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289.xml" ContentType="application/vnd.openxmlformats-officedocument.wordprocessingml.footer+xml"/>
  <Override PartName="/word/footer486.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3.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88.xml" ContentType="application/vnd.openxmlformats-officedocument.wordprocessingml.footer+xml"/>
  <Override PartName="/word/footer450.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theme/theme1.xml" ContentType="application/vnd.openxmlformats-officedocument.theme+xml"/>
  <Override PartName="/word/footer442.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نمونه جلد </w:t>
      </w:r>
      <w:r>
        <w:rPr/>
        <w:t>16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40076_1067777946">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2640078_1067777946">
            <w:r>
              <w:rPr>
                <w:webHidden/>
                <w:rStyle w:val="IndexLink"/>
                <w:rtl w:val="true"/>
              </w:rPr>
              <w:t>(</w:t>
            </w:r>
            <w:r>
              <w:rPr>
                <w:rStyle w:val="IndexLink"/>
              </w:rPr>
              <w:t>28</w:t>
            </w:r>
            <w:r>
              <w:rPr>
                <w:rStyle w:val="IndexLink"/>
                <w:rtl w:val="true"/>
              </w:rPr>
              <w:t xml:space="preserve">) </w:t>
            </w:r>
            <w:r>
              <w:rPr>
                <w:rStyle w:val="IndexLink"/>
                <w:rtl w:val="true"/>
              </w:rPr>
              <w:t xml:space="preserve">سوره قصص در مکه نازل شده و دارای </w:t>
            </w:r>
            <w:r>
              <w:rPr>
                <w:rStyle w:val="IndexLink"/>
              </w:rPr>
              <w:t>88</w:t>
            </w:r>
            <w:r>
              <w:rPr>
                <w:rStyle w:val="IndexLink"/>
                <w:rtl w:val="true"/>
              </w:rPr>
              <w:t xml:space="preserve"> </w:t>
            </w:r>
            <w:r>
              <w:rPr>
                <w:rStyle w:val="IndexLink"/>
                <w:rtl w:val="true"/>
              </w:rPr>
              <w:t>آیه است</w:t>
            </w:r>
            <w:r>
              <w:rPr>
                <w:rStyle w:val="IndexLink"/>
                <w:rtl w:val="true"/>
              </w:rPr>
              <w:tab/>
            </w:r>
            <w:r>
              <w:rPr>
                <w:rStyle w:val="IndexLink"/>
              </w:rPr>
              <w:t>10</w:t>
            </w:r>
          </w:hyperlink>
        </w:p>
        <w:p>
          <w:pPr>
            <w:pStyle w:val="Contents3"/>
            <w:tabs>
              <w:tab w:val="clear" w:pos="8459"/>
              <w:tab w:val="right" w:pos="9026" w:leader="dot"/>
            </w:tabs>
            <w:rPr/>
          </w:pPr>
          <w:hyperlink w:anchor="__RefHeading___Toc2640080_1067777946">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2640082_106777794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6</w:t>
            </w:r>
            <w:r>
              <w:rPr>
                <w:rStyle w:val="IndexLink"/>
                <w:rtl w:val="true"/>
              </w:rPr>
              <w:t>]</w:t>
              <w:tab/>
            </w:r>
            <w:r>
              <w:rPr>
                <w:rStyle w:val="IndexLink"/>
              </w:rPr>
              <w:t>15</w:t>
            </w:r>
          </w:hyperlink>
        </w:p>
        <w:p>
          <w:pPr>
            <w:pStyle w:val="Contents4"/>
            <w:tabs>
              <w:tab w:val="clear" w:pos="8176"/>
              <w:tab w:val="right" w:pos="9026" w:leader="dot"/>
            </w:tabs>
            <w:rPr/>
          </w:pPr>
          <w:hyperlink w:anchor="__RefHeading___Toc2640084_1067777946">
            <w:r>
              <w:rPr>
                <w:webHidden/>
                <w:rStyle w:val="IndexLink"/>
                <w:rtl w:val="true"/>
              </w:rPr>
              <w:t>اشاره</w:t>
            </w:r>
            <w:r>
              <w:rPr>
                <w:rStyle w:val="IndexLink"/>
                <w:rtl w:val="true"/>
              </w:rPr>
              <w:tab/>
            </w:r>
            <w:r>
              <w:rPr>
                <w:rStyle w:val="IndexLink"/>
              </w:rPr>
              <w:t>15</w:t>
            </w:r>
          </w:hyperlink>
        </w:p>
        <w:p>
          <w:pPr>
            <w:pStyle w:val="Contents4"/>
            <w:tabs>
              <w:tab w:val="clear" w:pos="8176"/>
              <w:tab w:val="right" w:pos="9026" w:leader="dot"/>
            </w:tabs>
            <w:rPr/>
          </w:pPr>
          <w:hyperlink w:anchor="__RefHeading___Toc2640086_1067777946">
            <w:r>
              <w:rPr>
                <w:webHidden/>
                <w:rStyle w:val="IndexLink"/>
                <w:rtl w:val="true"/>
              </w:rPr>
              <w:t>ترجمه</w:t>
            </w:r>
            <w:r>
              <w:rPr>
                <w:rStyle w:val="IndexLink"/>
                <w:rtl w:val="true"/>
              </w:rPr>
              <w:t>:</w:t>
              <w:tab/>
            </w:r>
            <w:r>
              <w:rPr>
                <w:rStyle w:val="IndexLink"/>
              </w:rPr>
              <w:t>16</w:t>
            </w:r>
          </w:hyperlink>
        </w:p>
        <w:p>
          <w:pPr>
            <w:pStyle w:val="Contents4"/>
            <w:tabs>
              <w:tab w:val="clear" w:pos="8176"/>
              <w:tab w:val="right" w:pos="9026" w:leader="dot"/>
            </w:tabs>
            <w:rPr/>
          </w:pPr>
          <w:hyperlink w:anchor="__RefHeading___Toc2640088_1067777946">
            <w:r>
              <w:rPr>
                <w:webHidden/>
                <w:rStyle w:val="IndexLink"/>
                <w:rtl w:val="true"/>
              </w:rPr>
              <w:t>تفسیر</w:t>
            </w:r>
            <w:r>
              <w:rPr>
                <w:rStyle w:val="IndexLink"/>
                <w:rtl w:val="true"/>
              </w:rPr>
              <w:t>:</w:t>
              <w:tab/>
            </w:r>
            <w:r>
              <w:rPr>
                <w:rStyle w:val="IndexLink"/>
              </w:rPr>
              <w:t>16</w:t>
            </w:r>
          </w:hyperlink>
        </w:p>
        <w:p>
          <w:pPr>
            <w:pStyle w:val="Contents4"/>
            <w:tabs>
              <w:tab w:val="clear" w:pos="8176"/>
              <w:tab w:val="right" w:pos="9026" w:leader="dot"/>
            </w:tabs>
            <w:rPr/>
          </w:pPr>
          <w:hyperlink w:anchor="__RefHeading___Toc2640090_1067777946">
            <w:r>
              <w:rPr>
                <w:webHidden/>
                <w:rStyle w:val="IndexLink"/>
                <w:rtl w:val="true"/>
              </w:rPr>
              <w:t>نکته‌ها</w:t>
            </w:r>
            <w:r>
              <w:rPr>
                <w:rStyle w:val="IndexLink"/>
                <w:rtl w:val="true"/>
              </w:rPr>
              <w:t>:</w:t>
              <w:tab/>
            </w:r>
            <w:r>
              <w:rPr>
                <w:rStyle w:val="IndexLink"/>
              </w:rPr>
              <w:t>25</w:t>
            </w:r>
          </w:hyperlink>
        </w:p>
        <w:p>
          <w:pPr>
            <w:pStyle w:val="Contents5"/>
            <w:tabs>
              <w:tab w:val="clear" w:pos="7892"/>
              <w:tab w:val="right" w:pos="9026" w:leader="dot"/>
            </w:tabs>
            <w:rPr/>
          </w:pPr>
          <w:hyperlink w:anchor="__RefHeading___Toc2640092_1067777946">
            <w:r>
              <w:rPr>
                <w:webHidden/>
                <w:rStyle w:val="IndexLink"/>
                <w:rtl w:val="true"/>
              </w:rPr>
              <w:t>اشاره</w:t>
            </w:r>
            <w:r>
              <w:rPr>
                <w:rStyle w:val="IndexLink"/>
                <w:rtl w:val="true"/>
              </w:rPr>
              <w:tab/>
            </w:r>
            <w:r>
              <w:rPr>
                <w:rStyle w:val="IndexLink"/>
              </w:rPr>
              <w:t>25</w:t>
            </w:r>
          </w:hyperlink>
        </w:p>
        <w:p>
          <w:pPr>
            <w:pStyle w:val="Contents5"/>
            <w:tabs>
              <w:tab w:val="clear" w:pos="7892"/>
              <w:tab w:val="right" w:pos="9026" w:leader="dot"/>
            </w:tabs>
            <w:rPr/>
          </w:pPr>
          <w:hyperlink w:anchor="__RefHeading___Toc2640094_1067777946">
            <w:r>
              <w:rPr>
                <w:webHidden/>
                <w:rStyle w:val="IndexLink"/>
              </w:rPr>
              <w:t>1</w:t>
            </w:r>
            <w:r>
              <w:rPr>
                <w:rStyle w:val="IndexLink"/>
                <w:rtl w:val="true"/>
              </w:rPr>
              <w:t>-</w:t>
            </w:r>
            <w:r>
              <w:rPr>
                <w:rStyle w:val="IndexLink"/>
                <w:rtl w:val="true"/>
              </w:rPr>
              <w:t>حکومت جهانی مستضعفان</w:t>
            </w:r>
            <w:r>
              <w:rPr>
                <w:rStyle w:val="IndexLink"/>
                <w:rtl w:val="true"/>
              </w:rPr>
              <w:tab/>
            </w:r>
            <w:r>
              <w:rPr>
                <w:rStyle w:val="IndexLink"/>
              </w:rPr>
              <w:t>25</w:t>
            </w:r>
          </w:hyperlink>
        </w:p>
        <w:p>
          <w:pPr>
            <w:pStyle w:val="Contents5"/>
            <w:tabs>
              <w:tab w:val="clear" w:pos="7892"/>
              <w:tab w:val="right" w:pos="9026" w:leader="dot"/>
            </w:tabs>
            <w:rPr/>
          </w:pPr>
          <w:hyperlink w:anchor="__RefHeading___Toc2640096_1067777946">
            <w:r>
              <w:rPr>
                <w:webHidden/>
                <w:rStyle w:val="IndexLink"/>
              </w:rPr>
              <w:t>2</w:t>
            </w:r>
            <w:r>
              <w:rPr>
                <w:rStyle w:val="IndexLink"/>
                <w:rtl w:val="true"/>
              </w:rPr>
              <w:t>-"</w:t>
            </w:r>
            <w:r>
              <w:rPr>
                <w:rStyle w:val="IndexLink"/>
                <w:rtl w:val="true"/>
              </w:rPr>
              <w:t>مستضعفان</w:t>
            </w:r>
            <w:r>
              <w:rPr>
                <w:rStyle w:val="IndexLink"/>
                <w:rtl w:val="true"/>
              </w:rPr>
              <w:t>"</w:t>
            </w:r>
            <w:r>
              <w:rPr>
                <w:rStyle w:val="IndexLink"/>
                <w:rtl w:val="true"/>
              </w:rPr>
              <w:t>و</w:t>
            </w:r>
            <w:r>
              <w:rPr>
                <w:rStyle w:val="IndexLink"/>
                <w:rtl w:val="true"/>
              </w:rPr>
              <w:t>"</w:t>
            </w:r>
            <w:r>
              <w:rPr>
                <w:rStyle w:val="IndexLink"/>
                <w:rtl w:val="true"/>
              </w:rPr>
              <w:t>مستکبران</w:t>
            </w:r>
            <w:r>
              <w:rPr>
                <w:rStyle w:val="IndexLink"/>
                <w:rtl w:val="true"/>
              </w:rPr>
              <w:t>"</w:t>
            </w:r>
            <w:r>
              <w:rPr>
                <w:rStyle w:val="IndexLink"/>
                <w:rtl w:val="true"/>
              </w:rPr>
              <w:t>کیانند؟</w:t>
            </w:r>
            <w:r>
              <w:rPr>
                <w:rStyle w:val="IndexLink"/>
                <w:rtl w:val="true"/>
              </w:rPr>
              <w:tab/>
            </w:r>
            <w:r>
              <w:rPr>
                <w:rStyle w:val="IndexLink"/>
              </w:rPr>
              <w:t>27</w:t>
            </w:r>
          </w:hyperlink>
        </w:p>
        <w:p>
          <w:pPr>
            <w:pStyle w:val="Contents5"/>
            <w:tabs>
              <w:tab w:val="clear" w:pos="7892"/>
              <w:tab w:val="right" w:pos="9026" w:leader="dot"/>
            </w:tabs>
            <w:rPr/>
          </w:pPr>
          <w:hyperlink w:anchor="__RefHeading___Toc2640098_1067777946">
            <w:r>
              <w:rPr>
                <w:webHidden/>
                <w:rStyle w:val="IndexLink"/>
              </w:rPr>
              <w:t>3</w:t>
            </w:r>
            <w:r>
              <w:rPr>
                <w:rStyle w:val="IndexLink"/>
                <w:rtl w:val="true"/>
              </w:rPr>
              <w:t>-</w:t>
            </w:r>
            <w:r>
              <w:rPr>
                <w:rStyle w:val="IndexLink"/>
                <w:rtl w:val="true"/>
              </w:rPr>
              <w:t>روش عمومی مستکبران تاریخ</w:t>
            </w:r>
            <w:r>
              <w:rPr>
                <w:rStyle w:val="IndexLink"/>
                <w:rtl w:val="true"/>
              </w:rPr>
              <w:tab/>
            </w:r>
            <w:r>
              <w:rPr>
                <w:rStyle w:val="IndexLink"/>
              </w:rPr>
              <w:t>28</w:t>
            </w:r>
          </w:hyperlink>
        </w:p>
        <w:p>
          <w:pPr>
            <w:pStyle w:val="Contents3"/>
            <w:tabs>
              <w:tab w:val="clear" w:pos="8459"/>
              <w:tab w:val="right" w:pos="9026" w:leader="dot"/>
            </w:tabs>
            <w:rPr/>
          </w:pPr>
          <w:hyperlink w:anchor="__RefHeading___Toc2640100_106777794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آیات </w:t>
            </w:r>
            <w:r>
              <w:rPr>
                <w:rStyle w:val="IndexLink"/>
              </w:rPr>
              <w:t>7</w:t>
            </w:r>
            <w:r>
              <w:rPr>
                <w:rStyle w:val="IndexLink"/>
                <w:rtl w:val="true"/>
              </w:rPr>
              <w:t xml:space="preserve"> </w:t>
            </w:r>
            <w:r>
              <w:rPr>
                <w:rStyle w:val="IndexLink"/>
                <w:rtl w:val="true"/>
              </w:rPr>
              <w:t xml:space="preserve">تا </w:t>
            </w:r>
            <w:r>
              <w:rPr>
                <w:rStyle w:val="IndexLink"/>
              </w:rPr>
              <w:t>9</w:t>
            </w:r>
            <w:r>
              <w:rPr>
                <w:rStyle w:val="IndexLink"/>
                <w:rtl w:val="true"/>
              </w:rPr>
              <w:t>]</w:t>
              <w:tab/>
            </w:r>
            <w:r>
              <w:rPr>
                <w:rStyle w:val="IndexLink"/>
              </w:rPr>
              <w:t>30</w:t>
            </w:r>
          </w:hyperlink>
        </w:p>
        <w:p>
          <w:pPr>
            <w:pStyle w:val="Contents4"/>
            <w:tabs>
              <w:tab w:val="clear" w:pos="8176"/>
              <w:tab w:val="right" w:pos="9026" w:leader="dot"/>
            </w:tabs>
            <w:rPr/>
          </w:pPr>
          <w:hyperlink w:anchor="__RefHeading___Toc2640102_1067777946">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2640104_1067777946">
            <w:r>
              <w:rPr>
                <w:webHidden/>
                <w:rStyle w:val="IndexLink"/>
                <w:rtl w:val="true"/>
              </w:rPr>
              <w:t>ترجمه</w:t>
            </w:r>
            <w:r>
              <w:rPr>
                <w:rStyle w:val="IndexLink"/>
                <w:rtl w:val="true"/>
              </w:rPr>
              <w:t>:</w:t>
              <w:tab/>
            </w:r>
            <w:r>
              <w:rPr>
                <w:rStyle w:val="IndexLink"/>
              </w:rPr>
              <w:t>30</w:t>
            </w:r>
          </w:hyperlink>
        </w:p>
        <w:p>
          <w:pPr>
            <w:pStyle w:val="Contents4"/>
            <w:tabs>
              <w:tab w:val="clear" w:pos="8176"/>
              <w:tab w:val="right" w:pos="9026" w:leader="dot"/>
            </w:tabs>
            <w:rPr/>
          </w:pPr>
          <w:hyperlink w:anchor="__RefHeading___Toc2640106_1067777946">
            <w:r>
              <w:rPr>
                <w:webHidden/>
                <w:rStyle w:val="IndexLink"/>
                <w:rtl w:val="true"/>
              </w:rPr>
              <w:t>تفسیر</w:t>
            </w:r>
            <w:r>
              <w:rPr>
                <w:rStyle w:val="IndexLink"/>
                <w:rtl w:val="true"/>
              </w:rPr>
              <w:t>:</w:t>
              <w:tab/>
            </w:r>
            <w:r>
              <w:rPr>
                <w:rStyle w:val="IndexLink"/>
              </w:rPr>
              <w:t>31</w:t>
            </w:r>
          </w:hyperlink>
        </w:p>
        <w:p>
          <w:pPr>
            <w:pStyle w:val="Contents4"/>
            <w:tabs>
              <w:tab w:val="clear" w:pos="8176"/>
              <w:tab w:val="right" w:pos="9026" w:leader="dot"/>
            </w:tabs>
            <w:rPr/>
          </w:pPr>
          <w:hyperlink w:anchor="__RefHeading___Toc2640108_1067777946">
            <w:r>
              <w:rPr>
                <w:webHidden/>
                <w:rStyle w:val="IndexLink"/>
                <w:rtl w:val="true"/>
              </w:rPr>
              <w:t>نکته</w:t>
            </w:r>
            <w:r>
              <w:rPr>
                <w:rStyle w:val="IndexLink"/>
                <w:rtl w:val="true"/>
              </w:rPr>
              <w:t>:</w:t>
              <w:tab/>
            </w:r>
            <w:r>
              <w:rPr>
                <w:rStyle w:val="IndexLink"/>
              </w:rPr>
              <w:t>38</w:t>
            </w:r>
          </w:hyperlink>
        </w:p>
        <w:p>
          <w:pPr>
            <w:pStyle w:val="Contents3"/>
            <w:tabs>
              <w:tab w:val="clear" w:pos="8459"/>
              <w:tab w:val="right" w:pos="9026" w:leader="dot"/>
            </w:tabs>
            <w:rPr/>
          </w:pPr>
          <w:hyperlink w:anchor="__RefHeading___Toc2640110_106777794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آیات </w:t>
            </w:r>
            <w:r>
              <w:rPr>
                <w:rStyle w:val="IndexLink"/>
              </w:rPr>
              <w:t>10</w:t>
            </w:r>
            <w:r>
              <w:rPr>
                <w:rStyle w:val="IndexLink"/>
                <w:rtl w:val="true"/>
              </w:rPr>
              <w:t xml:space="preserve"> </w:t>
            </w:r>
            <w:r>
              <w:rPr>
                <w:rStyle w:val="IndexLink"/>
                <w:rtl w:val="true"/>
              </w:rPr>
              <w:t xml:space="preserve">تا </w:t>
            </w:r>
            <w:r>
              <w:rPr>
                <w:rStyle w:val="IndexLink"/>
              </w:rPr>
              <w:t>13</w:t>
            </w:r>
            <w:r>
              <w:rPr>
                <w:rStyle w:val="IndexLink"/>
                <w:rtl w:val="true"/>
              </w:rPr>
              <w:t>]</w:t>
              <w:tab/>
            </w:r>
            <w:r>
              <w:rPr>
                <w:rStyle w:val="IndexLink"/>
              </w:rPr>
              <w:t>39</w:t>
            </w:r>
          </w:hyperlink>
        </w:p>
        <w:p>
          <w:pPr>
            <w:pStyle w:val="Contents4"/>
            <w:tabs>
              <w:tab w:val="clear" w:pos="8176"/>
              <w:tab w:val="right" w:pos="9026" w:leader="dot"/>
            </w:tabs>
            <w:rPr/>
          </w:pPr>
          <w:hyperlink w:anchor="__RefHeading___Toc2640112_1067777946">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2640114_1067777946">
            <w:r>
              <w:rPr>
                <w:webHidden/>
                <w:rStyle w:val="IndexLink"/>
                <w:rtl w:val="true"/>
              </w:rPr>
              <w:t>ترجمه</w:t>
            </w:r>
            <w:r>
              <w:rPr>
                <w:rStyle w:val="IndexLink"/>
                <w:rtl w:val="true"/>
              </w:rPr>
              <w:t>:</w:t>
              <w:tab/>
            </w:r>
            <w:r>
              <w:rPr>
                <w:rStyle w:val="IndexLink"/>
              </w:rPr>
              <w:t>39</w:t>
            </w:r>
          </w:hyperlink>
        </w:p>
        <w:p>
          <w:pPr>
            <w:pStyle w:val="Contents4"/>
            <w:tabs>
              <w:tab w:val="clear" w:pos="8176"/>
              <w:tab w:val="right" w:pos="9026" w:leader="dot"/>
            </w:tabs>
            <w:rPr/>
          </w:pPr>
          <w:hyperlink w:anchor="__RefHeading___Toc2640116_1067777946">
            <w:r>
              <w:rPr>
                <w:webHidden/>
                <w:rStyle w:val="IndexLink"/>
                <w:rtl w:val="true"/>
              </w:rPr>
              <w:t>تفسیر</w:t>
            </w:r>
            <w:r>
              <w:rPr>
                <w:rStyle w:val="IndexLink"/>
                <w:rtl w:val="true"/>
              </w:rPr>
              <w:t>:</w:t>
              <w:tab/>
            </w:r>
            <w:r>
              <w:rPr>
                <w:rStyle w:val="IndexLink"/>
              </w:rPr>
              <w:t>40</w:t>
            </w:r>
          </w:hyperlink>
        </w:p>
        <w:p>
          <w:pPr>
            <w:pStyle w:val="Contents3"/>
            <w:tabs>
              <w:tab w:val="clear" w:pos="8459"/>
              <w:tab w:val="right" w:pos="9026" w:leader="dot"/>
            </w:tabs>
            <w:rPr/>
          </w:pPr>
          <w:hyperlink w:anchor="__RefHeading___Toc2640118_106777794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آیات </w:t>
            </w:r>
            <w:r>
              <w:rPr>
                <w:rStyle w:val="IndexLink"/>
              </w:rPr>
              <w:t>14</w:t>
            </w:r>
            <w:r>
              <w:rPr>
                <w:rStyle w:val="IndexLink"/>
                <w:rtl w:val="true"/>
              </w:rPr>
              <w:t xml:space="preserve"> </w:t>
            </w:r>
            <w:r>
              <w:rPr>
                <w:rStyle w:val="IndexLink"/>
                <w:rtl w:val="true"/>
              </w:rPr>
              <w:t xml:space="preserve">تا </w:t>
            </w:r>
            <w:r>
              <w:rPr>
                <w:rStyle w:val="IndexLink"/>
              </w:rPr>
              <w:t>17</w:t>
            </w:r>
            <w:r>
              <w:rPr>
                <w:rStyle w:val="IndexLink"/>
                <w:rtl w:val="true"/>
              </w:rPr>
              <w:t>]</w:t>
              <w:tab/>
            </w:r>
            <w:r>
              <w:rPr>
                <w:rStyle w:val="IndexLink"/>
              </w:rPr>
              <w:t>46</w:t>
            </w:r>
          </w:hyperlink>
        </w:p>
        <w:p>
          <w:pPr>
            <w:pStyle w:val="Contents4"/>
            <w:tabs>
              <w:tab w:val="clear" w:pos="8176"/>
              <w:tab w:val="right" w:pos="9026" w:leader="dot"/>
            </w:tabs>
            <w:rPr/>
          </w:pPr>
          <w:hyperlink w:anchor="__RefHeading___Toc2640120_1067777946">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2640122_1067777946">
            <w:r>
              <w:rPr>
                <w:webHidden/>
                <w:rStyle w:val="IndexLink"/>
                <w:rtl w:val="true"/>
              </w:rPr>
              <w:t>ترجمه</w:t>
            </w:r>
            <w:r>
              <w:rPr>
                <w:rStyle w:val="IndexLink"/>
                <w:rtl w:val="true"/>
              </w:rPr>
              <w:t>:</w:t>
              <w:tab/>
            </w:r>
            <w:r>
              <w:rPr>
                <w:rStyle w:val="IndexLink"/>
              </w:rPr>
              <w:t>46</w:t>
            </w:r>
          </w:hyperlink>
        </w:p>
        <w:p>
          <w:pPr>
            <w:pStyle w:val="Contents4"/>
            <w:tabs>
              <w:tab w:val="clear" w:pos="8176"/>
              <w:tab w:val="right" w:pos="9026" w:leader="dot"/>
            </w:tabs>
            <w:rPr/>
          </w:pPr>
          <w:hyperlink w:anchor="__RefHeading___Toc2640124_1067777946">
            <w:r>
              <w:rPr>
                <w:webHidden/>
                <w:rStyle w:val="IndexLink"/>
                <w:rtl w:val="true"/>
              </w:rPr>
              <w:t>تفسیر</w:t>
            </w:r>
            <w:r>
              <w:rPr>
                <w:rStyle w:val="IndexLink"/>
                <w:rtl w:val="true"/>
              </w:rPr>
              <w:t>:</w:t>
              <w:tab/>
            </w:r>
            <w:r>
              <w:rPr>
                <w:rStyle w:val="IndexLink"/>
              </w:rPr>
              <w:t>47</w:t>
            </w:r>
          </w:hyperlink>
        </w:p>
        <w:p>
          <w:pPr>
            <w:pStyle w:val="Contents4"/>
            <w:tabs>
              <w:tab w:val="clear" w:pos="8176"/>
              <w:tab w:val="right" w:pos="9026" w:leader="dot"/>
            </w:tabs>
            <w:rPr/>
          </w:pPr>
          <w:hyperlink w:anchor="__RefHeading___Toc2640126_1067777946">
            <w:r>
              <w:rPr>
                <w:webHidden/>
                <w:rStyle w:val="IndexLink"/>
                <w:rtl w:val="true"/>
              </w:rPr>
              <w:t>نکته‌ها</w:t>
            </w:r>
            <w:r>
              <w:rPr>
                <w:rStyle w:val="IndexLink"/>
                <w:rtl w:val="true"/>
              </w:rPr>
              <w:t>:</w:t>
              <w:tab/>
            </w:r>
            <w:r>
              <w:rPr>
                <w:rStyle w:val="IndexLink"/>
              </w:rPr>
              <w:t>52</w:t>
            </w:r>
          </w:hyperlink>
        </w:p>
        <w:p>
          <w:pPr>
            <w:pStyle w:val="Contents5"/>
            <w:tabs>
              <w:tab w:val="clear" w:pos="7892"/>
              <w:tab w:val="right" w:pos="9026" w:leader="dot"/>
            </w:tabs>
            <w:rPr/>
          </w:pPr>
          <w:hyperlink w:anchor="__RefHeading___Toc2640128_1067777946">
            <w:r>
              <w:rPr>
                <w:webHidden/>
                <w:rStyle w:val="IndexLink"/>
                <w:rtl w:val="true"/>
              </w:rPr>
              <w:t>اشاره</w:t>
            </w:r>
            <w:r>
              <w:rPr>
                <w:rStyle w:val="IndexLink"/>
                <w:rtl w:val="true"/>
              </w:rPr>
              <w:tab/>
            </w:r>
            <w:r>
              <w:rPr>
                <w:rStyle w:val="IndexLink"/>
              </w:rPr>
              <w:t>52</w:t>
            </w:r>
          </w:hyperlink>
        </w:p>
        <w:p>
          <w:pPr>
            <w:pStyle w:val="Contents5"/>
            <w:tabs>
              <w:tab w:val="clear" w:pos="7892"/>
              <w:tab w:val="right" w:pos="9026" w:leader="dot"/>
            </w:tabs>
            <w:rPr/>
          </w:pPr>
          <w:hyperlink w:anchor="__RefHeading___Toc2640130_1067777946">
            <w:r>
              <w:rPr>
                <w:webHidden/>
                <w:rStyle w:val="IndexLink"/>
              </w:rPr>
              <w:t>1</w:t>
            </w:r>
            <w:r>
              <w:rPr>
                <w:rStyle w:val="IndexLink"/>
                <w:rtl w:val="true"/>
              </w:rPr>
              <w:t>-</w:t>
            </w:r>
            <w:r>
              <w:rPr>
                <w:rStyle w:val="IndexLink"/>
                <w:rtl w:val="true"/>
              </w:rPr>
              <w:t>آیا این کار موسی منافی مقام عصمت نیست؟</w:t>
            </w:r>
            <w:r>
              <w:rPr>
                <w:rStyle w:val="IndexLink"/>
                <w:rtl w:val="true"/>
              </w:rPr>
              <w:tab/>
            </w:r>
            <w:r>
              <w:rPr>
                <w:rStyle w:val="IndexLink"/>
              </w:rPr>
              <w:t>52</w:t>
            </w:r>
          </w:hyperlink>
        </w:p>
        <w:p>
          <w:pPr>
            <w:pStyle w:val="Contents5"/>
            <w:tabs>
              <w:tab w:val="clear" w:pos="7892"/>
              <w:tab w:val="right" w:pos="9026" w:leader="dot"/>
            </w:tabs>
            <w:rPr/>
          </w:pPr>
          <w:hyperlink w:anchor="__RefHeading___Toc2640132_1067777946">
            <w:r>
              <w:rPr>
                <w:webHidden/>
                <w:rStyle w:val="IndexLink"/>
              </w:rPr>
              <w:t>2</w:t>
            </w:r>
            <w:r>
              <w:rPr>
                <w:rStyle w:val="IndexLink"/>
                <w:rtl w:val="true"/>
              </w:rPr>
              <w:t>-</w:t>
            </w:r>
            <w:r>
              <w:rPr>
                <w:rStyle w:val="IndexLink"/>
                <w:rtl w:val="true"/>
              </w:rPr>
              <w:t>پشتیبانی از مجرمان از بزرگترین گناهان است</w:t>
            </w:r>
            <w:r>
              <w:rPr>
                <w:rStyle w:val="IndexLink"/>
                <w:rtl w:val="true"/>
              </w:rPr>
              <w:tab/>
            </w:r>
            <w:r>
              <w:rPr>
                <w:rStyle w:val="IndexLink"/>
              </w:rPr>
              <w:t>53</w:t>
            </w:r>
          </w:hyperlink>
        </w:p>
        <w:p>
          <w:pPr>
            <w:pStyle w:val="Contents3"/>
            <w:tabs>
              <w:tab w:val="clear" w:pos="8459"/>
              <w:tab w:val="right" w:pos="9026" w:leader="dot"/>
            </w:tabs>
            <w:rPr/>
          </w:pPr>
          <w:hyperlink w:anchor="__RefHeading___Toc2640134_106777794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آیات </w:t>
            </w:r>
            <w:r>
              <w:rPr>
                <w:rStyle w:val="IndexLink"/>
              </w:rPr>
              <w:t>18</w:t>
            </w:r>
            <w:r>
              <w:rPr>
                <w:rStyle w:val="IndexLink"/>
                <w:rtl w:val="true"/>
              </w:rPr>
              <w:t xml:space="preserve"> </w:t>
            </w:r>
            <w:r>
              <w:rPr>
                <w:rStyle w:val="IndexLink"/>
                <w:rtl w:val="true"/>
              </w:rPr>
              <w:t xml:space="preserve">تا </w:t>
            </w:r>
            <w:r>
              <w:rPr>
                <w:rStyle w:val="IndexLink"/>
              </w:rPr>
              <w:t>22</w:t>
            </w:r>
            <w:r>
              <w:rPr>
                <w:rStyle w:val="IndexLink"/>
                <w:rtl w:val="true"/>
              </w:rPr>
              <w:t>]</w:t>
              <w:tab/>
            </w:r>
            <w:r>
              <w:rPr>
                <w:rStyle w:val="IndexLink"/>
              </w:rPr>
              <w:t>56</w:t>
            </w:r>
          </w:hyperlink>
        </w:p>
        <w:p>
          <w:pPr>
            <w:pStyle w:val="Contents4"/>
            <w:tabs>
              <w:tab w:val="clear" w:pos="8176"/>
              <w:tab w:val="right" w:pos="9026" w:leader="dot"/>
            </w:tabs>
            <w:rPr/>
          </w:pPr>
          <w:hyperlink w:anchor="__RefHeading___Toc2640136_1067777946">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2640138_1067777946">
            <w:r>
              <w:rPr>
                <w:webHidden/>
                <w:rStyle w:val="IndexLink"/>
                <w:rtl w:val="true"/>
              </w:rPr>
              <w:t>ترجمه</w:t>
            </w:r>
            <w:r>
              <w:rPr>
                <w:rStyle w:val="IndexLink"/>
                <w:rtl w:val="true"/>
              </w:rPr>
              <w:t>:</w:t>
              <w:tab/>
            </w:r>
            <w:r>
              <w:rPr>
                <w:rStyle w:val="IndexLink"/>
              </w:rPr>
              <w:t>56</w:t>
            </w:r>
          </w:hyperlink>
        </w:p>
        <w:p>
          <w:pPr>
            <w:pStyle w:val="Contents4"/>
            <w:tabs>
              <w:tab w:val="clear" w:pos="8176"/>
              <w:tab w:val="right" w:pos="9026" w:leader="dot"/>
            </w:tabs>
            <w:rPr/>
          </w:pPr>
          <w:hyperlink w:anchor="__RefHeading___Toc2640140_1067777946">
            <w:r>
              <w:rPr>
                <w:webHidden/>
                <w:rStyle w:val="IndexLink"/>
                <w:rtl w:val="true"/>
              </w:rPr>
              <w:t>تفسیر</w:t>
            </w:r>
            <w:r>
              <w:rPr>
                <w:rStyle w:val="IndexLink"/>
                <w:rtl w:val="true"/>
              </w:rPr>
              <w:t>:</w:t>
              <w:tab/>
            </w:r>
            <w:r>
              <w:rPr>
                <w:rStyle w:val="IndexLink"/>
              </w:rPr>
              <w:t>57</w:t>
            </w:r>
          </w:hyperlink>
        </w:p>
        <w:p>
          <w:pPr>
            <w:pStyle w:val="Contents3"/>
            <w:tabs>
              <w:tab w:val="clear" w:pos="8459"/>
              <w:tab w:val="right" w:pos="9026" w:leader="dot"/>
            </w:tabs>
            <w:rPr/>
          </w:pPr>
          <w:hyperlink w:anchor="__RefHeading___Toc2640142_106777794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آیات </w:t>
            </w:r>
            <w:r>
              <w:rPr>
                <w:rStyle w:val="IndexLink"/>
              </w:rPr>
              <w:t>23</w:t>
            </w:r>
            <w:r>
              <w:rPr>
                <w:rStyle w:val="IndexLink"/>
                <w:rtl w:val="true"/>
              </w:rPr>
              <w:t xml:space="preserve"> </w:t>
            </w:r>
            <w:r>
              <w:rPr>
                <w:rStyle w:val="IndexLink"/>
                <w:rtl w:val="true"/>
              </w:rPr>
              <w:t xml:space="preserve">تا </w:t>
            </w:r>
            <w:r>
              <w:rPr>
                <w:rStyle w:val="IndexLink"/>
              </w:rPr>
              <w:t>25</w:t>
            </w:r>
            <w:r>
              <w:rPr>
                <w:rStyle w:val="IndexLink"/>
                <w:rtl w:val="true"/>
              </w:rPr>
              <w:t>]</w:t>
              <w:tab/>
            </w:r>
            <w:r>
              <w:rPr>
                <w:rStyle w:val="IndexLink"/>
              </w:rPr>
              <w:t>62</w:t>
            </w:r>
          </w:hyperlink>
        </w:p>
        <w:p>
          <w:pPr>
            <w:pStyle w:val="Contents4"/>
            <w:tabs>
              <w:tab w:val="clear" w:pos="8176"/>
              <w:tab w:val="right" w:pos="9026" w:leader="dot"/>
            </w:tabs>
            <w:rPr/>
          </w:pPr>
          <w:hyperlink w:anchor="__RefHeading___Toc2640144_1067777946">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2640146_1067777946">
            <w:r>
              <w:rPr>
                <w:webHidden/>
                <w:rStyle w:val="IndexLink"/>
                <w:rtl w:val="true"/>
              </w:rPr>
              <w:t>ترجمه</w:t>
            </w:r>
            <w:r>
              <w:rPr>
                <w:rStyle w:val="IndexLink"/>
                <w:rtl w:val="true"/>
              </w:rPr>
              <w:t>:</w:t>
              <w:tab/>
            </w:r>
            <w:r>
              <w:rPr>
                <w:rStyle w:val="IndexLink"/>
              </w:rPr>
              <w:t>62</w:t>
            </w:r>
          </w:hyperlink>
        </w:p>
        <w:p>
          <w:pPr>
            <w:pStyle w:val="Contents4"/>
            <w:tabs>
              <w:tab w:val="clear" w:pos="8176"/>
              <w:tab w:val="right" w:pos="9026" w:leader="dot"/>
            </w:tabs>
            <w:rPr/>
          </w:pPr>
          <w:hyperlink w:anchor="__RefHeading___Toc2640148_1067777946">
            <w:r>
              <w:rPr>
                <w:webHidden/>
                <w:rStyle w:val="IndexLink"/>
                <w:rtl w:val="true"/>
              </w:rPr>
              <w:t>تفسیر</w:t>
            </w:r>
            <w:r>
              <w:rPr>
                <w:rStyle w:val="IndexLink"/>
                <w:rtl w:val="true"/>
              </w:rPr>
              <w:t>:</w:t>
              <w:tab/>
            </w:r>
            <w:r>
              <w:rPr>
                <w:rStyle w:val="IndexLink"/>
              </w:rPr>
              <w:t>63</w:t>
            </w:r>
          </w:hyperlink>
        </w:p>
        <w:p>
          <w:pPr>
            <w:pStyle w:val="Contents4"/>
            <w:tabs>
              <w:tab w:val="clear" w:pos="8176"/>
              <w:tab w:val="right" w:pos="9026" w:leader="dot"/>
            </w:tabs>
            <w:rPr/>
          </w:pPr>
          <w:hyperlink w:anchor="__RefHeading___Toc2640150_1067777946">
            <w:r>
              <w:rPr>
                <w:webHidden/>
                <w:rStyle w:val="IndexLink"/>
                <w:rtl w:val="true"/>
              </w:rPr>
              <w:t>نکته‌ها</w:t>
            </w:r>
            <w:r>
              <w:rPr>
                <w:rStyle w:val="IndexLink"/>
                <w:rtl w:val="true"/>
              </w:rPr>
              <w:t>:</w:t>
              <w:tab/>
            </w:r>
            <w:r>
              <w:rPr>
                <w:rStyle w:val="IndexLink"/>
              </w:rPr>
              <w:t>68</w:t>
            </w:r>
          </w:hyperlink>
        </w:p>
        <w:p>
          <w:pPr>
            <w:pStyle w:val="Contents5"/>
            <w:tabs>
              <w:tab w:val="clear" w:pos="7892"/>
              <w:tab w:val="right" w:pos="9026" w:leader="dot"/>
            </w:tabs>
            <w:rPr/>
          </w:pPr>
          <w:hyperlink w:anchor="__RefHeading___Toc2640152_1067777946">
            <w:r>
              <w:rPr>
                <w:webHidden/>
                <w:rStyle w:val="IndexLink"/>
                <w:rtl w:val="true"/>
              </w:rPr>
              <w:t>اشاره</w:t>
            </w:r>
            <w:r>
              <w:rPr>
                <w:rStyle w:val="IndexLink"/>
                <w:rtl w:val="true"/>
              </w:rPr>
              <w:tab/>
            </w:r>
            <w:r>
              <w:rPr>
                <w:rStyle w:val="IndexLink"/>
              </w:rPr>
              <w:t>68</w:t>
            </w:r>
          </w:hyperlink>
        </w:p>
        <w:p>
          <w:pPr>
            <w:pStyle w:val="Contents5"/>
            <w:tabs>
              <w:tab w:val="clear" w:pos="7892"/>
              <w:tab w:val="right" w:pos="9026" w:leader="dot"/>
            </w:tabs>
            <w:rPr/>
          </w:pPr>
          <w:hyperlink w:anchor="__RefHeading___Toc2640154_1067777946">
            <w:r>
              <w:rPr>
                <w:webHidden/>
                <w:rStyle w:val="IndexLink"/>
              </w:rPr>
              <w:t>1</w:t>
            </w:r>
            <w:r>
              <w:rPr>
                <w:rStyle w:val="IndexLink"/>
                <w:rtl w:val="true"/>
              </w:rPr>
              <w:t>-</w:t>
            </w:r>
            <w:r>
              <w:rPr>
                <w:rStyle w:val="IndexLink"/>
                <w:rtl w:val="true"/>
              </w:rPr>
              <w:t>مدین کجا بود؟</w:t>
            </w:r>
            <w:r>
              <w:rPr>
                <w:rStyle w:val="IndexLink"/>
                <w:rtl w:val="true"/>
              </w:rPr>
              <w:tab/>
            </w:r>
            <w:r>
              <w:rPr>
                <w:rStyle w:val="IndexLink"/>
              </w:rPr>
              <w:t>68</w:t>
            </w:r>
          </w:hyperlink>
        </w:p>
        <w:p>
          <w:pPr>
            <w:pStyle w:val="Contents5"/>
            <w:tabs>
              <w:tab w:val="clear" w:pos="7892"/>
              <w:tab w:val="right" w:pos="9026" w:leader="dot"/>
            </w:tabs>
            <w:rPr/>
          </w:pPr>
          <w:hyperlink w:anchor="__RefHeading___Toc2640156_1067777946">
            <w:r>
              <w:rPr>
                <w:webHidden/>
                <w:rStyle w:val="IndexLink"/>
              </w:rPr>
              <w:t>2</w:t>
            </w:r>
            <w:r>
              <w:rPr>
                <w:rStyle w:val="IndexLink"/>
                <w:rtl w:val="true"/>
              </w:rPr>
              <w:t>-</w:t>
            </w:r>
            <w:r>
              <w:rPr>
                <w:rStyle w:val="IndexLink"/>
                <w:rtl w:val="true"/>
              </w:rPr>
              <w:t>درسهای آموزنده بسیار</w:t>
            </w:r>
            <w:r>
              <w:rPr>
                <w:rStyle w:val="IndexLink"/>
                <w:rtl w:val="true"/>
              </w:rPr>
              <w:tab/>
            </w:r>
            <w:r>
              <w:rPr>
                <w:rStyle w:val="IndexLink"/>
              </w:rPr>
              <w:t>68</w:t>
            </w:r>
          </w:hyperlink>
        </w:p>
        <w:p>
          <w:pPr>
            <w:pStyle w:val="Contents3"/>
            <w:tabs>
              <w:tab w:val="clear" w:pos="8459"/>
              <w:tab w:val="right" w:pos="9026" w:leader="dot"/>
            </w:tabs>
            <w:rPr/>
          </w:pPr>
          <w:hyperlink w:anchor="__RefHeading___Toc2640158_106777794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آیات </w:t>
            </w:r>
            <w:r>
              <w:rPr>
                <w:rStyle w:val="IndexLink"/>
              </w:rPr>
              <w:t>26</w:t>
            </w:r>
            <w:r>
              <w:rPr>
                <w:rStyle w:val="IndexLink"/>
                <w:rtl w:val="true"/>
              </w:rPr>
              <w:t xml:space="preserve"> </w:t>
            </w:r>
            <w:r>
              <w:rPr>
                <w:rStyle w:val="IndexLink"/>
                <w:rtl w:val="true"/>
              </w:rPr>
              <w:t xml:space="preserve">تا </w:t>
            </w:r>
            <w:r>
              <w:rPr>
                <w:rStyle w:val="IndexLink"/>
              </w:rPr>
              <w:t>28</w:t>
            </w:r>
            <w:r>
              <w:rPr>
                <w:rStyle w:val="IndexLink"/>
                <w:rtl w:val="true"/>
              </w:rPr>
              <w:t>]</w:t>
              <w:tab/>
            </w:r>
            <w:r>
              <w:rPr>
                <w:rStyle w:val="IndexLink"/>
              </w:rPr>
              <w:t>71</w:t>
            </w:r>
          </w:hyperlink>
        </w:p>
        <w:p>
          <w:pPr>
            <w:pStyle w:val="Contents4"/>
            <w:tabs>
              <w:tab w:val="clear" w:pos="8176"/>
              <w:tab w:val="right" w:pos="9026" w:leader="dot"/>
            </w:tabs>
            <w:rPr/>
          </w:pPr>
          <w:hyperlink w:anchor="__RefHeading___Toc2640160_1067777946">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2640162_1067777946">
            <w:r>
              <w:rPr>
                <w:webHidden/>
                <w:rStyle w:val="IndexLink"/>
                <w:rtl w:val="true"/>
              </w:rPr>
              <w:t>ترجمه</w:t>
            </w:r>
            <w:r>
              <w:rPr>
                <w:rStyle w:val="IndexLink"/>
                <w:rtl w:val="true"/>
              </w:rPr>
              <w:t>:</w:t>
              <w:tab/>
            </w:r>
            <w:r>
              <w:rPr>
                <w:rStyle w:val="IndexLink"/>
              </w:rPr>
              <w:t>71</w:t>
            </w:r>
          </w:hyperlink>
        </w:p>
        <w:p>
          <w:pPr>
            <w:pStyle w:val="Contents4"/>
            <w:tabs>
              <w:tab w:val="clear" w:pos="8176"/>
              <w:tab w:val="right" w:pos="9026" w:leader="dot"/>
            </w:tabs>
            <w:rPr/>
          </w:pPr>
          <w:hyperlink w:anchor="__RefHeading___Toc2640164_1067777946">
            <w:r>
              <w:rPr>
                <w:webHidden/>
                <w:rStyle w:val="IndexLink"/>
                <w:rtl w:val="true"/>
              </w:rPr>
              <w:t>تفسیر</w:t>
            </w:r>
            <w:r>
              <w:rPr>
                <w:rStyle w:val="IndexLink"/>
                <w:rtl w:val="true"/>
              </w:rPr>
              <w:t>:</w:t>
              <w:tab/>
            </w:r>
            <w:r>
              <w:rPr>
                <w:rStyle w:val="IndexLink"/>
              </w:rPr>
              <w:t>72</w:t>
            </w:r>
          </w:hyperlink>
        </w:p>
        <w:p>
          <w:pPr>
            <w:pStyle w:val="Contents4"/>
            <w:tabs>
              <w:tab w:val="clear" w:pos="8176"/>
              <w:tab w:val="right" w:pos="9026" w:leader="dot"/>
            </w:tabs>
            <w:rPr/>
          </w:pPr>
          <w:hyperlink w:anchor="__RefHeading___Toc2640166_1067777946">
            <w:r>
              <w:rPr>
                <w:webHidden/>
                <w:rStyle w:val="IndexLink"/>
                <w:rtl w:val="true"/>
              </w:rPr>
              <w:t>نکته‌ها</w:t>
            </w:r>
            <w:r>
              <w:rPr>
                <w:rStyle w:val="IndexLink"/>
                <w:rtl w:val="true"/>
              </w:rPr>
              <w:t>:</w:t>
              <w:tab/>
            </w:r>
            <w:r>
              <w:rPr>
                <w:rStyle w:val="IndexLink"/>
              </w:rPr>
              <w:t>74</w:t>
            </w:r>
          </w:hyperlink>
        </w:p>
        <w:p>
          <w:pPr>
            <w:pStyle w:val="Contents5"/>
            <w:tabs>
              <w:tab w:val="clear" w:pos="7892"/>
              <w:tab w:val="right" w:pos="9026" w:leader="dot"/>
            </w:tabs>
            <w:rPr/>
          </w:pPr>
          <w:hyperlink w:anchor="__RefHeading___Toc2640168_1067777946">
            <w:r>
              <w:rPr>
                <w:webHidden/>
                <w:rStyle w:val="IndexLink"/>
                <w:rtl w:val="true"/>
              </w:rPr>
              <w:t>اشاره</w:t>
            </w:r>
            <w:r>
              <w:rPr>
                <w:rStyle w:val="IndexLink"/>
                <w:rtl w:val="true"/>
              </w:rPr>
              <w:tab/>
            </w:r>
            <w:r>
              <w:rPr>
                <w:rStyle w:val="IndexLink"/>
              </w:rPr>
              <w:t>74</w:t>
            </w:r>
          </w:hyperlink>
        </w:p>
        <w:p>
          <w:pPr>
            <w:pStyle w:val="Contents5"/>
            <w:tabs>
              <w:tab w:val="clear" w:pos="7892"/>
              <w:tab w:val="right" w:pos="9026" w:leader="dot"/>
            </w:tabs>
            <w:rPr/>
          </w:pPr>
          <w:hyperlink w:anchor="__RefHeading___Toc2640170_1067777946">
            <w:r>
              <w:rPr>
                <w:webHidden/>
                <w:rStyle w:val="IndexLink"/>
              </w:rPr>
              <w:t>1</w:t>
            </w:r>
            <w:r>
              <w:rPr>
                <w:rStyle w:val="IndexLink"/>
                <w:rtl w:val="true"/>
              </w:rPr>
              <w:t>-</w:t>
            </w:r>
            <w:r>
              <w:rPr>
                <w:rStyle w:val="IndexLink"/>
                <w:rtl w:val="true"/>
              </w:rPr>
              <w:t>دو شرط اساسی برای مدیریت صحیح</w:t>
            </w:r>
            <w:r>
              <w:rPr>
                <w:rStyle w:val="IndexLink"/>
                <w:rtl w:val="true"/>
              </w:rPr>
              <w:tab/>
            </w:r>
            <w:r>
              <w:rPr>
                <w:rStyle w:val="IndexLink"/>
              </w:rPr>
              <w:t>74</w:t>
            </w:r>
          </w:hyperlink>
        </w:p>
        <w:p>
          <w:pPr>
            <w:pStyle w:val="Contents5"/>
            <w:tabs>
              <w:tab w:val="clear" w:pos="7892"/>
              <w:tab w:val="right" w:pos="9026" w:leader="dot"/>
            </w:tabs>
            <w:rPr/>
          </w:pPr>
          <w:hyperlink w:anchor="__RefHeading___Toc2640172_1067777946">
            <w:r>
              <w:rPr>
                <w:webHidden/>
                <w:rStyle w:val="IndexLink"/>
              </w:rPr>
              <w:t>2</w:t>
            </w:r>
            <w:r>
              <w:rPr>
                <w:rStyle w:val="IndexLink"/>
                <w:rtl w:val="true"/>
              </w:rPr>
              <w:t>-</w:t>
            </w:r>
            <w:r>
              <w:rPr>
                <w:rStyle w:val="IndexLink"/>
                <w:rtl w:val="true"/>
              </w:rPr>
              <w:t>پاسخ به چند سؤال در مورد ازدواج دختر شعیب با موسی</w:t>
            </w:r>
            <w:r>
              <w:rPr>
                <w:rStyle w:val="IndexLink"/>
                <w:rtl w:val="true"/>
              </w:rPr>
              <w:tab/>
            </w:r>
            <w:r>
              <w:rPr>
                <w:rStyle w:val="IndexLink"/>
              </w:rPr>
              <w:t>75</w:t>
            </w:r>
          </w:hyperlink>
        </w:p>
        <w:p>
          <w:pPr>
            <w:pStyle w:val="Contents3"/>
            <w:tabs>
              <w:tab w:val="clear" w:pos="8459"/>
              <w:tab w:val="right" w:pos="9026" w:leader="dot"/>
            </w:tabs>
            <w:rPr/>
          </w:pPr>
          <w:hyperlink w:anchor="__RefHeading___Toc2640174_106777794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آیات </w:t>
            </w:r>
            <w:r>
              <w:rPr>
                <w:rStyle w:val="IndexLink"/>
              </w:rPr>
              <w:t>29</w:t>
            </w:r>
            <w:r>
              <w:rPr>
                <w:rStyle w:val="IndexLink"/>
                <w:rtl w:val="true"/>
              </w:rPr>
              <w:t xml:space="preserve"> </w:t>
            </w:r>
            <w:r>
              <w:rPr>
                <w:rStyle w:val="IndexLink"/>
                <w:rtl w:val="true"/>
              </w:rPr>
              <w:t xml:space="preserve">تا </w:t>
            </w:r>
            <w:r>
              <w:rPr>
                <w:rStyle w:val="IndexLink"/>
              </w:rPr>
              <w:t>35</w:t>
            </w:r>
            <w:r>
              <w:rPr>
                <w:rStyle w:val="IndexLink"/>
                <w:rtl w:val="true"/>
              </w:rPr>
              <w:t>]</w:t>
              <w:tab/>
            </w:r>
            <w:r>
              <w:rPr>
                <w:rStyle w:val="IndexLink"/>
              </w:rPr>
              <w:t>78</w:t>
            </w:r>
          </w:hyperlink>
        </w:p>
        <w:p>
          <w:pPr>
            <w:pStyle w:val="Contents4"/>
            <w:tabs>
              <w:tab w:val="clear" w:pos="8176"/>
              <w:tab w:val="right" w:pos="9026" w:leader="dot"/>
            </w:tabs>
            <w:rPr/>
          </w:pPr>
          <w:hyperlink w:anchor="__RefHeading___Toc2640176_1067777946">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2640178_1067777946">
            <w:r>
              <w:rPr>
                <w:webHidden/>
                <w:rStyle w:val="IndexLink"/>
                <w:rtl w:val="true"/>
              </w:rPr>
              <w:t>ترجمه</w:t>
            </w:r>
            <w:r>
              <w:rPr>
                <w:rStyle w:val="IndexLink"/>
                <w:rtl w:val="true"/>
              </w:rPr>
              <w:t>:</w:t>
              <w:tab/>
            </w:r>
            <w:r>
              <w:rPr>
                <w:rStyle w:val="IndexLink"/>
              </w:rPr>
              <w:t>79</w:t>
            </w:r>
          </w:hyperlink>
        </w:p>
        <w:p>
          <w:pPr>
            <w:pStyle w:val="Contents4"/>
            <w:tabs>
              <w:tab w:val="clear" w:pos="8176"/>
              <w:tab w:val="right" w:pos="9026" w:leader="dot"/>
            </w:tabs>
            <w:rPr/>
          </w:pPr>
          <w:hyperlink w:anchor="__RefHeading___Toc2640180_1067777946">
            <w:r>
              <w:rPr>
                <w:webHidden/>
                <w:rStyle w:val="IndexLink"/>
                <w:rtl w:val="true"/>
              </w:rPr>
              <w:t>تفسیر</w:t>
            </w:r>
            <w:r>
              <w:rPr>
                <w:rStyle w:val="IndexLink"/>
                <w:rtl w:val="true"/>
              </w:rPr>
              <w:t>:</w:t>
              <w:tab/>
            </w:r>
            <w:r>
              <w:rPr>
                <w:rStyle w:val="IndexLink"/>
              </w:rPr>
              <w:t>80</w:t>
            </w:r>
          </w:hyperlink>
        </w:p>
        <w:p>
          <w:pPr>
            <w:pStyle w:val="Contents3"/>
            <w:tabs>
              <w:tab w:val="clear" w:pos="8459"/>
              <w:tab w:val="right" w:pos="9026" w:leader="dot"/>
            </w:tabs>
            <w:rPr/>
          </w:pPr>
          <w:hyperlink w:anchor="__RefHeading___Toc2640182_106777794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آیات </w:t>
            </w:r>
            <w:r>
              <w:rPr>
                <w:rStyle w:val="IndexLink"/>
              </w:rPr>
              <w:t>36</w:t>
            </w:r>
            <w:r>
              <w:rPr>
                <w:rStyle w:val="IndexLink"/>
                <w:rtl w:val="true"/>
              </w:rPr>
              <w:t xml:space="preserve"> </w:t>
            </w:r>
            <w:r>
              <w:rPr>
                <w:rStyle w:val="IndexLink"/>
                <w:rtl w:val="true"/>
              </w:rPr>
              <w:t xml:space="preserve">تا </w:t>
            </w:r>
            <w:r>
              <w:rPr>
                <w:rStyle w:val="IndexLink"/>
              </w:rPr>
              <w:t>37</w:t>
            </w:r>
            <w:r>
              <w:rPr>
                <w:rStyle w:val="IndexLink"/>
                <w:rtl w:val="true"/>
              </w:rPr>
              <w:t>]</w:t>
              <w:tab/>
            </w:r>
            <w:r>
              <w:rPr>
                <w:rStyle w:val="IndexLink"/>
              </w:rPr>
              <w:t>88</w:t>
            </w:r>
          </w:hyperlink>
        </w:p>
        <w:p>
          <w:pPr>
            <w:pStyle w:val="Contents4"/>
            <w:tabs>
              <w:tab w:val="clear" w:pos="8176"/>
              <w:tab w:val="right" w:pos="9026" w:leader="dot"/>
            </w:tabs>
            <w:rPr/>
          </w:pPr>
          <w:hyperlink w:anchor="__RefHeading___Toc2640184_1067777946">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2640186_1067777946">
            <w:r>
              <w:rPr>
                <w:webHidden/>
                <w:rStyle w:val="IndexLink"/>
                <w:rtl w:val="true"/>
              </w:rPr>
              <w:t>ترجمه</w:t>
            </w:r>
            <w:r>
              <w:rPr>
                <w:rStyle w:val="IndexLink"/>
                <w:rtl w:val="true"/>
              </w:rPr>
              <w:t>:</w:t>
              <w:tab/>
            </w:r>
            <w:r>
              <w:rPr>
                <w:rStyle w:val="IndexLink"/>
              </w:rPr>
              <w:t>88</w:t>
            </w:r>
          </w:hyperlink>
        </w:p>
        <w:p>
          <w:pPr>
            <w:pStyle w:val="Contents4"/>
            <w:tabs>
              <w:tab w:val="clear" w:pos="8176"/>
              <w:tab w:val="right" w:pos="9026" w:leader="dot"/>
            </w:tabs>
            <w:rPr/>
          </w:pPr>
          <w:hyperlink w:anchor="__RefHeading___Toc2640188_1067777946">
            <w:r>
              <w:rPr>
                <w:webHidden/>
                <w:rStyle w:val="IndexLink"/>
                <w:rtl w:val="true"/>
              </w:rPr>
              <w:t>تفسیر</w:t>
            </w:r>
            <w:r>
              <w:rPr>
                <w:rStyle w:val="IndexLink"/>
                <w:rtl w:val="true"/>
              </w:rPr>
              <w:t>:</w:t>
              <w:tab/>
            </w:r>
            <w:r>
              <w:rPr>
                <w:rStyle w:val="IndexLink"/>
              </w:rPr>
              <w:t>88</w:t>
            </w:r>
          </w:hyperlink>
        </w:p>
        <w:p>
          <w:pPr>
            <w:pStyle w:val="Contents3"/>
            <w:tabs>
              <w:tab w:val="clear" w:pos="8459"/>
              <w:tab w:val="right" w:pos="9026" w:leader="dot"/>
            </w:tabs>
            <w:rPr/>
          </w:pPr>
          <w:hyperlink w:anchor="__RefHeading___Toc2640190_106777794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آیات </w:t>
            </w:r>
            <w:r>
              <w:rPr>
                <w:rStyle w:val="IndexLink"/>
              </w:rPr>
              <w:t>38</w:t>
            </w:r>
            <w:r>
              <w:rPr>
                <w:rStyle w:val="IndexLink"/>
                <w:rtl w:val="true"/>
              </w:rPr>
              <w:t xml:space="preserve"> </w:t>
            </w:r>
            <w:r>
              <w:rPr>
                <w:rStyle w:val="IndexLink"/>
                <w:rtl w:val="true"/>
              </w:rPr>
              <w:t xml:space="preserve">تا </w:t>
            </w:r>
            <w:r>
              <w:rPr>
                <w:rStyle w:val="IndexLink"/>
              </w:rPr>
              <w:t>42</w:t>
            </w:r>
            <w:r>
              <w:rPr>
                <w:rStyle w:val="IndexLink"/>
                <w:rtl w:val="true"/>
              </w:rPr>
              <w:t>]</w:t>
              <w:tab/>
            </w:r>
            <w:r>
              <w:rPr>
                <w:rStyle w:val="IndexLink"/>
              </w:rPr>
              <w:t>92</w:t>
            </w:r>
          </w:hyperlink>
        </w:p>
        <w:p>
          <w:pPr>
            <w:pStyle w:val="Contents4"/>
            <w:tabs>
              <w:tab w:val="clear" w:pos="8176"/>
              <w:tab w:val="right" w:pos="9026" w:leader="dot"/>
            </w:tabs>
            <w:rPr/>
          </w:pPr>
          <w:hyperlink w:anchor="__RefHeading___Toc2640192_1067777946">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2640194_1067777946">
            <w:r>
              <w:rPr>
                <w:webHidden/>
                <w:rStyle w:val="IndexLink"/>
                <w:rtl w:val="true"/>
              </w:rPr>
              <w:t>ترجمه</w:t>
            </w:r>
            <w:r>
              <w:rPr>
                <w:rStyle w:val="IndexLink"/>
                <w:rtl w:val="true"/>
              </w:rPr>
              <w:t>:</w:t>
              <w:tab/>
            </w:r>
            <w:r>
              <w:rPr>
                <w:rStyle w:val="IndexLink"/>
              </w:rPr>
              <w:t>92</w:t>
            </w:r>
          </w:hyperlink>
        </w:p>
        <w:p>
          <w:pPr>
            <w:pStyle w:val="Contents4"/>
            <w:tabs>
              <w:tab w:val="clear" w:pos="8176"/>
              <w:tab w:val="right" w:pos="9026" w:leader="dot"/>
            </w:tabs>
            <w:rPr/>
          </w:pPr>
          <w:hyperlink w:anchor="__RefHeading___Toc2640196_1067777946">
            <w:r>
              <w:rPr>
                <w:webHidden/>
                <w:rStyle w:val="IndexLink"/>
                <w:rtl w:val="true"/>
              </w:rPr>
              <w:t>تفسیر</w:t>
            </w:r>
            <w:r>
              <w:rPr>
                <w:rStyle w:val="IndexLink"/>
                <w:rtl w:val="true"/>
              </w:rPr>
              <w:t>:</w:t>
              <w:tab/>
            </w:r>
            <w:r>
              <w:rPr>
                <w:rStyle w:val="IndexLink"/>
              </w:rPr>
              <w:t>93</w:t>
            </w:r>
          </w:hyperlink>
        </w:p>
        <w:p>
          <w:pPr>
            <w:pStyle w:val="Contents4"/>
            <w:tabs>
              <w:tab w:val="clear" w:pos="8176"/>
              <w:tab w:val="right" w:pos="9026" w:leader="dot"/>
            </w:tabs>
            <w:rPr/>
          </w:pPr>
          <w:hyperlink w:anchor="__RefHeading___Toc2640198_1067777946">
            <w:r>
              <w:rPr>
                <w:webHidden/>
                <w:rStyle w:val="IndexLink"/>
                <w:rtl w:val="true"/>
              </w:rPr>
              <w:t>نکته</w:t>
            </w:r>
            <w:r>
              <w:rPr>
                <w:rStyle w:val="IndexLink"/>
                <w:rtl w:val="true"/>
              </w:rPr>
              <w:t>:</w:t>
              <w:tab/>
            </w:r>
            <w:r>
              <w:rPr>
                <w:rStyle w:val="IndexLink"/>
              </w:rPr>
              <w:t>99</w:t>
            </w:r>
          </w:hyperlink>
        </w:p>
        <w:p>
          <w:pPr>
            <w:pStyle w:val="Contents3"/>
            <w:tabs>
              <w:tab w:val="clear" w:pos="8459"/>
              <w:tab w:val="right" w:pos="9026" w:leader="dot"/>
            </w:tabs>
            <w:rPr/>
          </w:pPr>
          <w:hyperlink w:anchor="__RefHeading___Toc2640200_106777794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آیات </w:t>
            </w:r>
            <w:r>
              <w:rPr>
                <w:rStyle w:val="IndexLink"/>
              </w:rPr>
              <w:t>43</w:t>
            </w:r>
            <w:r>
              <w:rPr>
                <w:rStyle w:val="IndexLink"/>
                <w:rtl w:val="true"/>
              </w:rPr>
              <w:t xml:space="preserve"> </w:t>
            </w:r>
            <w:r>
              <w:rPr>
                <w:rStyle w:val="IndexLink"/>
                <w:rtl w:val="true"/>
              </w:rPr>
              <w:t xml:space="preserve">تا </w:t>
            </w:r>
            <w:r>
              <w:rPr>
                <w:rStyle w:val="IndexLink"/>
              </w:rPr>
              <w:t>46</w:t>
            </w:r>
            <w:r>
              <w:rPr>
                <w:rStyle w:val="IndexLink"/>
                <w:rtl w:val="true"/>
              </w:rPr>
              <w:t>]</w:t>
              <w:tab/>
            </w:r>
            <w:r>
              <w:rPr>
                <w:rStyle w:val="IndexLink"/>
              </w:rPr>
              <w:t>102</w:t>
            </w:r>
          </w:hyperlink>
        </w:p>
        <w:p>
          <w:pPr>
            <w:pStyle w:val="Contents4"/>
            <w:tabs>
              <w:tab w:val="clear" w:pos="8176"/>
              <w:tab w:val="right" w:pos="9026" w:leader="dot"/>
            </w:tabs>
            <w:rPr/>
          </w:pPr>
          <w:hyperlink w:anchor="__RefHeading___Toc2640202_1067777946">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2640204_1067777946">
            <w:r>
              <w:rPr>
                <w:webHidden/>
                <w:rStyle w:val="IndexLink"/>
                <w:rtl w:val="true"/>
              </w:rPr>
              <w:t>ترجمه</w:t>
            </w:r>
            <w:r>
              <w:rPr>
                <w:rStyle w:val="IndexLink"/>
                <w:rtl w:val="true"/>
              </w:rPr>
              <w:t>:</w:t>
              <w:tab/>
            </w:r>
            <w:r>
              <w:rPr>
                <w:rStyle w:val="IndexLink"/>
              </w:rPr>
              <w:t>103</w:t>
            </w:r>
          </w:hyperlink>
        </w:p>
        <w:p>
          <w:pPr>
            <w:pStyle w:val="Contents4"/>
            <w:tabs>
              <w:tab w:val="clear" w:pos="8176"/>
              <w:tab w:val="right" w:pos="9026" w:leader="dot"/>
            </w:tabs>
            <w:rPr/>
          </w:pPr>
          <w:hyperlink w:anchor="__RefHeading___Toc2640206_1067777946">
            <w:r>
              <w:rPr>
                <w:webHidden/>
                <w:rStyle w:val="IndexLink"/>
                <w:rtl w:val="true"/>
              </w:rPr>
              <w:t>تفسیر</w:t>
            </w:r>
            <w:r>
              <w:rPr>
                <w:rStyle w:val="IndexLink"/>
                <w:rtl w:val="true"/>
              </w:rPr>
              <w:t>:</w:t>
              <w:tab/>
            </w:r>
            <w:r>
              <w:rPr>
                <w:rStyle w:val="IndexLink"/>
              </w:rPr>
              <w:t>103</w:t>
            </w:r>
          </w:hyperlink>
        </w:p>
        <w:p>
          <w:pPr>
            <w:pStyle w:val="Contents3"/>
            <w:tabs>
              <w:tab w:val="clear" w:pos="8459"/>
              <w:tab w:val="right" w:pos="9026" w:leader="dot"/>
            </w:tabs>
            <w:rPr/>
          </w:pPr>
          <w:hyperlink w:anchor="__RefHeading___Toc2640208_106777794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آیات </w:t>
            </w:r>
            <w:r>
              <w:rPr>
                <w:rStyle w:val="IndexLink"/>
              </w:rPr>
              <w:t>47</w:t>
            </w:r>
            <w:r>
              <w:rPr>
                <w:rStyle w:val="IndexLink"/>
                <w:rtl w:val="true"/>
              </w:rPr>
              <w:t xml:space="preserve"> </w:t>
            </w:r>
            <w:r>
              <w:rPr>
                <w:rStyle w:val="IndexLink"/>
                <w:rtl w:val="true"/>
              </w:rPr>
              <w:t xml:space="preserve">تا </w:t>
            </w:r>
            <w:r>
              <w:rPr>
                <w:rStyle w:val="IndexLink"/>
              </w:rPr>
              <w:t>50</w:t>
            </w:r>
            <w:r>
              <w:rPr>
                <w:rStyle w:val="IndexLink"/>
                <w:rtl w:val="true"/>
              </w:rPr>
              <w:t>]</w:t>
              <w:tab/>
            </w:r>
            <w:r>
              <w:rPr>
                <w:rStyle w:val="IndexLink"/>
              </w:rPr>
              <w:t>107</w:t>
            </w:r>
          </w:hyperlink>
        </w:p>
        <w:p>
          <w:pPr>
            <w:pStyle w:val="Contents4"/>
            <w:tabs>
              <w:tab w:val="clear" w:pos="8176"/>
              <w:tab w:val="right" w:pos="9026" w:leader="dot"/>
            </w:tabs>
            <w:rPr/>
          </w:pPr>
          <w:hyperlink w:anchor="__RefHeading___Toc2640210_1067777946">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2640212_1067777946">
            <w:r>
              <w:rPr>
                <w:webHidden/>
                <w:rStyle w:val="IndexLink"/>
                <w:rtl w:val="true"/>
              </w:rPr>
              <w:t>ترجمه</w:t>
            </w:r>
            <w:r>
              <w:rPr>
                <w:rStyle w:val="IndexLink"/>
                <w:rtl w:val="true"/>
              </w:rPr>
              <w:t>:</w:t>
              <w:tab/>
            </w:r>
            <w:r>
              <w:rPr>
                <w:rStyle w:val="IndexLink"/>
              </w:rPr>
              <w:t>108</w:t>
            </w:r>
          </w:hyperlink>
        </w:p>
        <w:p>
          <w:pPr>
            <w:pStyle w:val="Contents4"/>
            <w:tabs>
              <w:tab w:val="clear" w:pos="8176"/>
              <w:tab w:val="right" w:pos="9026" w:leader="dot"/>
            </w:tabs>
            <w:rPr/>
          </w:pPr>
          <w:hyperlink w:anchor="__RefHeading___Toc2640214_1067777946">
            <w:r>
              <w:rPr>
                <w:webHidden/>
                <w:rStyle w:val="IndexLink"/>
                <w:rtl w:val="true"/>
              </w:rPr>
              <w:t>تفسیر</w:t>
            </w:r>
            <w:r>
              <w:rPr>
                <w:rStyle w:val="IndexLink"/>
                <w:rtl w:val="true"/>
              </w:rPr>
              <w:t>:</w:t>
              <w:tab/>
            </w:r>
            <w:r>
              <w:rPr>
                <w:rStyle w:val="IndexLink"/>
              </w:rPr>
              <w:t>108</w:t>
            </w:r>
          </w:hyperlink>
        </w:p>
        <w:p>
          <w:pPr>
            <w:pStyle w:val="Contents4"/>
            <w:tabs>
              <w:tab w:val="clear" w:pos="8176"/>
              <w:tab w:val="right" w:pos="9026" w:leader="dot"/>
            </w:tabs>
            <w:rPr/>
          </w:pPr>
          <w:hyperlink w:anchor="__RefHeading___Toc2640216_1067777946">
            <w:r>
              <w:rPr>
                <w:webHidden/>
                <w:rStyle w:val="IndexLink"/>
                <w:rtl w:val="true"/>
              </w:rPr>
              <w:t>نکته</w:t>
            </w:r>
            <w:r>
              <w:rPr>
                <w:rStyle w:val="IndexLink"/>
                <w:rtl w:val="true"/>
              </w:rPr>
              <w:t>:</w:t>
              <w:tab/>
            </w:r>
            <w:r>
              <w:rPr>
                <w:rStyle w:val="IndexLink"/>
              </w:rPr>
              <w:t>113</w:t>
            </w:r>
          </w:hyperlink>
        </w:p>
        <w:p>
          <w:pPr>
            <w:pStyle w:val="Contents3"/>
            <w:tabs>
              <w:tab w:val="clear" w:pos="8459"/>
              <w:tab w:val="right" w:pos="9026" w:leader="dot"/>
            </w:tabs>
            <w:rPr/>
          </w:pPr>
          <w:hyperlink w:anchor="__RefHeading___Toc2640218_106777794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آیات </w:t>
            </w:r>
            <w:r>
              <w:rPr>
                <w:rStyle w:val="IndexLink"/>
              </w:rPr>
              <w:t>51</w:t>
            </w:r>
            <w:r>
              <w:rPr>
                <w:rStyle w:val="IndexLink"/>
                <w:rtl w:val="true"/>
              </w:rPr>
              <w:t xml:space="preserve"> </w:t>
            </w:r>
            <w:r>
              <w:rPr>
                <w:rStyle w:val="IndexLink"/>
                <w:rtl w:val="true"/>
              </w:rPr>
              <w:t xml:space="preserve">تا </w:t>
            </w:r>
            <w:r>
              <w:rPr>
                <w:rStyle w:val="IndexLink"/>
              </w:rPr>
              <w:t>55</w:t>
            </w:r>
            <w:r>
              <w:rPr>
                <w:rStyle w:val="IndexLink"/>
                <w:rtl w:val="true"/>
              </w:rPr>
              <w:t>]</w:t>
              <w:tab/>
            </w:r>
            <w:r>
              <w:rPr>
                <w:rStyle w:val="IndexLink"/>
              </w:rPr>
              <w:t>114</w:t>
            </w:r>
          </w:hyperlink>
        </w:p>
        <w:p>
          <w:pPr>
            <w:pStyle w:val="Contents4"/>
            <w:tabs>
              <w:tab w:val="clear" w:pos="8176"/>
              <w:tab w:val="right" w:pos="9026" w:leader="dot"/>
            </w:tabs>
            <w:rPr/>
          </w:pPr>
          <w:hyperlink w:anchor="__RefHeading___Toc2640220_1067777946">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2640222_1067777946">
            <w:r>
              <w:rPr>
                <w:webHidden/>
                <w:rStyle w:val="IndexLink"/>
                <w:rtl w:val="true"/>
              </w:rPr>
              <w:t>ترجمه</w:t>
            </w:r>
            <w:r>
              <w:rPr>
                <w:rStyle w:val="IndexLink"/>
                <w:rtl w:val="true"/>
              </w:rPr>
              <w:t>:</w:t>
              <w:tab/>
            </w:r>
            <w:r>
              <w:rPr>
                <w:rStyle w:val="IndexLink"/>
              </w:rPr>
              <w:t>114</w:t>
            </w:r>
          </w:hyperlink>
        </w:p>
        <w:p>
          <w:pPr>
            <w:pStyle w:val="Contents4"/>
            <w:tabs>
              <w:tab w:val="clear" w:pos="8176"/>
              <w:tab w:val="right" w:pos="9026" w:leader="dot"/>
            </w:tabs>
            <w:rPr/>
          </w:pPr>
          <w:hyperlink w:anchor="__RefHeading___Toc2640224_1067777946">
            <w:r>
              <w:rPr>
                <w:webHidden/>
                <w:rStyle w:val="IndexLink"/>
                <w:rtl w:val="true"/>
              </w:rPr>
              <w:t>شان نزول</w:t>
            </w:r>
            <w:r>
              <w:rPr>
                <w:rStyle w:val="IndexLink"/>
                <w:rtl w:val="true"/>
              </w:rPr>
              <w:t>:</w:t>
              <w:tab/>
            </w:r>
            <w:r>
              <w:rPr>
                <w:rStyle w:val="IndexLink"/>
              </w:rPr>
              <w:t>115</w:t>
            </w:r>
          </w:hyperlink>
        </w:p>
        <w:p>
          <w:pPr>
            <w:pStyle w:val="Contents4"/>
            <w:tabs>
              <w:tab w:val="clear" w:pos="8176"/>
              <w:tab w:val="right" w:pos="9026" w:leader="dot"/>
            </w:tabs>
            <w:rPr/>
          </w:pPr>
          <w:hyperlink w:anchor="__RefHeading___Toc2640226_1067777946">
            <w:r>
              <w:rPr>
                <w:webHidden/>
                <w:rStyle w:val="IndexLink"/>
                <w:rtl w:val="true"/>
              </w:rPr>
              <w:t>تفسیر</w:t>
            </w:r>
            <w:r>
              <w:rPr>
                <w:rStyle w:val="IndexLink"/>
                <w:rtl w:val="true"/>
              </w:rPr>
              <w:t>:</w:t>
              <w:tab/>
            </w:r>
            <w:r>
              <w:rPr>
                <w:rStyle w:val="IndexLink"/>
              </w:rPr>
              <w:t>116</w:t>
            </w:r>
          </w:hyperlink>
        </w:p>
        <w:p>
          <w:pPr>
            <w:pStyle w:val="Contents4"/>
            <w:tabs>
              <w:tab w:val="clear" w:pos="8176"/>
              <w:tab w:val="right" w:pos="9026" w:leader="dot"/>
            </w:tabs>
            <w:rPr/>
          </w:pPr>
          <w:hyperlink w:anchor="__RefHeading___Toc2640228_1067777946">
            <w:r>
              <w:rPr>
                <w:webHidden/>
                <w:rStyle w:val="IndexLink"/>
                <w:rtl w:val="true"/>
              </w:rPr>
              <w:t>نکته</w:t>
            </w:r>
            <w:r>
              <w:rPr>
                <w:rStyle w:val="IndexLink"/>
                <w:rtl w:val="true"/>
              </w:rPr>
              <w:t>:</w:t>
              <w:tab/>
            </w:r>
            <w:r>
              <w:rPr>
                <w:rStyle w:val="IndexLink"/>
              </w:rPr>
              <w:t>120</w:t>
            </w:r>
          </w:hyperlink>
        </w:p>
        <w:p>
          <w:pPr>
            <w:pStyle w:val="Contents3"/>
            <w:tabs>
              <w:tab w:val="clear" w:pos="8459"/>
              <w:tab w:val="right" w:pos="9026" w:leader="dot"/>
            </w:tabs>
            <w:rPr/>
          </w:pPr>
          <w:hyperlink w:anchor="__RefHeading___Toc2640230_106777794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آیات </w:t>
            </w:r>
            <w:r>
              <w:rPr>
                <w:rStyle w:val="IndexLink"/>
              </w:rPr>
              <w:t>56</w:t>
            </w:r>
            <w:r>
              <w:rPr>
                <w:rStyle w:val="IndexLink"/>
                <w:rtl w:val="true"/>
              </w:rPr>
              <w:t xml:space="preserve"> </w:t>
            </w:r>
            <w:r>
              <w:rPr>
                <w:rStyle w:val="IndexLink"/>
                <w:rtl w:val="true"/>
              </w:rPr>
              <w:t xml:space="preserve">تا </w:t>
            </w:r>
            <w:r>
              <w:rPr>
                <w:rStyle w:val="IndexLink"/>
              </w:rPr>
              <w:t>57</w:t>
            </w:r>
            <w:r>
              <w:rPr>
                <w:rStyle w:val="IndexLink"/>
                <w:rtl w:val="true"/>
              </w:rPr>
              <w:t>]</w:t>
              <w:tab/>
            </w:r>
            <w:r>
              <w:rPr>
                <w:rStyle w:val="IndexLink"/>
              </w:rPr>
              <w:t>123</w:t>
            </w:r>
          </w:hyperlink>
        </w:p>
        <w:p>
          <w:pPr>
            <w:pStyle w:val="Contents4"/>
            <w:tabs>
              <w:tab w:val="clear" w:pos="8176"/>
              <w:tab w:val="right" w:pos="9026" w:leader="dot"/>
            </w:tabs>
            <w:rPr/>
          </w:pPr>
          <w:hyperlink w:anchor="__RefHeading___Toc2640232_1067777946">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2640234_1067777946">
            <w:r>
              <w:rPr>
                <w:webHidden/>
                <w:rStyle w:val="IndexLink"/>
                <w:rtl w:val="true"/>
              </w:rPr>
              <w:t>ترجمه</w:t>
            </w:r>
            <w:r>
              <w:rPr>
                <w:rStyle w:val="IndexLink"/>
                <w:rtl w:val="true"/>
              </w:rPr>
              <w:t>:</w:t>
              <w:tab/>
            </w:r>
            <w:r>
              <w:rPr>
                <w:rStyle w:val="IndexLink"/>
              </w:rPr>
              <w:t>123</w:t>
            </w:r>
          </w:hyperlink>
        </w:p>
        <w:p>
          <w:pPr>
            <w:pStyle w:val="Contents4"/>
            <w:tabs>
              <w:tab w:val="clear" w:pos="8176"/>
              <w:tab w:val="right" w:pos="9026" w:leader="dot"/>
            </w:tabs>
            <w:rPr/>
          </w:pPr>
          <w:hyperlink w:anchor="__RefHeading___Toc2640236_1067777946">
            <w:r>
              <w:rPr>
                <w:webHidden/>
                <w:rStyle w:val="IndexLink"/>
                <w:rtl w:val="true"/>
              </w:rPr>
              <w:t>تفسیر</w:t>
            </w:r>
            <w:r>
              <w:rPr>
                <w:rStyle w:val="IndexLink"/>
                <w:rtl w:val="true"/>
              </w:rPr>
              <w:t>:</w:t>
              <w:tab/>
            </w:r>
            <w:r>
              <w:rPr>
                <w:rStyle w:val="IndexLink"/>
              </w:rPr>
              <w:t>123</w:t>
            </w:r>
          </w:hyperlink>
        </w:p>
        <w:p>
          <w:pPr>
            <w:pStyle w:val="Contents4"/>
            <w:tabs>
              <w:tab w:val="clear" w:pos="8176"/>
              <w:tab w:val="right" w:pos="9026" w:leader="dot"/>
            </w:tabs>
            <w:rPr/>
          </w:pPr>
          <w:hyperlink w:anchor="__RefHeading___Toc2640238_1067777946">
            <w:r>
              <w:rPr>
                <w:webHidden/>
                <w:rStyle w:val="IndexLink"/>
                <w:rtl w:val="true"/>
              </w:rPr>
              <w:t>نکته</w:t>
            </w:r>
            <w:r>
              <w:rPr>
                <w:rStyle w:val="IndexLink"/>
                <w:rtl w:val="true"/>
              </w:rPr>
              <w:t>:</w:t>
              <w:tab/>
            </w:r>
            <w:r>
              <w:rPr>
                <w:rStyle w:val="IndexLink"/>
              </w:rPr>
              <w:t>128</w:t>
            </w:r>
          </w:hyperlink>
        </w:p>
        <w:p>
          <w:pPr>
            <w:pStyle w:val="Contents3"/>
            <w:tabs>
              <w:tab w:val="clear" w:pos="8459"/>
              <w:tab w:val="right" w:pos="9026" w:leader="dot"/>
            </w:tabs>
            <w:rPr/>
          </w:pPr>
          <w:hyperlink w:anchor="__RefHeading___Toc2640240_106777794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آیات </w:t>
            </w:r>
            <w:r>
              <w:rPr>
                <w:rStyle w:val="IndexLink"/>
              </w:rPr>
              <w:t>58</w:t>
            </w:r>
            <w:r>
              <w:rPr>
                <w:rStyle w:val="IndexLink"/>
                <w:rtl w:val="true"/>
              </w:rPr>
              <w:t xml:space="preserve"> </w:t>
            </w:r>
            <w:r>
              <w:rPr>
                <w:rStyle w:val="IndexLink"/>
                <w:rtl w:val="true"/>
              </w:rPr>
              <w:t xml:space="preserve">تا </w:t>
            </w:r>
            <w:r>
              <w:rPr>
                <w:rStyle w:val="IndexLink"/>
              </w:rPr>
              <w:t>60</w:t>
            </w:r>
            <w:r>
              <w:rPr>
                <w:rStyle w:val="IndexLink"/>
                <w:rtl w:val="true"/>
              </w:rPr>
              <w:t>]</w:t>
              <w:tab/>
            </w:r>
            <w:r>
              <w:rPr>
                <w:rStyle w:val="IndexLink"/>
              </w:rPr>
              <w:t>134</w:t>
            </w:r>
          </w:hyperlink>
        </w:p>
        <w:p>
          <w:pPr>
            <w:pStyle w:val="Contents4"/>
            <w:tabs>
              <w:tab w:val="clear" w:pos="8176"/>
              <w:tab w:val="right" w:pos="9026" w:leader="dot"/>
            </w:tabs>
            <w:rPr/>
          </w:pPr>
          <w:hyperlink w:anchor="__RefHeading___Toc2640242_1067777946">
            <w:r>
              <w:rPr>
                <w:webHidden/>
                <w:rStyle w:val="IndexLink"/>
                <w:rtl w:val="true"/>
              </w:rPr>
              <w:t>اشاره</w:t>
            </w:r>
            <w:r>
              <w:rPr>
                <w:rStyle w:val="IndexLink"/>
                <w:rtl w:val="true"/>
              </w:rPr>
              <w:tab/>
            </w:r>
            <w:r>
              <w:rPr>
                <w:rStyle w:val="IndexLink"/>
              </w:rPr>
              <w:t>134</w:t>
            </w:r>
          </w:hyperlink>
        </w:p>
        <w:p>
          <w:pPr>
            <w:pStyle w:val="Contents4"/>
            <w:tabs>
              <w:tab w:val="clear" w:pos="8176"/>
              <w:tab w:val="right" w:pos="9026" w:leader="dot"/>
            </w:tabs>
            <w:rPr/>
          </w:pPr>
          <w:hyperlink w:anchor="__RefHeading___Toc2640244_1067777946">
            <w:r>
              <w:rPr>
                <w:webHidden/>
                <w:rStyle w:val="IndexLink"/>
                <w:rtl w:val="true"/>
              </w:rPr>
              <w:t>ترجمه</w:t>
            </w:r>
            <w:r>
              <w:rPr>
                <w:rStyle w:val="IndexLink"/>
                <w:rtl w:val="true"/>
              </w:rPr>
              <w:t>:</w:t>
              <w:tab/>
            </w:r>
            <w:r>
              <w:rPr>
                <w:rStyle w:val="IndexLink"/>
              </w:rPr>
              <w:t>134</w:t>
            </w:r>
          </w:hyperlink>
        </w:p>
        <w:p>
          <w:pPr>
            <w:pStyle w:val="Contents4"/>
            <w:tabs>
              <w:tab w:val="clear" w:pos="8176"/>
              <w:tab w:val="right" w:pos="9026" w:leader="dot"/>
            </w:tabs>
            <w:rPr/>
          </w:pPr>
          <w:hyperlink w:anchor="__RefHeading___Toc2640246_1067777946">
            <w:r>
              <w:rPr>
                <w:webHidden/>
                <w:rStyle w:val="IndexLink"/>
                <w:rtl w:val="true"/>
              </w:rPr>
              <w:t>تفسیر</w:t>
            </w:r>
            <w:r>
              <w:rPr>
                <w:rStyle w:val="IndexLink"/>
                <w:rtl w:val="true"/>
              </w:rPr>
              <w:t>:</w:t>
              <w:tab/>
            </w:r>
            <w:r>
              <w:rPr>
                <w:rStyle w:val="IndexLink"/>
              </w:rPr>
              <w:t>135</w:t>
            </w:r>
          </w:hyperlink>
        </w:p>
        <w:p>
          <w:pPr>
            <w:pStyle w:val="Contents3"/>
            <w:tabs>
              <w:tab w:val="clear" w:pos="8459"/>
              <w:tab w:val="right" w:pos="9026" w:leader="dot"/>
            </w:tabs>
            <w:rPr/>
          </w:pPr>
          <w:hyperlink w:anchor="__RefHeading___Toc2640248_106777794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آیات </w:t>
            </w:r>
            <w:r>
              <w:rPr>
                <w:rStyle w:val="IndexLink"/>
              </w:rPr>
              <w:t>61</w:t>
            </w:r>
            <w:r>
              <w:rPr>
                <w:rStyle w:val="IndexLink"/>
                <w:rtl w:val="true"/>
              </w:rPr>
              <w:t xml:space="preserve"> </w:t>
            </w:r>
            <w:r>
              <w:rPr>
                <w:rStyle w:val="IndexLink"/>
                <w:rtl w:val="true"/>
              </w:rPr>
              <w:t xml:space="preserve">تا </w:t>
            </w:r>
            <w:r>
              <w:rPr>
                <w:rStyle w:val="IndexLink"/>
              </w:rPr>
              <w:t>64</w:t>
            </w:r>
            <w:r>
              <w:rPr>
                <w:rStyle w:val="IndexLink"/>
                <w:rtl w:val="true"/>
              </w:rPr>
              <w:t>]</w:t>
              <w:tab/>
            </w:r>
            <w:r>
              <w:rPr>
                <w:rStyle w:val="IndexLink"/>
              </w:rPr>
              <w:t>140</w:t>
            </w:r>
          </w:hyperlink>
        </w:p>
        <w:p>
          <w:pPr>
            <w:pStyle w:val="Contents4"/>
            <w:tabs>
              <w:tab w:val="clear" w:pos="8176"/>
              <w:tab w:val="right" w:pos="9026" w:leader="dot"/>
            </w:tabs>
            <w:rPr/>
          </w:pPr>
          <w:hyperlink w:anchor="__RefHeading___Toc2640250_1067777946">
            <w:r>
              <w:rPr>
                <w:webHidden/>
                <w:rStyle w:val="IndexLink"/>
                <w:rtl w:val="true"/>
              </w:rPr>
              <w:t>اشاره</w:t>
            </w:r>
            <w:r>
              <w:rPr>
                <w:rStyle w:val="IndexLink"/>
                <w:rtl w:val="true"/>
              </w:rPr>
              <w:tab/>
            </w:r>
            <w:r>
              <w:rPr>
                <w:rStyle w:val="IndexLink"/>
              </w:rPr>
              <w:t>140</w:t>
            </w:r>
          </w:hyperlink>
        </w:p>
        <w:p>
          <w:pPr>
            <w:pStyle w:val="Contents4"/>
            <w:tabs>
              <w:tab w:val="clear" w:pos="8176"/>
              <w:tab w:val="right" w:pos="9026" w:leader="dot"/>
            </w:tabs>
            <w:rPr/>
          </w:pPr>
          <w:hyperlink w:anchor="__RefHeading___Toc2640252_1067777946">
            <w:r>
              <w:rPr>
                <w:webHidden/>
                <w:rStyle w:val="IndexLink"/>
                <w:rtl w:val="true"/>
              </w:rPr>
              <w:t>ترجمه</w:t>
            </w:r>
            <w:r>
              <w:rPr>
                <w:rStyle w:val="IndexLink"/>
                <w:rtl w:val="true"/>
              </w:rPr>
              <w:t>:</w:t>
              <w:tab/>
            </w:r>
            <w:r>
              <w:rPr>
                <w:rStyle w:val="IndexLink"/>
              </w:rPr>
              <w:t>140</w:t>
            </w:r>
          </w:hyperlink>
        </w:p>
        <w:p>
          <w:pPr>
            <w:pStyle w:val="Contents4"/>
            <w:tabs>
              <w:tab w:val="clear" w:pos="8176"/>
              <w:tab w:val="right" w:pos="9026" w:leader="dot"/>
            </w:tabs>
            <w:rPr/>
          </w:pPr>
          <w:hyperlink w:anchor="__RefHeading___Toc2640254_1067777946">
            <w:r>
              <w:rPr>
                <w:webHidden/>
                <w:rStyle w:val="IndexLink"/>
                <w:rtl w:val="true"/>
              </w:rPr>
              <w:t>تفسیر</w:t>
            </w:r>
            <w:r>
              <w:rPr>
                <w:rStyle w:val="IndexLink"/>
                <w:rtl w:val="true"/>
              </w:rPr>
              <w:t>:</w:t>
              <w:tab/>
            </w:r>
            <w:r>
              <w:rPr>
                <w:rStyle w:val="IndexLink"/>
              </w:rPr>
              <w:t>141</w:t>
            </w:r>
          </w:hyperlink>
        </w:p>
        <w:p>
          <w:pPr>
            <w:pStyle w:val="Contents3"/>
            <w:tabs>
              <w:tab w:val="clear" w:pos="8459"/>
              <w:tab w:val="right" w:pos="9026" w:leader="dot"/>
            </w:tabs>
            <w:rPr/>
          </w:pPr>
          <w:hyperlink w:anchor="__RefHeading___Toc2640256_106777794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آیات </w:t>
            </w:r>
            <w:r>
              <w:rPr>
                <w:rStyle w:val="IndexLink"/>
              </w:rPr>
              <w:t>65</w:t>
            </w:r>
            <w:r>
              <w:rPr>
                <w:rStyle w:val="IndexLink"/>
                <w:rtl w:val="true"/>
              </w:rPr>
              <w:t xml:space="preserve"> </w:t>
            </w:r>
            <w:r>
              <w:rPr>
                <w:rStyle w:val="IndexLink"/>
                <w:rtl w:val="true"/>
              </w:rPr>
              <w:t xml:space="preserve">تا </w:t>
            </w:r>
            <w:r>
              <w:rPr>
                <w:rStyle w:val="IndexLink"/>
              </w:rPr>
              <w:t>70</w:t>
            </w:r>
            <w:r>
              <w:rPr>
                <w:rStyle w:val="IndexLink"/>
                <w:rtl w:val="true"/>
              </w:rPr>
              <w:t>]</w:t>
              <w:tab/>
            </w:r>
            <w:r>
              <w:rPr>
                <w:rStyle w:val="IndexLink"/>
              </w:rPr>
              <w:t>147</w:t>
            </w:r>
          </w:hyperlink>
        </w:p>
        <w:p>
          <w:pPr>
            <w:pStyle w:val="Contents4"/>
            <w:tabs>
              <w:tab w:val="clear" w:pos="8176"/>
              <w:tab w:val="right" w:pos="9026" w:leader="dot"/>
            </w:tabs>
            <w:rPr/>
          </w:pPr>
          <w:hyperlink w:anchor="__RefHeading___Toc2640258_1067777946">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2640260_1067777946">
            <w:r>
              <w:rPr>
                <w:webHidden/>
                <w:rStyle w:val="IndexLink"/>
                <w:rtl w:val="true"/>
              </w:rPr>
              <w:t>ترجمه</w:t>
            </w:r>
            <w:r>
              <w:rPr>
                <w:rStyle w:val="IndexLink"/>
                <w:rtl w:val="true"/>
              </w:rPr>
              <w:t>:</w:t>
              <w:tab/>
            </w:r>
            <w:r>
              <w:rPr>
                <w:rStyle w:val="IndexLink"/>
              </w:rPr>
              <w:t>147</w:t>
            </w:r>
          </w:hyperlink>
        </w:p>
        <w:p>
          <w:pPr>
            <w:pStyle w:val="Contents4"/>
            <w:tabs>
              <w:tab w:val="clear" w:pos="8176"/>
              <w:tab w:val="right" w:pos="9026" w:leader="dot"/>
            </w:tabs>
            <w:rPr/>
          </w:pPr>
          <w:hyperlink w:anchor="__RefHeading___Toc2640262_1067777946">
            <w:r>
              <w:rPr>
                <w:webHidden/>
                <w:rStyle w:val="IndexLink"/>
                <w:rtl w:val="true"/>
              </w:rPr>
              <w:t>تفسیر</w:t>
            </w:r>
            <w:r>
              <w:rPr>
                <w:rStyle w:val="IndexLink"/>
                <w:rtl w:val="true"/>
              </w:rPr>
              <w:t>:</w:t>
              <w:tab/>
            </w:r>
            <w:r>
              <w:rPr>
                <w:rStyle w:val="IndexLink"/>
              </w:rPr>
              <w:t>148</w:t>
            </w:r>
          </w:hyperlink>
        </w:p>
        <w:p>
          <w:pPr>
            <w:pStyle w:val="Contents3"/>
            <w:tabs>
              <w:tab w:val="clear" w:pos="8459"/>
              <w:tab w:val="right" w:pos="9026" w:leader="dot"/>
            </w:tabs>
            <w:rPr/>
          </w:pPr>
          <w:hyperlink w:anchor="__RefHeading___Toc2640264_106777794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آیات </w:t>
            </w:r>
            <w:r>
              <w:rPr>
                <w:rStyle w:val="IndexLink"/>
              </w:rPr>
              <w:t>71</w:t>
            </w:r>
            <w:r>
              <w:rPr>
                <w:rStyle w:val="IndexLink"/>
                <w:rtl w:val="true"/>
              </w:rPr>
              <w:t xml:space="preserve"> </w:t>
            </w:r>
            <w:r>
              <w:rPr>
                <w:rStyle w:val="IndexLink"/>
                <w:rtl w:val="true"/>
              </w:rPr>
              <w:t xml:space="preserve">تا </w:t>
            </w:r>
            <w:r>
              <w:rPr>
                <w:rStyle w:val="IndexLink"/>
              </w:rPr>
              <w:t>75</w:t>
            </w:r>
            <w:r>
              <w:rPr>
                <w:rStyle w:val="IndexLink"/>
                <w:rtl w:val="true"/>
              </w:rPr>
              <w:t>]</w:t>
              <w:tab/>
            </w:r>
            <w:r>
              <w:rPr>
                <w:rStyle w:val="IndexLink"/>
              </w:rPr>
              <w:t>153</w:t>
            </w:r>
          </w:hyperlink>
        </w:p>
        <w:p>
          <w:pPr>
            <w:pStyle w:val="Contents4"/>
            <w:tabs>
              <w:tab w:val="clear" w:pos="8176"/>
              <w:tab w:val="right" w:pos="9026" w:leader="dot"/>
            </w:tabs>
            <w:rPr/>
          </w:pPr>
          <w:hyperlink w:anchor="__RefHeading___Toc2640266_1067777946">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2640268_1067777946">
            <w:r>
              <w:rPr>
                <w:webHidden/>
                <w:rStyle w:val="IndexLink"/>
                <w:rtl w:val="true"/>
              </w:rPr>
              <w:t>ترجمه</w:t>
            </w:r>
            <w:r>
              <w:rPr>
                <w:rStyle w:val="IndexLink"/>
                <w:rtl w:val="true"/>
              </w:rPr>
              <w:t>:</w:t>
              <w:tab/>
            </w:r>
            <w:r>
              <w:rPr>
                <w:rStyle w:val="IndexLink"/>
              </w:rPr>
              <w:t>153</w:t>
            </w:r>
          </w:hyperlink>
        </w:p>
        <w:p>
          <w:pPr>
            <w:pStyle w:val="Contents4"/>
            <w:tabs>
              <w:tab w:val="clear" w:pos="8176"/>
              <w:tab w:val="right" w:pos="9026" w:leader="dot"/>
            </w:tabs>
            <w:rPr/>
          </w:pPr>
          <w:hyperlink w:anchor="__RefHeading___Toc2640270_1067777946">
            <w:r>
              <w:rPr>
                <w:webHidden/>
                <w:rStyle w:val="IndexLink"/>
                <w:rtl w:val="true"/>
              </w:rPr>
              <w:t>تفسیر</w:t>
            </w:r>
            <w:r>
              <w:rPr>
                <w:rStyle w:val="IndexLink"/>
                <w:rtl w:val="true"/>
              </w:rPr>
              <w:t>:</w:t>
              <w:tab/>
            </w:r>
            <w:r>
              <w:rPr>
                <w:rStyle w:val="IndexLink"/>
              </w:rPr>
              <w:t>154</w:t>
            </w:r>
          </w:hyperlink>
        </w:p>
        <w:p>
          <w:pPr>
            <w:pStyle w:val="Contents3"/>
            <w:tabs>
              <w:tab w:val="clear" w:pos="8459"/>
              <w:tab w:val="right" w:pos="9026" w:leader="dot"/>
            </w:tabs>
            <w:rPr/>
          </w:pPr>
          <w:hyperlink w:anchor="__RefHeading___Toc2640272_106777794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آیات </w:t>
            </w:r>
            <w:r>
              <w:rPr>
                <w:rStyle w:val="IndexLink"/>
              </w:rPr>
              <w:t>76</w:t>
            </w:r>
            <w:r>
              <w:rPr>
                <w:rStyle w:val="IndexLink"/>
                <w:rtl w:val="true"/>
              </w:rPr>
              <w:t xml:space="preserve"> </w:t>
            </w:r>
            <w:r>
              <w:rPr>
                <w:rStyle w:val="IndexLink"/>
                <w:rtl w:val="true"/>
              </w:rPr>
              <w:t xml:space="preserve">تا </w:t>
            </w:r>
            <w:r>
              <w:rPr>
                <w:rStyle w:val="IndexLink"/>
              </w:rPr>
              <w:t>78</w:t>
            </w:r>
            <w:r>
              <w:rPr>
                <w:rStyle w:val="IndexLink"/>
                <w:rtl w:val="true"/>
              </w:rPr>
              <w:t>]</w:t>
              <w:tab/>
            </w:r>
            <w:r>
              <w:rPr>
                <w:rStyle w:val="IndexLink"/>
              </w:rPr>
              <w:t>159</w:t>
            </w:r>
          </w:hyperlink>
        </w:p>
        <w:p>
          <w:pPr>
            <w:pStyle w:val="Contents4"/>
            <w:tabs>
              <w:tab w:val="clear" w:pos="8176"/>
              <w:tab w:val="right" w:pos="9026" w:leader="dot"/>
            </w:tabs>
            <w:rPr/>
          </w:pPr>
          <w:hyperlink w:anchor="__RefHeading___Toc2640274_1067777946">
            <w:r>
              <w:rPr>
                <w:webHidden/>
                <w:rStyle w:val="IndexLink"/>
                <w:rtl w:val="true"/>
              </w:rPr>
              <w:t>اشاره</w:t>
            </w:r>
            <w:r>
              <w:rPr>
                <w:rStyle w:val="IndexLink"/>
                <w:rtl w:val="true"/>
              </w:rPr>
              <w:tab/>
            </w:r>
            <w:r>
              <w:rPr>
                <w:rStyle w:val="IndexLink"/>
              </w:rPr>
              <w:t>159</w:t>
            </w:r>
          </w:hyperlink>
        </w:p>
        <w:p>
          <w:pPr>
            <w:pStyle w:val="Contents4"/>
            <w:tabs>
              <w:tab w:val="clear" w:pos="8176"/>
              <w:tab w:val="right" w:pos="9026" w:leader="dot"/>
            </w:tabs>
            <w:rPr/>
          </w:pPr>
          <w:hyperlink w:anchor="__RefHeading___Toc2640276_1067777946">
            <w:r>
              <w:rPr>
                <w:webHidden/>
                <w:rStyle w:val="IndexLink"/>
                <w:rtl w:val="true"/>
              </w:rPr>
              <w:t>ترجمه</w:t>
            </w:r>
            <w:r>
              <w:rPr>
                <w:rStyle w:val="IndexLink"/>
                <w:rtl w:val="true"/>
              </w:rPr>
              <w:t>:</w:t>
              <w:tab/>
            </w:r>
            <w:r>
              <w:rPr>
                <w:rStyle w:val="IndexLink"/>
              </w:rPr>
              <w:t>159</w:t>
            </w:r>
          </w:hyperlink>
        </w:p>
        <w:p>
          <w:pPr>
            <w:pStyle w:val="Contents4"/>
            <w:tabs>
              <w:tab w:val="clear" w:pos="8176"/>
              <w:tab w:val="right" w:pos="9026" w:leader="dot"/>
            </w:tabs>
            <w:rPr/>
          </w:pPr>
          <w:hyperlink w:anchor="__RefHeading___Toc2640278_1067777946">
            <w:r>
              <w:rPr>
                <w:webHidden/>
                <w:rStyle w:val="IndexLink"/>
                <w:rtl w:val="true"/>
              </w:rPr>
              <w:t>تفسیر</w:t>
            </w:r>
            <w:r>
              <w:rPr>
                <w:rStyle w:val="IndexLink"/>
                <w:rtl w:val="true"/>
              </w:rPr>
              <w:t>:</w:t>
              <w:tab/>
            </w:r>
            <w:r>
              <w:rPr>
                <w:rStyle w:val="IndexLink"/>
              </w:rPr>
              <w:t>160</w:t>
            </w:r>
          </w:hyperlink>
        </w:p>
        <w:p>
          <w:pPr>
            <w:pStyle w:val="Contents3"/>
            <w:tabs>
              <w:tab w:val="clear" w:pos="8459"/>
              <w:tab w:val="right" w:pos="9026" w:leader="dot"/>
            </w:tabs>
            <w:rPr/>
          </w:pPr>
          <w:hyperlink w:anchor="__RefHeading___Toc2640280_106777794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آیات </w:t>
            </w:r>
            <w:r>
              <w:rPr>
                <w:rStyle w:val="IndexLink"/>
              </w:rPr>
              <w:t>79</w:t>
            </w:r>
            <w:r>
              <w:rPr>
                <w:rStyle w:val="IndexLink"/>
                <w:rtl w:val="true"/>
              </w:rPr>
              <w:t xml:space="preserve"> </w:t>
            </w:r>
            <w:r>
              <w:rPr>
                <w:rStyle w:val="IndexLink"/>
                <w:rtl w:val="true"/>
              </w:rPr>
              <w:t xml:space="preserve">تا </w:t>
            </w:r>
            <w:r>
              <w:rPr>
                <w:rStyle w:val="IndexLink"/>
              </w:rPr>
              <w:t>82</w:t>
            </w:r>
            <w:r>
              <w:rPr>
                <w:rStyle w:val="IndexLink"/>
                <w:rtl w:val="true"/>
              </w:rPr>
              <w:t>]</w:t>
              <w:tab/>
            </w:r>
            <w:r>
              <w:rPr>
                <w:rStyle w:val="IndexLink"/>
              </w:rPr>
              <w:t>170</w:t>
            </w:r>
          </w:hyperlink>
        </w:p>
        <w:p>
          <w:pPr>
            <w:pStyle w:val="Contents4"/>
            <w:tabs>
              <w:tab w:val="clear" w:pos="8176"/>
              <w:tab w:val="right" w:pos="9026" w:leader="dot"/>
            </w:tabs>
            <w:rPr/>
          </w:pPr>
          <w:hyperlink w:anchor="__RefHeading___Toc2640282_1067777946">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2640284_1067777946">
            <w:r>
              <w:rPr>
                <w:webHidden/>
                <w:rStyle w:val="IndexLink"/>
                <w:rtl w:val="true"/>
              </w:rPr>
              <w:t>ترجمه</w:t>
            </w:r>
            <w:r>
              <w:rPr>
                <w:rStyle w:val="IndexLink"/>
                <w:rtl w:val="true"/>
              </w:rPr>
              <w:t>:</w:t>
              <w:tab/>
            </w:r>
            <w:r>
              <w:rPr>
                <w:rStyle w:val="IndexLink"/>
              </w:rPr>
              <w:t>170</w:t>
            </w:r>
          </w:hyperlink>
        </w:p>
        <w:p>
          <w:pPr>
            <w:pStyle w:val="Contents4"/>
            <w:tabs>
              <w:tab w:val="clear" w:pos="8176"/>
              <w:tab w:val="right" w:pos="9026" w:leader="dot"/>
            </w:tabs>
            <w:rPr/>
          </w:pPr>
          <w:hyperlink w:anchor="__RefHeading___Toc2640286_1067777946">
            <w:r>
              <w:rPr>
                <w:webHidden/>
                <w:rStyle w:val="IndexLink"/>
                <w:rtl w:val="true"/>
              </w:rPr>
              <w:t>تفسیر</w:t>
            </w:r>
            <w:r>
              <w:rPr>
                <w:rStyle w:val="IndexLink"/>
                <w:rtl w:val="true"/>
              </w:rPr>
              <w:t>:</w:t>
              <w:tab/>
            </w:r>
            <w:r>
              <w:rPr>
                <w:rStyle w:val="IndexLink"/>
              </w:rPr>
              <w:t>171</w:t>
            </w:r>
          </w:hyperlink>
        </w:p>
        <w:p>
          <w:pPr>
            <w:pStyle w:val="Contents4"/>
            <w:tabs>
              <w:tab w:val="clear" w:pos="8176"/>
              <w:tab w:val="right" w:pos="9026" w:leader="dot"/>
            </w:tabs>
            <w:rPr/>
          </w:pPr>
          <w:hyperlink w:anchor="__RefHeading___Toc2640288_1067777946">
            <w:r>
              <w:rPr>
                <w:webHidden/>
                <w:rStyle w:val="IndexLink"/>
                <w:rtl w:val="true"/>
              </w:rPr>
              <w:t>نکته‌ها</w:t>
            </w:r>
            <w:r>
              <w:rPr>
                <w:rStyle w:val="IndexLink"/>
                <w:rtl w:val="true"/>
              </w:rPr>
              <w:t>:</w:t>
              <w:tab/>
            </w:r>
            <w:r>
              <w:rPr>
                <w:rStyle w:val="IndexLink"/>
              </w:rPr>
              <w:t>178</w:t>
            </w:r>
          </w:hyperlink>
        </w:p>
        <w:p>
          <w:pPr>
            <w:pStyle w:val="Contents5"/>
            <w:tabs>
              <w:tab w:val="clear" w:pos="7892"/>
              <w:tab w:val="right" w:pos="9026" w:leader="dot"/>
            </w:tabs>
            <w:rPr/>
          </w:pPr>
          <w:hyperlink w:anchor="__RefHeading___Toc2640290_1067777946">
            <w:r>
              <w:rPr>
                <w:webHidden/>
                <w:rStyle w:val="IndexLink"/>
                <w:rtl w:val="true"/>
              </w:rPr>
              <w:t>اشاره</w:t>
            </w:r>
            <w:r>
              <w:rPr>
                <w:rStyle w:val="IndexLink"/>
                <w:rtl w:val="true"/>
              </w:rPr>
              <w:tab/>
            </w:r>
            <w:r>
              <w:rPr>
                <w:rStyle w:val="IndexLink"/>
              </w:rPr>
              <w:t>178</w:t>
            </w:r>
          </w:hyperlink>
        </w:p>
        <w:p>
          <w:pPr>
            <w:pStyle w:val="Contents5"/>
            <w:tabs>
              <w:tab w:val="clear" w:pos="7892"/>
              <w:tab w:val="right" w:pos="9026" w:leader="dot"/>
            </w:tabs>
            <w:rPr/>
          </w:pPr>
          <w:hyperlink w:anchor="__RefHeading___Toc2640292_1067777946">
            <w:r>
              <w:rPr>
                <w:webHidden/>
                <w:rStyle w:val="IndexLink"/>
              </w:rPr>
              <w:t>1</w:t>
            </w:r>
            <w:r>
              <w:rPr>
                <w:rStyle w:val="IndexLink"/>
                <w:rtl w:val="true"/>
              </w:rPr>
              <w:t>-</w:t>
            </w:r>
            <w:r>
              <w:rPr>
                <w:rStyle w:val="IndexLink"/>
                <w:rtl w:val="true"/>
              </w:rPr>
              <w:t>قارونهای دیروز و امروز</w:t>
            </w:r>
            <w:r>
              <w:rPr>
                <w:rStyle w:val="IndexLink"/>
                <w:rtl w:val="true"/>
              </w:rPr>
              <w:t>!</w:t>
              <w:tab/>
            </w:r>
            <w:r>
              <w:rPr>
                <w:rStyle w:val="IndexLink"/>
              </w:rPr>
              <w:t>178</w:t>
            </w:r>
          </w:hyperlink>
        </w:p>
        <w:p>
          <w:pPr>
            <w:pStyle w:val="Contents5"/>
            <w:tabs>
              <w:tab w:val="clear" w:pos="7892"/>
              <w:tab w:val="right" w:pos="9026" w:leader="dot"/>
            </w:tabs>
            <w:rPr/>
          </w:pPr>
          <w:hyperlink w:anchor="__RefHeading___Toc2640294_1067777946">
            <w:r>
              <w:rPr>
                <w:webHidden/>
                <w:rStyle w:val="IndexLink"/>
              </w:rPr>
              <w:t>2</w:t>
            </w:r>
            <w:r>
              <w:rPr>
                <w:rStyle w:val="IndexLink"/>
                <w:rtl w:val="true"/>
              </w:rPr>
              <w:t>-</w:t>
            </w:r>
            <w:r>
              <w:rPr>
                <w:rStyle w:val="IndexLink"/>
                <w:rtl w:val="true"/>
              </w:rPr>
              <w:t>قارون این ثروت را از کجا آورده بود</w:t>
            </w:r>
            <w:r>
              <w:rPr>
                <w:rStyle w:val="IndexLink"/>
                <w:rtl w:val="true"/>
              </w:rPr>
              <w:t>.</w:t>
              <w:tab/>
            </w:r>
            <w:r>
              <w:rPr>
                <w:rStyle w:val="IndexLink"/>
              </w:rPr>
              <w:t>181</w:t>
            </w:r>
          </w:hyperlink>
        </w:p>
        <w:p>
          <w:pPr>
            <w:pStyle w:val="Contents5"/>
            <w:tabs>
              <w:tab w:val="clear" w:pos="7892"/>
              <w:tab w:val="right" w:pos="9026" w:leader="dot"/>
            </w:tabs>
            <w:rPr/>
          </w:pPr>
          <w:hyperlink w:anchor="__RefHeading___Toc2640296_1067777946">
            <w:r>
              <w:rPr>
                <w:webHidden/>
                <w:rStyle w:val="IndexLink"/>
              </w:rPr>
              <w:t>3</w:t>
            </w:r>
            <w:r>
              <w:rPr>
                <w:rStyle w:val="IndexLink"/>
                <w:rtl w:val="true"/>
              </w:rPr>
              <w:t>-</w:t>
            </w:r>
            <w:r>
              <w:rPr>
                <w:rStyle w:val="IndexLink"/>
                <w:rtl w:val="true"/>
              </w:rPr>
              <w:t>موضع اسلام در برابر مساله ثروت</w:t>
            </w:r>
            <w:r>
              <w:rPr>
                <w:rStyle w:val="IndexLink"/>
                <w:rtl w:val="true"/>
              </w:rPr>
              <w:tab/>
            </w:r>
            <w:r>
              <w:rPr>
                <w:rStyle w:val="IndexLink"/>
              </w:rPr>
              <w:t>182</w:t>
            </w:r>
          </w:hyperlink>
        </w:p>
        <w:p>
          <w:pPr>
            <w:pStyle w:val="Contents3"/>
            <w:tabs>
              <w:tab w:val="clear" w:pos="8459"/>
              <w:tab w:val="right" w:pos="9026" w:leader="dot"/>
            </w:tabs>
            <w:rPr/>
          </w:pPr>
          <w:hyperlink w:anchor="__RefHeading___Toc2640298_106777794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آیات </w:t>
            </w:r>
            <w:r>
              <w:rPr>
                <w:rStyle w:val="IndexLink"/>
              </w:rPr>
              <w:t>83</w:t>
            </w:r>
            <w:r>
              <w:rPr>
                <w:rStyle w:val="IndexLink"/>
                <w:rtl w:val="true"/>
              </w:rPr>
              <w:t xml:space="preserve"> </w:t>
            </w:r>
            <w:r>
              <w:rPr>
                <w:rStyle w:val="IndexLink"/>
                <w:rtl w:val="true"/>
              </w:rPr>
              <w:t xml:space="preserve">تا </w:t>
            </w:r>
            <w:r>
              <w:rPr>
                <w:rStyle w:val="IndexLink"/>
              </w:rPr>
              <w:t>84</w:t>
            </w:r>
            <w:r>
              <w:rPr>
                <w:rStyle w:val="IndexLink"/>
                <w:rtl w:val="true"/>
              </w:rPr>
              <w:t>]</w:t>
              <w:tab/>
            </w:r>
            <w:r>
              <w:rPr>
                <w:rStyle w:val="IndexLink"/>
              </w:rPr>
              <w:t>185</w:t>
            </w:r>
          </w:hyperlink>
        </w:p>
        <w:p>
          <w:pPr>
            <w:pStyle w:val="Contents4"/>
            <w:tabs>
              <w:tab w:val="clear" w:pos="8176"/>
              <w:tab w:val="right" w:pos="9026" w:leader="dot"/>
            </w:tabs>
            <w:rPr/>
          </w:pPr>
          <w:hyperlink w:anchor="__RefHeading___Toc2640300_1067777946">
            <w:r>
              <w:rPr>
                <w:webHidden/>
                <w:rStyle w:val="IndexLink"/>
                <w:rtl w:val="true"/>
              </w:rPr>
              <w:t>اشاره</w:t>
            </w:r>
            <w:r>
              <w:rPr>
                <w:rStyle w:val="IndexLink"/>
                <w:rtl w:val="true"/>
              </w:rPr>
              <w:tab/>
            </w:r>
            <w:r>
              <w:rPr>
                <w:rStyle w:val="IndexLink"/>
              </w:rPr>
              <w:t>185</w:t>
            </w:r>
          </w:hyperlink>
        </w:p>
        <w:p>
          <w:pPr>
            <w:pStyle w:val="Contents4"/>
            <w:tabs>
              <w:tab w:val="clear" w:pos="8176"/>
              <w:tab w:val="right" w:pos="9026" w:leader="dot"/>
            </w:tabs>
            <w:rPr/>
          </w:pPr>
          <w:hyperlink w:anchor="__RefHeading___Toc2640302_1067777946">
            <w:r>
              <w:rPr>
                <w:webHidden/>
                <w:rStyle w:val="IndexLink"/>
                <w:rtl w:val="true"/>
              </w:rPr>
              <w:t>ترجمه</w:t>
            </w:r>
            <w:r>
              <w:rPr>
                <w:rStyle w:val="IndexLink"/>
                <w:rtl w:val="true"/>
              </w:rPr>
              <w:t>:</w:t>
              <w:tab/>
            </w:r>
            <w:r>
              <w:rPr>
                <w:rStyle w:val="IndexLink"/>
              </w:rPr>
              <w:t>185</w:t>
            </w:r>
          </w:hyperlink>
        </w:p>
        <w:p>
          <w:pPr>
            <w:pStyle w:val="Contents4"/>
            <w:tabs>
              <w:tab w:val="clear" w:pos="8176"/>
              <w:tab w:val="right" w:pos="9026" w:leader="dot"/>
            </w:tabs>
            <w:rPr/>
          </w:pPr>
          <w:hyperlink w:anchor="__RefHeading___Toc2640304_1067777946">
            <w:r>
              <w:rPr>
                <w:webHidden/>
                <w:rStyle w:val="IndexLink"/>
                <w:rtl w:val="true"/>
              </w:rPr>
              <w:t>تفسیر</w:t>
            </w:r>
            <w:r>
              <w:rPr>
                <w:rStyle w:val="IndexLink"/>
                <w:rtl w:val="true"/>
              </w:rPr>
              <w:t>:</w:t>
              <w:tab/>
            </w:r>
            <w:r>
              <w:rPr>
                <w:rStyle w:val="IndexLink"/>
              </w:rPr>
              <w:t>185</w:t>
            </w:r>
          </w:hyperlink>
        </w:p>
        <w:p>
          <w:pPr>
            <w:pStyle w:val="Contents4"/>
            <w:tabs>
              <w:tab w:val="clear" w:pos="8176"/>
              <w:tab w:val="right" w:pos="9026" w:leader="dot"/>
            </w:tabs>
            <w:rPr/>
          </w:pPr>
          <w:hyperlink w:anchor="__RefHeading___Toc2640306_1067777946">
            <w:r>
              <w:rPr>
                <w:webHidden/>
                <w:rStyle w:val="IndexLink"/>
                <w:rtl w:val="true"/>
              </w:rPr>
              <w:t>در اینجا سه سؤال وجود دارد که باید به آنها پاسخ گفت</w:t>
            </w:r>
            <w:r>
              <w:rPr>
                <w:rStyle w:val="IndexLink"/>
                <w:rtl w:val="true"/>
              </w:rPr>
              <w:t>:</w:t>
              <w:tab/>
            </w:r>
            <w:r>
              <w:rPr>
                <w:rStyle w:val="IndexLink"/>
              </w:rPr>
              <w:t>189</w:t>
            </w:r>
          </w:hyperlink>
        </w:p>
        <w:p>
          <w:pPr>
            <w:pStyle w:val="Contents5"/>
            <w:tabs>
              <w:tab w:val="clear" w:pos="7892"/>
              <w:tab w:val="right" w:pos="9026" w:leader="dot"/>
            </w:tabs>
            <w:rPr/>
          </w:pPr>
          <w:hyperlink w:anchor="__RefHeading___Toc2640308_1067777946">
            <w:r>
              <w:rPr>
                <w:webHidden/>
                <w:rStyle w:val="IndexLink"/>
                <w:rtl w:val="true"/>
              </w:rPr>
              <w:t>اشاره</w:t>
            </w:r>
            <w:r>
              <w:rPr>
                <w:rStyle w:val="IndexLink"/>
                <w:rtl w:val="true"/>
              </w:rPr>
              <w:tab/>
            </w:r>
            <w:r>
              <w:rPr>
                <w:rStyle w:val="IndexLink"/>
              </w:rPr>
              <w:t>189</w:t>
            </w:r>
          </w:hyperlink>
        </w:p>
        <w:p>
          <w:pPr>
            <w:pStyle w:val="Contents5"/>
            <w:tabs>
              <w:tab w:val="clear" w:pos="7892"/>
              <w:tab w:val="right" w:pos="9026" w:leader="dot"/>
            </w:tabs>
            <w:rPr/>
          </w:pPr>
          <w:hyperlink w:anchor="__RefHeading___Toc2640310_1067777946">
            <w:r>
              <w:rPr>
                <w:webHidden/>
                <w:rStyle w:val="IndexLink"/>
              </w:rPr>
              <w:t>1</w:t>
            </w:r>
            <w:r>
              <w:rPr>
                <w:rStyle w:val="IndexLink"/>
                <w:rtl w:val="true"/>
              </w:rPr>
              <w:t>-</w:t>
            </w:r>
            <w:r>
              <w:rPr>
                <w:rStyle w:val="IndexLink"/>
                <w:rtl w:val="true"/>
              </w:rPr>
              <w:t>چرا سیئة در این آیه دو بار تکرار شده است؟</w:t>
            </w:r>
            <w:r>
              <w:rPr>
                <w:rStyle w:val="IndexLink"/>
                <w:rtl w:val="true"/>
              </w:rPr>
              <w:tab/>
            </w:r>
            <w:r>
              <w:rPr>
                <w:rStyle w:val="IndexLink"/>
              </w:rPr>
              <w:t>189</w:t>
            </w:r>
          </w:hyperlink>
        </w:p>
        <w:p>
          <w:pPr>
            <w:pStyle w:val="Contents5"/>
            <w:tabs>
              <w:tab w:val="clear" w:pos="7892"/>
              <w:tab w:val="right" w:pos="9026" w:leader="dot"/>
            </w:tabs>
            <w:rPr/>
          </w:pPr>
          <w:hyperlink w:anchor="__RefHeading___Toc2640312_1067777946">
            <w:r>
              <w:rPr>
                <w:webHidden/>
                <w:rStyle w:val="IndexLink"/>
              </w:rPr>
              <w:t>2</w:t>
            </w:r>
            <w:r>
              <w:rPr>
                <w:rStyle w:val="IndexLink"/>
                <w:rtl w:val="true"/>
              </w:rPr>
              <w:t>-</w:t>
            </w:r>
            <w:r>
              <w:rPr>
                <w:rStyle w:val="IndexLink"/>
                <w:rtl w:val="true"/>
              </w:rPr>
              <w:t>آیا</w:t>
            </w:r>
            <w:r>
              <w:rPr>
                <w:rStyle w:val="IndexLink"/>
                <w:rtl w:val="true"/>
              </w:rPr>
              <w:t>"</w:t>
            </w:r>
            <w:r>
              <w:rPr>
                <w:rStyle w:val="IndexLink"/>
                <w:rtl w:val="true"/>
              </w:rPr>
              <w:t>حسنه</w:t>
            </w:r>
            <w:r>
              <w:rPr>
                <w:rStyle w:val="IndexLink"/>
                <w:rtl w:val="true"/>
              </w:rPr>
              <w:t>"</w:t>
            </w:r>
            <w:r>
              <w:rPr>
                <w:rStyle w:val="IndexLink"/>
                <w:rtl w:val="true"/>
              </w:rPr>
              <w:t>در آیه فوق ایمان و توحید را نیز شامل می‌شود؟</w:t>
            </w:r>
            <w:r>
              <w:rPr>
                <w:rStyle w:val="IndexLink"/>
                <w:rtl w:val="true"/>
              </w:rPr>
              <w:tab/>
            </w:r>
            <w:r>
              <w:rPr>
                <w:rStyle w:val="IndexLink"/>
              </w:rPr>
              <w:t>189</w:t>
            </w:r>
          </w:hyperlink>
        </w:p>
        <w:p>
          <w:pPr>
            <w:pStyle w:val="Contents5"/>
            <w:tabs>
              <w:tab w:val="clear" w:pos="7892"/>
              <w:tab w:val="right" w:pos="9026" w:leader="dot"/>
            </w:tabs>
            <w:rPr/>
          </w:pPr>
          <w:hyperlink w:anchor="__RefHeading___Toc2640314_1067777946">
            <w:r>
              <w:rPr>
                <w:webHidden/>
                <w:rStyle w:val="IndexLink"/>
              </w:rPr>
              <w:t>3</w:t>
            </w:r>
            <w:r>
              <w:rPr>
                <w:rStyle w:val="IndexLink"/>
                <w:rtl w:val="true"/>
              </w:rPr>
              <w:t>-</w:t>
            </w:r>
            <w:r>
              <w:rPr>
                <w:rStyle w:val="IndexLink"/>
                <w:rtl w:val="true"/>
              </w:rPr>
              <w:t>چرا</w:t>
            </w:r>
            <w:r>
              <w:rPr>
                <w:rStyle w:val="IndexLink"/>
                <w:rtl w:val="true"/>
              </w:rPr>
              <w:t>"</w:t>
            </w:r>
            <w:r>
              <w:rPr>
                <w:rStyle w:val="IndexLink"/>
                <w:rtl w:val="true"/>
              </w:rPr>
              <w:t>حسنه</w:t>
            </w:r>
            <w:r>
              <w:rPr>
                <w:rStyle w:val="IndexLink"/>
                <w:rtl w:val="true"/>
              </w:rPr>
              <w:t>"</w:t>
            </w:r>
            <w:r>
              <w:rPr>
                <w:rStyle w:val="IndexLink"/>
                <w:rtl w:val="true"/>
              </w:rPr>
              <w:t>در آیه فوق به صورت مفرد است و</w:t>
            </w:r>
            <w:r>
              <w:rPr>
                <w:rStyle w:val="IndexLink"/>
                <w:rtl w:val="true"/>
              </w:rPr>
              <w:t>"</w:t>
            </w:r>
            <w:r>
              <w:rPr>
                <w:rStyle w:val="IndexLink"/>
                <w:rtl w:val="true"/>
              </w:rPr>
              <w:t>سیئات</w:t>
            </w:r>
            <w:r>
              <w:rPr>
                <w:rStyle w:val="IndexLink"/>
                <w:rtl w:val="true"/>
              </w:rPr>
              <w:t>"</w:t>
            </w:r>
            <w:r>
              <w:rPr>
                <w:rStyle w:val="IndexLink"/>
                <w:rtl w:val="true"/>
              </w:rPr>
              <w:t>به صورت جمع؟</w:t>
            </w:r>
            <w:r>
              <w:rPr>
                <w:rStyle w:val="IndexLink"/>
                <w:rtl w:val="true"/>
              </w:rPr>
              <w:tab/>
            </w:r>
            <w:r>
              <w:rPr>
                <w:rStyle w:val="IndexLink"/>
              </w:rPr>
              <w:t>190</w:t>
            </w:r>
          </w:hyperlink>
        </w:p>
        <w:p>
          <w:pPr>
            <w:pStyle w:val="Contents3"/>
            <w:tabs>
              <w:tab w:val="clear" w:pos="8459"/>
              <w:tab w:val="right" w:pos="9026" w:leader="dot"/>
            </w:tabs>
            <w:rPr/>
          </w:pPr>
          <w:hyperlink w:anchor="__RefHeading___Toc2640316_106777794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آیات </w:t>
            </w:r>
            <w:r>
              <w:rPr>
                <w:rStyle w:val="IndexLink"/>
              </w:rPr>
              <w:t>85</w:t>
            </w:r>
            <w:r>
              <w:rPr>
                <w:rStyle w:val="IndexLink"/>
                <w:rtl w:val="true"/>
              </w:rPr>
              <w:t xml:space="preserve"> </w:t>
            </w:r>
            <w:r>
              <w:rPr>
                <w:rStyle w:val="IndexLink"/>
                <w:rtl w:val="true"/>
              </w:rPr>
              <w:t xml:space="preserve">تا </w:t>
            </w:r>
            <w:r>
              <w:rPr>
                <w:rStyle w:val="IndexLink"/>
              </w:rPr>
              <w:t>88</w:t>
            </w:r>
            <w:r>
              <w:rPr>
                <w:rStyle w:val="IndexLink"/>
                <w:rtl w:val="true"/>
              </w:rPr>
              <w:t>]</w:t>
              <w:tab/>
            </w:r>
            <w:r>
              <w:rPr>
                <w:rStyle w:val="IndexLink"/>
              </w:rPr>
              <w:t>191</w:t>
            </w:r>
          </w:hyperlink>
        </w:p>
        <w:p>
          <w:pPr>
            <w:pStyle w:val="Contents4"/>
            <w:tabs>
              <w:tab w:val="clear" w:pos="8176"/>
              <w:tab w:val="right" w:pos="9026" w:leader="dot"/>
            </w:tabs>
            <w:rPr/>
          </w:pPr>
          <w:hyperlink w:anchor="__RefHeading___Toc2640318_1067777946">
            <w:r>
              <w:rPr>
                <w:webHidden/>
                <w:rStyle w:val="IndexLink"/>
                <w:rtl w:val="true"/>
              </w:rPr>
              <w:t>اشاره</w:t>
            </w:r>
            <w:r>
              <w:rPr>
                <w:rStyle w:val="IndexLink"/>
                <w:rtl w:val="true"/>
              </w:rPr>
              <w:tab/>
            </w:r>
            <w:r>
              <w:rPr>
                <w:rStyle w:val="IndexLink"/>
              </w:rPr>
              <w:t>191</w:t>
            </w:r>
          </w:hyperlink>
        </w:p>
        <w:p>
          <w:pPr>
            <w:pStyle w:val="Contents4"/>
            <w:tabs>
              <w:tab w:val="clear" w:pos="8176"/>
              <w:tab w:val="right" w:pos="9026" w:leader="dot"/>
            </w:tabs>
            <w:rPr/>
          </w:pPr>
          <w:hyperlink w:anchor="__RefHeading___Toc2640320_1067777946">
            <w:r>
              <w:rPr>
                <w:webHidden/>
                <w:rStyle w:val="IndexLink"/>
                <w:rtl w:val="true"/>
              </w:rPr>
              <w:t>ترجمه</w:t>
            </w:r>
            <w:r>
              <w:rPr>
                <w:rStyle w:val="IndexLink"/>
                <w:rtl w:val="true"/>
              </w:rPr>
              <w:t>:</w:t>
              <w:tab/>
            </w:r>
            <w:r>
              <w:rPr>
                <w:rStyle w:val="IndexLink"/>
              </w:rPr>
              <w:t>191</w:t>
            </w:r>
          </w:hyperlink>
        </w:p>
        <w:p>
          <w:pPr>
            <w:pStyle w:val="Contents4"/>
            <w:tabs>
              <w:tab w:val="clear" w:pos="8176"/>
              <w:tab w:val="right" w:pos="9026" w:leader="dot"/>
            </w:tabs>
            <w:rPr/>
          </w:pPr>
          <w:hyperlink w:anchor="__RefHeading___Toc2640322_1067777946">
            <w:r>
              <w:rPr>
                <w:webHidden/>
                <w:rStyle w:val="IndexLink"/>
                <w:rtl w:val="true"/>
              </w:rPr>
              <w:t>شان نزول</w:t>
            </w:r>
            <w:r>
              <w:rPr>
                <w:rStyle w:val="IndexLink"/>
                <w:rtl w:val="true"/>
              </w:rPr>
              <w:t>:</w:t>
              <w:tab/>
            </w:r>
            <w:r>
              <w:rPr>
                <w:rStyle w:val="IndexLink"/>
              </w:rPr>
              <w:t>192</w:t>
            </w:r>
          </w:hyperlink>
        </w:p>
        <w:p>
          <w:pPr>
            <w:pStyle w:val="Contents4"/>
            <w:tabs>
              <w:tab w:val="clear" w:pos="8176"/>
              <w:tab w:val="right" w:pos="9026" w:leader="dot"/>
            </w:tabs>
            <w:rPr/>
          </w:pPr>
          <w:hyperlink w:anchor="__RefHeading___Toc2640324_1067777946">
            <w:r>
              <w:rPr>
                <w:webHidden/>
                <w:rStyle w:val="IndexLink"/>
                <w:rtl w:val="true"/>
              </w:rPr>
              <w:t>تفسیر</w:t>
            </w:r>
            <w:r>
              <w:rPr>
                <w:rStyle w:val="IndexLink"/>
                <w:rtl w:val="true"/>
              </w:rPr>
              <w:t>:</w:t>
              <w:tab/>
            </w:r>
            <w:r>
              <w:rPr>
                <w:rStyle w:val="IndexLink"/>
              </w:rPr>
              <w:t>193</w:t>
            </w:r>
          </w:hyperlink>
        </w:p>
        <w:p>
          <w:pPr>
            <w:pStyle w:val="Contents4"/>
            <w:tabs>
              <w:tab w:val="clear" w:pos="8176"/>
              <w:tab w:val="right" w:pos="9026" w:leader="dot"/>
            </w:tabs>
            <w:rPr/>
          </w:pPr>
          <w:hyperlink w:anchor="__RefHeading___Toc2640326_1067777946">
            <w:r>
              <w:rPr>
                <w:webHidden/>
                <w:rStyle w:val="IndexLink"/>
                <w:rtl w:val="true"/>
              </w:rPr>
              <w:t>نکته‌ها</w:t>
            </w:r>
            <w:r>
              <w:rPr>
                <w:rStyle w:val="IndexLink"/>
                <w:rtl w:val="true"/>
              </w:rPr>
              <w:t>:</w:t>
              <w:tab/>
            </w:r>
            <w:r>
              <w:rPr>
                <w:rStyle w:val="IndexLink"/>
              </w:rPr>
              <w:t>200</w:t>
            </w:r>
          </w:hyperlink>
        </w:p>
        <w:p>
          <w:pPr>
            <w:pStyle w:val="Contents5"/>
            <w:tabs>
              <w:tab w:val="clear" w:pos="7892"/>
              <w:tab w:val="right" w:pos="9026" w:leader="dot"/>
            </w:tabs>
            <w:rPr/>
          </w:pPr>
          <w:hyperlink w:anchor="__RefHeading___Toc2640328_1067777946">
            <w:r>
              <w:rPr>
                <w:webHidden/>
                <w:rStyle w:val="IndexLink"/>
                <w:rtl w:val="true"/>
              </w:rPr>
              <w:t>اشاره</w:t>
            </w:r>
            <w:r>
              <w:rPr>
                <w:rStyle w:val="IndexLink"/>
                <w:rtl w:val="true"/>
              </w:rPr>
              <w:tab/>
            </w:r>
            <w:r>
              <w:rPr>
                <w:rStyle w:val="IndexLink"/>
              </w:rPr>
              <w:t>200</w:t>
            </w:r>
          </w:hyperlink>
        </w:p>
        <w:p>
          <w:pPr>
            <w:pStyle w:val="Contents5"/>
            <w:tabs>
              <w:tab w:val="clear" w:pos="7892"/>
              <w:tab w:val="right" w:pos="9026" w:leader="dot"/>
            </w:tabs>
            <w:rPr/>
          </w:pPr>
          <w:hyperlink w:anchor="__RefHeading___Toc2640330_1067777946">
            <w:r>
              <w:rPr>
                <w:webHidden/>
                <w:rStyle w:val="IndexLink"/>
              </w:rPr>
              <w:t>1</w:t>
            </w:r>
            <w:r>
              <w:rPr>
                <w:rStyle w:val="IndexLink"/>
                <w:rtl w:val="true"/>
              </w:rPr>
              <w:t>-</w:t>
            </w:r>
            <w:r>
              <w:rPr>
                <w:rStyle w:val="IndexLink"/>
                <w:rtl w:val="true"/>
              </w:rPr>
              <w:t>چگونه همه اشیاء فانی می‌شوند؟</w:t>
            </w:r>
            <w:r>
              <w:rPr>
                <w:rStyle w:val="IndexLink"/>
                <w:rtl w:val="true"/>
              </w:rPr>
              <w:tab/>
            </w:r>
            <w:r>
              <w:rPr>
                <w:rStyle w:val="IndexLink"/>
              </w:rPr>
              <w:t>200</w:t>
            </w:r>
          </w:hyperlink>
        </w:p>
        <w:p>
          <w:pPr>
            <w:pStyle w:val="Contents5"/>
            <w:tabs>
              <w:tab w:val="clear" w:pos="7892"/>
              <w:tab w:val="right" w:pos="9026" w:leader="dot"/>
            </w:tabs>
            <w:rPr/>
          </w:pPr>
          <w:hyperlink w:anchor="__RefHeading___Toc2640332_1067777946">
            <w:r>
              <w:rPr>
                <w:webHidden/>
                <w:rStyle w:val="IndexLink"/>
              </w:rPr>
              <w:t>2</w:t>
            </w:r>
            <w:r>
              <w:rPr>
                <w:rStyle w:val="IndexLink"/>
                <w:rtl w:val="true"/>
              </w:rPr>
              <w:t>-</w:t>
            </w:r>
            <w:r>
              <w:rPr>
                <w:rStyle w:val="IndexLink"/>
                <w:rtl w:val="true"/>
              </w:rPr>
              <w:t>تفسیر انحرافی برای جمله</w:t>
            </w:r>
            <w:r>
              <w:rPr>
                <w:rStyle w:val="IndexLink"/>
                <w:rtl w:val="true"/>
              </w:rPr>
              <w:t>"</w:t>
            </w:r>
            <w:r>
              <w:rPr>
                <w:rStyle w:val="IndexLink"/>
                <w:rtl w:val="true"/>
              </w:rPr>
              <w:t xml:space="preserve">و لا تَدْعُ مَعَ اللّٰهِ إِلٰهاً آخَرَ </w:t>
            </w:r>
            <w:r>
              <w:rPr>
                <w:rStyle w:val="IndexLink"/>
                <w:rtl w:val="true"/>
              </w:rPr>
              <w:t>"</w:t>
              <w:tab/>
            </w:r>
            <w:r>
              <w:rPr>
                <w:rStyle w:val="IndexLink"/>
              </w:rPr>
              <w:t>201</w:t>
            </w:r>
          </w:hyperlink>
        </w:p>
        <w:p>
          <w:pPr>
            <w:pStyle w:val="Contents2"/>
            <w:tabs>
              <w:tab w:val="clear" w:pos="8743"/>
              <w:tab w:val="right" w:pos="9026" w:leader="dot"/>
            </w:tabs>
            <w:rPr/>
          </w:pPr>
          <w:hyperlink w:anchor="__RefHeading___Toc2640334_1067777946">
            <w:r>
              <w:rPr>
                <w:webHidden/>
                <w:rStyle w:val="IndexLink"/>
                <w:rtl w:val="true"/>
              </w:rPr>
              <w:t>(</w:t>
            </w:r>
            <w:r>
              <w:rPr>
                <w:rStyle w:val="IndexLink"/>
              </w:rPr>
              <w:t>29</w:t>
            </w:r>
            <w:r>
              <w:rPr>
                <w:rStyle w:val="IndexLink"/>
                <w:rtl w:val="true"/>
              </w:rPr>
              <w:t xml:space="preserve">) </w:t>
            </w:r>
            <w:r>
              <w:rPr>
                <w:rStyle w:val="IndexLink"/>
                <w:rtl w:val="true"/>
              </w:rPr>
              <w:t>سوره عنکبوت این سوره در</w:t>
            </w:r>
            <w:r>
              <w:rPr>
                <w:rStyle w:val="IndexLink"/>
                <w:rtl w:val="true"/>
              </w:rPr>
              <w:t>"</w:t>
            </w:r>
            <w:r>
              <w:rPr>
                <w:rStyle w:val="IndexLink"/>
                <w:rtl w:val="true"/>
              </w:rPr>
              <w:t>مکه</w:t>
            </w:r>
            <w:r>
              <w:rPr>
                <w:rStyle w:val="IndexLink"/>
                <w:rtl w:val="true"/>
              </w:rPr>
              <w:t>"</w:t>
            </w:r>
            <w:r>
              <w:rPr>
                <w:rStyle w:val="IndexLink"/>
                <w:rtl w:val="true"/>
              </w:rPr>
              <w:t xml:space="preserve">نازل شده و دارای </w:t>
            </w:r>
            <w:r>
              <w:rPr>
                <w:rStyle w:val="IndexLink"/>
              </w:rPr>
              <w:t>69</w:t>
            </w:r>
            <w:r>
              <w:rPr>
                <w:rStyle w:val="IndexLink"/>
                <w:rtl w:val="true"/>
              </w:rPr>
              <w:t xml:space="preserve"> </w:t>
            </w:r>
            <w:r>
              <w:rPr>
                <w:rStyle w:val="IndexLink"/>
                <w:rtl w:val="true"/>
              </w:rPr>
              <w:t>آیه است</w:t>
            </w:r>
            <w:r>
              <w:rPr>
                <w:rStyle w:val="IndexLink"/>
                <w:rtl w:val="true"/>
              </w:rPr>
              <w:tab/>
            </w:r>
            <w:r>
              <w:rPr>
                <w:rStyle w:val="IndexLink"/>
              </w:rPr>
              <w:t>204</w:t>
            </w:r>
          </w:hyperlink>
        </w:p>
        <w:p>
          <w:pPr>
            <w:pStyle w:val="Contents3"/>
            <w:tabs>
              <w:tab w:val="clear" w:pos="8459"/>
              <w:tab w:val="right" w:pos="9026" w:leader="dot"/>
            </w:tabs>
            <w:rPr/>
          </w:pPr>
          <w:hyperlink w:anchor="__RefHeading___Toc2640336_1067777946">
            <w:r>
              <w:rPr>
                <w:webHidden/>
                <w:rStyle w:val="IndexLink"/>
                <w:rtl w:val="true"/>
              </w:rPr>
              <w:t>اشاره</w:t>
            </w:r>
            <w:r>
              <w:rPr>
                <w:rStyle w:val="IndexLink"/>
                <w:rtl w:val="true"/>
              </w:rPr>
              <w:tab/>
            </w:r>
            <w:r>
              <w:rPr>
                <w:rStyle w:val="IndexLink"/>
              </w:rPr>
              <w:t>204</w:t>
            </w:r>
          </w:hyperlink>
        </w:p>
        <w:p>
          <w:pPr>
            <w:pStyle w:val="Contents3"/>
            <w:tabs>
              <w:tab w:val="clear" w:pos="8459"/>
              <w:tab w:val="right" w:pos="9026" w:leader="dot"/>
            </w:tabs>
            <w:rPr/>
          </w:pPr>
          <w:hyperlink w:anchor="__RefHeading___Toc2640338_1067777946">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3</w:t>
            </w:r>
            <w:r>
              <w:rPr>
                <w:rStyle w:val="IndexLink"/>
                <w:rtl w:val="true"/>
              </w:rPr>
              <w:t>]</w:t>
              <w:tab/>
            </w:r>
            <w:r>
              <w:rPr>
                <w:rStyle w:val="IndexLink"/>
              </w:rPr>
              <w:t>209</w:t>
            </w:r>
          </w:hyperlink>
        </w:p>
        <w:p>
          <w:pPr>
            <w:pStyle w:val="Contents4"/>
            <w:tabs>
              <w:tab w:val="clear" w:pos="8176"/>
              <w:tab w:val="right" w:pos="9026" w:leader="dot"/>
            </w:tabs>
            <w:rPr/>
          </w:pPr>
          <w:hyperlink w:anchor="__RefHeading___Toc2640340_1067777946">
            <w:r>
              <w:rPr>
                <w:webHidden/>
                <w:rStyle w:val="IndexLink"/>
                <w:rtl w:val="true"/>
              </w:rPr>
              <w:t>اشاره</w:t>
            </w:r>
            <w:r>
              <w:rPr>
                <w:rStyle w:val="IndexLink"/>
                <w:rtl w:val="true"/>
              </w:rPr>
              <w:tab/>
            </w:r>
            <w:r>
              <w:rPr>
                <w:rStyle w:val="IndexLink"/>
              </w:rPr>
              <w:t>209</w:t>
            </w:r>
          </w:hyperlink>
        </w:p>
        <w:p>
          <w:pPr>
            <w:pStyle w:val="Contents4"/>
            <w:tabs>
              <w:tab w:val="clear" w:pos="8176"/>
              <w:tab w:val="right" w:pos="9026" w:leader="dot"/>
            </w:tabs>
            <w:rPr/>
          </w:pPr>
          <w:hyperlink w:anchor="__RefHeading___Toc2640342_1067777946">
            <w:r>
              <w:rPr>
                <w:webHidden/>
                <w:rStyle w:val="IndexLink"/>
                <w:rtl w:val="true"/>
              </w:rPr>
              <w:t>ترجمه</w:t>
            </w:r>
            <w:r>
              <w:rPr>
                <w:rStyle w:val="IndexLink"/>
                <w:rtl w:val="true"/>
              </w:rPr>
              <w:t>:</w:t>
              <w:tab/>
            </w:r>
            <w:r>
              <w:rPr>
                <w:rStyle w:val="IndexLink"/>
              </w:rPr>
              <w:t>209</w:t>
            </w:r>
          </w:hyperlink>
        </w:p>
        <w:p>
          <w:pPr>
            <w:pStyle w:val="Contents4"/>
            <w:tabs>
              <w:tab w:val="clear" w:pos="8176"/>
              <w:tab w:val="right" w:pos="9026" w:leader="dot"/>
            </w:tabs>
            <w:rPr/>
          </w:pPr>
          <w:hyperlink w:anchor="__RefHeading___Toc2640344_1067777946">
            <w:r>
              <w:rPr>
                <w:webHidden/>
                <w:rStyle w:val="IndexLink"/>
                <w:rtl w:val="true"/>
              </w:rPr>
              <w:t>شان نزول</w:t>
            </w:r>
            <w:r>
              <w:rPr>
                <w:rStyle w:val="IndexLink"/>
                <w:rtl w:val="true"/>
              </w:rPr>
              <w:t>:</w:t>
              <w:tab/>
            </w:r>
            <w:r>
              <w:rPr>
                <w:rStyle w:val="IndexLink"/>
              </w:rPr>
              <w:t>209</w:t>
            </w:r>
          </w:hyperlink>
        </w:p>
        <w:p>
          <w:pPr>
            <w:pStyle w:val="Contents4"/>
            <w:tabs>
              <w:tab w:val="clear" w:pos="8176"/>
              <w:tab w:val="right" w:pos="9026" w:leader="dot"/>
            </w:tabs>
            <w:rPr/>
          </w:pPr>
          <w:hyperlink w:anchor="__RefHeading___Toc2640346_1067777946">
            <w:r>
              <w:rPr>
                <w:webHidden/>
                <w:rStyle w:val="IndexLink"/>
                <w:rtl w:val="true"/>
              </w:rPr>
              <w:t>تفسیر</w:t>
            </w:r>
            <w:r>
              <w:rPr>
                <w:rStyle w:val="IndexLink"/>
                <w:rtl w:val="true"/>
              </w:rPr>
              <w:t>:</w:t>
              <w:tab/>
            </w:r>
            <w:r>
              <w:rPr>
                <w:rStyle w:val="IndexLink"/>
              </w:rPr>
              <w:t>210</w:t>
            </w:r>
          </w:hyperlink>
        </w:p>
        <w:p>
          <w:pPr>
            <w:pStyle w:val="Contents4"/>
            <w:tabs>
              <w:tab w:val="clear" w:pos="8176"/>
              <w:tab w:val="right" w:pos="9026" w:leader="dot"/>
            </w:tabs>
            <w:rPr/>
          </w:pPr>
          <w:hyperlink w:anchor="__RefHeading___Toc2640348_1067777946">
            <w:r>
              <w:rPr>
                <w:webHidden/>
                <w:rStyle w:val="IndexLink"/>
                <w:rtl w:val="true"/>
              </w:rPr>
              <w:t>نکته</w:t>
            </w:r>
            <w:r>
              <w:rPr>
                <w:rStyle w:val="IndexLink"/>
                <w:rtl w:val="true"/>
              </w:rPr>
              <w:t>:</w:t>
              <w:tab/>
            </w:r>
            <w:r>
              <w:rPr>
                <w:rStyle w:val="IndexLink"/>
              </w:rPr>
              <w:t>213</w:t>
            </w:r>
          </w:hyperlink>
        </w:p>
        <w:p>
          <w:pPr>
            <w:pStyle w:val="Contents3"/>
            <w:tabs>
              <w:tab w:val="clear" w:pos="8459"/>
              <w:tab w:val="right" w:pos="9026" w:leader="dot"/>
            </w:tabs>
            <w:rPr/>
          </w:pPr>
          <w:hyperlink w:anchor="__RefHeading___Toc2640350_1067777946">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آیات </w:t>
            </w:r>
            <w:r>
              <w:rPr>
                <w:rStyle w:val="IndexLink"/>
              </w:rPr>
              <w:t>4</w:t>
            </w:r>
            <w:r>
              <w:rPr>
                <w:rStyle w:val="IndexLink"/>
                <w:rtl w:val="true"/>
              </w:rPr>
              <w:t xml:space="preserve"> </w:t>
            </w:r>
            <w:r>
              <w:rPr>
                <w:rStyle w:val="IndexLink"/>
                <w:rtl w:val="true"/>
              </w:rPr>
              <w:t xml:space="preserve">تا </w:t>
            </w:r>
            <w:r>
              <w:rPr>
                <w:rStyle w:val="IndexLink"/>
              </w:rPr>
              <w:t>7</w:t>
            </w:r>
            <w:r>
              <w:rPr>
                <w:rStyle w:val="IndexLink"/>
                <w:rtl w:val="true"/>
              </w:rPr>
              <w:t>]</w:t>
              <w:tab/>
            </w:r>
            <w:r>
              <w:rPr>
                <w:rStyle w:val="IndexLink"/>
              </w:rPr>
              <w:t>216</w:t>
            </w:r>
          </w:hyperlink>
        </w:p>
        <w:p>
          <w:pPr>
            <w:pStyle w:val="Contents4"/>
            <w:tabs>
              <w:tab w:val="clear" w:pos="8176"/>
              <w:tab w:val="right" w:pos="9026" w:leader="dot"/>
            </w:tabs>
            <w:rPr/>
          </w:pPr>
          <w:hyperlink w:anchor="__RefHeading___Toc2640352_1067777946">
            <w:r>
              <w:rPr>
                <w:webHidden/>
                <w:rStyle w:val="IndexLink"/>
                <w:rtl w:val="true"/>
              </w:rPr>
              <w:t>اشاره</w:t>
            </w:r>
            <w:r>
              <w:rPr>
                <w:rStyle w:val="IndexLink"/>
                <w:rtl w:val="true"/>
              </w:rPr>
              <w:tab/>
            </w:r>
            <w:r>
              <w:rPr>
                <w:rStyle w:val="IndexLink"/>
              </w:rPr>
              <w:t>216</w:t>
            </w:r>
          </w:hyperlink>
        </w:p>
        <w:p>
          <w:pPr>
            <w:pStyle w:val="Contents4"/>
            <w:tabs>
              <w:tab w:val="clear" w:pos="8176"/>
              <w:tab w:val="right" w:pos="9026" w:leader="dot"/>
            </w:tabs>
            <w:rPr/>
          </w:pPr>
          <w:hyperlink w:anchor="__RefHeading___Toc2640354_1067777946">
            <w:r>
              <w:rPr>
                <w:webHidden/>
                <w:rStyle w:val="IndexLink"/>
                <w:rtl w:val="true"/>
              </w:rPr>
              <w:t>ترجمه</w:t>
            </w:r>
            <w:r>
              <w:rPr>
                <w:rStyle w:val="IndexLink"/>
                <w:rtl w:val="true"/>
              </w:rPr>
              <w:t>:</w:t>
              <w:tab/>
            </w:r>
            <w:r>
              <w:rPr>
                <w:rStyle w:val="IndexLink"/>
              </w:rPr>
              <w:t>216</w:t>
            </w:r>
          </w:hyperlink>
        </w:p>
        <w:p>
          <w:pPr>
            <w:pStyle w:val="Contents4"/>
            <w:tabs>
              <w:tab w:val="clear" w:pos="8176"/>
              <w:tab w:val="right" w:pos="9026" w:leader="dot"/>
            </w:tabs>
            <w:rPr/>
          </w:pPr>
          <w:hyperlink w:anchor="__RefHeading___Toc2640356_1067777946">
            <w:r>
              <w:rPr>
                <w:webHidden/>
                <w:rStyle w:val="IndexLink"/>
                <w:rtl w:val="true"/>
              </w:rPr>
              <w:t>تفسیر</w:t>
            </w:r>
            <w:r>
              <w:rPr>
                <w:rStyle w:val="IndexLink"/>
                <w:rtl w:val="true"/>
              </w:rPr>
              <w:t>:</w:t>
              <w:tab/>
            </w:r>
            <w:r>
              <w:rPr>
                <w:rStyle w:val="IndexLink"/>
              </w:rPr>
              <w:t>217</w:t>
            </w:r>
          </w:hyperlink>
        </w:p>
        <w:p>
          <w:pPr>
            <w:pStyle w:val="Contents3"/>
            <w:tabs>
              <w:tab w:val="clear" w:pos="8459"/>
              <w:tab w:val="right" w:pos="9026" w:leader="dot"/>
            </w:tabs>
            <w:rPr/>
          </w:pPr>
          <w:hyperlink w:anchor="__RefHeading___Toc2640358_1067777946">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آیات </w:t>
            </w:r>
            <w:r>
              <w:rPr>
                <w:rStyle w:val="IndexLink"/>
              </w:rPr>
              <w:t>8</w:t>
            </w:r>
            <w:r>
              <w:rPr>
                <w:rStyle w:val="IndexLink"/>
                <w:rtl w:val="true"/>
              </w:rPr>
              <w:t xml:space="preserve"> </w:t>
            </w:r>
            <w:r>
              <w:rPr>
                <w:rStyle w:val="IndexLink"/>
                <w:rtl w:val="true"/>
              </w:rPr>
              <w:t xml:space="preserve">تا </w:t>
            </w:r>
            <w:r>
              <w:rPr>
                <w:rStyle w:val="IndexLink"/>
              </w:rPr>
              <w:t>9</w:t>
            </w:r>
            <w:r>
              <w:rPr>
                <w:rStyle w:val="IndexLink"/>
                <w:rtl w:val="true"/>
              </w:rPr>
              <w:t>]</w:t>
              <w:tab/>
            </w:r>
            <w:r>
              <w:rPr>
                <w:rStyle w:val="IndexLink"/>
              </w:rPr>
              <w:t>221</w:t>
            </w:r>
          </w:hyperlink>
        </w:p>
        <w:p>
          <w:pPr>
            <w:pStyle w:val="Contents4"/>
            <w:tabs>
              <w:tab w:val="clear" w:pos="8176"/>
              <w:tab w:val="right" w:pos="9026" w:leader="dot"/>
            </w:tabs>
            <w:rPr/>
          </w:pPr>
          <w:hyperlink w:anchor="__RefHeading___Toc2640360_1067777946">
            <w:r>
              <w:rPr>
                <w:webHidden/>
                <w:rStyle w:val="IndexLink"/>
                <w:rtl w:val="true"/>
              </w:rPr>
              <w:t>اشاره</w:t>
            </w:r>
            <w:r>
              <w:rPr>
                <w:rStyle w:val="IndexLink"/>
                <w:rtl w:val="true"/>
              </w:rPr>
              <w:tab/>
            </w:r>
            <w:r>
              <w:rPr>
                <w:rStyle w:val="IndexLink"/>
              </w:rPr>
              <w:t>221</w:t>
            </w:r>
          </w:hyperlink>
        </w:p>
        <w:p>
          <w:pPr>
            <w:pStyle w:val="Contents4"/>
            <w:tabs>
              <w:tab w:val="clear" w:pos="8176"/>
              <w:tab w:val="right" w:pos="9026" w:leader="dot"/>
            </w:tabs>
            <w:rPr/>
          </w:pPr>
          <w:hyperlink w:anchor="__RefHeading___Toc2640362_1067777946">
            <w:r>
              <w:rPr>
                <w:webHidden/>
                <w:rStyle w:val="IndexLink"/>
                <w:rtl w:val="true"/>
              </w:rPr>
              <w:t>ترجمه</w:t>
            </w:r>
            <w:r>
              <w:rPr>
                <w:rStyle w:val="IndexLink"/>
                <w:rtl w:val="true"/>
              </w:rPr>
              <w:t>:</w:t>
              <w:tab/>
            </w:r>
            <w:r>
              <w:rPr>
                <w:rStyle w:val="IndexLink"/>
              </w:rPr>
              <w:t>221</w:t>
            </w:r>
          </w:hyperlink>
        </w:p>
        <w:p>
          <w:pPr>
            <w:pStyle w:val="Contents4"/>
            <w:tabs>
              <w:tab w:val="clear" w:pos="8176"/>
              <w:tab w:val="right" w:pos="9026" w:leader="dot"/>
            </w:tabs>
            <w:rPr/>
          </w:pPr>
          <w:hyperlink w:anchor="__RefHeading___Toc2640364_1067777946">
            <w:r>
              <w:rPr>
                <w:webHidden/>
                <w:rStyle w:val="IndexLink"/>
                <w:rtl w:val="true"/>
              </w:rPr>
              <w:t>شان نزول</w:t>
            </w:r>
            <w:r>
              <w:rPr>
                <w:rStyle w:val="IndexLink"/>
                <w:rtl w:val="true"/>
              </w:rPr>
              <w:t>:</w:t>
              <w:tab/>
            </w:r>
            <w:r>
              <w:rPr>
                <w:rStyle w:val="IndexLink"/>
              </w:rPr>
              <w:t>221</w:t>
            </w:r>
          </w:hyperlink>
        </w:p>
        <w:p>
          <w:pPr>
            <w:pStyle w:val="Contents4"/>
            <w:tabs>
              <w:tab w:val="clear" w:pos="8176"/>
              <w:tab w:val="right" w:pos="9026" w:leader="dot"/>
            </w:tabs>
            <w:rPr/>
          </w:pPr>
          <w:hyperlink w:anchor="__RefHeading___Toc2640366_1067777946">
            <w:r>
              <w:rPr>
                <w:webHidden/>
                <w:rStyle w:val="IndexLink"/>
                <w:rtl w:val="true"/>
              </w:rPr>
              <w:t>تفسیر</w:t>
            </w:r>
            <w:r>
              <w:rPr>
                <w:rStyle w:val="IndexLink"/>
                <w:rtl w:val="true"/>
              </w:rPr>
              <w:t>:</w:t>
              <w:tab/>
            </w:r>
            <w:r>
              <w:rPr>
                <w:rStyle w:val="IndexLink"/>
              </w:rPr>
              <w:t>222</w:t>
            </w:r>
          </w:hyperlink>
        </w:p>
        <w:p>
          <w:pPr>
            <w:pStyle w:val="Contents4"/>
            <w:tabs>
              <w:tab w:val="clear" w:pos="8176"/>
              <w:tab w:val="right" w:pos="9026" w:leader="dot"/>
            </w:tabs>
            <w:rPr/>
          </w:pPr>
          <w:hyperlink w:anchor="__RefHeading___Toc2640368_1067777946">
            <w:r>
              <w:rPr>
                <w:webHidden/>
                <w:rStyle w:val="IndexLink"/>
                <w:rtl w:val="true"/>
              </w:rPr>
              <w:t>نکته</w:t>
            </w:r>
            <w:r>
              <w:rPr>
                <w:rStyle w:val="IndexLink"/>
                <w:rtl w:val="true"/>
              </w:rPr>
              <w:t>:</w:t>
              <w:tab/>
            </w:r>
            <w:r>
              <w:rPr>
                <w:rStyle w:val="IndexLink"/>
              </w:rPr>
              <w:t>225</w:t>
            </w:r>
          </w:hyperlink>
        </w:p>
        <w:p>
          <w:pPr>
            <w:pStyle w:val="Contents3"/>
            <w:tabs>
              <w:tab w:val="clear" w:pos="8459"/>
              <w:tab w:val="right" w:pos="9026" w:leader="dot"/>
            </w:tabs>
            <w:rPr/>
          </w:pPr>
          <w:hyperlink w:anchor="__RefHeading___Toc2640370_1067777946">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آیات </w:t>
            </w:r>
            <w:r>
              <w:rPr>
                <w:rStyle w:val="IndexLink"/>
              </w:rPr>
              <w:t>10</w:t>
            </w:r>
            <w:r>
              <w:rPr>
                <w:rStyle w:val="IndexLink"/>
                <w:rtl w:val="true"/>
              </w:rPr>
              <w:t xml:space="preserve"> </w:t>
            </w:r>
            <w:r>
              <w:rPr>
                <w:rStyle w:val="IndexLink"/>
                <w:rtl w:val="true"/>
              </w:rPr>
              <w:t xml:space="preserve">تا </w:t>
            </w:r>
            <w:r>
              <w:rPr>
                <w:rStyle w:val="IndexLink"/>
              </w:rPr>
              <w:t>13</w:t>
            </w:r>
            <w:r>
              <w:rPr>
                <w:rStyle w:val="IndexLink"/>
                <w:rtl w:val="true"/>
              </w:rPr>
              <w:t>]</w:t>
              <w:tab/>
            </w:r>
            <w:r>
              <w:rPr>
                <w:rStyle w:val="IndexLink"/>
              </w:rPr>
              <w:t>226</w:t>
            </w:r>
          </w:hyperlink>
        </w:p>
        <w:p>
          <w:pPr>
            <w:pStyle w:val="Contents4"/>
            <w:tabs>
              <w:tab w:val="clear" w:pos="8176"/>
              <w:tab w:val="right" w:pos="9026" w:leader="dot"/>
            </w:tabs>
            <w:rPr/>
          </w:pPr>
          <w:hyperlink w:anchor="__RefHeading___Toc2640372_1067777946">
            <w:r>
              <w:rPr>
                <w:webHidden/>
                <w:rStyle w:val="IndexLink"/>
                <w:rtl w:val="true"/>
              </w:rPr>
              <w:t>اشاره</w:t>
            </w:r>
            <w:r>
              <w:rPr>
                <w:rStyle w:val="IndexLink"/>
                <w:rtl w:val="true"/>
              </w:rPr>
              <w:tab/>
            </w:r>
            <w:r>
              <w:rPr>
                <w:rStyle w:val="IndexLink"/>
              </w:rPr>
              <w:t>226</w:t>
            </w:r>
          </w:hyperlink>
        </w:p>
        <w:p>
          <w:pPr>
            <w:pStyle w:val="Contents4"/>
            <w:tabs>
              <w:tab w:val="clear" w:pos="8176"/>
              <w:tab w:val="right" w:pos="9026" w:leader="dot"/>
            </w:tabs>
            <w:rPr/>
          </w:pPr>
          <w:hyperlink w:anchor="__RefHeading___Toc2640374_1067777946">
            <w:r>
              <w:rPr>
                <w:webHidden/>
                <w:rStyle w:val="IndexLink"/>
                <w:rtl w:val="true"/>
              </w:rPr>
              <w:t>ترجمه</w:t>
            </w:r>
            <w:r>
              <w:rPr>
                <w:rStyle w:val="IndexLink"/>
                <w:rtl w:val="true"/>
              </w:rPr>
              <w:t>:</w:t>
              <w:tab/>
            </w:r>
            <w:r>
              <w:rPr>
                <w:rStyle w:val="IndexLink"/>
              </w:rPr>
              <w:t>226</w:t>
            </w:r>
          </w:hyperlink>
        </w:p>
        <w:p>
          <w:pPr>
            <w:pStyle w:val="Contents4"/>
            <w:tabs>
              <w:tab w:val="clear" w:pos="8176"/>
              <w:tab w:val="right" w:pos="9026" w:leader="dot"/>
            </w:tabs>
            <w:rPr/>
          </w:pPr>
          <w:hyperlink w:anchor="__RefHeading___Toc2640376_1067777946">
            <w:r>
              <w:rPr>
                <w:webHidden/>
                <w:rStyle w:val="IndexLink"/>
                <w:rtl w:val="true"/>
              </w:rPr>
              <w:t>تفسیر</w:t>
            </w:r>
            <w:r>
              <w:rPr>
                <w:rStyle w:val="IndexLink"/>
                <w:rtl w:val="true"/>
              </w:rPr>
              <w:t>:</w:t>
              <w:tab/>
            </w:r>
            <w:r>
              <w:rPr>
                <w:rStyle w:val="IndexLink"/>
              </w:rPr>
              <w:t>227</w:t>
            </w:r>
          </w:hyperlink>
        </w:p>
        <w:p>
          <w:pPr>
            <w:pStyle w:val="Contents4"/>
            <w:tabs>
              <w:tab w:val="clear" w:pos="8176"/>
              <w:tab w:val="right" w:pos="9026" w:leader="dot"/>
            </w:tabs>
            <w:rPr/>
          </w:pPr>
          <w:hyperlink w:anchor="__RefHeading___Toc2640378_1067777946">
            <w:r>
              <w:rPr>
                <w:webHidden/>
                <w:rStyle w:val="IndexLink"/>
                <w:rtl w:val="true"/>
              </w:rPr>
              <w:t>نکته‌ها</w:t>
            </w:r>
            <w:r>
              <w:rPr>
                <w:rStyle w:val="IndexLink"/>
                <w:rtl w:val="true"/>
              </w:rPr>
              <w:t>:</w:t>
              <w:tab/>
            </w:r>
            <w:r>
              <w:rPr>
                <w:rStyle w:val="IndexLink"/>
              </w:rPr>
              <w:t>232</w:t>
            </w:r>
          </w:hyperlink>
        </w:p>
        <w:p>
          <w:pPr>
            <w:pStyle w:val="Contents5"/>
            <w:tabs>
              <w:tab w:val="clear" w:pos="7892"/>
              <w:tab w:val="right" w:pos="9026" w:leader="dot"/>
            </w:tabs>
            <w:rPr/>
          </w:pPr>
          <w:hyperlink w:anchor="__RefHeading___Toc2640380_1067777946">
            <w:r>
              <w:rPr>
                <w:webHidden/>
                <w:rStyle w:val="IndexLink"/>
                <w:rtl w:val="true"/>
              </w:rPr>
              <w:t>اشاره</w:t>
            </w:r>
            <w:r>
              <w:rPr>
                <w:rStyle w:val="IndexLink"/>
                <w:rtl w:val="true"/>
              </w:rPr>
              <w:tab/>
            </w:r>
            <w:r>
              <w:rPr>
                <w:rStyle w:val="IndexLink"/>
              </w:rPr>
              <w:t>232</w:t>
            </w:r>
          </w:hyperlink>
        </w:p>
        <w:p>
          <w:pPr>
            <w:pStyle w:val="Contents5"/>
            <w:tabs>
              <w:tab w:val="clear" w:pos="7892"/>
              <w:tab w:val="right" w:pos="9026" w:leader="dot"/>
            </w:tabs>
            <w:rPr/>
          </w:pPr>
          <w:hyperlink w:anchor="__RefHeading___Toc2640382_1067777946">
            <w:r>
              <w:rPr>
                <w:webHidden/>
                <w:rStyle w:val="IndexLink"/>
              </w:rPr>
              <w:t>1</w:t>
            </w:r>
            <w:r>
              <w:rPr>
                <w:rStyle w:val="IndexLink"/>
                <w:rtl w:val="true"/>
              </w:rPr>
              <w:t>-</w:t>
            </w:r>
            <w:r>
              <w:rPr>
                <w:rStyle w:val="IndexLink"/>
                <w:rtl w:val="true"/>
              </w:rPr>
              <w:t>سنتهای نیک و بد</w:t>
            </w:r>
            <w:r>
              <w:rPr>
                <w:rStyle w:val="IndexLink"/>
                <w:rtl w:val="true"/>
              </w:rPr>
              <w:tab/>
            </w:r>
            <w:r>
              <w:rPr>
                <w:rStyle w:val="IndexLink"/>
              </w:rPr>
              <w:t>232</w:t>
            </w:r>
          </w:hyperlink>
        </w:p>
        <w:p>
          <w:pPr>
            <w:pStyle w:val="Contents5"/>
            <w:tabs>
              <w:tab w:val="clear" w:pos="7892"/>
              <w:tab w:val="right" w:pos="9026" w:leader="dot"/>
            </w:tabs>
            <w:rPr/>
          </w:pPr>
          <w:hyperlink w:anchor="__RefHeading___Toc2640384_1067777946">
            <w:r>
              <w:rPr>
                <w:webHidden/>
                <w:rStyle w:val="IndexLink"/>
              </w:rPr>
              <w:t>2</w:t>
            </w:r>
            <w:r>
              <w:rPr>
                <w:rStyle w:val="IndexLink"/>
                <w:rtl w:val="true"/>
              </w:rPr>
              <w:t>-</w:t>
            </w:r>
            <w:r>
              <w:rPr>
                <w:rStyle w:val="IndexLink"/>
                <w:rtl w:val="true"/>
              </w:rPr>
              <w:t>پاسخ به یک سؤال</w:t>
            </w:r>
            <w:r>
              <w:rPr>
                <w:rStyle w:val="IndexLink"/>
                <w:rtl w:val="true"/>
              </w:rPr>
              <w:tab/>
            </w:r>
            <w:r>
              <w:rPr>
                <w:rStyle w:val="IndexLink"/>
              </w:rPr>
              <w:t>233</w:t>
            </w:r>
          </w:hyperlink>
        </w:p>
        <w:p>
          <w:pPr>
            <w:pStyle w:val="Contents3"/>
            <w:tabs>
              <w:tab w:val="clear" w:pos="8459"/>
              <w:tab w:val="right" w:pos="9026" w:leader="dot"/>
            </w:tabs>
            <w:rPr/>
          </w:pPr>
          <w:hyperlink w:anchor="__RefHeading___Toc2640386_1067777946">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آیات </w:t>
            </w:r>
            <w:r>
              <w:rPr>
                <w:rStyle w:val="IndexLink"/>
              </w:rPr>
              <w:t>14</w:t>
            </w:r>
            <w:r>
              <w:rPr>
                <w:rStyle w:val="IndexLink"/>
                <w:rtl w:val="true"/>
              </w:rPr>
              <w:t xml:space="preserve"> </w:t>
            </w:r>
            <w:r>
              <w:rPr>
                <w:rStyle w:val="IndexLink"/>
                <w:rtl w:val="true"/>
              </w:rPr>
              <w:t xml:space="preserve">تا </w:t>
            </w:r>
            <w:r>
              <w:rPr>
                <w:rStyle w:val="IndexLink"/>
              </w:rPr>
              <w:t>19</w:t>
            </w:r>
            <w:r>
              <w:rPr>
                <w:rStyle w:val="IndexLink"/>
                <w:rtl w:val="true"/>
              </w:rPr>
              <w:t>]</w:t>
              <w:tab/>
            </w:r>
            <w:r>
              <w:rPr>
                <w:rStyle w:val="IndexLink"/>
              </w:rPr>
              <w:t>234</w:t>
            </w:r>
          </w:hyperlink>
        </w:p>
        <w:p>
          <w:pPr>
            <w:pStyle w:val="Contents4"/>
            <w:tabs>
              <w:tab w:val="clear" w:pos="8176"/>
              <w:tab w:val="right" w:pos="9026" w:leader="dot"/>
            </w:tabs>
            <w:rPr/>
          </w:pPr>
          <w:hyperlink w:anchor="__RefHeading___Toc2640388_1067777946">
            <w:r>
              <w:rPr>
                <w:webHidden/>
                <w:rStyle w:val="IndexLink"/>
                <w:rtl w:val="true"/>
              </w:rPr>
              <w:t>اشاره</w:t>
            </w:r>
            <w:r>
              <w:rPr>
                <w:rStyle w:val="IndexLink"/>
                <w:rtl w:val="true"/>
              </w:rPr>
              <w:tab/>
            </w:r>
            <w:r>
              <w:rPr>
                <w:rStyle w:val="IndexLink"/>
              </w:rPr>
              <w:t>234</w:t>
            </w:r>
          </w:hyperlink>
        </w:p>
        <w:p>
          <w:pPr>
            <w:pStyle w:val="Contents4"/>
            <w:tabs>
              <w:tab w:val="clear" w:pos="8176"/>
              <w:tab w:val="right" w:pos="9026" w:leader="dot"/>
            </w:tabs>
            <w:rPr/>
          </w:pPr>
          <w:hyperlink w:anchor="__RefHeading___Toc2640390_1067777946">
            <w:r>
              <w:rPr>
                <w:webHidden/>
                <w:rStyle w:val="IndexLink"/>
                <w:rtl w:val="true"/>
              </w:rPr>
              <w:t>ترجمه</w:t>
            </w:r>
            <w:r>
              <w:rPr>
                <w:rStyle w:val="IndexLink"/>
                <w:rtl w:val="true"/>
              </w:rPr>
              <w:t>:</w:t>
              <w:tab/>
            </w:r>
            <w:r>
              <w:rPr>
                <w:rStyle w:val="IndexLink"/>
              </w:rPr>
              <w:t>235</w:t>
            </w:r>
          </w:hyperlink>
        </w:p>
        <w:p>
          <w:pPr>
            <w:pStyle w:val="Contents4"/>
            <w:tabs>
              <w:tab w:val="clear" w:pos="8176"/>
              <w:tab w:val="right" w:pos="9026" w:leader="dot"/>
            </w:tabs>
            <w:rPr/>
          </w:pPr>
          <w:hyperlink w:anchor="__RefHeading___Toc2640392_1067777946">
            <w:r>
              <w:rPr>
                <w:webHidden/>
                <w:rStyle w:val="IndexLink"/>
                <w:rtl w:val="true"/>
              </w:rPr>
              <w:t>تفسیر</w:t>
            </w:r>
            <w:r>
              <w:rPr>
                <w:rStyle w:val="IndexLink"/>
                <w:rtl w:val="true"/>
              </w:rPr>
              <w:t>:</w:t>
              <w:tab/>
            </w:r>
            <w:r>
              <w:rPr>
                <w:rStyle w:val="IndexLink"/>
              </w:rPr>
              <w:t>235</w:t>
            </w:r>
          </w:hyperlink>
        </w:p>
        <w:p>
          <w:pPr>
            <w:pStyle w:val="Contents3"/>
            <w:tabs>
              <w:tab w:val="clear" w:pos="8459"/>
              <w:tab w:val="right" w:pos="9026" w:leader="dot"/>
            </w:tabs>
            <w:rPr/>
          </w:pPr>
          <w:hyperlink w:anchor="__RefHeading___Toc2640394_1067777946">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آیات </w:t>
            </w:r>
            <w:r>
              <w:rPr>
                <w:rStyle w:val="IndexLink"/>
              </w:rPr>
              <w:t>20</w:t>
            </w:r>
            <w:r>
              <w:rPr>
                <w:rStyle w:val="IndexLink"/>
                <w:rtl w:val="true"/>
              </w:rPr>
              <w:t xml:space="preserve"> </w:t>
            </w:r>
            <w:r>
              <w:rPr>
                <w:rStyle w:val="IndexLink"/>
                <w:rtl w:val="true"/>
              </w:rPr>
              <w:t xml:space="preserve">تا </w:t>
            </w:r>
            <w:r>
              <w:rPr>
                <w:rStyle w:val="IndexLink"/>
              </w:rPr>
              <w:t>23</w:t>
            </w:r>
            <w:r>
              <w:rPr>
                <w:rStyle w:val="IndexLink"/>
                <w:rtl w:val="true"/>
              </w:rPr>
              <w:t>]</w:t>
              <w:tab/>
            </w:r>
            <w:r>
              <w:rPr>
                <w:rStyle w:val="IndexLink"/>
              </w:rPr>
              <w:t>243</w:t>
            </w:r>
          </w:hyperlink>
        </w:p>
        <w:p>
          <w:pPr>
            <w:pStyle w:val="Contents4"/>
            <w:tabs>
              <w:tab w:val="clear" w:pos="8176"/>
              <w:tab w:val="right" w:pos="9026" w:leader="dot"/>
            </w:tabs>
            <w:rPr/>
          </w:pPr>
          <w:hyperlink w:anchor="__RefHeading___Toc2640396_1067777946">
            <w:r>
              <w:rPr>
                <w:webHidden/>
                <w:rStyle w:val="IndexLink"/>
                <w:rtl w:val="true"/>
              </w:rPr>
              <w:t>اشاره</w:t>
            </w:r>
            <w:r>
              <w:rPr>
                <w:rStyle w:val="IndexLink"/>
                <w:rtl w:val="true"/>
              </w:rPr>
              <w:tab/>
            </w:r>
            <w:r>
              <w:rPr>
                <w:rStyle w:val="IndexLink"/>
              </w:rPr>
              <w:t>243</w:t>
            </w:r>
          </w:hyperlink>
        </w:p>
        <w:p>
          <w:pPr>
            <w:pStyle w:val="Contents4"/>
            <w:tabs>
              <w:tab w:val="clear" w:pos="8176"/>
              <w:tab w:val="right" w:pos="9026" w:leader="dot"/>
            </w:tabs>
            <w:rPr/>
          </w:pPr>
          <w:hyperlink w:anchor="__RefHeading___Toc2640398_1067777946">
            <w:r>
              <w:rPr>
                <w:webHidden/>
                <w:rStyle w:val="IndexLink"/>
                <w:rtl w:val="true"/>
              </w:rPr>
              <w:t>ترجمه</w:t>
            </w:r>
            <w:r>
              <w:rPr>
                <w:rStyle w:val="IndexLink"/>
                <w:rtl w:val="true"/>
              </w:rPr>
              <w:t>:</w:t>
              <w:tab/>
            </w:r>
            <w:r>
              <w:rPr>
                <w:rStyle w:val="IndexLink"/>
              </w:rPr>
              <w:t>243</w:t>
            </w:r>
          </w:hyperlink>
        </w:p>
        <w:p>
          <w:pPr>
            <w:pStyle w:val="Contents4"/>
            <w:tabs>
              <w:tab w:val="clear" w:pos="8176"/>
              <w:tab w:val="right" w:pos="9026" w:leader="dot"/>
            </w:tabs>
            <w:rPr/>
          </w:pPr>
          <w:hyperlink w:anchor="__RefHeading___Toc2640400_1067777946">
            <w:r>
              <w:rPr>
                <w:webHidden/>
                <w:rStyle w:val="IndexLink"/>
                <w:rtl w:val="true"/>
              </w:rPr>
              <w:t>تفسیر</w:t>
            </w:r>
            <w:r>
              <w:rPr>
                <w:rStyle w:val="IndexLink"/>
                <w:rtl w:val="true"/>
              </w:rPr>
              <w:t>:</w:t>
              <w:tab/>
            </w:r>
            <w:r>
              <w:rPr>
                <w:rStyle w:val="IndexLink"/>
              </w:rPr>
              <w:t>244</w:t>
            </w:r>
          </w:hyperlink>
        </w:p>
        <w:p>
          <w:pPr>
            <w:pStyle w:val="Contents3"/>
            <w:tabs>
              <w:tab w:val="clear" w:pos="8459"/>
              <w:tab w:val="right" w:pos="9026" w:leader="dot"/>
            </w:tabs>
            <w:rPr/>
          </w:pPr>
          <w:hyperlink w:anchor="__RefHeading___Toc2640402_1067777946">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آیات </w:t>
            </w:r>
            <w:r>
              <w:rPr>
                <w:rStyle w:val="IndexLink"/>
              </w:rPr>
              <w:t>24</w:t>
            </w:r>
            <w:r>
              <w:rPr>
                <w:rStyle w:val="IndexLink"/>
                <w:rtl w:val="true"/>
              </w:rPr>
              <w:t xml:space="preserve"> </w:t>
            </w:r>
            <w:r>
              <w:rPr>
                <w:rStyle w:val="IndexLink"/>
                <w:rtl w:val="true"/>
              </w:rPr>
              <w:t xml:space="preserve">تا </w:t>
            </w:r>
            <w:r>
              <w:rPr>
                <w:rStyle w:val="IndexLink"/>
              </w:rPr>
              <w:t>27</w:t>
            </w:r>
            <w:r>
              <w:rPr>
                <w:rStyle w:val="IndexLink"/>
                <w:rtl w:val="true"/>
              </w:rPr>
              <w:t>]</w:t>
              <w:tab/>
            </w:r>
            <w:r>
              <w:rPr>
                <w:rStyle w:val="IndexLink"/>
              </w:rPr>
              <w:t>250</w:t>
            </w:r>
          </w:hyperlink>
        </w:p>
        <w:p>
          <w:pPr>
            <w:pStyle w:val="Contents4"/>
            <w:tabs>
              <w:tab w:val="clear" w:pos="8176"/>
              <w:tab w:val="right" w:pos="9026" w:leader="dot"/>
            </w:tabs>
            <w:rPr/>
          </w:pPr>
          <w:hyperlink w:anchor="__RefHeading___Toc2640404_1067777946">
            <w:r>
              <w:rPr>
                <w:webHidden/>
                <w:rStyle w:val="IndexLink"/>
                <w:rtl w:val="true"/>
              </w:rPr>
              <w:t>اشاره</w:t>
            </w:r>
            <w:r>
              <w:rPr>
                <w:rStyle w:val="IndexLink"/>
                <w:rtl w:val="true"/>
              </w:rPr>
              <w:tab/>
            </w:r>
            <w:r>
              <w:rPr>
                <w:rStyle w:val="IndexLink"/>
              </w:rPr>
              <w:t>250</w:t>
            </w:r>
          </w:hyperlink>
        </w:p>
        <w:p>
          <w:pPr>
            <w:pStyle w:val="Contents4"/>
            <w:tabs>
              <w:tab w:val="clear" w:pos="8176"/>
              <w:tab w:val="right" w:pos="9026" w:leader="dot"/>
            </w:tabs>
            <w:rPr/>
          </w:pPr>
          <w:hyperlink w:anchor="__RefHeading___Toc2640406_1067777946">
            <w:r>
              <w:rPr>
                <w:webHidden/>
                <w:rStyle w:val="IndexLink"/>
                <w:rtl w:val="true"/>
              </w:rPr>
              <w:t>ترجمه</w:t>
            </w:r>
            <w:r>
              <w:rPr>
                <w:rStyle w:val="IndexLink"/>
                <w:rtl w:val="true"/>
              </w:rPr>
              <w:t>:</w:t>
              <w:tab/>
            </w:r>
            <w:r>
              <w:rPr>
                <w:rStyle w:val="IndexLink"/>
              </w:rPr>
              <w:t>250</w:t>
            </w:r>
          </w:hyperlink>
        </w:p>
        <w:p>
          <w:pPr>
            <w:pStyle w:val="Contents4"/>
            <w:tabs>
              <w:tab w:val="clear" w:pos="8176"/>
              <w:tab w:val="right" w:pos="9026" w:leader="dot"/>
            </w:tabs>
            <w:rPr/>
          </w:pPr>
          <w:hyperlink w:anchor="__RefHeading___Toc2640408_1067777946">
            <w:r>
              <w:rPr>
                <w:webHidden/>
                <w:rStyle w:val="IndexLink"/>
                <w:rtl w:val="true"/>
              </w:rPr>
              <w:t>تفسیر</w:t>
            </w:r>
            <w:r>
              <w:rPr>
                <w:rStyle w:val="IndexLink"/>
                <w:rtl w:val="true"/>
              </w:rPr>
              <w:t>:</w:t>
              <w:tab/>
            </w:r>
            <w:r>
              <w:rPr>
                <w:rStyle w:val="IndexLink"/>
              </w:rPr>
              <w:t>251</w:t>
            </w:r>
          </w:hyperlink>
        </w:p>
        <w:p>
          <w:pPr>
            <w:pStyle w:val="Contents4"/>
            <w:tabs>
              <w:tab w:val="clear" w:pos="8176"/>
              <w:tab w:val="right" w:pos="9026" w:leader="dot"/>
            </w:tabs>
            <w:rPr/>
          </w:pPr>
          <w:hyperlink w:anchor="__RefHeading___Toc2640410_1067777946">
            <w:r>
              <w:rPr>
                <w:webHidden/>
                <w:rStyle w:val="IndexLink"/>
                <w:rtl w:val="true"/>
              </w:rPr>
              <w:t>نکته‌ها</w:t>
            </w:r>
            <w:r>
              <w:rPr>
                <w:rStyle w:val="IndexLink"/>
                <w:rtl w:val="true"/>
              </w:rPr>
              <w:t>:</w:t>
              <w:tab/>
            </w:r>
            <w:r>
              <w:rPr>
                <w:rStyle w:val="IndexLink"/>
              </w:rPr>
              <w:t>257</w:t>
            </w:r>
          </w:hyperlink>
        </w:p>
        <w:p>
          <w:pPr>
            <w:pStyle w:val="Contents5"/>
            <w:tabs>
              <w:tab w:val="clear" w:pos="7892"/>
              <w:tab w:val="right" w:pos="9026" w:leader="dot"/>
            </w:tabs>
            <w:rPr/>
          </w:pPr>
          <w:hyperlink w:anchor="__RefHeading___Toc2640412_1067777946">
            <w:r>
              <w:rPr>
                <w:webHidden/>
                <w:rStyle w:val="IndexLink"/>
                <w:rtl w:val="true"/>
              </w:rPr>
              <w:t>اشاره</w:t>
            </w:r>
            <w:r>
              <w:rPr>
                <w:rStyle w:val="IndexLink"/>
                <w:rtl w:val="true"/>
              </w:rPr>
              <w:tab/>
            </w:r>
            <w:r>
              <w:rPr>
                <w:rStyle w:val="IndexLink"/>
              </w:rPr>
              <w:t>257</w:t>
            </w:r>
          </w:hyperlink>
        </w:p>
        <w:p>
          <w:pPr>
            <w:pStyle w:val="Contents5"/>
            <w:tabs>
              <w:tab w:val="clear" w:pos="7892"/>
              <w:tab w:val="right" w:pos="9026" w:leader="dot"/>
            </w:tabs>
            <w:rPr/>
          </w:pPr>
          <w:hyperlink w:anchor="__RefHeading___Toc2640414_1067777946">
            <w:r>
              <w:rPr>
                <w:webHidden/>
                <w:rStyle w:val="IndexLink"/>
              </w:rPr>
              <w:t>1</w:t>
            </w:r>
            <w:r>
              <w:rPr>
                <w:rStyle w:val="IndexLink"/>
                <w:rtl w:val="true"/>
              </w:rPr>
              <w:t>-</w:t>
            </w:r>
            <w:r>
              <w:rPr>
                <w:rStyle w:val="IndexLink"/>
                <w:rtl w:val="true"/>
              </w:rPr>
              <w:t>بزرگترین افتخار</w:t>
            </w:r>
            <w:r>
              <w:rPr>
                <w:rStyle w:val="IndexLink"/>
                <w:rtl w:val="true"/>
              </w:rPr>
              <w:tab/>
            </w:r>
            <w:r>
              <w:rPr>
                <w:rStyle w:val="IndexLink"/>
              </w:rPr>
              <w:t>257</w:t>
            </w:r>
          </w:hyperlink>
        </w:p>
        <w:p>
          <w:pPr>
            <w:pStyle w:val="Contents5"/>
            <w:tabs>
              <w:tab w:val="clear" w:pos="7892"/>
              <w:tab w:val="right" w:pos="9026" w:leader="dot"/>
            </w:tabs>
            <w:rPr/>
          </w:pPr>
          <w:hyperlink w:anchor="__RefHeading___Toc2640416_1067777946">
            <w:r>
              <w:rPr>
                <w:webHidden/>
                <w:rStyle w:val="IndexLink"/>
              </w:rPr>
              <w:t>2</w:t>
            </w:r>
            <w:r>
              <w:rPr>
                <w:rStyle w:val="IndexLink"/>
                <w:rtl w:val="true"/>
              </w:rPr>
              <w:t>-</w:t>
            </w:r>
            <w:r>
              <w:rPr>
                <w:rStyle w:val="IndexLink"/>
                <w:rtl w:val="true"/>
              </w:rPr>
              <w:t>مواهب عظیم ابراهیم</w:t>
            </w:r>
            <w:r>
              <w:rPr>
                <w:rStyle w:val="IndexLink"/>
                <w:rtl w:val="true"/>
              </w:rPr>
              <w:tab/>
            </w:r>
            <w:r>
              <w:rPr>
                <w:rStyle w:val="IndexLink"/>
              </w:rPr>
              <w:t>259</w:t>
            </w:r>
          </w:hyperlink>
        </w:p>
        <w:p>
          <w:pPr>
            <w:pStyle w:val="Contents3"/>
            <w:tabs>
              <w:tab w:val="clear" w:pos="8459"/>
              <w:tab w:val="right" w:pos="9026" w:leader="dot"/>
            </w:tabs>
            <w:rPr/>
          </w:pPr>
          <w:hyperlink w:anchor="__RefHeading___Toc2640418_1067777946">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آیات </w:t>
            </w:r>
            <w:r>
              <w:rPr>
                <w:rStyle w:val="IndexLink"/>
              </w:rPr>
              <w:t>28</w:t>
            </w:r>
            <w:r>
              <w:rPr>
                <w:rStyle w:val="IndexLink"/>
                <w:rtl w:val="true"/>
              </w:rPr>
              <w:t xml:space="preserve"> </w:t>
            </w:r>
            <w:r>
              <w:rPr>
                <w:rStyle w:val="IndexLink"/>
                <w:rtl w:val="true"/>
              </w:rPr>
              <w:t xml:space="preserve">تا </w:t>
            </w:r>
            <w:r>
              <w:rPr>
                <w:rStyle w:val="IndexLink"/>
              </w:rPr>
              <w:t>30</w:t>
            </w:r>
            <w:r>
              <w:rPr>
                <w:rStyle w:val="IndexLink"/>
                <w:rtl w:val="true"/>
              </w:rPr>
              <w:t>]</w:t>
              <w:tab/>
            </w:r>
            <w:r>
              <w:rPr>
                <w:rStyle w:val="IndexLink"/>
              </w:rPr>
              <w:t>260</w:t>
            </w:r>
          </w:hyperlink>
        </w:p>
        <w:p>
          <w:pPr>
            <w:pStyle w:val="Contents4"/>
            <w:tabs>
              <w:tab w:val="clear" w:pos="8176"/>
              <w:tab w:val="right" w:pos="9026" w:leader="dot"/>
            </w:tabs>
            <w:rPr/>
          </w:pPr>
          <w:hyperlink w:anchor="__RefHeading___Toc2640420_1067777946">
            <w:r>
              <w:rPr>
                <w:webHidden/>
                <w:rStyle w:val="IndexLink"/>
                <w:rtl w:val="true"/>
              </w:rPr>
              <w:t>اشاره</w:t>
            </w:r>
            <w:r>
              <w:rPr>
                <w:rStyle w:val="IndexLink"/>
                <w:rtl w:val="true"/>
              </w:rPr>
              <w:tab/>
            </w:r>
            <w:r>
              <w:rPr>
                <w:rStyle w:val="IndexLink"/>
              </w:rPr>
              <w:t>260</w:t>
            </w:r>
          </w:hyperlink>
        </w:p>
        <w:p>
          <w:pPr>
            <w:pStyle w:val="Contents4"/>
            <w:tabs>
              <w:tab w:val="clear" w:pos="8176"/>
              <w:tab w:val="right" w:pos="9026" w:leader="dot"/>
            </w:tabs>
            <w:rPr/>
          </w:pPr>
          <w:hyperlink w:anchor="__RefHeading___Toc2640422_1067777946">
            <w:r>
              <w:rPr>
                <w:webHidden/>
                <w:rStyle w:val="IndexLink"/>
                <w:rtl w:val="true"/>
              </w:rPr>
              <w:t>ترجمه</w:t>
            </w:r>
            <w:r>
              <w:rPr>
                <w:rStyle w:val="IndexLink"/>
                <w:rtl w:val="true"/>
              </w:rPr>
              <w:t>:</w:t>
              <w:tab/>
            </w:r>
            <w:r>
              <w:rPr>
                <w:rStyle w:val="IndexLink"/>
              </w:rPr>
              <w:t>260</w:t>
            </w:r>
          </w:hyperlink>
        </w:p>
        <w:p>
          <w:pPr>
            <w:pStyle w:val="Contents4"/>
            <w:tabs>
              <w:tab w:val="clear" w:pos="8176"/>
              <w:tab w:val="right" w:pos="9026" w:leader="dot"/>
            </w:tabs>
            <w:rPr/>
          </w:pPr>
          <w:hyperlink w:anchor="__RefHeading___Toc2640424_1067777946">
            <w:r>
              <w:rPr>
                <w:webHidden/>
                <w:rStyle w:val="IndexLink"/>
                <w:rtl w:val="true"/>
              </w:rPr>
              <w:t>تفسیر</w:t>
            </w:r>
            <w:r>
              <w:rPr>
                <w:rStyle w:val="IndexLink"/>
                <w:rtl w:val="true"/>
              </w:rPr>
              <w:t>:</w:t>
              <w:tab/>
            </w:r>
            <w:r>
              <w:rPr>
                <w:rStyle w:val="IndexLink"/>
              </w:rPr>
              <w:t>260</w:t>
            </w:r>
          </w:hyperlink>
        </w:p>
        <w:p>
          <w:pPr>
            <w:pStyle w:val="Contents4"/>
            <w:tabs>
              <w:tab w:val="clear" w:pos="8176"/>
              <w:tab w:val="right" w:pos="9026" w:leader="dot"/>
            </w:tabs>
            <w:rPr/>
          </w:pPr>
          <w:hyperlink w:anchor="__RefHeading___Toc2640426_1067777946">
            <w:r>
              <w:rPr>
                <w:webHidden/>
                <w:rStyle w:val="IndexLink"/>
                <w:rtl w:val="true"/>
              </w:rPr>
              <w:t>نکته</w:t>
            </w:r>
            <w:r>
              <w:rPr>
                <w:rStyle w:val="IndexLink"/>
                <w:rtl w:val="true"/>
              </w:rPr>
              <w:t>:</w:t>
              <w:tab/>
            </w:r>
            <w:r>
              <w:rPr>
                <w:rStyle w:val="IndexLink"/>
              </w:rPr>
              <w:t>264</w:t>
            </w:r>
          </w:hyperlink>
        </w:p>
        <w:p>
          <w:pPr>
            <w:pStyle w:val="Contents3"/>
            <w:tabs>
              <w:tab w:val="clear" w:pos="8459"/>
              <w:tab w:val="right" w:pos="9026" w:leader="dot"/>
            </w:tabs>
            <w:rPr/>
          </w:pPr>
          <w:hyperlink w:anchor="__RefHeading___Toc2640428_1067777946">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آیات </w:t>
            </w:r>
            <w:r>
              <w:rPr>
                <w:rStyle w:val="IndexLink"/>
              </w:rPr>
              <w:t>31</w:t>
            </w:r>
            <w:r>
              <w:rPr>
                <w:rStyle w:val="IndexLink"/>
                <w:rtl w:val="true"/>
              </w:rPr>
              <w:t xml:space="preserve"> </w:t>
            </w:r>
            <w:r>
              <w:rPr>
                <w:rStyle w:val="IndexLink"/>
                <w:rtl w:val="true"/>
              </w:rPr>
              <w:t xml:space="preserve">تا </w:t>
            </w:r>
            <w:r>
              <w:rPr>
                <w:rStyle w:val="IndexLink"/>
              </w:rPr>
              <w:t>35</w:t>
            </w:r>
            <w:r>
              <w:rPr>
                <w:rStyle w:val="IndexLink"/>
                <w:rtl w:val="true"/>
              </w:rPr>
              <w:t>]</w:t>
              <w:tab/>
            </w:r>
            <w:r>
              <w:rPr>
                <w:rStyle w:val="IndexLink"/>
              </w:rPr>
              <w:t>266</w:t>
            </w:r>
          </w:hyperlink>
        </w:p>
        <w:p>
          <w:pPr>
            <w:pStyle w:val="Contents4"/>
            <w:tabs>
              <w:tab w:val="clear" w:pos="8176"/>
              <w:tab w:val="right" w:pos="9026" w:leader="dot"/>
            </w:tabs>
            <w:rPr/>
          </w:pPr>
          <w:hyperlink w:anchor="__RefHeading___Toc2640430_1067777946">
            <w:r>
              <w:rPr>
                <w:webHidden/>
                <w:rStyle w:val="IndexLink"/>
                <w:rtl w:val="true"/>
              </w:rPr>
              <w:t>اشاره</w:t>
            </w:r>
            <w:r>
              <w:rPr>
                <w:rStyle w:val="IndexLink"/>
                <w:rtl w:val="true"/>
              </w:rPr>
              <w:tab/>
            </w:r>
            <w:r>
              <w:rPr>
                <w:rStyle w:val="IndexLink"/>
              </w:rPr>
              <w:t>266</w:t>
            </w:r>
          </w:hyperlink>
        </w:p>
        <w:p>
          <w:pPr>
            <w:pStyle w:val="Contents4"/>
            <w:tabs>
              <w:tab w:val="clear" w:pos="8176"/>
              <w:tab w:val="right" w:pos="9026" w:leader="dot"/>
            </w:tabs>
            <w:rPr/>
          </w:pPr>
          <w:hyperlink w:anchor="__RefHeading___Toc2640432_1067777946">
            <w:r>
              <w:rPr>
                <w:webHidden/>
                <w:rStyle w:val="IndexLink"/>
                <w:rtl w:val="true"/>
              </w:rPr>
              <w:t>ترجمه</w:t>
            </w:r>
            <w:r>
              <w:rPr>
                <w:rStyle w:val="IndexLink"/>
                <w:rtl w:val="true"/>
              </w:rPr>
              <w:t>:</w:t>
              <w:tab/>
            </w:r>
            <w:r>
              <w:rPr>
                <w:rStyle w:val="IndexLink"/>
              </w:rPr>
              <w:t>266</w:t>
            </w:r>
          </w:hyperlink>
        </w:p>
        <w:p>
          <w:pPr>
            <w:pStyle w:val="Contents4"/>
            <w:tabs>
              <w:tab w:val="clear" w:pos="8176"/>
              <w:tab w:val="right" w:pos="9026" w:leader="dot"/>
            </w:tabs>
            <w:rPr/>
          </w:pPr>
          <w:hyperlink w:anchor="__RefHeading___Toc2640434_1067777946">
            <w:r>
              <w:rPr>
                <w:webHidden/>
                <w:rStyle w:val="IndexLink"/>
                <w:rtl w:val="true"/>
              </w:rPr>
              <w:t>تفسیر</w:t>
            </w:r>
            <w:r>
              <w:rPr>
                <w:rStyle w:val="IndexLink"/>
                <w:rtl w:val="true"/>
              </w:rPr>
              <w:t>:</w:t>
              <w:tab/>
            </w:r>
            <w:r>
              <w:rPr>
                <w:rStyle w:val="IndexLink"/>
              </w:rPr>
              <w:t>267</w:t>
            </w:r>
          </w:hyperlink>
        </w:p>
        <w:p>
          <w:pPr>
            <w:pStyle w:val="Contents3"/>
            <w:tabs>
              <w:tab w:val="clear" w:pos="8459"/>
              <w:tab w:val="right" w:pos="9026" w:leader="dot"/>
            </w:tabs>
            <w:rPr/>
          </w:pPr>
          <w:hyperlink w:anchor="__RefHeading___Toc2640436_1067777946">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آیات </w:t>
            </w:r>
            <w:r>
              <w:rPr>
                <w:rStyle w:val="IndexLink"/>
              </w:rPr>
              <w:t>36</w:t>
            </w:r>
            <w:r>
              <w:rPr>
                <w:rStyle w:val="IndexLink"/>
                <w:rtl w:val="true"/>
              </w:rPr>
              <w:t xml:space="preserve"> </w:t>
            </w:r>
            <w:r>
              <w:rPr>
                <w:rStyle w:val="IndexLink"/>
                <w:rtl w:val="true"/>
              </w:rPr>
              <w:t xml:space="preserve">تا </w:t>
            </w:r>
            <w:r>
              <w:rPr>
                <w:rStyle w:val="IndexLink"/>
              </w:rPr>
              <w:t>40</w:t>
            </w:r>
            <w:r>
              <w:rPr>
                <w:rStyle w:val="IndexLink"/>
                <w:rtl w:val="true"/>
              </w:rPr>
              <w:t>]</w:t>
              <w:tab/>
            </w:r>
            <w:r>
              <w:rPr>
                <w:rStyle w:val="IndexLink"/>
              </w:rPr>
              <w:t>274</w:t>
            </w:r>
          </w:hyperlink>
        </w:p>
        <w:p>
          <w:pPr>
            <w:pStyle w:val="Contents4"/>
            <w:tabs>
              <w:tab w:val="clear" w:pos="8176"/>
              <w:tab w:val="right" w:pos="9026" w:leader="dot"/>
            </w:tabs>
            <w:rPr/>
          </w:pPr>
          <w:hyperlink w:anchor="__RefHeading___Toc2640438_1067777946">
            <w:r>
              <w:rPr>
                <w:webHidden/>
                <w:rStyle w:val="IndexLink"/>
                <w:rtl w:val="true"/>
              </w:rPr>
              <w:t>اشاره</w:t>
            </w:r>
            <w:r>
              <w:rPr>
                <w:rStyle w:val="IndexLink"/>
                <w:rtl w:val="true"/>
              </w:rPr>
              <w:tab/>
            </w:r>
            <w:r>
              <w:rPr>
                <w:rStyle w:val="IndexLink"/>
              </w:rPr>
              <w:t>274</w:t>
            </w:r>
          </w:hyperlink>
        </w:p>
        <w:p>
          <w:pPr>
            <w:pStyle w:val="Contents4"/>
            <w:tabs>
              <w:tab w:val="clear" w:pos="8176"/>
              <w:tab w:val="right" w:pos="9026" w:leader="dot"/>
            </w:tabs>
            <w:rPr/>
          </w:pPr>
          <w:hyperlink w:anchor="__RefHeading___Toc2640440_1067777946">
            <w:r>
              <w:rPr>
                <w:webHidden/>
                <w:rStyle w:val="IndexLink"/>
                <w:rtl w:val="true"/>
              </w:rPr>
              <w:t>ترجمه</w:t>
            </w:r>
            <w:r>
              <w:rPr>
                <w:rStyle w:val="IndexLink"/>
                <w:rtl w:val="true"/>
              </w:rPr>
              <w:t>:</w:t>
              <w:tab/>
            </w:r>
            <w:r>
              <w:rPr>
                <w:rStyle w:val="IndexLink"/>
              </w:rPr>
              <w:t>275</w:t>
            </w:r>
          </w:hyperlink>
        </w:p>
        <w:p>
          <w:pPr>
            <w:pStyle w:val="Contents4"/>
            <w:tabs>
              <w:tab w:val="clear" w:pos="8176"/>
              <w:tab w:val="right" w:pos="9026" w:leader="dot"/>
            </w:tabs>
            <w:rPr/>
          </w:pPr>
          <w:hyperlink w:anchor="__RefHeading___Toc2640442_1067777946">
            <w:r>
              <w:rPr>
                <w:webHidden/>
                <w:rStyle w:val="IndexLink"/>
                <w:rtl w:val="true"/>
              </w:rPr>
              <w:t>تفسیر</w:t>
            </w:r>
            <w:r>
              <w:rPr>
                <w:rStyle w:val="IndexLink"/>
                <w:rtl w:val="true"/>
              </w:rPr>
              <w:t>:</w:t>
              <w:tab/>
            </w:r>
            <w:r>
              <w:rPr>
                <w:rStyle w:val="IndexLink"/>
              </w:rPr>
              <w:t>275</w:t>
            </w:r>
          </w:hyperlink>
        </w:p>
        <w:p>
          <w:pPr>
            <w:pStyle w:val="Contents3"/>
            <w:tabs>
              <w:tab w:val="clear" w:pos="8459"/>
              <w:tab w:val="right" w:pos="9026" w:leader="dot"/>
            </w:tabs>
            <w:rPr/>
          </w:pPr>
          <w:hyperlink w:anchor="__RefHeading___Toc2640444_1067777946">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آیات </w:t>
            </w:r>
            <w:r>
              <w:rPr>
                <w:rStyle w:val="IndexLink"/>
              </w:rPr>
              <w:t>41</w:t>
            </w:r>
            <w:r>
              <w:rPr>
                <w:rStyle w:val="IndexLink"/>
                <w:rtl w:val="true"/>
              </w:rPr>
              <w:t xml:space="preserve"> </w:t>
            </w:r>
            <w:r>
              <w:rPr>
                <w:rStyle w:val="IndexLink"/>
                <w:rtl w:val="true"/>
              </w:rPr>
              <w:t xml:space="preserve">تا </w:t>
            </w:r>
            <w:r>
              <w:rPr>
                <w:rStyle w:val="IndexLink"/>
              </w:rPr>
              <w:t>44</w:t>
            </w:r>
            <w:r>
              <w:rPr>
                <w:rStyle w:val="IndexLink"/>
                <w:rtl w:val="true"/>
              </w:rPr>
              <w:t>]</w:t>
              <w:tab/>
            </w:r>
            <w:r>
              <w:rPr>
                <w:rStyle w:val="IndexLink"/>
              </w:rPr>
              <w:t>283</w:t>
            </w:r>
          </w:hyperlink>
        </w:p>
        <w:p>
          <w:pPr>
            <w:pStyle w:val="Contents4"/>
            <w:tabs>
              <w:tab w:val="clear" w:pos="8176"/>
              <w:tab w:val="right" w:pos="9026" w:leader="dot"/>
            </w:tabs>
            <w:rPr/>
          </w:pPr>
          <w:hyperlink w:anchor="__RefHeading___Toc2640446_1067777946">
            <w:r>
              <w:rPr>
                <w:webHidden/>
                <w:rStyle w:val="IndexLink"/>
                <w:rtl w:val="true"/>
              </w:rPr>
              <w:t>اشاره</w:t>
            </w:r>
            <w:r>
              <w:rPr>
                <w:rStyle w:val="IndexLink"/>
                <w:rtl w:val="true"/>
              </w:rPr>
              <w:tab/>
            </w:r>
            <w:r>
              <w:rPr>
                <w:rStyle w:val="IndexLink"/>
              </w:rPr>
              <w:t>283</w:t>
            </w:r>
          </w:hyperlink>
        </w:p>
        <w:p>
          <w:pPr>
            <w:pStyle w:val="Contents4"/>
            <w:tabs>
              <w:tab w:val="clear" w:pos="8176"/>
              <w:tab w:val="right" w:pos="9026" w:leader="dot"/>
            </w:tabs>
            <w:rPr/>
          </w:pPr>
          <w:hyperlink w:anchor="__RefHeading___Toc2640448_1067777946">
            <w:r>
              <w:rPr>
                <w:webHidden/>
                <w:rStyle w:val="IndexLink"/>
                <w:rtl w:val="true"/>
              </w:rPr>
              <w:t>ترجمه</w:t>
            </w:r>
            <w:r>
              <w:rPr>
                <w:rStyle w:val="IndexLink"/>
                <w:rtl w:val="true"/>
              </w:rPr>
              <w:t>:</w:t>
              <w:tab/>
            </w:r>
            <w:r>
              <w:rPr>
                <w:rStyle w:val="IndexLink"/>
              </w:rPr>
              <w:t>283</w:t>
            </w:r>
          </w:hyperlink>
        </w:p>
        <w:p>
          <w:pPr>
            <w:pStyle w:val="Contents4"/>
            <w:tabs>
              <w:tab w:val="clear" w:pos="8176"/>
              <w:tab w:val="right" w:pos="9026" w:leader="dot"/>
            </w:tabs>
            <w:rPr/>
          </w:pPr>
          <w:hyperlink w:anchor="__RefHeading___Toc2640450_1067777946">
            <w:r>
              <w:rPr>
                <w:webHidden/>
                <w:rStyle w:val="IndexLink"/>
                <w:rtl w:val="true"/>
              </w:rPr>
              <w:t>تفسیر</w:t>
            </w:r>
            <w:r>
              <w:rPr>
                <w:rStyle w:val="IndexLink"/>
                <w:rtl w:val="true"/>
              </w:rPr>
              <w:t>:</w:t>
              <w:tab/>
            </w:r>
            <w:r>
              <w:rPr>
                <w:rStyle w:val="IndexLink"/>
              </w:rPr>
              <w:t>284</w:t>
            </w:r>
          </w:hyperlink>
        </w:p>
        <w:p>
          <w:pPr>
            <w:pStyle w:val="Contents3"/>
            <w:tabs>
              <w:tab w:val="clear" w:pos="8459"/>
              <w:tab w:val="right" w:pos="9026" w:leader="dot"/>
            </w:tabs>
            <w:rPr/>
          </w:pPr>
          <w:hyperlink w:anchor="__RefHeading___Toc2640452_1067777946">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آیه </w:t>
            </w:r>
            <w:r>
              <w:rPr>
                <w:rStyle w:val="IndexLink"/>
              </w:rPr>
              <w:t>45</w:t>
            </w:r>
            <w:r>
              <w:rPr>
                <w:rStyle w:val="IndexLink"/>
                <w:rtl w:val="true"/>
              </w:rPr>
              <w:t>]</w:t>
              <w:tab/>
            </w:r>
            <w:r>
              <w:rPr>
                <w:rStyle w:val="IndexLink"/>
              </w:rPr>
              <w:t>290</w:t>
            </w:r>
          </w:hyperlink>
        </w:p>
        <w:p>
          <w:pPr>
            <w:pStyle w:val="Contents4"/>
            <w:tabs>
              <w:tab w:val="clear" w:pos="8176"/>
              <w:tab w:val="right" w:pos="9026" w:leader="dot"/>
            </w:tabs>
            <w:rPr/>
          </w:pPr>
          <w:hyperlink w:anchor="__RefHeading___Toc2640454_1067777946">
            <w:r>
              <w:rPr>
                <w:webHidden/>
                <w:rStyle w:val="IndexLink"/>
                <w:rtl w:val="true"/>
              </w:rPr>
              <w:t>اشاره</w:t>
            </w:r>
            <w:r>
              <w:rPr>
                <w:rStyle w:val="IndexLink"/>
                <w:rtl w:val="true"/>
              </w:rPr>
              <w:tab/>
            </w:r>
            <w:r>
              <w:rPr>
                <w:rStyle w:val="IndexLink"/>
              </w:rPr>
              <w:t>290</w:t>
            </w:r>
          </w:hyperlink>
        </w:p>
        <w:p>
          <w:pPr>
            <w:pStyle w:val="Contents4"/>
            <w:tabs>
              <w:tab w:val="clear" w:pos="8176"/>
              <w:tab w:val="right" w:pos="9026" w:leader="dot"/>
            </w:tabs>
            <w:rPr/>
          </w:pPr>
          <w:hyperlink w:anchor="__RefHeading___Toc2640456_1067777946">
            <w:r>
              <w:rPr>
                <w:webHidden/>
                <w:rStyle w:val="IndexLink"/>
                <w:rtl w:val="true"/>
              </w:rPr>
              <w:t>ترجمه</w:t>
            </w:r>
            <w:r>
              <w:rPr>
                <w:rStyle w:val="IndexLink"/>
                <w:rtl w:val="true"/>
              </w:rPr>
              <w:t>:</w:t>
              <w:tab/>
            </w:r>
            <w:r>
              <w:rPr>
                <w:rStyle w:val="IndexLink"/>
              </w:rPr>
              <w:t>290</w:t>
            </w:r>
          </w:hyperlink>
        </w:p>
        <w:p>
          <w:pPr>
            <w:pStyle w:val="Contents4"/>
            <w:tabs>
              <w:tab w:val="clear" w:pos="8176"/>
              <w:tab w:val="right" w:pos="9026" w:leader="dot"/>
            </w:tabs>
            <w:rPr/>
          </w:pPr>
          <w:hyperlink w:anchor="__RefHeading___Toc2640458_1067777946">
            <w:r>
              <w:rPr>
                <w:webHidden/>
                <w:rStyle w:val="IndexLink"/>
                <w:rtl w:val="true"/>
              </w:rPr>
              <w:t>تفسیر</w:t>
            </w:r>
            <w:r>
              <w:rPr>
                <w:rStyle w:val="IndexLink"/>
                <w:rtl w:val="true"/>
              </w:rPr>
              <w:t>:</w:t>
              <w:tab/>
            </w:r>
            <w:r>
              <w:rPr>
                <w:rStyle w:val="IndexLink"/>
              </w:rPr>
              <w:t>290</w:t>
            </w:r>
          </w:hyperlink>
        </w:p>
        <w:p>
          <w:pPr>
            <w:pStyle w:val="Contents4"/>
            <w:tabs>
              <w:tab w:val="clear" w:pos="8176"/>
              <w:tab w:val="right" w:pos="9026" w:leader="dot"/>
            </w:tabs>
            <w:rPr/>
          </w:pPr>
          <w:hyperlink w:anchor="__RefHeading___Toc2640460_1067777946">
            <w:r>
              <w:rPr>
                <w:webHidden/>
                <w:rStyle w:val="IndexLink"/>
                <w:rtl w:val="true"/>
              </w:rPr>
              <w:t>نکته</w:t>
            </w:r>
            <w:r>
              <w:rPr>
                <w:rStyle w:val="IndexLink"/>
                <w:rtl w:val="true"/>
              </w:rPr>
              <w:t>:</w:t>
              <w:tab/>
            </w:r>
            <w:r>
              <w:rPr>
                <w:rStyle w:val="IndexLink"/>
              </w:rPr>
              <w:t>296</w:t>
            </w:r>
          </w:hyperlink>
        </w:p>
        <w:p>
          <w:pPr>
            <w:pStyle w:val="Contents3"/>
            <w:tabs>
              <w:tab w:val="clear" w:pos="8459"/>
              <w:tab w:val="right" w:pos="9026" w:leader="dot"/>
            </w:tabs>
            <w:rPr/>
          </w:pPr>
          <w:hyperlink w:anchor="__RefHeading___Toc2640462_1067777946">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آیات </w:t>
            </w:r>
            <w:r>
              <w:rPr>
                <w:rStyle w:val="IndexLink"/>
              </w:rPr>
              <w:t>46</w:t>
            </w:r>
            <w:r>
              <w:rPr>
                <w:rStyle w:val="IndexLink"/>
                <w:rtl w:val="true"/>
              </w:rPr>
              <w:t xml:space="preserve"> </w:t>
            </w:r>
            <w:r>
              <w:rPr>
                <w:rStyle w:val="IndexLink"/>
                <w:rtl w:val="true"/>
              </w:rPr>
              <w:t xml:space="preserve">تا </w:t>
            </w:r>
            <w:r>
              <w:rPr>
                <w:rStyle w:val="IndexLink"/>
              </w:rPr>
              <w:t>49</w:t>
            </w:r>
            <w:r>
              <w:rPr>
                <w:rStyle w:val="IndexLink"/>
                <w:rtl w:val="true"/>
              </w:rPr>
              <w:t>]</w:t>
              <w:tab/>
            </w:r>
            <w:r>
              <w:rPr>
                <w:rStyle w:val="IndexLink"/>
              </w:rPr>
              <w:t>303</w:t>
            </w:r>
          </w:hyperlink>
        </w:p>
        <w:p>
          <w:pPr>
            <w:pStyle w:val="Contents4"/>
            <w:tabs>
              <w:tab w:val="clear" w:pos="8176"/>
              <w:tab w:val="right" w:pos="9026" w:leader="dot"/>
            </w:tabs>
            <w:rPr/>
          </w:pPr>
          <w:hyperlink w:anchor="__RefHeading___Toc2640464_1067777946">
            <w:r>
              <w:rPr>
                <w:webHidden/>
                <w:rStyle w:val="IndexLink"/>
                <w:rtl w:val="true"/>
              </w:rPr>
              <w:t>اشاره</w:t>
            </w:r>
            <w:r>
              <w:rPr>
                <w:rStyle w:val="IndexLink"/>
                <w:rtl w:val="true"/>
              </w:rPr>
              <w:tab/>
            </w:r>
            <w:r>
              <w:rPr>
                <w:rStyle w:val="IndexLink"/>
              </w:rPr>
              <w:t>303</w:t>
            </w:r>
          </w:hyperlink>
        </w:p>
        <w:p>
          <w:pPr>
            <w:pStyle w:val="Contents4"/>
            <w:tabs>
              <w:tab w:val="clear" w:pos="8176"/>
              <w:tab w:val="right" w:pos="9026" w:leader="dot"/>
            </w:tabs>
            <w:rPr/>
          </w:pPr>
          <w:hyperlink w:anchor="__RefHeading___Toc2640466_1067777946">
            <w:r>
              <w:rPr>
                <w:webHidden/>
                <w:rStyle w:val="IndexLink"/>
                <w:rtl w:val="true"/>
              </w:rPr>
              <w:t>ترجمه</w:t>
            </w:r>
            <w:r>
              <w:rPr>
                <w:rStyle w:val="IndexLink"/>
                <w:rtl w:val="true"/>
              </w:rPr>
              <w:t>:</w:t>
              <w:tab/>
            </w:r>
            <w:r>
              <w:rPr>
                <w:rStyle w:val="IndexLink"/>
              </w:rPr>
              <w:t>303</w:t>
            </w:r>
          </w:hyperlink>
        </w:p>
        <w:p>
          <w:pPr>
            <w:pStyle w:val="Contents4"/>
            <w:tabs>
              <w:tab w:val="clear" w:pos="8176"/>
              <w:tab w:val="right" w:pos="9026" w:leader="dot"/>
            </w:tabs>
            <w:rPr/>
          </w:pPr>
          <w:hyperlink w:anchor="__RefHeading___Toc2640468_1067777946">
            <w:r>
              <w:rPr>
                <w:webHidden/>
                <w:rStyle w:val="IndexLink"/>
                <w:rtl w:val="true"/>
              </w:rPr>
              <w:t>تفسیر</w:t>
            </w:r>
            <w:r>
              <w:rPr>
                <w:rStyle w:val="IndexLink"/>
                <w:rtl w:val="true"/>
              </w:rPr>
              <w:t>:</w:t>
              <w:tab/>
            </w:r>
            <w:r>
              <w:rPr>
                <w:rStyle w:val="IndexLink"/>
              </w:rPr>
              <w:t>304</w:t>
            </w:r>
          </w:hyperlink>
        </w:p>
        <w:p>
          <w:pPr>
            <w:pStyle w:val="Contents4"/>
            <w:tabs>
              <w:tab w:val="clear" w:pos="8176"/>
              <w:tab w:val="right" w:pos="9026" w:leader="dot"/>
            </w:tabs>
            <w:rPr/>
          </w:pPr>
          <w:hyperlink w:anchor="__RefHeading___Toc2640470_1067777946">
            <w:r>
              <w:rPr>
                <w:webHidden/>
                <w:rStyle w:val="IndexLink"/>
                <w:rtl w:val="true"/>
              </w:rPr>
              <w:t>نکته‌ها</w:t>
            </w:r>
            <w:r>
              <w:rPr>
                <w:rStyle w:val="IndexLink"/>
                <w:rtl w:val="true"/>
              </w:rPr>
              <w:t>:</w:t>
              <w:tab/>
            </w:r>
            <w:r>
              <w:rPr>
                <w:rStyle w:val="IndexLink"/>
              </w:rPr>
              <w:t>312</w:t>
            </w:r>
          </w:hyperlink>
        </w:p>
        <w:p>
          <w:pPr>
            <w:pStyle w:val="Contents5"/>
            <w:tabs>
              <w:tab w:val="clear" w:pos="7892"/>
              <w:tab w:val="right" w:pos="9026" w:leader="dot"/>
            </w:tabs>
            <w:rPr/>
          </w:pPr>
          <w:hyperlink w:anchor="__RefHeading___Toc2640472_1067777946">
            <w:r>
              <w:rPr>
                <w:webHidden/>
                <w:rStyle w:val="IndexLink"/>
                <w:rtl w:val="true"/>
              </w:rPr>
              <w:t>اشاره</w:t>
            </w:r>
            <w:r>
              <w:rPr>
                <w:rStyle w:val="IndexLink"/>
                <w:rtl w:val="true"/>
              </w:rPr>
              <w:tab/>
            </w:r>
            <w:r>
              <w:rPr>
                <w:rStyle w:val="IndexLink"/>
              </w:rPr>
              <w:t>312</w:t>
            </w:r>
          </w:hyperlink>
        </w:p>
        <w:p>
          <w:pPr>
            <w:pStyle w:val="Contents5"/>
            <w:tabs>
              <w:tab w:val="clear" w:pos="7892"/>
              <w:tab w:val="right" w:pos="9026" w:leader="dot"/>
            </w:tabs>
            <w:rPr/>
          </w:pPr>
          <w:hyperlink w:anchor="__RefHeading___Toc2640474_1067777946">
            <w:r>
              <w:rPr>
                <w:webHidden/>
                <w:rStyle w:val="IndexLink"/>
              </w:rPr>
              <w:t>1</w:t>
            </w:r>
            <w:r>
              <w:rPr>
                <w:rStyle w:val="IndexLink"/>
                <w:rtl w:val="true"/>
              </w:rPr>
              <w:t>-</w:t>
            </w:r>
            <w:r>
              <w:rPr>
                <w:rStyle w:val="IndexLink"/>
                <w:rtl w:val="true"/>
              </w:rPr>
              <w:t>نگار من که به مکتب نرفت</w:t>
            </w:r>
            <w:r>
              <w:rPr>
                <w:rStyle w:val="IndexLink"/>
                <w:rtl w:val="true"/>
              </w:rPr>
              <w:t>!...</w:t>
              <w:tab/>
            </w:r>
            <w:r>
              <w:rPr>
                <w:rStyle w:val="IndexLink"/>
              </w:rPr>
              <w:t>312</w:t>
            </w:r>
          </w:hyperlink>
        </w:p>
        <w:p>
          <w:pPr>
            <w:pStyle w:val="Contents5"/>
            <w:tabs>
              <w:tab w:val="clear" w:pos="7892"/>
              <w:tab w:val="right" w:pos="9026" w:leader="dot"/>
            </w:tabs>
            <w:rPr/>
          </w:pPr>
          <w:hyperlink w:anchor="__RefHeading___Toc2640476_1067777946">
            <w:r>
              <w:rPr>
                <w:webHidden/>
                <w:rStyle w:val="IndexLink"/>
              </w:rPr>
              <w:t>2</w:t>
            </w:r>
            <w:r>
              <w:rPr>
                <w:rStyle w:val="IndexLink"/>
                <w:rtl w:val="true"/>
              </w:rPr>
              <w:t>-</w:t>
            </w:r>
            <w:r>
              <w:rPr>
                <w:rStyle w:val="IndexLink"/>
                <w:rtl w:val="true"/>
              </w:rPr>
              <w:t>راه نفوذ در دیگران</w:t>
            </w:r>
            <w:r>
              <w:rPr>
                <w:rStyle w:val="IndexLink"/>
                <w:rtl w:val="true"/>
              </w:rPr>
              <w:tab/>
            </w:r>
            <w:r>
              <w:rPr>
                <w:rStyle w:val="IndexLink"/>
              </w:rPr>
              <w:t>314</w:t>
            </w:r>
          </w:hyperlink>
        </w:p>
        <w:p>
          <w:pPr>
            <w:pStyle w:val="Contents5"/>
            <w:tabs>
              <w:tab w:val="clear" w:pos="7892"/>
              <w:tab w:val="right" w:pos="9026" w:leader="dot"/>
            </w:tabs>
            <w:rPr/>
          </w:pPr>
          <w:hyperlink w:anchor="__RefHeading___Toc2640478_1067777946">
            <w:r>
              <w:rPr>
                <w:webHidden/>
                <w:rStyle w:val="IndexLink"/>
              </w:rPr>
              <w:t>3</w:t>
            </w:r>
            <w:r>
              <w:rPr>
                <w:rStyle w:val="IndexLink"/>
                <w:rtl w:val="true"/>
              </w:rPr>
              <w:t>-"</w:t>
            </w:r>
            <w:r>
              <w:rPr>
                <w:rStyle w:val="IndexLink"/>
                <w:rtl w:val="true"/>
              </w:rPr>
              <w:t>کافران</w:t>
            </w:r>
            <w:r>
              <w:rPr>
                <w:rStyle w:val="IndexLink"/>
                <w:rtl w:val="true"/>
              </w:rPr>
              <w:t>"</w:t>
            </w:r>
            <w:r>
              <w:rPr>
                <w:rStyle w:val="IndexLink"/>
                <w:rtl w:val="true"/>
              </w:rPr>
              <w:t>و</w:t>
            </w:r>
            <w:r>
              <w:rPr>
                <w:rStyle w:val="IndexLink"/>
                <w:rtl w:val="true"/>
              </w:rPr>
              <w:t>"</w:t>
            </w:r>
            <w:r>
              <w:rPr>
                <w:rStyle w:val="IndexLink"/>
                <w:rtl w:val="true"/>
              </w:rPr>
              <w:t>ظالمان</w:t>
            </w:r>
            <w:r>
              <w:rPr>
                <w:rStyle w:val="IndexLink"/>
                <w:rtl w:val="true"/>
              </w:rPr>
              <w:t>"</w:t>
              <w:tab/>
            </w:r>
            <w:r>
              <w:rPr>
                <w:rStyle w:val="IndexLink"/>
              </w:rPr>
              <w:t>317</w:t>
            </w:r>
          </w:hyperlink>
        </w:p>
        <w:p>
          <w:pPr>
            <w:pStyle w:val="Contents3"/>
            <w:tabs>
              <w:tab w:val="clear" w:pos="8459"/>
              <w:tab w:val="right" w:pos="9026" w:leader="dot"/>
            </w:tabs>
            <w:rPr/>
          </w:pPr>
          <w:hyperlink w:anchor="__RefHeading___Toc2640480_1067777946">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آیات </w:t>
            </w:r>
            <w:r>
              <w:rPr>
                <w:rStyle w:val="IndexLink"/>
              </w:rPr>
              <w:t>50</w:t>
            </w:r>
            <w:r>
              <w:rPr>
                <w:rStyle w:val="IndexLink"/>
                <w:rtl w:val="true"/>
              </w:rPr>
              <w:t xml:space="preserve"> </w:t>
            </w:r>
            <w:r>
              <w:rPr>
                <w:rStyle w:val="IndexLink"/>
                <w:rtl w:val="true"/>
              </w:rPr>
              <w:t xml:space="preserve">تا </w:t>
            </w:r>
            <w:r>
              <w:rPr>
                <w:rStyle w:val="IndexLink"/>
              </w:rPr>
              <w:t>55</w:t>
            </w:r>
            <w:r>
              <w:rPr>
                <w:rStyle w:val="IndexLink"/>
                <w:rtl w:val="true"/>
              </w:rPr>
              <w:t>]</w:t>
              <w:tab/>
            </w:r>
            <w:r>
              <w:rPr>
                <w:rStyle w:val="IndexLink"/>
              </w:rPr>
              <w:t>319</w:t>
            </w:r>
          </w:hyperlink>
        </w:p>
        <w:p>
          <w:pPr>
            <w:pStyle w:val="Contents4"/>
            <w:tabs>
              <w:tab w:val="clear" w:pos="8176"/>
              <w:tab w:val="right" w:pos="9026" w:leader="dot"/>
            </w:tabs>
            <w:rPr/>
          </w:pPr>
          <w:hyperlink w:anchor="__RefHeading___Toc2640482_1067777946">
            <w:r>
              <w:rPr>
                <w:webHidden/>
                <w:rStyle w:val="IndexLink"/>
                <w:rtl w:val="true"/>
              </w:rPr>
              <w:t>اشاره</w:t>
            </w:r>
            <w:r>
              <w:rPr>
                <w:rStyle w:val="IndexLink"/>
                <w:rtl w:val="true"/>
              </w:rPr>
              <w:tab/>
            </w:r>
            <w:r>
              <w:rPr>
                <w:rStyle w:val="IndexLink"/>
              </w:rPr>
              <w:t>319</w:t>
            </w:r>
          </w:hyperlink>
        </w:p>
        <w:p>
          <w:pPr>
            <w:pStyle w:val="Contents4"/>
            <w:tabs>
              <w:tab w:val="clear" w:pos="8176"/>
              <w:tab w:val="right" w:pos="9026" w:leader="dot"/>
            </w:tabs>
            <w:rPr/>
          </w:pPr>
          <w:hyperlink w:anchor="__RefHeading___Toc2640484_1067777946">
            <w:r>
              <w:rPr>
                <w:webHidden/>
                <w:rStyle w:val="IndexLink"/>
                <w:rtl w:val="true"/>
              </w:rPr>
              <w:t>ترجمه</w:t>
            </w:r>
            <w:r>
              <w:rPr>
                <w:rStyle w:val="IndexLink"/>
                <w:rtl w:val="true"/>
              </w:rPr>
              <w:t>:</w:t>
              <w:tab/>
            </w:r>
            <w:r>
              <w:rPr>
                <w:rStyle w:val="IndexLink"/>
              </w:rPr>
              <w:t>320</w:t>
            </w:r>
          </w:hyperlink>
        </w:p>
        <w:p>
          <w:pPr>
            <w:pStyle w:val="Contents4"/>
            <w:tabs>
              <w:tab w:val="clear" w:pos="8176"/>
              <w:tab w:val="right" w:pos="9026" w:leader="dot"/>
            </w:tabs>
            <w:rPr/>
          </w:pPr>
          <w:hyperlink w:anchor="__RefHeading___Toc2640486_1067777946">
            <w:r>
              <w:rPr>
                <w:webHidden/>
                <w:rStyle w:val="IndexLink"/>
                <w:rtl w:val="true"/>
              </w:rPr>
              <w:t>تفسیر</w:t>
            </w:r>
            <w:r>
              <w:rPr>
                <w:rStyle w:val="IndexLink"/>
                <w:rtl w:val="true"/>
              </w:rPr>
              <w:t>:</w:t>
              <w:tab/>
            </w:r>
            <w:r>
              <w:rPr>
                <w:rStyle w:val="IndexLink"/>
              </w:rPr>
              <w:t>320</w:t>
            </w:r>
          </w:hyperlink>
        </w:p>
        <w:p>
          <w:pPr>
            <w:pStyle w:val="Contents4"/>
            <w:tabs>
              <w:tab w:val="clear" w:pos="8176"/>
              <w:tab w:val="right" w:pos="9026" w:leader="dot"/>
            </w:tabs>
            <w:rPr/>
          </w:pPr>
          <w:hyperlink w:anchor="__RefHeading___Toc2640488_1067777946">
            <w:r>
              <w:rPr>
                <w:webHidden/>
                <w:rStyle w:val="IndexLink"/>
                <w:rtl w:val="true"/>
              </w:rPr>
              <w:t>نکته‌ها</w:t>
            </w:r>
            <w:r>
              <w:rPr>
                <w:rStyle w:val="IndexLink"/>
                <w:rtl w:val="true"/>
              </w:rPr>
              <w:t>:</w:t>
              <w:tab/>
            </w:r>
            <w:r>
              <w:rPr>
                <w:rStyle w:val="IndexLink"/>
              </w:rPr>
              <w:t>329</w:t>
            </w:r>
          </w:hyperlink>
        </w:p>
        <w:p>
          <w:pPr>
            <w:pStyle w:val="Contents5"/>
            <w:tabs>
              <w:tab w:val="clear" w:pos="7892"/>
              <w:tab w:val="right" w:pos="9026" w:leader="dot"/>
            </w:tabs>
            <w:rPr/>
          </w:pPr>
          <w:hyperlink w:anchor="__RefHeading___Toc2640490_1067777946">
            <w:r>
              <w:rPr>
                <w:webHidden/>
                <w:rStyle w:val="IndexLink"/>
                <w:rtl w:val="true"/>
              </w:rPr>
              <w:t>اشاره</w:t>
            </w:r>
            <w:r>
              <w:rPr>
                <w:rStyle w:val="IndexLink"/>
                <w:rtl w:val="true"/>
              </w:rPr>
              <w:tab/>
            </w:r>
            <w:r>
              <w:rPr>
                <w:rStyle w:val="IndexLink"/>
              </w:rPr>
              <w:t>329</w:t>
            </w:r>
          </w:hyperlink>
        </w:p>
        <w:p>
          <w:pPr>
            <w:pStyle w:val="Contents5"/>
            <w:tabs>
              <w:tab w:val="clear" w:pos="7892"/>
              <w:tab w:val="right" w:pos="9026" w:leader="dot"/>
            </w:tabs>
            <w:rPr/>
          </w:pPr>
          <w:hyperlink w:anchor="__RefHeading___Toc2640492_1067777946">
            <w:r>
              <w:rPr>
                <w:webHidden/>
                <w:rStyle w:val="IndexLink"/>
              </w:rPr>
              <w:t>1</w:t>
            </w:r>
            <w:r>
              <w:rPr>
                <w:rStyle w:val="IndexLink"/>
                <w:rtl w:val="true"/>
              </w:rPr>
              <w:t>-</w:t>
            </w:r>
            <w:r>
              <w:rPr>
                <w:rStyle w:val="IndexLink"/>
                <w:rtl w:val="true"/>
              </w:rPr>
              <w:t>دلائل اعجاز قرآن</w:t>
            </w:r>
            <w:r>
              <w:rPr>
                <w:rStyle w:val="IndexLink"/>
                <w:rtl w:val="true"/>
              </w:rPr>
              <w:t>-</w:t>
              <w:tab/>
            </w:r>
            <w:r>
              <w:rPr>
                <w:rStyle w:val="IndexLink"/>
              </w:rPr>
              <w:t>329</w:t>
            </w:r>
          </w:hyperlink>
        </w:p>
        <w:p>
          <w:pPr>
            <w:pStyle w:val="Contents5"/>
            <w:tabs>
              <w:tab w:val="clear" w:pos="7892"/>
              <w:tab w:val="right" w:pos="9026" w:leader="dot"/>
            </w:tabs>
            <w:rPr/>
          </w:pPr>
          <w:hyperlink w:anchor="__RefHeading___Toc2640494_1067777946">
            <w:r>
              <w:rPr>
                <w:webHidden/>
                <w:rStyle w:val="IndexLink"/>
              </w:rPr>
              <w:t>2</w:t>
            </w:r>
            <w:r>
              <w:rPr>
                <w:rStyle w:val="IndexLink"/>
                <w:rtl w:val="true"/>
              </w:rPr>
              <w:t>-</w:t>
            </w:r>
            <w:r>
              <w:rPr>
                <w:rStyle w:val="IndexLink"/>
                <w:rtl w:val="true"/>
              </w:rPr>
              <w:t>دستاویزی برای انکار معجزات</w:t>
            </w:r>
            <w:r>
              <w:rPr>
                <w:rStyle w:val="IndexLink"/>
                <w:rtl w:val="true"/>
              </w:rPr>
              <w:t>-</w:t>
              <w:tab/>
            </w:r>
            <w:r>
              <w:rPr>
                <w:rStyle w:val="IndexLink"/>
              </w:rPr>
              <w:t>329</w:t>
            </w:r>
          </w:hyperlink>
        </w:p>
        <w:p>
          <w:pPr>
            <w:pStyle w:val="Contents5"/>
            <w:tabs>
              <w:tab w:val="clear" w:pos="7892"/>
              <w:tab w:val="right" w:pos="9026" w:leader="dot"/>
            </w:tabs>
            <w:rPr/>
          </w:pPr>
          <w:hyperlink w:anchor="__RefHeading___Toc2640496_1067777946">
            <w:r>
              <w:rPr>
                <w:webHidden/>
                <w:rStyle w:val="IndexLink"/>
              </w:rPr>
              <w:t>3</w:t>
            </w:r>
            <w:r>
              <w:rPr>
                <w:rStyle w:val="IndexLink"/>
                <w:rtl w:val="true"/>
              </w:rPr>
              <w:t>-</w:t>
            </w:r>
            <w:r>
              <w:rPr>
                <w:rStyle w:val="IndexLink"/>
                <w:rtl w:val="true"/>
              </w:rPr>
              <w:t>معجزات اقتراحی</w:t>
            </w:r>
            <w:r>
              <w:rPr>
                <w:rStyle w:val="IndexLink"/>
                <w:rtl w:val="true"/>
              </w:rPr>
              <w:t>-</w:t>
              <w:tab/>
            </w:r>
            <w:r>
              <w:rPr>
                <w:rStyle w:val="IndexLink"/>
              </w:rPr>
              <w:t>329</w:t>
            </w:r>
          </w:hyperlink>
        </w:p>
        <w:p>
          <w:pPr>
            <w:pStyle w:val="Contents3"/>
            <w:tabs>
              <w:tab w:val="clear" w:pos="8459"/>
              <w:tab w:val="right" w:pos="9026" w:leader="dot"/>
            </w:tabs>
            <w:rPr/>
          </w:pPr>
          <w:hyperlink w:anchor="__RefHeading___Toc2640498_1067777946">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آیات </w:t>
            </w:r>
            <w:r>
              <w:rPr>
                <w:rStyle w:val="IndexLink"/>
              </w:rPr>
              <w:t>56</w:t>
            </w:r>
            <w:r>
              <w:rPr>
                <w:rStyle w:val="IndexLink"/>
                <w:rtl w:val="true"/>
              </w:rPr>
              <w:t xml:space="preserve"> </w:t>
            </w:r>
            <w:r>
              <w:rPr>
                <w:rStyle w:val="IndexLink"/>
                <w:rtl w:val="true"/>
              </w:rPr>
              <w:t xml:space="preserve">تا </w:t>
            </w:r>
            <w:r>
              <w:rPr>
                <w:rStyle w:val="IndexLink"/>
              </w:rPr>
              <w:t>60</w:t>
            </w:r>
            <w:r>
              <w:rPr>
                <w:rStyle w:val="IndexLink"/>
                <w:rtl w:val="true"/>
              </w:rPr>
              <w:t>]</w:t>
              <w:tab/>
            </w:r>
            <w:r>
              <w:rPr>
                <w:rStyle w:val="IndexLink"/>
              </w:rPr>
              <w:t>331</w:t>
            </w:r>
          </w:hyperlink>
        </w:p>
        <w:p>
          <w:pPr>
            <w:pStyle w:val="Contents4"/>
            <w:tabs>
              <w:tab w:val="clear" w:pos="8176"/>
              <w:tab w:val="right" w:pos="9026" w:leader="dot"/>
            </w:tabs>
            <w:rPr/>
          </w:pPr>
          <w:hyperlink w:anchor="__RefHeading___Toc2640500_1067777946">
            <w:r>
              <w:rPr>
                <w:webHidden/>
                <w:rStyle w:val="IndexLink"/>
                <w:rtl w:val="true"/>
              </w:rPr>
              <w:t>اشاره</w:t>
            </w:r>
            <w:r>
              <w:rPr>
                <w:rStyle w:val="IndexLink"/>
                <w:rtl w:val="true"/>
              </w:rPr>
              <w:tab/>
            </w:r>
            <w:r>
              <w:rPr>
                <w:rStyle w:val="IndexLink"/>
              </w:rPr>
              <w:t>331</w:t>
            </w:r>
          </w:hyperlink>
        </w:p>
        <w:p>
          <w:pPr>
            <w:pStyle w:val="Contents4"/>
            <w:tabs>
              <w:tab w:val="clear" w:pos="8176"/>
              <w:tab w:val="right" w:pos="9026" w:leader="dot"/>
            </w:tabs>
            <w:rPr/>
          </w:pPr>
          <w:hyperlink w:anchor="__RefHeading___Toc2640502_1067777946">
            <w:r>
              <w:rPr>
                <w:webHidden/>
                <w:rStyle w:val="IndexLink"/>
                <w:rtl w:val="true"/>
              </w:rPr>
              <w:t>ترجمه</w:t>
            </w:r>
            <w:r>
              <w:rPr>
                <w:rStyle w:val="IndexLink"/>
                <w:rtl w:val="true"/>
              </w:rPr>
              <w:t>:</w:t>
              <w:tab/>
            </w:r>
            <w:r>
              <w:rPr>
                <w:rStyle w:val="IndexLink"/>
              </w:rPr>
              <w:t>331</w:t>
            </w:r>
          </w:hyperlink>
        </w:p>
        <w:p>
          <w:pPr>
            <w:pStyle w:val="Contents4"/>
            <w:tabs>
              <w:tab w:val="clear" w:pos="8176"/>
              <w:tab w:val="right" w:pos="9026" w:leader="dot"/>
            </w:tabs>
            <w:rPr/>
          </w:pPr>
          <w:hyperlink w:anchor="__RefHeading___Toc2640504_1067777946">
            <w:r>
              <w:rPr>
                <w:webHidden/>
                <w:rStyle w:val="IndexLink"/>
                <w:rtl w:val="true"/>
              </w:rPr>
              <w:t>شان نزول</w:t>
            </w:r>
            <w:r>
              <w:rPr>
                <w:rStyle w:val="IndexLink"/>
                <w:rtl w:val="true"/>
              </w:rPr>
              <w:t>:</w:t>
              <w:tab/>
            </w:r>
            <w:r>
              <w:rPr>
                <w:rStyle w:val="IndexLink"/>
              </w:rPr>
              <w:t>332</w:t>
            </w:r>
          </w:hyperlink>
        </w:p>
        <w:p>
          <w:pPr>
            <w:pStyle w:val="Contents4"/>
            <w:tabs>
              <w:tab w:val="clear" w:pos="8176"/>
              <w:tab w:val="right" w:pos="9026" w:leader="dot"/>
            </w:tabs>
            <w:rPr/>
          </w:pPr>
          <w:hyperlink w:anchor="__RefHeading___Toc2640506_1067777946">
            <w:r>
              <w:rPr>
                <w:webHidden/>
                <w:rStyle w:val="IndexLink"/>
                <w:rtl w:val="true"/>
              </w:rPr>
              <w:t>تفسیر</w:t>
            </w:r>
            <w:r>
              <w:rPr>
                <w:rStyle w:val="IndexLink"/>
                <w:rtl w:val="true"/>
              </w:rPr>
              <w:t>:</w:t>
              <w:tab/>
            </w:r>
            <w:r>
              <w:rPr>
                <w:rStyle w:val="IndexLink"/>
              </w:rPr>
              <w:t>332</w:t>
            </w:r>
          </w:hyperlink>
        </w:p>
        <w:p>
          <w:pPr>
            <w:pStyle w:val="Contents3"/>
            <w:tabs>
              <w:tab w:val="clear" w:pos="8459"/>
              <w:tab w:val="right" w:pos="9026" w:leader="dot"/>
            </w:tabs>
            <w:rPr/>
          </w:pPr>
          <w:hyperlink w:anchor="__RefHeading___Toc2640508_1067777946">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آیات </w:t>
            </w:r>
            <w:r>
              <w:rPr>
                <w:rStyle w:val="IndexLink"/>
              </w:rPr>
              <w:t>61</w:t>
            </w:r>
            <w:r>
              <w:rPr>
                <w:rStyle w:val="IndexLink"/>
                <w:rtl w:val="true"/>
              </w:rPr>
              <w:t xml:space="preserve"> </w:t>
            </w:r>
            <w:r>
              <w:rPr>
                <w:rStyle w:val="IndexLink"/>
                <w:rtl w:val="true"/>
              </w:rPr>
              <w:t xml:space="preserve">تا </w:t>
            </w:r>
            <w:r>
              <w:rPr>
                <w:rStyle w:val="IndexLink"/>
              </w:rPr>
              <w:t>66</w:t>
            </w:r>
            <w:r>
              <w:rPr>
                <w:rStyle w:val="IndexLink"/>
                <w:rtl w:val="true"/>
              </w:rPr>
              <w:t>]</w:t>
              <w:tab/>
            </w:r>
            <w:r>
              <w:rPr>
                <w:rStyle w:val="IndexLink"/>
              </w:rPr>
              <w:t>340</w:t>
            </w:r>
          </w:hyperlink>
        </w:p>
        <w:p>
          <w:pPr>
            <w:pStyle w:val="Contents4"/>
            <w:tabs>
              <w:tab w:val="clear" w:pos="8176"/>
              <w:tab w:val="right" w:pos="9026" w:leader="dot"/>
            </w:tabs>
            <w:rPr/>
          </w:pPr>
          <w:hyperlink w:anchor="__RefHeading___Toc2640510_1067777946">
            <w:r>
              <w:rPr>
                <w:webHidden/>
                <w:rStyle w:val="IndexLink"/>
                <w:rtl w:val="true"/>
              </w:rPr>
              <w:t>اشاره</w:t>
            </w:r>
            <w:r>
              <w:rPr>
                <w:rStyle w:val="IndexLink"/>
                <w:rtl w:val="true"/>
              </w:rPr>
              <w:tab/>
            </w:r>
            <w:r>
              <w:rPr>
                <w:rStyle w:val="IndexLink"/>
              </w:rPr>
              <w:t>340</w:t>
            </w:r>
          </w:hyperlink>
        </w:p>
        <w:p>
          <w:pPr>
            <w:pStyle w:val="Contents4"/>
            <w:tabs>
              <w:tab w:val="clear" w:pos="8176"/>
              <w:tab w:val="right" w:pos="9026" w:leader="dot"/>
            </w:tabs>
            <w:rPr/>
          </w:pPr>
          <w:hyperlink w:anchor="__RefHeading___Toc2640512_1067777946">
            <w:r>
              <w:rPr>
                <w:webHidden/>
                <w:rStyle w:val="IndexLink"/>
                <w:rtl w:val="true"/>
              </w:rPr>
              <w:t>ترجمه</w:t>
            </w:r>
            <w:r>
              <w:rPr>
                <w:rStyle w:val="IndexLink"/>
                <w:rtl w:val="true"/>
              </w:rPr>
              <w:t>:</w:t>
              <w:tab/>
            </w:r>
            <w:r>
              <w:rPr>
                <w:rStyle w:val="IndexLink"/>
              </w:rPr>
              <w:t>341</w:t>
            </w:r>
          </w:hyperlink>
        </w:p>
        <w:p>
          <w:pPr>
            <w:pStyle w:val="Contents4"/>
            <w:tabs>
              <w:tab w:val="clear" w:pos="8176"/>
              <w:tab w:val="right" w:pos="9026" w:leader="dot"/>
            </w:tabs>
            <w:rPr/>
          </w:pPr>
          <w:hyperlink w:anchor="__RefHeading___Toc2640514_1067777946">
            <w:r>
              <w:rPr>
                <w:webHidden/>
                <w:rStyle w:val="IndexLink"/>
                <w:rtl w:val="true"/>
              </w:rPr>
              <w:t>تفسیر</w:t>
            </w:r>
            <w:r>
              <w:rPr>
                <w:rStyle w:val="IndexLink"/>
                <w:rtl w:val="true"/>
              </w:rPr>
              <w:t>:</w:t>
              <w:tab/>
            </w:r>
            <w:r>
              <w:rPr>
                <w:rStyle w:val="IndexLink"/>
              </w:rPr>
              <w:t>341</w:t>
            </w:r>
          </w:hyperlink>
        </w:p>
        <w:p>
          <w:pPr>
            <w:pStyle w:val="Contents4"/>
            <w:tabs>
              <w:tab w:val="clear" w:pos="8176"/>
              <w:tab w:val="right" w:pos="9026" w:leader="dot"/>
            </w:tabs>
            <w:rPr/>
          </w:pPr>
          <w:hyperlink w:anchor="__RefHeading___Toc2640516_1067777946">
            <w:r>
              <w:rPr>
                <w:webHidden/>
                <w:rStyle w:val="IndexLink"/>
                <w:rtl w:val="true"/>
              </w:rPr>
              <w:t>نکته</w:t>
            </w:r>
            <w:r>
              <w:rPr>
                <w:rStyle w:val="IndexLink"/>
                <w:rtl w:val="true"/>
              </w:rPr>
              <w:t>:</w:t>
              <w:tab/>
            </w:r>
            <w:r>
              <w:rPr>
                <w:rStyle w:val="IndexLink"/>
              </w:rPr>
              <w:t>349</w:t>
            </w:r>
          </w:hyperlink>
        </w:p>
        <w:p>
          <w:pPr>
            <w:pStyle w:val="Contents3"/>
            <w:tabs>
              <w:tab w:val="clear" w:pos="8459"/>
              <w:tab w:val="right" w:pos="9026" w:leader="dot"/>
            </w:tabs>
            <w:rPr/>
          </w:pPr>
          <w:hyperlink w:anchor="__RefHeading___Toc2640518_1067777946">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آیات </w:t>
            </w:r>
            <w:r>
              <w:rPr>
                <w:rStyle w:val="IndexLink"/>
              </w:rPr>
              <w:t>67</w:t>
            </w:r>
            <w:r>
              <w:rPr>
                <w:rStyle w:val="IndexLink"/>
                <w:rtl w:val="true"/>
              </w:rPr>
              <w:t xml:space="preserve"> </w:t>
            </w:r>
            <w:r>
              <w:rPr>
                <w:rStyle w:val="IndexLink"/>
                <w:rtl w:val="true"/>
              </w:rPr>
              <w:t xml:space="preserve">تا </w:t>
            </w:r>
            <w:r>
              <w:rPr>
                <w:rStyle w:val="IndexLink"/>
              </w:rPr>
              <w:t>69</w:t>
            </w:r>
            <w:r>
              <w:rPr>
                <w:rStyle w:val="IndexLink"/>
                <w:rtl w:val="true"/>
              </w:rPr>
              <w:t>]</w:t>
              <w:tab/>
            </w:r>
            <w:r>
              <w:rPr>
                <w:rStyle w:val="IndexLink"/>
              </w:rPr>
              <w:t>351</w:t>
            </w:r>
          </w:hyperlink>
        </w:p>
        <w:p>
          <w:pPr>
            <w:pStyle w:val="Contents4"/>
            <w:tabs>
              <w:tab w:val="clear" w:pos="8176"/>
              <w:tab w:val="right" w:pos="9026" w:leader="dot"/>
            </w:tabs>
            <w:rPr/>
          </w:pPr>
          <w:hyperlink w:anchor="__RefHeading___Toc2640520_1067777946">
            <w:r>
              <w:rPr>
                <w:webHidden/>
                <w:rStyle w:val="IndexLink"/>
                <w:rtl w:val="true"/>
              </w:rPr>
              <w:t>اشاره</w:t>
            </w:r>
            <w:r>
              <w:rPr>
                <w:rStyle w:val="IndexLink"/>
                <w:rtl w:val="true"/>
              </w:rPr>
              <w:tab/>
            </w:r>
            <w:r>
              <w:rPr>
                <w:rStyle w:val="IndexLink"/>
              </w:rPr>
              <w:t>351</w:t>
            </w:r>
          </w:hyperlink>
        </w:p>
        <w:p>
          <w:pPr>
            <w:pStyle w:val="Contents4"/>
            <w:tabs>
              <w:tab w:val="clear" w:pos="8176"/>
              <w:tab w:val="right" w:pos="9026" w:leader="dot"/>
            </w:tabs>
            <w:rPr/>
          </w:pPr>
          <w:hyperlink w:anchor="__RefHeading___Toc2640522_1067777946">
            <w:r>
              <w:rPr>
                <w:webHidden/>
                <w:rStyle w:val="IndexLink"/>
                <w:rtl w:val="true"/>
              </w:rPr>
              <w:t>ترجمه</w:t>
            </w:r>
            <w:r>
              <w:rPr>
                <w:rStyle w:val="IndexLink"/>
                <w:rtl w:val="true"/>
              </w:rPr>
              <w:t>:</w:t>
              <w:tab/>
            </w:r>
            <w:r>
              <w:rPr>
                <w:rStyle w:val="IndexLink"/>
              </w:rPr>
              <w:t>351</w:t>
            </w:r>
          </w:hyperlink>
        </w:p>
        <w:p>
          <w:pPr>
            <w:pStyle w:val="Contents4"/>
            <w:tabs>
              <w:tab w:val="clear" w:pos="8176"/>
              <w:tab w:val="right" w:pos="9026" w:leader="dot"/>
            </w:tabs>
            <w:rPr/>
          </w:pPr>
          <w:hyperlink w:anchor="__RefHeading___Toc2640524_1067777946">
            <w:r>
              <w:rPr>
                <w:webHidden/>
                <w:rStyle w:val="IndexLink"/>
                <w:rtl w:val="true"/>
              </w:rPr>
              <w:t>شان نزول</w:t>
            </w:r>
            <w:r>
              <w:rPr>
                <w:rStyle w:val="IndexLink"/>
                <w:rtl w:val="true"/>
              </w:rPr>
              <w:t>:</w:t>
              <w:tab/>
            </w:r>
            <w:r>
              <w:rPr>
                <w:rStyle w:val="IndexLink"/>
              </w:rPr>
              <w:t>351</w:t>
            </w:r>
          </w:hyperlink>
        </w:p>
        <w:p>
          <w:pPr>
            <w:pStyle w:val="Contents4"/>
            <w:tabs>
              <w:tab w:val="clear" w:pos="8176"/>
              <w:tab w:val="right" w:pos="9026" w:leader="dot"/>
            </w:tabs>
            <w:rPr/>
          </w:pPr>
          <w:hyperlink w:anchor="__RefHeading___Toc2640526_1067777946">
            <w:r>
              <w:rPr>
                <w:webHidden/>
                <w:rStyle w:val="IndexLink"/>
                <w:rtl w:val="true"/>
              </w:rPr>
              <w:t>تفسیر</w:t>
            </w:r>
            <w:r>
              <w:rPr>
                <w:rStyle w:val="IndexLink"/>
                <w:rtl w:val="true"/>
              </w:rPr>
              <w:t>:</w:t>
              <w:tab/>
            </w:r>
            <w:r>
              <w:rPr>
                <w:rStyle w:val="IndexLink"/>
              </w:rPr>
              <w:t>352</w:t>
            </w:r>
          </w:hyperlink>
        </w:p>
        <w:p>
          <w:pPr>
            <w:pStyle w:val="Contents4"/>
            <w:tabs>
              <w:tab w:val="clear" w:pos="8176"/>
              <w:tab w:val="right" w:pos="9026" w:leader="dot"/>
            </w:tabs>
            <w:rPr/>
          </w:pPr>
          <w:hyperlink w:anchor="__RefHeading___Toc2640528_1067777946">
            <w:r>
              <w:rPr>
                <w:webHidden/>
                <w:rStyle w:val="IndexLink"/>
                <w:rtl w:val="true"/>
              </w:rPr>
              <w:t>نکته‌ها</w:t>
            </w:r>
            <w:r>
              <w:rPr>
                <w:rStyle w:val="IndexLink"/>
                <w:rtl w:val="true"/>
              </w:rPr>
              <w:t>:</w:t>
              <w:tab/>
            </w:r>
            <w:r>
              <w:rPr>
                <w:rStyle w:val="IndexLink"/>
              </w:rPr>
              <w:t>356</w:t>
            </w:r>
          </w:hyperlink>
        </w:p>
        <w:p>
          <w:pPr>
            <w:pStyle w:val="Contents5"/>
            <w:tabs>
              <w:tab w:val="clear" w:pos="7892"/>
              <w:tab w:val="right" w:pos="9026" w:leader="dot"/>
            </w:tabs>
            <w:rPr/>
          </w:pPr>
          <w:hyperlink w:anchor="__RefHeading___Toc2640530_1067777946">
            <w:r>
              <w:rPr>
                <w:webHidden/>
                <w:rStyle w:val="IndexLink"/>
                <w:rtl w:val="true"/>
              </w:rPr>
              <w:t>اشاره</w:t>
            </w:r>
            <w:r>
              <w:rPr>
                <w:rStyle w:val="IndexLink"/>
                <w:rtl w:val="true"/>
              </w:rPr>
              <w:tab/>
            </w:r>
            <w:r>
              <w:rPr>
                <w:rStyle w:val="IndexLink"/>
              </w:rPr>
              <w:t>356</w:t>
            </w:r>
          </w:hyperlink>
        </w:p>
        <w:p>
          <w:pPr>
            <w:pStyle w:val="Contents5"/>
            <w:tabs>
              <w:tab w:val="clear" w:pos="7892"/>
              <w:tab w:val="right" w:pos="9026" w:leader="dot"/>
            </w:tabs>
            <w:rPr/>
          </w:pPr>
          <w:hyperlink w:anchor="__RefHeading___Toc2640532_1067777946">
            <w:r>
              <w:rPr>
                <w:webHidden/>
                <w:rStyle w:val="IndexLink"/>
              </w:rPr>
              <w:t>1</w:t>
            </w:r>
            <w:r>
              <w:rPr>
                <w:rStyle w:val="IndexLink"/>
                <w:rtl w:val="true"/>
              </w:rPr>
              <w:t>-"</w:t>
            </w:r>
            <w:r>
              <w:rPr>
                <w:rStyle w:val="IndexLink"/>
                <w:rtl w:val="true"/>
              </w:rPr>
              <w:t>جهاد</w:t>
            </w:r>
            <w:r>
              <w:rPr>
                <w:rStyle w:val="IndexLink"/>
                <w:rtl w:val="true"/>
              </w:rPr>
              <w:t>"</w:t>
            </w:r>
            <w:r>
              <w:rPr>
                <w:rStyle w:val="IndexLink"/>
                <w:rtl w:val="true"/>
              </w:rPr>
              <w:t>و</w:t>
            </w:r>
            <w:r>
              <w:rPr>
                <w:rStyle w:val="IndexLink"/>
                <w:rtl w:val="true"/>
              </w:rPr>
              <w:t>"</w:t>
            </w:r>
            <w:r>
              <w:rPr>
                <w:rStyle w:val="IndexLink"/>
                <w:rtl w:val="true"/>
              </w:rPr>
              <w:t>اخلاص</w:t>
            </w:r>
            <w:r>
              <w:rPr>
                <w:rStyle w:val="IndexLink"/>
                <w:rtl w:val="true"/>
              </w:rPr>
              <w:t>"</w:t>
              <w:tab/>
            </w:r>
            <w:r>
              <w:rPr>
                <w:rStyle w:val="IndexLink"/>
              </w:rPr>
              <w:t>356</w:t>
            </w:r>
          </w:hyperlink>
        </w:p>
        <w:p>
          <w:pPr>
            <w:pStyle w:val="Contents5"/>
            <w:tabs>
              <w:tab w:val="clear" w:pos="7892"/>
              <w:tab w:val="right" w:pos="9026" w:leader="dot"/>
            </w:tabs>
            <w:rPr/>
          </w:pPr>
          <w:hyperlink w:anchor="__RefHeading___Toc2640534_1067777946">
            <w:r>
              <w:rPr>
                <w:webHidden/>
                <w:rStyle w:val="IndexLink"/>
              </w:rPr>
              <w:t>2</w:t>
            </w:r>
            <w:r>
              <w:rPr>
                <w:rStyle w:val="IndexLink"/>
                <w:rtl w:val="true"/>
              </w:rPr>
              <w:t>-</w:t>
            </w:r>
            <w:r>
              <w:rPr>
                <w:rStyle w:val="IndexLink"/>
                <w:rtl w:val="true"/>
              </w:rPr>
              <w:t>مردم سه گروهند</w:t>
            </w:r>
            <w:r>
              <w:rPr>
                <w:rStyle w:val="IndexLink"/>
                <w:rtl w:val="true"/>
              </w:rPr>
              <w:t>:</w:t>
              <w:tab/>
            </w:r>
            <w:r>
              <w:rPr>
                <w:rStyle w:val="IndexLink"/>
              </w:rPr>
              <w:t>357</w:t>
            </w:r>
          </w:hyperlink>
        </w:p>
        <w:p>
          <w:pPr>
            <w:pStyle w:val="Contents2"/>
            <w:tabs>
              <w:tab w:val="clear" w:pos="8743"/>
              <w:tab w:val="right" w:pos="9026" w:leader="dot"/>
            </w:tabs>
            <w:rPr/>
          </w:pPr>
          <w:hyperlink w:anchor="__RefHeading___Toc2640536_1067777946">
            <w:r>
              <w:rPr>
                <w:webHidden/>
                <w:rStyle w:val="IndexLink"/>
                <w:rtl w:val="true"/>
              </w:rPr>
              <w:t>(</w:t>
            </w:r>
            <w:r>
              <w:rPr>
                <w:rStyle w:val="IndexLink"/>
              </w:rPr>
              <w:t>30</w:t>
            </w:r>
            <w:r>
              <w:rPr>
                <w:rStyle w:val="IndexLink"/>
                <w:rtl w:val="true"/>
              </w:rPr>
              <w:t xml:space="preserve">) </w:t>
            </w:r>
            <w:r>
              <w:rPr>
                <w:rStyle w:val="IndexLink"/>
                <w:rtl w:val="true"/>
              </w:rPr>
              <w:t>سوره روم این سوره در</w:t>
            </w:r>
            <w:r>
              <w:rPr>
                <w:rStyle w:val="IndexLink"/>
                <w:rtl w:val="true"/>
              </w:rPr>
              <w:t>"</w:t>
            </w:r>
            <w:r>
              <w:rPr>
                <w:rStyle w:val="IndexLink"/>
                <w:rtl w:val="true"/>
              </w:rPr>
              <w:t>مکه</w:t>
            </w:r>
            <w:r>
              <w:rPr>
                <w:rStyle w:val="IndexLink"/>
                <w:rtl w:val="true"/>
              </w:rPr>
              <w:t>"</w:t>
            </w:r>
            <w:r>
              <w:rPr>
                <w:rStyle w:val="IndexLink"/>
                <w:rtl w:val="true"/>
              </w:rPr>
              <w:t xml:space="preserve">نازل شده و دارای </w:t>
            </w:r>
            <w:r>
              <w:rPr>
                <w:rStyle w:val="IndexLink"/>
              </w:rPr>
              <w:t>60</w:t>
            </w:r>
            <w:r>
              <w:rPr>
                <w:rStyle w:val="IndexLink"/>
                <w:rtl w:val="true"/>
              </w:rPr>
              <w:t xml:space="preserve"> </w:t>
            </w:r>
            <w:r>
              <w:rPr>
                <w:rStyle w:val="IndexLink"/>
                <w:rtl w:val="true"/>
              </w:rPr>
              <w:t>آیه است</w:t>
            </w:r>
            <w:r>
              <w:rPr>
                <w:rStyle w:val="IndexLink"/>
                <w:rtl w:val="true"/>
              </w:rPr>
              <w:tab/>
            </w:r>
            <w:r>
              <w:rPr>
                <w:rStyle w:val="IndexLink"/>
              </w:rPr>
              <w:t>359</w:t>
            </w:r>
          </w:hyperlink>
        </w:p>
        <w:p>
          <w:pPr>
            <w:pStyle w:val="Contents3"/>
            <w:tabs>
              <w:tab w:val="clear" w:pos="8459"/>
              <w:tab w:val="right" w:pos="9026" w:leader="dot"/>
            </w:tabs>
            <w:rPr/>
          </w:pPr>
          <w:hyperlink w:anchor="__RefHeading___Toc2640538_1067777946">
            <w:r>
              <w:rPr>
                <w:webHidden/>
                <w:rStyle w:val="IndexLink"/>
                <w:rtl w:val="true"/>
              </w:rPr>
              <w:t>اشاره</w:t>
            </w:r>
            <w:r>
              <w:rPr>
                <w:rStyle w:val="IndexLink"/>
                <w:rtl w:val="true"/>
              </w:rPr>
              <w:tab/>
            </w:r>
            <w:r>
              <w:rPr>
                <w:rStyle w:val="IndexLink"/>
              </w:rPr>
              <w:t>359</w:t>
            </w:r>
          </w:hyperlink>
        </w:p>
        <w:p>
          <w:pPr>
            <w:pStyle w:val="Contents3"/>
            <w:tabs>
              <w:tab w:val="clear" w:pos="8459"/>
              <w:tab w:val="right" w:pos="9026" w:leader="dot"/>
            </w:tabs>
            <w:rPr/>
          </w:pPr>
          <w:hyperlink w:anchor="__RefHeading___Toc2640540_1067777946">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7</w:t>
            </w:r>
            <w:r>
              <w:rPr>
                <w:rStyle w:val="IndexLink"/>
                <w:rtl w:val="true"/>
              </w:rPr>
              <w:t>]</w:t>
              <w:tab/>
            </w:r>
            <w:r>
              <w:rPr>
                <w:rStyle w:val="IndexLink"/>
              </w:rPr>
              <w:t>363</w:t>
            </w:r>
          </w:hyperlink>
        </w:p>
        <w:p>
          <w:pPr>
            <w:pStyle w:val="Contents4"/>
            <w:tabs>
              <w:tab w:val="clear" w:pos="8176"/>
              <w:tab w:val="right" w:pos="9026" w:leader="dot"/>
            </w:tabs>
            <w:rPr/>
          </w:pPr>
          <w:hyperlink w:anchor="__RefHeading___Toc2640542_1067777946">
            <w:r>
              <w:rPr>
                <w:webHidden/>
                <w:rStyle w:val="IndexLink"/>
                <w:rtl w:val="true"/>
              </w:rPr>
              <w:t>اشاره</w:t>
            </w:r>
            <w:r>
              <w:rPr>
                <w:rStyle w:val="IndexLink"/>
                <w:rtl w:val="true"/>
              </w:rPr>
              <w:tab/>
            </w:r>
            <w:r>
              <w:rPr>
                <w:rStyle w:val="IndexLink"/>
              </w:rPr>
              <w:t>363</w:t>
            </w:r>
          </w:hyperlink>
        </w:p>
        <w:p>
          <w:pPr>
            <w:pStyle w:val="Contents4"/>
            <w:tabs>
              <w:tab w:val="clear" w:pos="8176"/>
              <w:tab w:val="right" w:pos="9026" w:leader="dot"/>
            </w:tabs>
            <w:rPr/>
          </w:pPr>
          <w:hyperlink w:anchor="__RefHeading___Toc2640544_1067777946">
            <w:r>
              <w:rPr>
                <w:webHidden/>
                <w:rStyle w:val="IndexLink"/>
                <w:rtl w:val="true"/>
              </w:rPr>
              <w:t>ترجمه</w:t>
            </w:r>
            <w:r>
              <w:rPr>
                <w:rStyle w:val="IndexLink"/>
                <w:rtl w:val="true"/>
              </w:rPr>
              <w:t>:</w:t>
              <w:tab/>
            </w:r>
            <w:r>
              <w:rPr>
                <w:rStyle w:val="IndexLink"/>
              </w:rPr>
              <w:t>364</w:t>
            </w:r>
          </w:hyperlink>
        </w:p>
        <w:p>
          <w:pPr>
            <w:pStyle w:val="Contents4"/>
            <w:tabs>
              <w:tab w:val="clear" w:pos="8176"/>
              <w:tab w:val="right" w:pos="9026" w:leader="dot"/>
            </w:tabs>
            <w:rPr/>
          </w:pPr>
          <w:hyperlink w:anchor="__RefHeading___Toc2640546_1067777946">
            <w:r>
              <w:rPr>
                <w:webHidden/>
                <w:rStyle w:val="IndexLink"/>
                <w:rtl w:val="true"/>
              </w:rPr>
              <w:t>شان نزول</w:t>
            </w:r>
            <w:r>
              <w:rPr>
                <w:rStyle w:val="IndexLink"/>
                <w:rtl w:val="true"/>
              </w:rPr>
              <w:t>:</w:t>
              <w:tab/>
            </w:r>
            <w:r>
              <w:rPr>
                <w:rStyle w:val="IndexLink"/>
              </w:rPr>
              <w:t>364</w:t>
            </w:r>
          </w:hyperlink>
        </w:p>
        <w:p>
          <w:pPr>
            <w:pStyle w:val="Contents4"/>
            <w:tabs>
              <w:tab w:val="clear" w:pos="8176"/>
              <w:tab w:val="right" w:pos="9026" w:leader="dot"/>
            </w:tabs>
            <w:rPr/>
          </w:pPr>
          <w:hyperlink w:anchor="__RefHeading___Toc2640548_1067777946">
            <w:r>
              <w:rPr>
                <w:webHidden/>
                <w:rStyle w:val="IndexLink"/>
                <w:rtl w:val="true"/>
              </w:rPr>
              <w:t>تفسیر</w:t>
            </w:r>
            <w:r>
              <w:rPr>
                <w:rStyle w:val="IndexLink"/>
                <w:rtl w:val="true"/>
              </w:rPr>
              <w:t>:</w:t>
              <w:tab/>
            </w:r>
            <w:r>
              <w:rPr>
                <w:rStyle w:val="IndexLink"/>
              </w:rPr>
              <w:t>365</w:t>
            </w:r>
          </w:hyperlink>
        </w:p>
        <w:p>
          <w:pPr>
            <w:pStyle w:val="Contents4"/>
            <w:tabs>
              <w:tab w:val="clear" w:pos="8176"/>
              <w:tab w:val="right" w:pos="9026" w:leader="dot"/>
            </w:tabs>
            <w:rPr/>
          </w:pPr>
          <w:hyperlink w:anchor="__RefHeading___Toc2640550_1067777946">
            <w:r>
              <w:rPr>
                <w:webHidden/>
                <w:rStyle w:val="IndexLink"/>
                <w:rtl w:val="true"/>
              </w:rPr>
              <w:t>نکته‌ها</w:t>
            </w:r>
            <w:r>
              <w:rPr>
                <w:rStyle w:val="IndexLink"/>
                <w:rtl w:val="true"/>
              </w:rPr>
              <w:t>:</w:t>
              <w:tab/>
            </w:r>
            <w:r>
              <w:rPr>
                <w:rStyle w:val="IndexLink"/>
              </w:rPr>
              <w:t>370</w:t>
            </w:r>
          </w:hyperlink>
        </w:p>
        <w:p>
          <w:pPr>
            <w:pStyle w:val="Contents5"/>
            <w:tabs>
              <w:tab w:val="clear" w:pos="7892"/>
              <w:tab w:val="right" w:pos="9026" w:leader="dot"/>
            </w:tabs>
            <w:rPr/>
          </w:pPr>
          <w:hyperlink w:anchor="__RefHeading___Toc2640552_1067777946">
            <w:r>
              <w:rPr>
                <w:webHidden/>
                <w:rStyle w:val="IndexLink"/>
                <w:rtl w:val="true"/>
              </w:rPr>
              <w:t>اشاره</w:t>
            </w:r>
            <w:r>
              <w:rPr>
                <w:rStyle w:val="IndexLink"/>
                <w:rtl w:val="true"/>
              </w:rPr>
              <w:tab/>
            </w:r>
            <w:r>
              <w:rPr>
                <w:rStyle w:val="IndexLink"/>
              </w:rPr>
              <w:t>370</w:t>
            </w:r>
          </w:hyperlink>
        </w:p>
        <w:p>
          <w:pPr>
            <w:pStyle w:val="Contents5"/>
            <w:tabs>
              <w:tab w:val="clear" w:pos="7892"/>
              <w:tab w:val="right" w:pos="9026" w:leader="dot"/>
            </w:tabs>
            <w:rPr/>
          </w:pPr>
          <w:hyperlink w:anchor="__RefHeading___Toc2640554_1067777946">
            <w:r>
              <w:rPr>
                <w:webHidden/>
                <w:rStyle w:val="IndexLink"/>
              </w:rPr>
              <w:t>1</w:t>
            </w:r>
            <w:r>
              <w:rPr>
                <w:rStyle w:val="IndexLink"/>
                <w:rtl w:val="true"/>
              </w:rPr>
              <w:t>-</w:t>
            </w:r>
            <w:r>
              <w:rPr>
                <w:rStyle w:val="IndexLink"/>
                <w:rtl w:val="true"/>
              </w:rPr>
              <w:t>اعجاز قرآن از دریچه علم غیب</w:t>
            </w:r>
            <w:r>
              <w:rPr>
                <w:rStyle w:val="IndexLink"/>
                <w:rtl w:val="true"/>
              </w:rPr>
              <w:tab/>
            </w:r>
            <w:r>
              <w:rPr>
                <w:rStyle w:val="IndexLink"/>
              </w:rPr>
              <w:t>370</w:t>
            </w:r>
          </w:hyperlink>
        </w:p>
        <w:p>
          <w:pPr>
            <w:pStyle w:val="Contents5"/>
            <w:tabs>
              <w:tab w:val="clear" w:pos="7892"/>
              <w:tab w:val="right" w:pos="9026" w:leader="dot"/>
            </w:tabs>
            <w:rPr/>
          </w:pPr>
          <w:hyperlink w:anchor="__RefHeading___Toc2640556_1067777946">
            <w:r>
              <w:rPr>
                <w:webHidden/>
                <w:rStyle w:val="IndexLink"/>
              </w:rPr>
              <w:t>2</w:t>
            </w:r>
            <w:r>
              <w:rPr>
                <w:rStyle w:val="IndexLink"/>
                <w:rtl w:val="true"/>
              </w:rPr>
              <w:t>-</w:t>
            </w:r>
            <w:r>
              <w:rPr>
                <w:rStyle w:val="IndexLink"/>
                <w:rtl w:val="true"/>
              </w:rPr>
              <w:t>ظاهر بینان</w:t>
            </w:r>
            <w:r>
              <w:rPr>
                <w:rStyle w:val="IndexLink"/>
                <w:rtl w:val="true"/>
              </w:rPr>
              <w:t>!</w:t>
              <w:tab/>
            </w:r>
            <w:r>
              <w:rPr>
                <w:rStyle w:val="IndexLink"/>
              </w:rPr>
              <w:t>372</w:t>
            </w:r>
          </w:hyperlink>
        </w:p>
        <w:p>
          <w:pPr>
            <w:pStyle w:val="Contents5"/>
            <w:tabs>
              <w:tab w:val="clear" w:pos="7892"/>
              <w:tab w:val="right" w:pos="9026" w:leader="dot"/>
            </w:tabs>
            <w:rPr/>
          </w:pPr>
          <w:hyperlink w:anchor="__RefHeading___Toc2640558_1067777946">
            <w:r>
              <w:rPr>
                <w:webHidden/>
                <w:rStyle w:val="IndexLink"/>
              </w:rPr>
              <w:t>3</w:t>
            </w:r>
            <w:r>
              <w:rPr>
                <w:rStyle w:val="IndexLink"/>
                <w:rtl w:val="true"/>
              </w:rPr>
              <w:t>-</w:t>
            </w:r>
            <w:r>
              <w:rPr>
                <w:rStyle w:val="IndexLink"/>
                <w:rtl w:val="true"/>
              </w:rPr>
              <w:t>تطبیق تاریخی</w:t>
            </w:r>
            <w:r>
              <w:rPr>
                <w:rStyle w:val="IndexLink"/>
                <w:rtl w:val="true"/>
              </w:rPr>
              <w:tab/>
            </w:r>
            <w:r>
              <w:rPr>
                <w:rStyle w:val="IndexLink"/>
              </w:rPr>
              <w:t>374</w:t>
            </w:r>
          </w:hyperlink>
        </w:p>
        <w:p>
          <w:pPr>
            <w:pStyle w:val="Contents3"/>
            <w:tabs>
              <w:tab w:val="clear" w:pos="8459"/>
              <w:tab w:val="right" w:pos="9026" w:leader="dot"/>
            </w:tabs>
            <w:rPr/>
          </w:pPr>
          <w:hyperlink w:anchor="__RefHeading___Toc2640560_1067777946">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آیات </w:t>
            </w:r>
            <w:r>
              <w:rPr>
                <w:rStyle w:val="IndexLink"/>
              </w:rPr>
              <w:t>8</w:t>
            </w:r>
            <w:r>
              <w:rPr>
                <w:rStyle w:val="IndexLink"/>
                <w:rtl w:val="true"/>
              </w:rPr>
              <w:t xml:space="preserve"> </w:t>
            </w:r>
            <w:r>
              <w:rPr>
                <w:rStyle w:val="IndexLink"/>
                <w:rtl w:val="true"/>
              </w:rPr>
              <w:t xml:space="preserve">تا </w:t>
            </w:r>
            <w:r>
              <w:rPr>
                <w:rStyle w:val="IndexLink"/>
              </w:rPr>
              <w:t>10</w:t>
            </w:r>
            <w:r>
              <w:rPr>
                <w:rStyle w:val="IndexLink"/>
                <w:rtl w:val="true"/>
              </w:rPr>
              <w:t>]</w:t>
              <w:tab/>
            </w:r>
            <w:r>
              <w:rPr>
                <w:rStyle w:val="IndexLink"/>
              </w:rPr>
              <w:t>375</w:t>
            </w:r>
          </w:hyperlink>
        </w:p>
        <w:p>
          <w:pPr>
            <w:pStyle w:val="Contents4"/>
            <w:tabs>
              <w:tab w:val="clear" w:pos="8176"/>
              <w:tab w:val="right" w:pos="9026" w:leader="dot"/>
            </w:tabs>
            <w:rPr/>
          </w:pPr>
          <w:hyperlink w:anchor="__RefHeading___Toc2640562_1067777946">
            <w:r>
              <w:rPr>
                <w:webHidden/>
                <w:rStyle w:val="IndexLink"/>
                <w:rtl w:val="true"/>
              </w:rPr>
              <w:t>اشاره</w:t>
            </w:r>
            <w:r>
              <w:rPr>
                <w:rStyle w:val="IndexLink"/>
                <w:rtl w:val="true"/>
              </w:rPr>
              <w:tab/>
            </w:r>
            <w:r>
              <w:rPr>
                <w:rStyle w:val="IndexLink"/>
              </w:rPr>
              <w:t>375</w:t>
            </w:r>
          </w:hyperlink>
        </w:p>
        <w:p>
          <w:pPr>
            <w:pStyle w:val="Contents4"/>
            <w:tabs>
              <w:tab w:val="clear" w:pos="8176"/>
              <w:tab w:val="right" w:pos="9026" w:leader="dot"/>
            </w:tabs>
            <w:rPr/>
          </w:pPr>
          <w:hyperlink w:anchor="__RefHeading___Toc2640564_1067777946">
            <w:r>
              <w:rPr>
                <w:webHidden/>
                <w:rStyle w:val="IndexLink"/>
                <w:rtl w:val="true"/>
              </w:rPr>
              <w:t>ترجمه</w:t>
            </w:r>
            <w:r>
              <w:rPr>
                <w:rStyle w:val="IndexLink"/>
                <w:rtl w:val="true"/>
              </w:rPr>
              <w:t>:</w:t>
              <w:tab/>
            </w:r>
            <w:r>
              <w:rPr>
                <w:rStyle w:val="IndexLink"/>
              </w:rPr>
              <w:t>375</w:t>
            </w:r>
          </w:hyperlink>
        </w:p>
        <w:p>
          <w:pPr>
            <w:pStyle w:val="Contents4"/>
            <w:tabs>
              <w:tab w:val="clear" w:pos="8176"/>
              <w:tab w:val="right" w:pos="9026" w:leader="dot"/>
            </w:tabs>
            <w:rPr/>
          </w:pPr>
          <w:hyperlink w:anchor="__RefHeading___Toc2640566_1067777946">
            <w:r>
              <w:rPr>
                <w:webHidden/>
                <w:rStyle w:val="IndexLink"/>
                <w:rtl w:val="true"/>
              </w:rPr>
              <w:t>تفسیر</w:t>
            </w:r>
            <w:r>
              <w:rPr>
                <w:rStyle w:val="IndexLink"/>
                <w:rtl w:val="true"/>
              </w:rPr>
              <w:t>:</w:t>
              <w:tab/>
            </w:r>
            <w:r>
              <w:rPr>
                <w:rStyle w:val="IndexLink"/>
              </w:rPr>
              <w:t>376</w:t>
            </w:r>
          </w:hyperlink>
        </w:p>
        <w:p>
          <w:pPr>
            <w:pStyle w:val="Contents3"/>
            <w:tabs>
              <w:tab w:val="clear" w:pos="8459"/>
              <w:tab w:val="right" w:pos="9026" w:leader="dot"/>
            </w:tabs>
            <w:rPr/>
          </w:pPr>
          <w:hyperlink w:anchor="__RefHeading___Toc2640568_1067777946">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آیات </w:t>
            </w:r>
            <w:r>
              <w:rPr>
                <w:rStyle w:val="IndexLink"/>
              </w:rPr>
              <w:t>11</w:t>
            </w:r>
            <w:r>
              <w:rPr>
                <w:rStyle w:val="IndexLink"/>
                <w:rtl w:val="true"/>
              </w:rPr>
              <w:t xml:space="preserve"> </w:t>
            </w:r>
            <w:r>
              <w:rPr>
                <w:rStyle w:val="IndexLink"/>
                <w:rtl w:val="true"/>
              </w:rPr>
              <w:t xml:space="preserve">تا </w:t>
            </w:r>
            <w:r>
              <w:rPr>
                <w:rStyle w:val="IndexLink"/>
              </w:rPr>
              <w:t>16</w:t>
            </w:r>
            <w:r>
              <w:rPr>
                <w:rStyle w:val="IndexLink"/>
                <w:rtl w:val="true"/>
              </w:rPr>
              <w:t>]</w:t>
              <w:tab/>
            </w:r>
            <w:r>
              <w:rPr>
                <w:rStyle w:val="IndexLink"/>
              </w:rPr>
              <w:t>381</w:t>
            </w:r>
          </w:hyperlink>
        </w:p>
        <w:p>
          <w:pPr>
            <w:pStyle w:val="Contents4"/>
            <w:tabs>
              <w:tab w:val="clear" w:pos="8176"/>
              <w:tab w:val="right" w:pos="9026" w:leader="dot"/>
            </w:tabs>
            <w:rPr/>
          </w:pPr>
          <w:hyperlink w:anchor="__RefHeading___Toc2640570_1067777946">
            <w:r>
              <w:rPr>
                <w:webHidden/>
                <w:rStyle w:val="IndexLink"/>
                <w:rtl w:val="true"/>
              </w:rPr>
              <w:t>اشاره</w:t>
            </w:r>
            <w:r>
              <w:rPr>
                <w:rStyle w:val="IndexLink"/>
                <w:rtl w:val="true"/>
              </w:rPr>
              <w:tab/>
            </w:r>
            <w:r>
              <w:rPr>
                <w:rStyle w:val="IndexLink"/>
              </w:rPr>
              <w:t>381</w:t>
            </w:r>
          </w:hyperlink>
        </w:p>
        <w:p>
          <w:pPr>
            <w:pStyle w:val="Contents4"/>
            <w:tabs>
              <w:tab w:val="clear" w:pos="8176"/>
              <w:tab w:val="right" w:pos="9026" w:leader="dot"/>
            </w:tabs>
            <w:rPr/>
          </w:pPr>
          <w:hyperlink w:anchor="__RefHeading___Toc2640572_1067777946">
            <w:r>
              <w:rPr>
                <w:webHidden/>
                <w:rStyle w:val="IndexLink"/>
                <w:rtl w:val="true"/>
              </w:rPr>
              <w:t>ترجمه</w:t>
            </w:r>
            <w:r>
              <w:rPr>
                <w:rStyle w:val="IndexLink"/>
                <w:rtl w:val="true"/>
              </w:rPr>
              <w:t>:</w:t>
              <w:tab/>
            </w:r>
            <w:r>
              <w:rPr>
                <w:rStyle w:val="IndexLink"/>
              </w:rPr>
              <w:t>381</w:t>
            </w:r>
          </w:hyperlink>
        </w:p>
        <w:p>
          <w:pPr>
            <w:pStyle w:val="Contents4"/>
            <w:tabs>
              <w:tab w:val="clear" w:pos="8176"/>
              <w:tab w:val="right" w:pos="9026" w:leader="dot"/>
            </w:tabs>
            <w:rPr/>
          </w:pPr>
          <w:hyperlink w:anchor="__RefHeading___Toc2640574_1067777946">
            <w:r>
              <w:rPr>
                <w:webHidden/>
                <w:rStyle w:val="IndexLink"/>
                <w:rtl w:val="true"/>
              </w:rPr>
              <w:t>تفسیر</w:t>
            </w:r>
            <w:r>
              <w:rPr>
                <w:rStyle w:val="IndexLink"/>
                <w:rtl w:val="true"/>
              </w:rPr>
              <w:t>:</w:t>
              <w:tab/>
            </w:r>
            <w:r>
              <w:rPr>
                <w:rStyle w:val="IndexLink"/>
              </w:rPr>
              <w:t>382</w:t>
            </w:r>
          </w:hyperlink>
        </w:p>
        <w:p>
          <w:pPr>
            <w:pStyle w:val="Contents4"/>
            <w:tabs>
              <w:tab w:val="clear" w:pos="8176"/>
              <w:tab w:val="right" w:pos="9026" w:leader="dot"/>
            </w:tabs>
            <w:rPr/>
          </w:pPr>
          <w:hyperlink w:anchor="__RefHeading___Toc2640576_1067777946">
            <w:r>
              <w:rPr>
                <w:webHidden/>
                <w:rStyle w:val="IndexLink"/>
                <w:rtl w:val="true"/>
              </w:rPr>
              <w:t>نکته</w:t>
            </w:r>
            <w:r>
              <w:rPr>
                <w:rStyle w:val="IndexLink"/>
                <w:rtl w:val="true"/>
              </w:rPr>
              <w:t>:</w:t>
              <w:tab/>
            </w:r>
            <w:r>
              <w:rPr>
                <w:rStyle w:val="IndexLink"/>
              </w:rPr>
              <w:t>385</w:t>
            </w:r>
          </w:hyperlink>
        </w:p>
        <w:p>
          <w:pPr>
            <w:pStyle w:val="Contents3"/>
            <w:tabs>
              <w:tab w:val="clear" w:pos="8459"/>
              <w:tab w:val="right" w:pos="9026" w:leader="dot"/>
            </w:tabs>
            <w:rPr/>
          </w:pPr>
          <w:hyperlink w:anchor="__RefHeading___Toc2640578_1067777946">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آیات </w:t>
            </w:r>
            <w:r>
              <w:rPr>
                <w:rStyle w:val="IndexLink"/>
              </w:rPr>
              <w:t>17</w:t>
            </w:r>
            <w:r>
              <w:rPr>
                <w:rStyle w:val="IndexLink"/>
                <w:rtl w:val="true"/>
              </w:rPr>
              <w:t xml:space="preserve"> </w:t>
            </w:r>
            <w:r>
              <w:rPr>
                <w:rStyle w:val="IndexLink"/>
                <w:rtl w:val="true"/>
              </w:rPr>
              <w:t xml:space="preserve">تا </w:t>
            </w:r>
            <w:r>
              <w:rPr>
                <w:rStyle w:val="IndexLink"/>
              </w:rPr>
              <w:t>19</w:t>
            </w:r>
            <w:r>
              <w:rPr>
                <w:rStyle w:val="IndexLink"/>
                <w:rtl w:val="true"/>
              </w:rPr>
              <w:t>]</w:t>
              <w:tab/>
            </w:r>
            <w:r>
              <w:rPr>
                <w:rStyle w:val="IndexLink"/>
              </w:rPr>
              <w:t>387</w:t>
            </w:r>
          </w:hyperlink>
        </w:p>
        <w:p>
          <w:pPr>
            <w:pStyle w:val="Contents4"/>
            <w:tabs>
              <w:tab w:val="clear" w:pos="8176"/>
              <w:tab w:val="right" w:pos="9026" w:leader="dot"/>
            </w:tabs>
            <w:rPr/>
          </w:pPr>
          <w:hyperlink w:anchor="__RefHeading___Toc2640580_1067777946">
            <w:r>
              <w:rPr>
                <w:webHidden/>
                <w:rStyle w:val="IndexLink"/>
                <w:rtl w:val="true"/>
              </w:rPr>
              <w:t>اشاره</w:t>
            </w:r>
            <w:r>
              <w:rPr>
                <w:rStyle w:val="IndexLink"/>
                <w:rtl w:val="true"/>
              </w:rPr>
              <w:tab/>
            </w:r>
            <w:r>
              <w:rPr>
                <w:rStyle w:val="IndexLink"/>
              </w:rPr>
              <w:t>387</w:t>
            </w:r>
          </w:hyperlink>
        </w:p>
        <w:p>
          <w:pPr>
            <w:pStyle w:val="Contents4"/>
            <w:tabs>
              <w:tab w:val="clear" w:pos="8176"/>
              <w:tab w:val="right" w:pos="9026" w:leader="dot"/>
            </w:tabs>
            <w:rPr/>
          </w:pPr>
          <w:hyperlink w:anchor="__RefHeading___Toc2640582_1067777946">
            <w:r>
              <w:rPr>
                <w:webHidden/>
                <w:rStyle w:val="IndexLink"/>
                <w:rtl w:val="true"/>
              </w:rPr>
              <w:t>ترجمه</w:t>
            </w:r>
            <w:r>
              <w:rPr>
                <w:rStyle w:val="IndexLink"/>
                <w:rtl w:val="true"/>
              </w:rPr>
              <w:t>:</w:t>
              <w:tab/>
            </w:r>
            <w:r>
              <w:rPr>
                <w:rStyle w:val="IndexLink"/>
              </w:rPr>
              <w:t>387</w:t>
            </w:r>
          </w:hyperlink>
        </w:p>
        <w:p>
          <w:pPr>
            <w:pStyle w:val="Contents4"/>
            <w:tabs>
              <w:tab w:val="clear" w:pos="8176"/>
              <w:tab w:val="right" w:pos="9026" w:leader="dot"/>
            </w:tabs>
            <w:rPr/>
          </w:pPr>
          <w:hyperlink w:anchor="__RefHeading___Toc2640584_1067777946">
            <w:r>
              <w:rPr>
                <w:webHidden/>
                <w:rStyle w:val="IndexLink"/>
                <w:rtl w:val="true"/>
              </w:rPr>
              <w:t>تفسیر</w:t>
            </w:r>
            <w:r>
              <w:rPr>
                <w:rStyle w:val="IndexLink"/>
                <w:rtl w:val="true"/>
              </w:rPr>
              <w:t>:</w:t>
              <w:tab/>
            </w:r>
            <w:r>
              <w:rPr>
                <w:rStyle w:val="IndexLink"/>
              </w:rPr>
              <w:t>387</w:t>
            </w:r>
          </w:hyperlink>
        </w:p>
        <w:p>
          <w:pPr>
            <w:pStyle w:val="Contents3"/>
            <w:tabs>
              <w:tab w:val="clear" w:pos="8459"/>
              <w:tab w:val="right" w:pos="9026" w:leader="dot"/>
            </w:tabs>
            <w:rPr/>
          </w:pPr>
          <w:hyperlink w:anchor="__RefHeading___Toc2640586_1067777946">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آیات </w:t>
            </w:r>
            <w:r>
              <w:rPr>
                <w:rStyle w:val="IndexLink"/>
              </w:rPr>
              <w:t>20</w:t>
            </w:r>
            <w:r>
              <w:rPr>
                <w:rStyle w:val="IndexLink"/>
                <w:rtl w:val="true"/>
              </w:rPr>
              <w:t xml:space="preserve"> </w:t>
            </w:r>
            <w:r>
              <w:rPr>
                <w:rStyle w:val="IndexLink"/>
                <w:rtl w:val="true"/>
              </w:rPr>
              <w:t xml:space="preserve">تا </w:t>
            </w:r>
            <w:r>
              <w:rPr>
                <w:rStyle w:val="IndexLink"/>
              </w:rPr>
              <w:t>22</w:t>
            </w:r>
            <w:r>
              <w:rPr>
                <w:rStyle w:val="IndexLink"/>
                <w:rtl w:val="true"/>
              </w:rPr>
              <w:t>]</w:t>
              <w:tab/>
            </w:r>
            <w:r>
              <w:rPr>
                <w:rStyle w:val="IndexLink"/>
              </w:rPr>
              <w:t>393</w:t>
            </w:r>
          </w:hyperlink>
        </w:p>
        <w:p>
          <w:pPr>
            <w:pStyle w:val="Contents4"/>
            <w:tabs>
              <w:tab w:val="clear" w:pos="8176"/>
              <w:tab w:val="right" w:pos="9026" w:leader="dot"/>
            </w:tabs>
            <w:rPr/>
          </w:pPr>
          <w:hyperlink w:anchor="__RefHeading___Toc2640588_1067777946">
            <w:r>
              <w:rPr>
                <w:webHidden/>
                <w:rStyle w:val="IndexLink"/>
                <w:rtl w:val="true"/>
              </w:rPr>
              <w:t>اشاره</w:t>
            </w:r>
            <w:r>
              <w:rPr>
                <w:rStyle w:val="IndexLink"/>
                <w:rtl w:val="true"/>
              </w:rPr>
              <w:tab/>
            </w:r>
            <w:r>
              <w:rPr>
                <w:rStyle w:val="IndexLink"/>
              </w:rPr>
              <w:t>393</w:t>
            </w:r>
          </w:hyperlink>
        </w:p>
        <w:p>
          <w:pPr>
            <w:pStyle w:val="Contents4"/>
            <w:tabs>
              <w:tab w:val="clear" w:pos="8176"/>
              <w:tab w:val="right" w:pos="9026" w:leader="dot"/>
            </w:tabs>
            <w:rPr/>
          </w:pPr>
          <w:hyperlink w:anchor="__RefHeading___Toc2640590_1067777946">
            <w:r>
              <w:rPr>
                <w:webHidden/>
                <w:rStyle w:val="IndexLink"/>
                <w:rtl w:val="true"/>
              </w:rPr>
              <w:t>ترجمه</w:t>
            </w:r>
            <w:r>
              <w:rPr>
                <w:rStyle w:val="IndexLink"/>
                <w:rtl w:val="true"/>
              </w:rPr>
              <w:t>:</w:t>
              <w:tab/>
            </w:r>
            <w:r>
              <w:rPr>
                <w:rStyle w:val="IndexLink"/>
              </w:rPr>
              <w:t>393</w:t>
            </w:r>
          </w:hyperlink>
        </w:p>
        <w:p>
          <w:pPr>
            <w:pStyle w:val="Contents4"/>
            <w:tabs>
              <w:tab w:val="clear" w:pos="8176"/>
              <w:tab w:val="right" w:pos="9026" w:leader="dot"/>
            </w:tabs>
            <w:rPr/>
          </w:pPr>
          <w:hyperlink w:anchor="__RefHeading___Toc2640592_1067777946">
            <w:r>
              <w:rPr>
                <w:webHidden/>
                <w:rStyle w:val="IndexLink"/>
                <w:rtl w:val="true"/>
              </w:rPr>
              <w:t>تفسیر</w:t>
            </w:r>
            <w:r>
              <w:rPr>
                <w:rStyle w:val="IndexLink"/>
                <w:rtl w:val="true"/>
              </w:rPr>
              <w:t>:</w:t>
              <w:tab/>
            </w:r>
            <w:r>
              <w:rPr>
                <w:rStyle w:val="IndexLink"/>
              </w:rPr>
              <w:t>393</w:t>
            </w:r>
          </w:hyperlink>
        </w:p>
        <w:p>
          <w:pPr>
            <w:pStyle w:val="Contents3"/>
            <w:tabs>
              <w:tab w:val="clear" w:pos="8459"/>
              <w:tab w:val="right" w:pos="9026" w:leader="dot"/>
            </w:tabs>
            <w:rPr/>
          </w:pPr>
          <w:hyperlink w:anchor="__RefHeading___Toc2640594_1067777946">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آیات </w:t>
            </w:r>
            <w:r>
              <w:rPr>
                <w:rStyle w:val="IndexLink"/>
              </w:rPr>
              <w:t>23</w:t>
            </w:r>
            <w:r>
              <w:rPr>
                <w:rStyle w:val="IndexLink"/>
                <w:rtl w:val="true"/>
              </w:rPr>
              <w:t xml:space="preserve"> </w:t>
            </w:r>
            <w:r>
              <w:rPr>
                <w:rStyle w:val="IndexLink"/>
                <w:rtl w:val="true"/>
              </w:rPr>
              <w:t xml:space="preserve">تا </w:t>
            </w:r>
            <w:r>
              <w:rPr>
                <w:rStyle w:val="IndexLink"/>
              </w:rPr>
              <w:t>25</w:t>
            </w:r>
            <w:r>
              <w:rPr>
                <w:rStyle w:val="IndexLink"/>
                <w:rtl w:val="true"/>
              </w:rPr>
              <w:t>]</w:t>
              <w:tab/>
            </w:r>
            <w:r>
              <w:rPr>
                <w:rStyle w:val="IndexLink"/>
              </w:rPr>
              <w:t>402</w:t>
            </w:r>
          </w:hyperlink>
        </w:p>
        <w:p>
          <w:pPr>
            <w:pStyle w:val="Contents4"/>
            <w:tabs>
              <w:tab w:val="clear" w:pos="8176"/>
              <w:tab w:val="right" w:pos="9026" w:leader="dot"/>
            </w:tabs>
            <w:rPr/>
          </w:pPr>
          <w:hyperlink w:anchor="__RefHeading___Toc2640596_1067777946">
            <w:r>
              <w:rPr>
                <w:webHidden/>
                <w:rStyle w:val="IndexLink"/>
                <w:rtl w:val="true"/>
              </w:rPr>
              <w:t>اشاره</w:t>
            </w:r>
            <w:r>
              <w:rPr>
                <w:rStyle w:val="IndexLink"/>
                <w:rtl w:val="true"/>
              </w:rPr>
              <w:tab/>
            </w:r>
            <w:r>
              <w:rPr>
                <w:rStyle w:val="IndexLink"/>
              </w:rPr>
              <w:t>402</w:t>
            </w:r>
          </w:hyperlink>
        </w:p>
        <w:p>
          <w:pPr>
            <w:pStyle w:val="Contents4"/>
            <w:tabs>
              <w:tab w:val="clear" w:pos="8176"/>
              <w:tab w:val="right" w:pos="9026" w:leader="dot"/>
            </w:tabs>
            <w:rPr/>
          </w:pPr>
          <w:hyperlink w:anchor="__RefHeading___Toc2640598_1067777946">
            <w:r>
              <w:rPr>
                <w:webHidden/>
                <w:rStyle w:val="IndexLink"/>
                <w:rtl w:val="true"/>
              </w:rPr>
              <w:t>ترجمه</w:t>
            </w:r>
            <w:r>
              <w:rPr>
                <w:rStyle w:val="IndexLink"/>
                <w:rtl w:val="true"/>
              </w:rPr>
              <w:t>:</w:t>
              <w:tab/>
            </w:r>
            <w:r>
              <w:rPr>
                <w:rStyle w:val="IndexLink"/>
              </w:rPr>
              <w:t>402</w:t>
            </w:r>
          </w:hyperlink>
        </w:p>
        <w:p>
          <w:pPr>
            <w:pStyle w:val="Contents4"/>
            <w:tabs>
              <w:tab w:val="clear" w:pos="8176"/>
              <w:tab w:val="right" w:pos="9026" w:leader="dot"/>
            </w:tabs>
            <w:rPr/>
          </w:pPr>
          <w:hyperlink w:anchor="__RefHeading___Toc2640600_1067777946">
            <w:r>
              <w:rPr>
                <w:webHidden/>
                <w:rStyle w:val="IndexLink"/>
                <w:rtl w:val="true"/>
              </w:rPr>
              <w:t>تفسیر</w:t>
            </w:r>
            <w:r>
              <w:rPr>
                <w:rStyle w:val="IndexLink"/>
                <w:rtl w:val="true"/>
              </w:rPr>
              <w:t>:</w:t>
              <w:tab/>
            </w:r>
            <w:r>
              <w:rPr>
                <w:rStyle w:val="IndexLink"/>
              </w:rPr>
              <w:t>403</w:t>
            </w:r>
          </w:hyperlink>
        </w:p>
        <w:p>
          <w:pPr>
            <w:pStyle w:val="Contents4"/>
            <w:tabs>
              <w:tab w:val="clear" w:pos="8176"/>
              <w:tab w:val="right" w:pos="9026" w:leader="dot"/>
            </w:tabs>
            <w:rPr/>
          </w:pPr>
          <w:hyperlink w:anchor="__RefHeading___Toc2640602_1067777946">
            <w:r>
              <w:rPr>
                <w:webHidden/>
                <w:rStyle w:val="IndexLink"/>
                <w:rtl w:val="true"/>
              </w:rPr>
              <w:t>نکته‌ها</w:t>
            </w:r>
            <w:r>
              <w:rPr>
                <w:rStyle w:val="IndexLink"/>
                <w:rtl w:val="true"/>
              </w:rPr>
              <w:t>:</w:t>
              <w:tab/>
            </w:r>
            <w:r>
              <w:rPr>
                <w:rStyle w:val="IndexLink"/>
              </w:rPr>
              <w:t>408</w:t>
            </w:r>
          </w:hyperlink>
        </w:p>
        <w:p>
          <w:pPr>
            <w:pStyle w:val="Contents5"/>
            <w:tabs>
              <w:tab w:val="clear" w:pos="7892"/>
              <w:tab w:val="right" w:pos="9026" w:leader="dot"/>
            </w:tabs>
            <w:rPr/>
          </w:pPr>
          <w:hyperlink w:anchor="__RefHeading___Toc2640604_1067777946">
            <w:r>
              <w:rPr>
                <w:webHidden/>
                <w:rStyle w:val="IndexLink"/>
                <w:rtl w:val="true"/>
              </w:rPr>
              <w:t>اشاره</w:t>
            </w:r>
            <w:r>
              <w:rPr>
                <w:rStyle w:val="IndexLink"/>
                <w:rtl w:val="true"/>
              </w:rPr>
              <w:tab/>
            </w:r>
            <w:r>
              <w:rPr>
                <w:rStyle w:val="IndexLink"/>
              </w:rPr>
              <w:t>408</w:t>
            </w:r>
          </w:hyperlink>
        </w:p>
        <w:p>
          <w:pPr>
            <w:pStyle w:val="Contents5"/>
            <w:tabs>
              <w:tab w:val="clear" w:pos="7892"/>
              <w:tab w:val="right" w:pos="9026" w:leader="dot"/>
            </w:tabs>
            <w:rPr/>
          </w:pPr>
          <w:hyperlink w:anchor="__RefHeading___Toc2640606_1067777946">
            <w:r>
              <w:rPr>
                <w:webHidden/>
                <w:rStyle w:val="IndexLink"/>
              </w:rPr>
              <w:t>1</w:t>
            </w:r>
            <w:r>
              <w:rPr>
                <w:rStyle w:val="IndexLink"/>
                <w:rtl w:val="true"/>
              </w:rPr>
              <w:t>-</w:t>
            </w:r>
            <w:r>
              <w:rPr>
                <w:rStyle w:val="IndexLink"/>
                <w:rtl w:val="true"/>
              </w:rPr>
              <w:t>یک دوره کامل درس خداشناسی</w:t>
            </w:r>
            <w:r>
              <w:rPr>
                <w:rStyle w:val="IndexLink"/>
                <w:rtl w:val="true"/>
              </w:rPr>
              <w:tab/>
            </w:r>
            <w:r>
              <w:rPr>
                <w:rStyle w:val="IndexLink"/>
              </w:rPr>
              <w:t>408</w:t>
            </w:r>
          </w:hyperlink>
        </w:p>
        <w:p>
          <w:pPr>
            <w:pStyle w:val="Contents5"/>
            <w:tabs>
              <w:tab w:val="clear" w:pos="7892"/>
              <w:tab w:val="right" w:pos="9026" w:leader="dot"/>
            </w:tabs>
            <w:rPr/>
          </w:pPr>
          <w:hyperlink w:anchor="__RefHeading___Toc2640608_1067777946">
            <w:r>
              <w:rPr>
                <w:webHidden/>
                <w:rStyle w:val="IndexLink"/>
              </w:rPr>
              <w:t>2</w:t>
            </w:r>
            <w:r>
              <w:rPr>
                <w:rStyle w:val="IndexLink"/>
                <w:rtl w:val="true"/>
              </w:rPr>
              <w:t>-</w:t>
            </w:r>
            <w:r>
              <w:rPr>
                <w:rStyle w:val="IndexLink"/>
                <w:rtl w:val="true"/>
              </w:rPr>
              <w:t>چه کسانی از این آیات الهام می‌گیرند؟</w:t>
            </w:r>
            <w:r>
              <w:rPr>
                <w:rStyle w:val="IndexLink"/>
                <w:rtl w:val="true"/>
              </w:rPr>
              <w:tab/>
            </w:r>
            <w:r>
              <w:rPr>
                <w:rStyle w:val="IndexLink"/>
              </w:rPr>
              <w:t>408</w:t>
            </w:r>
          </w:hyperlink>
        </w:p>
        <w:p>
          <w:pPr>
            <w:pStyle w:val="Contents5"/>
            <w:tabs>
              <w:tab w:val="clear" w:pos="7892"/>
              <w:tab w:val="right" w:pos="9026" w:leader="dot"/>
            </w:tabs>
            <w:rPr/>
          </w:pPr>
          <w:hyperlink w:anchor="__RefHeading___Toc2640610_1067777946">
            <w:r>
              <w:rPr>
                <w:webHidden/>
                <w:rStyle w:val="IndexLink"/>
              </w:rPr>
              <w:t>3</w:t>
            </w:r>
            <w:r>
              <w:rPr>
                <w:rStyle w:val="IndexLink"/>
                <w:rtl w:val="true"/>
              </w:rPr>
              <w:t>-</w:t>
            </w:r>
            <w:r>
              <w:rPr>
                <w:rStyle w:val="IndexLink"/>
                <w:rtl w:val="true"/>
              </w:rPr>
              <w:t>شگفتیهای عالم خواب</w:t>
            </w:r>
            <w:r>
              <w:rPr>
                <w:rStyle w:val="IndexLink"/>
                <w:rtl w:val="true"/>
              </w:rPr>
              <w:tab/>
            </w:r>
            <w:r>
              <w:rPr>
                <w:rStyle w:val="IndexLink"/>
              </w:rPr>
              <w:t>409</w:t>
            </w:r>
          </w:hyperlink>
        </w:p>
        <w:p>
          <w:pPr>
            <w:pStyle w:val="Contents5"/>
            <w:tabs>
              <w:tab w:val="clear" w:pos="7892"/>
              <w:tab w:val="right" w:pos="9026" w:leader="dot"/>
            </w:tabs>
            <w:rPr/>
          </w:pPr>
          <w:hyperlink w:anchor="__RefHeading___Toc2640612_1067777946">
            <w:r>
              <w:rPr>
                <w:webHidden/>
                <w:rStyle w:val="IndexLink"/>
              </w:rPr>
              <w:t>4</w:t>
            </w:r>
            <w:r>
              <w:rPr>
                <w:rStyle w:val="IndexLink"/>
                <w:rtl w:val="true"/>
              </w:rPr>
              <w:t>-</w:t>
            </w:r>
            <w:r>
              <w:rPr>
                <w:rStyle w:val="IndexLink"/>
                <w:rtl w:val="true"/>
              </w:rPr>
              <w:t>پیوند محبت دو همسر</w:t>
            </w:r>
            <w:r>
              <w:rPr>
                <w:rStyle w:val="IndexLink"/>
                <w:rtl w:val="true"/>
              </w:rPr>
              <w:tab/>
            </w:r>
            <w:r>
              <w:rPr>
                <w:rStyle w:val="IndexLink"/>
              </w:rPr>
              <w:t>411</w:t>
            </w:r>
          </w:hyperlink>
        </w:p>
        <w:p>
          <w:pPr>
            <w:pStyle w:val="Contents3"/>
            <w:tabs>
              <w:tab w:val="clear" w:pos="8459"/>
              <w:tab w:val="right" w:pos="9026" w:leader="dot"/>
            </w:tabs>
            <w:rPr/>
          </w:pPr>
          <w:hyperlink w:anchor="__RefHeading___Toc2640614_1067777946">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آیات </w:t>
            </w:r>
            <w:r>
              <w:rPr>
                <w:rStyle w:val="IndexLink"/>
              </w:rPr>
              <w:t>26</w:t>
            </w:r>
            <w:r>
              <w:rPr>
                <w:rStyle w:val="IndexLink"/>
                <w:rtl w:val="true"/>
              </w:rPr>
              <w:t xml:space="preserve"> </w:t>
            </w:r>
            <w:r>
              <w:rPr>
                <w:rStyle w:val="IndexLink"/>
                <w:rtl w:val="true"/>
              </w:rPr>
              <w:t xml:space="preserve">تا </w:t>
            </w:r>
            <w:r>
              <w:rPr>
                <w:rStyle w:val="IndexLink"/>
              </w:rPr>
              <w:t>29</w:t>
            </w:r>
            <w:r>
              <w:rPr>
                <w:rStyle w:val="IndexLink"/>
                <w:rtl w:val="true"/>
              </w:rPr>
              <w:t>]</w:t>
              <w:tab/>
            </w:r>
            <w:r>
              <w:rPr>
                <w:rStyle w:val="IndexLink"/>
              </w:rPr>
              <w:t>413</w:t>
            </w:r>
          </w:hyperlink>
        </w:p>
        <w:p>
          <w:pPr>
            <w:pStyle w:val="Contents4"/>
            <w:tabs>
              <w:tab w:val="clear" w:pos="8176"/>
              <w:tab w:val="right" w:pos="9026" w:leader="dot"/>
            </w:tabs>
            <w:rPr/>
          </w:pPr>
          <w:hyperlink w:anchor="__RefHeading___Toc2640616_1067777946">
            <w:r>
              <w:rPr>
                <w:webHidden/>
                <w:rStyle w:val="IndexLink"/>
                <w:rtl w:val="true"/>
              </w:rPr>
              <w:t>اشاره</w:t>
            </w:r>
            <w:r>
              <w:rPr>
                <w:rStyle w:val="IndexLink"/>
                <w:rtl w:val="true"/>
              </w:rPr>
              <w:tab/>
            </w:r>
            <w:r>
              <w:rPr>
                <w:rStyle w:val="IndexLink"/>
              </w:rPr>
              <w:t>413</w:t>
            </w:r>
          </w:hyperlink>
        </w:p>
        <w:p>
          <w:pPr>
            <w:pStyle w:val="Contents4"/>
            <w:tabs>
              <w:tab w:val="clear" w:pos="8176"/>
              <w:tab w:val="right" w:pos="9026" w:leader="dot"/>
            </w:tabs>
            <w:rPr/>
          </w:pPr>
          <w:hyperlink w:anchor="__RefHeading___Toc2640618_1067777946">
            <w:r>
              <w:rPr>
                <w:webHidden/>
                <w:rStyle w:val="IndexLink"/>
                <w:rtl w:val="true"/>
              </w:rPr>
              <w:t>ترجمه</w:t>
            </w:r>
            <w:r>
              <w:rPr>
                <w:rStyle w:val="IndexLink"/>
                <w:rtl w:val="true"/>
              </w:rPr>
              <w:t>:</w:t>
              <w:tab/>
            </w:r>
            <w:r>
              <w:rPr>
                <w:rStyle w:val="IndexLink"/>
              </w:rPr>
              <w:t>413</w:t>
            </w:r>
          </w:hyperlink>
        </w:p>
        <w:p>
          <w:pPr>
            <w:pStyle w:val="Contents4"/>
            <w:tabs>
              <w:tab w:val="clear" w:pos="8176"/>
              <w:tab w:val="right" w:pos="9026" w:leader="dot"/>
            </w:tabs>
            <w:rPr/>
          </w:pPr>
          <w:hyperlink w:anchor="__RefHeading___Toc2640620_1067777946">
            <w:r>
              <w:rPr>
                <w:webHidden/>
                <w:rStyle w:val="IndexLink"/>
                <w:rtl w:val="true"/>
              </w:rPr>
              <w:t>تفسیر</w:t>
            </w:r>
            <w:r>
              <w:rPr>
                <w:rStyle w:val="IndexLink"/>
                <w:rtl w:val="true"/>
              </w:rPr>
              <w:t>:</w:t>
              <w:tab/>
            </w:r>
            <w:r>
              <w:rPr>
                <w:rStyle w:val="IndexLink"/>
              </w:rPr>
              <w:t>414</w:t>
            </w:r>
          </w:hyperlink>
        </w:p>
        <w:p>
          <w:pPr>
            <w:pStyle w:val="Contents3"/>
            <w:tabs>
              <w:tab w:val="clear" w:pos="8459"/>
              <w:tab w:val="right" w:pos="9026" w:leader="dot"/>
            </w:tabs>
            <w:rPr/>
          </w:pPr>
          <w:hyperlink w:anchor="__RefHeading___Toc2640622_1067777946">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آیات </w:t>
            </w:r>
            <w:r>
              <w:rPr>
                <w:rStyle w:val="IndexLink"/>
              </w:rPr>
              <w:t>30</w:t>
            </w:r>
            <w:r>
              <w:rPr>
                <w:rStyle w:val="IndexLink"/>
                <w:rtl w:val="true"/>
              </w:rPr>
              <w:t xml:space="preserve"> </w:t>
            </w:r>
            <w:r>
              <w:rPr>
                <w:rStyle w:val="IndexLink"/>
                <w:rtl w:val="true"/>
              </w:rPr>
              <w:t xml:space="preserve">تا </w:t>
            </w:r>
            <w:r>
              <w:rPr>
                <w:rStyle w:val="IndexLink"/>
              </w:rPr>
              <w:t>32</w:t>
            </w:r>
            <w:r>
              <w:rPr>
                <w:rStyle w:val="IndexLink"/>
                <w:rtl w:val="true"/>
              </w:rPr>
              <w:t>]</w:t>
              <w:tab/>
            </w:r>
            <w:r>
              <w:rPr>
                <w:rStyle w:val="IndexLink"/>
              </w:rPr>
              <w:t>421</w:t>
            </w:r>
          </w:hyperlink>
        </w:p>
        <w:p>
          <w:pPr>
            <w:pStyle w:val="Contents4"/>
            <w:tabs>
              <w:tab w:val="clear" w:pos="8176"/>
              <w:tab w:val="right" w:pos="9026" w:leader="dot"/>
            </w:tabs>
            <w:rPr/>
          </w:pPr>
          <w:hyperlink w:anchor="__RefHeading___Toc2640624_1067777946">
            <w:r>
              <w:rPr>
                <w:webHidden/>
                <w:rStyle w:val="IndexLink"/>
                <w:rtl w:val="true"/>
              </w:rPr>
              <w:t>اشاره</w:t>
            </w:r>
            <w:r>
              <w:rPr>
                <w:rStyle w:val="IndexLink"/>
                <w:rtl w:val="true"/>
              </w:rPr>
              <w:tab/>
            </w:r>
            <w:r>
              <w:rPr>
                <w:rStyle w:val="IndexLink"/>
              </w:rPr>
              <w:t>421</w:t>
            </w:r>
          </w:hyperlink>
        </w:p>
        <w:p>
          <w:pPr>
            <w:pStyle w:val="Contents4"/>
            <w:tabs>
              <w:tab w:val="clear" w:pos="8176"/>
              <w:tab w:val="right" w:pos="9026" w:leader="dot"/>
            </w:tabs>
            <w:rPr/>
          </w:pPr>
          <w:hyperlink w:anchor="__RefHeading___Toc2640626_1067777946">
            <w:r>
              <w:rPr>
                <w:webHidden/>
                <w:rStyle w:val="IndexLink"/>
                <w:rtl w:val="true"/>
              </w:rPr>
              <w:t>ترجمه</w:t>
            </w:r>
            <w:r>
              <w:rPr>
                <w:rStyle w:val="IndexLink"/>
                <w:rtl w:val="true"/>
              </w:rPr>
              <w:t>:</w:t>
              <w:tab/>
            </w:r>
            <w:r>
              <w:rPr>
                <w:rStyle w:val="IndexLink"/>
              </w:rPr>
              <w:t>421</w:t>
            </w:r>
          </w:hyperlink>
        </w:p>
        <w:p>
          <w:pPr>
            <w:pStyle w:val="Contents4"/>
            <w:tabs>
              <w:tab w:val="clear" w:pos="8176"/>
              <w:tab w:val="right" w:pos="9026" w:leader="dot"/>
            </w:tabs>
            <w:rPr/>
          </w:pPr>
          <w:hyperlink w:anchor="__RefHeading___Toc2640628_1067777946">
            <w:r>
              <w:rPr>
                <w:webHidden/>
                <w:rStyle w:val="IndexLink"/>
                <w:rtl w:val="true"/>
              </w:rPr>
              <w:t>تفسیر</w:t>
            </w:r>
            <w:r>
              <w:rPr>
                <w:rStyle w:val="IndexLink"/>
                <w:rtl w:val="true"/>
              </w:rPr>
              <w:t>:</w:t>
              <w:tab/>
            </w:r>
            <w:r>
              <w:rPr>
                <w:rStyle w:val="IndexLink"/>
              </w:rPr>
              <w:t>422</w:t>
            </w:r>
          </w:hyperlink>
        </w:p>
        <w:p>
          <w:pPr>
            <w:pStyle w:val="Contents4"/>
            <w:tabs>
              <w:tab w:val="clear" w:pos="8176"/>
              <w:tab w:val="right" w:pos="9026" w:leader="dot"/>
            </w:tabs>
            <w:rPr/>
          </w:pPr>
          <w:hyperlink w:anchor="__RefHeading___Toc2640630_1067777946">
            <w:r>
              <w:rPr>
                <w:webHidden/>
                <w:rStyle w:val="IndexLink"/>
                <w:rtl w:val="true"/>
              </w:rPr>
              <w:t>نکته‌ها</w:t>
            </w:r>
            <w:r>
              <w:rPr>
                <w:rStyle w:val="IndexLink"/>
                <w:rtl w:val="true"/>
              </w:rPr>
              <w:t>:</w:t>
              <w:tab/>
            </w:r>
            <w:r>
              <w:rPr>
                <w:rStyle w:val="IndexLink"/>
              </w:rPr>
              <w:t>427</w:t>
            </w:r>
          </w:hyperlink>
        </w:p>
        <w:p>
          <w:pPr>
            <w:pStyle w:val="Contents5"/>
            <w:tabs>
              <w:tab w:val="clear" w:pos="7892"/>
              <w:tab w:val="right" w:pos="9026" w:leader="dot"/>
            </w:tabs>
            <w:rPr/>
          </w:pPr>
          <w:hyperlink w:anchor="__RefHeading___Toc2640632_1067777946">
            <w:r>
              <w:rPr>
                <w:webHidden/>
                <w:rStyle w:val="IndexLink"/>
                <w:rtl w:val="true"/>
              </w:rPr>
              <w:t>اشاره</w:t>
            </w:r>
            <w:r>
              <w:rPr>
                <w:rStyle w:val="IndexLink"/>
                <w:rtl w:val="true"/>
              </w:rPr>
              <w:tab/>
            </w:r>
            <w:r>
              <w:rPr>
                <w:rStyle w:val="IndexLink"/>
              </w:rPr>
              <w:t>427</w:t>
            </w:r>
          </w:hyperlink>
        </w:p>
        <w:p>
          <w:pPr>
            <w:pStyle w:val="Contents5"/>
            <w:tabs>
              <w:tab w:val="clear" w:pos="7892"/>
              <w:tab w:val="right" w:pos="9026" w:leader="dot"/>
            </w:tabs>
            <w:rPr/>
          </w:pPr>
          <w:hyperlink w:anchor="__RefHeading___Toc2640634_1067777946">
            <w:r>
              <w:rPr>
                <w:webHidden/>
                <w:rStyle w:val="IndexLink"/>
              </w:rPr>
              <w:t>1</w:t>
            </w:r>
            <w:r>
              <w:rPr>
                <w:rStyle w:val="IndexLink"/>
                <w:rtl w:val="true"/>
              </w:rPr>
              <w:t>-</w:t>
            </w:r>
            <w:r>
              <w:rPr>
                <w:rStyle w:val="IndexLink"/>
                <w:rtl w:val="true"/>
              </w:rPr>
              <w:t>توحید یک جاذبه نیرومند درونی</w:t>
            </w:r>
            <w:r>
              <w:rPr>
                <w:rStyle w:val="IndexLink"/>
                <w:rtl w:val="true"/>
              </w:rPr>
              <w:tab/>
            </w:r>
            <w:r>
              <w:rPr>
                <w:rStyle w:val="IndexLink"/>
              </w:rPr>
              <w:t>427</w:t>
            </w:r>
          </w:hyperlink>
        </w:p>
        <w:p>
          <w:pPr>
            <w:pStyle w:val="Contents5"/>
            <w:tabs>
              <w:tab w:val="clear" w:pos="7892"/>
              <w:tab w:val="right" w:pos="9026" w:leader="dot"/>
            </w:tabs>
            <w:rPr/>
          </w:pPr>
          <w:hyperlink w:anchor="__RefHeading___Toc2640636_1067777946">
            <w:r>
              <w:rPr>
                <w:webHidden/>
                <w:rStyle w:val="IndexLink"/>
              </w:rPr>
              <w:t>2</w:t>
            </w:r>
            <w:r>
              <w:rPr>
                <w:rStyle w:val="IndexLink"/>
                <w:rtl w:val="true"/>
              </w:rPr>
              <w:t>-</w:t>
            </w:r>
            <w:r>
              <w:rPr>
                <w:rStyle w:val="IndexLink"/>
                <w:rtl w:val="true"/>
              </w:rPr>
              <w:t>فطرت خداشناسی در احادیث اسلامی</w:t>
            </w:r>
            <w:r>
              <w:rPr>
                <w:rStyle w:val="IndexLink"/>
                <w:rtl w:val="true"/>
              </w:rPr>
              <w:t>:</w:t>
              <w:tab/>
            </w:r>
            <w:r>
              <w:rPr>
                <w:rStyle w:val="IndexLink"/>
              </w:rPr>
              <w:t>433</w:t>
            </w:r>
          </w:hyperlink>
        </w:p>
        <w:p>
          <w:pPr>
            <w:pStyle w:val="Contents3"/>
            <w:tabs>
              <w:tab w:val="clear" w:pos="8459"/>
              <w:tab w:val="right" w:pos="9026" w:leader="dot"/>
            </w:tabs>
            <w:rPr/>
          </w:pPr>
          <w:hyperlink w:anchor="__RefHeading___Toc2640638_1067777946">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آیات </w:t>
            </w:r>
            <w:r>
              <w:rPr>
                <w:rStyle w:val="IndexLink"/>
              </w:rPr>
              <w:t>33</w:t>
            </w:r>
            <w:r>
              <w:rPr>
                <w:rStyle w:val="IndexLink"/>
                <w:rtl w:val="true"/>
              </w:rPr>
              <w:t xml:space="preserve"> </w:t>
            </w:r>
            <w:r>
              <w:rPr>
                <w:rStyle w:val="IndexLink"/>
                <w:rtl w:val="true"/>
              </w:rPr>
              <w:t xml:space="preserve">تا </w:t>
            </w:r>
            <w:r>
              <w:rPr>
                <w:rStyle w:val="IndexLink"/>
              </w:rPr>
              <w:t>36</w:t>
            </w:r>
            <w:r>
              <w:rPr>
                <w:rStyle w:val="IndexLink"/>
                <w:rtl w:val="true"/>
              </w:rPr>
              <w:t>]</w:t>
              <w:tab/>
            </w:r>
            <w:r>
              <w:rPr>
                <w:rStyle w:val="IndexLink"/>
              </w:rPr>
              <w:t>436</w:t>
            </w:r>
          </w:hyperlink>
        </w:p>
        <w:p>
          <w:pPr>
            <w:pStyle w:val="Contents4"/>
            <w:tabs>
              <w:tab w:val="clear" w:pos="8176"/>
              <w:tab w:val="right" w:pos="9026" w:leader="dot"/>
            </w:tabs>
            <w:rPr/>
          </w:pPr>
          <w:hyperlink w:anchor="__RefHeading___Toc2640640_1067777946">
            <w:r>
              <w:rPr>
                <w:webHidden/>
                <w:rStyle w:val="IndexLink"/>
                <w:rtl w:val="true"/>
              </w:rPr>
              <w:t>اشاره</w:t>
            </w:r>
            <w:r>
              <w:rPr>
                <w:rStyle w:val="IndexLink"/>
                <w:rtl w:val="true"/>
              </w:rPr>
              <w:tab/>
            </w:r>
            <w:r>
              <w:rPr>
                <w:rStyle w:val="IndexLink"/>
              </w:rPr>
              <w:t>436</w:t>
            </w:r>
          </w:hyperlink>
        </w:p>
        <w:p>
          <w:pPr>
            <w:pStyle w:val="Contents4"/>
            <w:tabs>
              <w:tab w:val="clear" w:pos="8176"/>
              <w:tab w:val="right" w:pos="9026" w:leader="dot"/>
            </w:tabs>
            <w:rPr/>
          </w:pPr>
          <w:hyperlink w:anchor="__RefHeading___Toc2640642_1067777946">
            <w:r>
              <w:rPr>
                <w:webHidden/>
                <w:rStyle w:val="IndexLink"/>
                <w:rtl w:val="true"/>
              </w:rPr>
              <w:t>ترجمه</w:t>
            </w:r>
            <w:r>
              <w:rPr>
                <w:rStyle w:val="IndexLink"/>
                <w:rtl w:val="true"/>
              </w:rPr>
              <w:t>:</w:t>
              <w:tab/>
            </w:r>
            <w:r>
              <w:rPr>
                <w:rStyle w:val="IndexLink"/>
              </w:rPr>
              <w:t>436</w:t>
            </w:r>
          </w:hyperlink>
        </w:p>
        <w:p>
          <w:pPr>
            <w:pStyle w:val="Contents4"/>
            <w:tabs>
              <w:tab w:val="clear" w:pos="8176"/>
              <w:tab w:val="right" w:pos="9026" w:leader="dot"/>
            </w:tabs>
            <w:rPr/>
          </w:pPr>
          <w:hyperlink w:anchor="__RefHeading___Toc2640644_1067777946">
            <w:r>
              <w:rPr>
                <w:webHidden/>
                <w:rStyle w:val="IndexLink"/>
                <w:rtl w:val="true"/>
              </w:rPr>
              <w:t>تفسیر</w:t>
            </w:r>
            <w:r>
              <w:rPr>
                <w:rStyle w:val="IndexLink"/>
                <w:rtl w:val="true"/>
              </w:rPr>
              <w:t>:</w:t>
              <w:tab/>
            </w:r>
            <w:r>
              <w:rPr>
                <w:rStyle w:val="IndexLink"/>
              </w:rPr>
              <w:t>437</w:t>
            </w:r>
          </w:hyperlink>
        </w:p>
        <w:p>
          <w:pPr>
            <w:pStyle w:val="Contents3"/>
            <w:tabs>
              <w:tab w:val="clear" w:pos="8459"/>
              <w:tab w:val="right" w:pos="9026" w:leader="dot"/>
            </w:tabs>
            <w:rPr/>
          </w:pPr>
          <w:hyperlink w:anchor="__RefHeading___Toc2640646_1067777946">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آیات </w:t>
            </w:r>
            <w:r>
              <w:rPr>
                <w:rStyle w:val="IndexLink"/>
              </w:rPr>
              <w:t>37</w:t>
            </w:r>
            <w:r>
              <w:rPr>
                <w:rStyle w:val="IndexLink"/>
                <w:rtl w:val="true"/>
              </w:rPr>
              <w:t xml:space="preserve"> </w:t>
            </w:r>
            <w:r>
              <w:rPr>
                <w:rStyle w:val="IndexLink"/>
                <w:rtl w:val="true"/>
              </w:rPr>
              <w:t xml:space="preserve">تا </w:t>
            </w:r>
            <w:r>
              <w:rPr>
                <w:rStyle w:val="IndexLink"/>
              </w:rPr>
              <w:t>40</w:t>
            </w:r>
            <w:r>
              <w:rPr>
                <w:rStyle w:val="IndexLink"/>
                <w:rtl w:val="true"/>
              </w:rPr>
              <w:t>]</w:t>
              <w:tab/>
            </w:r>
            <w:r>
              <w:rPr>
                <w:rStyle w:val="IndexLink"/>
              </w:rPr>
              <w:t>443</w:t>
            </w:r>
          </w:hyperlink>
        </w:p>
        <w:p>
          <w:pPr>
            <w:pStyle w:val="Contents4"/>
            <w:tabs>
              <w:tab w:val="clear" w:pos="8176"/>
              <w:tab w:val="right" w:pos="9026" w:leader="dot"/>
            </w:tabs>
            <w:rPr/>
          </w:pPr>
          <w:hyperlink w:anchor="__RefHeading___Toc2640648_1067777946">
            <w:r>
              <w:rPr>
                <w:webHidden/>
                <w:rStyle w:val="IndexLink"/>
                <w:rtl w:val="true"/>
              </w:rPr>
              <w:t>اشاره</w:t>
            </w:r>
            <w:r>
              <w:rPr>
                <w:rStyle w:val="IndexLink"/>
                <w:rtl w:val="true"/>
              </w:rPr>
              <w:tab/>
            </w:r>
            <w:r>
              <w:rPr>
                <w:rStyle w:val="IndexLink"/>
              </w:rPr>
              <w:t>443</w:t>
            </w:r>
          </w:hyperlink>
        </w:p>
        <w:p>
          <w:pPr>
            <w:pStyle w:val="Contents4"/>
            <w:tabs>
              <w:tab w:val="clear" w:pos="8176"/>
              <w:tab w:val="right" w:pos="9026" w:leader="dot"/>
            </w:tabs>
            <w:rPr/>
          </w:pPr>
          <w:hyperlink w:anchor="__RefHeading___Toc2640650_1067777946">
            <w:r>
              <w:rPr>
                <w:webHidden/>
                <w:rStyle w:val="IndexLink"/>
                <w:rtl w:val="true"/>
              </w:rPr>
              <w:t>ترجمه</w:t>
            </w:r>
            <w:r>
              <w:rPr>
                <w:rStyle w:val="IndexLink"/>
                <w:rtl w:val="true"/>
              </w:rPr>
              <w:t>:</w:t>
              <w:tab/>
            </w:r>
            <w:r>
              <w:rPr>
                <w:rStyle w:val="IndexLink"/>
              </w:rPr>
              <w:t>443</w:t>
            </w:r>
          </w:hyperlink>
        </w:p>
        <w:p>
          <w:pPr>
            <w:pStyle w:val="Contents4"/>
            <w:tabs>
              <w:tab w:val="clear" w:pos="8176"/>
              <w:tab w:val="right" w:pos="9026" w:leader="dot"/>
            </w:tabs>
            <w:rPr/>
          </w:pPr>
          <w:hyperlink w:anchor="__RefHeading___Toc2640652_1067777946">
            <w:r>
              <w:rPr>
                <w:webHidden/>
                <w:rStyle w:val="IndexLink"/>
                <w:rtl w:val="true"/>
              </w:rPr>
              <w:t>تفسیر</w:t>
            </w:r>
            <w:r>
              <w:rPr>
                <w:rStyle w:val="IndexLink"/>
                <w:rtl w:val="true"/>
              </w:rPr>
              <w:t>:</w:t>
              <w:tab/>
            </w:r>
            <w:r>
              <w:rPr>
                <w:rStyle w:val="IndexLink"/>
              </w:rPr>
              <w:t>444</w:t>
            </w:r>
          </w:hyperlink>
        </w:p>
        <w:p>
          <w:pPr>
            <w:pStyle w:val="Contents3"/>
            <w:tabs>
              <w:tab w:val="clear" w:pos="8459"/>
              <w:tab w:val="right" w:pos="9026" w:leader="dot"/>
            </w:tabs>
            <w:rPr/>
          </w:pPr>
          <w:hyperlink w:anchor="__RefHeading___Toc2640654_1067777946">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آیات </w:t>
            </w:r>
            <w:r>
              <w:rPr>
                <w:rStyle w:val="IndexLink"/>
              </w:rPr>
              <w:t>41</w:t>
            </w:r>
            <w:r>
              <w:rPr>
                <w:rStyle w:val="IndexLink"/>
                <w:rtl w:val="true"/>
              </w:rPr>
              <w:t xml:space="preserve"> </w:t>
            </w:r>
            <w:r>
              <w:rPr>
                <w:rStyle w:val="IndexLink"/>
                <w:rtl w:val="true"/>
              </w:rPr>
              <w:t xml:space="preserve">تا </w:t>
            </w:r>
            <w:r>
              <w:rPr>
                <w:rStyle w:val="IndexLink"/>
              </w:rPr>
              <w:t>45</w:t>
            </w:r>
            <w:r>
              <w:rPr>
                <w:rStyle w:val="IndexLink"/>
                <w:rtl w:val="true"/>
              </w:rPr>
              <w:t>]</w:t>
              <w:tab/>
            </w:r>
            <w:r>
              <w:rPr>
                <w:rStyle w:val="IndexLink"/>
              </w:rPr>
              <w:t>454</w:t>
            </w:r>
          </w:hyperlink>
        </w:p>
        <w:p>
          <w:pPr>
            <w:pStyle w:val="Contents4"/>
            <w:tabs>
              <w:tab w:val="clear" w:pos="8176"/>
              <w:tab w:val="right" w:pos="9026" w:leader="dot"/>
            </w:tabs>
            <w:rPr/>
          </w:pPr>
          <w:hyperlink w:anchor="__RefHeading___Toc2640656_1067777946">
            <w:r>
              <w:rPr>
                <w:webHidden/>
                <w:rStyle w:val="IndexLink"/>
                <w:rtl w:val="true"/>
              </w:rPr>
              <w:t>اشاره</w:t>
            </w:r>
            <w:r>
              <w:rPr>
                <w:rStyle w:val="IndexLink"/>
                <w:rtl w:val="true"/>
              </w:rPr>
              <w:tab/>
            </w:r>
            <w:r>
              <w:rPr>
                <w:rStyle w:val="IndexLink"/>
              </w:rPr>
              <w:t>454</w:t>
            </w:r>
          </w:hyperlink>
        </w:p>
        <w:p>
          <w:pPr>
            <w:pStyle w:val="Contents4"/>
            <w:tabs>
              <w:tab w:val="clear" w:pos="8176"/>
              <w:tab w:val="right" w:pos="9026" w:leader="dot"/>
            </w:tabs>
            <w:rPr/>
          </w:pPr>
          <w:hyperlink w:anchor="__RefHeading___Toc2640658_1067777946">
            <w:r>
              <w:rPr>
                <w:webHidden/>
                <w:rStyle w:val="IndexLink"/>
                <w:rtl w:val="true"/>
              </w:rPr>
              <w:t>ترجمه</w:t>
            </w:r>
            <w:r>
              <w:rPr>
                <w:rStyle w:val="IndexLink"/>
                <w:rtl w:val="true"/>
              </w:rPr>
              <w:t>:</w:t>
              <w:tab/>
            </w:r>
            <w:r>
              <w:rPr>
                <w:rStyle w:val="IndexLink"/>
              </w:rPr>
              <w:t>455</w:t>
            </w:r>
          </w:hyperlink>
        </w:p>
        <w:p>
          <w:pPr>
            <w:pStyle w:val="Contents4"/>
            <w:tabs>
              <w:tab w:val="clear" w:pos="8176"/>
              <w:tab w:val="right" w:pos="9026" w:leader="dot"/>
            </w:tabs>
            <w:rPr/>
          </w:pPr>
          <w:hyperlink w:anchor="__RefHeading___Toc2640660_1067777946">
            <w:r>
              <w:rPr>
                <w:webHidden/>
                <w:rStyle w:val="IndexLink"/>
                <w:rtl w:val="true"/>
              </w:rPr>
              <w:t>تفسیر</w:t>
            </w:r>
            <w:r>
              <w:rPr>
                <w:rStyle w:val="IndexLink"/>
                <w:rtl w:val="true"/>
              </w:rPr>
              <w:t>:</w:t>
              <w:tab/>
            </w:r>
            <w:r>
              <w:rPr>
                <w:rStyle w:val="IndexLink"/>
              </w:rPr>
              <w:t>455</w:t>
            </w:r>
          </w:hyperlink>
        </w:p>
        <w:p>
          <w:pPr>
            <w:pStyle w:val="Contents4"/>
            <w:tabs>
              <w:tab w:val="clear" w:pos="8176"/>
              <w:tab w:val="right" w:pos="9026" w:leader="dot"/>
            </w:tabs>
            <w:rPr/>
          </w:pPr>
          <w:hyperlink w:anchor="__RefHeading___Toc2640662_1067777946">
            <w:r>
              <w:rPr>
                <w:webHidden/>
                <w:rStyle w:val="IndexLink"/>
                <w:rtl w:val="true"/>
              </w:rPr>
              <w:t>نکته‌ها</w:t>
            </w:r>
            <w:r>
              <w:rPr>
                <w:rStyle w:val="IndexLink"/>
                <w:rtl w:val="true"/>
              </w:rPr>
              <w:t>:</w:t>
              <w:tab/>
            </w:r>
            <w:r>
              <w:rPr>
                <w:rStyle w:val="IndexLink"/>
              </w:rPr>
              <w:t>461</w:t>
            </w:r>
          </w:hyperlink>
        </w:p>
        <w:p>
          <w:pPr>
            <w:pStyle w:val="Contents5"/>
            <w:tabs>
              <w:tab w:val="clear" w:pos="7892"/>
              <w:tab w:val="right" w:pos="9026" w:leader="dot"/>
            </w:tabs>
            <w:rPr/>
          </w:pPr>
          <w:hyperlink w:anchor="__RefHeading___Toc2640664_1067777946">
            <w:r>
              <w:rPr>
                <w:webHidden/>
                <w:rStyle w:val="IndexLink"/>
                <w:rtl w:val="true"/>
              </w:rPr>
              <w:t>اشاره</w:t>
            </w:r>
            <w:r>
              <w:rPr>
                <w:rStyle w:val="IndexLink"/>
                <w:rtl w:val="true"/>
              </w:rPr>
              <w:tab/>
            </w:r>
            <w:r>
              <w:rPr>
                <w:rStyle w:val="IndexLink"/>
              </w:rPr>
              <w:t>461</w:t>
            </w:r>
          </w:hyperlink>
        </w:p>
        <w:p>
          <w:pPr>
            <w:pStyle w:val="Contents5"/>
            <w:tabs>
              <w:tab w:val="clear" w:pos="7892"/>
              <w:tab w:val="right" w:pos="9026" w:leader="dot"/>
            </w:tabs>
            <w:rPr/>
          </w:pPr>
          <w:hyperlink w:anchor="__RefHeading___Toc2640666_1067777946">
            <w:r>
              <w:rPr>
                <w:webHidden/>
                <w:rStyle w:val="IndexLink"/>
              </w:rPr>
              <w:t>1</w:t>
            </w:r>
            <w:r>
              <w:rPr>
                <w:rStyle w:val="IndexLink"/>
                <w:rtl w:val="true"/>
              </w:rPr>
              <w:t>-</w:t>
            </w:r>
            <w:r>
              <w:rPr>
                <w:rStyle w:val="IndexLink"/>
                <w:rtl w:val="true"/>
              </w:rPr>
              <w:t>رابطه</w:t>
            </w:r>
            <w:r>
              <w:rPr>
                <w:rStyle w:val="IndexLink"/>
                <w:rtl w:val="true"/>
              </w:rPr>
              <w:t>"</w:t>
            </w:r>
            <w:r>
              <w:rPr>
                <w:rStyle w:val="IndexLink"/>
                <w:rtl w:val="true"/>
              </w:rPr>
              <w:t>گناه</w:t>
            </w:r>
            <w:r>
              <w:rPr>
                <w:rStyle w:val="IndexLink"/>
                <w:rtl w:val="true"/>
              </w:rPr>
              <w:t>"</w:t>
            </w:r>
            <w:r>
              <w:rPr>
                <w:rStyle w:val="IndexLink"/>
                <w:rtl w:val="true"/>
              </w:rPr>
              <w:t>و</w:t>
            </w:r>
            <w:r>
              <w:rPr>
                <w:rStyle w:val="IndexLink"/>
                <w:rtl w:val="true"/>
              </w:rPr>
              <w:t>"</w:t>
            </w:r>
            <w:r>
              <w:rPr>
                <w:rStyle w:val="IndexLink"/>
                <w:rtl w:val="true"/>
              </w:rPr>
              <w:t>فساد</w:t>
            </w:r>
            <w:r>
              <w:rPr>
                <w:rStyle w:val="IndexLink"/>
                <w:rtl w:val="true"/>
              </w:rPr>
              <w:t>"!</w:t>
              <w:tab/>
            </w:r>
            <w:r>
              <w:rPr>
                <w:rStyle w:val="IndexLink"/>
              </w:rPr>
              <w:t>461</w:t>
            </w:r>
          </w:hyperlink>
        </w:p>
        <w:p>
          <w:pPr>
            <w:pStyle w:val="Contents5"/>
            <w:tabs>
              <w:tab w:val="clear" w:pos="7892"/>
              <w:tab w:val="right" w:pos="9026" w:leader="dot"/>
            </w:tabs>
            <w:rPr/>
          </w:pPr>
          <w:hyperlink w:anchor="__RefHeading___Toc2640668_1067777946">
            <w:r>
              <w:rPr>
                <w:webHidden/>
                <w:rStyle w:val="IndexLink"/>
              </w:rPr>
              <w:t>2</w:t>
            </w:r>
            <w:r>
              <w:rPr>
                <w:rStyle w:val="IndexLink"/>
                <w:rtl w:val="true"/>
              </w:rPr>
              <w:t>-</w:t>
            </w:r>
            <w:r>
              <w:rPr>
                <w:rStyle w:val="IndexLink"/>
                <w:rtl w:val="true"/>
              </w:rPr>
              <w:t>فلسفه سیر در ارض</w:t>
            </w:r>
            <w:r>
              <w:rPr>
                <w:rStyle w:val="IndexLink"/>
                <w:rtl w:val="true"/>
              </w:rPr>
              <w:tab/>
            </w:r>
            <w:r>
              <w:rPr>
                <w:rStyle w:val="IndexLink"/>
              </w:rPr>
              <w:t>463</w:t>
            </w:r>
          </w:hyperlink>
        </w:p>
        <w:p>
          <w:pPr>
            <w:pStyle w:val="Contents5"/>
            <w:tabs>
              <w:tab w:val="clear" w:pos="7892"/>
              <w:tab w:val="right" w:pos="9026" w:leader="dot"/>
            </w:tabs>
            <w:rPr/>
          </w:pPr>
          <w:hyperlink w:anchor="__RefHeading___Toc2640670_1067777946">
            <w:r>
              <w:rPr>
                <w:webHidden/>
                <w:rStyle w:val="IndexLink"/>
              </w:rPr>
              <w:t>3</w:t>
            </w:r>
            <w:r>
              <w:rPr>
                <w:rStyle w:val="IndexLink"/>
                <w:rtl w:val="true"/>
              </w:rPr>
              <w:t>-</w:t>
            </w:r>
            <w:r>
              <w:rPr>
                <w:rStyle w:val="IndexLink"/>
                <w:rtl w:val="true"/>
              </w:rPr>
              <w:t>دین قیم</w:t>
            </w:r>
            <w:r>
              <w:rPr>
                <w:rStyle w:val="IndexLink"/>
                <w:rtl w:val="true"/>
              </w:rPr>
              <w:t>(</w:t>
            </w:r>
            <w:r>
              <w:rPr>
                <w:rStyle w:val="IndexLink"/>
                <w:rtl w:val="true"/>
              </w:rPr>
              <w:t>آئین پا بر جا</w:t>
            </w:r>
            <w:r>
              <w:rPr>
                <w:rStyle w:val="IndexLink"/>
                <w:rtl w:val="true"/>
              </w:rPr>
              <w:t>)</w:t>
              <w:tab/>
            </w:r>
            <w:r>
              <w:rPr>
                <w:rStyle w:val="IndexLink"/>
              </w:rPr>
              <w:t>465</w:t>
            </w:r>
          </w:hyperlink>
        </w:p>
        <w:p>
          <w:pPr>
            <w:pStyle w:val="Contents5"/>
            <w:tabs>
              <w:tab w:val="clear" w:pos="7892"/>
              <w:tab w:val="right" w:pos="9026" w:leader="dot"/>
            </w:tabs>
            <w:rPr/>
          </w:pPr>
          <w:hyperlink w:anchor="__RefHeading___Toc2640672_1067777946">
            <w:r>
              <w:rPr>
                <w:webHidden/>
                <w:rStyle w:val="IndexLink"/>
              </w:rPr>
              <w:t>4</w:t>
            </w:r>
            <w:r>
              <w:rPr>
                <w:rStyle w:val="IndexLink"/>
                <w:rtl w:val="true"/>
              </w:rPr>
              <w:t>-</w:t>
            </w:r>
            <w:r>
              <w:rPr>
                <w:rStyle w:val="IndexLink"/>
                <w:rtl w:val="true"/>
              </w:rPr>
              <w:t>بازگشتی در قیامت نیست</w:t>
            </w:r>
            <w:r>
              <w:rPr>
                <w:rStyle w:val="IndexLink"/>
                <w:rtl w:val="true"/>
              </w:rPr>
              <w:tab/>
            </w:r>
            <w:r>
              <w:rPr>
                <w:rStyle w:val="IndexLink"/>
              </w:rPr>
              <w:t>465</w:t>
            </w:r>
          </w:hyperlink>
        </w:p>
        <w:p>
          <w:pPr>
            <w:pStyle w:val="Contents3"/>
            <w:tabs>
              <w:tab w:val="clear" w:pos="8459"/>
              <w:tab w:val="right" w:pos="9026" w:leader="dot"/>
            </w:tabs>
            <w:rPr/>
          </w:pPr>
          <w:hyperlink w:anchor="__RefHeading___Toc2640674_1067777946">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آیات </w:t>
            </w:r>
            <w:r>
              <w:rPr>
                <w:rStyle w:val="IndexLink"/>
              </w:rPr>
              <w:t>46</w:t>
            </w:r>
            <w:r>
              <w:rPr>
                <w:rStyle w:val="IndexLink"/>
                <w:rtl w:val="true"/>
              </w:rPr>
              <w:t xml:space="preserve"> </w:t>
            </w:r>
            <w:r>
              <w:rPr>
                <w:rStyle w:val="IndexLink"/>
                <w:rtl w:val="true"/>
              </w:rPr>
              <w:t xml:space="preserve">تا </w:t>
            </w:r>
            <w:r>
              <w:rPr>
                <w:rStyle w:val="IndexLink"/>
              </w:rPr>
              <w:t>50</w:t>
            </w:r>
            <w:r>
              <w:rPr>
                <w:rStyle w:val="IndexLink"/>
                <w:rtl w:val="true"/>
              </w:rPr>
              <w:t>]</w:t>
              <w:tab/>
            </w:r>
            <w:r>
              <w:rPr>
                <w:rStyle w:val="IndexLink"/>
              </w:rPr>
              <w:t>467</w:t>
            </w:r>
          </w:hyperlink>
        </w:p>
        <w:p>
          <w:pPr>
            <w:pStyle w:val="Contents4"/>
            <w:tabs>
              <w:tab w:val="clear" w:pos="8176"/>
              <w:tab w:val="right" w:pos="9026" w:leader="dot"/>
            </w:tabs>
            <w:rPr/>
          </w:pPr>
          <w:hyperlink w:anchor="__RefHeading___Toc2640676_1067777946">
            <w:r>
              <w:rPr>
                <w:webHidden/>
                <w:rStyle w:val="IndexLink"/>
                <w:rtl w:val="true"/>
              </w:rPr>
              <w:t>اشاره</w:t>
            </w:r>
            <w:r>
              <w:rPr>
                <w:rStyle w:val="IndexLink"/>
                <w:rtl w:val="true"/>
              </w:rPr>
              <w:tab/>
            </w:r>
            <w:r>
              <w:rPr>
                <w:rStyle w:val="IndexLink"/>
              </w:rPr>
              <w:t>467</w:t>
            </w:r>
          </w:hyperlink>
        </w:p>
        <w:p>
          <w:pPr>
            <w:pStyle w:val="Contents4"/>
            <w:tabs>
              <w:tab w:val="clear" w:pos="8176"/>
              <w:tab w:val="right" w:pos="9026" w:leader="dot"/>
            </w:tabs>
            <w:rPr/>
          </w:pPr>
          <w:hyperlink w:anchor="__RefHeading___Toc2640678_1067777946">
            <w:r>
              <w:rPr>
                <w:webHidden/>
                <w:rStyle w:val="IndexLink"/>
                <w:rtl w:val="true"/>
              </w:rPr>
              <w:t>ترجمه</w:t>
            </w:r>
            <w:r>
              <w:rPr>
                <w:rStyle w:val="IndexLink"/>
                <w:rtl w:val="true"/>
              </w:rPr>
              <w:t>:</w:t>
              <w:tab/>
            </w:r>
            <w:r>
              <w:rPr>
                <w:rStyle w:val="IndexLink"/>
              </w:rPr>
              <w:t>468</w:t>
            </w:r>
          </w:hyperlink>
        </w:p>
        <w:p>
          <w:pPr>
            <w:pStyle w:val="Contents4"/>
            <w:tabs>
              <w:tab w:val="clear" w:pos="8176"/>
              <w:tab w:val="right" w:pos="9026" w:leader="dot"/>
            </w:tabs>
            <w:rPr/>
          </w:pPr>
          <w:hyperlink w:anchor="__RefHeading___Toc2640680_1067777946">
            <w:r>
              <w:rPr>
                <w:webHidden/>
                <w:rStyle w:val="IndexLink"/>
                <w:rtl w:val="true"/>
              </w:rPr>
              <w:t>تفسیر</w:t>
            </w:r>
            <w:r>
              <w:rPr>
                <w:rStyle w:val="IndexLink"/>
                <w:rtl w:val="true"/>
              </w:rPr>
              <w:t>:</w:t>
              <w:tab/>
            </w:r>
            <w:r>
              <w:rPr>
                <w:rStyle w:val="IndexLink"/>
              </w:rPr>
              <w:t>468</w:t>
            </w:r>
          </w:hyperlink>
        </w:p>
        <w:p>
          <w:pPr>
            <w:pStyle w:val="Contents3"/>
            <w:tabs>
              <w:tab w:val="clear" w:pos="8459"/>
              <w:tab w:val="right" w:pos="9026" w:leader="dot"/>
            </w:tabs>
            <w:rPr/>
          </w:pPr>
          <w:hyperlink w:anchor="__RefHeading___Toc2640682_1067777946">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آیات </w:t>
            </w:r>
            <w:r>
              <w:rPr>
                <w:rStyle w:val="IndexLink"/>
              </w:rPr>
              <w:t>51</w:t>
            </w:r>
            <w:r>
              <w:rPr>
                <w:rStyle w:val="IndexLink"/>
                <w:rtl w:val="true"/>
              </w:rPr>
              <w:t xml:space="preserve"> </w:t>
            </w:r>
            <w:r>
              <w:rPr>
                <w:rStyle w:val="IndexLink"/>
                <w:rtl w:val="true"/>
              </w:rPr>
              <w:t xml:space="preserve">تا </w:t>
            </w:r>
            <w:r>
              <w:rPr>
                <w:rStyle w:val="IndexLink"/>
              </w:rPr>
              <w:t>54</w:t>
            </w:r>
            <w:r>
              <w:rPr>
                <w:rStyle w:val="IndexLink"/>
                <w:rtl w:val="true"/>
              </w:rPr>
              <w:t>]</w:t>
              <w:tab/>
            </w:r>
            <w:r>
              <w:rPr>
                <w:rStyle w:val="IndexLink"/>
              </w:rPr>
              <w:t>478</w:t>
            </w:r>
          </w:hyperlink>
        </w:p>
        <w:p>
          <w:pPr>
            <w:pStyle w:val="Contents4"/>
            <w:tabs>
              <w:tab w:val="clear" w:pos="8176"/>
              <w:tab w:val="right" w:pos="9026" w:leader="dot"/>
            </w:tabs>
            <w:rPr/>
          </w:pPr>
          <w:hyperlink w:anchor="__RefHeading___Toc2640684_1067777946">
            <w:r>
              <w:rPr>
                <w:webHidden/>
                <w:rStyle w:val="IndexLink"/>
                <w:rtl w:val="true"/>
              </w:rPr>
              <w:t>اشاره</w:t>
            </w:r>
            <w:r>
              <w:rPr>
                <w:rStyle w:val="IndexLink"/>
                <w:rtl w:val="true"/>
              </w:rPr>
              <w:tab/>
            </w:r>
            <w:r>
              <w:rPr>
                <w:rStyle w:val="IndexLink"/>
              </w:rPr>
              <w:t>478</w:t>
            </w:r>
          </w:hyperlink>
        </w:p>
        <w:p>
          <w:pPr>
            <w:pStyle w:val="Contents4"/>
            <w:tabs>
              <w:tab w:val="clear" w:pos="8176"/>
              <w:tab w:val="right" w:pos="9026" w:leader="dot"/>
            </w:tabs>
            <w:rPr/>
          </w:pPr>
          <w:hyperlink w:anchor="__RefHeading___Toc2640686_1067777946">
            <w:r>
              <w:rPr>
                <w:webHidden/>
                <w:rStyle w:val="IndexLink"/>
                <w:rtl w:val="true"/>
              </w:rPr>
              <w:t>ترجمه</w:t>
            </w:r>
            <w:r>
              <w:rPr>
                <w:rStyle w:val="IndexLink"/>
                <w:rtl w:val="true"/>
              </w:rPr>
              <w:t>:</w:t>
              <w:tab/>
            </w:r>
            <w:r>
              <w:rPr>
                <w:rStyle w:val="IndexLink"/>
              </w:rPr>
              <w:t>478</w:t>
            </w:r>
          </w:hyperlink>
        </w:p>
        <w:p>
          <w:pPr>
            <w:pStyle w:val="Contents4"/>
            <w:tabs>
              <w:tab w:val="clear" w:pos="8176"/>
              <w:tab w:val="right" w:pos="9026" w:leader="dot"/>
            </w:tabs>
            <w:rPr/>
          </w:pPr>
          <w:hyperlink w:anchor="__RefHeading___Toc2640688_1067777946">
            <w:r>
              <w:rPr>
                <w:webHidden/>
                <w:rStyle w:val="IndexLink"/>
                <w:rtl w:val="true"/>
              </w:rPr>
              <w:t>تفسیر</w:t>
            </w:r>
            <w:r>
              <w:rPr>
                <w:rStyle w:val="IndexLink"/>
                <w:rtl w:val="true"/>
              </w:rPr>
              <w:t>:</w:t>
              <w:tab/>
            </w:r>
            <w:r>
              <w:rPr>
                <w:rStyle w:val="IndexLink"/>
              </w:rPr>
              <w:t>479</w:t>
            </w:r>
          </w:hyperlink>
        </w:p>
        <w:p>
          <w:pPr>
            <w:pStyle w:val="Contents3"/>
            <w:tabs>
              <w:tab w:val="clear" w:pos="8459"/>
              <w:tab w:val="right" w:pos="9026" w:leader="dot"/>
            </w:tabs>
            <w:rPr/>
          </w:pPr>
          <w:hyperlink w:anchor="__RefHeading___Toc2640690_1067777946">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آیات </w:t>
            </w:r>
            <w:r>
              <w:rPr>
                <w:rStyle w:val="IndexLink"/>
              </w:rPr>
              <w:t>55</w:t>
            </w:r>
            <w:r>
              <w:rPr>
                <w:rStyle w:val="IndexLink"/>
                <w:rtl w:val="true"/>
              </w:rPr>
              <w:t xml:space="preserve"> </w:t>
            </w:r>
            <w:r>
              <w:rPr>
                <w:rStyle w:val="IndexLink"/>
                <w:rtl w:val="true"/>
              </w:rPr>
              <w:t xml:space="preserve">تا </w:t>
            </w:r>
            <w:r>
              <w:rPr>
                <w:rStyle w:val="IndexLink"/>
              </w:rPr>
              <w:t>60</w:t>
            </w:r>
            <w:r>
              <w:rPr>
                <w:rStyle w:val="IndexLink"/>
                <w:rtl w:val="true"/>
              </w:rPr>
              <w:t>]</w:t>
              <w:tab/>
            </w:r>
            <w:r>
              <w:rPr>
                <w:rStyle w:val="IndexLink"/>
              </w:rPr>
              <w:t>486</w:t>
            </w:r>
          </w:hyperlink>
        </w:p>
        <w:p>
          <w:pPr>
            <w:pStyle w:val="Contents4"/>
            <w:tabs>
              <w:tab w:val="clear" w:pos="8176"/>
              <w:tab w:val="right" w:pos="9026" w:leader="dot"/>
            </w:tabs>
            <w:rPr/>
          </w:pPr>
          <w:hyperlink w:anchor="__RefHeading___Toc2640692_1067777946">
            <w:r>
              <w:rPr>
                <w:webHidden/>
                <w:rStyle w:val="IndexLink"/>
                <w:rtl w:val="true"/>
              </w:rPr>
              <w:t>اشاره</w:t>
            </w:r>
            <w:r>
              <w:rPr>
                <w:rStyle w:val="IndexLink"/>
                <w:rtl w:val="true"/>
              </w:rPr>
              <w:tab/>
            </w:r>
            <w:r>
              <w:rPr>
                <w:rStyle w:val="IndexLink"/>
              </w:rPr>
              <w:t>486</w:t>
            </w:r>
          </w:hyperlink>
        </w:p>
        <w:p>
          <w:pPr>
            <w:pStyle w:val="Contents4"/>
            <w:tabs>
              <w:tab w:val="clear" w:pos="8176"/>
              <w:tab w:val="right" w:pos="9026" w:leader="dot"/>
            </w:tabs>
            <w:rPr/>
          </w:pPr>
          <w:hyperlink w:anchor="__RefHeading___Toc2640694_1067777946">
            <w:r>
              <w:rPr>
                <w:webHidden/>
                <w:rStyle w:val="IndexLink"/>
                <w:rtl w:val="true"/>
              </w:rPr>
              <w:t>ترجمه</w:t>
            </w:r>
            <w:r>
              <w:rPr>
                <w:rStyle w:val="IndexLink"/>
                <w:rtl w:val="true"/>
              </w:rPr>
              <w:t>:</w:t>
              <w:tab/>
            </w:r>
            <w:r>
              <w:rPr>
                <w:rStyle w:val="IndexLink"/>
              </w:rPr>
              <w:t>487</w:t>
            </w:r>
          </w:hyperlink>
        </w:p>
        <w:p>
          <w:pPr>
            <w:pStyle w:val="Contents4"/>
            <w:tabs>
              <w:tab w:val="clear" w:pos="8176"/>
              <w:tab w:val="right" w:pos="9026" w:leader="dot"/>
            </w:tabs>
            <w:rPr/>
          </w:pPr>
          <w:hyperlink w:anchor="__RefHeading___Toc2640696_1067777946">
            <w:r>
              <w:rPr>
                <w:webHidden/>
                <w:rStyle w:val="IndexLink"/>
                <w:rtl w:val="true"/>
              </w:rPr>
              <w:t>تفسیر</w:t>
            </w:r>
            <w:r>
              <w:rPr>
                <w:rStyle w:val="IndexLink"/>
                <w:rtl w:val="true"/>
              </w:rPr>
              <w:t>:</w:t>
              <w:tab/>
            </w:r>
            <w:r>
              <w:rPr>
                <w:rStyle w:val="IndexLink"/>
              </w:rPr>
              <w:t>487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214_130718"/>
      <w:bookmarkStart w:id="1" w:name="pg10214_130718"/>
      <w:bookmarkEnd w:id="1"/>
    </w:p>
    <w:p>
      <w:pPr>
        <w:pStyle w:val="Heading2"/>
        <w:numPr>
          <w:ilvl w:val="1"/>
          <w:numId w:val="1"/>
        </w:numPr>
        <w:rPr/>
      </w:pPr>
      <w:bookmarkStart w:id="2" w:name="pg10214_130718"/>
      <w:bookmarkStart w:id="3" w:name="__RefHeading___Toc2640076_106777794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جمعی از نویسندگان؛ زیرنظر ناصر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دارالکتب الاسلامیه ، </w:t>
      </w:r>
      <w:r>
        <w:rPr>
          <w:rFonts w:ascii="IRNazanin" w:hAnsi="IRNazanin" w:eastAsia="IRNazanin"/>
          <w:color w:val="111111"/>
          <w:sz w:val="28"/>
          <w:sz w:val="28"/>
          <w:szCs w:val="28"/>
          <w:lang w:bidi="fa-IR"/>
        </w:rPr>
        <w:t>۱۳۵۳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نویسی توصیفی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براساس جلد دوم، </w:t>
      </w:r>
      <w:r>
        <w:rPr>
          <w:rFonts w:ascii="IRNazanin" w:hAnsi="IRNazanin" w:eastAsia="IRNazanin"/>
          <w:color w:val="111111"/>
          <w:sz w:val="28"/>
          <w:sz w:val="28"/>
          <w:szCs w:val="28"/>
          <w:lang w:bidi="fa-IR"/>
        </w:rPr>
        <w:t>۱۳۵۳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۵۴۲۴۵</w:t>
      </w:r>
    </w:p>
    <w:p>
      <w:pPr>
        <w:pStyle w:val="Heading2"/>
        <w:numPr>
          <w:ilvl w:val="1"/>
          <w:numId w:val="1"/>
        </w:numPr>
        <w:rPr/>
      </w:pPr>
      <w:bookmarkStart w:id="5" w:name="__RefHeading___Toc2640078_1067777946"/>
      <w:bookmarkStart w:id="6" w:name="_Toc2"/>
      <w:bookmarkEnd w:id="5"/>
      <w:r>
        <w:rPr>
          <w:rtl w:val="true"/>
        </w:rPr>
        <w:t>(</w:t>
      </w:r>
      <w:r>
        <w:rPr/>
        <w:t>28</w:t>
      </w:r>
      <w:r>
        <w:rPr>
          <w:rtl w:val="true"/>
        </w:rPr>
        <w:t xml:space="preserve">) </w:t>
      </w:r>
      <w:r>
        <w:rPr>
          <w:rtl w:val="true"/>
        </w:rPr>
        <w:t xml:space="preserve">سوره قصص در مکه نازل شده و دارای </w:t>
      </w:r>
      <w:r>
        <w:rPr/>
        <w:t>88</w:t>
      </w:r>
      <w:r>
        <w:rPr>
          <w:rtl w:val="true"/>
        </w:rPr>
        <w:t xml:space="preserve"> </w:t>
      </w:r>
      <w:r>
        <w:rPr>
          <w:rtl w:val="true"/>
        </w:rPr>
        <w:t>آیه است</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2640080_1067777946"/>
      <w:bookmarkStart w:id="8" w:name="_Toc3"/>
      <w:bookmarkEnd w:id="7"/>
      <w:r>
        <w:rPr>
          <w:rtl w:val="true"/>
        </w:rPr>
        <w:t>اشاره</w:t>
      </w:r>
      <w:bookmarkEnd w:id="8"/>
    </w:p>
    <w:p>
      <w:pPr>
        <w:pStyle w:val="BookText"/>
        <w:rPr/>
      </w:pPr>
      <w:r>
        <w:rPr>
          <w:rFonts w:ascii="IRNazanin" w:hAnsi="IRNazanin" w:eastAsia="IRNazanin"/>
          <w:color w:val="111111"/>
          <w:sz w:val="28"/>
          <w:sz w:val="28"/>
          <w:szCs w:val="28"/>
          <w:rtl w:val="true"/>
          <w:lang w:bidi="fa-IR"/>
        </w:rPr>
        <w:t>سوره قصص</w:t>
      </w:r>
    </w:p>
    <w:p>
      <w:pPr>
        <w:pStyle w:val="BookText"/>
        <w:rPr/>
      </w:pPr>
      <w:r>
        <w:rPr>
          <w:rFonts w:ascii="IRNazanin" w:hAnsi="IRNazanin" w:eastAsia="IRNazanin"/>
          <w:color w:val="111111"/>
          <w:sz w:val="28"/>
          <w:sz w:val="28"/>
          <w:szCs w:val="28"/>
          <w:rtl w:val="true"/>
          <w:lang w:bidi="fa-IR"/>
        </w:rPr>
        <w:t>محتوای سوره قصص</w:t>
      </w:r>
    </w:p>
    <w:p>
      <w:pPr>
        <w:pStyle w:val="BookText"/>
        <w:rPr/>
      </w:pPr>
      <w:r>
        <w:rPr>
          <w:rFonts w:ascii="IRNazanin" w:hAnsi="IRNazanin" w:eastAsia="IRNazanin"/>
          <w:color w:val="111111"/>
          <w:sz w:val="28"/>
          <w:sz w:val="28"/>
          <w:szCs w:val="28"/>
          <w:rtl w:val="true"/>
          <w:lang w:bidi="fa-IR"/>
        </w:rPr>
        <w:t xml:space="preserve">معروف این است که این سوره در مکه نازل شده است،بنا بر این محتوای کلی و خطوط اصلی آن همان محتوا و خطوط سوره‌های مکی است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گرچه بعضی از مفسران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سوره،یا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استثناء کرده‌اند و معتقدند که اولی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سرزمینی است میان مکه و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پنج آیه دیگر در مدینه نازل شده است،ولی دلیل روشنی بر گفته آنان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محتوای آیات پنجگانه که سخن از اهل کتاب می‌گوید،و اهل کتاب بیشتر ساکن مدینه بودند،سبب چنین تصوری شده است،در حالی که چنین نیست که قرآن در مکه،تنها سخن از مشرکان بگوید،بخصوص که اهل مکه و مدینه رفت و آمد فراوانی با هم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شان نزولی برای آیات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 که تناسب با مدنی بودن آن دارد و بخواست خدا در جای خود از آن بحث خواهیم کرد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سخن از بازگشت پیامبر ص به موطن اصلی یعنی مکه می‌گوید هیچ مانعی ندارد به هنگام هجرت و خروجش از مکه در نزدیکی این سرزمین مقدس نازل شده باشد،چرا که پیامبر ص به سرزمین مکه که حرم امن خدا</w:t>
      </w:r>
    </w:p>
    <w:p>
      <w:pPr>
        <w:pStyle w:val="BookText"/>
        <w:rPr/>
      </w:pPr>
      <w:r>
        <w:rPr>
          <w:rFonts w:ascii="IRNazanin" w:hAnsi="IRNazanin" w:eastAsia="IRNazanin"/>
          <w:color w:val="111111"/>
          <w:sz w:val="28"/>
          <w:sz w:val="28"/>
          <w:szCs w:val="28"/>
          <w:rtl w:val="true"/>
          <w:lang w:bidi="fa-IR"/>
        </w:rPr>
        <w:t>و مرکز خانه توحید بود عشق می‌ورزید،و خداوند در این آیه به او بشارت می‌دهد که سرانجام تو را به این شهر بازمی‌گردانم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آیه مزبور نیز می‌تواند مکی باشد،و به فرض که در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باشد آن نیز به مکه از مدینه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نمی‌توان در تقسیم دوگانه آیات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برای این آیه</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سوره در مکه نازل شده است،در شرائطی که مؤمنین در چنگال دشمنان نیرومندی گرفتار بودند،دشمنانی که هم از نظر جمعیت و تعداد،و هم قدرت و قوت بر آنها برتری داشتند،این اقلیت مسلمان،چنان تحت فشار آن اکثریت بودند،که جمعی از آینده اسلام بیمناک و نگران به نظر می‌رسیدند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این حالت شباهت زیادی به وضع بنی اسرائیل در چنگال فرعونیان داشت،بخشی از محتوای این سوره را 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می‌دهد،بخشی که در حدود نیمی از آیات این سوره را در برمی‌گیرد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از زمانی سخن می‌گوید که موسی طفل ضعیف شیرخواری در چنگال فرعونیان بود،اما آن قدرت شکست‌ناپذیری که بر سراسر عالم هستی سایه افکنده این طفل ضعیف را در دامان دشمنان نیرومندش بزرگ کرد، و سرانجام آن قدر قدرت و قوت به او بخشید که دستگاه فرعونیان را در هم پیچید و کاخ بیدادگریشان را واژگون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مسلمانان به لطف پروردگار و قدرت بی‌انتهای او دلگرم باشند،و از فزونی جمعیت و قدرت دشمن،هراسی به خود راه ندهند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بخش اول این سوره را همین تاریخچه پر معنی و آموزنده تشکیل می‌دهد،و مخصوصا در آغازش نوید حکومت حق و عدالت را برای مستضعفین</w:t>
      </w:r>
    </w:p>
    <w:p>
      <w:pPr>
        <w:pStyle w:val="BookText"/>
        <w:rPr/>
      </w:pPr>
      <w:r>
        <w:rPr>
          <w:rFonts w:ascii="IRNazanin" w:hAnsi="IRNazanin" w:eastAsia="IRNazanin"/>
          <w:color w:val="111111"/>
          <w:sz w:val="28"/>
          <w:sz w:val="28"/>
          <w:szCs w:val="28"/>
          <w:rtl w:val="true"/>
          <w:lang w:bidi="fa-IR"/>
        </w:rPr>
        <w:t>و بشارت در هم شکستن شوکت ظالمان را بازگو می‌کند،بشارتی آرامبخش و قدرت آفرین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 بنی اسرائیل تا آن زمان که رهبر و پیشوایی نداشتند  و در زیر چتر ایمان و توحید قرار نگرفته بودند و فاقد هر گونه حرکت و تلاش و کوشش منسجم و متحدی بودند زنجیر اسارت و بردگی را در گردن داشتند،اما به هنگامی که رهبر خود را یافتند و قلب خود را به نور علم و توحید روشن نمودند،چنان بر فرعونیان تاختند که حکومت را برای همیشه از دست آنها بیرون آورده و بنی اسرائیل را آزاد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دیگری از این سوره را 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ثروتمند مستکبر را که تکیه بر علم و ثروت خود داشت بازگو می‌کند که بر اثر غرور،سرنوشتی همچون سرنوشت فرعون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آب فرو رفت و این در خاک،او تکیه بر قدرت نظامی و حکومت داشت و این تکیه بر ثروت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روشن شود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ثروتمندان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قدرتمندان مشرک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سرزمین و نه بازیگران سیاسی آن محیط توانایی دارند که در برابر اراده اللّٰه که به 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مستکبران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گرفته کمترین مقاومتی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 در اواخر سوره آمده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میان این دو بخش درسهای زنده و ارزنده‌ای از توحید و معاد،و اهمیت قرآن،و وضع حال مشرکان در قیامت،و مساله هدایت و ضلالت،و پاسخ به بهانه جوییهای افراد ضعیف،آمده است که در حقیقت نتیجه‌ای است از بخش اول و مقدمه‌ای است برای بخش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تلاوت سوره قصص</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پیامبر اسلام ص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قرء طسم القصص اعطی من الاجر عشر حسنات بعدد من صدق بموسی و کذب به،و لم یبق ملک فی السماوات و الارض الا شهد له یوم القیامة انه کان صادقا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سوره قصص را بخواند به تعداد هر یک از کسانی که موسی را تصدیق یا تکذیب کردند ده حسنه به او داده خواهد شد،و فرشته‌ای در آسمانها و زمین نیست مگر اینکه روز قیامت گواهی بر صدق او می‌دهد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از امام صادق ع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طواسین 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قصص و نمل و شعراء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شب جمعه بخواند از دوستان خدا،و در جوار او،و در کنف حمایت او قرار خواهد گرفت  و در دنیا هرگز فقر و ناامنی و ناراحتی شدید پیدا نخواهد کرد و در آخرت خداوند آن قدر از مواهب خود به او می‌بخشد که راضی شود و برتر از راضی بودن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همه اجر و پاداش از آن کسانی است که با خواندن این سوره در صف موسی ع و مؤمنان راستین و در خط مبارزه با فرعونها و قارونها قرار گیرند،در مشکلات در برابر دشمن زانو نزنند،و ذلت تسلیم را بر خود هموار نکنند که این همه موهبت را ارزان به کسی نمی‌دهند،مخصوص آنها است که می‌خوانند و می‌اندیشند و برنامه عمل خویش قرار می‌دهند</w:t>
      </w:r>
      <w:r>
        <w:rPr>
          <w:rFonts w:eastAsia="IRNazanin" w:cs="IRNazanin"/>
          <w:color w:val="111111"/>
          <w:sz w:val="28"/>
          <w:szCs w:val="28"/>
          <w:rtl w:val="true"/>
          <w:lang w:bidi="fa-IR"/>
        </w:rPr>
        <w:t>. ***</w:t>
      </w:r>
      <w:bookmarkStart w:id="9" w:name="pg10214_130724"/>
    </w:p>
    <w:p>
      <w:pPr>
        <w:pStyle w:val="Heading3"/>
        <w:numPr>
          <w:ilvl w:val="2"/>
          <w:numId w:val="1"/>
        </w:numPr>
        <w:rPr/>
      </w:pPr>
      <w:bookmarkStart w:id="10" w:name="__RefHeading___Toc2640082_1067777946"/>
      <w:bookmarkStart w:id="11" w:name="_Toc4"/>
      <w:bookmarkEnd w:id="9"/>
      <w:bookmarkEnd w:id="10"/>
      <w:r>
        <w:rPr>
          <w:rtl w:val="true"/>
        </w:rPr>
        <w:t>[</w:t>
      </w:r>
      <w:r>
        <w:rPr>
          <w:rtl w:val="true"/>
        </w:rPr>
        <w:t xml:space="preserve">سوره القصص </w:t>
      </w:r>
      <w:r>
        <w:rPr>
          <w:rtl w:val="true"/>
        </w:rPr>
        <w:t>(</w:t>
      </w:r>
      <w:r>
        <w:rPr/>
        <w:t>28</w:t>
      </w:r>
      <w:r>
        <w:rPr>
          <w:rtl w:val="true"/>
        </w:rPr>
        <w:t xml:space="preserve">): </w:t>
      </w:r>
      <w:r>
        <w:rPr>
          <w:rtl w:val="true"/>
        </w:rPr>
        <w:t xml:space="preserve">آیات </w:t>
      </w:r>
      <w:r>
        <w:rPr/>
        <w:t>1</w:t>
      </w:r>
      <w:r>
        <w:rPr>
          <w:rtl w:val="true"/>
        </w:rPr>
        <w:t xml:space="preserve"> </w:t>
      </w:r>
      <w:r>
        <w:rPr>
          <w:rtl w:val="true"/>
        </w:rPr>
        <w:t xml:space="preserve">تا </w:t>
      </w:r>
      <w:r>
        <w:rPr/>
        <w:t>6</w:t>
      </w:r>
      <w:r>
        <w:rPr>
          <w:rtl w:val="true"/>
        </w:rPr>
        <w:t>]</w:t>
      </w:r>
      <w:bookmarkEnd w:id="11"/>
    </w:p>
    <w:p>
      <w:pPr>
        <w:pStyle w:val="Heading4"/>
        <w:numPr>
          <w:ilvl w:val="3"/>
          <w:numId w:val="1"/>
        </w:numPr>
        <w:rPr/>
      </w:pPr>
      <w:bookmarkStart w:id="12" w:name="__RefHeading___Toc2640084_1067777946"/>
      <w:bookmarkStart w:id="13" w:name="_Toc5"/>
      <w:bookmarkEnd w:id="12"/>
      <w:r>
        <w:rPr>
          <w:rtl w:val="true"/>
        </w:rPr>
        <w:t>اشاره</w:t>
      </w:r>
      <w:bookmarkEnd w:id="13"/>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طسم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آیٰاتُ اَلْکِتٰابِ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نَتْلُوا عَلَیْکَ مِنْ نَبَإِ مُوسیٰ وَ فِرْعَوْنَ بِالْحَقِّ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فِرْعَوْنَ عَلاٰ فِی اَلْأَرْضِ وَ جَعَلَ أَهْلَهٰا شِیَعاً یَسْتَضْعِفُ طٰائِفَةً مِنْهُمْ یُذَبِّحُ أَبْنٰاءَهُمْ وَ یَسْتَحْیِی نِسٰاءَهُمْ إِنَّهُ کٰانَ مِنَ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نُرِیدُ أَنْ نَمُنَّ عَلَی اَلَّذِینَ اُسْتُضْعِفُوا فِی اَلْأَرْضِ وَ نَجْعَلَهُمْ أَئِمَّةً وَ نَجْعَلَهُمُ اَلْوٰارِثِینَ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نُمَکِّنَ لَهُمْ فِی اَلْأَرْضِ وَ نُرِیَ فِرْعَوْنَ وَ هٰامٰانَ وَ جُنُودَهُمٰا مِنْهُمْ مٰا کٰانُوا یَحْذَرُونَ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14" w:name="pg10214_130725"/>
    </w:p>
    <w:p>
      <w:pPr>
        <w:pStyle w:val="Heading4"/>
        <w:numPr>
          <w:ilvl w:val="3"/>
          <w:numId w:val="1"/>
        </w:numPr>
        <w:rPr/>
      </w:pPr>
      <w:bookmarkStart w:id="15" w:name="__RefHeading___Toc2640086_1067777946"/>
      <w:bookmarkStart w:id="16" w:name="_Toc6"/>
      <w:bookmarkEnd w:id="14"/>
      <w:bookmarkEnd w:id="15"/>
      <w:r>
        <w:rPr>
          <w:rtl w:val="true"/>
        </w:rPr>
        <w:t>ترجمه</w:t>
      </w:r>
      <w:r>
        <w:rPr>
          <w:rtl w:val="true"/>
        </w:rPr>
        <w:t>:</w:t>
      </w:r>
      <w:bookmarkEnd w:id="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آیات کتاب مبین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داستان موسی و فرعون به حق بر تو می‌خوانیم،برای گروهی که ایمان بیاورند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برتری‌جویی در زمین کرد و اهل آن را به گروه‌های مختلفی تقسیم نمود،گروهی را به ضعف و ناتوانی می‌کشاند،پسران آنها را سرمی‌برید و زنان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نگه می‌داشت،او مسلما از مفسدان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ما بر این قرار گرفته است که به مستضعفین نعمت بخشیم،و آنها را پیشوایان و وارثین روی زمین قرار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حکومتشان را پابرجا سازیم و به فرعون و هامان و لشکریان آنها آنچه را بیم داشتند از این گروه نشان دهیم</w:t>
      </w:r>
      <w:r>
        <w:rPr>
          <w:rFonts w:eastAsia="IRNazanin" w:cs="IRNazanin"/>
          <w:color w:val="111111"/>
          <w:sz w:val="28"/>
          <w:szCs w:val="28"/>
          <w:rtl w:val="true"/>
          <w:lang w:bidi="fa-IR"/>
        </w:rPr>
        <w:t>.</w:t>
      </w:r>
    </w:p>
    <w:p>
      <w:pPr>
        <w:pStyle w:val="Heading4"/>
        <w:numPr>
          <w:ilvl w:val="3"/>
          <w:numId w:val="1"/>
        </w:numPr>
        <w:rPr/>
      </w:pPr>
      <w:bookmarkStart w:id="17" w:name="__RefHeading___Toc2640088_1067777946"/>
      <w:bookmarkStart w:id="18" w:name="_Toc7"/>
      <w:bookmarkEnd w:id="17"/>
      <w:r>
        <w:rPr>
          <w:rtl w:val="true"/>
        </w:rPr>
        <w:t>تفسیر</w:t>
      </w:r>
      <w:r>
        <w:rPr>
          <w:rtl w:val="true"/>
        </w:rPr>
        <w:t>:</w:t>
      </w:r>
      <w:bookmarkEnd w:id="18"/>
    </w:p>
    <w:p>
      <w:pPr>
        <w:pStyle w:val="BookText"/>
        <w:rPr/>
      </w:pPr>
      <w:r>
        <w:rPr>
          <w:rFonts w:ascii="IRNazanin" w:hAnsi="IRNazanin" w:eastAsia="IRNazanin"/>
          <w:color w:val="111111"/>
          <w:sz w:val="28"/>
          <w:sz w:val="28"/>
          <w:szCs w:val="28"/>
          <w:rtl w:val="true"/>
          <w:lang w:bidi="fa-IR"/>
        </w:rPr>
        <w:t>مشیت ما به پیروزی مستضعفان تعلق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چهاردهمین بار است 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مقطعه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سوره‌های قرآن روبرو می‌شویم،مخصوصا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سومین و آخرین 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که بارها گفتیم حروف مقطعه قرآن تفسیرهای گوناگونی دارد که ما در آغاز سوره‌های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مشروحا از آن بحث کردیم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بعلاوه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روایات متعددی برمی‌آید که این حروف علامتهای اختصاری از صفات خدا،و یا مکانهای مقدسی می‌باشد،اما در عین حال مانع از آن تفسیر معروف که بارها بر روی آن تاکید کرده‌ایم نخواهد بود که خداوند می‌خواهد این حقیقت را بر همه روشن سازد که این کتاب بزرگ آسمانی که سرچشمه انقلابی بزرگ در تاریخ بشر گردید و برنامه کامل زندگی سعادتبخش انسانها را در بردارد از وسیله ساده‌ای همچون 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یافته</w:t>
      </w:r>
    </w:p>
    <w:p>
      <w:pPr>
        <w:pStyle w:val="BookText"/>
        <w:rPr/>
      </w:pPr>
      <w:r>
        <w:rPr>
          <w:rFonts w:ascii="IRNazanin" w:hAnsi="IRNazanin" w:eastAsia="IRNazanin"/>
          <w:color w:val="111111"/>
          <w:sz w:val="28"/>
          <w:sz w:val="28"/>
          <w:szCs w:val="28"/>
          <w:rtl w:val="true"/>
          <w:lang w:bidi="fa-IR"/>
        </w:rPr>
        <w:t>که هر کودکی می‌تواند به آن تلفظ کند،این نهایت عظمت است که آن چنان محصول فوق العاده با اهمیتی را از چنین مواد ساده‌ای ایجاد کند که همگان آن را در اختیار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به همین دلیل بلافاصله بعد از این حروف مقطعه سخن از عظمت قرآن به میان آورده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با عظمت آیات کتاب مبین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که هم خود روشن است و هم روشنگر راه سعادت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آیٰاتُ الْکِتٰابِ الْمُبِینِ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بعضی از آیات قرآن مانند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أَصْغَرَ مِنْ ذٰلِکَ وَ لاٰ أَکْبَرَ إِلاّٰ فِی کِتٰابٍ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فِی کِتٰابٍ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شده،ولی در آیه مورد بحث به قرینه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نَتْلُوا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بعد می‌آید به معنی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قرآن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از لغت استفاده می‌شود هم به معنی لازم و هم به معنی متعدی آمده است،چیزی که هم آشکار است و هم آشکار کننده،و قرآن مجید با محتوای روشنش حق را از باطل آشکار و راه را از بیراهه نمودار می‌سازد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بعد از ذکر این مقدمه کوتاه وارد بیان سرگذشت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حق بر تو از داستان موسی و فرعون می‌خوانیم برای گروهی</w:t>
      </w:r>
    </w:p>
    <w:p>
      <w:pPr>
        <w:pStyle w:val="BookText"/>
        <w:rPr/>
      </w:pPr>
      <w:r>
        <w:rPr>
          <w:rFonts w:ascii="Amiri" w:hAnsi="Amiri" w:eastAsia="Amiri" w:cs="Amiri"/>
          <w:color w:val="111111"/>
          <w:sz w:val="28"/>
          <w:sz w:val="28"/>
          <w:szCs w:val="28"/>
          <w:rtl w:val="true"/>
          <w:lang w:bidi="ar-SA"/>
        </w:rPr>
        <w:t>که ایمان می‌آورند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نَتْلُوا عَلَیْکَ مِنْ نَبَإِ مُوسیٰ وَ فِرْعَوْنَ بِالْحَقِّ لِقَوْمٍ یُؤْمِنُونَ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اشاره به این نکته می‌باشد که آنچه در اینجا آمده گوشه‌ای از این داستان پرماجرا است که بیان آن تناسب و ضرورت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آنچه در اینجا آمده خالی از هر گونه خرافات و اباطیل و اساطیر و مطالب غیر واقعی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تلاوتی است توأم با حق و عین واقعیت،تعبیر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لِقَوْمٍ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،تاکیدی است بر این حقیقت که مؤمنان آن روز که در مکه تحت فشار بودند و مانند آنها باید از شنیدن این داستان به این حقیقت برسند که قدرت دشمن هر قدر زیاد باشد،و جمعیت و نفرات و نیروهایشان فراوان،و مردم با ایمان هر قدر در اقلیت و تحت فشار باشند و ظاهرا کم قدرت،هرگز نباید ضعف و فتوری به خود راه دهند که در برابر قدرت خدا همه چیز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که موسی را برای نابود کردن فرعون در آغوش فرعون پرورش داد خدایی که بردگان مستضعف را به حکومت روی زمین رسانید،و جباران گردنکش را خوار و ذلیل و نابود کرد،و خدایی که کودک شیرخواری را در میان امواج خروشان محافظت فرمود و هزاران هزار از فرعونیان زورمند را در میان امواج مدفون ساخت قادر بر نجات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هدف اصلی از این آیات مؤمنانند و این تلاوت به خاطر آنها و برای آنها صورت گرفته،مؤمنانی که می‌توانند از آن الهام گیرند و راه خود را به سوی هدف در میان انبوه مشکلات بگشایند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حقیقت یک بیان اجمالی بود سپس به تفصیل آن پرداخته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استکبار و سلطه‌گری و برتری‌جویی در زمین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فِرْعَوْنَ عَلاٰ فِی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بنده ضعیفی بود که بر اثر جهل و نادانی شخصیت خود را گم کرد و تا آنجا پیشرفت که دعوی خدایی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سرزمین مصر و اطراف آن است، و از آنجا که یک قسمت مهم آباد روی زمین در آن روز  آن منطقه بوده این واژه به صورت مطلق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احتمال نیز وجود دارد که الف و لام،برای عهد و اشاره به سرزمین مصر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او برای تقویت کردن پایه‌های استکبار خود به چند جنایت بزرگ دست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کوشید در میان مردم مصر تفرقه بیندازد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أَهْلَهٰا شِیَعاً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سیاستی که در طول تاریخ پایه اصلی حکومت مستکبران را تشکیل می‌داده است،چرا که حکومت یک اقلیت ناچیز بر یک اکثریت بزرگ جز با برنامه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بینداز و حکومت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همیشه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 داشته و دارند، آنها از پیوستگی صفوف مردم به شدت می‌ترسند،و به همین دلیل حکومت طبقاتی تنها راه حفظ آنان است،همان کاری که فرعون و فراعنه در هر عصر و زمان کرده و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فرعون مخصوصا مردم مصر را به دو گروه مشخص تقسیم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قبطیان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بومیان آن سرزمین بودند،و تمام وسائل رفاهی و کاخها و ثروتها و پستهای حکومت در اختیار آنان بود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مهاجران بنی اسرائیل که به صورت بردگان و غلامان و کنیزان در چنگال آنها گرفتار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 و محرومیت،سراسر وجودشان را فرا گرفته بود و سخت‌ترین کارها بر دوش آنها بود،بی‌آنکه بهره‌ای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تعبیر به اهل در باره هر دو گروه به خاطر آن است که بنی اسرائیل مدتها ساکن آن سرزمین بودند و به راستی اهل آن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می‌شنویم بعضی از فراعنه مصر برای ساختن یک قبر برای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نزدیکی پایتخت مصر قاهره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یکصد هزار برده را در طول بیست سال به کار می‌گیرد و هزاران نفر از آنها را در این ماجرا  به ضرب شلاق یا از فشار کار به قتل می‌رسانند باید حدیث مفصل را از این مجمل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جنایت او استضعاف گروهی از مردم آن سرزمین بود قرآن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این گروه را به ضعف و ناتوانی کشانید که پسران آنها را سر می‌برید و زنان آنها را برای خدمت زنده نگه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یَسْتَضْعِفُ طٰائِفَةً مِنْهُمْ یُذَبِّحُ أَبْنٰاءَهُمْ وَ یَسْتَحْیِی نِسٰاءَهُمْ</w:t>
      </w:r>
      <w:r>
        <w:rPr>
          <w:rFonts w:eastAsia="IRNazanin" w:cs="IRNazanin"/>
          <w:color w:val="111111"/>
          <w:sz w:val="28"/>
          <w:szCs w:val="28"/>
          <w:rtl w:val="true"/>
          <w:lang w:bidi="fa-IR"/>
        </w:rPr>
        <w:t>)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دستور داده بود که درست بنگرند فرزندانی که از بنی اسرائیل متولد می‌شوند اگر پسر باشند آنها را از دم تیغ بگذرانند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دختر باشند برای خدمتکاری و کنیزی زنده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او با این عملش چه می‌خواست انجام بدهد؟ معروف این است که او در خواب دیده بود شعله آتشی از سوی بیت المقدس برخاسته و تمام خانه‌های مصر را فرا گرفت،خانه‌های قبطیان را سوخت ولی خانه‌های بنی اسرائیل سالم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آگاهان و معبران خواب توضیح خواست،گفتند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سرزمین بیت المقدس مردی خروج می‌کند که هلاکت مصر و حکومت فراعنه به دست او</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نقل کرده‌اند که بعضی از کاهنان به او گفتند پسری در بنی اسرائیل متولد می‌شود که حکومت تو را بر باد خواهد داد</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سرانجام همین امر سبب شد که فرعون تصمیم به کشتن نوزادان پسر از بنی اسرائیل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را نیز بعضی از مفسران داده‌اند که پیامبران پیشین بشارت ظهور موسی و ویژگیهای او را داده بودند،و فرعونیان با آگاهی از این امر بیمناک بودند و در مقام مبارزه برآمدند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 قرار گرفتن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یُذَبِّحُ أَبْنٰاءَهُمْ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یَسْتَضْعِفُ طٰائِفَةً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مطلب دیگری را بازگو می‌کند،می‌گوید فرعونیان برای تضعیف بنی اسرائیل این نقشه را طرح کرده بودند که نسل ذکور آنها را که می‌توانست قیام کند و با فرعونیان بجنگد براندازند،و تنها دختران و زنان را که به تنهایی قدرت بر قیام و مبارزه نداشتند برای خدمتکاری زنده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 دیگر این سخن این است که از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خوبی استفاده می‌شود که برنامه کشتن پسران و زنده نگه داشتن دختران حتی بعد از قیام موسی ع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جٰاءَهُمْ بِالْحَقِّ مِنْ عِنْدِنٰا قٰالُوا اقْتُلُوا أَبْنٰاءَ الَّذِینَ آمَنُوا مَعَهُ وَ اسْتَحْیُوا نِسٰاءَهُمْ وَ مٰا کَیْدُ الْکٰافِرِینَ إِلاّٰ فِی ضَلاٰلٍ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موسی حق را از نزد ما برای آنها آورد،گفتند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کسانی را که به موسی ایمان آورده‌اند بکشید و زنانشان را زنده نگهدارید،اما نقشه کافران جز در گمراهی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یَسْتَحْیِی نِسٰاءَهُمْ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آنها را زنده نگه می‌داشتند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در این است که اصرار به بقاء حیات دختران و زنان داشتند،یا به خاطر خدمتکاری و یا کامجوئیهای جنسی و یا هر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آخرین جمله این آیه به صورت یک جمع‌بندی و نیز بیان علت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بطور مسلم از مفسدان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مِنَ الْمُفْسِدِینَ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کوتاه سخن اینکه کار فرعون خلاصه در فساد روی زمین می‌شد،برتری جوییش فساد بود،ایجاد زندگی طبقاتی در مصر،فساد دیگر،شکنجه بنی اسرائیل و همچنین کشتن پسران آنها و کنیزی دخترانشان فساد سومی بود،و جز این مفاسد بسیار دیگری نیز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افراد برتری جو و خودپرست تنها حافظ منافع خویشند، و هرگز حفظ منافع شخصی با حفظ منافع جامعه که نیاز به عدالت و فداکاری و ایثار دارد هماهنگ نخواهد بود،و بنا بر این هر چه باشد نتیجه‌اش فساد است در همه ابعاد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نشان می‌دهد رفتار فرعونیان با بنی اسرائیل همچون رفتار با گوسفندان و چهارپایان بود،و این انسانهای بی‌گناه را همچون حیوانات سر می‌بریدند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این برنامه جنایتبار فرعونیان داستانها گفته‌اند،بعضی می‌گویند فرعون دستور داده بود که زنان باردار بنی اسرائیل را دقیقا زیر نظر بگیرند، و تنها قابله‌های قبطی و فرعونی مامور وضع حمل آن بودند،تا اگر نوزاد پسر باشد فورا به مقامات حکومت مصر خبر دهند و جلادان بیایند و قربانی خود را</w:t>
      </w:r>
    </w:p>
    <w:p>
      <w:pPr>
        <w:pStyle w:val="BookText"/>
        <w:rPr/>
      </w:pPr>
      <w:r>
        <w:rPr>
          <w:rFonts w:ascii="IRNazanin" w:hAnsi="IRNazanin" w:eastAsia="IRNazanin"/>
          <w:color w:val="111111"/>
          <w:sz w:val="28"/>
          <w:sz w:val="28"/>
          <w:szCs w:val="28"/>
          <w:rtl w:val="true"/>
          <w:lang w:bidi="fa-IR"/>
        </w:rPr>
        <w:t xml:space="preserve">بگیرند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اینکه چند نفر از نوزادان بنی اسرائیل در این برنامه قربانی شدند دقیقا روشن نیست،بعضی عدد آن را نود هزار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صدها هزار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آنها گمان می‌کردند با این جنایتهای موحش می‌توانند جلو قیام بنی اسرائیل و تحقق اراده حتمی خدا را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بعد از این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و مشیت ما بر این قرار گرفته است که بر مستضعفین در زمین منت نهیم و آنها را مشمول مواهب خود نمائیم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نُرِیدُ أَنْ نَمُنَّ عَلَی الَّذِینَ اسْتُضْعِفُوا فِی الْأَرْضِ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پیشوایان و وارثین روی زمین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نَجْعَلَهُمْ أَئِمَّةً وَ نَجْعَلَهُمُ الْوٰارِثِینَ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نیرومند و قوی و صاحب قدرت،و حکومتشان را مستقر و پا بر جا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نُمَکِّنَ لَهُمْ فِی الْأَرْضِ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فرعون و هامان و لشکریان آنها آنچه را از سوی این مستضعفین بیم داشتند نشان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نُرِیَ فِرْعَوْنَ وَ هٰامٰانَ وَ جُنُودَهُمٰا مِنْهُمْ مٰا کٰانُوا یَحْذَرُونَ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این دو آیه گویا و امیدبخش است؟چرا که به صورت یک قانون کلی و در شکل فعل مضارع و مستمر بیان شده است،تا تصور نشود اختصاص به مستضعفان بنی اسرائیل و حکومت فرعونیان داشته،می‌گوید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می‌خواهیم چنین کنیم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فرعون می‌خواست بنی اسرائیل را تار و مار کند و قدرت و شوکتشان را درهم بشکند،اما ما می‌خواستیم آنها قوی و پیروز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می‌خواست حکومت تا ابد در دست مستکبران باشد اما ما اراده کرده بودیم که حکومت را به مستضعفان بسپاریم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چنین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قبلا هم گفته‌ایم به معنی بخشیدن مواهب و نعمتها است،و این با منت زبانی که بازگو کردن نعمت به قصد تحقیر طرف است و مسلما کار مذمومی است،فرق بسیار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آیه خداوند پرده از روی اراده و مشیت خود در مورد مستضعفان برداشته و پنج امر را در این زمینه بیان می‌کند که با هم پیوند و ارتباط نزدیک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اینکه ما می‌خواهیم آنها را مشمول نعمتهای خود کنیم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نُرِیدُ أَنْ نَمُنَّ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دیگر اینکه ما می‌خواهیم آنها را پیشوایان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نَجْعَلَهُمْ أَئِمَّةً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سوم اینکه ما می‌خواهیم آنها را وارثان حکومت جباران قرار دهیم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نَجْعَلَهُمُ الْوٰارِثِینَ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 اینکه ما حکومت قوی و پا بر جا به آنها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نُمَکِّنَ لَهُمْ فِی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بالآخره پنجم اینکه آنچه را دشمنانشان از آن بیم داشتند و تمام نیروهای خود را بر ضد آن بسیج کرده بودند به آنها نشان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نُرِیَ فِرْعَوْنَ وَ هٰامٰانَ وَ جُنُودَهُمٰا مِنْهُمْ مٰا کٰانُوا یَحْذَرُونَ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است لطف عنایت پروردگار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آنها کیانند؟ و چه اوصافی دارند؟در بحث نکات به خواست خدا از آن سخن خواهیم گفت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معروف فرعون بود و تا به آن حد در دستگاه او نفوذ داشت که در آیه بالا از لشکریان مصر تعبیر به لشکریان فرعون و هامان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بیشتر در باره هامان بخواست خدا ذیل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خواهد آمد</w:t>
      </w:r>
      <w:r>
        <w:rPr>
          <w:rFonts w:eastAsia="IRNazanin" w:cs="IRNazanin"/>
          <w:color w:val="111111"/>
          <w:sz w:val="28"/>
          <w:szCs w:val="28"/>
          <w:rtl w:val="true"/>
          <w:lang w:bidi="fa-IR"/>
        </w:rPr>
        <w:t>).</w:t>
      </w:r>
      <w:bookmarkStart w:id="19" w:name="pg10214_130734"/>
    </w:p>
    <w:p>
      <w:pPr>
        <w:pStyle w:val="Heading4"/>
        <w:numPr>
          <w:ilvl w:val="3"/>
          <w:numId w:val="1"/>
        </w:numPr>
        <w:rPr/>
      </w:pPr>
      <w:bookmarkStart w:id="20" w:name="__RefHeading___Toc2640090_1067777946"/>
      <w:bookmarkStart w:id="21" w:name="_Toc8"/>
      <w:bookmarkEnd w:id="19"/>
      <w:bookmarkEnd w:id="20"/>
      <w:r>
        <w:rPr>
          <w:rtl w:val="true"/>
        </w:rPr>
        <w:t>نکته‌ها</w:t>
      </w:r>
      <w:r>
        <w:rPr>
          <w:rtl w:val="true"/>
        </w:rPr>
        <w:t>:</w:t>
      </w:r>
      <w:bookmarkEnd w:id="21"/>
    </w:p>
    <w:p>
      <w:pPr>
        <w:pStyle w:val="Heading5"/>
        <w:numPr>
          <w:ilvl w:val="4"/>
          <w:numId w:val="1"/>
        </w:numPr>
        <w:rPr/>
      </w:pPr>
      <w:bookmarkStart w:id="22" w:name="__RefHeading___Toc2640092_1067777946"/>
      <w:bookmarkStart w:id="23" w:name="_Toc9"/>
      <w:bookmarkEnd w:id="22"/>
      <w:r>
        <w:rPr>
          <w:rtl w:val="true"/>
        </w:rPr>
        <w:t>اشاره</w:t>
      </w:r>
      <w:bookmarkEnd w:id="23"/>
    </w:p>
    <w:p>
      <w:pPr>
        <w:pStyle w:val="Heading5"/>
        <w:numPr>
          <w:ilvl w:val="4"/>
          <w:numId w:val="1"/>
        </w:numPr>
        <w:rPr/>
      </w:pPr>
      <w:bookmarkStart w:id="24" w:name="__RefHeading___Toc2640094_1067777946"/>
      <w:bookmarkStart w:id="25" w:name="_Toc10"/>
      <w:bookmarkEnd w:id="24"/>
      <w:r>
        <w:rPr/>
        <w:t>1</w:t>
      </w:r>
      <w:r>
        <w:rPr>
          <w:rtl w:val="true"/>
        </w:rPr>
        <w:t>-</w:t>
      </w:r>
      <w:r>
        <w:rPr>
          <w:rtl w:val="true"/>
        </w:rPr>
        <w:t>حکومت جهانی مستضعفان</w:t>
      </w:r>
      <w:bookmarkEnd w:id="25"/>
    </w:p>
    <w:p>
      <w:pPr>
        <w:pStyle w:val="BookText"/>
        <w:rPr/>
      </w:pPr>
      <w:r>
        <w:rPr>
          <w:rFonts w:ascii="IRNazanin" w:hAnsi="IRNazanin" w:eastAsia="IRNazanin"/>
          <w:color w:val="111111"/>
          <w:sz w:val="28"/>
          <w:sz w:val="28"/>
          <w:szCs w:val="28"/>
          <w:rtl w:val="true"/>
          <w:lang w:bidi="fa-IR"/>
        </w:rPr>
        <w:t>گفتیم آیات فوق،هرگز سخن از یک برنامه موضعی و خصوصی مربوط به بنی اسرائیل نمی‌گوید،بلکه بیانگر یک قانون کلی است برای همه اعصار و قرون و همه اقوام و جمعیتها،می‌گوید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اراده داریم که بر مستضعفان منت بگذاریم و آنها را پیشوایان و وارثان حکومت روی زمین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بشارتی است در زمینه پیروزی حق بر باطل و ایمان بر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بشارتی است برای همه انسانهای آزاده و خواهان حکومت عدل و داد و برچیده شدن بساط ظلم و 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نمونه‌ای از تحقق این مشیت الهی،حکومت بنی اسرائیل و زوال حکومت فرعونیان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نمونه کاملترش حکومت پیامبر اسلام ص و یارانش بعد از ظهور اسلام بود،حکومت پا برهنه‌ها و تهی‌دستان با ایمان و مظلومان پاکدل که پیوسته از سوی فراعنه زمان خود مورد تحقیر و استهزاء بودند،و تحت فشار و ظلم و ستم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خدا به دست همین گروه دروازه قصرهای کسراها و قیصرها را گشود و آنها را از تخت قدرت بزیر آورد و بینی مستکبران را به خاک مالید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گسترده‌تر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ظهور حکومت حق و عدالت در تمام کره زمین بوسیله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له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از جمله آیاتی است که به روشنی بشارت ظهور چنین حکومتی را می‌دهد،لذا در روایات اسلامی می‌خوانیم که ائمه اهل بیت ع در تفسیر این آیه اشاره به این ظهور بزرگ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 البلاغه از علی ع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لتعطفن الدنیا علینا بعد شماسها  عظف الضروس علی ولدها و تلی عقیب ذلک و نُرِیدُ أَنْ نَمُنَّ عَلَی الَّذِینَ اسْتُضْعِفُوا فِی الْأَرْضِ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پس از چموشی و سرکشی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شتری که از دادن شیر به دوشنده‌اش خودداری می‌کند و برای بچه‌اش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روی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نُرِیدُ أَنْ نَمُنَّ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تلاوت فرمود</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دیگری از همان امام بزرگوار ع می‌خوانیم که در تفسیر آیه فوق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یبعث اللّٰه مهدیهم بعد جهدهم،فیعزهم و یذل عدوهم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گروه آل محمد ص هستند،خداوند مهدی آنها را بعد از زحمت و فشاری که بر آنان وارد می‌شود برمی‌انگیزد و به آنها عزت می‌دهد و دشمنانشان را ذلیل و خوار می‌کند</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حدیثی از امام زین العابدین علی بن الحسین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بعث محمدا بالحق بشیرا و نذیرا،ان الأبرار منا اهل البیت و شیعتهم بمنزلة موسی و شیعته،و ان عدونا و اشیاعهم بمنزلة فرعون و اشیاعه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کسی که محمد ص را به حق بشارت دهنده و بیم دهنده قرار داد که نیکان از ما اهل البیت و پیروان آنها بمنزله موسی و پیروان او هستند،و دشمنان ما و پیروان آنها بمنزله فرعون و پیروان او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ما پیروز می‌شویم و آنها نابود می‌شوند و حکومت حق و عدالت از آن ما خواهد بود</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حکومت جهانی مهدی ع در آخر کار هرگز مانع از حکومتهای اسلامی در مقیاسهای محدودتر پیش از آن از طرف مستضعفان بر ضد مستکبران نخواهد بود،و هر زمان شرائط آن را فراهم سازند وعده حتمی و مشیت الهی در</w:t>
      </w:r>
      <w:bookmarkStart w:id="26" w:name="pg10214_130736"/>
    </w:p>
    <w:p>
      <w:pPr>
        <w:pStyle w:val="BookText"/>
        <w:rPr/>
      </w:pPr>
      <w:bookmarkEnd w:id="26"/>
      <w:r>
        <w:rPr>
          <w:rFonts w:ascii="IRNazanin" w:hAnsi="IRNazanin" w:eastAsia="IRNazanin"/>
          <w:color w:val="111111"/>
          <w:sz w:val="28"/>
          <w:sz w:val="28"/>
          <w:szCs w:val="28"/>
          <w:rtl w:val="true"/>
          <w:lang w:bidi="fa-IR"/>
        </w:rPr>
        <w:t>باره آنها تحقق خواهد یافت و این پیروزی نصیبشان می‌شود</w:t>
      </w:r>
      <w:r>
        <w:rPr>
          <w:rFonts w:eastAsia="IRNazanin" w:cs="IRNazanin"/>
          <w:color w:val="111111"/>
          <w:sz w:val="28"/>
          <w:szCs w:val="28"/>
          <w:rtl w:val="true"/>
          <w:lang w:bidi="fa-IR"/>
        </w:rPr>
        <w:t>.</w:t>
      </w:r>
    </w:p>
    <w:p>
      <w:pPr>
        <w:pStyle w:val="Heading5"/>
        <w:numPr>
          <w:ilvl w:val="4"/>
          <w:numId w:val="1"/>
        </w:numPr>
        <w:rPr/>
      </w:pPr>
      <w:bookmarkStart w:id="27" w:name="__RefHeading___Toc2640096_1067777946"/>
      <w:bookmarkStart w:id="28" w:name="_Toc11"/>
      <w:bookmarkEnd w:id="27"/>
      <w:r>
        <w:rPr/>
        <w:t>2</w:t>
      </w:r>
      <w:r>
        <w:rPr>
          <w:rtl w:val="true"/>
        </w:rPr>
        <w:t>-"</w:t>
      </w:r>
      <w:r>
        <w:rPr>
          <w:rtl w:val="true"/>
        </w:rPr>
        <w:t>مستضعفان</w:t>
      </w:r>
      <w:r>
        <w:rPr>
          <w:rtl w:val="true"/>
        </w:rPr>
        <w:t>"</w:t>
      </w:r>
      <w:r>
        <w:rPr>
          <w:rtl w:val="true"/>
        </w:rPr>
        <w:t>و</w:t>
      </w:r>
      <w:r>
        <w:rPr>
          <w:rtl w:val="true"/>
        </w:rPr>
        <w:t>"</w:t>
      </w:r>
      <w:r>
        <w:rPr>
          <w:rtl w:val="true"/>
        </w:rPr>
        <w:t>مستکبران</w:t>
      </w:r>
      <w:r>
        <w:rPr>
          <w:rtl w:val="true"/>
        </w:rPr>
        <w:t>"</w:t>
      </w:r>
      <w:r>
        <w:rPr>
          <w:rtl w:val="true"/>
        </w:rPr>
        <w:t>کیانند؟</w:t>
      </w:r>
      <w:bookmarkEnd w:id="28"/>
    </w:p>
    <w:p>
      <w:pPr>
        <w:pStyle w:val="BookText"/>
        <w:rPr/>
      </w:pPr>
      <w:r>
        <w:rPr>
          <w:rFonts w:ascii="IRNazanin" w:hAnsi="IRNazanin" w:eastAsia="IRNazanin"/>
          <w:color w:val="111111"/>
          <w:sz w:val="28"/>
          <w:sz w:val="28"/>
          <w:szCs w:val="28"/>
          <w:rtl w:val="true"/>
          <w:lang w:bidi="fa-IR"/>
        </w:rPr>
        <w:t>می‌دانیم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است،اما چون به باب استفعال برده شده به معنی کسی است که او را به ضعف کشانده‌اند و در بند و زنجیر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نیست که ضعیف و ناتوان و فاقد قدرت و نیرو باشد،مستضعف کسی است که نیروهای بالفعل و بالقوة دارد،اما از ناحیه ظالمان و جباران سخت در فشار قرار گرفته،ولی با این حال در برابر بند و زنجیر که بر دست و پای او نهاده‌اند ساکت  و تسلیم نیست،پیوسته تلاش می‌کند،تا زنجیرها را بشکند و آزاد شود،دست جباران و ستمگران را کوتاه سازد و آئین حق و عدالت را برپا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چنین گروهی وعده یاری و حکومت در زمین داده است،نه افراد بی‌دست و پا و جبان و ترسو که حتی حاضر نیستند فریادی بکشند،تا چه رسد به اینکه پا در میدان مبارزه بگذارند و قربانی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اسرائیل نیز آن روز توانستند وارث حکومت فرعونیان شوند که گرد رهبر خود موسی ع را گرفتند،نیروهای خود را بسیج کردند و همه صف واحدی را تشکیل دادند،بقایای ایمانی که از جدشان ابراهیم به ارث برده بودند با دعوت موسی ع تکمیل و خرافات را از فکر خود زدودند و آماده قیام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و اقسامی دارد مستضعف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بیشتر قرآن روی آن تکیه کرده است مستضعفین سیاسی و اخلاقی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جباران مستکبر برای تحکیم پایه‌های سیاست جابرانه خود قبل از هر چیز سعی می‌کنند قربانیان خود را به استضعاف فکری و فرهنگی بکشانند</w:t>
      </w:r>
      <w:bookmarkStart w:id="29" w:name="pg10214_130737"/>
    </w:p>
    <w:p>
      <w:pPr>
        <w:pStyle w:val="BookText"/>
        <w:rPr/>
      </w:pPr>
      <w:bookmarkEnd w:id="29"/>
      <w:r>
        <w:rPr>
          <w:rFonts w:ascii="IRNazanin" w:hAnsi="IRNazanin" w:eastAsia="IRNazanin"/>
          <w:color w:val="111111"/>
          <w:sz w:val="28"/>
          <w:sz w:val="28"/>
          <w:szCs w:val="28"/>
          <w:rtl w:val="true"/>
          <w:lang w:bidi="fa-IR"/>
        </w:rPr>
        <w:t>سپس به استضعاف اقتصادی،تا قدرت و توانی برای آنها باقی نماند،تا فکر قیام و گرفتن زمام حکومت را در دست و در مغز خود نپرورانند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در پنج مورد سخن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میان آمده که عموما سخن از مؤمنانی می‌گوید که تحت فشار جباران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جا مؤمنان را دعوت به مبارزه و جهاد در راه خدا و مستضعفین با ایمان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راه خدا،و در راه مردان و زنان و کودکانی که تضعیف شده‌اند پیکار نمی‌کنید؟همان افراد ستمدیده‌ای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این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اهلش ستمگرند بیرون بر،و برای ما از طرف خودت سرپرستی قرار ده،و برای ما از سوی خودت یاوری تعیین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در یک مورد سخن از کسانی به میان می‌آورد که ظالمند و همکاری با کافران دارند و ادعای مستضعف بودن می‌کنند و قرآن ادعای آنها را نفی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می‌توانستید با هجرت کردن از منطقه کفر و فساد از چنگال آنها رهایی یابید،اما چون چنین نکردید جایگاه شما دوزخ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مضمون آیه </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هر حال قرآن همه جا به حمایت از مستضعفان برخاسته و از آنها به نیکی یاد کرده است و آنها را مؤمنان تحت فشار می‌شمارد،مؤمنانی مجاهد و تلاش‌گر که مشمول لطف خدا هستند</w:t>
      </w:r>
      <w:r>
        <w:rPr>
          <w:rFonts w:eastAsia="IRNazanin" w:cs="IRNazanin"/>
          <w:color w:val="111111"/>
          <w:sz w:val="28"/>
          <w:szCs w:val="28"/>
          <w:rtl w:val="true"/>
          <w:lang w:bidi="fa-IR"/>
        </w:rPr>
        <w:t>.</w:t>
      </w:r>
    </w:p>
    <w:p>
      <w:pPr>
        <w:pStyle w:val="Heading5"/>
        <w:numPr>
          <w:ilvl w:val="4"/>
          <w:numId w:val="1"/>
        </w:numPr>
        <w:rPr/>
      </w:pPr>
      <w:bookmarkStart w:id="30" w:name="__RefHeading___Toc2640098_1067777946"/>
      <w:bookmarkStart w:id="31" w:name="_Toc12"/>
      <w:bookmarkEnd w:id="30"/>
      <w:r>
        <w:rPr/>
        <w:t>3</w:t>
      </w:r>
      <w:r>
        <w:rPr>
          <w:rtl w:val="true"/>
        </w:rPr>
        <w:t>-</w:t>
      </w:r>
      <w:r>
        <w:rPr>
          <w:rtl w:val="true"/>
        </w:rPr>
        <w:t>روش عمومی مستکبران تاریخ</w:t>
      </w:r>
      <w:bookmarkEnd w:id="31"/>
    </w:p>
    <w:p>
      <w:pPr>
        <w:pStyle w:val="BookText"/>
        <w:rPr/>
      </w:pPr>
      <w:r>
        <w:rPr>
          <w:rFonts w:ascii="IRNazanin" w:hAnsi="IRNazanin" w:eastAsia="IRNazanin"/>
          <w:color w:val="111111"/>
          <w:sz w:val="28"/>
          <w:sz w:val="28"/>
          <w:szCs w:val="28"/>
          <w:rtl w:val="true"/>
          <w:lang w:bidi="fa-IR"/>
        </w:rPr>
        <w:t>نه تنها فرعون بود که برای اسارت بنی اسرائیل مردان آنها را می‌کشت، و زنانشان را برای خدمتکاری زنده نگه می‌داشت،که در طول تاریخ همه جباران چنین بودند و با هر وسیله نیروهای فعال را از کار می‌انداختند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که نمی‌توانستند مردان را بکشند مردانگی را می‌کشتند،و با پخش</w:t>
      </w:r>
    </w:p>
    <w:p>
      <w:pPr>
        <w:pStyle w:val="BookText"/>
        <w:rPr/>
      </w:pPr>
      <w:r>
        <w:rPr>
          <w:rFonts w:ascii="IRNazanin" w:hAnsi="IRNazanin" w:eastAsia="IRNazanin"/>
          <w:color w:val="111111"/>
          <w:sz w:val="28"/>
          <w:sz w:val="28"/>
          <w:szCs w:val="28"/>
          <w:rtl w:val="true"/>
          <w:lang w:bidi="fa-IR"/>
        </w:rPr>
        <w:t>وسائل فساد،مواد مخدر،توسعه فحشاء و بی‌بندباری جنسی،گسترش شراب و قمار،و انواع سرگرمیهای ناسالم،روح شهامت و سلحشوری و ایمان را در آنها خفه می‌کردند،تا بتوانند با خیالی آسوده به حکومت خودکامه خویش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پیامبران الهی مخصوصا پیامبر اسلام ص سعی داشتند نیروهای خفته جوانان را بیدار و آزاد سازند، و حتی به زنان درس مردانگی بیاموزند،و آنها را در صف مردان،در برابر مستکبران قرار دهند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شواهد این دو برنامه در تاریخ گذشته و امروز در همه کشورهای اسلامی به خوبی نمایان است که نیازی به ذکر آن نمی‌بینیم</w:t>
      </w:r>
      <w:r>
        <w:rPr>
          <w:rFonts w:eastAsia="IRNazanin" w:cs="IRNazanin"/>
          <w:color w:val="111111"/>
          <w:sz w:val="28"/>
          <w:szCs w:val="28"/>
          <w:rtl w:val="true"/>
          <w:lang w:bidi="fa-IR"/>
        </w:rPr>
        <w:t>.</w:t>
      </w:r>
      <w:bookmarkStart w:id="32" w:name="pg10214_130739"/>
    </w:p>
    <w:p>
      <w:pPr>
        <w:pStyle w:val="Heading3"/>
        <w:numPr>
          <w:ilvl w:val="2"/>
          <w:numId w:val="1"/>
        </w:numPr>
        <w:rPr/>
      </w:pPr>
      <w:bookmarkStart w:id="33" w:name="__RefHeading___Toc2640100_1067777946"/>
      <w:bookmarkStart w:id="34" w:name="_Toc13"/>
      <w:bookmarkEnd w:id="32"/>
      <w:bookmarkEnd w:id="33"/>
      <w:r>
        <w:rPr>
          <w:rtl w:val="true"/>
        </w:rPr>
        <w:t>[</w:t>
      </w:r>
      <w:r>
        <w:rPr>
          <w:rtl w:val="true"/>
        </w:rPr>
        <w:t xml:space="preserve">سوره القصص </w:t>
      </w:r>
      <w:r>
        <w:rPr>
          <w:rtl w:val="true"/>
        </w:rPr>
        <w:t>(</w:t>
      </w:r>
      <w:r>
        <w:rPr/>
        <w:t>28</w:t>
      </w:r>
      <w:r>
        <w:rPr>
          <w:rtl w:val="true"/>
        </w:rPr>
        <w:t xml:space="preserve">): </w:t>
      </w:r>
      <w:r>
        <w:rPr>
          <w:rtl w:val="true"/>
        </w:rPr>
        <w:t xml:space="preserve">آیات </w:t>
      </w:r>
      <w:r>
        <w:rPr/>
        <w:t>7</w:t>
      </w:r>
      <w:r>
        <w:rPr>
          <w:rtl w:val="true"/>
        </w:rPr>
        <w:t xml:space="preserve"> </w:t>
      </w:r>
      <w:r>
        <w:rPr>
          <w:rtl w:val="true"/>
        </w:rPr>
        <w:t xml:space="preserve">تا </w:t>
      </w:r>
      <w:r>
        <w:rPr/>
        <w:t>9</w:t>
      </w:r>
      <w:r>
        <w:rPr>
          <w:rtl w:val="true"/>
        </w:rPr>
        <w:t>]</w:t>
      </w:r>
      <w:bookmarkEnd w:id="34"/>
    </w:p>
    <w:p>
      <w:pPr>
        <w:pStyle w:val="Heading4"/>
        <w:numPr>
          <w:ilvl w:val="3"/>
          <w:numId w:val="1"/>
        </w:numPr>
        <w:rPr/>
      </w:pPr>
      <w:bookmarkStart w:id="35" w:name="__RefHeading___Toc2640102_1067777946"/>
      <w:bookmarkStart w:id="36" w:name="_Toc14"/>
      <w:bookmarkEnd w:id="35"/>
      <w:r>
        <w:rPr>
          <w:rtl w:val="true"/>
        </w:rPr>
        <w:t>اشاره</w:t>
      </w:r>
      <w:bookmarkEnd w:id="36"/>
    </w:p>
    <w:p>
      <w:pPr>
        <w:pStyle w:val="BookText"/>
        <w:rPr/>
      </w:pPr>
      <w:r>
        <w:rPr>
          <w:rFonts w:ascii="Amiri" w:hAnsi="Amiri" w:eastAsia="Amiri" w:cs="Amiri"/>
          <w:color w:val="111111"/>
          <w:sz w:val="28"/>
          <w:sz w:val="28"/>
          <w:szCs w:val="28"/>
          <w:rtl w:val="true"/>
          <w:lang w:bidi="ar-SA"/>
        </w:rPr>
        <w:t xml:space="preserve">وَ أَوْحَیْنٰا إِلیٰ أُمِّ مُوسیٰ أَنْ أَرْضِعِیهِ فَإِذٰا خِفْتِ عَلَیْهِ فَأَلْقِیهِ فِی اَلْیَمِّ وَ لاٰ تَخٰافِی وَ لاٰ تَحْزَنِی إِنّٰا رَادُّوهُ إِلَیْکِ وَ جٰاعِلُوهُ مِنَ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فَالْتَقَطَهُ آلُ فِرْعَوْنَ لِیَکُونَ لَهُمْ عَدُوًّا وَ حَزَناً إِنَّ فِرْعَوْنَ وَ هٰامٰانَ وَ جُنُودَهُمٰا کٰانُوا خٰاطِئِینَ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اِمْرَأَتُ فِرْعَوْنَ قُرَّتُ عَیْنٍ لِی وَ لَکَ لاٰ تَقْتُلُوهُ عَسیٰ أَنْ یَنْفَعَنٰا أَوْ نَتَّخِذَهُ وَلَداً وَ 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2640104_1067777946"/>
      <w:bookmarkStart w:id="38" w:name="_Toc15"/>
      <w:bookmarkEnd w:id="37"/>
      <w:r>
        <w:rPr>
          <w:rtl w:val="true"/>
        </w:rPr>
        <w:t>ترجمه</w:t>
      </w:r>
      <w:r>
        <w:rPr>
          <w:rtl w:val="true"/>
        </w:rPr>
        <w:t>:</w:t>
      </w:r>
      <w:bookmarkEnd w:id="3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مادر موسی الهام کردیم که او را شیر ده،و هنگامی که بر او ترسیدی وی را در 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بیفکن،و نترس و غمگین مباش که ما او را به تو باز می‌گردانیم، و او را از رسولانش قرار می‌دهیم</w:t>
      </w:r>
      <w:r>
        <w:rPr>
          <w:rFonts w:eastAsia="IRNazanin" w:cs="IRNazanin"/>
          <w:color w:val="111111"/>
          <w:sz w:val="28"/>
          <w:szCs w:val="28"/>
          <w:rtl w:val="true"/>
          <w:lang w:bidi="fa-IR"/>
        </w:rPr>
        <w:t>.</w:t>
      </w:r>
      <w:bookmarkStart w:id="39" w:name="pg10214_130740"/>
    </w:p>
    <w:p>
      <w:pPr>
        <w:pStyle w:val="BookText"/>
        <w:rPr/>
      </w:pPr>
      <w:bookmarkEnd w:id="39"/>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مادر از سوی کودک خود سخت در وحشت فرو رفت او را به فرمان خدا به دریا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فرعون او را از آب گرفتند تا سرانجام دشمن آنان و مایه اندوهشان گردد،مسلما فرعون و هامان و لشکریان آن دو خطاکار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دید آنها قصد کشتن کودک 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او را نکشید، نور چشم من و شماست؟شاید برای ما مفید باشد،یا او را پسر خود برگزینیم و آنها نمی‌فهمیدند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دشمن اصلی خود را در آغوش خویش می‌پرورانند</w:t>
      </w:r>
      <w:r>
        <w:rPr>
          <w:rFonts w:eastAsia="IRNazanin" w:cs="IRNazanin"/>
          <w:color w:val="111111"/>
          <w:sz w:val="28"/>
          <w:szCs w:val="28"/>
          <w:rtl w:val="true"/>
          <w:lang w:bidi="fa-IR"/>
        </w:rPr>
        <w:t>!).</w:t>
      </w:r>
    </w:p>
    <w:p>
      <w:pPr>
        <w:pStyle w:val="Heading4"/>
        <w:numPr>
          <w:ilvl w:val="3"/>
          <w:numId w:val="1"/>
        </w:numPr>
        <w:rPr/>
      </w:pPr>
      <w:bookmarkStart w:id="40" w:name="__RefHeading___Toc2640106_1067777946"/>
      <w:bookmarkStart w:id="41" w:name="_Toc16"/>
      <w:bookmarkEnd w:id="40"/>
      <w:r>
        <w:rPr>
          <w:rtl w:val="true"/>
        </w:rPr>
        <w:t>تفسیر</w:t>
      </w:r>
      <w:r>
        <w:rPr>
          <w:rtl w:val="true"/>
        </w:rPr>
        <w:t>:</w:t>
      </w:r>
      <w:bookmarkEnd w:id="41"/>
    </w:p>
    <w:p>
      <w:pPr>
        <w:pStyle w:val="BookText"/>
        <w:rPr/>
      </w:pPr>
      <w:r>
        <w:rPr>
          <w:rFonts w:ascii="IRNazanin" w:hAnsi="IRNazanin" w:eastAsia="IRNazanin"/>
          <w:color w:val="111111"/>
          <w:sz w:val="28"/>
          <w:sz w:val="28"/>
          <w:szCs w:val="28"/>
          <w:rtl w:val="true"/>
          <w:lang w:bidi="fa-IR"/>
        </w:rPr>
        <w:t>در آغوش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قرآن مجید،برای ترسیم نمونه زنده‌ای از پیروزی مستضعفان بر مستکبران وارد شرح داستان موسی و فرعون می‌شود،و مخصوصا به بخشهایی می‌پردازد که موسی را در ضعیف‌ترین حالات و فرعون را در نیرومندترین شرایط نشان می‌دهد،تا پیروزی مشیة اللّٰه را بر اراده جباران به عالیترین وجه مجسم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مادر موسی وحی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الهام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موسی را شیر ده و هنگامی که بر او ترسیدی او را در دریا بیفکن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أَوْحَیْنٰا إِلیٰ أُمِّ مُوسیٰ أَنْ أَرْضِعِیهِ فَإِذٰا خِفْتِ عَلَیْهِ فَأَلْقِیهِ  فِی الْیَمِّ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ترس و اندوهی به خود راه 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تَخٰافِی وَ لاٰ تَحْزَنِی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ما قطعا او را به تو باز می‌گردانیم،و او را از رسولان قرار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رَادُّوهُ إِلَیْکِ وَ جٰاعِلُوهُ مِنَ الْمُرْسَلِینَ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کوتاه مشتمل بر دو امر،و دو نهی،و دو بشارت است که مجموعا خلاصه‌ای است از یک داستان بزرگ و پر ماجرا که فشرده‌اش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 فرعون برنامه وسیعی برای کشتن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نوزادان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بنی اسرائیل تربیت داده بود،و حتی قابله‌های فرعونی مراقب زنان باردار بنی اسرائیل بودند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یکی از این قابله‌ها با مادر موسی دوستی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موسی</w:t>
      </w:r>
    </w:p>
    <w:p>
      <w:pPr>
        <w:pStyle w:val="BookText"/>
        <w:rPr/>
      </w:pPr>
      <w:r>
        <w:rPr>
          <w:rFonts w:ascii="IRNazanin" w:hAnsi="IRNazanin" w:eastAsia="IRNazanin"/>
          <w:color w:val="111111"/>
          <w:sz w:val="28"/>
          <w:sz w:val="28"/>
          <w:szCs w:val="28"/>
          <w:rtl w:val="true"/>
          <w:lang w:bidi="fa-IR"/>
        </w:rPr>
        <w:t>مخفیانه صورت گرفت و چندان آثاری از حمل در مادر نمایان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احساس کرد تولد نوزاد نزدیک شده به سراغ قابله دوستش فرستاد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 من چنین است فرزندی در رحم دارم و امروز به محبت و دوستی تو نیازمندم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موسی تولد یافت از چشمان او نور مرموزی درخشید،چنان که بدن قابله به لرزه درآمد،و برقی از محبت در اعماق قلب او فرو نشست،و تمام زوایای دلش را روشن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قابله رو به مادر موسی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نظر داشتم ماجرای تولد این نوزاد را به دستگاه حکومت خبر دهم،تا جلادان بیایند و این پسر را به قتل 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جایزه خود را بگیرم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چکنم که عشق شدیدی از این نوزاد در درون قلبم احساس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راضی نیستم مویی از سر او کم شود،با دقت از او حفاظت کن،من فکر می‌کنم دشمن نهایی ما سرانجام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قابله از خانه مادر موسی بیرون آمد،بعضی از جاسوسان حکومت او را دیدند و تصمیم گرفتند وارد خانه شوند،خواهر موسی ماجرا را به مادر خبر داد مادر دستپاچه شد آن چنان که نمی‌دانست چه کند؟ در میان این وحشت شدید که هوش از سرش برده بود نوزاد را در پارچه‌ای پیچید و در تنور انداخت،مامورین وارد شدند در آنجا چیزی جز تنور آتش ندیدند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،تحقیقات را از مادر موسی شروع کردند،گفتند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 قابله در اینجا چه می‌کرد؟گفت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دوست من است  برای دیدار آمده بود،مامورین مایوس شدند و بیرون رفتند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موسی به هوش آمد و به خواهر موسی گفت نوزاد کجا است؟او اظهار بی‌اطلاعی کرد،ناگهان صدای گریه‌ای از درون تنور برخاست مادر به سوی تنور دوید،دید خداوند آتش را برای او برد و سلام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خدایی که آتش نمرودی را برای ابراهیم سرد و سالم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کرد و نوزادش را سالم</w:t>
      </w:r>
    </w:p>
    <w:p>
      <w:pPr>
        <w:pStyle w:val="BookText"/>
        <w:rPr/>
      </w:pPr>
      <w:r>
        <w:rPr>
          <w:rFonts w:ascii="IRNazanin" w:hAnsi="IRNazanin" w:eastAsia="IRNazanin"/>
          <w:color w:val="111111"/>
          <w:sz w:val="28"/>
          <w:sz w:val="28"/>
          <w:szCs w:val="28"/>
          <w:rtl w:val="true"/>
          <w:lang w:bidi="fa-IR"/>
        </w:rPr>
        <w:t>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باز مادر در امان نبود،چرا که ماموران چپ و راست در حرکت و جستجو بودند،و شنیدن صدای یک نوزاد کافی بود که خطر بزرگی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یک الهام الهی قلب مادر را روشن ساخت،الهامی است که ظاهرا او را به کار خطرناکی دعوت می‌کند،ولی با اینحال از آن احساس آرامش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ماموریت الهی است که به هر حال باید انجام شود،و تصمیم گرفت به این الهام لباس عمل بپوشاند و نوزاد خویش را به نیل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سراغ یک نجار مصری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نجاری که نیز او از قبطیان و فرعونیان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درخواست کرد صندوق کوچکی برای او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اوصاف که می‌گویی صندوق را برای چه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که زبانش عادت به دروغ نداشت نتوانست در اینجا سخنی جز این بگوید که من از بنی اسرائیلم،نوزاد پسری دارم،و می‌خواهم نوزادم را در آن مخفی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نجار قبطی تصمیم گرفت این خبر را به جلادان برساند،به سراغ آنها آمد،اما چنان وحشتی بر قلب او مستولی شد که زبانش باز ایستاد،تنها با دست اشاره می‌کرد و می‌خواست با علائم مطلب را بازگو کند،مامورین که گویا از حرکات او یک نحو سخریه و استهزاء برداشت کردند او را زدند و بیرون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بیرون آمد حال عادی خود را باز یافت،این ماجرا تکرار شد، و در نتیجه فهمید در اینجا یک سر الهی نهفته است،صندوق را ساخت و به مادر موسی تحویل داد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صبحگاهانی بود که هنوز چشم مردم مصر در خواب،هوا کمی روشن شده بود،مادر  نوزاد خود را همراه صندوق به کنار نیل آورد،پستان در دهان</w:t>
      </w:r>
    </w:p>
    <w:p>
      <w:pPr>
        <w:pStyle w:val="BookText"/>
        <w:rPr/>
      </w:pPr>
      <w:r>
        <w:rPr>
          <w:rFonts w:ascii="IRNazanin" w:hAnsi="IRNazanin" w:eastAsia="IRNazanin"/>
          <w:color w:val="111111"/>
          <w:sz w:val="28"/>
          <w:sz w:val="28"/>
          <w:szCs w:val="28"/>
          <w:rtl w:val="true"/>
          <w:lang w:bidi="fa-IR"/>
        </w:rPr>
        <w:t>نوزاد گذاشت،و آخرین شیر را به او داد،سپس او را در آن صندوق مخصوص که همچون یک کشتی کوچک قادر بود بر روی آب حرکت کند گذاشت و آن را روی امواج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امواج خروشان نیل صندوق را به زودی از ساحل دور کرده،مادر در کنار ایستاده بود و این منظره را تماشا می‌نمود،در یک لحظه احساس کرد قلبش از او جدا شده و روی امواج حرکت می‌کند،اگر لطف الهی قلب او را آرام نکرده بود،فریاد می‌کشید و همه چیز فاش می‌شد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هیچکس نمی‌تواند دقیقا حالت این مادر را در آن لحظات حساس ترسیم کند،ولی آن شاعره فارسی زبان تا حدودی این صحنه را در اشعار زیبا و با روحش مجسم ساخته است،می‌گوید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موسی چو موسی را به نیل در فکند از گفته رب جلیل خود ز ساحل کرد با حسرت نگاه گفت کای فرزند خرد بی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فراموشت کند لطف خدای چون رهی زین کشتی بی ناخدای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آمد کاین چه فکر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رهرو ما اینک اندر منزل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گرفتیم آنچه را انداختی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حق را دیدی و نشناختی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آب از گاهوارش خوشتر است دایه‌اش سیلاب و موجش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رودها از خود نه طغیان می‌کنند آنچه می‌گوئیم ما آن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دریا حکم طوفان می‌دهیم ما به سیل و موج فرمان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هستی نقشی از ایوان ما است خاک و باد و آب سرگردان ما است به که برگردی به ما بسپاریش کی تو از ما دوستر می‌داریش؟</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اینها همه از یک سو اما ببینیم در کاخ فرعون چه خبر؟در اخبار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دختری داشت</w:t>
      </w:r>
    </w:p>
    <w:p>
      <w:pPr>
        <w:pStyle w:val="BookText"/>
        <w:rPr/>
      </w:pPr>
      <w:r>
        <w:rPr>
          <w:rFonts w:ascii="IRNazanin" w:hAnsi="IRNazanin" w:eastAsia="IRNazanin"/>
          <w:color w:val="111111"/>
          <w:sz w:val="28"/>
          <w:sz w:val="28"/>
          <w:szCs w:val="28"/>
          <w:rtl w:val="true"/>
          <w:lang w:bidi="fa-IR"/>
        </w:rPr>
        <w:t>و تنها فرزندش همو بود،او از بیماری شدیدی رنج می‌برد،دست به دامن اطباء زد نتیجه‌ای نگرفت،به کاهنان متوسل شد آنها گفتند که ای فرعون ما پیش‌بینی می‌کنیم که از درون این دریا انسانی به این کاخ گام می‌نهد که اگر از آب دهانش به بدن این بیمار بمالند بهبودی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همسرش آسیه در انتظار چنین ماجرایی بودند که ناگهان روزی صندوقچه‌ای را که بر امواج در حرکت بود،نظر آنها را جلب کرد،دستور داد مامورین فورا به سراغ صندوق بروند،و آن را از آب بگیرند،تا در آن چه باشد؟ صندوق مرموز در برابر فرعون قرار گرفت،دیگران نتوانستند،در آن را بگشایند،آری می‌بایست در صندوق نجات موسی بدست خود فرعون گشوده شود و گشوده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چشم همسر فرعون به چشم کودک افتاد،برقی از آن جستن کرد و اعماق قلبش را روشن ساخت و همگی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همسر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او را به دل گرفتند،و هنگامی که آب دهان این نوزاد مایه شفای بیمار شد این محبت فزونی گرفت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به قرآن باز می‌گردیم و خلاصه این ماجرا را از زبان قرآن می‌شنویم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خاندان فرعون،موسی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امواج نیل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گرفتند تا دشمن آنان و مایه اندوهشان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فَالْتَقَطَهُ آلُ فِرْعَوْنَ لِیَکُونَ لَهُمْ عَدُوًّا وَ حَزَناً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رسیدن به چیزی بی‌تلاش و کوشش است،و اینکه به اشیاء گم شده‌ای که انسان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 نیز به همین جهت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فرعونیان قنداقه این نوزاد را از امواج به این منظور نگرفتند که دشمن سرسختشان را در آغوش خود پرورش دهند،بلکه آنها به گفته همسر فرعون می‌خواستند نور چشمی برای خود برگزینند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سرانجام و عاقبت کار چنین شد،و به اصطلاح علمای ادب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عاقبت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لطافت این تعبیر در همین است که خدا می‌خواهد قدرت خود را نشان دهد که چگونه این گروه را که تمام نیروهای خود را برای کشتن پسران بنی اسرائیل بسیج کرده بودند وادار می‌کند که همان کسی را که اینهمه مقدمات برای نابودی او است چون جان شیرین در بر بگیرند و پرورش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تعبیر به آل فرعون نشان می‌دهد که نه یک نفر بلکه گروهی از فرعونیان برای گرفتن صندوق از آب شرکت کردند و این شاهد بر آن است که چنین انتظاری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فرعون و هامان و لشکریان آن دو خطاکار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فِرْعَوْنَ وَ هٰامٰانَ وَ جُنُودَهُمٰا کٰانُوا خٰاطِئِینَ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در همه چیز خطاکار بودند،چه خطایی از این برتر که راه حق و عدالت را گذارده پایه‌های حکومت خود را بر ظلم و جور و شرک بنا نموده بودند؟ و چه خطایی از این روشنتر که آنها هزاران طفل را سر بریدند تا کلیم اللّٰه را نابود کنند،ولی خداوند او را به دست خودشان سپرد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بگیرید و این دشمنتان را پرورش دهید و بزرگ کنید</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بعد استفاده می‌شود که مشاجره و درگیری میان فرعون و همسرش و احتمالا بعضی از اطرافیان آنها بر سر این نوزاد درگرفته بود،چرا که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فرعون گفت این نور چشم من و تو است،او را نکشید،شاید برای ما مفید باشد،یا او را به عنوان پسر انتخاب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قٰالَتِ امْرَأَتُ فِرْعَوْنَ قُرَّتُ عَیْنٍ لِی وَ لَکَ لاٰ تَقْتُلُوهُ عَسیٰ أَنْ یَنْفَعَنٰا أَوْ نَتَّخِذَهُ وَلَداً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فرعون از چهره نوزاد و نشانه‌های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گذاردن او در صندوق و رها کردنش در امواج نیل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دریافته بود که این نوزاد از بنی اسرائیل است،ناگهان کابوس قیام یک مرد بنی اسرائیلی و زوال ملک او به دست آن مرد بر روح او سایه افکند،و خواهان اجرای قانون جنایت‌بارش در باره نوزادان بنی اسرائیل در این مورد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اطرافیان متملق و چاپلوس نیز فرعون را در این طرز فکر تشویق کردند و گفتند دلیل ندارد که قانون در باره این کودک اجرا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فرعون که نوزاد پسری نداشت و قلب پاکش که از قماش درباریان فرعون نبود کانون مهر این نوزاد شده بود در مقابل همه آنها ایستاد و از آنجا که در این گونه کشمکشهای خانوادگی غالبا پیروزی با زنان است او در کار خود پیروز شد؟ و اگر داستان شفای دختر فرعون نیز به آن افزوده شود دلیل پیروزی آسیه در این درگیری روشنتر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قرآن با یک جمله کوتاه و پر معنی در پایان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نمی‌دانستند چه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لاٰ یَشْعُرُونَ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آنها نمی‌دانستند که فرمان نافذ الهی و مشیت شکست‌ناپذیر خداوند بر این قرار گرفته است که این نوزاد را در مهمترین کانون خطر پرورش دهد،</w:t>
      </w:r>
      <w:bookmarkStart w:id="42" w:name="pg10214_130747"/>
    </w:p>
    <w:p>
      <w:pPr>
        <w:pStyle w:val="BookText"/>
        <w:rPr/>
      </w:pPr>
      <w:bookmarkEnd w:id="42"/>
      <w:r>
        <w:rPr>
          <w:rFonts w:ascii="IRNazanin" w:hAnsi="IRNazanin" w:eastAsia="IRNazanin"/>
          <w:color w:val="111111"/>
          <w:sz w:val="28"/>
          <w:sz w:val="28"/>
          <w:szCs w:val="28"/>
          <w:rtl w:val="true"/>
          <w:lang w:bidi="fa-IR"/>
        </w:rPr>
        <w:t>و هیچکس را یارای مخالفت با این اراده و مشیت نیست</w:t>
      </w:r>
      <w:r>
        <w:rPr>
          <w:rFonts w:eastAsia="IRNazanin" w:cs="IRNazanin"/>
          <w:color w:val="111111"/>
          <w:sz w:val="28"/>
          <w:szCs w:val="28"/>
          <w:rtl w:val="true"/>
          <w:lang w:bidi="fa-IR"/>
        </w:rPr>
        <w:t>!.</w:t>
      </w:r>
    </w:p>
    <w:p>
      <w:pPr>
        <w:pStyle w:val="Heading4"/>
        <w:numPr>
          <w:ilvl w:val="3"/>
          <w:numId w:val="1"/>
        </w:numPr>
        <w:rPr/>
      </w:pPr>
      <w:bookmarkStart w:id="43" w:name="__RefHeading___Toc2640108_1067777946"/>
      <w:bookmarkStart w:id="44" w:name="_Toc17"/>
      <w:bookmarkEnd w:id="43"/>
      <w:r>
        <w:rPr>
          <w:rtl w:val="true"/>
        </w:rPr>
        <w:t>نکته</w:t>
      </w:r>
      <w:r>
        <w:rPr>
          <w:rtl w:val="true"/>
        </w:rPr>
        <w:t>:</w:t>
      </w:r>
      <w:bookmarkEnd w:id="44"/>
    </w:p>
    <w:p>
      <w:pPr>
        <w:pStyle w:val="BookText"/>
        <w:rPr/>
      </w:pPr>
      <w:r>
        <w:rPr>
          <w:rFonts w:ascii="IRNazanin" w:hAnsi="IRNazanin" w:eastAsia="IRNazanin"/>
          <w:color w:val="111111"/>
          <w:sz w:val="28"/>
          <w:sz w:val="28"/>
          <w:szCs w:val="28"/>
          <w:rtl w:val="true"/>
          <w:lang w:bidi="fa-IR"/>
        </w:rPr>
        <w:t>برنامه عجیب الهی</w:t>
      </w:r>
    </w:p>
    <w:p>
      <w:pPr>
        <w:pStyle w:val="BookText"/>
        <w:rPr/>
      </w:pPr>
      <w:r>
        <w:rPr>
          <w:rFonts w:ascii="IRNazanin" w:hAnsi="IRNazanin" w:eastAsia="IRNazanin"/>
          <w:color w:val="111111"/>
          <w:sz w:val="28"/>
          <w:sz w:val="28"/>
          <w:szCs w:val="28"/>
          <w:rtl w:val="true"/>
          <w:lang w:bidi="fa-IR"/>
        </w:rPr>
        <w:t>قدرت‌نمایی این نیست که اگر خدا بخواهد قوم نیرومند و جباری را نابود کند لشکریان آسمان و زمین را برای نابودی آنها بسیج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قدرت‌نمایی این است که خود آن جباران مستکبر را مامور نابودی خودشان سازد و آن چنان در قلب و افکار آنها اثر بگذارد که مشتاقانه هیزمی را جمع کنند که باید با آتشش بسوزند،زندانی را بسازند که باید در آن بمیرند،چوبه داری را بر پا کنند که باید بر آن اعدام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فرعونیان زورمند گردنکش نیز چنان شد،و پرورش و نجات موسی در تمام مراحل به دست خود آنها صورت گرفت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قابله موسی از قبطیان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سازنده صندوق نجات موسی یک نجار قبطی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گیرندگان صندوق نجات از امواج نیل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بازکننده در صندوق شخص فرعون یا همسرش آسیه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کانون امن و آرامش و پرورش موسای قهرمان و فرعون‌شکن همان کاخ فرعون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قدرت‌نمایی پروردگار</w:t>
      </w:r>
      <w:r>
        <w:rPr>
          <w:rFonts w:eastAsia="IRNazanin" w:cs="IRNazanin"/>
          <w:color w:val="111111"/>
          <w:sz w:val="28"/>
          <w:szCs w:val="28"/>
          <w:rtl w:val="true"/>
          <w:lang w:bidi="fa-IR"/>
        </w:rPr>
        <w:t>.</w:t>
      </w:r>
      <w:bookmarkStart w:id="45" w:name="pg10214_130748"/>
    </w:p>
    <w:p>
      <w:pPr>
        <w:pStyle w:val="Heading3"/>
        <w:numPr>
          <w:ilvl w:val="2"/>
          <w:numId w:val="1"/>
        </w:numPr>
        <w:rPr/>
      </w:pPr>
      <w:bookmarkStart w:id="46" w:name="__RefHeading___Toc2640110_1067777946"/>
      <w:bookmarkStart w:id="47" w:name="_Toc18"/>
      <w:bookmarkEnd w:id="45"/>
      <w:bookmarkEnd w:id="46"/>
      <w:r>
        <w:rPr>
          <w:rtl w:val="true"/>
        </w:rPr>
        <w:t>[</w:t>
      </w:r>
      <w:r>
        <w:rPr>
          <w:rtl w:val="true"/>
        </w:rPr>
        <w:t xml:space="preserve">سوره القصص </w:t>
      </w:r>
      <w:r>
        <w:rPr>
          <w:rtl w:val="true"/>
        </w:rPr>
        <w:t>(</w:t>
      </w:r>
      <w:r>
        <w:rPr/>
        <w:t>28</w:t>
      </w:r>
      <w:r>
        <w:rPr>
          <w:rtl w:val="true"/>
        </w:rPr>
        <w:t xml:space="preserve">): </w:t>
      </w:r>
      <w:r>
        <w:rPr>
          <w:rtl w:val="true"/>
        </w:rPr>
        <w:t xml:space="preserve">آیات </w:t>
      </w:r>
      <w:r>
        <w:rPr/>
        <w:t>10</w:t>
      </w:r>
      <w:r>
        <w:rPr>
          <w:rtl w:val="true"/>
        </w:rPr>
        <w:t xml:space="preserve"> </w:t>
      </w:r>
      <w:r>
        <w:rPr>
          <w:rtl w:val="true"/>
        </w:rPr>
        <w:t xml:space="preserve">تا </w:t>
      </w:r>
      <w:r>
        <w:rPr/>
        <w:t>13</w:t>
      </w:r>
      <w:r>
        <w:rPr>
          <w:rtl w:val="true"/>
        </w:rPr>
        <w:t>]</w:t>
      </w:r>
      <w:bookmarkEnd w:id="47"/>
    </w:p>
    <w:p>
      <w:pPr>
        <w:pStyle w:val="Heading4"/>
        <w:numPr>
          <w:ilvl w:val="3"/>
          <w:numId w:val="1"/>
        </w:numPr>
        <w:rPr/>
      </w:pPr>
      <w:bookmarkStart w:id="48" w:name="__RefHeading___Toc2640112_1067777946"/>
      <w:bookmarkStart w:id="49" w:name="_Toc19"/>
      <w:bookmarkEnd w:id="48"/>
      <w:r>
        <w:rPr>
          <w:rtl w:val="true"/>
        </w:rPr>
        <w:t>اشاره</w:t>
      </w:r>
      <w:bookmarkEnd w:id="49"/>
    </w:p>
    <w:p>
      <w:pPr>
        <w:pStyle w:val="BookText"/>
        <w:rPr/>
      </w:pPr>
      <w:r>
        <w:rPr>
          <w:rFonts w:ascii="Amiri" w:hAnsi="Amiri" w:eastAsia="Amiri" w:cs="Amiri"/>
          <w:color w:val="111111"/>
          <w:sz w:val="28"/>
          <w:sz w:val="28"/>
          <w:szCs w:val="28"/>
          <w:rtl w:val="true"/>
          <w:lang w:bidi="ar-SA"/>
        </w:rPr>
        <w:t xml:space="preserve">وَ أَصْبَحَ فُؤٰادُ أُمِّ مُوسیٰ فٰارِغاً إِنْ کٰادَتْ لَتُبْدِی بِهِ لَوْ لاٰ أَنْ رَبَطْنٰا عَلیٰ قَلْبِهٰا لِتَکُونَ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لِأُخْتِهِ قُصِّیهِ فَبَصُرَتْ بِهِ عَنْ جُنُبٍ وَ 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حَرَّمْنٰا عَلَیْهِ اَلْمَرٰاضِعَ مِنْ قَبْلُ فَقٰالَتْ هَلْ أَدُلُّکُمْ عَلیٰ أَهْلِ بَیْتٍ یَکْفُلُونَهُ لَکُمْ وَ هُمْ لَهُ نٰاصِحُونَ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فَرَدَدْنٰاهُ إِلیٰ أُمِّهِ کَیْ تَقَرَّ عَیْنُهٰا وَ لاٰ تَحْزَنَ وَ لِتَعْلَمَ أَنَّ وَعْدَ اَللّٰهِ حَقٌّ وَ لٰکِنَّ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2640114_1067777946"/>
      <w:bookmarkStart w:id="51" w:name="_Toc20"/>
      <w:bookmarkEnd w:id="50"/>
      <w:r>
        <w:rPr>
          <w:rtl w:val="true"/>
        </w:rPr>
        <w:t>ترجمه</w:t>
      </w:r>
      <w:r>
        <w:rPr>
          <w:rtl w:val="true"/>
        </w:rPr>
        <w:t>:</w:t>
      </w:r>
      <w:bookmarkEnd w:id="51"/>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مادر موسی از همه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یاد 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 گشت،و اگر قلب او را به وسیله ایمان و امید محکم نکرده بودیم نزدیک بود مطلب را افشا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به خواهر او گفت وضع حال او را پی‌گیری کن،او نیز از دور ماجرا را مشاهده کرد،در حالی که آنها بیخبر بودند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همه زنان شیرده را از قبل بر او تحریم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تنها به آغوش مادر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بیتابی ماموران را برای پیدا کردن دایه مشاهده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شما را به خانواده‌ای راهنمایی کنم که می‌توانند این نوزاد را کفالت کنند و خیرخواه او هستند؟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 را به مادرش بازگرداندیم تا چشمش روشن شود،و غمگین نباشد،و بداند وعده الهی حق است ولی اکثر آنها نمی‌دانند</w:t>
      </w:r>
      <w:r>
        <w:rPr>
          <w:rFonts w:eastAsia="IRNazanin" w:cs="IRNazanin"/>
          <w:color w:val="111111"/>
          <w:sz w:val="28"/>
          <w:szCs w:val="28"/>
          <w:rtl w:val="true"/>
          <w:lang w:bidi="fa-IR"/>
        </w:rPr>
        <w:t>.</w:t>
      </w:r>
      <w:bookmarkStart w:id="52" w:name="pg10214_130749"/>
    </w:p>
    <w:p>
      <w:pPr>
        <w:pStyle w:val="Heading4"/>
        <w:numPr>
          <w:ilvl w:val="3"/>
          <w:numId w:val="1"/>
        </w:numPr>
        <w:rPr/>
      </w:pPr>
      <w:bookmarkStart w:id="53" w:name="__RefHeading___Toc2640116_1067777946"/>
      <w:bookmarkStart w:id="54" w:name="_Toc21"/>
      <w:bookmarkEnd w:id="52"/>
      <w:bookmarkEnd w:id="53"/>
      <w:r>
        <w:rPr>
          <w:rtl w:val="true"/>
        </w:rPr>
        <w:t>تفسیر</w:t>
      </w:r>
      <w:r>
        <w:rPr>
          <w:rtl w:val="true"/>
        </w:rPr>
        <w:t>:</w:t>
      </w:r>
      <w:bookmarkEnd w:id="54"/>
    </w:p>
    <w:p>
      <w:pPr>
        <w:pStyle w:val="BookText"/>
        <w:rPr/>
      </w:pPr>
      <w:r>
        <w:rPr>
          <w:rFonts w:ascii="IRNazanin" w:hAnsi="IRNazanin" w:eastAsia="IRNazanin"/>
          <w:color w:val="111111"/>
          <w:sz w:val="28"/>
          <w:sz w:val="28"/>
          <w:szCs w:val="28"/>
          <w:rtl w:val="true"/>
          <w:lang w:bidi="fa-IR"/>
        </w:rPr>
        <w:t>بازگشت موسی به آغوش مادر</w:t>
      </w:r>
    </w:p>
    <w:p>
      <w:pPr>
        <w:pStyle w:val="BookText"/>
        <w:rPr/>
      </w:pPr>
      <w:r>
        <w:rPr>
          <w:rFonts w:ascii="IRNazanin" w:hAnsi="IRNazanin" w:eastAsia="IRNazanin"/>
          <w:color w:val="111111"/>
          <w:sz w:val="28"/>
          <w:sz w:val="28"/>
          <w:szCs w:val="28"/>
          <w:rtl w:val="true"/>
          <w:lang w:bidi="fa-IR"/>
        </w:rPr>
        <w:t>در این آیات صحنه دیگری از این داستان مجسم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موسی ع فرزندش را به ترتیبی که قبلا گفتیم به امواج نیل سپرد، اما بعد از این ماجرا طوفانی شدید در قلب او وزیدن گرفت،جای خالی نوزاد که تمام قلبش را پر کرده بود،کاملا محسوس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بود فریاد کشد و اسرار درون دل خود را برون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بود نعره زند و از جدایی فرزند ناله سر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لطف الهی به سراغ او آمد و چنان که قرآن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مادر موسی از همه چیز جز یاد فرزندش تهی گشت،و اگر ما قلب او را با نور ایمان و امید محکم نکرده بودیم،نزدیک بود این مطلب را افشا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أَصْبَحَ فُؤٰادُ أُمِّ مُوسیٰ فٰارِغاً إِنْ کٰادَتْ لَتُبْدِی بِهِ لَوْ لاٰ أَنْ رَبَطْنٰا عَلیٰ قَلْبِهٰا لِتَکُونَ مِنَ الْمُؤْمِنِینَ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خالی است،و در اینجا منظور خالی از همه چیز جز از یاد موسی است،هر چند بعضی از مفسران آن را به معنی خالی بودن از غم و اندوه گرفته‌اند،و یا خالی از الهام و مژده‌ای که قبلا به او داده شده بود،ولی با توجه به جمله‌ها این تفسیرها صحیح به نظر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کاملا طبیعی است که مادری که نوزاد خود را با این صورت از خود جدا کند،همه چیز را جز نوزادش فراموش نماید،و آن چنان هوش از سرش برود که بدون در نظر گرفتن خطراتی که خود و فرزندش را تهدید می‌کند فریاد کشد،و اسرار درون دل را فاش سازد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خداوندی که این ماموریت سنگین را به این مادر مهربان داده قلب او را آن چنان استحکام می‌بخشد که به وعده الهی ایمان داشته باشد،و بداند کودکش</w:t>
      </w:r>
    </w:p>
    <w:p>
      <w:pPr>
        <w:pStyle w:val="BookText"/>
        <w:rPr/>
      </w:pPr>
      <w:r>
        <w:rPr>
          <w:rFonts w:ascii="IRNazanin" w:hAnsi="IRNazanin" w:eastAsia="IRNazanin"/>
          <w:color w:val="111111"/>
          <w:sz w:val="28"/>
          <w:sz w:val="28"/>
          <w:szCs w:val="28"/>
          <w:rtl w:val="true"/>
          <w:lang w:bidi="fa-IR"/>
        </w:rPr>
        <w:t>در دست خدا است،سرانجام به او باز می‌گردد و پیامبر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ربطنا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بستن حیوان یا مانند آن به جایی است تا مطمئنا در جای خود محفوظ بماند،و لذا محل این گونه حیوانات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می‌گویند،و سپس به معنی وسیعتری که همان حفظ و تقویت و استحکام بخشیدن است آمده 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تقویت دل این مادر است،تا ایمان به وحی الهی آورد و این حادثه بزرگ را تحمل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بر اثر این لطف پروردگار آرامش خود را باز یافت،ولی می‌خواهد از سرنوشت فرزندش با خبر شود،لذا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خواهر موسی سفارش کرد که وضع حال او را پی‌گیری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قٰالَتْ لِأُخْتِهِ قُصِّیهِ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جستجو از آثار چیزی است و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قصه می‌گویند به خاطر این است که پی‌گیری از اخبار و حوادث گوناگون در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 موسی دستور مادر را انجام داد و از فاصله قابل ملاحظه‌ای به جستجو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از دور دید که صندوق نجاتش را فرعونیان از آب می‌گیرند، و موسی را از صندوق بیرون آورده در آغوش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فَبَصُرَتْ بِهِ عَنْ جُنُبٍ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آنها از وضع این خواهر بیخبر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لاٰ یَشْعُرُونَ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خدمتکاران مخصوص فرعون کودک را با خود از قصر بیرون آورده بودند،تا دایه‌ای برای او جستجو کنند،و درست در همین لحظات بود که خواهر موسی از دور برادر خود را دید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تفسیر اول نزدیکتر به نظر می‌رسد،بنا بر این بعد از بازگشت مادر موسی به خانه خویش خواهر از فاصله دور در کنار نیل ماجرا را زیر نظر داشت و با چشم خود دید که چگونه فرعونیان او را از آب گرفتند و از خطر بزرگی که</w:t>
      </w:r>
    </w:p>
    <w:p>
      <w:pPr>
        <w:pStyle w:val="BookText"/>
        <w:rPr/>
      </w:pPr>
      <w:r>
        <w:rPr>
          <w:rFonts w:ascii="IRNazanin" w:hAnsi="IRNazanin" w:eastAsia="IRNazanin"/>
          <w:color w:val="111111"/>
          <w:sz w:val="28"/>
          <w:sz w:val="28"/>
          <w:szCs w:val="28"/>
          <w:rtl w:val="true"/>
          <w:lang w:bidi="fa-IR"/>
        </w:rPr>
        <w:t>نوزاد را تهدید می‌کرد رهایی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لاٰ یَشْعُرُونَ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تفسیرهای دیگری نیز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طبرسی مخصوصا این احتمال را بعید نمی‌داند که تکرار این جمله در آیات قبل و اینجا در باره فرعون برای اشاره به این حقیقت باشد او که تا این اندازه از مسائل بیخبر بود چگونه دعوی الوهیت می‌کرد؟چگونه می‌خواست با اراده پروردگار و مشیت الهی بجنگد؟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اراده خداوند به این تعلق گرفته بود که این نوزاد به مادرش به زودی برگردد و قلب او را آرام بخشد،لذا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همه زنان شیرده را از قبل بر او تحریم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حَرَّمْنٰا عَلَیْهِ الْمَرٰاضِعَ مِنْ قَبْلُ </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طبیعی است نوزاد شیرخوار چند ساعت که می‌گذرد،گرسنه می‌شود، گریه می‌کند،بی‌تابی می‌کند،باید دایه‌ای برای او جستجو کرد،بخصوص که ملکه مصر سخت به آن دل بسته،و چون جان شیرینش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ماموران حرکت کردند و در به در دنبال دایه می‌گردند،اما عجیب اینکه پستان هیچ دایه‌ای را نمی‌گیرد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از دیدن قیافه آنها وحشت می‌کند،و یا طعم شیرشان که با ذائقه او آشنا نیست  تلخ و نامطلوب جلوه می‌کند،گویی می‌خواهد خود را از دامان دایه‌ها پرتاب کند این همان تحریم تکوینی الهی بود که همه دایه‌ها را بر او حرام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لحظه به لحظه گرسنه‌تر و بیتاب‌تر می‌شود پی در پی گریه می‌کند و سر و صدای او در درون قصر فرعون می‌پیچید و قلب ملکه را به لرزه در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مامورین بر تلاش خود می‌افزایند ناگهان در فاصله نه چندان دور به دختری برخورد می‌کنند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خانواده‌ای را می‌شناسم که می‌توانند این نوزاد را کفالت کنند و خیرخواه او هستند آیا می‌خواهید شما را راهنمایی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هَلْ أَدُلُّکُمْ عَلیٰ أَهْلِ بَیْتٍ یَکْفُلُونَهُ لَکُمْ وَ هُمْ لَهُ نٰاصِحُونَ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زنی از بنی اسرائیل را می‌شناسم که پستانی پر شیر و قلبی پر محبت دارد او نوزاد خود را از دست داده،و حاضر است شیر دادن نوزاد کاخ را بر عهده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مامورین خوشحال شدند و مادر موسی را به قصر فرعون بردند نوزاد هنگامی که بوی مادر را شنید سخت پستانش را در دهان فشرد،و از شیره جان مادر جان تازه‌ای پیدا کرد،برق خوشحالی از چشمها جستن کرد،مخصوصا ماموران خسته و کوفته که به مقصد خود رسیده بودند از همه خوشحالتر بودند،همسر فرعون نیز نمی‌توانست خوشحالی خود را از این امر کتمان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 دایه گفتند تو کجا بودی که اینهمه ما به دنبالت گردش کردیم کاش زودتر می‌آمدی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 بر تو و بر شیر مشکل‌گشای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آمده است که وقتی موسی پستان این مادر را قبول کرد هامان وزیر فرعون گفت من فکر می‌کنم تو مادر واقعی او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میان اینهمه زن تنها پستان تو را پذیرفت؟گفت ای پادشاه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 است که من زنی خوشبو هستم،و شیرم بسیار شیرین است،تا کنون هیچ کودکی به من سپرده نشده مگر اینکه پستان مرا پذیرفته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حاضران این سخن را تصدیق کردند و هر کدام هدیه و تحفه گرانقیمتی به او دادند</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امام باقر ع می‌خوانیم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بیشتر طول</w:t>
      </w:r>
    </w:p>
    <w:p>
      <w:pPr>
        <w:pStyle w:val="BookText"/>
        <w:rPr/>
      </w:pPr>
      <w:r>
        <w:rPr>
          <w:rFonts w:ascii="IRNazanin" w:hAnsi="IRNazanin" w:eastAsia="IRNazanin"/>
          <w:color w:val="111111"/>
          <w:sz w:val="28"/>
          <w:sz w:val="28"/>
          <w:szCs w:val="28"/>
          <w:rtl w:val="true"/>
          <w:lang w:bidi="fa-IR"/>
        </w:rPr>
        <w:t>نکشید که خداوند نوزاد را به مادرش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این تحریم تکوینی شیرهای دیگران برای موسی به خاطر این بود که خدا نمی‌خواست از شیرهایی که آلوده به حرام،آلوده به اموال دزدی و جنایت و رشوه و غصب حقوق دیگران است این پیامبر پاک بنوشد،او باید از شیر پاکی همچون شیر مادرش تغذیه کند تا بتواند بر ضد ناپاکیها قیام کند و با ناپاکان بستیزد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موسی را به مادرش بازگرداندیم تا چشمش روشن شود و غم و اندوهی در دل او باقی نماند،و بداند وعده الهی حق است اگر چه اکثر مردم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فَرَدَدْنٰاهُ إِلیٰ أُمِّهِ کَیْ تَقَرَّ عَیْنُهٰا وَ لاٰ تَحْزَنَ وَ لِتَعْلَمَ أَنَّ وَعْدَ اللّٰهِ حَقٌّ وَ لٰکِنَّ أَکْثَرَهُمْ لاٰ یَعْلَمُونَ </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سؤالی مطرح است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فرعونیان موسی را به مادر سپردند که او را شیر دهد و در خلال این کار،همه روز یا گاه‌بگاه،کودک را به دربار فرعون بیاورد تا ملکه مصر دیداری از او تازه کند،و یا کودک را در دربار نگه داشتند و مادر موسی در فواصل معین می‌آمد و به او شیر می‌داد؟ دلیل روشنی بر هیچیک از این دو احتمال نداریم اما احتمال اول نزدیکتر به نظر می‌رسد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بعد از پایان دوران شیرخوارگی،آیا موسی به کاخ فرعون منتقل شد یا رابطه خود را با مادر و خانواده نگه می‌داشت و میان این دو در رفت و آمد بود؟ بعضی گفته‌اند بعد از دوران شیرخوارگی،او را به فرعون و همسرش آسیه سپرد،و موسی در دامن آن دو و با دست آن دو پرورش یافت،و در اینجا داستانهای</w:t>
      </w:r>
    </w:p>
    <w:p>
      <w:pPr>
        <w:pStyle w:val="BookText"/>
        <w:rPr/>
      </w:pPr>
      <w:r>
        <w:rPr>
          <w:rFonts w:ascii="IRNazanin" w:hAnsi="IRNazanin" w:eastAsia="IRNazanin"/>
          <w:color w:val="111111"/>
          <w:sz w:val="28"/>
          <w:sz w:val="28"/>
          <w:szCs w:val="28"/>
          <w:rtl w:val="true"/>
          <w:lang w:bidi="fa-IR"/>
        </w:rPr>
        <w:t>دیگری از کارهای کودکانه اما پر معنی موسی نسبت به فرعون نقل کرده‌اند که ذکر همه آنها به درازا می‌کشد،اما این جمله که فرعون بعد از مبعوث شدن موسی به نبوت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نُرَبِّکَ فِینٰا وَلِیداً وَ لَبِثْتَ فِینٰا مِنْ عُمُرِکَ سِنِینَ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را در کودکی در دامان مهر خود پرورش ندادیم؟و سالهایی از عمرت را در میان ما نبودی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شعراء آیه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موسی مدتی در کاخ فرعون زندگی کرده و سالهایی در آنجا درنگ نموده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تفسیر علی بن ابراهیم چنین استفاده می‌شود که موسی با نهایت احترام تا دوران بلوغ در کاخ فرعون ماند،ولی سخنان توحیدی او،فرعون را سخت ناراحت می‌کرد،تا آنجا که تصمیم قتل او را گرفت،موسی کاخ را رها کرد و وارد شهر شد که با نزاع دو نفر که یکی از قبطیان و دیگری از سبطیان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شرح آن در آیات آینده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روبرو گشت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bookmarkStart w:id="55" w:name="pg10214_130755"/>
    </w:p>
    <w:p>
      <w:pPr>
        <w:pStyle w:val="Heading3"/>
        <w:numPr>
          <w:ilvl w:val="2"/>
          <w:numId w:val="1"/>
        </w:numPr>
        <w:rPr/>
      </w:pPr>
      <w:bookmarkStart w:id="56" w:name="__RefHeading___Toc2640118_1067777946"/>
      <w:bookmarkStart w:id="57" w:name="_Toc22"/>
      <w:bookmarkEnd w:id="55"/>
      <w:bookmarkEnd w:id="56"/>
      <w:r>
        <w:rPr>
          <w:rtl w:val="true"/>
        </w:rPr>
        <w:t>[</w:t>
      </w:r>
      <w:r>
        <w:rPr>
          <w:rtl w:val="true"/>
        </w:rPr>
        <w:t xml:space="preserve">سوره القصص </w:t>
      </w:r>
      <w:r>
        <w:rPr>
          <w:rtl w:val="true"/>
        </w:rPr>
        <w:t>(</w:t>
      </w:r>
      <w:r>
        <w:rPr/>
        <w:t>28</w:t>
      </w:r>
      <w:r>
        <w:rPr>
          <w:rtl w:val="true"/>
        </w:rPr>
        <w:t xml:space="preserve">): </w:t>
      </w:r>
      <w:r>
        <w:rPr>
          <w:rtl w:val="true"/>
        </w:rPr>
        <w:t xml:space="preserve">آیات </w:t>
      </w:r>
      <w:r>
        <w:rPr/>
        <w:t>14</w:t>
      </w:r>
      <w:r>
        <w:rPr>
          <w:rtl w:val="true"/>
        </w:rPr>
        <w:t xml:space="preserve"> </w:t>
      </w:r>
      <w:r>
        <w:rPr>
          <w:rtl w:val="true"/>
        </w:rPr>
        <w:t xml:space="preserve">تا </w:t>
      </w:r>
      <w:r>
        <w:rPr/>
        <w:t>17</w:t>
      </w:r>
      <w:r>
        <w:rPr>
          <w:rtl w:val="true"/>
        </w:rPr>
        <w:t>]</w:t>
      </w:r>
      <w:bookmarkEnd w:id="57"/>
    </w:p>
    <w:p>
      <w:pPr>
        <w:pStyle w:val="Heading4"/>
        <w:numPr>
          <w:ilvl w:val="3"/>
          <w:numId w:val="1"/>
        </w:numPr>
        <w:rPr/>
      </w:pPr>
      <w:bookmarkStart w:id="58" w:name="__RefHeading___Toc2640120_1067777946"/>
      <w:bookmarkStart w:id="59" w:name="_Toc23"/>
      <w:bookmarkEnd w:id="58"/>
      <w:r>
        <w:rPr>
          <w:rtl w:val="true"/>
        </w:rPr>
        <w:t>اشاره</w:t>
      </w:r>
      <w:bookmarkEnd w:id="59"/>
    </w:p>
    <w:p>
      <w:pPr>
        <w:pStyle w:val="BookText"/>
        <w:rPr/>
      </w:pPr>
      <w:r>
        <w:rPr>
          <w:rFonts w:ascii="Amiri" w:hAnsi="Amiri" w:eastAsia="Amiri" w:cs="Amiri"/>
          <w:color w:val="111111"/>
          <w:sz w:val="28"/>
          <w:sz w:val="28"/>
          <w:szCs w:val="28"/>
          <w:rtl w:val="true"/>
          <w:lang w:bidi="ar-SA"/>
        </w:rPr>
        <w:t xml:space="preserve">وَ لَمّٰا بَلَغَ أَشُدَّهُ وَ اِسْتَویٰ آتَیْنٰاهُ حُکْماً وَ عِلْماً وَ کَذٰلِکَ 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 اَلْمَدِینَةَ عَلیٰ حِینِ غَفْلَةٍ مِنْ أَهْلِهٰا فَوَجَدَ فِیهٰا رَجُلَیْنِ یَقْتَتِلاٰنِ هٰذٰا مِنْ شِیعَتِهِ وَ هٰذٰا مِنْ عَدُوِّهِ فَاسْتَغٰاثَهُ اَلَّذِی مِنْ شِیعَتِهِ عَلَی اَلَّذِی مِنْ عَدُوِّهِ فَوَکَزَهُ مُوسیٰ فَقَضیٰ عَلَیْهِ قٰالَ هٰذٰا مِنْ عَمَلِ اَلشَّیْطٰانِ إِنَّهُ عَدُوٌّ مُضِلٌّ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إِنِّی ظَلَمْتُ نَفْسِی فَاغْفِرْ لِی فَغَفَرَ لَهُ إِنَّهُ هُوَ اَلْغَفُورُ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بِمٰا أَنْعَمْتَ عَلَیَّ فَلَنْ أَکُونَ ظَهِیراً لِلْمُجْرِمِینَ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2640122_1067777946"/>
      <w:bookmarkStart w:id="61" w:name="_Toc24"/>
      <w:bookmarkEnd w:id="60"/>
      <w:r>
        <w:rPr>
          <w:rtl w:val="true"/>
        </w:rPr>
        <w:t>ترجمه</w:t>
      </w:r>
      <w:r>
        <w:rPr>
          <w:rtl w:val="true"/>
        </w:rPr>
        <w:t>:</w:t>
      </w:r>
      <w:bookmarkEnd w:id="6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نیرومند و کامل شد حکمت و دانش به او دادیم،و اینگونه نیکوکاران را جزا می‌دهیم</w:t>
      </w:r>
      <w:r>
        <w:rPr>
          <w:rFonts w:eastAsia="IRNazanin" w:cs="IRNazanin"/>
          <w:color w:val="111111"/>
          <w:sz w:val="28"/>
          <w:szCs w:val="28"/>
          <w:rtl w:val="true"/>
          <w:lang w:bidi="fa-IR"/>
        </w:rPr>
        <w:t>.</w:t>
      </w:r>
      <w:bookmarkStart w:id="62" w:name="pg10214_130756"/>
    </w:p>
    <w:p>
      <w:pPr>
        <w:pStyle w:val="BookText"/>
        <w:rPr/>
      </w:pPr>
      <w:bookmarkEnd w:id="62"/>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موقعی که اهل شهر در غفلت بودند وارد شهر شد،ناگهان دو مرد را دید که به جنگ و نزاع مشغولند،یکی از پیروان او بود،و دیگری از دشمنانش، آن یک که از پیروان او بود از وی در برابر دشمنش تقاضای کمک کرد،موسی مشت محکمی بر سینه او زد و کار او را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زمین افتاد و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عمل شیطان بود که او دشمن و گمراه کننده آشکاری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 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خویشتن ستم کردم،مرا ببخش،خدا او را بخشید که او غفور و رحیم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 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شکرانه نعمتی که به من دادی من هرگز پشتیبان مجرمان نخواهم بود</w:t>
      </w:r>
      <w:r>
        <w:rPr>
          <w:rFonts w:eastAsia="IRNazanin" w:cs="IRNazanin"/>
          <w:color w:val="111111"/>
          <w:sz w:val="28"/>
          <w:szCs w:val="28"/>
          <w:rtl w:val="true"/>
          <w:lang w:bidi="fa-IR"/>
        </w:rPr>
        <w:t>.</w:t>
      </w:r>
    </w:p>
    <w:p>
      <w:pPr>
        <w:pStyle w:val="Heading4"/>
        <w:numPr>
          <w:ilvl w:val="3"/>
          <w:numId w:val="1"/>
        </w:numPr>
        <w:rPr/>
      </w:pPr>
      <w:bookmarkStart w:id="63" w:name="__RefHeading___Toc2640124_1067777946"/>
      <w:bookmarkStart w:id="64" w:name="_Toc25"/>
      <w:bookmarkEnd w:id="63"/>
      <w:r>
        <w:rPr>
          <w:rtl w:val="true"/>
        </w:rPr>
        <w:t>تفسیر</w:t>
      </w:r>
      <w:r>
        <w:rPr>
          <w:rtl w:val="true"/>
        </w:rPr>
        <w:t>:</w:t>
      </w:r>
      <w:bookmarkEnd w:id="64"/>
    </w:p>
    <w:p>
      <w:pPr>
        <w:pStyle w:val="BookText"/>
        <w:rPr/>
      </w:pPr>
      <w:r>
        <w:rPr>
          <w:rFonts w:ascii="IRNazanin" w:hAnsi="IRNazanin" w:eastAsia="IRNazanin"/>
          <w:color w:val="111111"/>
          <w:sz w:val="28"/>
          <w:sz w:val="28"/>
          <w:szCs w:val="28"/>
          <w:rtl w:val="true"/>
          <w:lang w:bidi="fa-IR"/>
        </w:rPr>
        <w:t>موسی در طریق حمایت از مظلومان</w:t>
      </w:r>
    </w:p>
    <w:p>
      <w:pPr>
        <w:pStyle w:val="BookText"/>
        <w:rPr/>
      </w:pPr>
      <w:r>
        <w:rPr>
          <w:rFonts w:ascii="IRNazanin" w:hAnsi="IRNazanin" w:eastAsia="IRNazanin"/>
          <w:color w:val="111111"/>
          <w:sz w:val="28"/>
          <w:sz w:val="28"/>
          <w:szCs w:val="28"/>
          <w:rtl w:val="true"/>
          <w:lang w:bidi="fa-IR"/>
        </w:rPr>
        <w:t>در اینجا با سومین بخش از سرگذشت پر ماجرای موسی ع روبرو می‌شویم که در آن مسائلی مربوط به دوران بلوغ او و پیش از آنکه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برود،و انگیزه هجرت او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موسی نیرومند و کامل شد،حکمت و دانش به او دادیم و این گونه نیکوکاران را جزا و پاداش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بَلَغَ أَشُدَّهُ وَ اسْتَویٰ آتَیْنٰاهُ حُکْماً وَ عِلْماً  وَ کَذٰلِکَ نَجْزِی الْمُحْسِنِینَ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 شدت به معنی نیرومند شدن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کمال خلقت و اعتدال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میان این دو چه تفاوتی است،مفسران گفتگوهای مختلفی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است که انسان از نظر قوای جسمانی به سر حد کمال برسد که غالبا در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اعتدال و استقرار در امر حیات و زندگی است که غالبا بعد از کمال نیروی جسمانی حاصل می‌شود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معنی کمال جسمی،و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معنی</w:t>
      </w:r>
    </w:p>
    <w:p>
      <w:pPr>
        <w:pStyle w:val="BookText"/>
        <w:rPr/>
      </w:pPr>
      <w:r>
        <w:rPr>
          <w:rFonts w:ascii="IRNazanin" w:hAnsi="IRNazanin" w:eastAsia="IRNazanin"/>
          <w:color w:val="111111"/>
          <w:sz w:val="28"/>
          <w:sz w:val="28"/>
          <w:szCs w:val="28"/>
          <w:rtl w:val="true"/>
          <w:lang w:bidi="fa-IR"/>
        </w:rPr>
        <w:t>کمال عقلی و فکری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 که در کتاب معانی الاخبار نقل شده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است،و استواء زمانی است که محاسن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این تعبیرات تفاوت زیادی نیست،و از مجموعه آن با توجه به معنی لغوی این دو واژه تکامل نیروهای جسمی و فکری و روحی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این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عقل و فهم و قدرت بر داوری صحیح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آگاهی و دانشی است که جهل با آن همراه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نَجْزِی الْمُحْسِنِینَ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خوبی نشان می‌دهد که موسی ع به خاطر تقوای الهیش،و به خاطر اعمال نیک و پاکش،این شایستگی را پیدا کرده بود که خداوند پاداش علم و حکمت به او بدهد،و روشن است که منظور از این علم و حکمت،وحی و نبوت نیست،زیرا موسی آن روز با زمان وحی و نبوت فاصله زیادی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منظور همان آگاهی و روشن‌بینی و قدرت بر قضاوت صحیح،و مانند آن است که خدا به عنوان پاکدامنی و درستی و نیکوکاری به موسی داد،و از این تعبیر اجمالا برمی‌آید که موسی در همان کاخ فرعون که بود رنگ آن محیط را به خود هرگز نگرفت و تا آنجا که در توان داشت به کمک حق و عدالت می‌شتافت هر چند جزئیات آن امروز بر ما روشن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موسی ع در موقعی که اهل شهر در غفلت بودند وارد شهر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 الْمَدِینَةَ عَلیٰ حِینِ غَفْلَةٍ مِنْ أَهْلِهٰا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شهر کدام شهر بوده؟روشن نیست،اما به احتمال قوی پایتخت مصر بوده است و به گفته بعضی از مفسران موسی بر اثر مخالفتهایی که با فرعون و دستگاه</w:t>
      </w:r>
    </w:p>
    <w:p>
      <w:pPr>
        <w:pStyle w:val="BookText"/>
        <w:rPr/>
      </w:pPr>
      <w:r>
        <w:rPr>
          <w:rFonts w:ascii="IRNazanin" w:hAnsi="IRNazanin" w:eastAsia="IRNazanin"/>
          <w:color w:val="111111"/>
          <w:sz w:val="28"/>
          <w:sz w:val="28"/>
          <w:szCs w:val="28"/>
          <w:rtl w:val="true"/>
          <w:lang w:bidi="fa-IR"/>
        </w:rPr>
        <w:t>او داشت و روز به روز اوج می‌گرفت محکوم به تبعید از پایتخت مصر شد،ولی او با استفاده از فرصت خاصی که مردم در حال غفلت بودند وارد پایتخت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منظور وارد شدن در شهر از قصر فرعون بوده باشد،چرا که معمولا قصرهای فراعنه را در کنار شهر که بهتر بتوانند راههای ورود و خروجش را کنترل کنند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حِینِ غَفْلَةٍ مِنْ أَهْلِهٰا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 بوده که مردم شهر کسب و کار خود را تعطیل کرده و کسی دقیقا مراقب اوضاع شهر نبود،اما اینکه چه موقعی بوده؟بعضی گفته‌اند در آغاز شب بوده است که مردم کسب و کار را تعطیل می‌کنند،گروهی راهی خانه خود می‌شوند و گروهی نیز به تفریح و سرگرمی و شب‌نشینی می‌پردازند،این همان ساعتی است که در بعضی از روایات اسلامی از آن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غفلت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پیامبر ص آمده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تنفلوا فی ساعة الغفلة و لو برکعتین خفیفتین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ساعت غفلت نماز نافله بجا آورید و لو دو رکعت مختصر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ذیل این حدیث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ساعة الغفلة ما بین المغرب و العشاء</w:t>
      </w:r>
    </w:p>
    <w:p>
      <w:pPr>
        <w:pStyle w:val="BookText"/>
        <w:rPr/>
      </w:pP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براستی این ساعت،ساعت غفلت است و بسیاری از جنایات و تبهکاریها و انحرافات اخلاقی در همین ساعات آغاز شب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مردم مشغول کسب و کارند و نه در خواب و استراحت،بلکه یک حالت غفلت عمومی معمولا بر شهرها مسلط می‌شود و رواج کار مراکز فساد نیز در همین ساعت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نیز احتمال داده‌اند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غفلت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نیمه روز به هنگام استراحت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و تعطیل موقت کار روزانه است،ولی تفسیر اول صحیحتر و دقیقتر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موسی وارد شهر شد و در آنجا با صحنه‌ای روبرو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مرد را دید که سخت با هم گلاویز شده‌اند و مشغول زد و خورد هستند که یکی از آنها از شیعیان و پیروان موسی بود و دیگری از دشمنانش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 فِیهٰا رَجُلَیْنِ یَقْتَتِلاٰنِ هٰذٰا مِنْ شِیعَتِهِ وَ هٰذٰا مِنْ عَدُوِّهِ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از موسی از همان زمان ارتباطهایی با بنی اسرائیل برقرار کرده بود و گروهی پیرو داشت و احتمالا آنها را برای مبارزه با دستگاه جبار فرعون به عنوان یک هسته مرکزی برگزیده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مرد بنی اسرائیلی چشمش به موسی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جوانی نیرومند و قوی پنجه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دشمنش تقاضای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فَاسْتَغٰاثَهُ الَّذِی مِنْ شِیعَتِهِ عَلَی الَّذِی مِنْ عَدُوِّهِ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 به یاری او شتافت تا او را از چنگال این دشمن ظالم ستمگر که بعضی گفته‌اند یکی از طباخان فرعون بود و می‌خواست مرد بنی اسرائیلی را برای حمل هیزم به بیگاری کشد نجات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موسی مشتی محکم بر سینه مرد فرعونی زد اما همین یک مشت کار او را ساخت و بر زمین افتاد و مرد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فَوَکَزَهُ مُوسیٰ فَقَضیٰ عَلَیْهِ </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شک موسی قصد کشتن مرد فرعونی نداشت،و از آیات بعد نیز به خوبی این معنی روشن می‌شود،نه به خاطر اینکه آنها مستحق قتل نبودند، بلکه به خاطر پی‌آمدهایی که این عمل ممکن بود برای موسی و بنی اسرائیل داشته باشد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بلافاصله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عمل شیطان بود،چرا که او دشمن</w:t>
      </w:r>
    </w:p>
    <w:p>
      <w:pPr>
        <w:pStyle w:val="BookText"/>
        <w:rPr/>
      </w:pPr>
      <w:r>
        <w:rPr>
          <w:rFonts w:ascii="IRNazanin" w:hAnsi="IRNazanin" w:eastAsia="IRNazanin"/>
          <w:color w:val="111111"/>
          <w:sz w:val="28"/>
          <w:sz w:val="28"/>
          <w:szCs w:val="28"/>
          <w:rtl w:val="true"/>
          <w:lang w:bidi="fa-IR"/>
        </w:rPr>
        <w:t>و گمراه کننده آشکاری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هٰذٰا مِنْ عَمَلِ الشَّیْطٰانِ إِنَّهُ عَدُوٌّ مُضِلٌّ مُبِینٌ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دیگر،او می‌خواست دست مرد فرعونی را از گریبان بنی اسرائیلی جدا کند،هر چند گروه فرعونیان مستحق بیش از این بودند،اما در آن شرائط اقدام به چنین کاری مصلحت نبود،و چنان که خواهیم دید همین امر سبب شد که دیگر نتواند در مصر بماند و راه مدین را پیش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قرآن از قول موسی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خویشتن ستم کردم،مرا ببخش،و خداوند او را بخشید،که او غفور و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إِنِّی ظَلَمْتُ نَفْسِی فَاغْفِرْ لِی فَغَفَرَ لَهُ إِنَّهُ هُوَ الْغَفُورُ الرَّحِیمُ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موسی در اینجا گناهی مرتکب نشد،بلکه در واقع ترک اولایی از او سر زد که نمی‌بایست چنین بی‌احتیاطی کند تا به دردسر و زحمت و رنج بیفتد او در برابر همین ترک اولی از خدا تقاضای عفو کرد و خدا نیز او را مشمول لطفش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شکرانه این نعمت که مرا مشمول عفو خود قرار دادی و در چنگال دشمنان گرفتار نساختی،و به شکرانه تمام نعمتهایی که از آغاز تا کنون به من مرحمت کردی من هرگز پشتیبانی از مجرمان نخواهم کرد و یار ستمکاران نخواهم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بِمٰا أَنْعَمْتَ عَلَیَّ فَلَنْ أَکُونَ ظَهِیراً لِلْمُجْرِمِینَ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همیشه به یاری مظلومان و رنجدیدگان خواهم شتافت،منظورش از این جمله این بود که من هرگز با فرعونیان مجرم و گنهکار همکاری نخواهم کرد بلکه در کنار ستمدیدگان بنی اسرائیل خواهم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بعضی احتمال داده‌اند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اسرائیلی بوده باشد بسیار بعید به نظر می‌رسد</w:t>
      </w:r>
      <w:r>
        <w:rPr>
          <w:rFonts w:eastAsia="IRNazanin" w:cs="IRNazanin"/>
          <w:color w:val="111111"/>
          <w:sz w:val="28"/>
          <w:szCs w:val="28"/>
          <w:rtl w:val="true"/>
          <w:lang w:bidi="fa-IR"/>
        </w:rPr>
        <w:t>.</w:t>
      </w:r>
      <w:bookmarkStart w:id="65" w:name="pg10214_130761"/>
    </w:p>
    <w:p>
      <w:pPr>
        <w:pStyle w:val="Heading4"/>
        <w:numPr>
          <w:ilvl w:val="3"/>
          <w:numId w:val="1"/>
        </w:numPr>
        <w:rPr/>
      </w:pPr>
      <w:bookmarkStart w:id="66" w:name="__RefHeading___Toc2640126_1067777946"/>
      <w:bookmarkStart w:id="67" w:name="_Toc26"/>
      <w:bookmarkEnd w:id="65"/>
      <w:bookmarkEnd w:id="66"/>
      <w:r>
        <w:rPr>
          <w:rtl w:val="true"/>
        </w:rPr>
        <w:t>نکته‌ها</w:t>
      </w:r>
      <w:r>
        <w:rPr>
          <w:rtl w:val="true"/>
        </w:rPr>
        <w:t>:</w:t>
      </w:r>
      <w:bookmarkEnd w:id="67"/>
    </w:p>
    <w:p>
      <w:pPr>
        <w:pStyle w:val="Heading5"/>
        <w:numPr>
          <w:ilvl w:val="4"/>
          <w:numId w:val="1"/>
        </w:numPr>
        <w:rPr/>
      </w:pPr>
      <w:bookmarkStart w:id="68" w:name="__RefHeading___Toc2640128_1067777946"/>
      <w:bookmarkStart w:id="69" w:name="_Toc27"/>
      <w:bookmarkEnd w:id="68"/>
      <w:r>
        <w:rPr>
          <w:rtl w:val="true"/>
        </w:rPr>
        <w:t>اشاره</w:t>
      </w:r>
      <w:bookmarkEnd w:id="69"/>
    </w:p>
    <w:p>
      <w:pPr>
        <w:pStyle w:val="Heading5"/>
        <w:numPr>
          <w:ilvl w:val="4"/>
          <w:numId w:val="1"/>
        </w:numPr>
        <w:rPr/>
      </w:pPr>
      <w:bookmarkStart w:id="70" w:name="__RefHeading___Toc2640130_1067777946"/>
      <w:bookmarkStart w:id="71" w:name="_Toc28"/>
      <w:bookmarkEnd w:id="70"/>
      <w:r>
        <w:rPr/>
        <w:t>1</w:t>
      </w:r>
      <w:r>
        <w:rPr>
          <w:rtl w:val="true"/>
        </w:rPr>
        <w:t>-</w:t>
      </w:r>
      <w:r>
        <w:rPr>
          <w:rtl w:val="true"/>
        </w:rPr>
        <w:t>آیا این کار موسی منافی مقام عصمت نیست؟</w:t>
      </w:r>
      <w:bookmarkEnd w:id="71"/>
    </w:p>
    <w:p>
      <w:pPr>
        <w:pStyle w:val="BookText"/>
        <w:rPr/>
      </w:pPr>
      <w:r>
        <w:rPr>
          <w:rFonts w:ascii="IRNazanin" w:hAnsi="IRNazanin" w:eastAsia="IRNazanin"/>
          <w:color w:val="111111"/>
          <w:sz w:val="28"/>
          <w:sz w:val="28"/>
          <w:szCs w:val="28"/>
          <w:rtl w:val="true"/>
          <w:lang w:bidi="fa-IR"/>
        </w:rPr>
        <w:t>مفسران بحثهای دامنه‌داری در مورد مشاجره مرد قبطی و بنی اسرائیلی و کشته شدن قبطی به دست موسی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اصل این عمل مساله مهمی نبوده،چرا که جنایتکاران فرعونی مفسدان بی‌رحمی بودند که هزاران نوزاد بنی اسرائیلی را سر بریدند،و از هیچگونه جنایت بر بنی اسرائیل ابا نداشتند،و به این ترتیب افرادی نبودند که خونشان مخصوصا برای بنی اسرائیل محترم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برای علمای تفسیر ایجاد مشکل کرده تعبیراتی است که خود موسی ع در این ماجرا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عَمَلِ الشَّیْطٰانِ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إِنِّی ظَلَمْتُ نَفْسِی فَاغْفِرْ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خود ستم کردم مرا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تعبیرات چگونه با عصمت انبیاء که حتی قبل از نبوت و رسالت باید دارای مقام عصمت باشند سازگار است؟ اما با توضیحی که در تفسیر آیات فوق دادیم روشن می‌شود که آنچه از موسی سر زد ترک اولایی بیش نبود،او با این عملش خود را به زحمت انداخت چرا که قتل یک قبطی به وسیله موسی چیزی نبود که فرعونیان به آسانی از آن بگذرند، و می‌دانیم ترک اولی به معنی کاری است که ذاتا حرام نیست،بلکه موجب می‌شود که کار خوبتری ترک گردد،بی‌آنکه عمل خلافی انجام شده باشد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نظیر این تعبیر در سرگذشت بعضی دیگر از انبیاء از جمله حضرت آدم ع نیز آمده است که شرح آن را در ذیل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bookmarkStart w:id="72" w:name="pg10214_130762"/>
    </w:p>
    <w:p>
      <w:pPr>
        <w:pStyle w:val="BookText"/>
        <w:rPr/>
      </w:pPr>
      <w:bookmarkEnd w:id="72"/>
      <w:r>
        <w:rPr>
          <w:rFonts w:ascii="IRNazanin" w:hAnsi="IRNazanin" w:eastAsia="IRNazanin"/>
          <w:color w:val="111111"/>
          <w:sz w:val="28"/>
          <w:sz w:val="28"/>
          <w:szCs w:val="28"/>
          <w:rtl w:val="true"/>
          <w:lang w:bidi="fa-IR"/>
        </w:rPr>
        <w:t xml:space="preserve">نمونه صفحه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در تفسیر این آیات آمده  چنین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جمله هٰذٰا مِنْ عَمَلِ الشَّیْطٰانِ نزاع و جدال آن دو مرد با یکدیگر بوده که عمل شیطانی محسوب می‌شده،نه عمل موسی،و منظور از جمله رَبِّ إِنِّی ظَلَمْتُ نَفْسِی فَاغْفِرْ لِی این است که من خود را در آنجا که نباید بگذارم گذاردم،من نباید وارد این شهر می‌شدم،و منظور از جمله فَاغْفِرْ لِی این است که مرا از دشمنانت مستور دار تا بر من دست پیدا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معانی غفران پوشانیدن است</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 w:name="__RefHeading___Toc2640132_1067777946"/>
      <w:bookmarkStart w:id="74" w:name="_Toc29"/>
      <w:bookmarkEnd w:id="73"/>
      <w:r>
        <w:rPr/>
        <w:t>2</w:t>
      </w:r>
      <w:r>
        <w:rPr>
          <w:rtl w:val="true"/>
        </w:rPr>
        <w:t>-</w:t>
      </w:r>
      <w:r>
        <w:rPr>
          <w:rtl w:val="true"/>
        </w:rPr>
        <w:t>پشتیبانی از مجرمان از بزرگترین گناهان است</w:t>
      </w:r>
      <w:bookmarkEnd w:id="74"/>
    </w:p>
    <w:p>
      <w:pPr>
        <w:pStyle w:val="BookText"/>
        <w:rPr/>
      </w:pPr>
      <w:r>
        <w:rPr>
          <w:rFonts w:ascii="IRNazanin" w:hAnsi="IRNazanin" w:eastAsia="IRNazanin"/>
          <w:color w:val="111111"/>
          <w:sz w:val="28"/>
          <w:sz w:val="28"/>
          <w:szCs w:val="28"/>
          <w:rtl w:val="true"/>
          <w:lang w:bidi="fa-IR"/>
        </w:rPr>
        <w:t>در فقه اسلامی باب مفصلی پیرامون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اعانت بر اثم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معاونت ظلمه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احادیث فراوانی داریم که نشان می‌دهد یکی از زشتترین گناهان یاری ستمکاران و ظالمان و مجرمان است و سبب می‌شود که انسان در سرنوشت شوم آنها شریک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ظالمان و ستمگران و افرادی همچون فرعون در هر جامعه‌ای افراد خاصی هستند،و اگر توده جمعیت با آنها همکاری نکنند فرعونها فرعون نمی‌شوند این گروهی از مردم زبون و ضعیف و یا فرصت‌طلب و دنیاپرست هستند که اطراف آنها را می‌گیرند،و دست و بال آنها و یا حد اقل سیاهی لشکرشان می‌شوند،تا آن قدرت شیطانی را برای آنها فراهم می‌سازند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مجید روی این اصل اسلامی و انسانی کرارا تکیه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دوم سوره مائده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تَعٰاوَنُوا عَلَی الْبِرِّ وَ التَّقْویٰ وَ لاٰ تَعٰاوَنُوا عَلَی الْإِثْمِ وَ الْعُدْوٰانِ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نیکی و تقوی تعاون کنید،و به گناه و تعدی هرگز کمک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 صراحت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رکون بر ظالمان موجب عذاب آتش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تَرْکَنُوا إِلَی الَّذِینَ ظَلَمُوا  فَتَمَسَّکُمُ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به معنی تمایل قلبی باشد،یا به معنی همکاری ظاهری، یا اظهار رضایت،و یا دوستی و خیرخواهی،یا اطاعت که هر یک از مفسران تفسیری برای آن کرده‌اند و یا مفهومی که جامع همه اینها است،و آن اتکاء و اعتماد و وابستگی است،شاهد زنده‌ای بر مقصود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زین العابدین علی بن الحسین ع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محمد بن مسلم زهری که دانشمندی بود که با دستگاه بنی امیه مخصوصا هشام بن عبد الملک همکاری می‌کرد بعد از آنکه او را از اعانت ظالمان بر حذر داشت در سخنان تکان دهنده‌اش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لیس بدعائهم ایاک حین دعوک جعلوک قطبا ادار و ربک رحی مظالمهم،و جسرا یعبرون علیک الی بلایاهم سلما الی ضلالتهم داعیا الی عینهم،سالکا سبیلهم،یدخلون بک الشک علی العلماء و یقتادون بک قلوب الجهال الیهم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اقل ما اعطوک فی قدر ما اخذوا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ایسر ما عمروا لک فی جنب ما حزبوا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 لنفسک فانه لا ینظر لها غیرک و حاسبها حساب رجل مسئول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تو را به جمع خود دعوت نکردند و مرکزیتی بوسیله تو تشکیل ندادند که آسیای ظلم آنها بر محورش می‌گردد؟ آیا تو را پلی برای عبور به سوی بلاهای خود قرار ندادند؟ بوسیله تو نردبانی برای ضلالتشان،و مبلغی برای گمراهی و جهلشان، و رهروی برای راه ننگینشان ساختند،و نیز بوسیله تو،علما را زیر سؤال می‌کشند و قلوب ساده‌لوحان جاهل را به دام می‌افکنند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در مقابل چیزی که از تو گرفتند،چه کم بهایی به تو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آنچه از تو ویران کردند چه کم آباد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اندکی در باره خود بیندیش که هیچکس دلسوز تو جز خودت نیست، و همچون یک انسان مسئول به حساب خویش رسیدگی کن</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راستی این منطق گویا و رسای امام ع هر عالم درباری و وابسته را می‌تواند متوجه عاقبت شوم خود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بِمٰا أَنْعَمْتَ عَلَیَّ فَلَنْ أَکُونَ ظَهِیراً لِلْمُجْرِمِینَ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آیاتی است که گواهی می‌دهد بر اینکه پشتیبانی مجرمان،جرم و گناه است و کمک به مؤمنان اطاعت فرمان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یکی از علما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کس نویسنده فلان ظالم شده است و تنها چیزی را که می‌نویسد،دخل و خرج او است،اگر حقوقی در برابر این کار بگیرد زندگیش تامین می‌شود،و الا خود و خانواده‌اش شدیدا گرفتار فقر خواهند 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عالم در پاسخ این سؤال تنها این جمله را بیان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گفتار آن مرد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نشنیده‌ای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بِمٰا أَنْعَمْتَ عَلَیَّ فَلَنْ أَکُونَ ظَهِیراً لِلْمُجْرِمِینَ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به شکرانه نعمتهایی که به من بخشیدی هرگز پشتیبانی از مجرمان نمی‌کنم</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bookmarkStart w:id="75" w:name="pg10214_130765"/>
    </w:p>
    <w:p>
      <w:pPr>
        <w:pStyle w:val="Heading3"/>
        <w:numPr>
          <w:ilvl w:val="2"/>
          <w:numId w:val="1"/>
        </w:numPr>
        <w:rPr/>
      </w:pPr>
      <w:bookmarkStart w:id="76" w:name="__RefHeading___Toc2640134_1067777946"/>
      <w:bookmarkStart w:id="77" w:name="_Toc30"/>
      <w:bookmarkEnd w:id="75"/>
      <w:bookmarkEnd w:id="76"/>
      <w:r>
        <w:rPr>
          <w:rtl w:val="true"/>
        </w:rPr>
        <w:t>[</w:t>
      </w:r>
      <w:r>
        <w:rPr>
          <w:rtl w:val="true"/>
        </w:rPr>
        <w:t xml:space="preserve">سوره القصص </w:t>
      </w:r>
      <w:r>
        <w:rPr>
          <w:rtl w:val="true"/>
        </w:rPr>
        <w:t>(</w:t>
      </w:r>
      <w:r>
        <w:rPr/>
        <w:t>28</w:t>
      </w:r>
      <w:r>
        <w:rPr>
          <w:rtl w:val="true"/>
        </w:rPr>
        <w:t xml:space="preserve">): </w:t>
      </w:r>
      <w:r>
        <w:rPr>
          <w:rtl w:val="true"/>
        </w:rPr>
        <w:t xml:space="preserve">آیات </w:t>
      </w:r>
      <w:r>
        <w:rPr/>
        <w:t>18</w:t>
      </w:r>
      <w:r>
        <w:rPr>
          <w:rtl w:val="true"/>
        </w:rPr>
        <w:t xml:space="preserve"> </w:t>
      </w:r>
      <w:r>
        <w:rPr>
          <w:rtl w:val="true"/>
        </w:rPr>
        <w:t xml:space="preserve">تا </w:t>
      </w:r>
      <w:r>
        <w:rPr/>
        <w:t>22</w:t>
      </w:r>
      <w:r>
        <w:rPr>
          <w:rtl w:val="true"/>
        </w:rPr>
        <w:t>]</w:t>
      </w:r>
      <w:bookmarkEnd w:id="77"/>
    </w:p>
    <w:p>
      <w:pPr>
        <w:pStyle w:val="Heading4"/>
        <w:numPr>
          <w:ilvl w:val="3"/>
          <w:numId w:val="1"/>
        </w:numPr>
        <w:rPr/>
      </w:pPr>
      <w:bookmarkStart w:id="78" w:name="__RefHeading___Toc2640136_1067777946"/>
      <w:bookmarkStart w:id="79" w:name="_Toc31"/>
      <w:bookmarkEnd w:id="78"/>
      <w:r>
        <w:rPr>
          <w:rtl w:val="true"/>
        </w:rPr>
        <w:t>اشاره</w:t>
      </w:r>
      <w:bookmarkEnd w:id="79"/>
    </w:p>
    <w:p>
      <w:pPr>
        <w:pStyle w:val="BookText"/>
        <w:rPr/>
      </w:pPr>
      <w:r>
        <w:rPr>
          <w:rFonts w:ascii="Amiri" w:hAnsi="Amiri" w:eastAsia="Amiri" w:cs="Amiri"/>
          <w:color w:val="111111"/>
          <w:sz w:val="28"/>
          <w:sz w:val="28"/>
          <w:szCs w:val="28"/>
          <w:rtl w:val="true"/>
          <w:lang w:bidi="ar-SA"/>
        </w:rPr>
        <w:t xml:space="preserve">فَأَصْبَحَ فِی اَلْمَدِینَةِ خٰائِفاً یَتَرَقَّبُ فَإِذَا اَلَّذِی اِسْتَنْصَرَهُ بِالْأَمْسِ یَسْتَصْرِخُهُ قٰالَ لَهُ مُوسیٰ إِنَّکَ لَغَوِیٌّ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أَرٰادَ أَنْ یَبْطِشَ بِالَّذِی هُوَ عَدُوٌّ لَهُمٰا قٰالَ یٰا مُوسیٰ أَ تُرِیدُ أَنْ تَقْتُلَنِی کَمٰا قَتَلْتَ نَفْساً بِالْأَمْسِ إِنْ تُرِیدُ إِلاّٰ أَنْ تَکُونَ جَبّٰاراً فِی اَلْأَرْضِ وَ مٰا تُرِیدُ أَنْ تَکُونَ مِنَ اَلْمُصْلِحِینَ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رَجُلٌ مِنْ أَقْصَی اَلْمَدِینَةِ یَسْعیٰ قٰالَ یٰا مُوسیٰ إِنَّ اَلْمَلَأَ یَأْتَمِرُونَ بِکَ لِیَقْتُلُوکَ فَاخْرُجْ إِنِّی لَکَ مِنَ اَلنّٰاصِحِینَ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مِنْهٰا خٰائِفاً یَتَرَقَّبُ قٰالَ رَبِّ نَجِّنِی مِنَ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تَوَجَّهَ تِلْقٰاءَ مَدْیَنَ قٰالَ عَسیٰ رَبِّی أَنْ یَهْدِیَنِی سَوٰاءَ اَلسَّبِیلِ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2640138_1067777946"/>
      <w:bookmarkStart w:id="81" w:name="_Toc32"/>
      <w:bookmarkEnd w:id="80"/>
      <w:r>
        <w:rPr>
          <w:rtl w:val="true"/>
        </w:rPr>
        <w:t>ترجمه</w:t>
      </w:r>
      <w:r>
        <w:rPr>
          <w:rtl w:val="true"/>
        </w:rPr>
        <w:t>:</w:t>
      </w:r>
      <w:bookmarkEnd w:id="8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در شهر ترسان بود و هر لحظه در انتظار حادثه‌ای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جستجوی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دید همان کسی که دیروز از او یاری طلبیده بود فریاد می‌زند و از او کمک می‌خواهد،موسی به او گفت تو آشکارا انسان گمراهی هستی</w:t>
      </w:r>
      <w:r>
        <w:rPr>
          <w:rFonts w:eastAsia="IRNazanin" w:cs="IRNazanin"/>
          <w:color w:val="111111"/>
          <w:sz w:val="28"/>
          <w:szCs w:val="28"/>
          <w:rtl w:val="true"/>
          <w:lang w:bidi="fa-IR"/>
        </w:rPr>
        <w:t>!</w:t>
      </w:r>
      <w:bookmarkStart w:id="82" w:name="pg10214_130766"/>
    </w:p>
    <w:p>
      <w:pPr>
        <w:pStyle w:val="BookText"/>
        <w:rPr/>
      </w:pPr>
      <w:bookmarkEnd w:id="82"/>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خواست با کسی که دشمن هر دوی آنها بود درگیر شود و با قدرت مانع او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فریادش بلند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 مرا بکشی،همانگونه که دیروز انسانی را به قتل رساندی؟تو می‌خواهی فقط جباری در روی زمین باشی،و نمی‌خواهی از مصلحان باشی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نقطه دور دست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مرکز فرعونیان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سرعت آمد و به موسی گفت ای موسی این جمعیت برای کشتنت به مشورت نشسته‌اند،فورا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شو که من از خیرخواهان توام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از شهر خارج شد در حالی که ترسان بود،و هر لحظه در انتظار حادثه‌ای، عرض کرد 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این قوم ظالم رهایی بخش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متوجه جانب مدین شد گفت امیدوارم پروردگارم مرا به راه راست هدایت کند</w:t>
      </w:r>
      <w:r>
        <w:rPr>
          <w:rFonts w:eastAsia="IRNazanin" w:cs="IRNazanin"/>
          <w:color w:val="111111"/>
          <w:sz w:val="28"/>
          <w:szCs w:val="28"/>
          <w:rtl w:val="true"/>
          <w:lang w:bidi="fa-IR"/>
        </w:rPr>
        <w:t>.</w:t>
      </w:r>
    </w:p>
    <w:p>
      <w:pPr>
        <w:pStyle w:val="Heading4"/>
        <w:numPr>
          <w:ilvl w:val="3"/>
          <w:numId w:val="1"/>
        </w:numPr>
        <w:rPr/>
      </w:pPr>
      <w:bookmarkStart w:id="83" w:name="__RefHeading___Toc2640140_1067777946"/>
      <w:bookmarkStart w:id="84" w:name="_Toc33"/>
      <w:bookmarkEnd w:id="83"/>
      <w:r>
        <w:rPr>
          <w:rtl w:val="true"/>
        </w:rPr>
        <w:t>تفسیر</w:t>
      </w:r>
      <w:r>
        <w:rPr>
          <w:rtl w:val="true"/>
        </w:rPr>
        <w:t>:</w:t>
      </w:r>
      <w:bookmarkEnd w:id="84"/>
    </w:p>
    <w:p>
      <w:pPr>
        <w:pStyle w:val="BookText"/>
        <w:rPr/>
      </w:pPr>
      <w:r>
        <w:rPr>
          <w:rFonts w:ascii="IRNazanin" w:hAnsi="IRNazanin" w:eastAsia="IRNazanin"/>
          <w:color w:val="111111"/>
          <w:sz w:val="28"/>
          <w:sz w:val="28"/>
          <w:szCs w:val="28"/>
          <w:rtl w:val="true"/>
          <w:lang w:bidi="fa-IR"/>
        </w:rPr>
        <w:t>موسی مخفیانه به سوی مدین حرکت می‌کند</w:t>
      </w:r>
    </w:p>
    <w:p>
      <w:pPr>
        <w:pStyle w:val="BookText"/>
        <w:rPr/>
      </w:pPr>
      <w:r>
        <w:rPr>
          <w:rFonts w:ascii="IRNazanin" w:hAnsi="IRNazanin" w:eastAsia="IRNazanin"/>
          <w:color w:val="111111"/>
          <w:sz w:val="28"/>
          <w:sz w:val="28"/>
          <w:szCs w:val="28"/>
          <w:rtl w:val="true"/>
          <w:lang w:bidi="fa-IR"/>
        </w:rPr>
        <w:t>در این آیات به چهارمین صحنه این سرگذشت پرماجرا روبرو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 کشته شدن یکی از فرعونیان به سرعت در مصر منعکس شد و شاید کم و بیش از قرائن معلوم بود که  قاتل او یک مرد بنی اسرائیلی است،و شاید نام موسی هم در این میان بر سر زبانها بود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قتل یک قتل ساده نبود،جرقه‌ای برای یک انقلاب و یا مقدمه آن محسوب می‌شد،و دستگاه حکومت نمی‌توانست به سادگی از کنار آن بگذرد که بردگان بنی اسرائیل قصد جان اربابان خود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نخستین آیه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این ماجرا،موسی در شهر، ترسان بود و هر لحظه در انتظار حادثه‌ای،و در جستجوی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فَأَصْبَحَ فِی الْمَدِینَةِ خٰائِفاً یَتَرَقَّبُ </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ناگهان با صحنه تازه‌ای روبرو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دید همان بنی اسرائیلی که دیروز از او یاری طلبیده بود فریاد می‌کشد و از او کمک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قبطی دیگری گلاویز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الَّذِی اسْتَنْصَرَهُ بِالْأَمْسِ یَسْتَصْرِخُهُ </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وضوح،انسان جاهل و گمراهی هستی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لَهُ مُوسیٰ إِنَّکَ لَغَوِیٌّ مُبِینٌ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با کسی گلاویز می‌شوی و دردسر می‌آفرینی و دست به کارهایی می‌زنی که الان موقع آن نیست،ما هنوز گرفتار پی‌آمدهای برنامه دیروز توایم که امروز نیز تجدید برنامه کردی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 حال مظلومی بود که در چنگال ستمگری گرفتار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در مقدمات تقصیر کرده باشد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می‌بایست موسی به یاری او بشتابد و تنهایش نگذارد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هنگامی که موسی خواست آن مرد قبطی را که دشمن هر دو آنها بود با قدرت بگیرد و از بنی اسرائیلی دفاع کند،فریادش بلند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تو می‌خواهی مرا بکشی همانگونه که انسانی را دیروز کشتی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أَنْ أَرٰادَ أَنْ یَبْطِشَ بِالَّذِی هُوَ عَدُوٌّ لَهُمٰا قٰالَ یٰا مُوسیٰ أَ تُرِیدُ أَنْ تَقْتُلَنِی کَمٰا قَتَلْتَ نَفْساً بِالْأَمْسِ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قرار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می‌خواهی فقط جباری در روی زمین باشی،و نمی‌خواهی</w:t>
      </w:r>
    </w:p>
    <w:p>
      <w:pPr>
        <w:pStyle w:val="BookText"/>
        <w:rPr/>
      </w:pPr>
      <w:r>
        <w:rPr>
          <w:rFonts w:ascii="Amiri" w:hAnsi="Amiri" w:eastAsia="Amiri" w:cs="Amiri"/>
          <w:color w:val="111111"/>
          <w:sz w:val="28"/>
          <w:sz w:val="28"/>
          <w:szCs w:val="28"/>
          <w:rtl w:val="true"/>
          <w:lang w:bidi="ar-SA"/>
        </w:rPr>
        <w:t>از مصلحان باشی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تُرِیدُ إِلاّٰ أَنْ تَکُونَ جَبّٰاراً فِی الْأَرْضِ وَ مٰا تُرِیدُ أَنْ تَکُونَ مِنَ الْمُصْلِحِینَ </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جمله نشان می‌دهد که موسی قبلا نیت اصلاح‌طلبی خود را چه در کاخ فرعون و چه در بیرون آن،اظهار کرده بود،و در بعضی از روایات می‌خوانیم که درگیریهایی در این زمینه نیز با فرعون داشت،لذا مرد قبطی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هر روز می‌خواهی انسانی را به قتل برسانی،این چه اصلاح‌طلبی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اگر موسی می‌خواست این جبار را نیز به قتل برساند، گامی در مسیر اصلاح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موسی متوجه شد که ماجرای دیروز افشا شده است و برای اینکه مشکلات بیشتری پیدا نکند،کوتاه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به فرعون و اطرافیان او رسید و تکرار این عمل را تهدیدی بر وضع خود گرفتند،جلسه مشورتی تشکیل دادند و حکم قتل موسی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یک حادثه غیر منتظره موسی را از مرگ حتمی رهایی بخشید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نقطه دور دست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مرکز فرعونیان و کاخ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خود را به موسی رساند و گفت ای موسی این جمعیت برای کشتن تو به مشورت نشسته‌اند،فورا از شهر خارج شو که من از خیرخواهان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رَجُلٌ مِنْ أَقْصَی الْمَدِینَةِ یَسْعیٰ قٰالَ یٰا مُوسیٰ إِنَّ الْمَلَأَ یَأْتَمِرُونَ بِکَ لِیَقْتُلُوکَ فَاخْرُجْ إِنِّی لَکَ مِنَ النّٰاصِحِینَ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مرد ظاهرا همان کسی بود که بعدا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شد،می‌گویند نامش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از خویشاوندان نزدیک فرعون محسوب می‌شد و آن چنان با آنها رابطه داشت که در این گونه جلسات شرکت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وضع جنایات فرعون رنج می‌برد و در انتظار این بود که قیامی  بر ضد او صورت گیرد،و او به این قیام الهی بپیوندد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چشم امید به موسی دوخته بود و در چهره او سیمای یک مرد الهی انقلابی را مشاهده می‌کرد،به همین دلیل هنگامی که احساس کرد او در خطر است با سرعت خود را به او رسانید و موسی را از چنگال خطر نجات داد،و بعدا خواهیم دید که نه تنها در این ماجرا،که در ماجراهای دیگر نیز تکیه گاهی برای موسی ع بود،و دیده تیزبینی برای بنی اسرائیل در قصر فرعون محسوب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این خبر را کاملا جدی گرفت،به خیرخواهی این مرد با ایمان ارج نهاد،و به توصیه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 خارج شد در حالی که ترسان بود و هر لحظه در انتظار حادثه‌ای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مِنْهٰا خٰائِفاً یَتَرَقَّبُ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قلب خود را متوجه پروردگار کرد و برای حل این مشکل بزرگ دست به دامن لطف او زد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 مرا از این قوم ظالم رهایی بخش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رَبِّ نَجِّنِی مِنَ الْقَوْمِ الظّٰالِمِینَ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می‌دانم آنها ظالم و بیرحمند،و من به دفاع از مظلومان برخاستم و از ظالمان بیگانه بودم،و همانگونه که من بقدر توانایی شر ظالمان را از مظلومان کوتاه کرده‌ام تو نیز ای خدای بزرگ شر ظالمان را از من دفع نما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تصمیم گرفت که به سوی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شهری در جنوب شام</w:t>
      </w:r>
    </w:p>
    <w:p>
      <w:pPr>
        <w:pStyle w:val="BookText"/>
        <w:rPr/>
      </w:pPr>
      <w:r>
        <w:rPr>
          <w:rFonts w:ascii="IRNazanin" w:hAnsi="IRNazanin" w:eastAsia="IRNazanin"/>
          <w:color w:val="111111"/>
          <w:sz w:val="28"/>
          <w:sz w:val="28"/>
          <w:szCs w:val="28"/>
          <w:rtl w:val="true"/>
          <w:lang w:bidi="fa-IR"/>
        </w:rPr>
        <w:t>و شمال حجاز بود و از قلمرو مصر و حکومت فرعونیان جدا محسوب می‌شد برود،اما جوانی که در ناز و نعمت بزرگ شده،و به سوی سفری می‌رود که در عمرش سابقه نداشته،نه زاد و نه توشه‌ای دارد نه مرکب و نه دوست و راهنمایی،و پیوسته از این بیم دارد که ماموران فرا رسند و او را دستگیر کرده به قتل رسانند،وضع حالش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موسی باید یک دوران سختی و شدت را پشت سر بگذارد،و از تارهایی که قصر فرعون بر گرد شخصیت او تنیده بود بیرون آید،در کنار مستضعفان قرار گیرد،درد آنها را با تمام وجودش احساس کند،و آماده یک قیام الهی  به نفع آنها و بر ضد مستکبران گردد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این راه یک سرمایه بزرگ همراه داشت،سرمایه ایمان و توکل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متوجه جانب مدین شد گفت امیدوارم که پروردگارم مرا به راه راست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تَوَجَّهَ تِلْقٰاءَ مَدْیَنَ قٰالَ عَسیٰ رَبِّی أَنْ یَهْدِیَنِی سَوٰاءَ السَّبِیلِ </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bookmarkStart w:id="85" w:name="pg10214_130771"/>
    </w:p>
    <w:p>
      <w:pPr>
        <w:pStyle w:val="Heading3"/>
        <w:numPr>
          <w:ilvl w:val="2"/>
          <w:numId w:val="1"/>
        </w:numPr>
        <w:rPr/>
      </w:pPr>
      <w:bookmarkStart w:id="86" w:name="__RefHeading___Toc2640142_1067777946"/>
      <w:bookmarkStart w:id="87" w:name="_Toc34"/>
      <w:bookmarkEnd w:id="85"/>
      <w:bookmarkEnd w:id="86"/>
      <w:r>
        <w:rPr>
          <w:rtl w:val="true"/>
        </w:rPr>
        <w:t>[</w:t>
      </w:r>
      <w:r>
        <w:rPr>
          <w:rtl w:val="true"/>
        </w:rPr>
        <w:t xml:space="preserve">سوره القصص </w:t>
      </w:r>
      <w:r>
        <w:rPr>
          <w:rtl w:val="true"/>
        </w:rPr>
        <w:t>(</w:t>
      </w:r>
      <w:r>
        <w:rPr/>
        <w:t>28</w:t>
      </w:r>
      <w:r>
        <w:rPr>
          <w:rtl w:val="true"/>
        </w:rPr>
        <w:t xml:space="preserve">): </w:t>
      </w:r>
      <w:r>
        <w:rPr>
          <w:rtl w:val="true"/>
        </w:rPr>
        <w:t xml:space="preserve">آیات </w:t>
      </w:r>
      <w:r>
        <w:rPr/>
        <w:t>23</w:t>
      </w:r>
      <w:r>
        <w:rPr>
          <w:rtl w:val="true"/>
        </w:rPr>
        <w:t xml:space="preserve"> </w:t>
      </w:r>
      <w:r>
        <w:rPr>
          <w:rtl w:val="true"/>
        </w:rPr>
        <w:t xml:space="preserve">تا </w:t>
      </w:r>
      <w:r>
        <w:rPr/>
        <w:t>25</w:t>
      </w:r>
      <w:r>
        <w:rPr>
          <w:rtl w:val="true"/>
        </w:rPr>
        <w:t>]</w:t>
      </w:r>
      <w:bookmarkEnd w:id="87"/>
    </w:p>
    <w:p>
      <w:pPr>
        <w:pStyle w:val="Heading4"/>
        <w:numPr>
          <w:ilvl w:val="3"/>
          <w:numId w:val="1"/>
        </w:numPr>
        <w:rPr/>
      </w:pPr>
      <w:bookmarkStart w:id="88" w:name="__RefHeading___Toc2640144_1067777946"/>
      <w:bookmarkStart w:id="89" w:name="_Toc35"/>
      <w:bookmarkEnd w:id="88"/>
      <w:r>
        <w:rPr>
          <w:rtl w:val="true"/>
        </w:rPr>
        <w:t>اشاره</w:t>
      </w:r>
      <w:bookmarkEnd w:id="89"/>
    </w:p>
    <w:p>
      <w:pPr>
        <w:pStyle w:val="BookText"/>
        <w:rPr/>
      </w:pPr>
      <w:r>
        <w:rPr>
          <w:rFonts w:ascii="Amiri" w:hAnsi="Amiri" w:eastAsia="Amiri" w:cs="Amiri"/>
          <w:color w:val="111111"/>
          <w:sz w:val="28"/>
          <w:sz w:val="28"/>
          <w:szCs w:val="28"/>
          <w:rtl w:val="true"/>
          <w:lang w:bidi="ar-SA"/>
        </w:rPr>
        <w:t xml:space="preserve">وَ لَمّٰا وَرَدَ مٰاءَ مَدْیَنَ وَجَدَ عَلَیْهِ أُمَّةً مِنَ اَلنّٰاسِ یَسْقُونَ وَ وَجَدَ مِنْ دُونِهِمُ اِمْرَأَتَیْنِ تَذُودٰانِ قٰالَ مٰا خَطْبُکُمٰا قٰالَتٰا لاٰ نَسْقِی حَتّٰی یُصْدِرَ اَلرِّعٰاءُ وَ أَبُونٰا شَیْخٌ 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فَسَقیٰ لَهُمٰا ثُمَّ تَوَلّٰی إِلَی اَلظِّلِّ فَقٰالَ رَبِّ إِنِّی لِمٰا أَنْزَلْتَ إِلَیَّ مِنْ خَیْرٍ فَقِیرٌ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فَجٰاءَتْهُ إِحْدٰاهُمٰا تَمْشِی عَلَی اِسْتِحْیٰاءٍ قٰالَتْ إِنَّ أَبِی یَدْعُوکَ لِیَجْزِیَکَ أَجْرَ مٰا سَقَیْتَ لَنٰا فَلَمّٰا جٰاءَهُ وَ قَصَّ عَلَیْهِ اَلْقَصَصَ قٰالَ لاٰ تَخَفْ نَجَوْتَ مِنَ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2640146_1067777946"/>
      <w:bookmarkStart w:id="91" w:name="_Toc36"/>
      <w:bookmarkEnd w:id="90"/>
      <w:r>
        <w:rPr>
          <w:rtl w:val="true"/>
        </w:rPr>
        <w:t>ترجمه</w:t>
      </w:r>
      <w:r>
        <w:rPr>
          <w:rtl w:val="true"/>
        </w:rPr>
        <w:t>:</w:t>
      </w:r>
      <w:bookmarkEnd w:id="91"/>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مدین رسید،گروهی از مردم را در آنجا دید که چهارپایان خود را سیراب می‌کنند،و در کنار آنها دو زن را دید که مراقب گوسفندان خویشند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چاه نزدیک نمی‌شوند،موسی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 کار شما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گوسفندان خود را آب نمی‌دهید؟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ما آنها را آب نمی‌دهیم تا چوپانها همگی خارج شوند،و پدر ما پیر مرد مسنی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آب داد،سپس رو به سوی سایه آورد و عرض کرد 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خیر و نیکی بر من فرستی من به آن نیازمندم</w:t>
      </w:r>
      <w:r>
        <w:rPr>
          <w:rFonts w:eastAsia="IRNazanin" w:cs="IRNazanin"/>
          <w:color w:val="111111"/>
          <w:sz w:val="28"/>
          <w:szCs w:val="28"/>
          <w:rtl w:val="true"/>
          <w:lang w:bidi="fa-IR"/>
        </w:rPr>
        <w:t>!</w:t>
      </w:r>
      <w:bookmarkStart w:id="92" w:name="pg10214_130772"/>
    </w:p>
    <w:p>
      <w:pPr>
        <w:pStyle w:val="BookText"/>
        <w:rPr/>
      </w:pPr>
      <w:bookmarkEnd w:id="92"/>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یکی از آن دو به سراغ او آمد در حالی که با نهایت حیا گام برمی‌داشت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از تو دعوت می‌کند تا مزد سیراب کردن گوسفندان را برای ما به تو بپردازد هنگامی که موسی نزد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سرگذشت خود را شرح داد گفت نترس از قوم ظالم نجات یافتی</w:t>
      </w:r>
      <w:r>
        <w:rPr>
          <w:rFonts w:eastAsia="IRNazanin" w:cs="IRNazanin"/>
          <w:color w:val="111111"/>
          <w:sz w:val="28"/>
          <w:szCs w:val="28"/>
          <w:rtl w:val="true"/>
          <w:lang w:bidi="fa-IR"/>
        </w:rPr>
        <w:t>!</w:t>
      </w:r>
    </w:p>
    <w:p>
      <w:pPr>
        <w:pStyle w:val="Heading4"/>
        <w:numPr>
          <w:ilvl w:val="3"/>
          <w:numId w:val="1"/>
        </w:numPr>
        <w:rPr/>
      </w:pPr>
      <w:bookmarkStart w:id="93" w:name="__RefHeading___Toc2640148_1067777946"/>
      <w:bookmarkStart w:id="94" w:name="_Toc37"/>
      <w:bookmarkEnd w:id="93"/>
      <w:r>
        <w:rPr>
          <w:rtl w:val="true"/>
        </w:rPr>
        <w:t>تفسیر</w:t>
      </w:r>
      <w:r>
        <w:rPr>
          <w:rtl w:val="true"/>
        </w:rPr>
        <w:t>:</w:t>
      </w:r>
      <w:bookmarkEnd w:id="94"/>
    </w:p>
    <w:p>
      <w:pPr>
        <w:pStyle w:val="BookText"/>
        <w:rPr/>
      </w:pPr>
      <w:r>
        <w:rPr>
          <w:rFonts w:ascii="IRNazanin" w:hAnsi="IRNazanin" w:eastAsia="IRNazanin"/>
          <w:color w:val="111111"/>
          <w:sz w:val="28"/>
          <w:sz w:val="28"/>
          <w:szCs w:val="28"/>
          <w:rtl w:val="true"/>
          <w:lang w:bidi="fa-IR"/>
        </w:rPr>
        <w:t>یک کار نیک درهای خیرات را به روی موسی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پنجمین صحنه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داستان قرار می‌گیریم،و آن صحنه ورود موسی به شهر مدین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جوان پاکباز چندین روز در راه بود،راهی که هرگز از آن نرفته بود و با آن آشنایی نداشت،حتی به گفته بعضی ناچار بود با پای برهنه این راه را طی کند،گفته‌اند  هشت روز در راه بود،آن قدر راه رفت که پاهایش آبله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رفع گرسنگی از گیاهان بیابان و برگ درختان استفاده می‌نمود، و در برابر اینهمه مشکلات و ناراحتیها تنها یک دلخوشی داشت و آن اینکه به لطف پروردگار از چنگال ظلم فرعونی رهایی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کم‌کم دورنمای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افق نمایان شد،و موجی از آرامش بر قلب او نشست،نزدیک شهر رسید،اجتماع گروهی نظر او را به خود جلب کرد،به زودی فهمید اینها شبانهایی هستند که برای آب دادن به گوسفندان اطراف چاه آب اجتماع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موسی در کنار چاه آب مدین قرار گرفت گروهی از مردم را در آنجا دید که چارپایان خود را از آب چاه سیراب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وَرَدَ مٰاءَ مَدْیَنَ وَجَدَ عَلَیْهِ أُمَّةً مِنَ النّٰاسِ یَسْقُونَ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کنار آنها دو زن را دید که گوسفندان خود را مراقبت می‌کنند اما</w:t>
      </w:r>
    </w:p>
    <w:p>
      <w:pPr>
        <w:pStyle w:val="BookText"/>
        <w:rPr/>
      </w:pPr>
      <w:r>
        <w:rPr>
          <w:rFonts w:ascii="IRNazanin" w:hAnsi="IRNazanin" w:eastAsia="IRNazanin"/>
          <w:color w:val="111111"/>
          <w:sz w:val="28"/>
          <w:sz w:val="28"/>
          <w:szCs w:val="28"/>
          <w:rtl w:val="true"/>
          <w:lang w:bidi="fa-IR"/>
        </w:rPr>
        <w:t>به چاه نزدیک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وَجَدَ مِنْ دُونِهِمُ امْرَأَتَیْنِ تَذُودٰانِ </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 این دختران با عفت که در گوشه‌ای ایستاده‌اند و کسی به داد آنها نمی‌رسد و یک مشت شبان گردن کلفت تنها در فکر گوسفندان خویشند،و نوبت به دیگری نمی‌دهند،نظر موسی را جلب کرد،نزدیک آن دو آمد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کار شما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مٰا خَطْبُکُمٰا </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پیش نمی‌روید و گوسفندان را سیراب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موسی این تبعیض و ظلم و ستم،این بی‌عدالتی و عدم رعایت حق مظلومان که در پیشانی شهر مدین به چشم می‌خورد قابل تحمل نبود،او مدافع مظلومان بود و به خاطر همین کار،به کاخ فرعون و نعمتهایش پشت پا زده و از وطن آواره گشته بود،او نمی‌توانست راه و رسم خود را ترک گوید و در برابر بی‌عدالتیها سکوت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دختران در پاسخ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گوسفندان خود را سیراب نمی‌کنیم تا چوپانان همگی حیوانات خود را آب دهند و خارج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از باقیمانده آب استفاده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قٰالَتٰا لاٰ نَسْقِی حَتّٰی یُصْدِرَ الرِّعٰاءُ </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برای اینکه این سؤال برای موسی بی‌جواب نماند که چرا پدر این دختران عفیف آنها را به دنبال این کار بفرستد؟افزودند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ما پیر مرد مسنی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مردی شکسته و سالخورده،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أَبُونٰا شَیْخٌ کَبِیرٌ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خود او قادر است گوسفندان را آب دهد و نه برادری داریم که این مشکل</w:t>
      </w:r>
    </w:p>
    <w:p>
      <w:pPr>
        <w:pStyle w:val="BookText"/>
        <w:rPr/>
      </w:pPr>
      <w:r>
        <w:rPr>
          <w:rFonts w:ascii="IRNazanin" w:hAnsi="IRNazanin" w:eastAsia="IRNazanin"/>
          <w:color w:val="111111"/>
          <w:sz w:val="28"/>
          <w:sz w:val="28"/>
          <w:szCs w:val="28"/>
          <w:rtl w:val="true"/>
          <w:lang w:bidi="fa-IR"/>
        </w:rPr>
        <w:t>را متحمل گردد،و برای اینکه سربار مردم نباشیم چاره‌ای جز این نیست که این کار را ما انجام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از شنیدن این سخن سخت ناراحت شد،چه بی‌انصاف مردمی هستند که تمام در فکر خویشند و کمترین حمایتی از مظلوم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آمد دلو سنگین را گرفت و در چاه افکند،دلوی که می‌گویند چندین نفر می‌بایست آن را از چاه بیرون بکشند،با قدرت بازوان نیرومندش یک تنه آن را از چاه بیرون آورد،و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گوسفندان آن دو را سیراب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فَسَقیٰ لَهُمٰا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نزدیک آمد و جمعیت را کنار زد به آنها گفت شما چه مردمی هستید که به غیر خودتان نمی‌اندیشید؟جمعیت کنار رفتند و دلو را به او دادند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می‌توانی آب بکش،چرا که می‌دانستند دلو به قدری سنگین است که تنها با نیروی ده نفر از چاه بیرون می‌آید،آنها موسی را تنها گذاردند ولی موسی با اینکه خسته و گرسنه و ناراحت بود،نیروی ایمان به یاریش آمد و بر قدرت جسمیش افزود و با کشیدن یک دلو از چاه همه گوسفندان آن دو را سیراب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سایه روی آورد و به درگاه خدا عرض کرد خدایا هر خیر و نیکی بر من فرستی من به آن نیازمندم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تَوَلّٰی إِلَی الظِّلِّ فَقٰالَ رَبِّ إِنِّی لِمٰا أَنْزَلْتَ إِلَیَّ مِنْ خَیْرٍ فَقِیرٌ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او خسته و گرسنه بود،او در آن شهر غریب و تنها بود و پناهگاهی نداشت،اما در عین حال بیتابی نمی‌کند،آن قدر مؤدب است که حتی به هنگام دعا کردن صریحا نمی‌گوید خدایا چنین و چنان کن،بلکه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خیری که بر من فرستی به آن نیازمندم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تنها احتیاج و نیاز خود را بازگو می‌کند</w:t>
      </w:r>
    </w:p>
    <w:p>
      <w:pPr>
        <w:pStyle w:val="BookText"/>
        <w:rPr/>
      </w:pPr>
      <w:r>
        <w:rPr>
          <w:rFonts w:ascii="IRNazanin" w:hAnsi="IRNazanin" w:eastAsia="IRNazanin"/>
          <w:color w:val="111111"/>
          <w:sz w:val="28"/>
          <w:sz w:val="28"/>
          <w:szCs w:val="28"/>
          <w:rtl w:val="true"/>
          <w:lang w:bidi="fa-IR"/>
        </w:rPr>
        <w:t>و بقیه را به لطف پروردگار وامی‌گذارد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کار خیر را بنگر که چه قدرت‌نمایی می‌کند؟چه برکات  عجیبی دارد؟یک قدم برای خدا برداشتن و یک دلو آب از چاه برای حمایت مظلوم ناشناخته‌ای کشیدن،فصل تازه‌ای در زندگانی موسی می‌گشاید،و یک دنیا برکات مادی و معنوی برای او به ارمغان می‌آورد،گمشده‌ای را که می‌بایست سالیان دراز به دنبال آن بگردد در اختیارش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آغاز این برنامه زمانی بود که ملاحظه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 دو دختر که با نهایت حیا گام برمی‌داشت و پیدا بود از سخن گفتن با یک جوان بیگانه شرم دارد به سراغ او آمد،و تنها این جمله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تو دعوت می‌کند تا پاداش و مزد آبی را که از چاه برای گوسفندان ما کشیدی بتو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فَجٰاءَتْهُ إِحْدٰاهُمٰا تَمْشِی عَلَی اسْتِحْیٰاءٍ قٰالَتْ إِنَّ أَبِی یَدْعُوکَ لِیَجْزِیَکَ أَجْرَ مٰا سَقَیْتَ لَنٰا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 امیدی در دل او جستن کرد گویا احساس کرد واقعه مهمی در شرف تکوین است،و با مرد بزرگی روبرو خواهد شد،مرد حق‌شناسی که حتی حاضر نیست زحمت انسانی،حتی به اندازه کشیدن یک دلو آب بدون پاداش بماند،او باید یک انسان نمونه یک مرد آسمانی و الهی باشد،ای خدای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فرصت گرانبهایی؟ آری آن پیر مرد کسی جز شعیب پیامبر خدا نبود که سالیان دراز مردم را در این شهر به خدا دعوت کرده و نمونه‌ای از حق‌شناسی و حق پرستی بود،امروز که می‌بیند دخترانش زودتر از هر روز به خانه بازگشتند جویا می‌شود،و هنگامی که از جریان کار آگاه می‌گردد تصمیم می‌گیرد دین خود را به این جوان ناشناس هر که باشد ادا کند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حرکت و به سوی خانه شعیب آمد،طبق بعضی از روایات دختر برای</w:t>
      </w:r>
    </w:p>
    <w:p>
      <w:pPr>
        <w:pStyle w:val="BookText"/>
        <w:rPr/>
      </w:pPr>
      <w:r>
        <w:rPr>
          <w:rFonts w:ascii="IRNazanin" w:hAnsi="IRNazanin" w:eastAsia="IRNazanin"/>
          <w:color w:val="111111"/>
          <w:sz w:val="28"/>
          <w:sz w:val="28"/>
          <w:szCs w:val="28"/>
          <w:rtl w:val="true"/>
          <w:lang w:bidi="fa-IR"/>
        </w:rPr>
        <w:t>راهنمایی از پیش رو حرکت می‌کرد و موسی از پشت سرش،باد بر لباس دختر می‌وزید و ممکن بود لباس را از اندام او کنار زند،حیا و عفت موسی ع اجازه نمی‌داد چنین شود،به دختر گفت من از جلو می‌روم بر سر دو راهیها و چند راهیها مرا راهنمایی کن</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موسی وارد خانه شعیب شد،خانه‌ای که نور نبوت از آن ساطع است، و روحانیت از همه جای آن نمایان،پیر مردی با وقار با موهای سفید در گوشه‌ای نشسته،به موسی خوش آمد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کجا می‌آیی؟چه کاره‌ای؟در این شهر چه می‌کنی؟هدف و مقصودت چیست؟چرا تنها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اینگونه سؤالات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ماجرای خود را برای شعیب بازگو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موسی نزد او آمد و سرگذشت خود را برای وی شرح داد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نترس،از جمعیت ظالمان رهایی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جٰاءَهُ وَ قَصَّ عَلَیْهِ الْقَصَصَ قٰالَ لاٰ تَخَفْ نَجَوْتَ مِنَ الْقَوْمِ الظّٰالِمِینَ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سرزمین ما از قلمرو آنها بیرون است،و آنها دسترسی به اینجا ندارند، کمترین وحشتی به دل راه مده،تو در یک منطقه امن و امان قرار داری،از غربت و تنهایی رنج نبر،همه چیز به لطف خدا حل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به زودی متوجه شد استاد بزرگی پیدا کرده که چشمه‌های زلال علم و معرفت و تقوا و روحانیت از وجودش می‌جوشد،و می‌تواند او را به خوبی سیراب کند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شعیب نیز احساس کرد شاگرد لایق و مستعدی یافته که می‌تواند علوم و دانش‌ها و تجربیات یک عمر خود را به او منتقل سازد،آری به همان اندازه که شاگرد از</w:t>
      </w:r>
      <w:bookmarkStart w:id="95" w:name="pg10214_130777"/>
    </w:p>
    <w:p>
      <w:pPr>
        <w:pStyle w:val="BookText"/>
        <w:rPr/>
      </w:pPr>
      <w:bookmarkEnd w:id="95"/>
      <w:r>
        <w:rPr>
          <w:rFonts w:ascii="IRNazanin" w:hAnsi="IRNazanin" w:eastAsia="IRNazanin"/>
          <w:color w:val="111111"/>
          <w:sz w:val="28"/>
          <w:sz w:val="28"/>
          <w:szCs w:val="28"/>
          <w:rtl w:val="true"/>
          <w:lang w:bidi="fa-IR"/>
        </w:rPr>
        <w:t>پیدا کردن یک استاد بزرگ لذت می‌برد استاد هم از یافتن یک شاگرد لایق خوشحال است</w:t>
      </w:r>
      <w:r>
        <w:rPr>
          <w:rFonts w:eastAsia="IRNazanin" w:cs="IRNazanin"/>
          <w:color w:val="111111"/>
          <w:sz w:val="28"/>
          <w:szCs w:val="28"/>
          <w:rtl w:val="true"/>
          <w:lang w:bidi="fa-IR"/>
        </w:rPr>
        <w:t>.</w:t>
      </w:r>
    </w:p>
    <w:p>
      <w:pPr>
        <w:pStyle w:val="Heading4"/>
        <w:numPr>
          <w:ilvl w:val="3"/>
          <w:numId w:val="1"/>
        </w:numPr>
        <w:rPr/>
      </w:pPr>
      <w:bookmarkStart w:id="96" w:name="__RefHeading___Toc2640150_1067777946"/>
      <w:bookmarkStart w:id="97" w:name="_Toc38"/>
      <w:bookmarkEnd w:id="96"/>
      <w:r>
        <w:rPr>
          <w:rtl w:val="true"/>
        </w:rPr>
        <w:t>نکته‌ها</w:t>
      </w:r>
      <w:r>
        <w:rPr>
          <w:rtl w:val="true"/>
        </w:rPr>
        <w:t>:</w:t>
      </w:r>
      <w:bookmarkEnd w:id="97"/>
    </w:p>
    <w:p>
      <w:pPr>
        <w:pStyle w:val="Heading5"/>
        <w:numPr>
          <w:ilvl w:val="4"/>
          <w:numId w:val="1"/>
        </w:numPr>
        <w:rPr/>
      </w:pPr>
      <w:bookmarkStart w:id="98" w:name="__RefHeading___Toc2640152_1067777946"/>
      <w:bookmarkStart w:id="99" w:name="_Toc39"/>
      <w:bookmarkEnd w:id="98"/>
      <w:r>
        <w:rPr>
          <w:rtl w:val="true"/>
        </w:rPr>
        <w:t>اشاره</w:t>
      </w:r>
      <w:bookmarkEnd w:id="99"/>
    </w:p>
    <w:p>
      <w:pPr>
        <w:pStyle w:val="Heading5"/>
        <w:numPr>
          <w:ilvl w:val="4"/>
          <w:numId w:val="1"/>
        </w:numPr>
        <w:rPr/>
      </w:pPr>
      <w:bookmarkStart w:id="100" w:name="__RefHeading___Toc2640154_1067777946"/>
      <w:bookmarkStart w:id="101" w:name="_Toc40"/>
      <w:bookmarkEnd w:id="100"/>
      <w:r>
        <w:rPr/>
        <w:t>1</w:t>
      </w:r>
      <w:r>
        <w:rPr>
          <w:rtl w:val="true"/>
        </w:rPr>
        <w:t>-</w:t>
      </w:r>
      <w:r>
        <w:rPr>
          <w:rtl w:val="true"/>
        </w:rPr>
        <w:t>مدین کجا بود؟</w:t>
      </w:r>
      <w:bookmarkEnd w:id="1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شهری بود که شعیب و قبیله او در آن زندگی می‌کردند،این شهر در شرق خلیج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شمال حجاز و جنوب شامات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داشت،و مردم آن از فرزندان اسماعیل بودند، و با مصر و لبنان و فلسطین تجارت داشتند،امروز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مردمی اطلاق کرده‌اند که میان خلیج عقبه تا کوه سیناء می‌زیسته‌اند،در تورات هم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است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نیز اطلاق نام مدین را بر این شهر به خاطر آن می‌دانند که یکی از فرزندان ابراهیم بنام مدین در این شهر می‌زیسته‌اند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درست به نقشه جغرافیا نگاه کنیم می‌بینیم این شهر فاصله زیادی با مصر نداشته،و موسی توانسته است در چندین روز به آن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 نقشه‌های جغرافیایی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نام معان به عنوان یکی از شهرهای جنوب غربی به چشم می‌خورد که با اوصافی که در بالا گفتیم تطبیق می‌کند</w:t>
      </w:r>
      <w:r>
        <w:rPr>
          <w:rFonts w:eastAsia="IRNazanin" w:cs="IRNazanin"/>
          <w:color w:val="111111"/>
          <w:sz w:val="28"/>
          <w:szCs w:val="28"/>
          <w:rtl w:val="true"/>
          <w:lang w:bidi="fa-IR"/>
        </w:rPr>
        <w:t>.</w:t>
      </w:r>
    </w:p>
    <w:p>
      <w:pPr>
        <w:pStyle w:val="Heading5"/>
        <w:numPr>
          <w:ilvl w:val="4"/>
          <w:numId w:val="1"/>
        </w:numPr>
        <w:rPr/>
      </w:pPr>
      <w:bookmarkStart w:id="102" w:name="__RefHeading___Toc2640156_1067777946"/>
      <w:bookmarkStart w:id="103" w:name="_Toc41"/>
      <w:bookmarkEnd w:id="102"/>
      <w:r>
        <w:rPr/>
        <w:t>2</w:t>
      </w:r>
      <w:r>
        <w:rPr>
          <w:rtl w:val="true"/>
        </w:rPr>
        <w:t>-</w:t>
      </w:r>
      <w:r>
        <w:rPr>
          <w:rtl w:val="true"/>
        </w:rPr>
        <w:t>درسهای آموزنده بسیار</w:t>
      </w:r>
      <w:bookmarkEnd w:id="103"/>
    </w:p>
    <w:p>
      <w:pPr>
        <w:pStyle w:val="BookText"/>
        <w:rPr/>
      </w:pPr>
      <w:r>
        <w:rPr>
          <w:rFonts w:ascii="IRNazanin" w:hAnsi="IRNazanin" w:eastAsia="IRNazanin"/>
          <w:color w:val="111111"/>
          <w:sz w:val="28"/>
          <w:sz w:val="28"/>
          <w:szCs w:val="28"/>
          <w:rtl w:val="true"/>
          <w:lang w:bidi="fa-IR"/>
        </w:rPr>
        <w:t>در این بخش از سرگذشت موسی ع درسهای آموزنده فراوانی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الهی همیشه حامی مظلومان بوده‌اند،موسی چه در زمانی</w:t>
      </w:r>
    </w:p>
    <w:p>
      <w:pPr>
        <w:pStyle w:val="BookText"/>
        <w:rPr/>
      </w:pPr>
      <w:r>
        <w:rPr>
          <w:rFonts w:ascii="IRNazanin" w:hAnsi="IRNazanin" w:eastAsia="IRNazanin"/>
          <w:color w:val="111111"/>
          <w:sz w:val="28"/>
          <w:sz w:val="28"/>
          <w:szCs w:val="28"/>
          <w:rtl w:val="true"/>
          <w:lang w:bidi="fa-IR"/>
        </w:rPr>
        <w:t>که در مصر بود و چه وقتی که به مدین آمده،هر جا صحنه ظلم و ستمی را که می‌دید ناراحت می‌شد،و به یاری مظلوم می‌شتافت،و اصولا چرا که یکی از اهداف بعثت انبیاء همین حمایت از مظلومان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یک کار کوچک برای خدا چه پر برکت است؟موسی یک دلو آب از چاه کشید و انگیزه‌ای جز جلب رضای خالق نداشت،اما چقدر این کار کوچک پربرکت بود؟زیرا همان سبب شد که  به خانه شعیب پیامبر بزرگ خدا راه پیدا کند،از غربت رهایی یابد،پناهگاهی مطمئن پیدا کند،غذا و لباس و همسری پاکدامن نصیب او شود،و از همه مهمتر اینکه مکتب انسانساز شعیب آن پیر روشن ضمیر را در مدت ده سال ببیند و آماده رهبری خلق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خدا هیچ خدمتی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خدمت زحمتکشان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بی‌اجر و مزد نمی‌گذارند و به همین دلیل شعیب پیامبر تا خدمت این جوان ناشناس را شنید آرام نگرفت فورا به سراغ او فرستاد تا مزدش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نکته نیز در زندگی موسی قابل توجه است که همیشه به یاد خدا و متوجه درگاه او بود،و حل هر مشکلی را از او می‌خواست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مرد قبطی را کشت و ترک اولایی از او سر زد فورا از خدا تقاضای عفو و مغفرت کرد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خود ستم کردم 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إِنِّی ظَلَمْتُ نَفْسِی فَاغْفِرْ 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هنگامی که از مصر بیرون آمد،عرض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مرا از قوم ستمکار نجات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نَجِّنِی مِنَ الْقَوْمِ الظّٰالِمِینَ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هنگامی که متوجه سرزمین مدین 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امیدوارم پروردگارم مرا به راه راست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عَسیٰ رَبِّی أَنْ یَهْدِیَنِی سَوٰاءَ السَّبِیلِ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گوسفندان شعیب را سیراب کرد و در سایه آرمید عرض کرد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خیری بر من نازل کنی من نیازمندم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رَبِّ إِنِّی لِمٰا أَنْزَلْتَ</w:t>
      </w:r>
    </w:p>
    <w:p>
      <w:pPr>
        <w:pStyle w:val="BookText"/>
        <w:rPr/>
      </w:pPr>
      <w:r>
        <w:rPr>
          <w:rFonts w:ascii="Amiri" w:hAnsi="Amiri" w:eastAsia="Amiri" w:cs="Amiri"/>
          <w:color w:val="111111"/>
          <w:sz w:val="28"/>
          <w:sz w:val="28"/>
          <w:szCs w:val="28"/>
          <w:rtl w:val="true"/>
          <w:lang w:bidi="ar-SA"/>
        </w:rPr>
        <w:t>إِلَیَّ مِنْ خَیْرٍ فَقِیرٌ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مخصوصا این دعای اخیر که در بحرانی‌ترین لحظات زندگی او بود بقدری مؤدبانه و توأم با آرامش و خونسردی بود که حتی نگفت خدایا نیازهای مرا بر طرف گردان،بلکه تنها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محتاج خیر و احسان توام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نشود که موسی فقط در سختیها در فکر پروردگار بود،که در  قصر فرعون در آن ناز و نعمت نیز خدا را فراموش نکرد،لذا در روایات می‌خوانیم روزی در مقابل فرعون عطسه زد،و بلافاصله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گفت،فرعون از شنیدن این سخن ناراحت شد،و به او سیلی زد،و موسی نیز متقابلا ریش بلند او را گرفت و کشید،فرعون سخت عصبانی شد و تصمیم بر کشتن او گرفت،ولی همسرش به عنوان اینکه او کودکی است خردسال و متوجه کارهای خود نیست او را از مرگ نجات داد</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bookmarkStart w:id="104" w:name="pg10214_130780"/>
    </w:p>
    <w:p>
      <w:pPr>
        <w:pStyle w:val="Heading3"/>
        <w:numPr>
          <w:ilvl w:val="2"/>
          <w:numId w:val="1"/>
        </w:numPr>
        <w:rPr/>
      </w:pPr>
      <w:bookmarkStart w:id="105" w:name="__RefHeading___Toc2640158_1067777946"/>
      <w:bookmarkStart w:id="106" w:name="_Toc42"/>
      <w:bookmarkEnd w:id="104"/>
      <w:bookmarkEnd w:id="105"/>
      <w:r>
        <w:rPr>
          <w:rtl w:val="true"/>
        </w:rPr>
        <w:t>[</w:t>
      </w:r>
      <w:r>
        <w:rPr>
          <w:rtl w:val="true"/>
        </w:rPr>
        <w:t xml:space="preserve">سوره القصص </w:t>
      </w:r>
      <w:r>
        <w:rPr>
          <w:rtl w:val="true"/>
        </w:rPr>
        <w:t>(</w:t>
      </w:r>
      <w:r>
        <w:rPr/>
        <w:t>28</w:t>
      </w:r>
      <w:r>
        <w:rPr>
          <w:rtl w:val="true"/>
        </w:rPr>
        <w:t xml:space="preserve">): </w:t>
      </w:r>
      <w:r>
        <w:rPr>
          <w:rtl w:val="true"/>
        </w:rPr>
        <w:t xml:space="preserve">آیات </w:t>
      </w:r>
      <w:r>
        <w:rPr/>
        <w:t>26</w:t>
      </w:r>
      <w:r>
        <w:rPr>
          <w:rtl w:val="true"/>
        </w:rPr>
        <w:t xml:space="preserve"> </w:t>
      </w:r>
      <w:r>
        <w:rPr>
          <w:rtl w:val="true"/>
        </w:rPr>
        <w:t xml:space="preserve">تا </w:t>
      </w:r>
      <w:r>
        <w:rPr/>
        <w:t>28</w:t>
      </w:r>
      <w:r>
        <w:rPr>
          <w:rtl w:val="true"/>
        </w:rPr>
        <w:t>]</w:t>
      </w:r>
      <w:bookmarkEnd w:id="106"/>
    </w:p>
    <w:p>
      <w:pPr>
        <w:pStyle w:val="Heading4"/>
        <w:numPr>
          <w:ilvl w:val="3"/>
          <w:numId w:val="1"/>
        </w:numPr>
        <w:rPr/>
      </w:pPr>
      <w:bookmarkStart w:id="107" w:name="__RefHeading___Toc2640160_1067777946"/>
      <w:bookmarkStart w:id="108" w:name="_Toc43"/>
      <w:bookmarkEnd w:id="107"/>
      <w:r>
        <w:rPr>
          <w:rtl w:val="true"/>
        </w:rPr>
        <w:t>اشاره</w:t>
      </w:r>
      <w:bookmarkEnd w:id="108"/>
    </w:p>
    <w:p>
      <w:pPr>
        <w:pStyle w:val="BookText"/>
        <w:rPr/>
      </w:pPr>
      <w:r>
        <w:rPr>
          <w:rFonts w:ascii="Amiri" w:hAnsi="Amiri" w:eastAsia="Amiri" w:cs="Amiri"/>
          <w:color w:val="111111"/>
          <w:sz w:val="28"/>
          <w:sz w:val="28"/>
          <w:szCs w:val="28"/>
          <w:rtl w:val="true"/>
          <w:lang w:bidi="ar-SA"/>
        </w:rPr>
        <w:t xml:space="preserve">قٰالَتْ إِحْدٰاهُمٰا یٰا أَبَتِ اِسْتَأْجِرْهُ إِنَّ خَیْرَ مَنِ اِسْتَأْجَرْتَ اَلْقَوِیُّ اَلْأَمِینُ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إِنِّی أُرِیدُ أَنْ أُنْکِحَکَ إِحْدَی اِبْنَتَیَّ هٰاتَیْنِ عَلیٰ أَنْ تَأْجُرَنِی ثَمٰانِیَ حِجَجٍ فَإِنْ أَتْمَمْتَ عَشْراً فَمِنْ عِنْدِکَ وَ مٰا أُرِیدُ أَنْ أَشُقَّ عَلَیْکَ سَتَجِدُنِی إِنْ شٰاءَ اَللّٰهُ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ذٰلِکَ بَیْنِی وَ بَیْنَکَ أَیَّمَا اَلْأَجَلَیْنِ قَضَیْتُ فَلاٰ عُدْوٰانَ عَلَیَّ وَ اَللّٰهُ عَلیٰ مٰا نَقُولُ 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2640162_1067777946"/>
      <w:bookmarkStart w:id="110" w:name="_Toc44"/>
      <w:bookmarkEnd w:id="109"/>
      <w:r>
        <w:rPr>
          <w:rtl w:val="true"/>
        </w:rPr>
        <w:t>ترجمه</w:t>
      </w:r>
      <w:r>
        <w:rPr>
          <w:rtl w:val="true"/>
        </w:rPr>
        <w:t>:</w:t>
      </w:r>
      <w:bookmarkEnd w:id="110"/>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استخدام کن،چرا که بهترین کسی را که استخدام می‌توانی کنی آن کس است که قوی و امین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می‌خواهم یکی از این دو دخترم را به همسری تو در آورم به این شرط که هشت سال برای من کار کنی،و اگر آن را تا ده سال افزایش دهی محبتی از ناحیه تو است،من نمی‌خواهم کار سنگینی بر دوش تو بگذارم و ان شاء اللّٰه مرا از صالحان خواهی یافت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قراردادی میان من و تو باشد،البته هر کدام از این دو مدت را انجام دهم ستمی بر من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در انتخاب آن آزادم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بر آنچه ما می‌گوئیم گواه است</w:t>
      </w:r>
      <w:r>
        <w:rPr>
          <w:rFonts w:eastAsia="IRNazanin" w:cs="IRNazanin"/>
          <w:color w:val="111111"/>
          <w:sz w:val="28"/>
          <w:szCs w:val="28"/>
          <w:rtl w:val="true"/>
          <w:lang w:bidi="fa-IR"/>
        </w:rPr>
        <w:t>.</w:t>
      </w:r>
      <w:bookmarkStart w:id="111" w:name="pg10214_130781"/>
    </w:p>
    <w:p>
      <w:pPr>
        <w:pStyle w:val="Heading4"/>
        <w:numPr>
          <w:ilvl w:val="3"/>
          <w:numId w:val="1"/>
        </w:numPr>
        <w:rPr/>
      </w:pPr>
      <w:bookmarkStart w:id="112" w:name="__RefHeading___Toc2640164_1067777946"/>
      <w:bookmarkStart w:id="113" w:name="_Toc45"/>
      <w:bookmarkEnd w:id="111"/>
      <w:bookmarkEnd w:id="112"/>
      <w:r>
        <w:rPr>
          <w:rtl w:val="true"/>
        </w:rPr>
        <w:t>تفسیر</w:t>
      </w:r>
      <w:r>
        <w:rPr>
          <w:rtl w:val="true"/>
        </w:rPr>
        <w:t>:</w:t>
      </w:r>
      <w:bookmarkEnd w:id="113"/>
    </w:p>
    <w:p>
      <w:pPr>
        <w:pStyle w:val="BookText"/>
        <w:rPr/>
      </w:pPr>
      <w:r>
        <w:rPr>
          <w:rFonts w:ascii="IRNazanin" w:hAnsi="IRNazanin" w:eastAsia="IRNazanin"/>
          <w:color w:val="111111"/>
          <w:sz w:val="28"/>
          <w:sz w:val="28"/>
          <w:szCs w:val="28"/>
          <w:rtl w:val="true"/>
          <w:lang w:bidi="fa-IR"/>
        </w:rPr>
        <w:t>موسی در خانه شعیب</w:t>
      </w:r>
    </w:p>
    <w:p>
      <w:pPr>
        <w:pStyle w:val="BookText"/>
        <w:rPr/>
      </w:pPr>
      <w:r>
        <w:rPr>
          <w:rFonts w:ascii="IRNazanin" w:hAnsi="IRNazanin" w:eastAsia="IRNazanin"/>
          <w:color w:val="111111"/>
          <w:sz w:val="28"/>
          <w:sz w:val="28"/>
          <w:szCs w:val="28"/>
          <w:rtl w:val="true"/>
          <w:lang w:bidi="fa-IR"/>
        </w:rPr>
        <w:t>این ششمین صحنه از زندگی موسی در این ماجرای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به خانه شعیب آمد،خانه‌ای ساده و روستایی،خانه‌ای پاک و مملو از معنویت،بعد از آنکه سرگذشت خود را برای شعیب بازگو کرد،یکی از دخترانش زبان به سخن گشود و با این عبارت کوتاه و پر معنی به پدر پیشنهاد استخدام موسی برای نگهداری گوسفندان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جوان را استخدام کن،چرا که بهترین کسی که می‌توانی استخدام کنی آن فرد است که قوی امین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امتحان نیرومندی خود را داده هم پاکی و درستکاری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إِحْدٰاهُمٰا یٰا أَبَتِ اسْتَأْجِرْهُ إِنَّ خَیْرَ مَنِ اسْتَأْجَرْتَ الْقَوِیُّ الْأَمِینُ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دختری که در دامان یک پیامبر بزرگ پرورش یافته باید این چنین  مؤدبانه و حساب شده سخن بگوید،و در عبارتی کوتاه و با کمترین الفاظ حق سخن را ادا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دختر از کجا می‌دانست که این جوان هم نیرومند است و هم درستکار، با اینکه نخستین بار که او را دیده بر سر چاه بوده و سوابق زندگیش برای او روشن نیست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سؤال معلوم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قوت او را به هنگام کنار زدن چوپانها از سر چاه برای گرفتن حق این مظلومان و کشیدن دلو سنگین یک تنه از چاه فهمیده بود،و امانت و درستکاریش آن زمان روشن شد که در مسیر خانه شعیب راضی نشد دختر جوانی پیش روی او راه برود،چرا که باد ممکن بود لباس او را جابجا کند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بعلاوه از خلال سرگذشت صادقانه‌ای که برای شعیب نقل کرد نیز قدرت او در مبارزه با قبطیان روشن می‌شد و هم امانت و درستی او که هرگز با جباران سازش نکرد،و روی خوش نشان نداد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شعیب از پیشنهاد دخترش استقبال کرد،رو به موسی نموده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می‌خواهم یکی از این دو دخترم را به همسری تو در آورم به این شرط که هشت سال برای من کار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إِنِّی أُرِیدُ أَنْ أُنْکِحَکَ إِحْدَی ابْنَتَیَّ هٰاتَیْنِ عَلیٰ أَنْ تَأْجُرَنِی ثَمٰانِیَ حِجَجٍ </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هشت سال را به ده سال تکمیل کنی محبتی کرده‌ای، اما بر تو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أَتْمَمْتَ عَشْراً فَمِنْ عِنْدِکَ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نمی‌خواهم کار را بر تو مشکل بگیرم،و انشاء اللّٰه به زودی خواهی دید که من از صالحانم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أُرِیدُ أَنْ أَشُقَّ عَلَیْکَ سَتَجِدُنِی إِنْ شٰاءَ اللّٰهُ مِنَ الصّٰالِحِینَ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عهد و پیمانم وفادارم و هرگز سختگیری نخواهم کرد و با خیر و نیکی با تو رفتار خواهم نمود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اطراف این پیشنهاد ازدواج و مهریه و سایر خصوصیات آن سؤالات بسیاری مطرح است که در بحث نکاح ان شاء اللّٰه خواهد آمد</w:t>
      </w:r>
      <w:r>
        <w:rPr>
          <w:rFonts w:eastAsia="IRNazanin" w:cs="IRNazanin"/>
          <w:color w:val="111111"/>
          <w:sz w:val="28"/>
          <w:szCs w:val="28"/>
          <w:rtl w:val="true"/>
          <w:lang w:bidi="fa-IR"/>
        </w:rPr>
        <w:t>.</w:t>
      </w:r>
      <w:bookmarkStart w:id="114" w:name="pg10214_130783"/>
    </w:p>
    <w:p>
      <w:pPr>
        <w:pStyle w:val="BookText"/>
        <w:rPr/>
      </w:pPr>
      <w:bookmarkEnd w:id="114"/>
      <w:r>
        <w:rPr>
          <w:rFonts w:ascii="IRNazanin" w:hAnsi="IRNazanin" w:eastAsia="IRNazanin"/>
          <w:color w:val="111111"/>
          <w:sz w:val="28"/>
          <w:sz w:val="28"/>
          <w:szCs w:val="28"/>
          <w:rtl w:val="true"/>
          <w:lang w:bidi="fa-IR"/>
        </w:rPr>
        <w:t xml:space="preserve">موسی به عنوان موافقت و قبول این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قراردادی میان من و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ذٰلِکَ بَیْنِی وَ بَیْنَکَ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کدام از این دو مدت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هشت سال یا ده سال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انجام دهم ظلمی بر من نخواهد بود و در انتخاب آن آزادم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الْأَجَلَیْنِ قَضَیْتُ فَلاٰ عُدْوٰانَ عَلَیَّ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برای محکم کاری و استمداد از نام پروردگار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بر آنچه ما می‌گوئیم شاهد و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عَلیٰ مٰا نَقُولُ وَکِیلٌ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سادگی موسی داماد شعیب شد</w:t>
      </w:r>
      <w:r>
        <w:rPr>
          <w:rFonts w:eastAsia="IRNazanin" w:cs="IRNazanin"/>
          <w:color w:val="111111"/>
          <w:sz w:val="28"/>
          <w:szCs w:val="28"/>
          <w:rtl w:val="true"/>
          <w:lang w:bidi="fa-IR"/>
        </w:rPr>
        <w:t>! ***</w:t>
      </w:r>
    </w:p>
    <w:p>
      <w:pPr>
        <w:pStyle w:val="Heading4"/>
        <w:numPr>
          <w:ilvl w:val="3"/>
          <w:numId w:val="1"/>
        </w:numPr>
        <w:rPr/>
      </w:pPr>
      <w:bookmarkStart w:id="115" w:name="__RefHeading___Toc2640166_1067777946"/>
      <w:bookmarkStart w:id="116" w:name="_Toc46"/>
      <w:bookmarkEnd w:id="115"/>
      <w:r>
        <w:rPr>
          <w:rtl w:val="true"/>
        </w:rPr>
        <w:t>نکته‌ها</w:t>
      </w:r>
      <w:r>
        <w:rPr>
          <w:rtl w:val="true"/>
        </w:rPr>
        <w:t>:</w:t>
      </w:r>
      <w:bookmarkEnd w:id="116"/>
    </w:p>
    <w:p>
      <w:pPr>
        <w:pStyle w:val="Heading5"/>
        <w:numPr>
          <w:ilvl w:val="4"/>
          <w:numId w:val="1"/>
        </w:numPr>
        <w:rPr/>
      </w:pPr>
      <w:bookmarkStart w:id="117" w:name="__RefHeading___Toc2640168_1067777946"/>
      <w:bookmarkStart w:id="118" w:name="_Toc47"/>
      <w:bookmarkEnd w:id="117"/>
      <w:r>
        <w:rPr>
          <w:rtl w:val="true"/>
        </w:rPr>
        <w:t>اشاره</w:t>
      </w:r>
      <w:bookmarkEnd w:id="118"/>
    </w:p>
    <w:p>
      <w:pPr>
        <w:pStyle w:val="Heading5"/>
        <w:numPr>
          <w:ilvl w:val="4"/>
          <w:numId w:val="1"/>
        </w:numPr>
        <w:rPr/>
      </w:pPr>
      <w:bookmarkStart w:id="119" w:name="__RefHeading___Toc2640170_1067777946"/>
      <w:bookmarkStart w:id="120" w:name="_Toc48"/>
      <w:bookmarkEnd w:id="119"/>
      <w:r>
        <w:rPr/>
        <w:t>1</w:t>
      </w:r>
      <w:r>
        <w:rPr>
          <w:rtl w:val="true"/>
        </w:rPr>
        <w:t>-</w:t>
      </w:r>
      <w:r>
        <w:rPr>
          <w:rtl w:val="true"/>
        </w:rPr>
        <w:t>دو شرط اساسی برای مدیریت صحیح</w:t>
      </w:r>
      <w:bookmarkEnd w:id="120"/>
    </w:p>
    <w:p>
      <w:pPr>
        <w:pStyle w:val="BookText"/>
        <w:rPr/>
      </w:pPr>
      <w:r>
        <w:rPr>
          <w:rFonts w:ascii="IRNazanin" w:hAnsi="IRNazanin" w:eastAsia="IRNazanin"/>
          <w:color w:val="111111"/>
          <w:sz w:val="28"/>
          <w:sz w:val="28"/>
          <w:szCs w:val="28"/>
          <w:rtl w:val="true"/>
          <w:lang w:bidi="fa-IR"/>
        </w:rPr>
        <w:t>در جمله کوتاهی که در آیات فوق از زبان دختر شعیب در مورد استخدام موسی آمده بود مهمترین و اصولی‌ترین شرایط مدیریت به صورت کلی و فشرده خلاصه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امانت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منظور از قدرت تنها قدرت جسمانی نیست،بلکه مراد قدرت و قوت بر انجام مسئولیت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پزشک قوی و امین پزشکی است که از کار خود آگاهی کافی و بر آن تسلط کامل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مدیر قوی کسی است که حوزه ماموریت خود را به خوبی بشناسد،از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خبر باشد،در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مسلط و از ابتکار سهم کافی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 کارها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مهارت لازم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هدفها را روشن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نیروها را برای رسیدن به 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دلسوز و خیرخواه و امین و درستکار باشد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که در سپردن مسئولیتها و کارها تنها به امانت و پاکی قناعت می‌کنند</w:t>
      </w:r>
      <w:bookmarkStart w:id="121" w:name="pg10214_130784"/>
    </w:p>
    <w:p>
      <w:pPr>
        <w:pStyle w:val="BookText"/>
        <w:rPr/>
      </w:pPr>
      <w:bookmarkEnd w:id="121"/>
      <w:r>
        <w:rPr>
          <w:rFonts w:ascii="IRNazanin" w:hAnsi="IRNazanin" w:eastAsia="IRNazanin"/>
          <w:color w:val="111111"/>
          <w:sz w:val="28"/>
          <w:sz w:val="28"/>
          <w:szCs w:val="28"/>
          <w:rtl w:val="true"/>
          <w:lang w:bidi="fa-IR"/>
        </w:rPr>
        <w:t>به همان اندازه در اشتباهند که برای پذیرش مسئولیت داشتن تخصص را کافی بدانند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متخصصان خائن و آگاهان نادرست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ضربه را می‌زنند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درستکاران ناآگاه و بی‌اطلاع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کشوری را تخریب کنیم باید کارها را به دست یکی از این دو گروه بسپاریم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مدیران خائن،و پاکان غیر مدیر و نتیجه هر دو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اسلام این است که هر کار باید به دست افرادی نیرومند و توانا و امین باشد،تا نظام جامعه به سامان رسد،و اگر در علل زوال حکومتها در طول تاریخ بیندیشیم می‌بینیم عامل اصلی سپردن کار به دست یکی از دو گروه فوق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 برنامه‌های اسلامی در همه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هم قرار دارد،مرجع تقلید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باشد،قاضی و رهبر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کنار این دو شرط شرائط دیگری نیز هست اما اساس و پایه،این دو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آگاهی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،توام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و تقوی</w:t>
      </w:r>
      <w:r>
        <w:rPr>
          <w:rFonts w:eastAsia="IRNazanin" w:cs="IRNazanin"/>
          <w:color w:val="111111"/>
          <w:sz w:val="28"/>
          <w:szCs w:val="28"/>
          <w:rtl w:val="true"/>
          <w:lang w:bidi="fa-IR"/>
        </w:rPr>
        <w:t>").</w:t>
      </w:r>
    </w:p>
    <w:p>
      <w:pPr>
        <w:pStyle w:val="Heading5"/>
        <w:numPr>
          <w:ilvl w:val="4"/>
          <w:numId w:val="1"/>
        </w:numPr>
        <w:rPr/>
      </w:pPr>
      <w:bookmarkStart w:id="122" w:name="__RefHeading___Toc2640172_1067777946"/>
      <w:bookmarkStart w:id="123" w:name="_Toc49"/>
      <w:bookmarkEnd w:id="122"/>
      <w:r>
        <w:rPr/>
        <w:t>2</w:t>
      </w:r>
      <w:r>
        <w:rPr>
          <w:rtl w:val="true"/>
        </w:rPr>
        <w:t>-</w:t>
      </w:r>
      <w:r>
        <w:rPr>
          <w:rtl w:val="true"/>
        </w:rPr>
        <w:t>پاسخ به چند سؤال در مورد ازدواج دختر شعیب با موسی</w:t>
      </w:r>
      <w:bookmarkEnd w:id="123"/>
    </w:p>
    <w:p>
      <w:pPr>
        <w:pStyle w:val="BookText"/>
        <w:rPr/>
      </w:pPr>
      <w:r>
        <w:rPr>
          <w:rFonts w:ascii="IRNazanin" w:hAnsi="IRNazanin" w:eastAsia="IRNazanin"/>
          <w:color w:val="111111"/>
          <w:sz w:val="28"/>
          <w:sz w:val="28"/>
          <w:szCs w:val="28"/>
          <w:rtl w:val="true"/>
          <w:lang w:bidi="fa-IR"/>
        </w:rPr>
        <w:t>گفتیم آیات فوق سؤالات فراوانی را برانگیخته است که باید جواب همه را به طور فشرده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نظر فقهی صحیح است دختری که می‌خواهد به ازدواج کسی در آید دقیقا معلوم نباشد بلکه به هنگام اجرای صیغه عقد گفته شود یکی از این دو دختر را به ازدواج تو درمی‌آورم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نیست که عبارت فوق به هنگام اجرای صیغه گفته شده باشد بلکه ظاهر این است که گفتگوی مقدماتی و به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تا بعد از موافقت موسی،طرفین یکدیگر را انتخاب کنند و صیغه عقد جاری شود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صورت مجهول و مردد میان کم و زیاد قرار داد؟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لحن آیه به خوبی برمی‌آید که مهریه واقعی هشت سال خدمت کردن بوده است و دو سال دیگر مطلبی بوده است موکول به اراده و میل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آیا می‌توان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و خدمات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مهریه قرار داد؟و چگونه می‌توان با چنین همسری هم‌بستر گردید در حالی که هنوز زمان پرداخت تمام مهریه او فرا نرسیده است و حتی قدرت بر پرداخت همه آن یک جا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دلیلی بر عدم جواز چنین مهری وجود ندارد،بلکه اطلاقات ادله مهر در شریعت ما نیز هر چیزی را که ارزش داشته باشد شامل می‌شود، این هم لزومی ندارد که تمام مهر را یک جا بپردازند،همین اندازه که تمام آن در ذمه شوهر قرار گیرد و زن مالک آن شود کافی است،اصل سلامت و استصحاب نیز حکم می‌کند که این شوهر زنده می‌ماند و توانایی بر اداء این خدمت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اصولا چگونه ممکن است خدمت کردن به پدر،مهر دختر قرار داده شود؟مگر دختر کالایی است که او را به آن خدمت بفروشند؟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شک شعیب از سوی دخترش در این مساله احراز رضایت نموده و وکالت داشت که چنین عقدی را اجرا کند،و به تعبیر دیگر مالک اصلی در ذمه موسی،همان دختر شعیب بود،اما از آنجا که زندگی همه آنها به صورت مشترک و در نهایت صفا و پاکی می‌گذشت و جدایی در میان آنها وجود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هم اکنون در بسیاری از خانواده‌های  قدیمی یا روستایی دیده می‌شود که زندگی یک خانواده کاملا به هم آمیخته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مساله مطرح نبود،که ادای این دین چگونه باید باشد،خلاصه اینکه مالک مهر تنها دختر است نه پدر و خدمات موسی نیز در همین طریق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مهریه دختر شعیب مهریه نسبتا سنگینی بوده،زیرا اگر به حساب امروز کار یک کارگر معمولی را در یک ماه و یک سال محاسبه کنیم و سپس آن را در عدد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نمائیم مبلغ قابل ملاحظه‌ای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اولا این ازدواج یک ازدواج ساده نبود بلکه مقدمه‌ای بود برای ماندن موسی در مکتب شعیب،مقدمه‌ای بود برای اینکه موسی یک دانشگاه بزرگ را در این مدت طولانی طی کند،و خدا می‌داند که در این مدت موسی چه‌ها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اگر موسی این مدت را برای شعیب کار می‌کرد،در عوض شعیب نیز تمام زندگی او و همسرش را از همین طریق تامین می‌نمود،بنا بر این اگر هزینه موسی و همسرش را از مزد این کار کم کنیم مبلغ زیادی باقی نخواهد ماند و تصدیق خواهیم کرد مهر ساده و سبکی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 از این داستان استفاده می‌شود آنچه امروز در میان ما رائج شده که پیشنهاد پدر و کسان دختر را در مورد ازدواج با پسر عیب می‌دانند درست نیست،هیچ مانعی ندارد کسان دختر شخصی را که لایق همسری فرزندشان می‌دانند پیدا کنند و به او پیشنهاد دهند همانگونه که شعیب چنین کرد،و در حالات بعضی از بزرگان اسلام نظیر آن دیده شده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دختران شعیب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صفورا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نوشته‌اند که اولی با موسی ازدواج کرد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bookmarkStart w:id="124" w:name="pg10214_130787"/>
    </w:p>
    <w:p>
      <w:pPr>
        <w:pStyle w:val="Heading3"/>
        <w:numPr>
          <w:ilvl w:val="2"/>
          <w:numId w:val="1"/>
        </w:numPr>
        <w:rPr/>
      </w:pPr>
      <w:bookmarkStart w:id="125" w:name="__RefHeading___Toc2640174_1067777946"/>
      <w:bookmarkStart w:id="126" w:name="_Toc50"/>
      <w:bookmarkEnd w:id="124"/>
      <w:bookmarkEnd w:id="125"/>
      <w:r>
        <w:rPr>
          <w:rtl w:val="true"/>
        </w:rPr>
        <w:t>[</w:t>
      </w:r>
      <w:r>
        <w:rPr>
          <w:rtl w:val="true"/>
        </w:rPr>
        <w:t xml:space="preserve">سوره القصص </w:t>
      </w:r>
      <w:r>
        <w:rPr>
          <w:rtl w:val="true"/>
        </w:rPr>
        <w:t>(</w:t>
      </w:r>
      <w:r>
        <w:rPr/>
        <w:t>28</w:t>
      </w:r>
      <w:r>
        <w:rPr>
          <w:rtl w:val="true"/>
        </w:rPr>
        <w:t xml:space="preserve">): </w:t>
      </w:r>
      <w:r>
        <w:rPr>
          <w:rtl w:val="true"/>
        </w:rPr>
        <w:t xml:space="preserve">آیات </w:t>
      </w:r>
      <w:r>
        <w:rPr/>
        <w:t>29</w:t>
      </w:r>
      <w:r>
        <w:rPr>
          <w:rtl w:val="true"/>
        </w:rPr>
        <w:t xml:space="preserve"> </w:t>
      </w:r>
      <w:r>
        <w:rPr>
          <w:rtl w:val="true"/>
        </w:rPr>
        <w:t xml:space="preserve">تا </w:t>
      </w:r>
      <w:r>
        <w:rPr/>
        <w:t>35</w:t>
      </w:r>
      <w:r>
        <w:rPr>
          <w:rtl w:val="true"/>
        </w:rPr>
        <w:t>]</w:t>
      </w:r>
      <w:bookmarkEnd w:id="126"/>
    </w:p>
    <w:p>
      <w:pPr>
        <w:pStyle w:val="Heading4"/>
        <w:numPr>
          <w:ilvl w:val="3"/>
          <w:numId w:val="1"/>
        </w:numPr>
        <w:rPr/>
      </w:pPr>
      <w:bookmarkStart w:id="127" w:name="__RefHeading___Toc2640176_1067777946"/>
      <w:bookmarkStart w:id="128" w:name="_Toc51"/>
      <w:bookmarkEnd w:id="127"/>
      <w:r>
        <w:rPr>
          <w:rtl w:val="true"/>
        </w:rPr>
        <w:t>اشاره</w:t>
      </w:r>
      <w:bookmarkEnd w:id="12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قَضیٰ مُوسَی اَلْأَجَلَ وَ سٰارَ بِأَهْلِهِ آنَسَ مِنْ جٰانِبِ اَلطُّورِ نٰاراً قٰالَ لِأَهْلِهِ اُمْکُثُوا إِنِّی آنَسْتُ نٰاراً لَعَلِّی آتِیکُمْ مِنْهٰا بِخَبَرٍ أَوْ جَذْوَةٍ مِنَ اَلنّٰارِ لَعَلَّکُمْ تَصْطَلُونَ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أَتٰاهٰا نُودِیَ مِنْ شٰاطِئِ اَلْوٰادِ اَلْأَیْمَنِ فِی اَلْبُقْعَةِ اَلْمُبٰارَکَةِ مِنَ اَلشَّجَرَةِ أَنْ یٰا مُوسیٰ إِنِّی أَنَا اَللّٰهُ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أَلْقِ عَصٰاکَ فَلَمّٰا رَآهٰا تَهْتَزُّ کَأَنَّهٰا جَانٌّ وَلّٰی مُدْبِراً وَ لَمْ یُعَقِّبْ یٰا مُوسیٰ أَقْبِلْ وَ لاٰ تَخَفْ إِنَّکَ مِنَ اَلْآمِنِینَ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اُسْلُکْ یَدَکَ فِی جَیْبِکَ تَخْرُجْ بَیْضٰاءَ مِنْ غَیْرِ سُوءٍ وَ اُضْمُمْ إِلَیْکَ جَنٰاحَکَ مِنَ اَلرَّهْبِ فَذٰانِکَ بُرْهٰانٰانِ مِنْ رَبِّکَ إِلیٰ فِرْعَوْنَ وَ مَلاَئِهِ إِنَّهُمْ کٰانُوا قَوْماً 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إِنِّی قَتَلْتُ مِنْهُمْ نَفْساً فَأَخٰافُ أَنْ یَقْتُلُونِ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أَخِی هٰارُونُ هُوَ أَفْصَحُ مِنِّی لِسٰاناً فَأَرْسِلْهُ مَعِی رِدْءاً یُصَدِّقُنِی إِنِّی أَخٰافُ أَنْ یُکَذِّبُونِ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سَنَشُدُّ عَضُدَکَ بِأَخِیکَ وَ نَجْعَلُ لَکُمٰا سُلْطٰاناً فَلاٰ یَصِلُونَ إِلَیْکُمٰا بِآیٰاتِنٰا أَنْتُمٰا وَ مَنِ اِتَّبَعَکُمَا اَلْغٰالِبُونَ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bookmarkStart w:id="129" w:name="pg10214_130788"/>
    </w:p>
    <w:p>
      <w:pPr>
        <w:pStyle w:val="Heading4"/>
        <w:numPr>
          <w:ilvl w:val="3"/>
          <w:numId w:val="1"/>
        </w:numPr>
        <w:rPr/>
      </w:pPr>
      <w:bookmarkStart w:id="130" w:name="__RefHeading___Toc2640178_1067777946"/>
      <w:bookmarkStart w:id="131" w:name="_Toc52"/>
      <w:bookmarkEnd w:id="129"/>
      <w:bookmarkEnd w:id="130"/>
      <w:r>
        <w:rPr>
          <w:rtl w:val="true"/>
        </w:rPr>
        <w:t>ترجمه</w:t>
      </w:r>
      <w:r>
        <w:rPr>
          <w:rtl w:val="true"/>
        </w:rPr>
        <w:t>:</w:t>
      </w:r>
      <w:bookmarkEnd w:id="131"/>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موسی مدت خود را به پایان رسانید و همراه خانواده‌اش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مدین به سوی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کرد از جانب طور آتشی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خانواده‌اش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درنگ کنید من آتشی دیدم،می‌روم شاید خبری برای شما بیاورم،یا شعله‌ای از آتش،تا با آن گرم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سراغ آتش آمد ناگهان از ساحل راست وادی در آن سرزمین بلند و 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از میان یک درخت ندا داده شد که 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خداوند،پروردگار جهانیان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عصایت را بیفکن،هنگامی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 را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 و دید همچون ماری با سرعت حرکت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ترسید و به عقب برگشت و حتی پشت سر خود را نگاه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 و نترس تو در امان هستی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دستت را در گریبانت فرو بر،هنگامی که خارج می‌شود سفید و درخشنده است و بدون عیب و نقص،و دستهایت را بر سینه‌ات بگذار تا ترس و وحشت از تو دور شود،این دو برهان روشن از پروردگارت به سوی فرعون و اطرافیان اوست که آنها قوم فاسقی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من از آنها یک تن را کشته‌ام می‌ترسم مرا به قتل برسانند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برادرم هارون زبانش از من فصیحتر است،او را همراه من بفرست تا یاور من باشد</w:t>
      </w:r>
      <w:bookmarkStart w:id="132" w:name="pg10214_130789"/>
    </w:p>
    <w:p>
      <w:pPr>
        <w:pStyle w:val="BookText"/>
        <w:rPr/>
      </w:pPr>
      <w:bookmarkEnd w:id="132"/>
      <w:r>
        <w:rPr>
          <w:rFonts w:ascii="IRNazanin" w:hAnsi="IRNazanin" w:eastAsia="IRNazanin"/>
          <w:color w:val="111111"/>
          <w:sz w:val="28"/>
          <w:sz w:val="28"/>
          <w:szCs w:val="28"/>
          <w:rtl w:val="true"/>
          <w:lang w:bidi="fa-IR"/>
        </w:rPr>
        <w:t>و مرا تصدیق کند می‌ترسم مرا تکذیب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بازوان تو را بوسیله برادرت محکم می‌کنیم و برای شما سلطه و برتری قرار می‌دهیم و به برکت آیات ما بر شما دست نمی‌یابند،شما و پیروانتان پیروزید</w:t>
      </w:r>
      <w:r>
        <w:rPr>
          <w:rFonts w:eastAsia="IRNazanin" w:cs="IRNazanin"/>
          <w:color w:val="111111"/>
          <w:sz w:val="28"/>
          <w:szCs w:val="28"/>
          <w:rtl w:val="true"/>
          <w:lang w:bidi="fa-IR"/>
        </w:rPr>
        <w:t>.</w:t>
      </w:r>
    </w:p>
    <w:p>
      <w:pPr>
        <w:pStyle w:val="Heading4"/>
        <w:numPr>
          <w:ilvl w:val="3"/>
          <w:numId w:val="1"/>
        </w:numPr>
        <w:rPr/>
      </w:pPr>
      <w:bookmarkStart w:id="133" w:name="__RefHeading___Toc2640180_1067777946"/>
      <w:bookmarkStart w:id="134" w:name="_Toc53"/>
      <w:bookmarkEnd w:id="133"/>
      <w:r>
        <w:rPr>
          <w:rtl w:val="true"/>
        </w:rPr>
        <w:t>تفسیر</w:t>
      </w:r>
      <w:r>
        <w:rPr>
          <w:rtl w:val="true"/>
        </w:rPr>
        <w:t>:</w:t>
      </w:r>
      <w:bookmarkEnd w:id="134"/>
    </w:p>
    <w:p>
      <w:pPr>
        <w:pStyle w:val="BookText"/>
        <w:rPr/>
      </w:pPr>
      <w:r>
        <w:rPr>
          <w:rFonts w:ascii="IRNazanin" w:hAnsi="IRNazanin" w:eastAsia="IRNazanin"/>
          <w:color w:val="111111"/>
          <w:sz w:val="28"/>
          <w:sz w:val="28"/>
          <w:szCs w:val="28"/>
          <w:rtl w:val="true"/>
          <w:lang w:bidi="fa-IR"/>
        </w:rPr>
        <w:t>نخستین جرقه 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هفتمین صحنه از این داستان می‌رسیم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هیچکس دقیقا نمی‌داند در این ده سال بر موسی چه گذشت </w:t>
      </w:r>
      <w:r>
        <w:rPr>
          <w:rStyle w:val="FootnoteAnchor"/>
          <w:rtl w:val="true"/>
        </w:rPr>
        <w:footnoteReference w:id="38"/>
      </w:r>
      <w:r>
        <w:rPr>
          <w:rFonts w:ascii="IRNazanin" w:hAnsi="IRNazanin" w:eastAsia="IRNazanin"/>
          <w:color w:val="111111"/>
          <w:sz w:val="28"/>
          <w:sz w:val="28"/>
          <w:szCs w:val="28"/>
          <w:rtl w:val="true"/>
          <w:lang w:bidi="fa-IR"/>
        </w:rPr>
        <w:t>اما بدون شک این ده سال از بهترین سالهای عمر موسی بود،سالهایی گوارا،شیرین و آرامبخش سالهای سازندگی و آمادگی برای یک ماموریت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ضرورت داشت که موسی ع یک دوران ده‌ساله را در غربت و در کنار یک پیامبر بزرگ بگذارند و شبانی کند،تا اگر خوی کاخ‌نشینی بر فکر و جان او اثر گذاشته است به کلی شستشو شود،موسی باید در کنار کوخ‌نشینان باشد،از دردهای آنها آگاه گردد و برای مبارزه با کاخ‌نشینان آماده شود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موسی باید زمان طولانی برای تفکر در اسرار آفرینش، و خودسازی در اختیار داشته باشد،کجا بهتر از بیابان مدین؟و کجا بهتر از خانه شعیب بود؟ ماموریت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اولوا العزم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ساده نیست که به آسانی بتوان عهده‌دار آن شد،بلکه می‌توان گفت ماموریت موسی بعد از پیامبر اسلام در میان پیامبران از یک نظر از همه سنگینتر بود،مبارزه با بزرگترین جباران روی زمین کردن و به اسارت قوم بزرگی پایان بخشیدن،و آثار فرهنگ اسارت را از روح آنها</w:t>
      </w:r>
    </w:p>
    <w:p>
      <w:pPr>
        <w:pStyle w:val="BookText"/>
        <w:rPr/>
      </w:pPr>
      <w:r>
        <w:rPr>
          <w:rFonts w:ascii="IRNazanin" w:hAnsi="IRNazanin" w:eastAsia="IRNazanin"/>
          <w:color w:val="111111"/>
          <w:sz w:val="28"/>
          <w:sz w:val="28"/>
          <w:szCs w:val="28"/>
          <w:rtl w:val="true"/>
          <w:lang w:bidi="fa-IR"/>
        </w:rPr>
        <w:t>شستشو دادن کار آسانی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تورات و همچنین در روایات اسلامی آمده که شعیب برای قدردانی از زحمات موسی قرار گذاشته بود گوسفندانی که با علائم مخصوصی متولد می‌شوند به او ببخشد،اتفاقا در آخرین سال که موسی عزم داشت با شعیب خدا حافظی کند و به سوی مصر بازگردد، تمام یا غالب نوزادان گوسفند با همان ویژگی متولد شدند</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و شعیب نیز با کمال میل آنها را به موسی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موسی به این قانع نیست که تا پایان عمر شبانی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محضر شعیب برای او بسیار مغتنم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باید به یاری قوم خود بشتابد که در زنجیر اسارت گرفتارند و در جهل و نادانی و بی‌خبری غوطه‌ورند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باید به بی‌عدالتیها در مصر پایان بخشد،بتها را بشکند،طاغوتیان را ذلیل،و مظلومان را به یاری خدا عزیز کند و یک احساس درونی موسی را به این سفر تشویق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اثاث و متاع و گوسفندان خود را جمع‌آوری کرد و بار سفر را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آیات متعددی از قرآن آمده استفاده می‌شود که موسی غیر از همسرش در آنجا فرزند یا فرزندانی همراه داشت،روایات اسلامی نیز این معنی را تایید می‌کند و در تورات در سفر خروج به آن تصریح شده است،بعلاوه همسرش در آن موقع باردار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هنگام بازگشت،راه را گم کرد و شاید به این دلیل بود که برای گرفتار نشدن در چنگال متجاوزان شام از بیراهه می‌رفت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قرآن در نخستین آیه مورد بحث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موسی مدت خود را به پایان رسانید و همراه خانواده‌اش حرکت کرد،از جانب طور</w:t>
      </w:r>
    </w:p>
    <w:p>
      <w:pPr>
        <w:pStyle w:val="BookText"/>
        <w:rPr/>
      </w:pPr>
      <w:r>
        <w:rPr>
          <w:rFonts w:ascii="Amiri" w:hAnsi="Amiri" w:eastAsia="Amiri" w:cs="Amiri"/>
          <w:color w:val="111111"/>
          <w:sz w:val="28"/>
          <w:sz w:val="28"/>
          <w:szCs w:val="28"/>
          <w:rtl w:val="true"/>
          <w:lang w:bidi="ar-SA"/>
        </w:rPr>
        <w:t>آتشی 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قَضیٰ مُوسَی الْأَجَلَ وَ سٰارَ بِأَهْلِهِ آنَسَ مِنْ جٰانِبِ الطُّورِ نٰاراً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خانواده‌اش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جا درنگ کنید،من آتشی دیدم،می‌روم شاید خبری برای شما بیاورم،یا شعله‌ای از آتش،تا با آن گرم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لِأَهْلِهِ امْکُثُوا إِنِّی آنَسْتُ نٰاراً لَعَلِّی آتِیکُمْ مِنْهٰا بِخَبَرٍ أَوْ جَذْوَةٍ مِنَ النّٰارِ لَعَلَّکُمْ تَصْطَلُونَ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مشاهده کردن و دیدن توأم با یک نوع آرامش و انس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قطعه‌ای از آتش است،و بعضی گفته‌اند به قطعه بزرگی از هیزم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آتِیکُمْ مِنْهٰا بِخَبَرٍ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 بیاورم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می‌شود که او راه را گم کرده بود،و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لَعَلَّکُمْ تَصْطَلُونَ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 می‌آید که شبی بود سرد و ناراحت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سخنی از وضع همسر موسی به میان نیامده،ولی مشهور در تفاسیر و روایات این است که او باردار بود و در آن لحظه درد زائیدن به او دست داد، و موسی از این نظر نیز نگران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به سراغ آتش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 آتشی است نه همچون آتشهای دیگر خالی از حرارت و سوزندگی،یکپارچه نور و صفا،در همین حال که موسی سخت در تعجب فرو 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از ساحل راست وادی در آن سرزمین بلند و پر برکت از میان یک درخت ندا داده شد که ای موسی منم خداوند پروردگار عالمیان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أَتٰاهٰا نُودِیَ مِنْ شٰاطِئِ الْوٰادِ الْأَیْمَنِ فِی الْبُقْعَةِ الْمُبٰارَکَةِ مِنَ الشَّجَرَةِ أَنْ یٰا مُوسیٰ إِنِّی أَنَا اللّٰهُ رَبُّ الْعٰالَمِینَ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شاطئ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ساحل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عبور سیلاب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راست و صفت است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قطعه زمینی است که نسبت به اطرافش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خداوند قدرت دارد امواج صوتی را در هر چیز بخواهد بیافریند در اینجا در میان درخت ایجاد کرد،چرا که می‌خواهد با موسی سخن بگوید، و موسی جسم است و دارای گوش،و نیازمند به امواج صوتی،البته بسیاری اوقات پیامبران از طریق الهام درونی وحی را می‌گرفتند،و گاه در خواب،ولی گاهی نیز از طریق شنیدن امواج صوتی بوده است،و به هر حال به هیچوجه جای این توهم نیست که برای خدا جسمی قائل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آمده که موسی هنگامی که نزدیک آتش رسید دقت کرد دید از درون شاخه سبزی آتش می‌درخشد،و لحظه به لحظه  پرفروغتر و زیباتر می‌شود با شاخه کوچکی که در دست داشت خم شد تا کمی از آن بر گیرد،آتش به سوی او آمد وحشت کرد و عقب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او به سوی آتش می‌آمد و گاه آتش به سوی او که ناگهان ندایی برخاست و بشارت وحی به او داد،و به این ترتیب از قرائن غیر قابل انکار برای موسی روشن شد که این ندا ندای الهی است و نه غیر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ماموریت بزرگ و سنگینی که موسی بر عهده دارد باید معجزاتی بزرگ به تناسب آن از سوی خدا در اختیارش قرار داده شود که به دو قسمت مهم آن در این آیات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موسی ندا داده شد که عصایت را بیفکن،و موسی عصا را افکند،هنگامی که به آن نگاه کرد دید همچون ماری است که با سرعت و شدت حرکت می‌کند،موسی ترسید و به عقب برگشت و حتی پشت سر خود را نگاه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أَلْقِ عَصٰاکَ فَلَمّٰا رَآهٰا تَهْتَزُّ کَأَنَّهٰا جَانٌّ وَلّٰی مُدْبِراً وَ لَمْ یُعَقِّبْ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که موسی این عصا را برای خود انتخاب کرد تا هنگام خستگی بر</w:t>
      </w:r>
    </w:p>
    <w:p>
      <w:pPr>
        <w:pStyle w:val="BookText"/>
        <w:rPr/>
      </w:pPr>
      <w:r>
        <w:rPr>
          <w:rFonts w:ascii="IRNazanin" w:hAnsi="IRNazanin" w:eastAsia="IRNazanin"/>
          <w:color w:val="111111"/>
          <w:sz w:val="28"/>
          <w:sz w:val="28"/>
          <w:szCs w:val="28"/>
          <w:rtl w:val="true"/>
          <w:lang w:bidi="fa-IR"/>
        </w:rPr>
        <w:t>آن تکیه کند و برای گوسفندان برگهای درختان را بریزد باور نمی‌کرد که در درونش چنین قدرت بزرگی به فرمان خدا نهفته باشد،و این عصای ساده چوپانی کاخهای بیدادگران را به لرزه درآورد،و چنین است موجودات این جهان که گاه در نظر ما کوچکند اما استعدادهای بزرگی در درون نهفته دارند که به فرمان خدا آشکار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بار دیگر موسی ندا را شنید که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 و نترس تو در امان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وَ لاٰ تَخَفْ إِنَّکَ مِنَ الْآمِنِینَ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موجود ناپیدا است و به مارهای کوچک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چون به صورت ناپیدایی از لابلای علفها و شیارهای زمین می‌گذرند البته در بعضی دیگر از آیات قرآن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ثعبان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اژدهای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شعراء</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سابقا گفته‌ایم این تفاوت تعبیرها ممکن است بیانگر حالات مختلف  آن مار باشد که در آغاز کوچک بود،و بعد به صورت اژدهایی عظیم درمی‌آمد،این احتمال نیز وجود دارد که موسی نخستین بار که در وادی طور آن را دید به صورت کوچکتری بود و در مراحل بعد بزرگتر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موسی می‌بایست به این حقیقت آشنا شود که در محضر پروردگار امنیت مطلق حکمفرما است،آنجا جای ترس و خوف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نخستین آیتی از وحشت بود،سپس به او دستور داده می‌شود که به سراغ معجزه دیگرش برود که آیتی از نور و امید است و مجموع آن دو ترکیبی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بود،به او فرمان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خود را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گریبانت کن و بیرون آور،هنگامی که خارج می‌شود سفید و درخشنده است،بدون عیب و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اُسْلُکْ یَدَکَ فِی جَیْبِکَ تَخْرُجْ بَیْضٰاءَ مِنْ غَیْرِ سُوءٍ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سفیدی و درخشندگی بر اثر بیماری برص و مانند آن نبود،نوری بود</w:t>
      </w:r>
    </w:p>
    <w:p>
      <w:pPr>
        <w:pStyle w:val="BookText"/>
        <w:rPr/>
      </w:pPr>
      <w:r>
        <w:rPr>
          <w:rFonts w:ascii="IRNazanin" w:hAnsi="IRNazanin" w:eastAsia="IRNazanin"/>
          <w:color w:val="111111"/>
          <w:sz w:val="28"/>
          <w:sz w:val="28"/>
          <w:szCs w:val="28"/>
          <w:rtl w:val="true"/>
          <w:lang w:bidi="fa-IR"/>
        </w:rPr>
        <w:t>الهی که کاملا تازگی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مشاهده این خارق عادات عجیب،در آن شب تاریک و در آن بیابان خالی، موسی را سخت تکان داد،و برای اینکه آرامش خویش را باز یابد دستور دیگری به او داده شد و دستور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دستهایت را بر سینه‌ات بگذار تا قلبت آرامش خود را باز یابد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اضْمُمْ إِلَیْکَ جَنٰاحَکَ مِنَ الرَّهْبِ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گفته‌اند این جمله کنایه از لزوم قاطعیت و عزم راسخ در ادای مسئولیت رسالت و عدم ترس و وحشت از هیچ مقام و هیچ قدرت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احتمال داده‌اند که موسی هنگامی که عصا تبدیل به مار شد دست خود را گشود تا از خویشتن دفاع کند اما خداوند به او دستور داد دستت را جمع کن و نترس نیازی به دفاع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دست،تعبیر زیبایی است که شاید هدف از آن تشبیه حالت آرامش انسان به حالت پرنده‌ای باشد که به هنگام مشاهده امر وحشتناک بال و پر می‌زند  اما وقتی آرامش خود را باز یافت بال و پر خود را جمع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همان ندا به 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دلیل روشن از پروردگارت به سوی فرعون و اطرافیان او است که آنها قوم فاسقی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فَذٰانِکَ بُرْهٰانٰانِ مِنْ رَبِّکَ إِلیٰ فِرْعَوْنَ وَ مَلاَئِهِ إِنَّهُمْ کٰانُوا قَوْماً فٰاسِقِینَ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گروه از طاعت پروردگار خارج شده‌اند،و طغیان را به حد اعلی رسانده‌اند،وظیفه تو است که آنها را نصیحت کنی و اندرز گویی،و اگر مؤثر نشد با آنها مبارزه نمایی</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موسی ع به یاد حادثه مهم زندگیش در مصر افتاد،حادثه کشتن مرد قبطی و بسیج نیروهای فرعونی برای تلافی خون او،گرچه موسی به خاطر</w:t>
      </w:r>
    </w:p>
    <w:p>
      <w:pPr>
        <w:pStyle w:val="BookText"/>
        <w:rPr/>
      </w:pPr>
      <w:r>
        <w:rPr>
          <w:rFonts w:ascii="IRNazanin" w:hAnsi="IRNazanin" w:eastAsia="IRNazanin"/>
          <w:color w:val="111111"/>
          <w:sz w:val="28"/>
          <w:sz w:val="28"/>
          <w:szCs w:val="28"/>
          <w:rtl w:val="true"/>
          <w:lang w:bidi="fa-IR"/>
        </w:rPr>
        <w:t>حمایت مظلومی با این ظالم گلاویز شده بود ولی اینها در منطق فرعون معنی نداشت او هنوز هم تصمیم دارد اگر موسی را پیدا کند بدون چون و چرا به قتل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آنها یک نفر را کشته‌ام، می‌ترسم به تلافی خون او مرا به قتل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ماموریت ناتمام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إِنِّی قَتَلْتُ مِنْهُمْ نَفْساً فَأَخٰافُ أَنْ یَقْتُلُونِ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من تنها هستم و زبانم آن قدر فصیح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را نیز با من بفرست که زبانش از من گویاتر است،تا مرا یاری و تصدیق کند،من از این بیم دارم که تنها بمانم و تکذیبم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کار بزرگ به انجام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أَخِی هٰارُونُ هُوَ أَفْصَحُ مِنِّی لِسٰاناً فَأَرْسِلْهُ مَعِی رِدْءاً یُصَدِّقُنِی إِنِّی أَخٰافُ أَنْ یُکَذِّبُونِ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خالص بودن چیزی است، و به سخن خالص و گویا که خالی از هر گونه حشو و زوائد باشد فصیح گفته می‌شود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معین و یاور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از آنجا که این ماموریت بسیار بزرگ و سنگین بود و موسی می‌خواست هرگز با شکست مواجه نشود این تقاضا را از خداوند بزرگ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دعوت او را اجابت کرد،و به او اطمینان کافی داد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بازوان تو را به وسیله برادرت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محکم می‌کنیم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سَنَشُدُّ عَضُدَکَ بِأَخِیکَ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برای شما در تمام مراحل سلطه و برتری قرار می‌دهیم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نَجْعَلُ لَکُمٰا سُلْطٰاناً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کاملا مطمئن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هرگز به شما دست پیدا نمی‌کنند،و به برکت</w:t>
      </w:r>
    </w:p>
    <w:p>
      <w:pPr>
        <w:pStyle w:val="BookText"/>
        <w:rPr/>
      </w:pPr>
      <w:r>
        <w:rPr>
          <w:rFonts w:ascii="IRNazanin" w:hAnsi="IRNazanin" w:eastAsia="IRNazanin"/>
          <w:color w:val="111111"/>
          <w:sz w:val="28"/>
          <w:sz w:val="28"/>
          <w:szCs w:val="28"/>
          <w:rtl w:val="true"/>
          <w:lang w:bidi="fa-IR"/>
        </w:rPr>
        <w:t>آیات به شما دست نمی‌یابند و بر شما پیروز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یَصِلُونَ إِلَیْکُمٰا بِآیٰاتِنٰا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 پیروانتان غالب و پیروزید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أَنْتُمٰا وَ مَنِ اتَّبَعَکُمَا الْغٰالِبُونَ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نوید بزرگی؟و چه بشارت عظیمی؟نوید و بشارتی که قلب موسی را گرم و عزم او را جزم و اراده او را محکم و آهنین ساخت که اثرات روشن آن را در فرازهای آینده از این داستان خواهیم دید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bookmarkStart w:id="135" w:name="pg10214_130797"/>
    </w:p>
    <w:p>
      <w:pPr>
        <w:pStyle w:val="Heading3"/>
        <w:numPr>
          <w:ilvl w:val="2"/>
          <w:numId w:val="1"/>
        </w:numPr>
        <w:rPr/>
      </w:pPr>
      <w:bookmarkStart w:id="136" w:name="__RefHeading___Toc2640182_1067777946"/>
      <w:bookmarkStart w:id="137" w:name="_Toc54"/>
      <w:bookmarkEnd w:id="135"/>
      <w:bookmarkEnd w:id="136"/>
      <w:r>
        <w:rPr>
          <w:rtl w:val="true"/>
        </w:rPr>
        <w:t>[</w:t>
      </w:r>
      <w:r>
        <w:rPr>
          <w:rtl w:val="true"/>
        </w:rPr>
        <w:t xml:space="preserve">سوره القصص </w:t>
      </w:r>
      <w:r>
        <w:rPr>
          <w:rtl w:val="true"/>
        </w:rPr>
        <w:t>(</w:t>
      </w:r>
      <w:r>
        <w:rPr/>
        <w:t>28</w:t>
      </w:r>
      <w:r>
        <w:rPr>
          <w:rtl w:val="true"/>
        </w:rPr>
        <w:t xml:space="preserve">): </w:t>
      </w:r>
      <w:r>
        <w:rPr>
          <w:rtl w:val="true"/>
        </w:rPr>
        <w:t xml:space="preserve">آیات </w:t>
      </w:r>
      <w:r>
        <w:rPr/>
        <w:t>36</w:t>
      </w:r>
      <w:r>
        <w:rPr>
          <w:rtl w:val="true"/>
        </w:rPr>
        <w:t xml:space="preserve"> </w:t>
      </w:r>
      <w:r>
        <w:rPr>
          <w:rtl w:val="true"/>
        </w:rPr>
        <w:t xml:space="preserve">تا </w:t>
      </w:r>
      <w:r>
        <w:rPr/>
        <w:t>37</w:t>
      </w:r>
      <w:r>
        <w:rPr>
          <w:rtl w:val="true"/>
        </w:rPr>
        <w:t>]</w:t>
      </w:r>
      <w:bookmarkEnd w:id="137"/>
    </w:p>
    <w:p>
      <w:pPr>
        <w:pStyle w:val="Heading4"/>
        <w:numPr>
          <w:ilvl w:val="3"/>
          <w:numId w:val="1"/>
        </w:numPr>
        <w:rPr/>
      </w:pPr>
      <w:bookmarkStart w:id="138" w:name="__RefHeading___Toc2640184_1067777946"/>
      <w:bookmarkStart w:id="139" w:name="_Toc55"/>
      <w:bookmarkEnd w:id="138"/>
      <w:r>
        <w:rPr>
          <w:rtl w:val="true"/>
        </w:rPr>
        <w:t>اشاره</w:t>
      </w:r>
      <w:bookmarkEnd w:id="139"/>
    </w:p>
    <w:p>
      <w:pPr>
        <w:pStyle w:val="BookText"/>
        <w:rPr/>
      </w:pPr>
      <w:r>
        <w:rPr>
          <w:rFonts w:ascii="Amiri" w:hAnsi="Amiri" w:eastAsia="Amiri" w:cs="Amiri"/>
          <w:color w:val="111111"/>
          <w:sz w:val="28"/>
          <w:sz w:val="28"/>
          <w:szCs w:val="28"/>
          <w:rtl w:val="true"/>
          <w:lang w:bidi="ar-SA"/>
        </w:rPr>
        <w:t xml:space="preserve">فَلَمّٰا جٰاءَهُمْ مُوسیٰ بِآیٰاتِنٰا بَیِّنٰاتٍ قٰالُوا مٰا هٰذٰا إِلاّٰ سِحْرٌ مُفْتَریً وَ مٰا سَمِعْنٰا بِهٰذٰا فِی آبٰائِنَا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مُوسیٰ رَبِّی أَعْلَمُ بِمَنْ جٰاءَ بِالْهُدیٰ مِنْ عِنْدِهِ وَ مَنْ تَکُونُ لَهُ عٰاقِبَةُ اَلدّٰارِ إِنَّهُ لاٰ یُفْلِحُ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2640186_1067777946"/>
      <w:bookmarkStart w:id="141" w:name="_Toc56"/>
      <w:bookmarkEnd w:id="140"/>
      <w:r>
        <w:rPr>
          <w:rtl w:val="true"/>
        </w:rPr>
        <w:t>ترجمه</w:t>
      </w:r>
      <w:r>
        <w:rPr>
          <w:rtl w:val="true"/>
        </w:rPr>
        <w:t>:</w:t>
      </w:r>
      <w:bookmarkEnd w:id="141"/>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موسی با معجزات روشن ما به سراغ آنها آمد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چیزی جز سحر نیست که به دروغ به خدا بسته شده،ما هرگز چنین چیزی در نیاکان خود نشنیده‌ایم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 از حال کسانی که هدایت را از نزد او آورده‌اند،و کسانی که سرانجام سرای دنیا و آخرت از آن آنهاست آگاهتر است،مسلما ظالمان رستگار نخواهند شد</w:t>
      </w:r>
      <w:r>
        <w:rPr>
          <w:rFonts w:eastAsia="IRNazanin" w:cs="IRNazanin"/>
          <w:color w:val="111111"/>
          <w:sz w:val="28"/>
          <w:szCs w:val="28"/>
          <w:rtl w:val="true"/>
          <w:lang w:bidi="fa-IR"/>
        </w:rPr>
        <w:t>.</w:t>
      </w:r>
    </w:p>
    <w:p>
      <w:pPr>
        <w:pStyle w:val="Heading4"/>
        <w:numPr>
          <w:ilvl w:val="3"/>
          <w:numId w:val="1"/>
        </w:numPr>
        <w:rPr/>
      </w:pPr>
      <w:bookmarkStart w:id="142" w:name="__RefHeading___Toc2640188_1067777946"/>
      <w:bookmarkStart w:id="143" w:name="_Toc57"/>
      <w:bookmarkEnd w:id="142"/>
      <w:r>
        <w:rPr>
          <w:rtl w:val="true"/>
        </w:rPr>
        <w:t>تفسیر</w:t>
      </w:r>
      <w:r>
        <w:rPr>
          <w:rtl w:val="true"/>
        </w:rPr>
        <w:t>:</w:t>
      </w:r>
      <w:bookmarkEnd w:id="143"/>
    </w:p>
    <w:p>
      <w:pPr>
        <w:pStyle w:val="BookText"/>
        <w:rPr/>
      </w:pPr>
      <w:r>
        <w:rPr>
          <w:rFonts w:ascii="IRNazanin" w:hAnsi="IRNazanin" w:eastAsia="IRNazanin"/>
          <w:color w:val="111111"/>
          <w:sz w:val="28"/>
          <w:sz w:val="28"/>
          <w:szCs w:val="28"/>
          <w:rtl w:val="true"/>
          <w:lang w:bidi="fa-IR"/>
        </w:rPr>
        <w:t>موسی در برابر فرعون</w:t>
      </w:r>
    </w:p>
    <w:p>
      <w:pPr>
        <w:pStyle w:val="BookText"/>
        <w:rPr/>
      </w:pPr>
      <w:r>
        <w:rPr>
          <w:rFonts w:ascii="IRNazanin" w:hAnsi="IRNazanin" w:eastAsia="IRNazanin"/>
          <w:color w:val="111111"/>
          <w:sz w:val="28"/>
          <w:sz w:val="28"/>
          <w:szCs w:val="28"/>
          <w:rtl w:val="true"/>
          <w:lang w:bidi="fa-IR"/>
        </w:rPr>
        <w:t>در اینجا با هشتمین صحنه از این ماجرای بزرگ روبرو می‌شویم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ع فرمان نبوت و رسالت در آن شب تاریک و در آن سرزمین مقدس از خداوند دریافت نمود،به مصر آمد و برادرش هارون را با خبر ساخت و پیام این رسالت بزرگ را به او رسانید،هر دو به سراغ فرعون رفتند،و بعد از زحمت زیاد توانستند با شخص او روبرو شوند،در حالی که اطرافیان و خاصانش گرداگرد او را گرفته بودند،موسی ع دعوت الهی را به آنها ابلاغ کرد،اکنون ببینیم عکس العمل آنها در برابر پیام حق چه بود؟</w:t>
      </w:r>
    </w:p>
    <w:p>
      <w:pPr>
        <w:pStyle w:val="BookText"/>
        <w:rPr/>
      </w:pPr>
      <w:r>
        <w:rPr>
          <w:rFonts w:ascii="IRNazanin" w:hAnsi="IRNazanin" w:eastAsia="IRNazanin"/>
          <w:color w:val="111111"/>
          <w:sz w:val="28"/>
          <w:sz w:val="28"/>
          <w:szCs w:val="28"/>
          <w:rtl w:val="true"/>
          <w:lang w:bidi="fa-IR"/>
        </w:rPr>
        <w:t>قرآن در نخستین آیات مورد بحث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موسی با معجزات روشن ما به سراغ آنها آمد،آنها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چیزی جز سحر نیست که به دروغ به خدا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جٰاءَهُمْ مُوسیٰ بِآیٰاتِنٰا بَیِّنٰاتٍ قٰالُوا مٰا هٰذٰا إِلاّٰ سِحْرٌ مُفْتَریً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هرگز چنین چیزی را در نیاکان خود نشنیده‌ایم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سَمِعْنٰا بِهٰذٰا فِی آبٰائِنَا الْأَوَّلِینَ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برابر معجزات بزرگ موسی به همان حربه‌ای متوسل شدند که همه جباران و گمراهان در طول تاریخ در برابر معجزات انبیاء به آن متوسل می‌شدند حربه سحر،چرا که آن خارق عادت بود و این هم خارق 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این کجا و آن 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ساحران،افراد منحرف و دنیاپرستی هستند که اساس کارشان بر تحریف حقایق است،و با این نشانه به خوبی می‌توان آنها را شناخت،در حالی که دعوت انبیاء و محتوای آن گواه صدق معجزات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ساحران چون به نیروی بشری متکی هستند همیشه کارشان محدود است،اما پیامبران که از نیروی الهی بهره می‌گیرند،معجزاتشان عظیم و نامحدود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اشاره به معجزات موسی است از این جهت به صیغه جمع آمده که ممکن است موسی علاوه بر این دو معجزه،معجزات دیگری هم به آنها ارائه داده باشد،و یا هر یک از این دو معجزه خود ترکیبی از معجزه‌های متعدد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شدن عصا به مار عظیم معجزه‌ای است،و بازگشت آن به حال اول معجزه‌ای دیگر،و همچنین درخشندگی دست موسی در یک لحظه معجزه‌ای است،و بازگشتش به حال اول معجزه‌ای دیگر</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تهمت و دروغ از این نظر است که می‌خواستند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این نسبت را به دروغ بر خدا بسته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 اینکه ما هرگز چنین چیزی را در نیاکان خود نشنیده‌ایم با اینکه قبل از موسی،آوازه دعوت نوح و ابراهیم و یوسف در آن سرزمین پیچیده بود یا به خاطر فاصله زیاد و بعد عهد و یا به خاطر این است که می‌خواهند بگویند نیاکان ما نیز در مقابل چنین دعوتهایی هرگز تسلیم نشده‌اند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موسی در پاسخ آنها با لحن تهدیدآمیزی 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 از حال کسانی که هدایت را از نزد او برای مردم می‌آورند آگاه‌تر است،و همچنین از کسانی که سرانجام سرای دنیا و آخرت از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مُوسیٰ رَبِّی أَعْلَمُ بِمَنْ جٰاءَ بِالْهُدیٰ مِنْ عِنْدِهِ وَ مَنْ تَکُونُ لَهُ عٰاقِبَةُ  الدّٰارِ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خدا به خوبی از حال من آگاه است،هر چند شما مرا متهم به دروغ کنید،چگونه ممکن است خدا چنین خارق عادتی در اختیار دروغگویی قرار دهد که مایه گمراهی بندگانش شود،اینکه خدا باطن مرا می‌داند و این امکان را به من داده بهترین دلیل بر حقانیت دعوت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دروغگو تنها مدت کوتاهی می‌تواند به کار خود ادامه دهد و عاقبت پرده از روی اعمالش برداشته می‌شود،شما منتظر بمانید تا ببینیم عاقبت کار و پیروزی از آن کیست،و شکست از آن کی؟ مطمئن باشید اگر من دروغگو باشم ظالم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ظالم هرگز رستگار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یُفْلِحُ الظّٰالِمُونَ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تعبیر شبیه تعبیر دیگری است که در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یُفْلِحُ السّٰاحِرُ حَیْثُ آتی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 هر کجا برود رستگار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ضمنا ممکن است اشاره‌ای به وضع فرعونیان لجوج و مستکبر باشد که شما از وضع معجزات من به حقانیت دعوتم پی‌برده‌اید اما ظالمانه با من مخالفت می‌کنید،ولی بدانید پیروز نخواهید شد و عاقبت از آن من است نه از</w:t>
      </w:r>
    </w:p>
    <w:p>
      <w:pPr>
        <w:pStyle w:val="BookText"/>
        <w:rPr/>
      </w:pPr>
      <w:r>
        <w:rPr>
          <w:rFonts w:ascii="IRNazanin" w:hAnsi="IRNazanin" w:eastAsia="IRNazanin"/>
          <w:color w:val="111111"/>
          <w:sz w:val="28"/>
          <w:sz w:val="28"/>
          <w:szCs w:val="28"/>
          <w:rtl w:val="true"/>
          <w:lang w:bidi="fa-IR"/>
        </w:rPr>
        <w:t>آن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عٰاقِبَةُ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اشاره به سرانجام دار دنیا یا دار آخرت و یا هر دو باشد،البته معنی سوم جامعتر و مناسبتر به نظر می‌رسد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با این بیان منطقی و مؤدبانه شکست و ناکامی آنها را در این دنیا و جهان دیگر به آنها گوشزد کرد</w:t>
      </w:r>
      <w:r>
        <w:rPr>
          <w:rFonts w:eastAsia="IRNazanin" w:cs="IRNazanin"/>
          <w:color w:val="111111"/>
          <w:sz w:val="28"/>
          <w:szCs w:val="28"/>
          <w:rtl w:val="true"/>
          <w:lang w:bidi="fa-IR"/>
        </w:rPr>
        <w:t>.</w:t>
      </w:r>
      <w:bookmarkStart w:id="144" w:name="pg10214_130801"/>
    </w:p>
    <w:p>
      <w:pPr>
        <w:pStyle w:val="Heading3"/>
        <w:numPr>
          <w:ilvl w:val="2"/>
          <w:numId w:val="1"/>
        </w:numPr>
        <w:rPr/>
      </w:pPr>
      <w:bookmarkStart w:id="145" w:name="__RefHeading___Toc2640190_1067777946"/>
      <w:bookmarkStart w:id="146" w:name="_Toc58"/>
      <w:bookmarkEnd w:id="144"/>
      <w:bookmarkEnd w:id="145"/>
      <w:r>
        <w:rPr>
          <w:rtl w:val="true"/>
        </w:rPr>
        <w:t>[</w:t>
      </w:r>
      <w:r>
        <w:rPr>
          <w:rtl w:val="true"/>
        </w:rPr>
        <w:t xml:space="preserve">سوره القصص </w:t>
      </w:r>
      <w:r>
        <w:rPr>
          <w:rtl w:val="true"/>
        </w:rPr>
        <w:t>(</w:t>
      </w:r>
      <w:r>
        <w:rPr/>
        <w:t>28</w:t>
      </w:r>
      <w:r>
        <w:rPr>
          <w:rtl w:val="true"/>
        </w:rPr>
        <w:t xml:space="preserve">): </w:t>
      </w:r>
      <w:r>
        <w:rPr>
          <w:rtl w:val="true"/>
        </w:rPr>
        <w:t xml:space="preserve">آیات </w:t>
      </w:r>
      <w:r>
        <w:rPr/>
        <w:t>38</w:t>
      </w:r>
      <w:r>
        <w:rPr>
          <w:rtl w:val="true"/>
        </w:rPr>
        <w:t xml:space="preserve"> </w:t>
      </w:r>
      <w:r>
        <w:rPr>
          <w:rtl w:val="true"/>
        </w:rPr>
        <w:t xml:space="preserve">تا </w:t>
      </w:r>
      <w:r>
        <w:rPr/>
        <w:t>42</w:t>
      </w:r>
      <w:r>
        <w:rPr>
          <w:rtl w:val="true"/>
        </w:rPr>
        <w:t>]</w:t>
      </w:r>
      <w:bookmarkEnd w:id="146"/>
    </w:p>
    <w:p>
      <w:pPr>
        <w:pStyle w:val="Heading4"/>
        <w:numPr>
          <w:ilvl w:val="3"/>
          <w:numId w:val="1"/>
        </w:numPr>
        <w:rPr/>
      </w:pPr>
      <w:bookmarkStart w:id="147" w:name="__RefHeading___Toc2640192_1067777946"/>
      <w:bookmarkStart w:id="148" w:name="_Toc59"/>
      <w:bookmarkEnd w:id="147"/>
      <w:r>
        <w:rPr>
          <w:rtl w:val="true"/>
        </w:rPr>
        <w:t>اشاره</w:t>
      </w:r>
      <w:bookmarkEnd w:id="148"/>
    </w:p>
    <w:p>
      <w:pPr>
        <w:pStyle w:val="BookText"/>
        <w:rPr/>
      </w:pPr>
      <w:r>
        <w:rPr>
          <w:rFonts w:ascii="Amiri" w:hAnsi="Amiri" w:eastAsia="Amiri" w:cs="Amiri"/>
          <w:color w:val="111111"/>
          <w:sz w:val="28"/>
          <w:sz w:val="28"/>
          <w:szCs w:val="28"/>
          <w:rtl w:val="true"/>
          <w:lang w:bidi="ar-SA"/>
        </w:rPr>
        <w:t xml:space="preserve">وَ قٰالَ فِرْعَوْنُ یٰا أَیُّهَا اَلْمَلَأُ مٰا عَلِمْتُ لَکُمْ مِنْ إِلٰهٍ غَیْرِی فَأَوْقِدْ لِی یٰا هٰامٰانُ عَلَی اَلطِّینِ فَاجْعَلْ لِی صَرْحاً لَعَلِّی أَطَّلِعُ إِلیٰ إِلٰهِ مُوسیٰ وَ إِنِّی لَأَظُنُّهُ مِنَ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اِسْتَکْبَرَ هُوَ وَ جُنُودُهُ فِی اَلْأَرْضِ بِغَیْرِ اَلْحَقِّ وَ ظَنُّوا أَنَّهُمْ إِلَیْنٰا لاٰ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فَأَخَذْنٰاهُ وَ جُنُودَهُ فَنَبَذْنٰاهُمْ فِی اَلْیَمِّ فَانْظُرْ کَیْفَ کٰانَ عٰاقِبَةُ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جَعَلْنٰاهُمْ أَئِمَّةً یَدْعُونَ إِلَی اَلنّٰارِ وَ یَوْمَ اَلْقِیٰامَةِ لاٰ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أَتْبَعْنٰاهُمْ فِی هٰذِهِ اَلدُّنْیٰا لَعْنَةً وَ یَوْمَ اَلْقِیٰامَةِ هُمْ مِنَ اَلْمَقْبُوحِینَ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2640194_1067777946"/>
      <w:bookmarkStart w:id="150" w:name="_Toc60"/>
      <w:bookmarkEnd w:id="149"/>
      <w:r>
        <w:rPr>
          <w:rtl w:val="true"/>
        </w:rPr>
        <w:t>ترجمه</w:t>
      </w:r>
      <w:r>
        <w:rPr>
          <w:rtl w:val="true"/>
        </w:rPr>
        <w:t>:</w:t>
      </w:r>
      <w:bookmarkEnd w:id="150"/>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خدایی جز خودم برای شما سراغ ندارم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برای تحقیق بیشتر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هامان آتشی بر گل بیفروز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آجرهای محکم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من برج بلندی ترتیب ده،تا از خدای موسی خبر گیرم هر چند من گمان می‌کنم او از دروغگویان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و لشکریانش به ناحق در زمین استکبار کردند،و پنداشتند به سوی</w:t>
      </w:r>
      <w:bookmarkStart w:id="151" w:name="pg10214_130802"/>
    </w:p>
    <w:p>
      <w:pPr>
        <w:pStyle w:val="BookText"/>
        <w:rPr/>
      </w:pPr>
      <w:bookmarkEnd w:id="151"/>
      <w:r>
        <w:rPr>
          <w:rFonts w:ascii="IRNazanin" w:hAnsi="IRNazanin" w:eastAsia="IRNazanin"/>
          <w:color w:val="111111"/>
          <w:sz w:val="28"/>
          <w:sz w:val="28"/>
          <w:szCs w:val="28"/>
          <w:rtl w:val="true"/>
          <w:lang w:bidi="fa-IR"/>
        </w:rPr>
        <w:t>ما باز نمی‌گردند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نیز او و لشکریانش را گرفتیم و به دریا افکندیم،اکنون بنگر پایان کار ظالمان چه شد؟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آنها را پیشوایانی که دعوت به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می‌کنند قرار دادیم،و روز رستاخیز یاری نخواهند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دنیا لعنت پشت سر لعنت نصیب آنها کردیم،و روز قیامت از زشت رویانند</w:t>
      </w:r>
      <w:r>
        <w:rPr>
          <w:rFonts w:eastAsia="IRNazanin" w:cs="IRNazanin"/>
          <w:color w:val="111111"/>
          <w:sz w:val="28"/>
          <w:szCs w:val="28"/>
          <w:rtl w:val="true"/>
          <w:lang w:bidi="fa-IR"/>
        </w:rPr>
        <w:t>.</w:t>
      </w:r>
    </w:p>
    <w:p>
      <w:pPr>
        <w:pStyle w:val="Heading4"/>
        <w:numPr>
          <w:ilvl w:val="3"/>
          <w:numId w:val="1"/>
        </w:numPr>
        <w:rPr/>
      </w:pPr>
      <w:bookmarkStart w:id="152" w:name="__RefHeading___Toc2640196_1067777946"/>
      <w:bookmarkStart w:id="153" w:name="_Toc61"/>
      <w:bookmarkEnd w:id="152"/>
      <w:r>
        <w:rPr>
          <w:rtl w:val="true"/>
        </w:rPr>
        <w:t>تفسیر</w:t>
      </w:r>
      <w:r>
        <w:rPr>
          <w:rtl w:val="true"/>
        </w:rPr>
        <w:t>:</w:t>
      </w:r>
      <w:bookmarkEnd w:id="153"/>
    </w:p>
    <w:p>
      <w:pPr>
        <w:pStyle w:val="BookText"/>
        <w:rPr/>
      </w:pPr>
      <w:r>
        <w:rPr>
          <w:rFonts w:ascii="IRNazanin" w:hAnsi="IRNazanin" w:eastAsia="IRNazanin"/>
          <w:color w:val="111111"/>
          <w:sz w:val="28"/>
          <w:sz w:val="28"/>
          <w:szCs w:val="28"/>
          <w:rtl w:val="true"/>
          <w:lang w:bidi="fa-IR"/>
        </w:rPr>
        <w:t>ببین سرانجام کار ظالمان 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 نهمین صحنه از این تاریخ پرماجرا و آموزنده مواجه می‌شویم و آن صحنه‌سازی فرعون بوسیله ساختن برج معروفش برای بیرون کردن موسی از میدان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یکی از سنتهای سیاست‌بازان کهنه‌کار این است که هر گاه حادثه مهمی  بر خلاف میل آنها واقع شود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 ساختن افکار 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فورا دست به کار آفریدن صحنه تازه‌ای می‌شوند که افکار توده‌ها را به خود جلب و از آن حادثه نامطلوب منحرف و منصرف کنند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که داستان ساختن برج عظیم بعد از ماجرای مبارزه موسی با ساحران بوده،چرا که از سوره مؤمن در قرآن مجید استفاده می‌شود که این کار در هنگامی بود که فرعونیان نقشه قتل موسی را می‌کشیدند،و مؤمن آل فرعون به دفاع از او برخاسته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می‌دانیم قبل از مبارزه موسی ع با ساحران چنین سخنی در کار نبود،بلکه برنامه تحقیق در باره موسی و کوبیدن او از طریق ساحران در جریان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آنجا که قرآن مجید جریان مبارزه موسی را با ساحران در سوره‌های طه و اعراف و یونس و شعراء بیان کرده است در اینجا از بیان آن صرفنظر نموده،تنها به مساله بنای برج پرداخته که تنها در این سوره و سوره مؤمن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آوازه پیروزی موسی ع بر ساحران در سراسر مصر پیچید، ایمان آوردن ساحران به موسی نیز مزید بر علت شد،موقعیت حکومت فرعونیان سخت به خطر افتاد احتمال بیدار شدن توده‌های در بند بسیار زیاد بود،باید افکار عمومی را به هر قیمتی که هست از این مساله منحرف ساخت و یک سلسله مشغولیات ذهنی که در عین حال توأم با بذل و بخشش دستگاه حکومت باشد و مردم را بتواند اغفال و تحمیق کند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در این زمینه به مشورت نشست،و در نتیجه فکرش به چیزی رسید که در نخستین آیه مورد بحث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اطرافیان و درباریان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خدایی غیر از خودم برای شما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فِرْعَوْنُ یٰا أَیُّهَا الْمَلَأُ مٰا عَلِمْتُ لَکُمْ مِنْ إِلٰهٍ غَیْرِی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زمینی مسلما منم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خدای آسمان دلیلی بر وجود او در دست نیست،اما من احتیاط را از دست نمی‌دهم و به تحقیق می‌پردازم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رو به وزیرش هامان کرد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آتشی برافروز بر خشتها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آجرهای محکمی بساز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فَأَوْقِدْ لِی یٰا هٰامٰانُ عَلَی الطِّینِ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قصر و برجی بسیار مرتفع برای من بساز،تا بر بالای آن روم،و خبری از خدای موسی بگیرم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من باور نمی‌کنم او راستگو باشد،و فکر می‌کنم او از دروغگویان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فَاجْعَلْ لِی صَرْحاً لَعَلِّی أَطَّلِعُ إِلیٰ إِلٰهِ مُوسیٰ وَ إِنِّی لَأَظُنُّهُ مِنَ الْکٰاذِبِینَ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فرعون نامی از آجر نبرد و با جمله آتشی بر 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بیفروز قناعت کرد؟بعضی می‌گویند دلیلش این است که تا آن زمان ساختن آجر معمول نشده بود،و این کار به ابتکار فرعونیان صورت گرفت در حالی که بعضی دیگر معتقدند این طرز بیان یک نوع بیان متکبرانه و موافق سنت جباران بوده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نیز گفته‌اند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فصیحی نیست که قرآن آن را به کار</w:t>
      </w:r>
    </w:p>
    <w:p>
      <w:pPr>
        <w:pStyle w:val="BookText"/>
        <w:rPr/>
      </w:pPr>
      <w:r>
        <w:rPr>
          <w:rFonts w:ascii="IRNazanin" w:hAnsi="IRNazanin" w:eastAsia="IRNazanin"/>
          <w:color w:val="111111"/>
          <w:sz w:val="28"/>
          <w:sz w:val="28"/>
          <w:szCs w:val="28"/>
          <w:rtl w:val="true"/>
          <w:lang w:bidi="fa-IR"/>
        </w:rPr>
        <w:t>برد،لذا بجای آن چنین تعبیری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جمعی از مفسران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این سخن پرداخته‌اند که آیا به راستی فرعون این دستور خود را در زمینه ساختن کاخ آسمان خراشش عملی ساخت یا نه؟ ظاهرا چیزی که فکر این مفسران را به خود مشغول داشته این است که به هیچ حساب این کار عاقلانه نبوده است،مگر مردم بالای کوه‌ها نرفته بودند و منظره آسمان را همانگونه که بر روی زمین است ندیده بودند؟کاخی که به دست بشر ساخته می‌شود از کوه مرتفع‌تر است؟کدام احمق باور می‌کرد که از بالای چنین کاخی بتوان به آسمان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که چنین می‌اندیشند از این نکته غافلند که اولا سرزمین مصر کوهستانی نبود،و از این گذشته ساده‌لوحی توده‌های مردم آن زمان را فراموش کرده‌اند که چگونه ممکن بود آنها را با این مسائل اغفال کرد و فریب داد؟حتی در عصر و زمان ما که به اصطلاح عصر علم و دانش است مسائلی می‌بینیم که شباهت به این فریب و نیرنگها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طبق بعضی از تواریخ،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 تا زمین وسیعی برای این کاخ و برج بلند در نظر گیرند،و پنجاه هزار مرد بناء و معمار برای این کار گسیل داشت،و هزاران نفر کارگر برای فراهم آوردن وسائل کار مامور کرد،درهای خزانه را گشود و اموال زیادی  در این راه مصرف کرد و کارگران زیادی به کار گمارد،به طوری که در همه جا سر و صدای این برج عظیم پیچید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قدر این بنا بالاتر و بالاتر می‌رفت،مردم بیشتر به تماشای آن می‌آمدند، و در انتظار این بودند که فرعون با این بنا چه خواهد کرد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بقدری بالا رفت که بر تمام اطراف مسلط شد،بعضی نوشته‌اند معماران آن را چنان ساختند که از پله‌های مارپیچ آن مرد اسب سواری می‌توانست بر فراز برج</w:t>
      </w:r>
    </w:p>
    <w:p>
      <w:pPr>
        <w:pStyle w:val="BookText"/>
        <w:rPr/>
      </w:pP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ساختمان به اتمام رسید،و بیش از آن توان بالا بردن آن را نداشتند،روزی فرعون با تشریفاتی به آنجا آمد،و شخصا از برج عظیم بالا رفت هنگامی که بر فراز برج رسید نگاهی به آسمان کرد و منظره آسمان را همانگونه دید که از روی زمین صاف معمولی می‌دید،کمترین تغییر و دگرگونی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است تیری به کمان گذاشت به آسمان پرتاب کرد تیر بر اثر اصابت به پرنده‌ای،و یا طبق توطئه قبلی خودش خون‌آلود بازگشت فرعون از آنجا پائین آمد و به مردم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 و فکرتان راحت باشد خدای موسی را کشتم</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حتما گروهی از ساده‌لوحان و مقلدان چشم و گوش بسته حکومت وقت این خبر را باور کردند و در همه جا پخش نمودند،و از آن سرگرمی تازه‌ای برای اغفال مردم مصر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نیز نقل کرده‌اند که این بنا دوامی نیاورد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طبعا هم نباید دوام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این بنا در هم شکست و ویران شد و گروهی را از میان برد،و در اینجا داستانهای دیگری نقل کرده‌اند که چون اصالت آنها روشن نبود از نقل آنها صرفنظر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فرعون در این سخنش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عَلِمْتُ لَکُمْ مِنْ إِلٰهٍ غَیْرِی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غیر از خودم خدایی برای شما سراغ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 شیطنت را به خرج می‌دهد الوهیت خود را مسلم می‌شمرد و بحث را تنها در این قرار می‌دهد آیا غیر از او خدای دیگری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خاطر عدم وجود دلیل آن را نیز نفی می‌کند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مرحله سوم برای اقامه دلیل بر عدم وجود خدایی دیگر داستان برج</w:t>
      </w:r>
    </w:p>
    <w:p>
      <w:pPr>
        <w:pStyle w:val="BookText"/>
        <w:rPr/>
      </w:pPr>
      <w:r>
        <w:rPr>
          <w:rFonts w:ascii="IRNazanin" w:hAnsi="IRNazanin" w:eastAsia="IRNazanin"/>
          <w:color w:val="111111"/>
          <w:sz w:val="28"/>
          <w:sz w:val="28"/>
          <w:szCs w:val="28"/>
          <w:rtl w:val="true"/>
          <w:lang w:bidi="fa-IR"/>
        </w:rPr>
        <w:t>عظیم را به میان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نشان می‌دهد که او به خوبی مطالب را می‌دانست،اما برای تحمیق مردم مصر و حفظ موقعیت خویش با الفاظ بازی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سپس به استکبار فرعون و فرعونیان و عدم تسلیم آنها 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ریشه جنایات آنها نیز از انکار همین دو اصل سرچشمه می‌گرفت پرداخته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و لشکریانش به ناحق در زمین استکبار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که آفریننده بزرگ زمین و آسمان است انکار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گمان کردند که قیامتی در کار نیست،و به سوی ما باز نمی‌گردند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اسْتَکْبَرَ هُوَ وَ جُنُودُهُ فِی الْأَرْضِ بِغَیْرِ الْحَقِّ وَ ظَنُّوا أَنَّهُمْ إِلَیْنٰا لاٰ یُرْجَعُونَ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ضعیفی که گاهی قادر به دور کردن پشه‌ای از خود نیست،و گاه یک موجود ذره‌بینی به نام میکرب نیرومندترین افراد او را به زیر خاک می‌فرستد چگونه می‌تواند خود را بزرگ معرفی کند و دعوی الوهیت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معروف قدسی آمده است که خداوند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الکبریاء ردائی،و العظمة ازاری،فمن نازعنی واحدا منهما القیته فی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 ردای من است و عظمت لباسی است که به قامت کبریایی من دوخته شده،هر کس در اینها با من منازعه کند او را به دوزخ می‌افکنم</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خدا نیازی به این توصیفها ندارد مهم این است که طغیانگری انسان و جنایتگری او زمانی شروع می‌شود که خود را گم می‌کند و باد کبر و غرور مغز او را پر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ببینیم سرانجام این کبر و غرور به کجا رسید،قرآن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 و لشکریانش را گرفتیم و در دریا پرتاب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فَأَخَذْنٰاهُ وَ جُنُودَهُ فَنَبَذْنٰاهُمْ فِی الْیَمِّ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مرگ آنها را به دست عامل حیاتشان سپردیم،و نیل را که رمز عظمت و قدرت آنها بود به گورستانشان مبدل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فَنَبَذْنٰاهُمْ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نبض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معنی دور افکندن اشیاء بی‌ارزش و بی‌مقدار است راستی انسان خودخواه مستکبر و جانی و جبار چه ارزشی می‌تواند داشته باشد؟،آری ما این موجودات بی‌ارزش را از جامعه انسانی طرد کردیم  و صفحه زمین را از لوث وجودشان پاک 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روی سخن را به پیامبر اسلام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 عاقبت کار ظالمان چگونه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 کَیْفَ کٰانَ عٰاقِبَةُ الظّٰالِمِینَ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نگاه با چشم ظاهر نیست که با چشم دل است،و این تعبیر مخصوص ظالمان دیروز نیست که ستمگران امروز نیز سرنوشتی جز این ندارند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آنها را امامان و پیشوایانی قرار دادیم که دعوت به دوزخ می‌کنند و روز قیامت هیچکس به یاری آنها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جَعَلْنٰاهُمْ أَئِمَّةً یَدْعُونَ إِلَی النّٰارِ وَ یَوْمَ الْقِیٰامَةِ لاٰ یُنْصَرُونَ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برای بعضی از مفسران مشکلی ایجاد کرده که چگونه ممکن است خداوند کسانی را پیشوایان باطل قرار دهد؟کار او دعوت به خیر و مبعوث ساختن امامان و پیشوایان حق است نه باطل</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مطلب پیچیده‌ای نیست،زیرا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سردسته دوزخیانند و هنگامی که گروه‌هایی از دوزخیان به سوی آتش حرکت می‌کنند آنها پیشاپیش</w:t>
      </w:r>
      <w:bookmarkStart w:id="154" w:name="pg10214_130808"/>
    </w:p>
    <w:p>
      <w:pPr>
        <w:pStyle w:val="BookText"/>
        <w:rPr/>
      </w:pPr>
      <w:bookmarkEnd w:id="154"/>
      <w:r>
        <w:rPr>
          <w:rFonts w:ascii="IRNazanin" w:hAnsi="IRNazanin" w:eastAsia="IRNazanin"/>
          <w:color w:val="111111"/>
          <w:sz w:val="28"/>
          <w:sz w:val="28"/>
          <w:szCs w:val="28"/>
          <w:rtl w:val="true"/>
          <w:lang w:bidi="fa-IR"/>
        </w:rPr>
        <w:t>آنان در حرکتند،همانگونه که در این جهان ائمه ضلال بودند در آنجا نیز پیشوایان دوزخند که آن جهان تجسم بزرگی است از این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ضلال بودن در حقیقت نتیجه اعمال خود آنها است،و می‌دانیم تاثیر هر سبب به فرمان خدا است آنها خطی را پیش گرفتند که به امامت گمراهان منتهی می‌شد،این وضع آنها در رستاخیز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برای تاکید بیشتر قرآن چهره آنها را در دنیا و آخرت چنین ترسیم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دنیا لعنتی پشت سر لعنت نصیب آنها کردیم،و در روز قیامت آنها از زشت چهرگان و سیه‌رویانند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أَتْبَعْنٰاهُمْ فِی هٰذِهِ الدُّنْیٰا لَعْنَةً وَ یَوْمَ الْقِیٰامَةِ هُمْ مِنَ الْمَقْبُوحِینَ </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لعنت خدا که همان طرد از رحمت است،و لعنت فرشتگان و مؤمنان که نفرین است هر صبح و شام و هر وقت و بی‌وقت نثار آنها می‌شود،گاهی در عموم لعن ظالمان و مستکبران داخلند،و گاه بالخصوص مورد لعن و نفرین واقع می‌شوند، زیرا هر کس تاریخ آنها را و رق می‌زند بر آنها لعن و نفرین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زشت سیرتان این جهان زشت صورتان آن جهانند که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البروز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کنار رفتن پرده‌ها است</w:t>
      </w:r>
      <w:r>
        <w:rPr>
          <w:rFonts w:eastAsia="IRNazanin" w:cs="IRNazanin"/>
          <w:color w:val="111111"/>
          <w:sz w:val="28"/>
          <w:szCs w:val="28"/>
          <w:rtl w:val="true"/>
          <w:lang w:bidi="fa-IR"/>
        </w:rPr>
        <w:t>! ***</w:t>
      </w:r>
    </w:p>
    <w:p>
      <w:pPr>
        <w:pStyle w:val="Heading4"/>
        <w:numPr>
          <w:ilvl w:val="3"/>
          <w:numId w:val="1"/>
        </w:numPr>
        <w:rPr/>
      </w:pPr>
      <w:bookmarkStart w:id="155" w:name="__RefHeading___Toc2640198_1067777946"/>
      <w:bookmarkStart w:id="156" w:name="_Toc62"/>
      <w:bookmarkEnd w:id="155"/>
      <w:r>
        <w:rPr>
          <w:rtl w:val="true"/>
        </w:rPr>
        <w:t>نکته</w:t>
      </w:r>
      <w:r>
        <w:rPr>
          <w:rtl w:val="true"/>
        </w:rPr>
        <w:t>:</w:t>
      </w:r>
      <w:bookmarkEnd w:id="156"/>
    </w:p>
    <w:p>
      <w:pPr>
        <w:pStyle w:val="BookText"/>
        <w:rPr/>
      </w:pP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منطق قرآن ما دو 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 که پیشوای متقین در مسیر</w:t>
      </w:r>
    </w:p>
    <w:p>
      <w:pPr>
        <w:pStyle w:val="BookText"/>
        <w:rPr/>
      </w:pPr>
      <w:r>
        <w:rPr>
          <w:rFonts w:ascii="IRNazanin" w:hAnsi="IRNazanin" w:eastAsia="IRNazanin"/>
          <w:color w:val="111111"/>
          <w:sz w:val="28"/>
          <w:sz w:val="28"/>
          <w:szCs w:val="28"/>
          <w:rtl w:val="true"/>
          <w:lang w:bidi="fa-IR"/>
        </w:rPr>
        <w:t xml:space="preserve">هدایت است،چنان که در سوره انبیاء 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گروهی از پیامبران چنین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جَعَلْنٰاهُمْ أَئِمَّةً یَهْدُونَ بِأَمْرِنٰا وَ أَوْحَیْنٰا إِلَیْهِمْ فِعْلَ الْخَیْرٰاتِ وَ إِقٰامَ الصَّلاٰةِ وَ إِیتٰاءَ الزَّکٰاةِ وَ کٰانُوا لَنٰا 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پیشوایانی قرار دادیم که به فرمان ما مردم را هدایت می‌کردند،و انجام کارهای نیک و برپا داشتن نماز و ادای زکات را به آنها وحی کردیم و آنها تنها مرا پرستش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امامانی بودند با برنامه‌های روشن زیرا توحید خالص و دعوت به خیر و نیکی و حق و عدالت،متن برنامه آنها را تشکیل می‌داد،اینها امامان نورند که خط آنها در سلسله انبیاء و اوصیاء تا پیامبر خاتم و اوصیایش تداوم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امامانی که رهبران ضلال و گمراهی هستند و به تعبیر آیات مورد بحث ائمه نارند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ویژگیهای این دو گروه از پیشوایان،آن چنان که در حدیثی از امام صادق ع آمده است،این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اول فرمان خدا را بر فرمان خلق و اراده خودشان مقدم می‌شمرند،و حکم او را برترین احکام می‌دانند،در حالی که گروه دوم فرمان خویش را بر فرمان  خدا مقدم می‌دارند و حکم خویش را قبل از حکم او می‌شمرند</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 این معیار شناخت این دو گروه از امامان بسیار روشن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رستاخیز که صفوف از هم مشخص می‌شود هر گروهی بدنبال امامشان‌اند ناریان،ناریان را طالبند،و نوریان،نوریان را چنان که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نَدْعُوا کُلَّ أُنٰاسٍ بِإِمٰامِهِمْ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روزی است که هر گروهی را به نام امامشان دعوت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بارها گفته‌ایم رستاخیز تجسمی است عظیم از این جهان کوچک و آنها که در اینجا به امامی دل بسته‌اند و در خط او گام برمی‌دارند در آنجا نیز در خط او</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بن 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چنین نقل می‌کند که من از تفسیر آیه یَوْمَ نَدْعُوا کُلَّ أُنٰاسٍ بِإِمٰامِهِمْ از آن حضرت پرسیدم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دعا الی هدی فاجابوه الیه،و امام دعا الی ضلالة فاجابوه الیها،هؤلاء فی الجنة،و هؤلاء فی النار،و هو قوله عز و جل فَرِیقٌ فِی الْجَنَّةِ وَ فَرِیقٌ فِی السَّعِیرِ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امامی دعوت به هدایت می‌کند و گروهی اجابت او می‌کنند،و امامی دعوت به ضلالت می‌کند و گروهی دعوتش را پذیرا می‌شوند،آنها در بهشتند و اینها در دوزخ،و این است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فَرِیقٌ فِی الْجَنَّةِ وَ فَرِیقٌ فِی السَّعِیرِ </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جالب اینکه فرعونی که در دنیا پیشاپیش روی پیروانش حرکت کرد و آنها را در امواج نیل غرق نمود در قیامت نیز در پیشاپیش آنها حرکت می‌کند و در دریای آتش وارد می‌کند،چنان که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یَقْدُمُ قَوْمَهُ یَوْمَ الْقِیٰامَةِ فَأَوْرَدَهُمُ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پیشاپیش قومش در روز قیامت حرکت می‌کند و آنها را وارد دوزخ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را با سخنی از علی ع پایان می‌دهیم آنجا که در باره گروهی از منافقان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بقوا بعده،فتقربوا الی ائمة الضلالة،و الدعاة الی النار بالزور و البهتان،فولوهم الاعمال،و جعلوهم حکاما علی رقاب الناس</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بعد از پیامبر ماندند و به ائمه ضلال تقرب جستند،و آنها دعوت کنندگان به دوزخ از طریق دروغ و بهتان بودند،پیشوایان ضلال نیز از وجود اینها بهره گرفتند،پستها به آنها دادند و آنها را بر گردن مردم حاکم و سوار کردند</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bookmarkStart w:id="157" w:name="pg10214_130811"/>
    </w:p>
    <w:p>
      <w:pPr>
        <w:pStyle w:val="Heading3"/>
        <w:numPr>
          <w:ilvl w:val="2"/>
          <w:numId w:val="1"/>
        </w:numPr>
        <w:rPr/>
      </w:pPr>
      <w:bookmarkStart w:id="158" w:name="__RefHeading___Toc2640200_1067777946"/>
      <w:bookmarkStart w:id="159" w:name="_Toc63"/>
      <w:bookmarkEnd w:id="157"/>
      <w:bookmarkEnd w:id="158"/>
      <w:r>
        <w:rPr>
          <w:rtl w:val="true"/>
        </w:rPr>
        <w:t>[</w:t>
      </w:r>
      <w:r>
        <w:rPr>
          <w:rtl w:val="true"/>
        </w:rPr>
        <w:t xml:space="preserve">سوره القصص </w:t>
      </w:r>
      <w:r>
        <w:rPr>
          <w:rtl w:val="true"/>
        </w:rPr>
        <w:t>(</w:t>
      </w:r>
      <w:r>
        <w:rPr/>
        <w:t>28</w:t>
      </w:r>
      <w:r>
        <w:rPr>
          <w:rtl w:val="true"/>
        </w:rPr>
        <w:t xml:space="preserve">): </w:t>
      </w:r>
      <w:r>
        <w:rPr>
          <w:rtl w:val="true"/>
        </w:rPr>
        <w:t xml:space="preserve">آیات </w:t>
      </w:r>
      <w:r>
        <w:rPr/>
        <w:t>43</w:t>
      </w:r>
      <w:r>
        <w:rPr>
          <w:rtl w:val="true"/>
        </w:rPr>
        <w:t xml:space="preserve"> </w:t>
      </w:r>
      <w:r>
        <w:rPr>
          <w:rtl w:val="true"/>
        </w:rPr>
        <w:t xml:space="preserve">تا </w:t>
      </w:r>
      <w:r>
        <w:rPr/>
        <w:t>46</w:t>
      </w:r>
      <w:r>
        <w:rPr>
          <w:rtl w:val="true"/>
        </w:rPr>
        <w:t>]</w:t>
      </w:r>
      <w:bookmarkEnd w:id="159"/>
    </w:p>
    <w:p>
      <w:pPr>
        <w:pStyle w:val="Heading4"/>
        <w:numPr>
          <w:ilvl w:val="3"/>
          <w:numId w:val="1"/>
        </w:numPr>
        <w:rPr/>
      </w:pPr>
      <w:bookmarkStart w:id="160" w:name="__RefHeading___Toc2640202_1067777946"/>
      <w:bookmarkStart w:id="161" w:name="_Toc64"/>
      <w:bookmarkEnd w:id="160"/>
      <w:r>
        <w:rPr>
          <w:rtl w:val="true"/>
        </w:rPr>
        <w:t>اشاره</w:t>
      </w:r>
      <w:bookmarkEnd w:id="161"/>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آتَیْنٰا مُوسَی اَلْکِتٰابَ مِنْ بَعْدِ مٰا أَهْلَکْنَا اَلْقُرُونَ اَلْأُولیٰ بَصٰائِرَ لِلنّٰاسِ وَ هُدیً وَ رَحْمَةً لَعَلَّهُمْ یَتَذَکَّرُونَ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کُنْتَ بِجٰانِبِ اَلْغَرْبِیِّ إِذْ قَضَیْنٰا إِلیٰ مُوسَی اَلْأَمْرَ وَ مٰا کُنْتَ مِنَ اَلشّٰاهِدِینَ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لٰکِنّٰا أَنْشَأْنٰا قُرُوناً فَتَطٰاوَلَ عَلَیْهِمُ اَلْعُمُرُ وَ مٰا کُنْتَ ثٰاوِیاً فِی أَهْلِ مَدْیَنَ تَتْلُوا عَلَیْهِمْ آیٰاتِنٰا وَ لٰکِنّٰا کُنّٰا 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کُنْتَ بِجٰانِبِ اَلطُّورِ إِذْ نٰادَیْنٰا وَ لٰکِنْ رَحْمَةً مِنْ رَبِّکَ لِتُنْذِرَ قَوْماً مٰا أَتٰاهُمْ مِنْ نَذِیرٍ مِنْ قَبْلِکَ لَعَلَّهُمْ یَتَذَکَّرُونَ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bookmarkStart w:id="162" w:name="pg10214_130812"/>
    </w:p>
    <w:p>
      <w:pPr>
        <w:pStyle w:val="Heading4"/>
        <w:numPr>
          <w:ilvl w:val="3"/>
          <w:numId w:val="1"/>
        </w:numPr>
        <w:rPr/>
      </w:pPr>
      <w:bookmarkStart w:id="163" w:name="__RefHeading___Toc2640204_1067777946"/>
      <w:bookmarkStart w:id="164" w:name="_Toc65"/>
      <w:bookmarkEnd w:id="162"/>
      <w:bookmarkEnd w:id="163"/>
      <w:r>
        <w:rPr>
          <w:rtl w:val="true"/>
        </w:rPr>
        <w:t>ترجمه</w:t>
      </w:r>
      <w:r>
        <w:rPr>
          <w:rtl w:val="true"/>
        </w:rPr>
        <w:t>:</w:t>
      </w:r>
      <w:bookmarkEnd w:id="164"/>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موسی کتاب آسمانی دادیم بعد از آن که اقوام قرون نخستین را هلاک کردیم، کتابی که برای مردم بصیرت آفرین بود و مایه هدایت و رحمت،تا متذکر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جانب غربی نبودی هنگامی که ما فرمان نبوت را به موسی دادیم،و تو از شاهدان این ماجرا نبودی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معجزات را در اختیار موسی نهادیم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ما اقوامی را در اعصار مختلف خلق کردیم،اما زمانهای طولانی بر آنها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آثار انبیاء از دلها محو شد،لذا تو را با کتاب آسمانیت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هرگز در میان مردم مدین اقامت نداشتی تا آیات ما را به دست آوری و برای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بخوانی،ولی ما بودیم که تو را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اخبار را در اختیارت قرار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طرف طور نبودی زمانی که ما ندا دادیم،ولی این رحمتی از سوی پروردگار تو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اخبار را در اختیارت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وسیله آن قومی را انذار کنی که قبل از تو هیچ انذار کننده‌ای برای آنها نیامده،شاید متذکر گردند</w:t>
      </w:r>
      <w:r>
        <w:rPr>
          <w:rFonts w:eastAsia="IRNazanin" w:cs="IRNazanin"/>
          <w:color w:val="111111"/>
          <w:sz w:val="28"/>
          <w:szCs w:val="28"/>
          <w:rtl w:val="true"/>
          <w:lang w:bidi="fa-IR"/>
        </w:rPr>
        <w:t>.</w:t>
      </w:r>
    </w:p>
    <w:p>
      <w:pPr>
        <w:pStyle w:val="Heading4"/>
        <w:numPr>
          <w:ilvl w:val="3"/>
          <w:numId w:val="1"/>
        </w:numPr>
        <w:rPr/>
      </w:pPr>
      <w:bookmarkStart w:id="165" w:name="__RefHeading___Toc2640206_1067777946"/>
      <w:bookmarkStart w:id="166" w:name="_Toc66"/>
      <w:bookmarkEnd w:id="165"/>
      <w:r>
        <w:rPr>
          <w:rtl w:val="true"/>
        </w:rPr>
        <w:t>تفسیر</w:t>
      </w:r>
      <w:r>
        <w:rPr>
          <w:rtl w:val="true"/>
        </w:rPr>
        <w:t>:</w:t>
      </w:r>
      <w:bookmarkEnd w:id="166"/>
    </w:p>
    <w:p>
      <w:pPr>
        <w:pStyle w:val="BookText"/>
        <w:rPr/>
      </w:pPr>
      <w:r>
        <w:rPr>
          <w:rFonts w:ascii="IRNazanin" w:hAnsi="IRNazanin" w:eastAsia="IRNazanin"/>
          <w:color w:val="111111"/>
          <w:sz w:val="28"/>
          <w:sz w:val="28"/>
          <w:szCs w:val="28"/>
          <w:rtl w:val="true"/>
          <w:lang w:bidi="fa-IR"/>
        </w:rPr>
        <w:t>این اخبار غیبی را تنها خدا در اختیارت نهاد</w:t>
      </w:r>
    </w:p>
    <w:p>
      <w:pPr>
        <w:pStyle w:val="BookText"/>
        <w:rPr/>
      </w:pPr>
      <w:r>
        <w:rPr>
          <w:rFonts w:ascii="IRNazanin" w:hAnsi="IRNazanin" w:eastAsia="IRNazanin"/>
          <w:color w:val="111111"/>
          <w:sz w:val="28"/>
          <w:sz w:val="28"/>
          <w:szCs w:val="28"/>
          <w:rtl w:val="true"/>
          <w:lang w:bidi="fa-IR"/>
        </w:rPr>
        <w:t>در این بخش از آیات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دهمین صحنه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آخرین بخش از آیات مربوط به داستان پر ماجرای موسی ع می‌رسیم،که سخن از نزول احکام،و تورات می‌گوید،یعنی زمانی که دوران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گرفته،و دوران سازندگی و اثبات آغاز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به موسی کتاب آسمانی دادیم بعد از آنکه اقوام قرون نخستین را هلاک کردیم،کتابی که برای مردم بصیرت‌آفرین بود،و مایه هدایت و رحمت تا متذکر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مُوسَی الْکِتٰابَ مِنْ بَعْدِ مٰا أَهْلَکْنَا الْقُرُونَ الْأُولیٰ بَصٰائِرَ لِلنّٰاسِ وَ هُدیً وَ رَحْمَةً لَعَلَّهُمْ یَتَذَکَّرُونَ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قرون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اقوام عصرهای پیشین که هلاک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کدام اقوامند؟بعضی از مفسرین آن را اشاره به کفار قوم نوح و عاد و ثمود و مانند آنها می‌دانند،چرا که با گذشت زمان،آثار انبیای پیشین محو شده بود و لازم بود کتاب آسمانی تازه‌ای در اختیار بشریت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اشاره به هلاکت قوم فرعون که بازماندگان اقوام پیشین بودند می‌دانند،چرا که خداوند تورات را بعد از هلاک آنها به موسی ع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هیچ مانعی ندارد که جمله فوق اشاره به همه این اقوام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بینایی است و در اینجا منظور آیات و دلائلی است که موجب روشنایی قلب مؤمنان می‌شد،و هدایت و رحمت نیز از لوازم این بصیرت است،و به دنبال آن تذکر و بیداری دلهای آماده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بیان این حقیقت می‌پردازد که آنچه را در باره موسی و فرعون با تمام ریزه‌کاریهای دقیق آن بیان کردیم،خود دلیلی است بر حقانیت قرآن تو،چرا که تو در این صحنه‌ها هرگز حاضر نبودی و این ماجراها را با چشم ندیدی بلکه این لطف خدا بود که این آیات را برای هدایت مردم بر تو 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جانب غربی نبودی هنگامی که ما فرمان نبوت را به موسی دادیم،و تو از شاهدان این ماجراها محسوب نمی‌شدی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کُنْتَ بِجٰانِبِ الْغَرْبِیِّ إِذْ قَضَیْنٰا إِلیٰ مُوسَی الْأَمْرَ وَ مٰا کُنْتَ مِنَ الشّٰاهِدِینَ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این نکته لازم است که موسی ع در مسیرش از مدین به سوی مصر که از سرزمین سینا می‌گذشت درست از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می‌کرد، و به عکس هنگامی که بنی اسرائیل از مصر به سوی شام آمدند و از سینا گذشتند از طرف غرب به شرق می‌آمدند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بعضی از مفسران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فَأَتْبَعُوهُمْ مُشْرِقِینَ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سوره شعراء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باره تعقیب فرعونیان از بنی اسرائیل</w:t>
      </w:r>
    </w:p>
    <w:p>
      <w:pPr>
        <w:pStyle w:val="BookText"/>
        <w:rPr/>
      </w:pPr>
      <w:r>
        <w:rPr>
          <w:rFonts w:ascii="IRNazanin" w:hAnsi="IRNazanin" w:eastAsia="IRNazanin"/>
          <w:color w:val="111111"/>
          <w:sz w:val="28"/>
          <w:sz w:val="28"/>
          <w:szCs w:val="28"/>
          <w:rtl w:val="true"/>
          <w:lang w:bidi="fa-IR"/>
        </w:rPr>
        <w:t>سخن می‌گوید اشاره به همین معنی دانسته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ما اقوامی را در اعصار مختلف خلق کردیم،اما زمانهای طولانی بر آنها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آثار انبیاء و هدایت آنها از قلب‌ها و اندیشه‌هاشان محو شد لذا تو و قرآنت را آوردیم و سرگذشت پیشینیان را بیان کردیم تا روشنگر انسانها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لٰکِنّٰا أَنْشَأْنٰا قُرُوناً فَتَطٰاوَلَ عَلَیْهِمُ الْعُمُرُ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هرگز در میان اهل مدین اقامت نداشتی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آیات و اخبار زندگی آنها را به دست 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کُنْتَ ثٰاوِیاً فِی أَهْلِ مَدْیَنَ تَتْلُوا عَلَیْهِمْ آیٰاتِنٰا </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ما بودیم که تو را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اخبار دقیق مربوط به هزاران سال پیش را </w:t>
      </w:r>
      <w:r>
        <w:rPr>
          <w:rStyle w:val="FootnoteAnchor"/>
          <w:rtl w:val="true"/>
        </w:rPr>
        <w:footnoteReference w:id="49"/>
      </w:r>
      <w:r>
        <w:rPr>
          <w:rFonts w:ascii="Amiri" w:hAnsi="Amiri" w:eastAsia="Amiri" w:cs="Amiri"/>
          <w:color w:val="111111"/>
          <w:sz w:val="28"/>
          <w:sz w:val="28"/>
          <w:szCs w:val="28"/>
          <w:rtl w:val="true"/>
          <w:lang w:bidi="ar-SA"/>
        </w:rPr>
        <w:t>در اختیار تو قرار دادیم تا هادی این خلق شوی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لٰکِنّٰا کُنّٰا مُرْسِلِینَ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برای تاکید همین معنا می‌افزاید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در طرف طور نبودی زمانی که ما ندا دادیم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فرمان نبوت را به نام موسی صادر نمودیم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کُنْتَ بِجٰانِبِ الطُّورِ إِذْ نٰادَیْنٰا </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ما این اخبار را که بر تو نازل کردیم به خاطر رحمتی است که پروردگارت دارد تا بوسیله آن قومی را انذار کنی که قبل از تو هیچ انذار کننده‌ای برای آنها نیامده،شاید متذکر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رَحْمَةً مِنْ رَبِّکَ لِتُنْذِرَ قَوْماً مٰا أَتٰاهُمْ مِنْ نَذِیرٍ مِنْ قَبْلِکَ لَعَلَّهُمْ یَتَذَکَّرُونَ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بیدارکننده و هشداردهنده‌ای را که در اقوام دور دست واقع شده و تو حاضر و ناظر آن نبودی،برای تو بازگو کردیم، تا آنها را برای این قوم گمراه بخوانی شاید مایه بیداری آنها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پیش می‌آید که چگونه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انذار کننده‌ای قبل از تو برای این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معاصر پیامبر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نیامده،در حالی که می‌دانیم هرگز روی زمین از حجت الهی خالی نمی‌شود،و اوصیای پیامبران در میان این قوم نیز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فرستادن پیامبر صاحب کتاب و انذارکننده آشکار است،چرا که میان عصر حضرت مسیح ع و ظهور پیامبر اسلام ص قرنها طول کشید و پیامبر اولو العزمی نیامد و همین موضوع بهانه‌ای به دست ملحدان و مفسدان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 در یکی از سخنانش می‌فرماید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اللّٰه بعث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احد من العرب یقرأ کتابا و لا یدعی نبوة فساق الناس حتی بوأهم محلتهم و بلغهم منجاتهم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هنگامی محمد را مبعوث کرد که هیچ کس از عرب کتاب آسمانی نمی‌خواند و مدعی نبوتی نبود،او مردم را در جایگاه لایقشان جای داد و به سر منزل نجاتشان 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33</w:t>
      </w:r>
      <w:r>
        <w:rPr>
          <w:rFonts w:eastAsia="IRNazanin" w:cs="IRNazanin"/>
          <w:color w:val="111111"/>
          <w:sz w:val="28"/>
          <w:szCs w:val="28"/>
          <w:rtl w:val="true"/>
          <w:lang w:bidi="fa-IR"/>
        </w:rPr>
        <w:t>).</w:t>
      </w:r>
      <w:bookmarkStart w:id="167" w:name="pg10214_130816"/>
    </w:p>
    <w:p>
      <w:pPr>
        <w:pStyle w:val="Heading3"/>
        <w:numPr>
          <w:ilvl w:val="2"/>
          <w:numId w:val="1"/>
        </w:numPr>
        <w:rPr/>
      </w:pPr>
      <w:bookmarkStart w:id="168" w:name="__RefHeading___Toc2640208_1067777946"/>
      <w:bookmarkStart w:id="169" w:name="_Toc67"/>
      <w:bookmarkEnd w:id="167"/>
      <w:bookmarkEnd w:id="168"/>
      <w:r>
        <w:rPr>
          <w:rtl w:val="true"/>
        </w:rPr>
        <w:t>[</w:t>
      </w:r>
      <w:r>
        <w:rPr>
          <w:rtl w:val="true"/>
        </w:rPr>
        <w:t xml:space="preserve">سوره القصص </w:t>
      </w:r>
      <w:r>
        <w:rPr>
          <w:rtl w:val="true"/>
        </w:rPr>
        <w:t>(</w:t>
      </w:r>
      <w:r>
        <w:rPr/>
        <w:t>28</w:t>
      </w:r>
      <w:r>
        <w:rPr>
          <w:rtl w:val="true"/>
        </w:rPr>
        <w:t xml:space="preserve">): </w:t>
      </w:r>
      <w:r>
        <w:rPr>
          <w:rtl w:val="true"/>
        </w:rPr>
        <w:t xml:space="preserve">آیات </w:t>
      </w:r>
      <w:r>
        <w:rPr/>
        <w:t>47</w:t>
      </w:r>
      <w:r>
        <w:rPr>
          <w:rtl w:val="true"/>
        </w:rPr>
        <w:t xml:space="preserve"> </w:t>
      </w:r>
      <w:r>
        <w:rPr>
          <w:rtl w:val="true"/>
        </w:rPr>
        <w:t xml:space="preserve">تا </w:t>
      </w:r>
      <w:r>
        <w:rPr/>
        <w:t>50</w:t>
      </w:r>
      <w:r>
        <w:rPr>
          <w:rtl w:val="true"/>
        </w:rPr>
        <w:t>]</w:t>
      </w:r>
      <w:bookmarkEnd w:id="169"/>
    </w:p>
    <w:p>
      <w:pPr>
        <w:pStyle w:val="Heading4"/>
        <w:numPr>
          <w:ilvl w:val="3"/>
          <w:numId w:val="1"/>
        </w:numPr>
        <w:rPr/>
      </w:pPr>
      <w:bookmarkStart w:id="170" w:name="__RefHeading___Toc2640210_1067777946"/>
      <w:bookmarkStart w:id="171" w:name="_Toc68"/>
      <w:bookmarkEnd w:id="170"/>
      <w:r>
        <w:rPr>
          <w:rtl w:val="true"/>
        </w:rPr>
        <w:t>اشاره</w:t>
      </w:r>
      <w:bookmarkEnd w:id="171"/>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لاٰ أَنْ تُصِیبَهُمْ مُصِیبَةٌ بِمٰا قَدَّمَتْ أَیْدِیهِمْ فَیَقُولُوا رَبَّنٰا لَوْ لاٰ أَرْسَلْتَ إِلَیْنٰا رَسُولاً فَنَتَّبِعَ آیٰاتِکَ وَ نَکُونَ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اَلْحَقُّ مِنْ عِنْدِنٰا قٰالُوا لَوْ لاٰ أُوتِیَ مِثْلَ مٰا أُوتِیَ مُوسیٰ أَ وَ لَمْ یَکْفُرُوا بِمٰا أُوتِیَ مُوسیٰ مِنْ قَبْلُ قٰالُوا سِحْرٰانِ تَظٰاهَرٰا وَ قٰالُوا إِنّٰا بِکُلٍّ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فَأْتُوا بِکِتٰابٍ مِنْ عِنْدِ اَللّٰهِ هُوَ أَهْدیٰ مِنْهُمٰا أَتَّبِعْهُ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یَسْتَجِیبُوا لَکَ فَاعْلَمْ أَنَّمٰا یَتَّبِعُونَ أَهْوٰاءَهُمْ وَ مَنْ أَضَلُّ مِمَّنِ اِتَّبَعَ هَوٰاهُ بِغَیْرِ هُدیً مِنَ اَللّٰهِ إِنَّ اَللّٰهَ لاٰ یَهْدِی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bookmarkStart w:id="172" w:name="pg10214_130817"/>
    </w:p>
    <w:p>
      <w:pPr>
        <w:pStyle w:val="Heading4"/>
        <w:numPr>
          <w:ilvl w:val="3"/>
          <w:numId w:val="1"/>
        </w:numPr>
        <w:rPr/>
      </w:pPr>
      <w:bookmarkStart w:id="173" w:name="__RefHeading___Toc2640212_1067777946"/>
      <w:bookmarkStart w:id="174" w:name="_Toc69"/>
      <w:bookmarkEnd w:id="172"/>
      <w:bookmarkEnd w:id="173"/>
      <w:r>
        <w:rPr>
          <w:rtl w:val="true"/>
        </w:rPr>
        <w:t>ترجمه</w:t>
      </w:r>
      <w:r>
        <w:rPr>
          <w:rtl w:val="true"/>
        </w:rPr>
        <w:t>:</w:t>
      </w:r>
      <w:bookmarkEnd w:id="174"/>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ما پیش از فرستادن پیامبری آنها را به خاطر اعمالشان مجازات می‌کردیم می‌گفتند پروردگارا چرا رسولی برای ما نفرستادی تا آیات ترا پیروی کنیم و از مؤمنان باشیم؟اگر به خاطر این امر نبود مجازات آنها به جهت اعمالشان نیاز به ارسال پیامبر هم نداشت</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حق از نزد ما برای آنها آمد گفتند چرا مثل همان چیزی که به موسی داده شد به این پیامبر اعطا نگردیده است؟مگر بهانه‌جویانی همانند آنها معجزاتی را که در گذشته به موسی داده شد،انکار نکردند و گفتند این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ساحرند که دست بدست هم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ما را گمراه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به هر یک از آنها کافریم؟</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بگو،اگر راست می‌گوئید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تورات و قرآن از سوی خدا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هدایت بخش‌تر از ایندو بیاورید تا من از آن پیروی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این پیشنهاد تو را نپذیرند،بدان آنها از هوسهای خود پیروی می‌کنند و آیا گمراه‌تر از آن کس که پیروی هوای نفس خویش کرده و هیچ هدایت الهی را نپذیرفته است کسی پیدا می‌شود؟مسلما خداوند قوم ستمگر را هدایت نمی‌کند</w:t>
      </w:r>
      <w:r>
        <w:rPr>
          <w:rFonts w:eastAsia="IRNazanin" w:cs="IRNazanin"/>
          <w:color w:val="111111"/>
          <w:sz w:val="28"/>
          <w:szCs w:val="28"/>
          <w:rtl w:val="true"/>
          <w:lang w:bidi="fa-IR"/>
        </w:rPr>
        <w:t>.</w:t>
      </w:r>
    </w:p>
    <w:p>
      <w:pPr>
        <w:pStyle w:val="Heading4"/>
        <w:numPr>
          <w:ilvl w:val="3"/>
          <w:numId w:val="1"/>
        </w:numPr>
        <w:rPr/>
      </w:pPr>
      <w:bookmarkStart w:id="175" w:name="__RefHeading___Toc2640214_1067777946"/>
      <w:bookmarkStart w:id="176" w:name="_Toc70"/>
      <w:bookmarkEnd w:id="175"/>
      <w:r>
        <w:rPr>
          <w:rtl w:val="true"/>
        </w:rPr>
        <w:t>تفسیر</w:t>
      </w:r>
      <w:r>
        <w:rPr>
          <w:rtl w:val="true"/>
        </w:rPr>
        <w:t>:</w:t>
      </w:r>
      <w:bookmarkEnd w:id="176"/>
    </w:p>
    <w:p>
      <w:pPr>
        <w:pStyle w:val="BookText"/>
        <w:rPr/>
      </w:pPr>
      <w:r>
        <w:rPr>
          <w:rFonts w:ascii="IRNazanin" w:hAnsi="IRNazanin" w:eastAsia="IRNazanin"/>
          <w:color w:val="111111"/>
          <w:sz w:val="28"/>
          <w:sz w:val="28"/>
          <w:szCs w:val="28"/>
          <w:rtl w:val="true"/>
          <w:lang w:bidi="fa-IR"/>
        </w:rPr>
        <w:t>هر روز به بهانه‌ای از حق می گریزند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در آیات گذشته سخن از ارسال پیامبر ص به عنوان انذار کننده و بیم‌دهنده بود  در نخستین آیه مورد بحث به لطفی که بر وجود پیامبر ص مترتب است 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ما پیش از فرستادن پیامبری آنها را به خاطر اعمالشان مجازات می‌کردیم،می‌گفتند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رسولی برای ما نفرستادی تا آیات تو را پیروی کنیم و از مؤمنان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خاطر این نبود مجازات آنها به جهت اعمال و کفرشان حتی نیاز به ارسال پیامبر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w:t>
      </w:r>
    </w:p>
    <w:p>
      <w:pPr>
        <w:pStyle w:val="BookText"/>
        <w:rPr/>
      </w:pPr>
      <w:r>
        <w:rPr>
          <w:rFonts w:ascii="Amiri" w:hAnsi="Amiri" w:eastAsia="Amiri" w:cs="Amiri"/>
          <w:color w:val="111111"/>
          <w:sz w:val="28"/>
          <w:sz w:val="28"/>
          <w:szCs w:val="28"/>
          <w:rtl w:val="true"/>
          <w:lang w:bidi="ar-SA"/>
        </w:rPr>
        <w:t>أَنْ تُصِیبَهُمْ مُصِیبَةٌ بِمٰا قَدَّمَتْ أَیْدِیهِمْ فَیَقُولُوا رَبَّنٰا لَوْ لاٰ أَرْسَلْتَ إِلَیْنٰا رَسُولاً فَنَتَّبِعَ آیٰاتِکَ وَ نَکُونَ مِنَ الْمُؤْمِنِینَ</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حقیقت آیه اشاره به این نکته است که راه حق روشن است،و هر عقلی حاکم به بطلان شرک و بت‌پرستی است،و زشتی بسیاری از اعمال آنها همچون مظالم و ستمها از مستقلات حکم عقل می‌باشد و حتی بدون فرستادن پیامبران در این زمینه می‌توان آنها را مجازات کرد،ولی خداوند حتی در این قسمت که حکم عقل در آن واضح و روشن است برای اتمام حجت و نفی هر گونه عذر پیامبران را با کتابهای آسمانی و معجزات می‌فرستد تا کسی نگوید بدبختی ما به خاطر نبودن راهنما بود،اگر رهبر الهی داشتیم اهل هدایت و نجات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این آیه از آیاتی است که دلالت بر لزوم لطف از طریق ارسال پیامبران دارد،و نشان می‌دهد که سنت خداوند بر این است که قبل از ارسال پیامبر هیچ امتی را به خاطر گناهانشان مجازات نکند،همانگونه که در سوره نساء آیه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رُسُلاً مُبَشِّرِینَ وَ مُنْذِرِینَ لِئَلاّٰ یَکُونَ لِلنّٰاسِ عَلَی اللّٰهِ حُجَّةٌ بَعْدَ الرُّسُلِ وَ کٰانَ اللّٰهُ عَزِیزاً حَکِیماً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پیامبرانی فرستادیم که بشارت دهنده و بیم دهنده بودند تا برای مردم بعد از این پیامبران حجتی باقی نماند و خداوند توانا و حکیم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بهانه‌جوئیهای آنها اشاره می‌کند که آنها بعد از ارسال رسل نیز</w:t>
      </w:r>
    </w:p>
    <w:p>
      <w:pPr>
        <w:pStyle w:val="BookText"/>
        <w:rPr/>
      </w:pPr>
      <w:r>
        <w:rPr>
          <w:rFonts w:ascii="IRNazanin" w:hAnsi="IRNazanin" w:eastAsia="IRNazanin"/>
          <w:color w:val="111111"/>
          <w:sz w:val="28"/>
          <w:sz w:val="28"/>
          <w:szCs w:val="28"/>
          <w:rtl w:val="true"/>
          <w:lang w:bidi="fa-IR"/>
        </w:rPr>
        <w:t>دست از بهانه‌گیری برنداشتند،و باز به راههای انحرافی خود ادامه دادند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حق از نزد ما برای آنها آمد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این پیامبر مثل همان چیزی که به موسی داده شد اعطا نگردیده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جٰاءَهُمُ الْحَقُّ مِنْ عِنْدِنٰا قٰالُوا لَوْ لاٰ أُوتِیَ مِثْلَ مٰا أُوتِیَ مُوسیٰ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عصای موسی در دست او نیست؟چرا ید بیضا ندارد؟چرا دریا برای او شکافته نمی‌شود؟چرا دشمنانش غرق نمی‌شوند؟چرا و 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پاسخ این بهانه‌جویی پرداخته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بهانه‌جویانی همانند اینها معجزاتی را که در گذشته به موسی داده شد انکار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لَمْ یَکْفُرُوا بِمٰا أُوتِیَ مُوسیٰ مِنْ قَبْلُ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نگفتند این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ساحرند که دست به دست هم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ما را گمراه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به هر کدام از آنها کافریم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سِحْرٰانِ تَظٰاهَرٰا وَ قٰالُوا إِنّٰا بِکُلٍّ کٰافِرُونَ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قاعدتا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گفته شود برای شدت تاکید است،چرا که عرب وقتی در مورد کسی مؤکدا سخن می‌گوید او را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معجزه بزرگ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بیضاء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گفته شود که این انکارها چه ارتباطی با مشرکان مکه دارد؟این مربوط به فرعونیان کفرپیشه است،پاسخ آن روشن است و آن اینکه منظور این است که مساله بهانه جویی چیز تازه‌ای نیست،اینها همه از یک قماشند و سخنانشان شباهت زیادی با هم دارد و خط و روش و برنامه آنها یکی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روشن آیه فوق همان بود که گفتیم ولی جمعی از مفسران آیه را طور دیگری تفسیر کرده‌اند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سِحْرٰانِ تَظٰاهَرٰا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 و پیامبر</w:t>
      </w:r>
    </w:p>
    <w:p>
      <w:pPr>
        <w:pStyle w:val="BookText"/>
        <w:rPr/>
      </w:pPr>
      <w:r>
        <w:rPr>
          <w:rFonts w:ascii="IRNazanin" w:hAnsi="IRNazanin" w:eastAsia="IRNazanin"/>
          <w:color w:val="111111"/>
          <w:sz w:val="28"/>
          <w:sz w:val="28"/>
          <w:szCs w:val="28"/>
          <w:rtl w:val="true"/>
          <w:lang w:bidi="fa-IR"/>
        </w:rPr>
        <w:t>بزرگ اسلام است چرا که مشرکان عرب می‌گفتند این هر دو ساحر بودند و ما نسبت به هر دو کافریم،و در اینجا یک جریان تاریخی نیز نقل کرده‌اند که اهل مکه گروهی را به سراغ رؤسای یهود در یکی از اعیادشان فرستادند و در باره پیامبر اسلام از آنها سؤال کردند که آیا محمد ص براستی پیامبر خدا است؟آنها در پاسخ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تورات او را با اوصافش یافته‌ایم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نمایندگان بازگشتند و ماجرا را به مشرکان مکه گفتند،در اینجا بود که آنها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سحران تظاهرا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بِکُلٍّ کٰافِرُونَ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هر دو ساحر بودند و ما نسبت به هر دو کافر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گفتند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با توجه به دو نکته این تفسیر،بعید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کمتر در تاریخ و روایات دیده شده که مشرکان عرب،موسی ع را متهم به ساحر بودن کنند و شاید فقط در اینجا چنین احتمالی داده شده باشد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چگونه ممکن است کسی ادعا کند که موسی و محمد ص با وجود تقریبا دو هزار سال فاصله ساحرانی بودند که به پشتیبانی یکدیگر برخاستند مگر ممکن است ساحری از هزاران سال قبل بداند چه کسی در آینده،ظهور خواهد کرد و چه دعوی مطرح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هر حال مشرکان لجوج اصرار داشتند که چرا پیامبر اسلام ص معجزاتی همچون موسی نداشته است؟و از سوی دیگر نه به گفته‌ها و گواهی تورات در باره علائم پیامبر ص اعتنا می‌کردند،و نه به قرآن مجید و آیات پرعظمتش،لذا قرآن،روی سخن را به پیامبر ص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شما راست می‌گوئید که این دو کتاب از سوی خدا نیست،کتابی روشنتر و هدایت‌بخش‌تر از آنها از سوی خدا بیاورید تا من از آن پیروی 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فَأْتُوا بِکِتٰابٍ مِنْ عِنْدِ اللّٰهِ هُوَ أَهْدیٰ مِنْهُمٰا أَتَّبِعْهُ إِنْ کُنْتُمْ صٰادِقِینَ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تعبیر دیگر آنها دنبال کتاب هدایت می‌گردند و دنبال معجزات،چه معجزه‌ای بالاتر از قرآن و چه کتاب هدایتی بهتر از آن؟اگر چیزی در دست پیامبر اسلام جز این قرآن نبود برای اثبات حقانیت دعوتش کفایت می‌کرد،ولی آنها حق‌طلب نیستند بلکه مشتی بهانه‌جویانند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پیشنهاد تو را نپذیرفتند بدان آنها از هوسهای خود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یَسْتَجِیبُوا لَکَ فَاعْلَمْ أَنَّمٰا یَتَّبِعُونَ أَهْوٰاءَهُمْ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انسانی که هواپرست نباشد،در برابر یک چنین پیشنهاد منطقی تسلیم می‌شود،اما آنها در هیچ صراطی مستقیم نیستند و هر پیشنهادی را به بهانه‌ای رد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گمراهتر از آن کس که پیروی هوای نفس خویش کرده و هیچ هدایت الهی را نپذیرفته است پیدا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أَضَلُّ مِمَّنِ اتَّبَعَ هَوٰاهُ بِغَیْرِ هُدیً مِنَ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 خداوند جمعیت ظالمان را هدایت نمی‌کند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یَهْدِی الْقَوْمَ الظّٰالِمِینَ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آنها حق‌طلب بودند و راه را گم کرده بودند،لطف الهی به مقتضای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جٰاهَدُوا فِینٰا لَنَهْدِیَنَّهُمْ سُبُلَنٰا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حالشان می‌شد،ولی آنها ستمگرند، هم بر خویش و هم بر جامعه‌ای که در آن زندگی دارند ستم می‌کنند،آنها هدفی جز لجاج و عناد ندارند،چگونه ممکن است خداوند کمک به هدایت آنها کند</w:t>
      </w:r>
      <w:r>
        <w:rPr>
          <w:rFonts w:eastAsia="IRNazanin" w:cs="IRNazanin"/>
          <w:color w:val="111111"/>
          <w:sz w:val="28"/>
          <w:szCs w:val="28"/>
          <w:rtl w:val="true"/>
          <w:lang w:bidi="fa-IR"/>
        </w:rPr>
        <w:t>.</w:t>
      </w:r>
      <w:bookmarkStart w:id="177" w:name="pg10214_130822"/>
    </w:p>
    <w:p>
      <w:pPr>
        <w:pStyle w:val="Heading4"/>
        <w:numPr>
          <w:ilvl w:val="3"/>
          <w:numId w:val="1"/>
        </w:numPr>
        <w:rPr/>
      </w:pPr>
      <w:bookmarkStart w:id="178" w:name="__RefHeading___Toc2640216_1067777946"/>
      <w:bookmarkStart w:id="179" w:name="_Toc71"/>
      <w:bookmarkEnd w:id="177"/>
      <w:bookmarkEnd w:id="178"/>
      <w:r>
        <w:rPr>
          <w:rtl w:val="true"/>
        </w:rPr>
        <w:t>نکته</w:t>
      </w:r>
      <w:r>
        <w:rPr>
          <w:rtl w:val="true"/>
        </w:rPr>
        <w:t>:</w:t>
      </w:r>
      <w:bookmarkEnd w:id="179"/>
    </w:p>
    <w:p>
      <w:pPr>
        <w:pStyle w:val="BookText"/>
        <w:rPr/>
      </w:pPr>
      <w:r>
        <w:rPr>
          <w:rFonts w:ascii="IRNazanin" w:hAnsi="IRNazanin" w:eastAsia="IRNazanin"/>
          <w:color w:val="111111"/>
          <w:sz w:val="28"/>
          <w:sz w:val="28"/>
          <w:szCs w:val="28"/>
          <w:rtl w:val="true"/>
          <w:lang w:bidi="fa-IR"/>
        </w:rPr>
        <w:t>هوا پرستی عامل گمراهی</w:t>
      </w:r>
    </w:p>
    <w:p>
      <w:pPr>
        <w:pStyle w:val="BookText"/>
        <w:rPr/>
      </w:pPr>
      <w:r>
        <w:rPr>
          <w:rFonts w:ascii="IRNazanin" w:hAnsi="IRNazanin" w:eastAsia="IRNazanin"/>
          <w:color w:val="111111"/>
          <w:sz w:val="28"/>
          <w:sz w:val="28"/>
          <w:szCs w:val="28"/>
          <w:rtl w:val="true"/>
          <w:lang w:bidi="fa-IR"/>
        </w:rPr>
        <w:t>در آیات فوق رابطه این دو با صراحت بیان شده و حتی گمراهترین مردم گروهی معرفی شده‌اند که رهبر خود را هوای نفس خویش قرار داده‌اند و هرگز هدایت الهی را نپذیرفتند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 نفس،حجاب ضخیمی است در مقابل چشمان عقل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 نفس آن چنان دلبستگی به انسان نسبت به موضوعی می‌دهد که قدرت درک حقایق را از دست می‌دهد،چرا که برای درک حقیقت تسلیم مطلق در مقابل واقعیات،و ترک هر گونه پیشداوری و دلبستگی شرط است،تسلیم بی‌قید و شرط در مقابل هر چیز که عینیت خارجی دارد خواه شیرین باشد یا تلخ؟موافق تمایلات درونی ما یا مخالف؟هماهنگ با منافع شخصی یا ناهماهنگ؟ولی هوای نفس با این اصول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زمینه بحث مشروحی در ذیل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داشته‌ایم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در روایات متعددی آیه فوق به کسانی تفسیر شده است که امام و رهبر الهی را نپذیرفته‌اند و تنها به آرای خویش تکیه می‌کنند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روایات که از امام باقر ع و امام صادق ع و بعضی دیگر از ائمه هدی ع نقل شده در حقیقت از قبیل مصداق روشن است و به تعبیر دیگر انسان نیازمند به هدایت الهی است،این هدایت گاهی در کتاب آسمانی منعکس می‌شود،و گاه در وجود پیامبر و سنت او،و گاه در اوصیای معصومش،و گاه در منطق عقل و خرد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آنست که انسان در خط هدایت الهی باشد و نه هوای نفس،تا بتواند از این انوار هدایت بهره‌مند گردد</w:t>
      </w:r>
      <w:r>
        <w:rPr>
          <w:rFonts w:eastAsia="IRNazanin" w:cs="IRNazanin"/>
          <w:color w:val="111111"/>
          <w:sz w:val="28"/>
          <w:szCs w:val="28"/>
          <w:rtl w:val="true"/>
          <w:lang w:bidi="fa-IR"/>
        </w:rPr>
        <w:t>.</w:t>
      </w:r>
      <w:bookmarkStart w:id="180" w:name="pg10214_130823"/>
    </w:p>
    <w:p>
      <w:pPr>
        <w:pStyle w:val="Heading3"/>
        <w:numPr>
          <w:ilvl w:val="2"/>
          <w:numId w:val="1"/>
        </w:numPr>
        <w:rPr/>
      </w:pPr>
      <w:bookmarkStart w:id="181" w:name="__RefHeading___Toc2640218_1067777946"/>
      <w:bookmarkStart w:id="182" w:name="_Toc72"/>
      <w:bookmarkEnd w:id="180"/>
      <w:bookmarkEnd w:id="181"/>
      <w:r>
        <w:rPr>
          <w:rtl w:val="true"/>
        </w:rPr>
        <w:t>[</w:t>
      </w:r>
      <w:r>
        <w:rPr>
          <w:rtl w:val="true"/>
        </w:rPr>
        <w:t xml:space="preserve">سوره القصص </w:t>
      </w:r>
      <w:r>
        <w:rPr>
          <w:rtl w:val="true"/>
        </w:rPr>
        <w:t>(</w:t>
      </w:r>
      <w:r>
        <w:rPr/>
        <w:t>28</w:t>
      </w:r>
      <w:r>
        <w:rPr>
          <w:rtl w:val="true"/>
        </w:rPr>
        <w:t xml:space="preserve">): </w:t>
      </w:r>
      <w:r>
        <w:rPr>
          <w:rtl w:val="true"/>
        </w:rPr>
        <w:t xml:space="preserve">آیات </w:t>
      </w:r>
      <w:r>
        <w:rPr/>
        <w:t>51</w:t>
      </w:r>
      <w:r>
        <w:rPr>
          <w:rtl w:val="true"/>
        </w:rPr>
        <w:t xml:space="preserve"> </w:t>
      </w:r>
      <w:r>
        <w:rPr>
          <w:rtl w:val="true"/>
        </w:rPr>
        <w:t xml:space="preserve">تا </w:t>
      </w:r>
      <w:r>
        <w:rPr/>
        <w:t>55</w:t>
      </w:r>
      <w:r>
        <w:rPr>
          <w:rtl w:val="true"/>
        </w:rPr>
        <w:t>]</w:t>
      </w:r>
      <w:bookmarkEnd w:id="182"/>
    </w:p>
    <w:p>
      <w:pPr>
        <w:pStyle w:val="Heading4"/>
        <w:numPr>
          <w:ilvl w:val="3"/>
          <w:numId w:val="1"/>
        </w:numPr>
        <w:rPr/>
      </w:pPr>
      <w:bookmarkStart w:id="183" w:name="__RefHeading___Toc2640220_1067777946"/>
      <w:bookmarkStart w:id="184" w:name="_Toc73"/>
      <w:bookmarkEnd w:id="183"/>
      <w:r>
        <w:rPr>
          <w:rtl w:val="true"/>
        </w:rPr>
        <w:t>اشاره</w:t>
      </w:r>
      <w:bookmarkEnd w:id="184"/>
    </w:p>
    <w:p>
      <w:pPr>
        <w:pStyle w:val="BookText"/>
        <w:rPr/>
      </w:pPr>
      <w:r>
        <w:rPr>
          <w:rFonts w:ascii="Amiri" w:hAnsi="Amiri" w:eastAsia="Amiri" w:cs="Amiri"/>
          <w:color w:val="111111"/>
          <w:sz w:val="28"/>
          <w:sz w:val="28"/>
          <w:szCs w:val="28"/>
          <w:rtl w:val="true"/>
          <w:lang w:bidi="ar-SA"/>
        </w:rPr>
        <w:t xml:space="preserve">وَ لَقَدْ وَصَّلْنٰا لَهُمُ اَلْقَوْلَ لَعَلَّهُمْ یَتَذَکَّرُونَ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آتَیْنٰاهُمُ اَلْکِتٰابَ مِنْ قَبْلِهِ هُمْ بِهِ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یُتْلیٰ عَلَیْهِمْ قٰالُوا آمَنّٰا بِهِ إِنَّهُ اَلْحَقُّ مِنْ رَبِّنٰا إِنّٰا کُنّٰا مِنْ قَبْلِهِ 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یُؤْتَوْنَ أَجْرَهُمْ مَرَّتَیْنِ بِمٰا صَبَرُوا وَ یَدْرَؤُنَ بِالْحَسَنَةِ اَلسَّیِّئَةَ وَ مِمّٰا رَزَقْنٰاهُمْ یُنْفِقُونَ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سَمِعُوا اَللَّغْوَ أَعْرَضُوا عَنْهُ وَ قٰالُوا لَنٰا أَعْمٰالُنٰا وَ لَکُمْ أَعْمٰالُکُمْ سَلاٰمٌ عَلَیْکُمْ لاٰ نَبْتَغِی اَلْجٰاهِلِینَ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2640222_1067777946"/>
      <w:bookmarkStart w:id="186" w:name="_Toc74"/>
      <w:bookmarkEnd w:id="185"/>
      <w:r>
        <w:rPr>
          <w:rtl w:val="true"/>
        </w:rPr>
        <w:t>ترجمه</w:t>
      </w:r>
      <w:r>
        <w:rPr>
          <w:rtl w:val="true"/>
        </w:rPr>
        <w:t>:</w:t>
      </w:r>
      <w:bookmarkEnd w:id="186"/>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آیات قرآن را یکی بعد از دیگری برای آنها آوردیم شاید متذکر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قبلا کتاب آسمانی به آنها داده‌ایم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بر آنها خوانده می‌شود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ایمان آوردیم،اینها همه حق است،و از سوی پروردگار ماست،ما قبل از این هم مسلمان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اجر و پاداششان را به خاطر شکیباییشان دو بار دریافت می‌دارند آنها به وسیله نیکیها بدیها را دفع می‌کنند،و از آنچه به آنان روزی داده‌ایم انفاق می‌نمایند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سخن لغو و بیهوده‌ای بشنوند از آن روی می‌گردانند و می‌گویند اعمال ما از آن ماست،و اعمال شما از آن خودتان،سلام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طالب جاهلان نیستیم</w:t>
      </w:r>
      <w:r>
        <w:rPr>
          <w:rFonts w:eastAsia="IRNazanin" w:cs="IRNazanin"/>
          <w:color w:val="111111"/>
          <w:sz w:val="28"/>
          <w:szCs w:val="28"/>
          <w:rtl w:val="true"/>
          <w:lang w:bidi="fa-IR"/>
        </w:rPr>
        <w:t>!</w:t>
      </w:r>
      <w:bookmarkStart w:id="187" w:name="pg10214_130824"/>
    </w:p>
    <w:p>
      <w:pPr>
        <w:pStyle w:val="Heading4"/>
        <w:numPr>
          <w:ilvl w:val="3"/>
          <w:numId w:val="1"/>
        </w:numPr>
        <w:rPr/>
      </w:pPr>
      <w:bookmarkStart w:id="188" w:name="__RefHeading___Toc2640224_1067777946"/>
      <w:bookmarkStart w:id="189" w:name="_Toc75"/>
      <w:bookmarkEnd w:id="187"/>
      <w:bookmarkEnd w:id="188"/>
      <w:r>
        <w:rPr>
          <w:rtl w:val="true"/>
        </w:rPr>
        <w:t>شان نزول</w:t>
      </w:r>
      <w:r>
        <w:rPr>
          <w:rtl w:val="true"/>
        </w:rPr>
        <w:t>:</w:t>
      </w:r>
      <w:bookmarkEnd w:id="189"/>
    </w:p>
    <w:p>
      <w:pPr>
        <w:pStyle w:val="BookText"/>
        <w:rPr/>
      </w:pPr>
      <w:r>
        <w:rPr>
          <w:rFonts w:ascii="IRNazanin" w:hAnsi="IRNazanin" w:eastAsia="IRNazanin"/>
          <w:color w:val="111111"/>
          <w:sz w:val="28"/>
          <w:sz w:val="28"/>
          <w:szCs w:val="28"/>
          <w:rtl w:val="true"/>
          <w:lang w:bidi="fa-IR"/>
        </w:rPr>
        <w:t>در مورد شان نزول آیات فوق مفسران و راویان خبر،روایات گوناگونی نقل کرده‌اند که قدر مشترک همه آنها یک چیز است و آن ایمان آوردن گروهی از علمای یهود و نصاری و افراد پاکدل به آیات قرآن و پیامبر اسلام 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این آیات در باره هفتاد نفر از کشیشهای مسیحی نازل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برای تحقیق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فرستاد،هنگامی که  پیامبر اسلام ص سوره یس را برای آنها تلاوت کرد اشک شوق ریختند و اسلام آوردند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دیگر گفته‌اند این آیات در باره جمعی از نصارای نجران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است در شمال 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شده که نزد پیامبر اسلام ص آمدند و آیات قرآن را شنیدند و ایمان آوردند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دیگر آن را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یارانش می‌دانند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بعضی نزول آن را در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جمعی از علمای یهود،مانند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 الداری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جارود 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دانسته‌اند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بالآخره بعضی نیز آن را اشاره به چهل نفر از علما و روشن ضمیران مسیحی می‌دانند که سی و دو نفرشان از حبشه با جعفر بن ابی طالب به مدینه آمدند و هشت نفر از شام که در میان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راهب معروف شامی بود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روایات سه‌گانه نخست متناسب با نزول این آیات در مکه است،و گفتار کسانی را که معتقدند تمام این سوره مکی است تایید می‌کند،ولی روایت چهارم و پنجم دلیل بر این است که این چند آیه استثناء در مدینه نازل شده و گواهی است</w:t>
      </w:r>
      <w:bookmarkStart w:id="190" w:name="pg10214_130825"/>
    </w:p>
    <w:p>
      <w:pPr>
        <w:pStyle w:val="BookText"/>
        <w:rPr/>
      </w:pPr>
      <w:bookmarkEnd w:id="190"/>
      <w:r>
        <w:rPr>
          <w:rFonts w:ascii="IRNazanin" w:hAnsi="IRNazanin" w:eastAsia="IRNazanin"/>
          <w:color w:val="111111"/>
          <w:sz w:val="28"/>
          <w:sz w:val="28"/>
          <w:szCs w:val="28"/>
          <w:rtl w:val="true"/>
          <w:lang w:bidi="fa-IR"/>
        </w:rPr>
        <w:t>بر قول کسانی که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آیات شاهد گویایی است بر اینکه گروهی از دانشمندان اهل کتاب با شنیدن آیات قرآن،اسلام را پذیرا شدند،زیرا ممکن نبود پیامبر ص چنین چیزی را بگوید در حالی که کسی از اهل کتاب به او ایمان نیاورده باشد چرا که مشرکان فورا به نفی و انکار برمی‌خاستند و جار و جنجال به راه می‌انداختند</w:t>
      </w:r>
      <w:r>
        <w:rPr>
          <w:rFonts w:eastAsia="IRNazanin" w:cs="IRNazanin"/>
          <w:color w:val="111111"/>
          <w:sz w:val="28"/>
          <w:szCs w:val="28"/>
          <w:rtl w:val="true"/>
          <w:lang w:bidi="fa-IR"/>
        </w:rPr>
        <w:t>.</w:t>
      </w:r>
    </w:p>
    <w:p>
      <w:pPr>
        <w:pStyle w:val="Heading4"/>
        <w:numPr>
          <w:ilvl w:val="3"/>
          <w:numId w:val="1"/>
        </w:numPr>
        <w:rPr/>
      </w:pPr>
      <w:bookmarkStart w:id="191" w:name="__RefHeading___Toc2640226_1067777946"/>
      <w:bookmarkStart w:id="192" w:name="_Toc76"/>
      <w:bookmarkEnd w:id="191"/>
      <w:r>
        <w:rPr>
          <w:rtl w:val="true"/>
        </w:rPr>
        <w:t>تفسیر</w:t>
      </w:r>
      <w:r>
        <w:rPr>
          <w:rtl w:val="true"/>
        </w:rPr>
        <w:t>:</w:t>
      </w:r>
      <w:bookmarkEnd w:id="192"/>
    </w:p>
    <w:p>
      <w:pPr>
        <w:pStyle w:val="BookText"/>
        <w:rPr/>
      </w:pPr>
      <w:r>
        <w:rPr>
          <w:rFonts w:ascii="IRNazanin" w:hAnsi="IRNazanin" w:eastAsia="IRNazanin"/>
          <w:color w:val="111111"/>
          <w:sz w:val="28"/>
          <w:sz w:val="28"/>
          <w:szCs w:val="28"/>
          <w:rtl w:val="true"/>
          <w:lang w:bidi="fa-IR"/>
        </w:rPr>
        <w:t>حق‌طلبان اهل کتاب به قرآن تو ایمان می‌آورند از آنجا که در آیات گذشته سخن از بهانه‌هایی بود که مشرکان برای عدم تسلیم در مقابل حقایق قرآن مطرح می‌کردند،آیات مورد بحث از دلهای آماده‌ای سخن می‌گوید که با شنیدن این آیات،حق را پیدا کرده و به آن سخت وفادار ماندند،و از جان و دل تسلیم آن شدند،در حالی که قلبهای تاریک جاهلان متعصب کمترین اثری از خود نشان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آیات قرآن را یکی بعد از دیگری برای آنها آوردیم شاید متذکر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وَصَّلْنٰا لَهُمُ الْقَوْلَ لَعَلَّهُمْ یَتَذَکَّرُونَ </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آیات همچون قطرات باران پیوسته به یکدیگر بر آنها نازل شد،در شکلهای متنوع،و کیفیات متفاوت،گاهی وعده پاداش،گاهی وعید دوزخ،گاه نصیحت و اندرز،گاه تهدید و انذار،گاه استدلالات عقلی،و گاه تاریخ عبرت‌انگیز و پر بار گذشتگان خلاصه مجموعه‌ای کامل و بسیار متجانسی که هر قلبی مختصر آمادگی داشته باشد او را به خود جذب می‌کند،اما کوردلان نپذیرفتند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قبلا کتاب آسمانی به آنها داده‌ایم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یهود و 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pStyle w:val="BookText"/>
        <w:rPr/>
      </w:pPr>
      <w:r>
        <w:rPr>
          <w:rFonts w:ascii="Amiri" w:hAnsi="Amiri" w:eastAsia="Amiri" w:cs="Amiri"/>
          <w:color w:val="111111"/>
          <w:sz w:val="28"/>
          <w:sz w:val="28"/>
          <w:szCs w:val="28"/>
          <w:rtl w:val="true"/>
          <w:lang w:bidi="ar-SA"/>
        </w:rPr>
        <w:t>قرآن ایمان می‌آورند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آتَیْنٰاهُمُ الْکِتٰابَ مِنْ قَبْلِهِ هُمْ بِهِ یُؤْمِنُونَ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که آن را هماهنگ با نشانه‌هایی می‌بینند که در کتب آسمانی خود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اینها فقط گروهی بودند از اهل کتاب،اما آیه فوق از آنها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هیچ قیدی یاد می‌کند شاید اشاره به اینکه اهل کتاب واقعی اینها بودند و دیگران هیچ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این آیات بر آنها خوانده می‌شود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ایمان آوردیم،اینها مسلما حق است،و از سوی پروردگار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یُتْلیٰ عَلَیْهِمْ قٰالُوا آمَنّٰا بِهِ إِنَّهُ الْحَقُّ مِنْ رَبِّنٰا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تلاوت این آیات بر آنها کافی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بگویند و تصدیق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امروز تسلیم سخنان پروردگاریم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این هم مسلمان بودیم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کُنّٰا مِنْ قَبْلِهِ 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نشانه‌های این پیامبر را در کتب آسمانی خود یافته بودیم،و به او دل بسته بودیم و با بی‌صبری انتظار او را می‌کشیدیم،و در اولین فرصت که گمشده خود را یافتیم آن را گرفتیم و با جان و دل پذیرفتیم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قرآن به پاداش عظیم این گروه تقلیدشکن و حق‌طلب پرداخته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اجر و پاداششان را به خاطر صبر و شکیباییشان دو بار دریافت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یُؤْتَوْنَ أَجْرَهُمْ مَرَّتَیْنِ بِمٰا صَبَرُوا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بار به خاطر ایمانشان به کتاب آسمانی خودشان که به راستی نسبت به آن وفادار و پایبند بودند،و یک بار هم به خاطر ایمان آوردن به پیامبر اسلام،پیامبر</w:t>
      </w:r>
    </w:p>
    <w:p>
      <w:pPr>
        <w:pStyle w:val="BookText"/>
        <w:rPr/>
      </w:pPr>
      <w:r>
        <w:rPr>
          <w:rFonts w:ascii="IRNazanin" w:hAnsi="IRNazanin" w:eastAsia="IRNazanin"/>
          <w:color w:val="111111"/>
          <w:sz w:val="28"/>
          <w:sz w:val="28"/>
          <w:szCs w:val="28"/>
          <w:rtl w:val="true"/>
          <w:lang w:bidi="fa-IR"/>
        </w:rPr>
        <w:t>موعودی که کتب پیشین از او خبر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دو بار پاداش گرفتن آنها به خاطر آنست که هم به پیامبر اسلام قبل از ظهورش ایمان داشتند و هم بعد از ظهورش ایمان آوردند چنان که از آیات گذشته این معنی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 برای انجام وظیفه در هر دو مرحله،صبر و استقامت فراوان به خرج دادند،نه منحرفان یهود و نصاری،عمل آنها را می‌پسندیدند،و نه تقلید از نیاکان و جو اجتماعی به آنها اجازه رها کردن دین سابق می‌داد،اما آنها ایستادند و پا بر سر منافع خویش و هوای نفس گذاردند و پاداش عظیم الهی را دو چندان کسب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یک رشته از اعمال صالح آنها که هر یک از دیگری ارزنده‌تر است اشاره می‌کند این اعمال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سیئات بوسیله حسنات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از نعمتهای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بزرگوارانه با جاهلان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انضمام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شکیبایی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جمله قبل آمد،چهار صفت ممتاز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بوسیله نیکیها،بدیها را دفع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یَدْرَؤُنَ بِالْحَسَنَةِ السَّیِّئَةَ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گفتار نیکو،سخنان زشت را،و با معروف،منکر را،و با حلم،جهل جاهلان را،و با محبت عداوت و کینه‌توزی را،و با پیوند دوستی و صله رحم،قطع پیوند را،خلاصه آنها سعی می‌کنند بجای اینکه بدی را با بدی پاسخ گویند با نیکی دفع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روش بسیار مؤثری است در مبارزه با مفاسد،مخصوصا در برابر گروهی از لجوجان و قرآن کرارا روی آن تکیه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مبسوطی در این زمینه در جلد دهم صفحه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و جلد چهاردهم سوره مؤمنون ذیل 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به آنان روزی داده‌ایم انفاق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رَزَقْنٰاهُمْ یُنْفِقُونَ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از اموال و ثروتشان که از علم و دانش و نیروی فکری و جسمی و وجاهت اجتماعیشان که همه مواهب و روزیهای الهی است در راه نیازمندان می‌بخشند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بالآخره آخرین امتیاز عملی آنان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سخن لغو و بیهوده‌ای بشنوند از آن روی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سَمِعُوا اللَّغْوَ أَعْرَضُوا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نمی‌گویند،و جهل را با جهل جواب نمی‌دهند،بلکه به بیهوده‌گویان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اعمال ما از آن ما است و اعمال شما از آن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لَنٰا أَعْمٰالُنٰا وَ لَکُمْ أَعْمٰالُکُمْ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شما را به جرم اعمال ما می‌گیرند و نه ما را به جرم اعمال شما،اما به زودی خواهید دانست که عمل هر یک از ما چه محصولی به بار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 آنها با جاهلان بیهوده‌گو و کسانی که با سخنان موذیانه سعی می‌کنند اعصاب افراد با ایمان و نیکوکار را درهم بریزند،وداع می‌گویند و گفتارشان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ما طالب جاهلان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عَلَیْکُمْ لاٰ نَبْتَغِی الْجٰاهِلِینَ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نه اهل زشتگویی و جهل و فسادیم،و نه خواهان آن، ما خواهان دانشمندان روشن ضمیر و علمای عامل و مؤمنان راستین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آنها بجای اینکه نیروهایشان را در مقابله با جاهلان کوردل و زشتگویان بیخبر به هدر دهند با بزرگواری از کنار آنها گذشته به هدفها و برنامه‌های اساسی خود می‌پردازند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اینکه آنها با این گونه افراد که روبرو می‌شوند سلام تحیت</w:t>
      </w:r>
      <w:bookmarkStart w:id="193" w:name="pg10214_130829"/>
    </w:p>
    <w:p>
      <w:pPr>
        <w:pStyle w:val="BookText"/>
        <w:rPr/>
      </w:pPr>
      <w:bookmarkEnd w:id="193"/>
      <w:r>
        <w:rPr>
          <w:rFonts w:ascii="IRNazanin" w:hAnsi="IRNazanin" w:eastAsia="IRNazanin"/>
          <w:color w:val="111111"/>
          <w:sz w:val="28"/>
          <w:sz w:val="28"/>
          <w:szCs w:val="28"/>
          <w:rtl w:val="true"/>
          <w:lang w:bidi="fa-IR"/>
        </w:rPr>
        <w:t>نمی‌گویند بلکه سلامشان سلام وداع است</w:t>
      </w:r>
      <w:r>
        <w:rPr>
          <w:rFonts w:eastAsia="IRNazanin" w:cs="IRNazanin"/>
          <w:color w:val="111111"/>
          <w:sz w:val="28"/>
          <w:szCs w:val="28"/>
          <w:rtl w:val="true"/>
          <w:lang w:bidi="fa-IR"/>
        </w:rPr>
        <w:t>! ***</w:t>
      </w:r>
    </w:p>
    <w:p>
      <w:pPr>
        <w:pStyle w:val="Heading4"/>
        <w:numPr>
          <w:ilvl w:val="3"/>
          <w:numId w:val="1"/>
        </w:numPr>
        <w:rPr/>
      </w:pPr>
      <w:bookmarkStart w:id="194" w:name="__RefHeading___Toc2640228_1067777946"/>
      <w:bookmarkStart w:id="195" w:name="_Toc77"/>
      <w:bookmarkEnd w:id="194"/>
      <w:r>
        <w:rPr>
          <w:rtl w:val="true"/>
        </w:rPr>
        <w:t>نکته</w:t>
      </w:r>
      <w:r>
        <w:rPr>
          <w:rtl w:val="true"/>
        </w:rPr>
        <w:t>:</w:t>
      </w:r>
      <w:bookmarkEnd w:id="195"/>
    </w:p>
    <w:p>
      <w:pPr>
        <w:pStyle w:val="BookText"/>
        <w:rPr/>
      </w:pPr>
      <w:r>
        <w:rPr>
          <w:rFonts w:ascii="IRNazanin" w:hAnsi="IRNazanin" w:eastAsia="IRNazanin"/>
          <w:color w:val="111111"/>
          <w:sz w:val="28"/>
          <w:sz w:val="28"/>
          <w:szCs w:val="28"/>
          <w:rtl w:val="true"/>
          <w:lang w:bidi="fa-IR"/>
        </w:rPr>
        <w:t>دلهای آماده ایمان</w:t>
      </w:r>
    </w:p>
    <w:p>
      <w:pPr>
        <w:pStyle w:val="BookText"/>
        <w:rPr/>
      </w:pPr>
      <w:r>
        <w:rPr>
          <w:rFonts w:ascii="IRNazanin" w:hAnsi="IRNazanin" w:eastAsia="IRNazanin"/>
          <w:color w:val="111111"/>
          <w:sz w:val="28"/>
          <w:sz w:val="28"/>
          <w:szCs w:val="28"/>
          <w:rtl w:val="true"/>
          <w:lang w:bidi="fa-IR"/>
        </w:rPr>
        <w:t>در آیات فوق،ترسیم بسیار گویا و زیبایی از قلوبی که بذر ایمان را در خود جای داده و پرورش می‌دهند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قماش افراد بی‌شخصیتی که مخزنی از جهل و تعصب،بدزبانی و بیهوده‌گویی،بخل و کینه‌توزی هستند نمی‌باشند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بزرگمردان و پاک زنانی هستند که قبل از هر چیز زنجیرهای اسارت تقلید کورکورانه را درهم شکسته‌اند،سپس با دقت به ندای منادی توحید گوش فرا داده به محض اینکه دلائل حق را به قدر کافی یافتند،به آن دل می‌بندند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باید غرامت زیادی برای این تقلیدشکنی و جدا شدن از انحراف محیطشان بپردازند،و محرومیتها و ناراحتیهای فراوانی را متحمل شوند،ولی آنها آن قدر صبر و شکیبایی دارند که به خاطر هدف بزرگشان از عهده این مشکلات بر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نه کینه‌توزند که هر بدی را با بدتر پاسخ گویند و نه بخیل و خسیسند که مواهب الهی را تنها به خودشان تخصیص دهند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بزرگوارانی هستند که علاوه بر همه اینها از دروغ و سرگرمی ناسالم و جر و  بحثهای بیهوده و سخنان بی‌معنی و شوخی‌های رکیک و مانند آن برکنارند زبانی پاک و قلبی پاکتر دارند،و هرگز نیروهای فعال و سازنده خود را با درگیری جاهلان تباه نمی‌کنند،و حتی در بسیاری از موارد سکوت را که بهترین پاسخ این نابخردان است بر سخن گفتن ترجیح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فکر اعمال و مسئولیات خویشند،آنها چون تشنه کامانی که به سراغ چشمه آب می‌روند،تشنه علم و دانش و خواهان حضور در جلسات علماء و دانشمندانند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بزرگوارانند که می‌توانند رسالت ایمان را در خود پذیرا شوند و اجر خود را نه یک بار که دو بار از پیشگاه خدا دریافت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سلمانها،بحیراها،نجاشیها و حقجویانی همسنگر و هم خط آنها هستند که در برابر انواع ناملایمات برای رسیدن به سر منزل ایمان مقاومت به خرج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 حدیثی از امام صادق ع می‌خوانیم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صبراء و شیعتنا اصبر منا و ذلک انا صبرنا علی ما نعلم و صبروا علی ما لا یعلمون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شکیبایانیم و پیروان ما از ما شکیباترند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ما از اسرار امور آگاهیم و شکیبایی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طبعا این کار آسانتر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آنها بی‌آنکه اسرار را بدانند صبر و شکیبایی را از دست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کنید دو نفر جانباز راه خدا قدم به میدان جهاد می‌گذارند یکی از پایان کار با خبر است و می‌داند نتیجه این جهاد پیروزی است،اما دومی با خبر نیست،آیا از یک نظر صبر دومی بیشتر از صبر اولی نمی‌باشد؟ یا فی المثل قرائن نشان می‌دهد که هر دو شربت شهادت می‌نوشند،اما یکی می‌داند که در شهادتش چه اسراری نهفته است و چه موجی در آینده در اعصار و قرون متمادی ایجاد می‌کند و چه الگویی برای آزادگان می‌شود،اما دیگری از اسرار آینده آگاه نیست بدون شک دومی از این نظر صبر بیشتری به خرج می‌دهد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در تفسیر علی بن ابراهیم آمده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آیه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پرهیزکنندگان امامانند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 است که هر دو قسمت حدیث از قبیل بیان مصداق روشن است و گرنه لغو مفهوم گسترده‌ای دارد که غیر اینها را نیز شامل می‌شود،و اعراض‌کنندگان از لغو نیز همه مؤمنان راستین هستند،هر چند امامان در صف مقدم جای دارند</w:t>
      </w:r>
      <w:r>
        <w:rPr>
          <w:rFonts w:eastAsia="IRNazanin" w:cs="IRNazanin"/>
          <w:color w:val="111111"/>
          <w:sz w:val="28"/>
          <w:szCs w:val="28"/>
          <w:rtl w:val="true"/>
          <w:lang w:bidi="fa-IR"/>
        </w:rPr>
        <w:t>.</w:t>
      </w:r>
      <w:bookmarkStart w:id="196" w:name="pg10214_130832"/>
    </w:p>
    <w:p>
      <w:pPr>
        <w:pStyle w:val="Heading3"/>
        <w:numPr>
          <w:ilvl w:val="2"/>
          <w:numId w:val="1"/>
        </w:numPr>
        <w:rPr/>
      </w:pPr>
      <w:bookmarkStart w:id="197" w:name="__RefHeading___Toc2640230_1067777946"/>
      <w:bookmarkStart w:id="198" w:name="_Toc78"/>
      <w:bookmarkEnd w:id="196"/>
      <w:bookmarkEnd w:id="197"/>
      <w:r>
        <w:rPr>
          <w:rtl w:val="true"/>
        </w:rPr>
        <w:t>[</w:t>
      </w:r>
      <w:r>
        <w:rPr>
          <w:rtl w:val="true"/>
        </w:rPr>
        <w:t xml:space="preserve">سوره القصص </w:t>
      </w:r>
      <w:r>
        <w:rPr>
          <w:rtl w:val="true"/>
        </w:rPr>
        <w:t>(</w:t>
      </w:r>
      <w:r>
        <w:rPr/>
        <w:t>28</w:t>
      </w:r>
      <w:r>
        <w:rPr>
          <w:rtl w:val="true"/>
        </w:rPr>
        <w:t xml:space="preserve">): </w:t>
      </w:r>
      <w:r>
        <w:rPr>
          <w:rtl w:val="true"/>
        </w:rPr>
        <w:t xml:space="preserve">آیات </w:t>
      </w:r>
      <w:r>
        <w:rPr/>
        <w:t>56</w:t>
      </w:r>
      <w:r>
        <w:rPr>
          <w:rtl w:val="true"/>
        </w:rPr>
        <w:t xml:space="preserve"> </w:t>
      </w:r>
      <w:r>
        <w:rPr>
          <w:rtl w:val="true"/>
        </w:rPr>
        <w:t xml:space="preserve">تا </w:t>
      </w:r>
      <w:r>
        <w:rPr/>
        <w:t>57</w:t>
      </w:r>
      <w:r>
        <w:rPr>
          <w:rtl w:val="true"/>
        </w:rPr>
        <w:t>]</w:t>
      </w:r>
      <w:bookmarkEnd w:id="198"/>
    </w:p>
    <w:p>
      <w:pPr>
        <w:pStyle w:val="Heading4"/>
        <w:numPr>
          <w:ilvl w:val="3"/>
          <w:numId w:val="1"/>
        </w:numPr>
        <w:rPr/>
      </w:pPr>
      <w:bookmarkStart w:id="199" w:name="__RefHeading___Toc2640232_1067777946"/>
      <w:bookmarkStart w:id="200" w:name="_Toc79"/>
      <w:bookmarkEnd w:id="199"/>
      <w:r>
        <w:rPr>
          <w:rtl w:val="true"/>
        </w:rPr>
        <w:t>اشاره</w:t>
      </w:r>
      <w:bookmarkEnd w:id="200"/>
    </w:p>
    <w:p>
      <w:pPr>
        <w:pStyle w:val="BookText"/>
        <w:rPr/>
      </w:pPr>
      <w:r>
        <w:rPr>
          <w:rFonts w:ascii="Amiri" w:hAnsi="Amiri" w:eastAsia="Amiri" w:cs="Amiri"/>
          <w:color w:val="111111"/>
          <w:sz w:val="28"/>
          <w:sz w:val="28"/>
          <w:szCs w:val="28"/>
          <w:rtl w:val="true"/>
          <w:lang w:bidi="ar-SA"/>
        </w:rPr>
        <w:t xml:space="preserve">إِنَّکَ لاٰ تَهْدِی مَنْ أَحْبَبْتَ وَ لٰکِنَّ اَللّٰهَ یَهْدِی مَنْ یَشٰاءُ وَ هُوَ أَعْلَمُ بِالْمُهْتَدِینَ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إِنْ نَتَّبِعِ اَلْهُدیٰ مَعَکَ نُتَخَطَّفْ مِنْ أَرْضِنٰا أَ وَ لَمْ نُمَکِّنْ لَهُمْ حَرَماً آمِناً یُجْبیٰ إِلَیْهِ ثَمَرٰاتُ کُلِّ شَیْءٍ رِزْقاً مِنْ لَدُنّٰا وَ لٰکِنَّ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4"/>
        <w:numPr>
          <w:ilvl w:val="3"/>
          <w:numId w:val="1"/>
        </w:numPr>
        <w:rPr/>
      </w:pPr>
      <w:bookmarkStart w:id="201" w:name="__RefHeading___Toc2640234_1067777946"/>
      <w:bookmarkStart w:id="202" w:name="_Toc80"/>
      <w:bookmarkEnd w:id="201"/>
      <w:r>
        <w:rPr>
          <w:rtl w:val="true"/>
        </w:rPr>
        <w:t>ترجمه</w:t>
      </w:r>
      <w:r>
        <w:rPr>
          <w:rtl w:val="true"/>
        </w:rPr>
        <w:t>:</w:t>
      </w:r>
      <w:bookmarkEnd w:id="202"/>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نمی‌توانی کسی را که دوست داری هدایت کنی،ولی خداوند هر کس را بخواهد هدایت می‌کند،و او از هدایت‌یافتگان آگاهتر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اگر هدایت را همراه تو پذیرا شویم ما را از سرزمینمان می‌ربایند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حرم امنی در اختیار آنها قرار ندادیم که ثمرات هر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شهر و دیاری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آن آورده می‌شود،ولی اکثر آنها نمی‌دانند</w:t>
      </w:r>
      <w:r>
        <w:rPr>
          <w:rFonts w:eastAsia="IRNazanin" w:cs="IRNazanin"/>
          <w:color w:val="111111"/>
          <w:sz w:val="28"/>
          <w:szCs w:val="28"/>
          <w:rtl w:val="true"/>
          <w:lang w:bidi="fa-IR"/>
        </w:rPr>
        <w:t>!</w:t>
      </w:r>
    </w:p>
    <w:p>
      <w:pPr>
        <w:pStyle w:val="Heading4"/>
        <w:numPr>
          <w:ilvl w:val="3"/>
          <w:numId w:val="1"/>
        </w:numPr>
        <w:rPr/>
      </w:pPr>
      <w:bookmarkStart w:id="203" w:name="__RefHeading___Toc2640236_1067777946"/>
      <w:bookmarkStart w:id="204" w:name="_Toc81"/>
      <w:bookmarkEnd w:id="203"/>
      <w:r>
        <w:rPr>
          <w:rtl w:val="true"/>
        </w:rPr>
        <w:t>تفسیر</w:t>
      </w:r>
      <w:r>
        <w:rPr>
          <w:rtl w:val="true"/>
        </w:rPr>
        <w:t>:</w:t>
      </w:r>
      <w:bookmarkEnd w:id="204"/>
    </w:p>
    <w:p>
      <w:pPr>
        <w:pStyle w:val="BookText"/>
        <w:rPr/>
      </w:pPr>
      <w:r>
        <w:rPr>
          <w:rFonts w:ascii="IRNazanin" w:hAnsi="IRNazanin" w:eastAsia="IRNazanin"/>
          <w:color w:val="111111"/>
          <w:sz w:val="28"/>
          <w:sz w:val="28"/>
          <w:szCs w:val="28"/>
          <w:rtl w:val="true"/>
          <w:lang w:bidi="fa-IR"/>
        </w:rPr>
        <w:t>هدایت تنها به دست خدا است</w:t>
      </w:r>
    </w:p>
    <w:p>
      <w:pPr>
        <w:pStyle w:val="BookText"/>
        <w:rPr/>
      </w:pPr>
      <w:r>
        <w:rPr>
          <w:rFonts w:ascii="IRNazanin" w:hAnsi="IRNazanin" w:eastAsia="IRNazanin"/>
          <w:color w:val="111111"/>
          <w:sz w:val="28"/>
          <w:sz w:val="28"/>
          <w:szCs w:val="28"/>
          <w:rtl w:val="true"/>
          <w:lang w:bidi="fa-IR"/>
        </w:rPr>
        <w:t>گرچه در شان نزول آیه نخست از این آیات بحثهای زیادی کرده‌اند اما چنان که خواهیم دید روایاتی است بی‌اعتبار و بی‌ارزش که گویا برای مقاصد خاصی جعل شده است و لذا بهتر این دیدیم که تفسیر آیه را از خود قرآن مجید بخواهیم و بعد به نقد و بررسی آن روایات مشکوک یا مجعول برویم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در آیات گذشته سخن از دو گروه در میان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w:t>
      </w:r>
    </w:p>
    <w:p>
      <w:pPr>
        <w:pStyle w:val="BookText"/>
        <w:rPr/>
      </w:pPr>
      <w:r>
        <w:rPr>
          <w:rFonts w:ascii="IRNazanin" w:hAnsi="IRNazanin" w:eastAsia="IRNazanin"/>
          <w:color w:val="111111"/>
          <w:sz w:val="28"/>
          <w:sz w:val="28"/>
          <w:szCs w:val="28"/>
          <w:rtl w:val="true"/>
          <w:lang w:bidi="fa-IR"/>
        </w:rPr>
        <w:t>مشرکان لجوج از اهل مکه که هر چند رسول خدا ص اصرار برای هدایت آنها داشت،نور ایمان در قلبشان نفوذ کرد و به عکس گروهی از اهل کتاب و افراد دوردست،هدایت الهی را پذیرفتند و عاشقانه در راه اسلام پافشاری و ایثار کردند حتی از مخالفت بستگان و خویشاوندان نزدیک و جاهلان خودخواه وحشتی به دل راه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امور نخستین آیه مورد بحث پرده از روی این حقیقت برمی‌دارد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نمی‌توانی هر که را دوست داری هدایت کنی،ولی خداوند هر کس را بخواهد هدایت می‌کند،و او از هدایت‌یافتگان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لاٰ تَهْدِی مَنْ أَحْبَبْتَ وَ لٰکِنَّ اللّٰهَ یَهْدِی مَنْ یَشٰاءُ وَ هُوَ أَعْلَمُ بِالْمُهْتَدِینَ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می‌داند چه افرادی لایق پذیرش ایمانند،او می‌داند چه قلبهایی برای حق می‌طپند،او می‌داند در چه سرهایی،سودای عشق خدا است،آری او این افراد شایسته را خوب می‌شناسد و به آنها توفیق می‌دهد و لطفش را رفیق راه آنها می‌سازد تا به سوی ایمان رهنمون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تاریکدلان زشت سیرتی که در دل با حق دشمنند،و با تمام قدرتشان به پیکار با فرستادگان خدا برخاسته‌اند،و از نظر زندگی آن قدر آلوده و ننگینند که لایق نور ایمان نیستند،خداوند هرگز چراغ توفیق را فرا راه آنها قرار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منظور از هدایت 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نیست،چرا که ارائه طریق کار اصلی پیامبر ص است و بدون استثناء راه را به همه نشان می‌دهد،بلکه منظور از هدایت 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ایصال به 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رسانیدن به سر منزل مقصود است این تنها کار خدا است که بذر ایمان را در دلها بپاشد و کار او هم بی‌حساب نیست او به دلهای آماده نظر می‌افکند و این نور آسمانی را بر آنها می‌پاشد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این آیه یک نوع دلداری برای پیامبر ص است که به این واقعیت</w:t>
      </w:r>
    </w:p>
    <w:p>
      <w:pPr>
        <w:pStyle w:val="BookText"/>
        <w:rPr/>
      </w:pPr>
      <w:r>
        <w:rPr>
          <w:rFonts w:ascii="IRNazanin" w:hAnsi="IRNazanin" w:eastAsia="IRNazanin"/>
          <w:color w:val="111111"/>
          <w:sz w:val="28"/>
          <w:sz w:val="28"/>
          <w:szCs w:val="28"/>
          <w:rtl w:val="true"/>
          <w:lang w:bidi="fa-IR"/>
        </w:rPr>
        <w:t>توجه کند نه اصرار بر شرک از ناحیه گروهی از بت‌پرستان مکه بی‌دلیل است، و نه ایمان مخلصانه مردم حبشه یا نجران و امثال سلمانها و بحیراها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از عدم ایمان گروه اول نگرانی به خود راه نده،که این نور الهی به سراغ دلهای آماده می‌رود و در آنجا ورود می‌کند و خیمه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مضمون در آیات قرآن فراوان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 می‌خوانیم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عَلَیْکَ هُدٰاهُمْ وَ لٰکِنَّ اللّٰهَ یَهْدِی مَنْ 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هدایت آنها بر تو نیست خدا هر که را بخواهد هدایت می‌کند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آیه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 می‌خوانیم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تَحْرِصْ عَلیٰ هُدٰاهُمْ فَإِنَّ اللّٰهَ لاٰ یَهْدِی مَنْ یُضِلُّ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اصرار بر هدایت این گروه داشته باشی مؤثر نیست،چرا که خدا کسی را که گمراه کرده است هدایت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آیه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فَأَنْتَ تَهْدِی الْعُمْیَ وَ لَوْ کٰانُوا لاٰ یُبْصِرُونَ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می‌خواهی نابینایان را هدایت کنی هر چند چیزی را نمی‌بینند و حقیقتی را درک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بالآخره در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 به عنوان یک قانون کلی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فَیُضِلُّ اللّٰهُ مَنْ یَشٰاءُ وَ یَهْدِی مَنْ یَشٰاءُ وَ هُوَ الْعَزِیزُ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 کس را بخواهد گمراه می‌کند و هر کس را خدا بخواهد هدایت می‌کند و او عزیز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جمله آیه اخیر به خوبی نشان می‌دهد که مشیت الهی در باره این دو گروه بیحساب نیست بلکه بر طبق حکمت و برنامه لیاقتها و تلاشها و کوششهای افراد است،تنها بر این اساس است که خدا توفیق هدایت را نصیب گروهی می‌کند و یا از گروهی سلب می‌نماید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دومین آیه مورد بحث،سخن از کسانی می‌گوید که در دل به حقانیت</w:t>
      </w:r>
    </w:p>
    <w:p>
      <w:pPr>
        <w:pStyle w:val="BookText"/>
        <w:rPr/>
      </w:pPr>
      <w:r>
        <w:rPr>
          <w:rFonts w:ascii="IRNazanin" w:hAnsi="IRNazanin" w:eastAsia="IRNazanin"/>
          <w:color w:val="111111"/>
          <w:sz w:val="28"/>
          <w:sz w:val="28"/>
          <w:szCs w:val="28"/>
          <w:rtl w:val="true"/>
          <w:lang w:bidi="fa-IR"/>
        </w:rPr>
        <w:t>اسلام معترف بودند ولی روی ملاحظات منافع شخصی،حاضر به قبول ایمان نبودند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 ما اگر هدایت را همراه تو پذیرا شویم و از آن پیروی کنیم ما را از سرزمینمان می‌ربایند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إِنْ نَتَّبِعِ الْهُدیٰ مَعَکَ نُتَخَطَّفْ مِنْ أَرْضِنٰا </w:t>
      </w:r>
      <w:r>
        <w:rPr>
          <w:rFonts w:eastAsia="IRNazanin" w:cs="IRNazanin"/>
          <w:color w:val="111111"/>
          <w:sz w:val="28"/>
          <w:szCs w:val="28"/>
          <w:rtl w:val="true"/>
          <w:lang w:bidi="fa-IR"/>
        </w:rPr>
        <w:t xml:space="preserve">) </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تفاسیر آمده که این سخن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نوفل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کرد،خدمت پیامبر ص رسید عرض نمود ما می‌دانیم که گفتار تو حق است اما چیزی که مانع می‌شود از برنامه تو پیروی کنیم و ایمان بیاوریم ترس از هجوم عرب بر ما است  که ما را از سرزمینمان بربایند،و ما قدرت مقابله با آنها را نداریم</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سخن را کسی می‌گوید که قدرت پروردگار را ناچیز می‌شمرد و قدرت مشتی عرب جاهلی را عظیم،این سخن را کسی می‌گوید که هنوز به عمق عنایتها و حمایتهای الهی آشنا نیست،و نمی‌داند چگونه او یارانش را یاری و دشمنانش را در هم می‌شکند،لذا قرآن در پاسخ آنها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حرم امنی در اختیار آنها قرار ندادیم که ثمرات و محصولات هر شهر و دیاری به سوی آن آورده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لَمْ نُمَکِّنْ لَهُمْ حَرَماً آمِناً یُجْبیٰ إِلَیْهِ ثَمَرٰاتُ کُلِّ شَیْءٍ </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 اکثر آنها نمی‌دانند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أَکْثَرَهُمْ لاٰ یَعْلَمُونَ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خداوندی که سرزمین شوره‌زار و سنگلاخ بی‌آب و درختی را حرم امن قرار داد،و آن چنان دلها را متوجه آن ساخت که بهترین محصولات از نقاط مختلف</w:t>
      </w:r>
    </w:p>
    <w:p>
      <w:pPr>
        <w:pStyle w:val="BookText"/>
        <w:rPr/>
      </w:pPr>
      <w:r>
        <w:rPr>
          <w:rFonts w:ascii="IRNazanin" w:hAnsi="IRNazanin" w:eastAsia="IRNazanin"/>
          <w:color w:val="111111"/>
          <w:sz w:val="28"/>
          <w:sz w:val="28"/>
          <w:szCs w:val="28"/>
          <w:rtl w:val="true"/>
          <w:lang w:bidi="fa-IR"/>
        </w:rPr>
        <w:t>جهان را به سوی آن می‌آورند،قدرت خود را بخوبی نشان داده است،کسی که چنین قدرت‌نمایی کرده و اینهمه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چنین سرزمینی قرار داده و با چشم خود آثار آن را می‌بینید و سالها از آن بهره گرفته‌اید چگونه قادر نیست شما را در برابر هجوم مشتی اعراب بت‌پرست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حال کفر مشمول این دو نعمت بزرگ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مواهب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بودید چگونه ممکن است خداوند بعد از اسلام شما را از آن محروم سازد،دل قوی دارید و ایمان بیاورید و محکم بایستید که خدای کعبه و مکه با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مطرح است که تاریخ نشان می‌دهد حرم مکه برای مسلمانان آن قدر هم امن و امان نبود،مگر گروهی از مسلمانان را در آنجا آزار و شکنجه ندادند؟مگر آن همه سنگ بر بدن پیامبر ص نزدند؟مگر بعضی از مسلمانان را در مکه نکشتند؟مگر گروهی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بقیه با پیامبر اسلام ص سرانجام از آنجا به خاطر ناامنی هجرت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 این امور باز مکه نسبت به بقیه نقاط امنیت بیشتری داشت،و عرب برای آن احترام و قداستی قائل بود،باز هم جنایاتی را که در نقاط دیگر مرتکب می‌شدند نمی‌توانستند در آنجا انجام دهند،خلاصه حتی در عین ناامنی،حرم مکه از امنیت نسبی قابل توجهی برخوردار بود،مخصوصا این امنیت از ناحیه اعراب بیرون مکه بیشتر رعایت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در آغاز اسلام مدت کوتاهی این سرزمین امن الهی دستخوش پاره‌ای از ناامنی‌ها شد،ولی چیزی نگذشت که به صورت کانونی بزرگ از امنیت پایدار و مرکزی عظیم از انواع نعمتها درآمد،بنا بر این تحمل این مشکلات زودگذر برای رسیدن به نعمتهای بزرگ کار سخت و پیچیده‌ای نبود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بسیارند کسانی که از ترس تزلزل منافع شخصیشان همچون حارث</w:t>
      </w:r>
      <w:bookmarkStart w:id="205" w:name="pg10214_130837"/>
    </w:p>
    <w:p>
      <w:pPr>
        <w:pStyle w:val="BookText"/>
        <w:rPr/>
      </w:pPr>
      <w:bookmarkEnd w:id="205"/>
      <w:r>
        <w:rPr>
          <w:rFonts w:ascii="IRNazanin" w:hAnsi="IRNazanin" w:eastAsia="IRNazanin"/>
          <w:color w:val="111111"/>
          <w:sz w:val="28"/>
          <w:sz w:val="28"/>
          <w:szCs w:val="28"/>
          <w:rtl w:val="true"/>
          <w:lang w:bidi="fa-IR"/>
        </w:rPr>
        <w:t>بن نوفل،دست از هدایت و ایمان برمی‌دارند در حالی که ایمان به خدا و تسلیم در برابر فرمان او،نه 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تامین می‌کند که در تامین منافع مشروع مادی و محیط امن و سالم برای آنها نیز فوق العاده مؤثر است،ناامنیها و کشتارها و غارتگریهایی را که در دنیای به اصطلاح متمدن امروز،دنیایی که از ایمان و هدایت دور افتاده است می‌بینیم گواه زنده این مدعا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این نکته نیز لازم است که خداوند در اینجا اول نعمت امنیت را می‌شمرد و بعد جلب ارزاق را از همه جا به سوی مکه،این تعبیر ممکن است بیانگر این واقعیت باشد که تا امنیت در شهر و کشوری حکمفرما نگردد وضع اقتصادی آنها سامان نخواهد یافت،شرح این سخن را ذیل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 داده‌ایم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جالب اینکه یجبی به صورت فعل مضارع آمده که دال بر استمرار در حال و آینده است،و ما امروز بعد از گذشتن چهارده  قرن با چشم خود شاهد مفهوم این سخن و استمرار جلب همه نوع مواهب به سوی این سرزمین هستیم، کسانی که خانه خدا را زیارت می‌کنند با چشم خود می‌بینند این سرزمین خشک و سوزان و بی‌آب و علف در میان انواع بهترین نعمتها غرق است،و شاید در هیچ نقطه‌ای از دنیا این وفور نعمت نباشد</w:t>
      </w:r>
      <w:r>
        <w:rPr>
          <w:rFonts w:eastAsia="IRNazanin" w:cs="IRNazanin"/>
          <w:color w:val="111111"/>
          <w:sz w:val="28"/>
          <w:szCs w:val="28"/>
          <w:rtl w:val="true"/>
          <w:lang w:bidi="fa-IR"/>
        </w:rPr>
        <w:t>.</w:t>
      </w:r>
    </w:p>
    <w:p>
      <w:pPr>
        <w:pStyle w:val="Heading4"/>
        <w:numPr>
          <w:ilvl w:val="3"/>
          <w:numId w:val="1"/>
        </w:numPr>
        <w:rPr/>
      </w:pPr>
      <w:bookmarkStart w:id="206" w:name="__RefHeading___Toc2640238_1067777946"/>
      <w:bookmarkStart w:id="207" w:name="_Toc82"/>
      <w:bookmarkEnd w:id="206"/>
      <w:r>
        <w:rPr>
          <w:rtl w:val="true"/>
        </w:rPr>
        <w:t>نکته</w:t>
      </w:r>
      <w:r>
        <w:rPr>
          <w:rtl w:val="true"/>
        </w:rPr>
        <w:t>:</w:t>
      </w:r>
      <w:bookmarkEnd w:id="207"/>
    </w:p>
    <w:p>
      <w:pPr>
        <w:pStyle w:val="BookText"/>
        <w:rPr/>
      </w:pPr>
      <w:r>
        <w:rPr>
          <w:rFonts w:ascii="IRNazanin" w:hAnsi="IRNazanin" w:eastAsia="IRNazanin"/>
          <w:color w:val="111111"/>
          <w:sz w:val="28"/>
          <w:sz w:val="28"/>
          <w:szCs w:val="28"/>
          <w:rtl w:val="true"/>
          <w:lang w:bidi="fa-IR"/>
        </w:rPr>
        <w:t>ایمان ابو طالب و جنجالی که در این زمینه برپا کرده‌اند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این موضوع برای کسانی که اهل مطالعه هستند عجیب جلوه می‌کند که چرا گروهی از راویان اخبار اصرار داشتند ابو طالب عموی پیامبر ص را که به اتفاق همه مسلمانان جهان از کسانی بود که حد اکثر فداکاری و ایثار و حمایت</w:t>
      </w:r>
    </w:p>
    <w:p>
      <w:pPr>
        <w:pStyle w:val="BookText"/>
        <w:rPr/>
      </w:pPr>
      <w:r>
        <w:rPr>
          <w:rFonts w:ascii="IRNazanin" w:hAnsi="IRNazanin" w:eastAsia="IRNazanin"/>
          <w:color w:val="111111"/>
          <w:sz w:val="28"/>
          <w:sz w:val="28"/>
          <w:szCs w:val="28"/>
          <w:rtl w:val="true"/>
          <w:lang w:bidi="fa-IR"/>
        </w:rPr>
        <w:t>را در مورد پیامبر اسلام ص انجام داد،بی‌ایمان و مشرک جلوه دهند و کافر بمیرانند؟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باره دیگران که نقشی در تاریخ اسلام نداشتند این همه اصرار نیست؟ اینجا است که با خبر می‌شویم مساله یک مساله عادی نیست،سپس با کمی دقت به اینجا می‌رسیم که پشت سر این بحثهای تاریخی و روایی بازی سیاسی خطرناکی از ناحیه رقبا و دشمنان علی ع در جریان بوده،آنها اصرار داشتند هر فضیلتی را از او سلب کنند و حتی پدر ایثارگر و فداکارش را مشرک قلمداد کنند و بی‌ایمان از دنیا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هواخواهان آنها در عصر خود،و حتی پیش از آنکه به حکومت برسند،هر جا توانستند به این فکر دامن زدند و کوشش داشتند از هر جا که ممکن است شواهدی هر چند سست و بی‌پایه برای اثبات این مدعا سر هم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قطع نظر از این موج انحرافی سیاسی کثیف و آلوده که خود از جهاتی قابل دقت و مطالعه است،مساله را به عنوان یک مساله صرفا تاریخی و تفسیری بطور بسیار فشرده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وضع کتاب ایجاب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بررسی قرار می‌دهیم تا روشن شود در پشت سر این جنجالها هیچگونه مدرک معتبری وجود ندارد،بلکه شواهد زنده‌ای بر ضد آن در دست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لاٰ تَهْدِی مَنْ أَحْبَبْتَ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دیدیم هیچگونه ارتباطی با ابو طالب ندارد و آیات قبل از آن بخوبی دلالت می‌کند که در باره گروهی از مؤمنان اهل کتاب در برابر مشرکان مکه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فخر رازی که خود به اصطلاح اجماع مسلمین را بر نزول آیه در باره ابو طالب نقل کرده،تصریح می‌کند که در ظاهر آیه کمترین دلالتی بر کفر</w:t>
      </w:r>
    </w:p>
    <w:p>
      <w:pPr>
        <w:pStyle w:val="BookText"/>
        <w:rPr/>
      </w:pPr>
      <w:r>
        <w:rPr>
          <w:rFonts w:ascii="IRNazanin" w:hAnsi="IRNazanin" w:eastAsia="IRNazanin"/>
          <w:color w:val="111111"/>
          <w:sz w:val="28"/>
          <w:sz w:val="28"/>
          <w:szCs w:val="28"/>
          <w:rtl w:val="true"/>
          <w:lang w:bidi="fa-IR"/>
        </w:rPr>
        <w:t xml:space="preserve">ابو طالب نیست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با این حال چرا اصرار دارند که آن را به شرک ابو طالب ارتباط دهند راستی وحشت‌آور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دلیلی که در این زمینه اقامه کرده‌اند ادعای اجماع مسلمین است که ابو طالب،مشرک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چنین اجماعی دروغ محض است،چنان که مفسر معروف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تصریح کرده است که این مساله اجماعی نیست و حکایت اجماع مسلمین یا مفسرین بر اینکه آیه فوق در باره ابو طالب نازل شده صحیح به نظر نمی‌رسد،چرا که علمای شیعه و بسیاری از مفسرین آنها معتقد به اسلام ابو طالب هستند و ادعای اجماع ائمه اهل بیت بر این معنی کرده‌اند،بعلاوه اکثر قصیده‌های  ابو طالب شهادت بر ایمان او می‌دهد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و بررسی نشان می‌دهد که این ادعای اجماع از اخبار آحادی سر چشمه می‌گیرد که هیچ اعتباری به آن نیست،و در سند این روایات افراد مشکوک یا کذابی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روایتی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مردویه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 خودش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لاٰ تَهْدِی مَنْ أَحْبَبْتَ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ابو طالب نازل شده است، پیامبر ص به او اصرار کرد اسلام بیاورد او نپذیرفت</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در سند این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سهل 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بنا به تصریح بعضی از بزرگان علم رجال،او یکی از دروغ‌پردازان و جعل کنندگان و سارقان حدیث بود،و 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القدوس ابی سعید دمشقی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باز در سند این حدیث</w:t>
      </w:r>
    </w:p>
    <w:p>
      <w:pPr>
        <w:pStyle w:val="BookText"/>
        <w:rPr/>
      </w:pPr>
      <w:r>
        <w:rPr>
          <w:rFonts w:ascii="IRNazanin" w:hAnsi="IRNazanin" w:eastAsia="IRNazanin"/>
          <w:color w:val="111111"/>
          <w:sz w:val="28"/>
          <w:sz w:val="28"/>
          <w:szCs w:val="28"/>
          <w:rtl w:val="true"/>
          <w:lang w:bidi="fa-IR"/>
        </w:rPr>
        <w:t>است،او نیز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تعبیر حدیث،چنین گواهی می‌دهد که ابن عباس بدون واسطه این حدیث را نقل کرده و خودش شاهد و ناظر بوده،در حالی که می‌دانیم ابن عباس، سه سال قبل از هجرت متولد شد،بنا بر این هنگام وفات ابو طالب هنوز از پستان مادر شیر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نشان می‌دهد که جاعلان حدیث حتی در کار خود ناشی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دیگری در این زمینه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کرده‌اند،می‌گوید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وفات ابو طالب فرا رسید،پیامبر ص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عمو بگو لا اله الا اللّٰه تا من روز قیامت نزد خدا برای تو گواهی به توحید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نه به خاطر این بود که قریش مرا سرزنش می‌کرد که او به هنگام مرگ از روی ترس،اظهار ایمان نمود من شهادت به توحید می‌دادم،و چشم تو را روشن می‌ساختم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لاٰ تَهْدِی مَنْ أَحْبَبْتَ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ظاهر حدیث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شخصا شاهد چنین مطلبی بوده است در حالی که می‌دانیم ابو هریره در سال فتح خیبر،یعنی هفت سال بعد از هجرت اظهار اسلام کرد، او کجا و وفات ابو طالب که قبل از هجرت واقع شد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آثار جعل ناشیانه در این حدیث نیز نمایان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گفته شود ابن عباس و ابو هریره،خود شاهد این ماجرا نبودند،و این داستان را از دیگری شنیده‌اند،سؤال می‌کنیم از چه کسی؟شخصی که این روایت را برای این دو نفر بیان کرده ناشناس و مجهول است،و چنین حدیثی را مرسل می‌نامند و همه می‌دانند اعتباری به احادیث مرسل نیست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متاسفانه جمعی از مفسران و راویان اخبار بدون دقت و مطالعه این گونه</w:t>
      </w:r>
    </w:p>
    <w:p>
      <w:pPr>
        <w:pStyle w:val="BookText"/>
        <w:rPr/>
      </w:pPr>
      <w:r>
        <w:rPr>
          <w:rFonts w:ascii="IRNazanin" w:hAnsi="IRNazanin" w:eastAsia="IRNazanin"/>
          <w:color w:val="111111"/>
          <w:sz w:val="28"/>
          <w:sz w:val="28"/>
          <w:szCs w:val="28"/>
          <w:rtl w:val="true"/>
          <w:lang w:bidi="fa-IR"/>
        </w:rPr>
        <w:t xml:space="preserve">احادیث را در کتابهای خود از یکدیگر گرفته و نقل کرده‌اند،و کم‌کم برای خودشان اجماعی درست کرده‌اند اما کدام اجماع؟و کدام حدیث معتبر؟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همه اینها گذشته متن همین احادیث مجعول نشان می‌دهد که ابو طالب ایمان به حقانیت پیامبر ص داشته،هر چند روی ملاحظاتی بر زبان جاری نمی‌کرده،و می‌دانیم ایمان به قلب است و زبان جنبه طریقت دارد،در بعضی از احادیث اسلامی،وضع ابو طالب به اصحاب کهف تشبیه شده است که ایمان در دل داشتند هر چند به عللی قدرت اظهار آن را نداشتند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می‌توان در مساله‌ای به این مهمی،یک جانبه بحث کرد و تنها به روایت مرسله از ابو هریره و ابن عباس و مانند آن قناعت نمود؟چرا اجماع امامان اهل بیت ع و چرا اجماع علمای شیعه در اینجا مورد توجه قرار نمی‌گیرد؟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آنها به وضع خاندان پیامبر آشناترند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امروز اشعار زیادی از ابو طالب در دست داریم که ایمان او را به اسلام و رسالت محمد ص به عنوان پیامبر اسلام با وضوح تمام بیان می‌کند،این اشعار را بسیاری از بزرگان و دانشمندان در کتابهایشان آورده‌اند،و ما نمونه‌های گویایی از آن را در جلد پنجم تفسیر نمونه صفحه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معروف اهل سنت نقل کردیم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اینها گذشته تاریخ زندگی ابو طالب و فداکاری عظیم او نسبت به پیامبر ص و علاقه شدید پیامبر ص و مسلمانان نسبت به او  تا آنجا که سال مرگش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اندوه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نهادند،همه نشان می‌دهد که او به اسلام عشق می‌ورزید و دفاعش از پیامبر ص به عنوان دفاع از یک خویشاوند نبود، بلکه به صورت دفاع یک مؤمن مخلص و یک عاشق پاکباخته و سرباز فداکار از جان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رهبر و پیشوای خود بود،با این حال چقدر غفلت و بیخبری و ناسپاسی و ظلم است که گروهی اصرار داشته باشند،این مؤمن موحد مخلص را از دنیا ببرند؟</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bookmarkStart w:id="208" w:name="pg10214_130843"/>
    </w:p>
    <w:p>
      <w:pPr>
        <w:pStyle w:val="Heading3"/>
        <w:numPr>
          <w:ilvl w:val="2"/>
          <w:numId w:val="1"/>
        </w:numPr>
        <w:rPr/>
      </w:pPr>
      <w:bookmarkStart w:id="209" w:name="__RefHeading___Toc2640240_1067777946"/>
      <w:bookmarkStart w:id="210" w:name="_Toc83"/>
      <w:bookmarkEnd w:id="208"/>
      <w:bookmarkEnd w:id="209"/>
      <w:r>
        <w:rPr>
          <w:rtl w:val="true"/>
        </w:rPr>
        <w:t>[</w:t>
      </w:r>
      <w:r>
        <w:rPr>
          <w:rtl w:val="true"/>
        </w:rPr>
        <w:t xml:space="preserve">سوره القصص </w:t>
      </w:r>
      <w:r>
        <w:rPr>
          <w:rtl w:val="true"/>
        </w:rPr>
        <w:t>(</w:t>
      </w:r>
      <w:r>
        <w:rPr/>
        <w:t>28</w:t>
      </w:r>
      <w:r>
        <w:rPr>
          <w:rtl w:val="true"/>
        </w:rPr>
        <w:t xml:space="preserve">): </w:t>
      </w:r>
      <w:r>
        <w:rPr>
          <w:rtl w:val="true"/>
        </w:rPr>
        <w:t xml:space="preserve">آیات </w:t>
      </w:r>
      <w:r>
        <w:rPr/>
        <w:t>58</w:t>
      </w:r>
      <w:r>
        <w:rPr>
          <w:rtl w:val="true"/>
        </w:rPr>
        <w:t xml:space="preserve"> </w:t>
      </w:r>
      <w:r>
        <w:rPr>
          <w:rtl w:val="true"/>
        </w:rPr>
        <w:t xml:space="preserve">تا </w:t>
      </w:r>
      <w:r>
        <w:rPr/>
        <w:t>60</w:t>
      </w:r>
      <w:r>
        <w:rPr>
          <w:rtl w:val="true"/>
        </w:rPr>
        <w:t>]</w:t>
      </w:r>
      <w:bookmarkEnd w:id="210"/>
    </w:p>
    <w:p>
      <w:pPr>
        <w:pStyle w:val="Heading4"/>
        <w:numPr>
          <w:ilvl w:val="3"/>
          <w:numId w:val="1"/>
        </w:numPr>
        <w:rPr/>
      </w:pPr>
      <w:bookmarkStart w:id="211" w:name="__RefHeading___Toc2640242_1067777946"/>
      <w:bookmarkStart w:id="212" w:name="_Toc84"/>
      <w:bookmarkEnd w:id="211"/>
      <w:r>
        <w:rPr>
          <w:rtl w:val="true"/>
        </w:rPr>
        <w:t>اشاره</w:t>
      </w:r>
      <w:bookmarkEnd w:id="212"/>
    </w:p>
    <w:p>
      <w:pPr>
        <w:pStyle w:val="BookText"/>
        <w:rPr/>
      </w:pPr>
      <w:r>
        <w:rPr>
          <w:rFonts w:ascii="Amiri" w:hAnsi="Amiri" w:eastAsia="Amiri" w:cs="Amiri"/>
          <w:color w:val="111111"/>
          <w:sz w:val="28"/>
          <w:sz w:val="28"/>
          <w:szCs w:val="28"/>
          <w:rtl w:val="true"/>
          <w:lang w:bidi="ar-SA"/>
        </w:rPr>
        <w:t xml:space="preserve">وَ کَمْ أَهْلَکْنٰا مِنْ قَرْیَةٍ بَطِرَتْ مَعِیشَتَهٰا فَتِلْکَ مَسٰاکِنُهُمْ لَمْ تُسْکَنْ مِنْ بَعْدِهِمْ إِلاّٰ قَلِیلاً وَ کُنّٰا نَحْنُ اَلْوٰارِثِینَ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رَبُّکَ مُهْلِکَ اَلْقُریٰ حَتّٰی یَبْعَثَ فِی أُمِّهٰا رَسُولاً یَتْلُوا عَلَیْهِمْ آیٰاتِنٰا وَ مٰا کُنّٰا مُهْلِکِی اَلْقُریٰ إِلاّٰ وَ أَهْلُهٰا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أُوتِیتُمْ مِنْ شَیْءٍ فَمَتٰاعُ اَلْحَیٰاةِ اَلدُّنْیٰا وَ زِینَتُهٰا وَ مٰا عِنْدَ اَللّٰهِ خَیْرٌ وَ أَبْقیٰ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2640244_1067777946"/>
      <w:bookmarkStart w:id="214" w:name="_Toc85"/>
      <w:bookmarkEnd w:id="213"/>
      <w:r>
        <w:rPr>
          <w:rtl w:val="true"/>
        </w:rPr>
        <w:t>ترجمه</w:t>
      </w:r>
      <w:r>
        <w:rPr>
          <w:rtl w:val="true"/>
        </w:rPr>
        <w:t>:</w:t>
      </w:r>
      <w:bookmarkEnd w:id="214"/>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شهرها و آبادیهایی که بر اثر فزونی نعمت مست و مغرور شده بود هلاک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خانه‌های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ویران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آنها جز اندکی کسی در آن سکونت نکرد،و ما وارث آنان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هرگز شهرها و آبادی‌ها را هلاک نمی‌کرد تا اینکه در کانون آنها پیامبری مبعوث کند که آیات ما را بر آنان بخواند،و ما هرگز آبادی‌هایی را هلاک نکردیم مگر آنکه اهلش ظالم بودند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شما داده شده متاع زندگی دنیا و زینت آن است و آنچه نزد خداست بهتر و پایدارتر است،آیا اندیشه نمی‌کنید؟</w:t>
      </w:r>
      <w:bookmarkStart w:id="215" w:name="pg10214_130844"/>
    </w:p>
    <w:p>
      <w:pPr>
        <w:pStyle w:val="Heading4"/>
        <w:numPr>
          <w:ilvl w:val="3"/>
          <w:numId w:val="1"/>
        </w:numPr>
        <w:rPr/>
      </w:pPr>
      <w:bookmarkStart w:id="216" w:name="__RefHeading___Toc2640246_1067777946"/>
      <w:bookmarkStart w:id="217" w:name="_Toc86"/>
      <w:bookmarkEnd w:id="215"/>
      <w:bookmarkEnd w:id="216"/>
      <w:r>
        <w:rPr>
          <w:rtl w:val="true"/>
        </w:rPr>
        <w:t>تفسیر</w:t>
      </w:r>
      <w:r>
        <w:rPr>
          <w:rtl w:val="true"/>
        </w:rPr>
        <w:t>:</w:t>
      </w:r>
      <w:bookmarkEnd w:id="217"/>
    </w:p>
    <w:p>
      <w:pPr>
        <w:pStyle w:val="BookText"/>
        <w:rPr/>
      </w:pPr>
      <w:r>
        <w:rPr>
          <w:rFonts w:ascii="IRNazanin" w:hAnsi="IRNazanin" w:eastAsia="IRNazanin"/>
          <w:color w:val="111111"/>
          <w:sz w:val="28"/>
          <w:sz w:val="28"/>
          <w:szCs w:val="28"/>
          <w:rtl w:val="true"/>
          <w:lang w:bidi="fa-IR"/>
        </w:rPr>
        <w:t>دلبستگیهای دنیا شما را نفریبد</w:t>
      </w:r>
    </w:p>
    <w:p>
      <w:pPr>
        <w:pStyle w:val="BookText"/>
        <w:rPr/>
      </w:pPr>
      <w:r>
        <w:rPr>
          <w:rFonts w:ascii="IRNazanin" w:hAnsi="IRNazanin" w:eastAsia="IRNazanin"/>
          <w:color w:val="111111"/>
          <w:sz w:val="28"/>
          <w:sz w:val="28"/>
          <w:szCs w:val="28"/>
          <w:rtl w:val="true"/>
          <w:lang w:bidi="fa-IR"/>
        </w:rPr>
        <w:t>در آیات گذشته سخن از این بود که بعضی از کفار مکه متوسل به این عذر می‌شدند که اگر ما ایمان بیاوریم،عرب به ما حمله می‌کند و ما را از سرزمینمان بیرون می‌راند و زندگی ما را مختل می‌کند،و در آیات گذشته یک پاسخ گویا به این سخن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مورد بحث دو پاسخ دیگر به آن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که شما ایمان را نپذیرفتید و در سایه کفر و شرک زندگی مرفه مادی پیدا کردید،اما فراموش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بسیاری از شهرهایی را که مست و مغرور نعمت و زندگی مرفه بودند نابودشان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 أَهْلَکْنٰا مِنْ قَرْیَةٍ بَطِرَتْ مَعِیشَتَهٰا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غرور نعمت آنها را به طغیان دعوت کرد،و طغیان سرچشمه ظلم و بیدادگری شد،و ظلم ریشه زندگانی آنها را به آتش کشید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خانه‌ها و دیار آنها است که بعد از آنان جز مدت قلیلی کسی در آن سکونت نکرد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فَتِلْکَ مَسٰاکِنُهُمْ لَمْ تُسْکَنْ مِنْ بَعْدِهِمْ إِلاّٰ قَلِیلاً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 شهرها و خانه‌های ویران آنها هم چنان خالی و خاموش و بدون صاحب مانده است و اگر کسانی به سراغ آن آمدند افراد کم و در مدت کوتاهی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وارث آنها بودیم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کُنّٰا نَحْنُ الْوٰارِثِینَ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شما مشرکان مکه نیز می‌خواهید در سایه کفر به همان زندگی مرفهی برسید که پایانش همانست که گفته شد،این چه ارزشی می‌تواند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طغیان و غرور بر اثر فزونی نعمت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اسم اشاره به دور است و غالبا در امور قابل مشاهده به کار می‌رود ممکن است اشاره به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که در فاصله‌ای نه چندان زیاد با مردم مکه قرار داشت،یعنی در سرزمین احقاف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یمن و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وادی القری و یا در سرزمین سدوم که همه آنها در مسیر کاروانهای تجاری اعراب مکه به شام بود و اعراب با چشم خود این دیار خالی را می‌دیدند که بعد از آنها کمتر کسی در آنجا سکونت گزیده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الا قلیلا که به صورت استثناء آمده است سه احتمال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استثناء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باشد،دوم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سوم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اول مفهومش این است که تنها گروه اندکی بعد از آنها ساکن این دیار شد،و در صورت دوم معنی چنین است که تنها خانه‌های اندکی از آنها بعدا مسکون شد  و در صورت سوم مفهوم این است که تنها زمان کمی در آنها سکونت شده است،چرا که هر کس در این شهرهای شوم و بلاخیز،سکونت اختیار کرد به زودی طومار زندگانیش درهم پیچیده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اراده هر سه معنی نیز طبق روش ما مشکل ایجاد نمی‌کند،هر چند معنی اول به نظر نزدیکتر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آن را اشاره به سکونت موقت مسافران به هنگام رفت و آمدشان از این مناطق دانسته‌اند،و بعضی قلیل را اشاره به جغدها و حیوانات وحشی دانسته‌اند قدر مسلم این است که این شهرهای آلوده به گناه و شرک چنان ویران گشت که دیگر روی آبادی به خود ندید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نَحْنُ الْوٰارِثِینَ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خالی ماندن آن دیار است و نیز اشاره‌ای است به مالکیت حقیقی خداوند نسبت به همه چیز،که اگر مالکیت اعتباری بعضی اشیاء را موقتا به بعضی انسانها واگذار کند،چیزی نمی‌گذرد که</w:t>
      </w:r>
    </w:p>
    <w:p>
      <w:pPr>
        <w:pStyle w:val="BookText"/>
        <w:rPr/>
      </w:pPr>
      <w:r>
        <w:rPr>
          <w:rFonts w:ascii="IRNazanin" w:hAnsi="IRNazanin" w:eastAsia="IRNazanin"/>
          <w:color w:val="111111"/>
          <w:sz w:val="28"/>
          <w:sz w:val="28"/>
          <w:szCs w:val="28"/>
          <w:rtl w:val="true"/>
          <w:lang w:bidi="fa-IR"/>
        </w:rPr>
        <w:t>همه زائل می‌گردد و او وارث همگان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در حقیقت جواب سؤال مقدری است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است که خداوند طغیانگران را نابود می‌کند،پس چرا مشرکان مکه و حجاز را که طغیانگری را به حد اعلا رسانیده بودند و جهل و جنایتی نبود که مرتکب نشوند با عذابش نابود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هرگز شهرها و آبادیها را هلاک نمی‌کرد تا اینکه در کانون و مرکز آنها پیامبری بفرستد که آیات ما را بر آنان بخواند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کٰانَ رَبُّکَ مُهْلِکَ الْقُریٰ حَتّٰی یَبْعَثَ فِی أُمِّهٰا رَسُولاً یَتْلُوا عَلَیْهِمْ آیٰاتِنٰا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تا اتمام حجت نکنیم و پیامبران را با دستورات صریح نفرستیم مجازات نخواهیم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بعد از اتمام حجت مراقب اعمال آنها هستیم،اگر ظلم و ستمی از آنها سر زد و مستوجب عذاب شدند مجازاتشان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هرگز شهرهایی را هلاک نمی‌کردیم مگر آنکه اهلش ظالم و ستمگر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رَبُّکَ مُهْلِکَ الْقُریٰ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وَ أَهْلُهٰا ظٰالِمُونَ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این است که این سنت همیشگی و جاودانگی خدا بوده و هست که بدون اتمام حجت کافی کیفر نمی‌دهد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یَبْعَثَ فِی أُمِّهٰا رَسُولاً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مرکز این شهرها پیامبری مبعوث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لزومی ندارد در هر شهر و روستا پیامبری مبعوث شود،همین اندازه که در یک کانون بزرگ که مرکز پخش اخبار و محل اندیشمندان و متفکران یک قوم است پیامبری مبعوث گردد کافی است،زیرا مردم تمام آن منطقه بر اثر نیازهای زندگی مرتبا به آنجا رفت و آمد دارند و هر خبری در آنجا باشد به سرعت در تمام منطقه و نقاط دور و نزدیک پخش می‌گردد،همانگونه</w:t>
      </w:r>
    </w:p>
    <w:p>
      <w:pPr>
        <w:pStyle w:val="BookText"/>
        <w:rPr/>
      </w:pPr>
      <w:r>
        <w:rPr>
          <w:rFonts w:ascii="IRNazanin" w:hAnsi="IRNazanin" w:eastAsia="IRNazanin"/>
          <w:color w:val="111111"/>
          <w:sz w:val="28"/>
          <w:sz w:val="28"/>
          <w:szCs w:val="28"/>
          <w:rtl w:val="true"/>
          <w:lang w:bidi="fa-IR"/>
        </w:rPr>
        <w:t>که آوازه قیام پیامبر اسلام ص در سرزمین مکه در مدت کوتاهی در تمام جزیره عربستان پیچیده و از آن هم فراتر رفت چون مکه ام القری بود،هم مرکز روحانی حجاز،و هم مرکز تجاری بود،و حتی در مدت کوتاهی به مراکز مهم تمدن آن زمان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آیه یک حکم کلی و عمومی را بیان می‌کند،و اینکه بعضی از مفسران آن را اشاره به مکه دانسته‌اند کاملا بی‌دلیل است 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یک تعبیر عام است،چرا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مادر و مرکز اصلی است و اختصاصی به مکه ندارد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آیه مورد بحث پاسخ سومی است برای گفتار بهانه‌جویانی که می‌گفتند اگر ایمان بیاوریم عرب بر ما هجوم می‌کند و زندگی ما را به هم می‌ریزد،قرآن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از این رهگذر به دست می‌آورید متاع بی‌ارزش زندگی دنیا و زینت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أُوتِیتُمْ مِنْ شَیْءٍ فَمَتٰاعُ الْحَیٰاةِ الدُّنْیٰا وَ زِینَتُهٰا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آنچه نزد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نعمتهای بی‌پایان جهان دیگر،و مواهب معنویش در این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و پایدارتر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عِنْدَ اللّٰهِ خَیْرٌ وَ أَبْقیٰ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تمام نعمتهای مادی دنیا دارای عوارض ناگوار و مشکلات گوناگونی است و هیچ نعمت مادی خالص از ضرر و خطر یافت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نعمتهایی که در نزد خدا است به خاطر جاودانگی آنها و زودگذر بودن مواهب این دنیا قابل مقایسه نیست،بنا بر این هم بهتر و هم پایدارتر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در یک مقایسه ساده هر انسان عاقلی می‌فهمد که نباید آن را فدای این کرد، لذا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تعقل نمی‌کنید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فَلاٰ تَعْقِلُونَ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یکی از فقها چنین نقل می‌کند که اگر کسی وصیت کند ثلث مالش را به عاقلترین مردم بدهند فتوای من این است که این ثلث را به کسانی بدهند که اطاعت فرمان حق می‌کنند،زیرا عاقلترین مردم کسی است که متاع اندک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زودگذری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بدهد و سرمایه فراوان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بگیرد و این تنها در مورد مطیعان فرمان خدا صادق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فخر رازی اضافه می‌کند که گویا او این حکم فقهی را از آیه مورد بحث استفاده کرده است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bookmarkStart w:id="218" w:name="pg10214_130849"/>
    </w:p>
    <w:p>
      <w:pPr>
        <w:pStyle w:val="Heading3"/>
        <w:numPr>
          <w:ilvl w:val="2"/>
          <w:numId w:val="1"/>
        </w:numPr>
        <w:rPr/>
      </w:pPr>
      <w:bookmarkStart w:id="219" w:name="__RefHeading___Toc2640248_1067777946"/>
      <w:bookmarkStart w:id="220" w:name="_Toc87"/>
      <w:bookmarkEnd w:id="218"/>
      <w:bookmarkEnd w:id="219"/>
      <w:r>
        <w:rPr>
          <w:rtl w:val="true"/>
        </w:rPr>
        <w:t>[</w:t>
      </w:r>
      <w:r>
        <w:rPr>
          <w:rtl w:val="true"/>
        </w:rPr>
        <w:t xml:space="preserve">سوره القصص </w:t>
      </w:r>
      <w:r>
        <w:rPr>
          <w:rtl w:val="true"/>
        </w:rPr>
        <w:t>(</w:t>
      </w:r>
      <w:r>
        <w:rPr/>
        <w:t>28</w:t>
      </w:r>
      <w:r>
        <w:rPr>
          <w:rtl w:val="true"/>
        </w:rPr>
        <w:t xml:space="preserve">): </w:t>
      </w:r>
      <w:r>
        <w:rPr>
          <w:rtl w:val="true"/>
        </w:rPr>
        <w:t xml:space="preserve">آیات </w:t>
      </w:r>
      <w:r>
        <w:rPr/>
        <w:t>61</w:t>
      </w:r>
      <w:r>
        <w:rPr>
          <w:rtl w:val="true"/>
        </w:rPr>
        <w:t xml:space="preserve"> </w:t>
      </w:r>
      <w:r>
        <w:rPr>
          <w:rtl w:val="true"/>
        </w:rPr>
        <w:t xml:space="preserve">تا </w:t>
      </w:r>
      <w:r>
        <w:rPr/>
        <w:t>64</w:t>
      </w:r>
      <w:r>
        <w:rPr>
          <w:rtl w:val="true"/>
        </w:rPr>
        <w:t>]</w:t>
      </w:r>
      <w:bookmarkEnd w:id="220"/>
    </w:p>
    <w:p>
      <w:pPr>
        <w:pStyle w:val="Heading4"/>
        <w:numPr>
          <w:ilvl w:val="3"/>
          <w:numId w:val="1"/>
        </w:numPr>
        <w:rPr/>
      </w:pPr>
      <w:bookmarkStart w:id="221" w:name="__RefHeading___Toc2640250_1067777946"/>
      <w:bookmarkStart w:id="222" w:name="_Toc88"/>
      <w:bookmarkEnd w:id="221"/>
      <w:r>
        <w:rPr>
          <w:rtl w:val="true"/>
        </w:rPr>
        <w:t>اشاره</w:t>
      </w:r>
      <w:bookmarkEnd w:id="222"/>
    </w:p>
    <w:p>
      <w:pPr>
        <w:pStyle w:val="BookText"/>
        <w:rPr/>
      </w:pPr>
      <w:r>
        <w:rPr>
          <w:rFonts w:ascii="Amiri" w:hAnsi="Amiri" w:eastAsia="Amiri" w:cs="Amiri"/>
          <w:color w:val="111111"/>
          <w:sz w:val="28"/>
          <w:sz w:val="28"/>
          <w:szCs w:val="28"/>
          <w:rtl w:val="true"/>
          <w:lang w:bidi="ar-SA"/>
        </w:rPr>
        <w:t xml:space="preserve">أَ فَمَنْ وَعَدْنٰاهُ وَعْداً حَسَناً فَهُوَ لاٰقِیهِ کَمَنْ مَتَّعْنٰاهُ مَتٰاعَ اَلْحَیٰاةِ اَلدُّنْیٰا ثُمَّ هُوَ یَوْمَ اَلْقِیٰامَةِ مِنَ اَلْمُحْضَرِینَ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یُنٰادِیهِمْ فَیَقُولُ أَیْنَ شُرَکٰائِیَ اَلَّذِینَ کُنْتُمْ تَزْعُمُونَ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اَلَّذِینَ حَقَّ عَلَیْهِمُ اَلْقَوْلُ رَبَّنٰا هٰؤُلاٰءِ اَلَّذِینَ أَغْوَیْنٰا أَغْوَیْنٰاهُمْ کَمٰا غَوَیْنٰا تَبَرَّأْنٰا إِلَیْکَ مٰا کٰانُوا إِیّٰانٰا یَعْبُدُونَ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اُدْعُوا شُرَکٰاءَکُمْ فَدَعَوْهُمْ فَلَمْ یَسْتَجِیبُوا لَهُمْ وَ رَأَوُا اَلْعَذٰابَ لَوْ أَنَّهُمْ کٰانُوا یَهْتَدُونَ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2640252_1067777946"/>
      <w:bookmarkStart w:id="224" w:name="_Toc89"/>
      <w:bookmarkEnd w:id="223"/>
      <w:r>
        <w:rPr>
          <w:rtl w:val="true"/>
        </w:rPr>
        <w:t>ترجمه</w:t>
      </w:r>
      <w:r>
        <w:rPr>
          <w:rtl w:val="true"/>
        </w:rPr>
        <w:t>:</w:t>
      </w:r>
      <w:bookmarkEnd w:id="224"/>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به او وعده نیک داده‌ایم و به آن خواهد رسید،همانند کسی است که متاع زندگی دنیا به او داده‌ایم،سپس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حساب و 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احضار می‌شود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را به خاطر بیاورید که خداوند آنها را ندا می‌دهد،و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هستند شریکانی که برای من می‌پنداشتید؟</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معبودان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فرمان عذاب در باره آنها مسلم شده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گمراه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آنها را گمراه کردیم همانگونه که خود</w:t>
      </w:r>
      <w:bookmarkStart w:id="225" w:name="pg10214_130850"/>
    </w:p>
    <w:p>
      <w:pPr>
        <w:pStyle w:val="BookText"/>
        <w:rPr/>
      </w:pPr>
      <w:bookmarkEnd w:id="225"/>
      <w:r>
        <w:rPr>
          <w:rFonts w:ascii="IRNazanin" w:hAnsi="IRNazanin" w:eastAsia="IRNazanin"/>
          <w:color w:val="111111"/>
          <w:sz w:val="28"/>
          <w:sz w:val="28"/>
          <w:szCs w:val="28"/>
          <w:rtl w:val="true"/>
          <w:lang w:bidi="fa-IR"/>
        </w:rPr>
        <w:t xml:space="preserve">گمراه شدیم،ما از آنها بیزاری می‌جوئیم،آنها در حقیقت ما را نمی‌پرستیدند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هوای نفس خویش را پرستش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می‌شود شما معبودهایتان را که شریک خدا می‌پنداشتید 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شما را یاری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معبودهایشان را می‌خوانند،ولی جوابی به آنها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عذاب الهی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می‌بینند،و آرزو می‌کنند ای کاش هدایت یافته بودند</w:t>
      </w:r>
      <w:r>
        <w:rPr>
          <w:rFonts w:eastAsia="IRNazanin" w:cs="IRNazanin"/>
          <w:color w:val="111111"/>
          <w:sz w:val="28"/>
          <w:szCs w:val="28"/>
          <w:rtl w:val="true"/>
          <w:lang w:bidi="fa-IR"/>
        </w:rPr>
        <w:t>.</w:t>
      </w:r>
    </w:p>
    <w:p>
      <w:pPr>
        <w:pStyle w:val="Heading4"/>
        <w:numPr>
          <w:ilvl w:val="3"/>
          <w:numId w:val="1"/>
        </w:numPr>
        <w:rPr/>
      </w:pPr>
      <w:bookmarkStart w:id="226" w:name="__RefHeading___Toc2640254_1067777946"/>
      <w:bookmarkStart w:id="227" w:name="_Toc90"/>
      <w:bookmarkEnd w:id="226"/>
      <w:r>
        <w:rPr>
          <w:rtl w:val="true"/>
        </w:rPr>
        <w:t>تفسیر</w:t>
      </w:r>
      <w:r>
        <w:rPr>
          <w:rtl w:val="true"/>
        </w:rPr>
        <w:t>:</w:t>
      </w:r>
      <w:bookmarkEnd w:id="227"/>
    </w:p>
    <w:p>
      <w:pPr>
        <w:pStyle w:val="BookText"/>
        <w:rPr/>
      </w:pPr>
      <w:r>
        <w:rPr>
          <w:rFonts w:ascii="IRNazanin" w:hAnsi="IRNazanin" w:eastAsia="IRNazanin"/>
          <w:color w:val="111111"/>
          <w:sz w:val="28"/>
          <w:sz w:val="28"/>
          <w:szCs w:val="28"/>
          <w:rtl w:val="true"/>
          <w:lang w:bidi="fa-IR"/>
        </w:rPr>
        <w:t>آنها هوای نفس خویش را می‌پرستیدند</w:t>
      </w:r>
    </w:p>
    <w:p>
      <w:pPr>
        <w:pStyle w:val="BookText"/>
        <w:rPr/>
      </w:pPr>
      <w:r>
        <w:rPr>
          <w:rFonts w:ascii="IRNazanin" w:hAnsi="IRNazanin" w:eastAsia="IRNazanin"/>
          <w:color w:val="111111"/>
          <w:sz w:val="28"/>
          <w:sz w:val="28"/>
          <w:szCs w:val="28"/>
          <w:rtl w:val="true"/>
          <w:lang w:bidi="fa-IR"/>
        </w:rPr>
        <w:t>در آیات گذشته سخن از کسانی بود که به خاطر تمتع و بهره‌گیری از نعمتهای دنیا کفر را بر ایمان و شرک را بر توحید ترجیح داده‌اند،در آیات مورد بحث وضع این گروه را در قیامت در برابر مؤمنان راستین مشخص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با یک مقایسه که به صورت استفهام مطرح شده، و جدان همگان را به داوری می‌طلبد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به او وعده نیک داده‌ایم،و به وعده خود قطعا خواهد رسید،با کسی که تنها از متاع دنیا به او بهره داده‌ایم،سپس روز قیامت در پیشگاه پروردگار برای حساب و جزاء احضار می‌شود یکسان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فَمَنْ وَعَدْنٰاهُ وَعْداً حَسَناً فَهُوَ لاٰقِیهِ کَمَنْ مَتَّعْنٰاهُ مَتٰاعَ الْحَیٰاةِ الدُّنْیٰا ثُمَّ هُوَ یَوْمَ الْقِیٰامَةِ مِنَ الْمُحْضَرِینَ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شک،هر و جدان بیدار،وعده‌های نیک الهی و مواهب عظیم و جاویدان او را بر بهره‌گیری چند روز از نعمتهای فانی و لذات زودگذر که به دنبال آن درد و رنج جاویدان است ترجیح می‌دهد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لاٰقِیهِ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تاکیدی است بر اینکه وعده الهی تخلف ناپذیر است و باید چنین باشد،چرا که تخلف از وعده یا به خاطر جهل است یا عجز،که هیچیک از آنها در ذات خدا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یَوْمَ الْقِیٰامَةِ مِنَ الْمُحْضَرِینَ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احضار در محضر خداوند برای حساب اعمال است،و بعضی آن را به احضار در آتش دوزخ،تفسیر کرده‌اند ولی تفسیر اول مناسبتر است،و به هر حال این تعبیر نشان می‌دهد که این آلودگان با اکراه و بدون تمایل به این صحنه کشانده می‌شوند،و باید هم چنین باشد،چرا که وحشت حساب و کیفر تمام وجود آنها 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بارها در سوره‌های مختلف قرآن مجید آمده اشاره به پستی این زندگی در مقایسه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زندگی جاویدان و زوال ناپذیر آن است،زیرا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غلو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نزدیکی در مکان یا زمان یا منزلت و مقام است،سپس دنیا و ادنی گاه به موجودات کوچک که در دسترس قرار دارند،در مقابل موجودات بزرگ اطلاق شده،و گاه در موضوعات پست در مقابل خوب و والا،و گاه به نزدیک در مقابل دور اطلاق گردیده،و از آنجا که زندگی این جهان در برابر جهان دیگر هم کوچک است و هم بی‌ارزش و هم نزدیک،نام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 متناسب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این سخن،صحنه‌های رستاخیز را در برابر کفار مجسم می‌کند صحنه‌هایی که از تصورش مو بر بدن راست می‌شود و اندام را به لرزه در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را به خاطر بیاورید که خداوند آنها را ندا می‌دهد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هستند شریکانی که برای من می‌پنداشتید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 یُنٰادِیهِمْ فَیَقُولُ أَیْنَ شُرَکٰائِیَ الَّذِینَ کُنْتُمْ تَزْعُمُونَ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این سؤالی است توبیخی،برای اینکه در قیامت که روز کنار رفتن پرده‌ها و حجابها است نه شرک مفهومی دارد و نه مشرکان بر عقیده خود باقیند، این سؤال در حقیقت یک نوع سرزنش و مجازات است،یک نوع توبیخ و عقوبت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آنها بجای اینکه به پاسخ پردازند معبودهایشان به سخن در می‌آیند و از آنها اظهار تنفر و بیزاری می‌کنند،زیرا می‌دانیم معبودان گاه بتهای سنگ و چوبی بودند،و گاه مقدسینی همچون فرشتگان و مسیح،و گاه جن و شیاطین در اینجا گروه سوم به سخن می‌آیند که سخن آنها را در آیه بعد چنین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معبودان که فرمان عذاب در باره آنها مسلم شده،می‌گویند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عابدان را گمراه کردیم،آری ما آنها را گمراه کردیم همانگونه که خود گمراه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آنها به میل خویش به دنبال ما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آنها بیزاری می‌جوئیم آنها ما را پرستش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در حقیقت هوای نفس خویش را می‌پرستیدند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الَّذِینَ حَقَّ عَلَیْهِمُ الْقَوْلُ رَبَّنٰا هٰؤُلاٰءِ الَّذِینَ أَغْوَیْنٰا أَغْوَیْنٰاهُمْ کَمٰا غَوَیْنٰا تَبَرَّأْنٰا إِلَیْکَ مٰا کٰانُوا إِیّٰانٰا یَعْبُدُونَ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آیه فوق شبیه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شُرَکٰاؤُهُمْ مٰا کُنْتُمْ إِیّٰانٰا تَعْبُدُونَ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معبودان در قیامت رو به سوی عبادت‌کنندگان خود می‌کنند و می‌گویند شما ما را پرستش نمی‌کردید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معبودان اغواگر،همچون فرعون و نمرود و شیاطین و جن، بیزاری و تنفر خود را از چنین عابدانی اعلام می‌دارند،و به دفاع از خویش برمی‌خیزند،حتی گمراهی آنها را نیز از خود نفی می‌کنند،و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میل خود به دنبال ما آمدند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بدیهی است نه این نفی اثری دارد و نه آن بیزاری و تبری،و آنها در گناه عابدان  خود قطعا شریک و سهیمند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جالب توجه این است که در آن روز،هر یک از این منحرفان خلافکار از دیگری بیزاری می‌جویند و هر کدام سعی دارند گناه خود را به گردن دیگری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درست نظیر چیزی است که نمونه کوچک آن را در دنیا با چشم خود می‌بینیم که جمعی دست به دست هم می‌دهند تا امر خلافی مرتکب شوند،پس از دستگیری و حضور در محضر دادگاه از یکدیگر بیزاری می‌جویند،و گناه را به گردن دیگری می‌افکنند،این است،سرنوشت گروه گمراه و خلافکار در دنیا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در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 می‌خوانیم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در روز قیامت به پیروان خود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سلطه‌ای بر شما نداشتم،من تنها از شما دعوت کردم شما هم مشتاقانه اجابت کردید مرا ملامت نکنید خود را ملامت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لِی عَلَیْکُمْ مِنْ سُلْطٰانٍ إِلاّٰ أَنْ دَعَوْتُکُمْ فَاسْتَجَبْتُمْ لِی فَلاٰ تَلُومُونِی وَ لُومُوا أَنْفُسَکُمْ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مورد مشرکان در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 می‌خوانیم که آنها به مناقشه با یکدیگر برمی‌خیزند و هر یک دیگری را مقصر می‌شمرد،اما اغواگران صریحا در پاسخ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شما سلطه‌ای نداشتیم شما خود گروهی طغیانگر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لَنٰا عَلَیْکُمْ مِنْ سُلْطٰانٍ بَلْ کُنْتُمْ قَوْماً طٰاغِینَ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به دنبال سؤالی که از آنها در باره معبودهایشان می‌شود و آنها</w:t>
      </w:r>
    </w:p>
    <w:p>
      <w:pPr>
        <w:pStyle w:val="BookText"/>
        <w:rPr/>
      </w:pPr>
      <w:r>
        <w:rPr>
          <w:rFonts w:ascii="IRNazanin" w:hAnsi="IRNazanin" w:eastAsia="IRNazanin"/>
          <w:color w:val="111111"/>
          <w:sz w:val="28"/>
          <w:sz w:val="28"/>
          <w:szCs w:val="28"/>
          <w:rtl w:val="true"/>
          <w:lang w:bidi="fa-IR"/>
        </w:rPr>
        <w:t>در پاسخ عاجز می‌مانند،به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شما معبودهایتان را که شریک خدا می‌پنداشتید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یاری شما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ادْعُوا شُرَکٰاءَکُمْ </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آنها با اینکه می‌دانند در آنجا کاری از دست معبودان ساخته نیست،بر اثر شدت وحشت و کوتاه شدن دستشان از همه جا،و یا به خاطر اطاعت فرمان خدا که می‌خواهد با چنین کاری  مشرکان و معبودان گمراه را در برابر همگان رسوا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تقاضا به سوی معبودانشان دراز می‌کنند و آنها را به کمک می‌خوانند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فَدَعَوْهُمْ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پیدا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جوابی به آنها نمی‌دهند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دعوت آنها را لبیک نمی‌گویند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یَسْتَجِیبُوا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الهی را در برابر چشم خود می‌بینند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رَأَوُا الْعَذٰابَ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آرزو می‌کنند که ای کاش هدایت یافته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أَنَّهُمْ کٰانُوا یَهْتَدُونَ </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هر دست و پایی در آنجا کنند جز ناکامی و رسوایی نتیجه‌ای نخواهد داشت،چون تنها راه نجات ایمان و عمل صالح بوده که آنها فاقد آنند</w:t>
      </w:r>
      <w:r>
        <w:rPr>
          <w:rFonts w:eastAsia="IRNazanin" w:cs="IRNazanin"/>
          <w:color w:val="111111"/>
          <w:sz w:val="28"/>
          <w:szCs w:val="28"/>
          <w:rtl w:val="true"/>
          <w:lang w:bidi="fa-IR"/>
        </w:rPr>
        <w:t>.</w:t>
      </w:r>
      <w:bookmarkStart w:id="228" w:name="pg10214_130856"/>
    </w:p>
    <w:p>
      <w:pPr>
        <w:pStyle w:val="Heading3"/>
        <w:numPr>
          <w:ilvl w:val="2"/>
          <w:numId w:val="1"/>
        </w:numPr>
        <w:rPr/>
      </w:pPr>
      <w:bookmarkStart w:id="229" w:name="__RefHeading___Toc2640256_1067777946"/>
      <w:bookmarkStart w:id="230" w:name="_Toc91"/>
      <w:bookmarkEnd w:id="228"/>
      <w:bookmarkEnd w:id="229"/>
      <w:r>
        <w:rPr>
          <w:rtl w:val="true"/>
        </w:rPr>
        <w:t>[</w:t>
      </w:r>
      <w:r>
        <w:rPr>
          <w:rtl w:val="true"/>
        </w:rPr>
        <w:t xml:space="preserve">سوره القصص </w:t>
      </w:r>
      <w:r>
        <w:rPr>
          <w:rtl w:val="true"/>
        </w:rPr>
        <w:t>(</w:t>
      </w:r>
      <w:r>
        <w:rPr/>
        <w:t>28</w:t>
      </w:r>
      <w:r>
        <w:rPr>
          <w:rtl w:val="true"/>
        </w:rPr>
        <w:t xml:space="preserve">): </w:t>
      </w:r>
      <w:r>
        <w:rPr>
          <w:rtl w:val="true"/>
        </w:rPr>
        <w:t xml:space="preserve">آیات </w:t>
      </w:r>
      <w:r>
        <w:rPr/>
        <w:t>65</w:t>
      </w:r>
      <w:r>
        <w:rPr>
          <w:rtl w:val="true"/>
        </w:rPr>
        <w:t xml:space="preserve"> </w:t>
      </w:r>
      <w:r>
        <w:rPr>
          <w:rtl w:val="true"/>
        </w:rPr>
        <w:t xml:space="preserve">تا </w:t>
      </w:r>
      <w:r>
        <w:rPr/>
        <w:t>70</w:t>
      </w:r>
      <w:r>
        <w:rPr>
          <w:rtl w:val="true"/>
        </w:rPr>
        <w:t>]</w:t>
      </w:r>
      <w:bookmarkEnd w:id="230"/>
    </w:p>
    <w:p>
      <w:pPr>
        <w:pStyle w:val="Heading4"/>
        <w:numPr>
          <w:ilvl w:val="3"/>
          <w:numId w:val="1"/>
        </w:numPr>
        <w:rPr/>
      </w:pPr>
      <w:bookmarkStart w:id="231" w:name="__RefHeading___Toc2640258_1067777946"/>
      <w:bookmarkStart w:id="232" w:name="_Toc92"/>
      <w:bookmarkEnd w:id="231"/>
      <w:r>
        <w:rPr>
          <w:rtl w:val="true"/>
        </w:rPr>
        <w:t>اشاره</w:t>
      </w:r>
      <w:bookmarkEnd w:id="232"/>
    </w:p>
    <w:p>
      <w:pPr>
        <w:pStyle w:val="BookText"/>
        <w:rPr/>
      </w:pPr>
      <w:r>
        <w:rPr>
          <w:rFonts w:ascii="Amiri" w:hAnsi="Amiri" w:eastAsia="Amiri" w:cs="Amiri"/>
          <w:color w:val="111111"/>
          <w:sz w:val="28"/>
          <w:sz w:val="28"/>
          <w:szCs w:val="28"/>
          <w:rtl w:val="true"/>
          <w:lang w:bidi="ar-SA"/>
        </w:rPr>
        <w:t xml:space="preserve">وَ یَوْمَ یُنٰادِیهِمْ فَیَقُولُ مٰا ذٰا أَجَبْتُمُ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فَعَمِیَتْ عَلَیْهِمُ اَلْأَنْبٰاءُ یَوْمَئِذٍ فَهُمْ لاٰ یَتَسٰاءَلُونَ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تٰابَ وَ آمَنَ وَ عَمِلَ صٰالِحاً فَعَسیٰ أَنْ یَکُونَ مِنَ اَلْمُفْلِحِینَ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رَبُّکَ یَخْلُقُ مٰا یَشٰاءُ وَ یَخْتٰارُ مٰا کٰانَ لَهُمُ اَلْخِیَرَةُ سُبْحٰانَ اَللّٰهِ وَ تَعٰالیٰ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رَبُّکَ یَعْلَمُ مٰا تُکِنُّ صُدُورُهُمْ وَ مٰا یُعْلِنُونَ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اَللّٰهُ لاٰ إِلٰهَ إِلاّٰ هُوَ لَهُ اَلْحَمْدُ فِی اَلْأُولیٰ وَ اَلْآخِرَةِ وَ لَهُ اَلْحُکْمُ وَ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2640260_1067777946"/>
      <w:bookmarkStart w:id="234" w:name="_Toc93"/>
      <w:bookmarkEnd w:id="233"/>
      <w:r>
        <w:rPr>
          <w:rtl w:val="true"/>
        </w:rPr>
        <w:t>ترجمه</w:t>
      </w:r>
      <w:r>
        <w:rPr>
          <w:rtl w:val="true"/>
        </w:rPr>
        <w:t>:</w:t>
      </w:r>
      <w:bookmarkEnd w:id="234"/>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 روزی را که خداوند آنها را ندا می‌دهد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پیامبران چه پاسخی گفتید؟ </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همه اخبار بر آنها پوشیده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نمی‌توانند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یکدیگر سؤالی کنند</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کسی که توبه کند و ایمان آورد و عمل صالح انجام دهد امید است از رستگاران باشد</w:t>
      </w:r>
      <w:r>
        <w:rPr>
          <w:rFonts w:eastAsia="IRNazanin" w:cs="IRNazanin"/>
          <w:color w:val="111111"/>
          <w:sz w:val="28"/>
          <w:szCs w:val="28"/>
          <w:rtl w:val="true"/>
          <w:lang w:bidi="fa-IR"/>
        </w:rPr>
        <w:t>.</w:t>
      </w:r>
      <w:bookmarkStart w:id="235" w:name="pg10214_130857"/>
    </w:p>
    <w:p>
      <w:pPr>
        <w:pStyle w:val="BookText"/>
        <w:rPr/>
      </w:pPr>
      <w:bookmarkEnd w:id="235"/>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تو هر چه را بخواهد می‌آفریند،و هر چه را بخواهد برمی‌گزیند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اختیاری ندارند،منزه است خداوند و برتر است از شریک‌هایی که برای او قائل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می‌داند آنچه را که سینه‌هاشان پنهان می‌دارد و آنچه را که آشکار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خدایی است که معبودی جز او نیست،ستایش برای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جهان و در جهان دیگر،حاکمیت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اوست،و همه شما به سوی او باز می‌گردید</w:t>
      </w:r>
      <w:r>
        <w:rPr>
          <w:rFonts w:eastAsia="IRNazanin" w:cs="IRNazanin"/>
          <w:color w:val="111111"/>
          <w:sz w:val="28"/>
          <w:szCs w:val="28"/>
          <w:rtl w:val="true"/>
          <w:lang w:bidi="fa-IR"/>
        </w:rPr>
        <w:t>.</w:t>
      </w:r>
    </w:p>
    <w:p>
      <w:pPr>
        <w:pStyle w:val="Heading4"/>
        <w:numPr>
          <w:ilvl w:val="3"/>
          <w:numId w:val="1"/>
        </w:numPr>
        <w:rPr/>
      </w:pPr>
      <w:bookmarkStart w:id="236" w:name="__RefHeading___Toc2640262_1067777946"/>
      <w:bookmarkStart w:id="237" w:name="_Toc94"/>
      <w:bookmarkEnd w:id="236"/>
      <w:r>
        <w:rPr>
          <w:rtl w:val="true"/>
        </w:rPr>
        <w:t>تفسیر</w:t>
      </w:r>
      <w:r>
        <w:rPr>
          <w:rtl w:val="true"/>
        </w:rPr>
        <w:t>:</w:t>
      </w:r>
      <w:bookmarkEnd w:id="237"/>
    </w:p>
    <w:p>
      <w:pPr>
        <w:pStyle w:val="BookText"/>
        <w:rPr/>
      </w:pPr>
      <w:r>
        <w:rPr>
          <w:rFonts w:ascii="IRNazanin" w:hAnsi="IRNazanin" w:eastAsia="IRNazanin"/>
          <w:color w:val="111111"/>
          <w:sz w:val="28"/>
          <w:sz w:val="28"/>
          <w:szCs w:val="28"/>
          <w:rtl w:val="true"/>
          <w:lang w:bidi="fa-IR"/>
        </w:rPr>
        <w:t>آیات مورد بحث،تعقیبی است بر بحثی که در آیات گذشته،پیرامون مشرکان و سؤالاتی که از آنها در قیامت می‌شود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سؤال از معبودهای آنها،سؤال دیگری از عکس العمل آنان در برابر پیامبران می‌شود،می‌فرماید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را به خاطر بیاورید که خداوند آنها را ندا می‌دهد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پیامبران چه پاسخی 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 یُنٰادِیهِمْ فَیَقُولُ مٰا ذٰا أَجَبْتُمُ الْمُرْسَلِینَ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آنها برای این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سؤال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پاسخی ندارند، آیا بگویند دعوت آنها را اجابت کردیم که این دروغ است و دروغ در آن صحنه خریدار ندارد؟یا بگویند تکذیبشان کردیم،به آنها تهمت زدیم،ساحرشان نامیدیم مجنونشان خواندیم،بر ضد آنها دست به پیکار مسلحانه زدیم،و آنها و پیروانشان را به قتل رساندیم؟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بگویند؟هر چه بگویند مایه بدبختی و رسوایی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پیامبران بزرگ الهی در روز قیامت در برابر این سؤال که مردم چه پاسخی به دعوت شما گفتند،می‌گویند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برابر علم تو علمی از خود نداریم،تو علام الغیوبی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کوردلان مشرک چه می‌توانند در پاسخ این سؤال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آیه بعد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همه اخبار بر آنها پوشیده و پنهان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پاسخی برای گفتن در اختیار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فَعَمِیَتْ عَلَیْهِمُ الْأَنْبٰاءُ یَوْمَئِذٍ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نمی‌توانند از یکدیگر سؤالی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پاسخی از هم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لاٰ یَتَسٰاءَلُونَ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نسبت عمی و نابینایی در آیه فوق به خبرها داده شده نه به خود آنها،نمی‌گوید آنها نابینا می‌شوند،بلکه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خبرها از پیدا کردن آنها نابینا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بسیار می‌شود که انسان خود از چیزی با خبر نیست اما گویی خبر دهن به دهن می‌گردد و به سراغ او می‌آید،همانگونه که بسیاری از اخبار اجتماعی از همین طریق پخش می‌شود،اما در آنجا نه افراد،آگاهی دارند و نه خبرها،قابلیت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همه خبرها بر آنها پوشیده می‌شود،هیچ پاسخی در برابر این سؤال که جواب پیامبران را چه دادید پیدا نمی‌کنند و سکوتی مطلق سر تا پای آنها را فرا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روش قرآن این است که همیشه درها را به روی کافران و گنهکاران باز می‌گذارد تا در هر مرحله‌ای از فساد و آلودگی باشند بتوانند به راه حق برگردند،در آیه بعد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کسی که توبه کند و ایمان آورد و عمل صالح انجام دهد امید است از رستگاران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مَنْ تٰابَ وَ آمَنَ وَ عَمِلَ صٰالِحاً فَعَسیٰ أَنْ یَکُونَ مِنَ الْمُفْلِحِینَ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راه نجات شما در سه جمله خلاصه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سوی خدا ایمان و عمل صالح،که به دنبال آن مسلما نجات و فلاح و رستگاری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کسی که دارای ایمان و عمل صالح باشد حتما اهل فلاح و رستگاری است،ممکن است به خاطر این باشد که این</w:t>
      </w:r>
    </w:p>
    <w:p>
      <w:pPr>
        <w:pStyle w:val="BookText"/>
        <w:rPr/>
      </w:pPr>
      <w:r>
        <w:rPr>
          <w:rFonts w:ascii="IRNazanin" w:hAnsi="IRNazanin" w:eastAsia="IRNazanin"/>
          <w:color w:val="111111"/>
          <w:sz w:val="28"/>
          <w:sz w:val="28"/>
          <w:szCs w:val="28"/>
          <w:rtl w:val="true"/>
          <w:lang w:bidi="fa-IR"/>
        </w:rPr>
        <w:t>رستگاری مشروط به بقاء و دوام این حالت است و از آنجا که دوام و بقاء در مورد همه توبه‌کنندگان مسلم نیست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نیز گفته‌اند این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شخص کریم صادر شود مفهوم آن قطعی بودن مطلب است و خداوند اکرم الاکرمین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در حقیقت دلیلی است بر نفی شرک و بطلان عقیده مشرکان،می‌فرماید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هر چه را بخواهد خلق می‌کند،و هر چه را بخواهد بر می‌گزیند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رَبُّکَ یَخْلُقُ مٰا یَشٰاءُ وَ یَخْتٰارُ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آفرینش به دست او است و تدبیر و اختیار و گزینش نیز به اراده و فرمان او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در برابر او اختیاری ندارند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لَهُمُ الْخِیَرَةُ </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اختیار آفرینش با او است،اختیار شفاعت به دست او،و اختیار ارسال پیامبران نیز به اراده او است،خلاصه اختیار همه چیز بستگی به مشیت ذات پاک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نه از بتها کاری ساخته است،و نه حتی از فرشتگان و انبیاء مگر به اجازه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اطلاق اختیار در اینجا دلیل بر تعمیم آنست،یعنی خداوند هم صاحب اختیار در امور تکوینی است و هم تشریعی و هر دو از مقام خالقیت او سر 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اینحال چگونه آنها راه شرک می‌پویند و چگونه به سوی غیر خدا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خداوند و برتر و بالاتر است از شریکهایی که برای او قائل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 تَعٰالیٰ عَمّٰا یُشْرِکُونَ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روایاتی که از طرق اهل بیت ع به ما رسیده آیه فوق به مساله اختیار</w:t>
      </w:r>
    </w:p>
    <w:p>
      <w:pPr>
        <w:pStyle w:val="BookText"/>
        <w:rPr/>
      </w:pPr>
      <w:r>
        <w:rPr>
          <w:rFonts w:ascii="IRNazanin" w:hAnsi="IRNazanin" w:eastAsia="IRNazanin"/>
          <w:color w:val="111111"/>
          <w:sz w:val="28"/>
          <w:sz w:val="28"/>
          <w:szCs w:val="28"/>
          <w:rtl w:val="true"/>
          <w:lang w:bidi="fa-IR"/>
        </w:rPr>
        <w:t>و گزینش امام معصوم از سوی خدا تفسیر شده است،و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لَهُمُ الْخِیَرَةُ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اختیاری در این زمینه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بر همین معنی تطبیق شده و این در واقع از قبیل بیان مصداق روشن است، چرا که مساله حفظ دین و آئین،و انتخاب رهبر معصوم برای این هدف،جز از ناحیه خدا ممکن نیست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که سخن از علم گسترده خداوند می‌گوید در حقیقت تاکیدی است و یا دلیلی است برای آنچه در آیه قبل از اختیار گسترده خداوند بیان شد،می‌فرماید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می‌داند آنچه را سینه‌هاشان پنهان می‌دارد،و آنچه را که آشکار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رَبُّکَ یَعْلَمُ مٰا تُکِنُّ صُدُورُهُمْ وَ مٰا یُعْلِنُونَ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احاطه او بر همه چیز دلیلی است بر اختیار او نسبت به همه چیز و ضمنا تهدیدی است برای مشرکان که گمان نکنند خدا از نیات و توطئه‌های آنها آگاه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آیه مورد بحث که در حقیقت،حکم نتیجه‌گیری و توضیح برای آیات گذشته در زمینه نفی شرک دارد،چهار وصف از اوصاف الهی را منعکس می‌کند که همه فرع بر خالقیت و مختار بودن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خدایی است که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اللّٰهُ لاٰ إِلٰهَ إِلاّٰ هُوَ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ممکن است معبودی جز او پیدا شود،در حالی که خالق منحصر به او است،و همه اختیارات متعلق به او می‌باشد،آنها که به بهانه شفاعت و مانند آن دست به دامن بتها می‌زنند،سخت در اشتباهند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تمام نعمتها چه در این جهان و چه در آن جهان همه از ناحیه او است،و این لازمه خالقیت مطلقه او می‌باشد،لذا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حمد و ستایشی نیز به او تعلق می‌گیرد چه در این جهان و چه در آن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الْحَمْدُ فِی الْأُولیٰ وَ الْآخِرَةِ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 اینکه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حاکم در هر دو عالم او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الْحُکْمُ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بدیهی است وقتی خالق و مختار او باشد،حاکمیت تکوین و تشریع نیز در اختیار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همه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حساب و پاداش و کیفر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إِلَیْهِ تُرْجَعُونَ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است که شما را آفریده،و او است که از اعمال شما آگاه است و او است که حاکم یوم الجزاء می‌باشد،بنا بر این حساب و جزای شما نیز بدست او خواهد بود</w:t>
      </w:r>
      <w:r>
        <w:rPr>
          <w:rFonts w:eastAsia="IRNazanin" w:cs="IRNazanin"/>
          <w:color w:val="111111"/>
          <w:sz w:val="28"/>
          <w:szCs w:val="28"/>
          <w:rtl w:val="true"/>
          <w:lang w:bidi="fa-IR"/>
        </w:rPr>
        <w:t>.</w:t>
      </w:r>
      <w:bookmarkStart w:id="238" w:name="pg10214_130862"/>
    </w:p>
    <w:p>
      <w:pPr>
        <w:pStyle w:val="Heading3"/>
        <w:numPr>
          <w:ilvl w:val="2"/>
          <w:numId w:val="1"/>
        </w:numPr>
        <w:rPr/>
      </w:pPr>
      <w:bookmarkStart w:id="239" w:name="__RefHeading___Toc2640264_1067777946"/>
      <w:bookmarkStart w:id="240" w:name="_Toc95"/>
      <w:bookmarkEnd w:id="238"/>
      <w:bookmarkEnd w:id="239"/>
      <w:r>
        <w:rPr>
          <w:rtl w:val="true"/>
        </w:rPr>
        <w:t>[</w:t>
      </w:r>
      <w:r>
        <w:rPr>
          <w:rtl w:val="true"/>
        </w:rPr>
        <w:t xml:space="preserve">سوره القصص </w:t>
      </w:r>
      <w:r>
        <w:rPr>
          <w:rtl w:val="true"/>
        </w:rPr>
        <w:t>(</w:t>
      </w:r>
      <w:r>
        <w:rPr/>
        <w:t>28</w:t>
      </w:r>
      <w:r>
        <w:rPr>
          <w:rtl w:val="true"/>
        </w:rPr>
        <w:t xml:space="preserve">): </w:t>
      </w:r>
      <w:r>
        <w:rPr>
          <w:rtl w:val="true"/>
        </w:rPr>
        <w:t xml:space="preserve">آیات </w:t>
      </w:r>
      <w:r>
        <w:rPr/>
        <w:t>71</w:t>
      </w:r>
      <w:r>
        <w:rPr>
          <w:rtl w:val="true"/>
        </w:rPr>
        <w:t xml:space="preserve"> </w:t>
      </w:r>
      <w:r>
        <w:rPr>
          <w:rtl w:val="true"/>
        </w:rPr>
        <w:t xml:space="preserve">تا </w:t>
      </w:r>
      <w:r>
        <w:rPr/>
        <w:t>75</w:t>
      </w:r>
      <w:r>
        <w:rPr>
          <w:rtl w:val="true"/>
        </w:rPr>
        <w:t>]</w:t>
      </w:r>
      <w:bookmarkEnd w:id="240"/>
    </w:p>
    <w:p>
      <w:pPr>
        <w:pStyle w:val="Heading4"/>
        <w:numPr>
          <w:ilvl w:val="3"/>
          <w:numId w:val="1"/>
        </w:numPr>
        <w:rPr/>
      </w:pPr>
      <w:bookmarkStart w:id="241" w:name="__RefHeading___Toc2640266_1067777946"/>
      <w:bookmarkStart w:id="242" w:name="_Toc96"/>
      <w:bookmarkEnd w:id="241"/>
      <w:r>
        <w:rPr>
          <w:rtl w:val="true"/>
        </w:rPr>
        <w:t>اشاره</w:t>
      </w:r>
      <w:bookmarkEnd w:id="242"/>
    </w:p>
    <w:p>
      <w:pPr>
        <w:pStyle w:val="BookText"/>
        <w:rPr/>
      </w:pPr>
      <w:r>
        <w:rPr>
          <w:rFonts w:ascii="Amiri" w:hAnsi="Amiri" w:eastAsia="Amiri" w:cs="Amiri"/>
          <w:color w:val="111111"/>
          <w:sz w:val="28"/>
          <w:sz w:val="28"/>
          <w:szCs w:val="28"/>
          <w:rtl w:val="true"/>
          <w:lang w:bidi="ar-SA"/>
        </w:rPr>
        <w:t xml:space="preserve">قُلْ أَ رَأَیْتُمْ إِنْ جَعَلَ اَللّٰهُ عَلَیْکُمُ اَللَّیْلَ سَرْمَداً إِلیٰ یَوْمِ اَلْقِیٰامَةِ مَنْ إِلٰهٌ غَیْرُ اَللّٰهِ یَأْتِیکُمْ بِضِیٰاءٍ أَ فَلاٰ تَسْمَعُونَ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إِنْ جَعَلَ اَللّٰهُ عَلَیْکُمُ اَلنَّهٰارَ سَرْمَداً إِلیٰ یَوْمِ اَلْقِیٰامَةِ مَنْ إِلٰهٌ غَیْرُ اَللّٰهِ یَأْتِیکُمْ بِلَیْلٍ تَسْکُنُونَ فِیهِ أَ فَلاٰ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رَحْمَتِهِ جَعَلَ لَکُمُ اَللَّیْلَ وَ اَلنَّهٰارَ لِتَسْکُنُوا فِیهِ وَ لِتَبْتَغُوا مِنْ فَضْلِهِ وَ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یُنٰادِیهِمْ فَیَقُولُ أَیْنَ شُرَکٰائِیَ اَلَّذِینَ کُنْتُمْ تَزْعُمُونَ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نَزَعْنٰا مِنْ کُلِّ أُمَّةٍ شَهِیداً فَقُلْنٰا هٰاتُوا بُرْهٰانَکُمْ فَعَلِمُوا أَنَّ اَلْحَقَّ لِلّٰهِ وَ ضَلَّ عَنْهُمْ مٰا کٰانُوا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2640268_1067777946"/>
      <w:bookmarkStart w:id="244" w:name="_Toc97"/>
      <w:bookmarkEnd w:id="243"/>
      <w:r>
        <w:rPr>
          <w:rtl w:val="true"/>
        </w:rPr>
        <w:t>ترجمه</w:t>
      </w:r>
      <w:r>
        <w:rPr>
          <w:rtl w:val="true"/>
        </w:rPr>
        <w:t>:</w:t>
      </w:r>
      <w:bookmarkEnd w:id="244"/>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دهید اگر خداوند شب را برای شما تا روز قیامت جاودان قرار دهد آیا معبودی جز خدا می‌تواند روشنایی برای شما بیاورد؟آیا نمی‌شنوید؟</w:t>
      </w:r>
      <w:r>
        <w:rPr>
          <w:rFonts w:eastAsia="IRNazanin" w:cs="IRNazanin"/>
          <w:color w:val="111111"/>
          <w:sz w:val="28"/>
          <w:szCs w:val="28"/>
          <w:rtl w:val="true"/>
          <w:lang w:bidi="fa-IR"/>
        </w:rPr>
        <w:t>!</w:t>
      </w:r>
      <w:bookmarkStart w:id="245" w:name="pg10214_130863"/>
    </w:p>
    <w:p>
      <w:pPr>
        <w:pStyle w:val="BookText"/>
        <w:rPr/>
      </w:pPr>
      <w:bookmarkEnd w:id="245"/>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دهید هر گاه خداوند روز را تا قیامت بر شما جاودان کند،کدام معبود غیر از اللّٰه است که شبی برای شما بیاورد تا در آن آرامش یابید؟آیا نمی‌بینید؟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اوست که برای شما شب و روز قرار داد،تا هم در آن آرامش داشته باشید و هم برای بهره‌گیری از فضل خدا تلاش کنید،شاید شکر نعمت او را بجا آورید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بیاورید روزی را که آنها را ندا می‌دهد و می‌گوید کجایند شریکانی که برای من می‌پنداشتید؟ </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امتی گواهی برمی‌گزینیم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مشرکان گمراه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می‌گوئیم دلیل خود را بیاورید،اما آنها می‌دانند که حق برای خداست و تمام آنچه را افترا می‌بستند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گم خواهد شد</w:t>
      </w:r>
      <w:r>
        <w:rPr>
          <w:rFonts w:eastAsia="IRNazanin" w:cs="IRNazanin"/>
          <w:color w:val="111111"/>
          <w:sz w:val="28"/>
          <w:szCs w:val="28"/>
          <w:rtl w:val="true"/>
          <w:lang w:bidi="fa-IR"/>
        </w:rPr>
        <w:t>!</w:t>
      </w:r>
    </w:p>
    <w:p>
      <w:pPr>
        <w:pStyle w:val="Heading4"/>
        <w:numPr>
          <w:ilvl w:val="3"/>
          <w:numId w:val="1"/>
        </w:numPr>
        <w:rPr/>
      </w:pPr>
      <w:bookmarkStart w:id="246" w:name="__RefHeading___Toc2640270_1067777946"/>
      <w:bookmarkStart w:id="247" w:name="_Toc98"/>
      <w:bookmarkEnd w:id="246"/>
      <w:r>
        <w:rPr>
          <w:rtl w:val="true"/>
        </w:rPr>
        <w:t>تفسیر</w:t>
      </w:r>
      <w:r>
        <w:rPr>
          <w:rtl w:val="true"/>
        </w:rPr>
        <w:t>:</w:t>
      </w:r>
      <w:bookmarkEnd w:id="247"/>
    </w:p>
    <w:p>
      <w:pPr>
        <w:pStyle w:val="BookText"/>
        <w:rPr/>
      </w:pPr>
      <w:r>
        <w:rPr>
          <w:rFonts w:ascii="IRNazanin" w:hAnsi="IRNazanin" w:eastAsia="IRNazanin"/>
          <w:color w:val="111111"/>
          <w:sz w:val="28"/>
          <w:sz w:val="28"/>
          <w:szCs w:val="28"/>
          <w:rtl w:val="true"/>
          <w:lang w:bidi="fa-IR"/>
        </w:rPr>
        <w:t>نعمت بزرگ روز و شب</w:t>
      </w:r>
    </w:p>
    <w:p>
      <w:pPr>
        <w:pStyle w:val="BookText"/>
        <w:rPr/>
      </w:pPr>
      <w:r>
        <w:rPr>
          <w:rFonts w:ascii="IRNazanin" w:hAnsi="IRNazanin" w:eastAsia="IRNazanin"/>
          <w:color w:val="111111"/>
          <w:sz w:val="28"/>
          <w:sz w:val="28"/>
          <w:szCs w:val="28"/>
          <w:rtl w:val="true"/>
          <w:lang w:bidi="fa-IR"/>
        </w:rPr>
        <w:t>آیات مورد بحث سخن از بخش عظیمی از مواهب الهی می‌گوید که هم دلیلی است بر مساله توحید و نفی شرک،و از این نظر بحث گذشته را تکمیل می‌کند، و هم نمونه‌ای است از نعمتهای خداوند که به خاطر آن شایسته حمد و ستایش است، ستایشی که در آیات قبل به آن اشاره شد،و هم گواهی است بر مختار بودن او در نظام آفرینش و تدبیر این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نعمت بزرگ نور و روشنایی روز که مایه هر جنبش و حرکت است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دهید اگر خداوند شب را بر شما تا روز قیامت جاودان قرار می‌داد آیا معبودی جز خدا می‌توانست،نور و روشنایی برای شما بیاورد؟آیا نمی‌شنوید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 رَأَیْتُمْ إِنْ جَعَلَ اللّٰهُ عَلَیْکُمُ اللَّیْلَ سَرْمَداً إِلیٰ یَوْمِ الْقِیٰامَةِ مَنْ إِلٰهٌ غَیْرُ اللّٰهِ یَأْتِیکُمْ بِضِیٰاءٍ أَ فَلاٰ تَسْمَعُونَ </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می‌کند،چرا که هدف اصلی از روز همان</w:t>
      </w:r>
    </w:p>
    <w:p>
      <w:pPr>
        <w:pStyle w:val="BookText"/>
        <w:rPr/>
      </w:pPr>
      <w:r>
        <w:rPr>
          <w:rFonts w:ascii="IRNazanin" w:hAnsi="IRNazanin" w:eastAsia="IRNazanin"/>
          <w:color w:val="111111"/>
          <w:sz w:val="28"/>
          <w:sz w:val="28"/>
          <w:szCs w:val="28"/>
          <w:rtl w:val="true"/>
          <w:lang w:bidi="fa-IR"/>
        </w:rPr>
        <w:t xml:space="preserve">نور و روشنایی است،همان نوری که حیات و زندگی همه موجودات زنده بسته به آن است که اگر نور آفتاب نبود،نه درختی می‌روئید و نه گلی می‌خندید،و نه مرغی پرواز می‌کرد،نه انسان زنده‌ای وجود داشت و نه قطره بارانی می‌بارید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دائم و همیشگی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آن را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در 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دانسته‌اند و میم آن را زائده می‌دانند،ولی ظاهر این است که خود این ماده مستقلا به معنی دائم و همیشگی می‌باشد</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سخن از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 و تاریکی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میان می‌آورد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به من خبر دهید آیا اگر خداوند روز را تا قیامت بر شما جاودان کند چه معبودی غیر از اللّٰه است که شبی برای شما بیاورد تا در آن آرامش یابید؟آیا نمی‌بینید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 رَأَیْتُمْ إِنْ جَعَلَ اللّٰهُ عَلَیْکُمُ النَّهٰارَ سَرْمَداً إِلیٰ یَوْمِ الْقِیٰامَةِ مَنْ إِلٰهٌ غَیْرُ اللّٰهِ یَأْتِیکُمْ بِلَیْلٍ تَسْکُنُونَ فِیهِ أَ فَلاٰ تُبْصِرُونَ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سومین آیه که در حقیقت نتیجه‌گیری از دو آیه قبل است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الهی است که برای شما شب و روز قرار داد،تا از یک سو در آن آرامش پیدا کنید،و از سوی دیگر برای تامین زندگی و بهره‌گیری از فضل خداوند تلاش کنید،و شاید شکر نعمت او را بجا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رَحْمَتِهِ جَعَلَ لَکُمُ اللَّیْلَ وَ النَّهٰارَ لِتَسْکُنُوا فِیهِ وَ لِتَبْتَغُوا مِنْ فَضْلِهِ وَ لَعَلَّکُمْ تَشْکُرُونَ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گستردگی دامنه رحمت خدا ایجاب می‌کند که تمام وسائل حیات شما را تامین کند،شما  از یک سو نیاز به کار و کوشش و حرکت دارید که بدون</w:t>
      </w:r>
    </w:p>
    <w:p>
      <w:pPr>
        <w:pStyle w:val="BookText"/>
        <w:rPr/>
      </w:pPr>
      <w:r>
        <w:rPr>
          <w:rFonts w:ascii="IRNazanin" w:hAnsi="IRNazanin" w:eastAsia="IRNazanin"/>
          <w:color w:val="111111"/>
          <w:sz w:val="28"/>
          <w:sz w:val="28"/>
          <w:szCs w:val="28"/>
          <w:rtl w:val="true"/>
          <w:lang w:bidi="fa-IR"/>
        </w:rPr>
        <w:t>روشنایی روز ممکن نیست،و از سوی دیگر نیاز به استراحت و آرامش که بدون تاریکی شب کامل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از نظر علمی ثابت شده است که در برابر نور تمام دستگاههای بدن انسان فعال و سرزنده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گردش خون،دستگاه تنفس،حرکت قلب،و سایر دستگاهها،و اگر نور بیش از اندازه بتابد،سلولها خسته می‌شوند و نشاط جای خود را به فرسودگی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عکس،دستگاههای بدن در تاریکی شب در آرامش و آسایش عمیقی فرو می‌روند و در سایه آن تجدید قوا و نشاط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شرح این معنا را در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اینکه هنگامی که سخن از شب جاویدان می‌گوید،در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نمی‌شنوید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سخن از روز سرمدی به میان می‌آورد می‌فرماید آیا نمی‌بینید؟این تفاوت تعبیر ممکن است به خاطر این باشد که حس متناسب شب گوش است و شنوایی،و حس متناسب روز،چشم است و بینایی تا این حد قرآن مجید در تعبیرات خود دقت به خرج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نیز شایان توجه است که در پایان این سخن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مطرح می‌کند،شکر در برابر نظام حساب شده نور و ظلمت،شکری که خواه و ناخواه انسان را به شناخت منعم و معرفت او،وا می‌دارد،و شکری که انگیزه ایمان در مباحث اعتقادی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پس از ذکر گوشه‌ای از دلائل توحید و ابطال شرک به سراغ همان سؤالی می‌رود که در آیات گذشته نیز مطرح شده بود،می‌فرماید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را به خاطر بیاورید که خداوند آنها را ندا می‌دهد و می‌گوید کجایند شریکانی که برای من می‌پنداشتید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 یُنٰادِیهِمْ فَیَقُولُ أَیْنَ شُرَکٰائِیَ الَّذِینَ کُنْتُمْ تَزْعُمُونَ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عینا همان آیه‌ای است که در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تکرار ممکن است به خاطر این باشد که در قیامت در مرحله اول،یک سؤال انفرادی از آنها می‌شود،تا به و جدان خویش بازگردند و شرمنده شوند، اما در مرحله دوم سؤالی در محضر عموم و شاهدان و گواهان که در آیه بعد به آن اشاره شده مطرح می‌شود تا در حضور آنها از کار خود،شرمنده و شرمسار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آیه بعد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ما از هر امتی گواهی برمی‌گزینیم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نَزَعْنٰا مِنْ کُلِّ أُمَّةٍ شَهِیداً </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مشرکان بیخبر و گمراه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خود را بر شرکتان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هٰاتُوا بُرْهٰانَکُمْ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اینجا است که همه مسائل آفتابی می‌شود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آنها می‌دانند که حق برای خدا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فَعَلِمُوا أَنَّ الْحَقَّ 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آنچه را افترا می‌بستند از دستشان می‌رود،و گم 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ضَلَّ عَنْهُمْ مٰا کٰانُوا یَفْتَرُونَ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گواهان به قرینه آیات دیگر قرآن،همان پیامبرانند که هر پیامبری گواه امت خویش است،و پیامبر اسلام ص که خاتم انبیاء است گواه بر همه انبیاء و امتها،چنان که در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إِذٰا جِئْنٰا مِنْ کُلِّ أُمَّةٍ بِشَهِیدٍ وَ جِئْنٰا بِکَ عَلیٰ هٰؤُلاٰءِ شَهِیداً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آنها چگونه است آن روز که برای هر امتی گواهی بر اعمالشان می‌طلبیم و تو را گواه آنها قرار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ترتیب،مجلسی در حضور انبیاء و پیامبران تشکیل می‌شود و این مشرکان</w:t>
      </w:r>
    </w:p>
    <w:p>
      <w:pPr>
        <w:pStyle w:val="BookText"/>
        <w:rPr/>
      </w:pPr>
      <w:r>
        <w:rPr>
          <w:rFonts w:ascii="IRNazanin" w:hAnsi="IRNazanin" w:eastAsia="IRNazanin"/>
          <w:color w:val="111111"/>
          <w:sz w:val="28"/>
          <w:sz w:val="28"/>
          <w:szCs w:val="28"/>
          <w:rtl w:val="true"/>
          <w:lang w:bidi="fa-IR"/>
        </w:rPr>
        <w:t>کوردل و لجوج در آن مجلس بزرگ مورد بازخواست قرار می‌گیرند،در آنجا است که به عمق فاجعه شرک آشنا می‌شوند،و حقانیت پروردگار و پوچی بتها را به روشنی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قرآن در اینجا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ضَلَّ عَنْهُمْ مٰا کٰانُوا یَفْتَرُونَ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 یعنی پندارهای بی‌اساسشان در مورد بتها همه از نظرهاشان محو و غائب می‌شود، چرا که عرصه قیامت عرصه حق است و جایی برای باطل در آنجا نیست،باطل از آن صحنه گم می‌شود و محو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اینجا باطل پرده‌ای از حق بر خود می‌پوشاند و چند روزی به فریبکاری مشغول می‌شود،در آنجا پرده‌های فریب و نیرنگ کنار می‌رود و جز حق چیزی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باقر ع در تفسیر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نَزَعْنٰا مِنْ کُلِّ أُمَّةٍ شَهِیداً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می‌خوانیم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هذه الامة امامها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این امت نیز امامش را برمی‌گزینیم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اشاره به آن است که در هر عصر و زمانی شاهد و گواه معصومی برای امت لازم است،و حدیث فوق از قبل بیان مصداق این معنا است</w:t>
      </w:r>
      <w:r>
        <w:rPr>
          <w:rFonts w:eastAsia="IRNazanin" w:cs="IRNazanin"/>
          <w:color w:val="111111"/>
          <w:sz w:val="28"/>
          <w:szCs w:val="28"/>
          <w:rtl w:val="true"/>
          <w:lang w:bidi="fa-IR"/>
        </w:rPr>
        <w:t>.</w:t>
      </w:r>
      <w:bookmarkStart w:id="248" w:name="pg10214_130868"/>
    </w:p>
    <w:p>
      <w:pPr>
        <w:pStyle w:val="Heading3"/>
        <w:numPr>
          <w:ilvl w:val="2"/>
          <w:numId w:val="1"/>
        </w:numPr>
        <w:rPr/>
      </w:pPr>
      <w:bookmarkStart w:id="249" w:name="__RefHeading___Toc2640272_1067777946"/>
      <w:bookmarkStart w:id="250" w:name="_Toc99"/>
      <w:bookmarkEnd w:id="248"/>
      <w:bookmarkEnd w:id="249"/>
      <w:r>
        <w:rPr>
          <w:rtl w:val="true"/>
        </w:rPr>
        <w:t>[</w:t>
      </w:r>
      <w:r>
        <w:rPr>
          <w:rtl w:val="true"/>
        </w:rPr>
        <w:t xml:space="preserve">سوره القصص </w:t>
      </w:r>
      <w:r>
        <w:rPr>
          <w:rtl w:val="true"/>
        </w:rPr>
        <w:t>(</w:t>
      </w:r>
      <w:r>
        <w:rPr/>
        <w:t>28</w:t>
      </w:r>
      <w:r>
        <w:rPr>
          <w:rtl w:val="true"/>
        </w:rPr>
        <w:t xml:space="preserve">): </w:t>
      </w:r>
      <w:r>
        <w:rPr>
          <w:rtl w:val="true"/>
        </w:rPr>
        <w:t xml:space="preserve">آیات </w:t>
      </w:r>
      <w:r>
        <w:rPr/>
        <w:t>76</w:t>
      </w:r>
      <w:r>
        <w:rPr>
          <w:rtl w:val="true"/>
        </w:rPr>
        <w:t xml:space="preserve"> </w:t>
      </w:r>
      <w:r>
        <w:rPr>
          <w:rtl w:val="true"/>
        </w:rPr>
        <w:t xml:space="preserve">تا </w:t>
      </w:r>
      <w:r>
        <w:rPr/>
        <w:t>78</w:t>
      </w:r>
      <w:r>
        <w:rPr>
          <w:rtl w:val="true"/>
        </w:rPr>
        <w:t>]</w:t>
      </w:r>
      <w:bookmarkEnd w:id="250"/>
    </w:p>
    <w:p>
      <w:pPr>
        <w:pStyle w:val="Heading4"/>
        <w:numPr>
          <w:ilvl w:val="3"/>
          <w:numId w:val="1"/>
        </w:numPr>
        <w:rPr/>
      </w:pPr>
      <w:bookmarkStart w:id="251" w:name="__RefHeading___Toc2640274_1067777946"/>
      <w:bookmarkStart w:id="252" w:name="_Toc100"/>
      <w:bookmarkEnd w:id="251"/>
      <w:r>
        <w:rPr>
          <w:rtl w:val="true"/>
        </w:rPr>
        <w:t>اشاره</w:t>
      </w:r>
      <w:bookmarkEnd w:id="252"/>
    </w:p>
    <w:p>
      <w:pPr>
        <w:pStyle w:val="BookText"/>
        <w:rPr/>
      </w:pPr>
      <w:r>
        <w:rPr>
          <w:rFonts w:ascii="Amiri" w:hAnsi="Amiri" w:eastAsia="Amiri" w:cs="Amiri"/>
          <w:color w:val="111111"/>
          <w:sz w:val="28"/>
          <w:sz w:val="28"/>
          <w:szCs w:val="28"/>
          <w:rtl w:val="true"/>
          <w:lang w:bidi="ar-SA"/>
        </w:rPr>
        <w:t xml:space="preserve">إِنَّ قٰارُونَ کٰانَ مِنْ قَوْمِ مُوسیٰ فَبَغیٰ عَلَیْهِمْ وَ آتَیْنٰاهُ مِنَ اَلْکُنُوزِ مٰا إِنَّ مَفٰاتِحَهُ لَتَنُوأُ بِالْعُصْبَةِ أُولِی اَلْقُوَّةِ إِذْ قٰالَ لَهُ قَوْمُهُ لاٰ تَفْرَحْ إِنَّ اَللّٰهَ لاٰ یُحِبُّ اَلْفَرِحِینَ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اِبْتَغِ فِیمٰا آتٰاکَ اَللّٰهُ اَلدّٰارَ اَلْآخِرَةَ وَ لاٰ تَنْسَ نَصِیبَکَ مِنَ اَلدُّنْیٰا وَ أَحْسِنْ کَمٰا أَحْسَنَ اَللّٰهُ إِلَیْکَ وَ لاٰ تَبْغِ اَلْفَسٰادَ فِی اَلْأَرْضِ إِنَّ اَللّٰهَ لاٰ یُحِبُّ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أُوتِیتُهُ عَلیٰ عِلْمٍ عِنْدِی أَ وَ لَمْ یَعْلَمْ أَنَّ اَللّٰهَ قَدْ أَهْلَکَ مِنْ قَبْلِهِ مِنَ اَلْقُرُونِ مَنْ هُوَ أَشَدُّ مِنْهُ قُوَّةً وَ أَکْثَرُ جَمْعاً وَ لاٰ یُسْئَلُ عَنْ ذُنُوبِهِمُ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2640276_1067777946"/>
      <w:bookmarkStart w:id="254" w:name="_Toc101"/>
      <w:bookmarkEnd w:id="253"/>
      <w:r>
        <w:rPr>
          <w:rtl w:val="true"/>
        </w:rPr>
        <w:t>ترجمه</w:t>
      </w:r>
      <w:r>
        <w:rPr>
          <w:rtl w:val="true"/>
        </w:rPr>
        <w:t>:</w:t>
      </w:r>
      <w:bookmarkEnd w:id="254"/>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 از قوم موسی بود اما بر آنها ستم کرد،ما آن قدر از گنجها به او داده بودیم که حمل صندوقهای آن برای یک گروه زورمند مشکل بود،به خاطر بیاور هنگامی را که قومش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 شادی مغرورانه مکن که خداوند شادی کنندگان مغرور را دوست نمی‌دارد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آنچه خدا به تو داده سرای آخرت را جستجو کن،بهره‌ات را از دنیا فراموش</w:t>
      </w:r>
      <w:bookmarkStart w:id="255" w:name="pg10214_130869"/>
    </w:p>
    <w:p>
      <w:pPr>
        <w:pStyle w:val="BookText"/>
        <w:rPr/>
      </w:pPr>
      <w:bookmarkEnd w:id="255"/>
      <w:r>
        <w:rPr>
          <w:rFonts w:ascii="IRNazanin" w:hAnsi="IRNazanin" w:eastAsia="IRNazanin"/>
          <w:color w:val="111111"/>
          <w:sz w:val="28"/>
          <w:sz w:val="28"/>
          <w:szCs w:val="28"/>
          <w:rtl w:val="true"/>
          <w:lang w:bidi="fa-IR"/>
        </w:rPr>
        <w:t>منما،و همانگونه که خدا به تو نیکی کرده است نیکی کن و هرگز فساد در زمین منما که خدا مفسدان را دوست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ثروت را به وسیله دانشی که نزد من است به دست آورده‌ام، آیا او نمی‌دانست خداوند اقوامی را قبل از او هلاک کرد که از او نیرومندتر و ثروتمندتر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عذاب الهی فرا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مجرمان از گناهانشان سؤال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مجالی برای عذرخواهی آنان نیست</w:t>
      </w:r>
      <w:r>
        <w:rPr>
          <w:rFonts w:eastAsia="IRNazanin" w:cs="IRNazanin"/>
          <w:color w:val="111111"/>
          <w:sz w:val="28"/>
          <w:szCs w:val="28"/>
          <w:rtl w:val="true"/>
          <w:lang w:bidi="fa-IR"/>
        </w:rPr>
        <w:t>).</w:t>
      </w:r>
    </w:p>
    <w:p>
      <w:pPr>
        <w:pStyle w:val="Heading4"/>
        <w:numPr>
          <w:ilvl w:val="3"/>
          <w:numId w:val="1"/>
        </w:numPr>
        <w:rPr/>
      </w:pPr>
      <w:bookmarkStart w:id="256" w:name="__RefHeading___Toc2640278_1067777946"/>
      <w:bookmarkStart w:id="257" w:name="_Toc102"/>
      <w:bookmarkEnd w:id="256"/>
      <w:r>
        <w:rPr>
          <w:rtl w:val="true"/>
        </w:rPr>
        <w:t>تفسیر</w:t>
      </w:r>
      <w:r>
        <w:rPr>
          <w:rtl w:val="true"/>
        </w:rPr>
        <w:t>:</w:t>
      </w:r>
      <w:bookmarkEnd w:id="257"/>
    </w:p>
    <w:p>
      <w:pPr>
        <w:pStyle w:val="BookText"/>
        <w:rPr/>
      </w:pPr>
      <w:r>
        <w:rPr>
          <w:rFonts w:ascii="IRNazanin" w:hAnsi="IRNazanin" w:eastAsia="IRNazanin"/>
          <w:color w:val="111111"/>
          <w:sz w:val="28"/>
          <w:sz w:val="28"/>
          <w:szCs w:val="28"/>
          <w:rtl w:val="true"/>
          <w:lang w:bidi="fa-IR"/>
        </w:rPr>
        <w:t>ثروتمند خود خواه بنی اسرائیل</w:t>
      </w:r>
    </w:p>
    <w:p>
      <w:pPr>
        <w:pStyle w:val="BookText"/>
        <w:rPr/>
      </w:pPr>
      <w:r>
        <w:rPr>
          <w:rFonts w:ascii="IRNazanin" w:hAnsi="IRNazanin" w:eastAsia="IRNazanin"/>
          <w:color w:val="111111"/>
          <w:sz w:val="28"/>
          <w:sz w:val="28"/>
          <w:szCs w:val="28"/>
          <w:rtl w:val="true"/>
          <w:lang w:bidi="fa-IR"/>
        </w:rPr>
        <w:t>سرگذشت عجیب موسی و مبارزه او با فرعون در بخشی از آیات گذشته این سوره مشروحا آمد،و گفتنیها در باره آنها گفته شد،گفتاری که به قدر کافی الهام بخش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دیگری از آیات این سوره سخن از درگیری دیگر بنی  اسرائیل با مردی ثروتمند و سرکش از خودشان به نام قارون به میان می‌آورد،قارونی که مظهر ثروت آمیخته با کبر و غرور و طغیان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موسی در طول زندگی خود با سه قدرت طاغوتی تجاوزگر مبارزه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مظهر قدرت حکومت بود،و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مظهر ثروت بود،و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مظهر صنعت و فریب و اغفال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مهمترین مبارزه موسی ع با قدرت حکومت بود،ولی دو مبارزه اخیر نیز برای خود واجد اهمیت است و محتوی درسهای آموزنده بزرگ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است که قارون از بستگان نزدیک موسی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 یا عمو یا پسر خاله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بود،و از نظر اطلاعات و آگاهی از تورات معلومات قابل ملاحظه‌ای داشت،نخست در صف مؤمنان بود،ولی غرور ثروت او را به آغوش کفر کشید و به قعر زمین فرستاد،او را به مبارزه با پیامبر خدا وادار نمود و مرگ عبرت‌انگیزش</w:t>
      </w:r>
    </w:p>
    <w:p>
      <w:pPr>
        <w:pStyle w:val="BookText"/>
        <w:rPr/>
      </w:pPr>
      <w:r>
        <w:rPr>
          <w:rFonts w:ascii="IRNazanin" w:hAnsi="IRNazanin" w:eastAsia="IRNazanin"/>
          <w:color w:val="111111"/>
          <w:sz w:val="28"/>
          <w:sz w:val="28"/>
          <w:szCs w:val="28"/>
          <w:rtl w:val="true"/>
          <w:lang w:bidi="fa-IR"/>
        </w:rPr>
        <w:t>درسی برای همگان شد،که شرح این ماجرا را در آیات مورد بحث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 از قوم موسی بود اما بر آنها ستم و ظلم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قٰارُونَ کٰانَ مِنْ قَوْمِ مُوسیٰ فَبَغیٰ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بغی و ظلم آن بود که ثروت سرشاری به دست آورده بود،و چون ظرفیت کافی و ایمان قوی نداشت،این ثروت فراوان او را فریب داد و به انحراف و استکبار کشانید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قدر اموال و ذخائر و گنج به او دادیم که حمل خزائن او برای یک گروه زورمند،مشکل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آتَیْنٰاهُ مِنَ الْکُنُوزِ مٰا إِنَّ مَفٰاتِحَهُ لَتَنُوأُ بِالْعُصْبَةِ أُولِی الْقُوَّةِ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محلی است که چیزی را در آن ذخیره می‌کنند،مانند صندوق‌هایی که اموال را در آن نگهداری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مفهوم آیه چنین می‌شود که قارون آن قدر طلا و نقره  و اموال گرانبها و قیمتی داشت که صندوق آنها را،گروهی از مردان نیرومند به زحمت جابجا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جماعتی است که دست به دست هم داده‌اند و نیرومندند و همچون اعصاب یکدیگر را گرفته‌اند روشن می‌شود که حجم جواهرات و اموال گرانقیمت قارون چقدر زیاد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ده نفر تا چهل نفر می‌گویند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قیام کردن با زحمت و سنگینی است و در مورد بارهای پر وزنی به کار می‌رود که وقتی انسان آن را حمل می‌کند از سنگینی او را به این طرف و آن طرف متمایل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بالا در مورد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 چیزی است که گروه عظیمی</w:t>
      </w:r>
    </w:p>
    <w:p>
      <w:pPr>
        <w:pStyle w:val="BookText"/>
        <w:rPr/>
      </w:pPr>
      <w:r>
        <w:rPr>
          <w:rFonts w:ascii="IRNazanin" w:hAnsi="IRNazanin" w:eastAsia="IRNazanin"/>
          <w:color w:val="111111"/>
          <w:sz w:val="28"/>
          <w:sz w:val="28"/>
          <w:szCs w:val="28"/>
          <w:rtl w:val="true"/>
          <w:lang w:bidi="fa-IR"/>
        </w:rPr>
        <w:t>از مفسران و علمای لغت پذیرفته‌اند،در حالی که بعضی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جمع مفتح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منبر به کسر 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دانسته‌اند،و می‌گویند کلید گنجهای قارون آن قدر زیاد بود که چندین مرد زورمند از حمل آن به زحمت می‌افتادند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این معنی را برگزیدند خودشان برای توجیه آن به زحمت افتاده‌اند که چگونه اینهمه کلید گنج امکان پذیر است و به هر حال تفسیر اول روشنتر و صحیحتر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گذشته از این که اهل لغت برای همین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مفتح به کسر 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معانی متعددی گفته‌اند از جمله خزانه یعنی محل جمع‌آوری مال است،معنی اول به واقعیت نزدیکتر و دور از هر گونه مبالغه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این لغت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کلید است نباید اشتباه کرد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بحث بگذریم و ببینیم بنی اسرائیل به قارون چه گفتند؟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 زمانی را که قومش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اینهمه خوشحالی آمیخته با غرور و غفلت و تکبر نداشته باش که خدا شادی کنندگان مغرور را دوست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لَهُ قَوْمُهُ لاٰ تَفْرَحْ إِنَّ اللّٰهَ لاٰ یُحِبُّ الْفَرِحِینَ </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این نصیحت،چهار اندرز پرمایه و سرنوشت‌ساز دیگر به او می‌دهند که مجموعا یک حلقه پنجگانه کامل 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خدا به تو داده است سرای آخرت را جستجو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ابْتَغِ فِیمٰا آتٰاکَ اللّٰهُ الدّٰارَ الْآخِرَةَ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به اینکه مال و ثروت بر خلاف پندار بعضی از کج‌اندیشان،چیز بدی نیست،مهم آن است که ببینیم در چه مسیری به کار می‌افتد،و اگر بوسیله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 دار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شود،چه چیزی از آن بهتر است؟،اگر وسیله‌ای برای غرور و غفلت و ظلم و تجاوز و هوسرانی و هوسبازی گردد،چه چیز از آن بدتر؟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منطقی است که در جمله معروف امیر مؤمنان علی ع در باره دنیا به روشنی از آن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ابصر بها بصرته،و من ابصر الیها اعمته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دنیا به عنوان یک وسیله بنگرد چشمش را بینا می‌کند،و کسی که به عنوان یک هدف نگاه کند نابینایش خواهد کرد</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قارون کسی بود که با داشتن آن اموال عظیم،قدرت کارهای خیر اجتماعی فراوان داشت ولی چه سود که غرورش اجازه دیدن حقایق را به او نداد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نصیحت دوم افزودند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سهم و بهره‌ات را از دنیا فراموش مکن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تَنْسَ نَصِیبَکَ مِنَ الدُّنْیٰا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یک واقعیت است که هر انسان سهم و نصیب محدودی از دنیا دارد،یعنی اموالی که جذب بدن او،یا صرف لباس و مسکن او می‌شود مقدار معینی است، و ما زاد بر آن به هیچوجه قابل جذب نیست و انسان نباید این حقیقت را فراموش کند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یک نفر چقدر می‌تواند غذا بخورد؟چه اندازه لباس بپوشد؟چند مسکن و چند مرکب می‌تواند داشته باشد؟و به هنگام مردن چند کفن با خود می‌تواند</w:t>
      </w:r>
    </w:p>
    <w:p>
      <w:pPr>
        <w:pStyle w:val="BookText"/>
        <w:rPr/>
      </w:pPr>
      <w:r>
        <w:rPr>
          <w:rFonts w:ascii="IRNazanin" w:hAnsi="IRNazanin" w:eastAsia="IRNazanin"/>
          <w:color w:val="111111"/>
          <w:sz w:val="28"/>
          <w:sz w:val="28"/>
          <w:szCs w:val="28"/>
          <w:rtl w:val="true"/>
          <w:lang w:bidi="fa-IR"/>
        </w:rPr>
        <w:t>ببرد؟پس بقیه خواه و ناخواه سهم دیگران است و انسان امانت‌دار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زیبا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 آدم ما کسبت فوق قوتک فانت فیه خازن لغیرک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بیشتر از مقدار خوراکت بدست می‌آوری خزانه‌دار دیگران در مورد آن خواهی بود</w:t>
      </w:r>
      <w:r>
        <w:rPr>
          <w:rFonts w:eastAsia="IRNazanin" w:cs="IRNazanin"/>
          <w:color w:val="111111"/>
          <w:sz w:val="28"/>
          <w:szCs w:val="28"/>
          <w:rtl w:val="true"/>
          <w:lang w:bidi="fa-IR"/>
        </w:rPr>
        <w:t xml:space="preserve">"! </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دیگری برای این جمله در روایات اسلامی و سخنان مفسران دیده می‌شود  که با تفسیر فوق قابل جمع است و ممکن است هر دو معنی مراد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استعمال لفظ در اکثر از معنی واحد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معانی الاخبار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در تفسیر جمله وَ لاٰ تَنْسَ نَصِیبَکَ مِنَ الدُّنْیٰا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تنس صحتک و قدرتک و فراغک و شبابک و نشاطک ان تطلب بها الآخرة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تندرستی و قوت و فراغت و جوانی و نشاطت را فراموش مکن و بوسیله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نعمت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 را بطلب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تفسیر جمله فوق هشداری است به همه انسانها که فرصتها و سرمایه‌ها را از دست ندهند که فرصت چون ابر در گذر است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سومین اندرز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خدا به تو نیکی کرده است تو هم نیکی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أَحْسِنْ کَمٰا أَحْسَنَ اللّٰهُ إِلَیْکَ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نیز یک واقعیت است که انسان همیشه،چشم بر احسان خدا دوخته و از پیشگاه او هر گونه خیر و نیکی را تقاضا می‌کند،و همه گونه انتظار از او دارد،در چنین حالی چگونه می‌تواند تقاضای صریح یا تقاضای حال دیگران را نادیده بگیرد و بی‌تفاوت از کنار همه اینها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دیگر همانگونه که خدا به تو بخشیده است به دیگران ببخش، شبیه این سخن را در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در مورد عفو و گذشت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لْیَعْفُوا وَ لْیَصْفَحُوا أَ لاٰ تُحِبُّونَ أَنْ یَغْفِرَ اللّٰهُ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باید عفو کنند و صرفنظر کنند آیا دوست نمی‌دارید خداوند بر شما ببخشد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جمله را به تعبیر دیگر چنین می‌توان تفسیر کرد که گاه خداوند مواهب عظیمی به انسان می‌دهد که در زندگی شخصیش نیاز به همه آن ندارد،عقل توانایی می‌دهد که نه فقط برای اداره یک فرد،بلکه برای اداره یک کشور کارساز است، علمی می‌دهد که نه یک انسان،بلکه یک جامعه می‌تواند از آن استفاده کند،اموال و ثروتی می‌دهد که درخور برنامه‌های عظیم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مواهب الهی مفهوم ضمنیش این است که همه آن به تو تعلق ندارد بلکه تو وکیل پروردگار در منتقل ساختن آن به دیگران هستی،خدا این موهبت را به تو داده که با دست تو بندگانش را اداره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اندرز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نکند که این امکانات مادی تو را بفریبد و آن را در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فساد در زمین مکن که خدا مفسدان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تَبْغِ الْفَسٰادَ فِی الْأَرْضِ إِنَّ اللّٰهَ لاٰ یُحِبُّ الْمُفْسِدِینَ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نیز یک واقعیت است که بسیاری از ثروتمندان بی‌ایمان گاه بر اثر جنون افزون‌طلبی و گاه برای برتری‌جویی دست به فساد می‌زنند جامعه را به محرومیت و فقر می‌کشانند همه چیز را در انحصار خود می‌گیرند،مردم را برده و بنده خود می‌خواهند،و هر کسی زبان به اعتراض بگشاید او را نابود می‌کنند،و اگر نتوانند از طریق تهمت به وسیله عوامل مرموز خود او را منزوی می‌سازند،و خلاصه جامعه را به فساد و تباهی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جمع‌بندی کوتاه به اینجا می‌رسیم که این اندرزگویان نخست سعی کردند غرور قارون را درهم بشکنند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مرحله دوم اخطار نمودند که دنیا وسیله است نه 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سوم به او هشدار دادند که از آنچه داری تنها بخش کمی را می‌توانی مصرف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چهارم این حقیقت را به او گوشزد کردند که فراموش نکن خداوند به تو نیکی کرده تو هم باید نیکی کنی،و گرنه مواهبش را از تو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مرحله پنجم او را از فساد در ارض که نتیجه مستقیم فراموش کردن اصول چهارگانه قبل است بر حذر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معلوم نیست که این نصیحت‌کنندگان چه کسانی بودند؟قدر مسلم اینکه مردانی دانشمند،پرهیزگار،هوشیار،نکته‌سنج و با شهامت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بعضی احتمال داده‌اند که خود موسی بوده بسیار بعید است چرا که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لَهُ قَوْمُهُ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قارون به او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نوبت آن رسیده است که ببینیم مرد یاغی و ستمگر بنی اسرائیل به این واعظان دلسوز چه پاسخ گفت؟ قارون با همان حالت غرور و تکبری که از ثروت بیحسابش ناشی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ثروت را به وسیله علم و دانش خودم به دست آورده‌ام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إِنَّمٰا أُوتِیتُهُ عَلیٰ عِلْمٍ عِنْدِی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مربوط به شما نیست که من با ثروتم چگونه معامله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که با علم و آگاهیم در ایجاد آن دخالت داشته‌ام در مصرف آن نیاز به ارشاد و راهنمایی کسی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لا بد خداوند مرا لایق این ثروت می‌دانسته که به من عطا کرده است راه مصرف آن را نیز به من یاد داده،از دیگران بهتر می‌دانم و لازم به دخالت شما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همه اینها گذشته من زحمت کشیده‌ام،رنج برده‌ام،خون جگر خورده‌ام تا این ثروت را اندوخته‌ام،دیگران هم اگر لیاقت و توانایی دارند چرا زحمت نمی‌کشند؟من مزاحم آنها نیستیم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ندارند چه بهتر که گرسنه بمانند و بمیرند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 منطقهای پوسیده و رسوایی است که غالبا ثروتمندان بی‌ایمان در مقابل کسانی که آنها را نصیحت می‌کنند اظهار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قابل توجه است که قرآن این معنی را سربسته گذاشته که قارون به کدام علمش در تحصیل این ثروت تکیه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علم کیمیاء،آن چنان که بعضی از مفسران گفته‌اند؟ یا به علم تجارت و کشاورزی و فنون صنعت؟ و یا به علم مدیریت خاصش که توانسته بود از طریق آن این ثروت عظیم را به چنگ آورد؟یا همه اینها؟ بعید نیست که مفهوم آیه معنی وسیعی داشته باشد و همه را شامل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صرف نظر از اینکه علم کیمیاء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 است که بوسیله آن می‌توان از مس و مانند آن طلا بسازند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 است یا واقعیت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قرآن پاسخ کوبنده‌ای به قارون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قارونها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او نمی‌دانست خداوند اقوامی را قبل از او هلاک کرد که از او نیرومندتر و آگاهتر و ثروتمندتر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لَمْ یَعْلَمْ أَنَّ اللّٰهَ قَدْ أَهْلَکَ مِنْ قَبْلِهِ مِنَ الْقُرُونِ مَنْ هُوَ أَشَدُّ مِنْهُ قُوَّةً وَ أَکْثَرُ جَمْعاً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می‌گویی آنچه داری از طریق علم و دانشت داری،اما فراموش کردی که از تو عالمتر و نیرومندتر و ثروتمندتر فراوان بودند،آیا توانستند از چنگال</w:t>
      </w:r>
    </w:p>
    <w:p>
      <w:pPr>
        <w:pStyle w:val="BookText"/>
        <w:rPr/>
      </w:pPr>
      <w:r>
        <w:rPr>
          <w:rFonts w:ascii="IRNazanin" w:hAnsi="IRNazanin" w:eastAsia="IRNazanin"/>
          <w:color w:val="111111"/>
          <w:sz w:val="28"/>
          <w:sz w:val="28"/>
          <w:szCs w:val="28"/>
          <w:rtl w:val="true"/>
          <w:lang w:bidi="fa-IR"/>
        </w:rPr>
        <w:t>مجازات الهی رهایی یابند؟ روشن ضمیران بنی اسرائیل به قارون گفته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آتاک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این مال و ثروت را به تو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بی‌ادب جسور با این سخن مقابله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دارم از علم خویش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خداوند در جمله بالا کوچکی قدر و قوت او را در برابر اراده و مشیتش آشکار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با یک جمله کوتاه و پر معنی هشدار دیگری به او می‌دهد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نزول عذاب الهی،مجرمان از گناهانشان سؤال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مجالی برای پرسش و پاسخ نیست،عذابی است قاطع و دردناک و کوبنده و ناگهانی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یُسْئَلُ عَنْ ذُنُوبِهِمُ الْمُجْرِمُونَ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امروز آگاهان بنی اسرائیل به قارون نصیحت می‌کنند و مجال اندیشه و پاسخ به او می‌دهند اما هنگامی که اتمام حجت شد و عذاب الهی فرا رسید، دیگر مجالی برای اندیشه یا سخنان ناموزون و کبرآلود نیست،عذاب الهی همان و نابودی همان</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این پرسش پیش می‌آید که منظور از این سؤال که در مورد مجرمان نفی شده کدام سؤال است؟در دنیا یا آخرت؟ بعضی از مفسران،اولی را انتخاب کرده‌اند،و بعضی  دومی را،و مانعی ندارد که هر دو مراد باشد،یعنی هم در موقع مجازات استیصال در دنیا از آنها سؤالی نمی‌شود تا بخواهند پشت هم‌اندازی کنند و عذرتراشی نمایند و خود را بی‌گناه قلمداد کنند،و هم در قیامت،چرا که در آنجا بدون سؤال همه چیز روشن است و به گفته قرآن،چهره‌ها خود گواهی بر وضع مجرمان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یُعْرَفُ الْمُجْرِمُونَ بِسِیمٰاهُمْ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رحمن آیه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این ترتیب آیه مورد بحث هماهنگ با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رحمان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فَیَوْمَئِذٍ لاٰ یُسْئَلُ عَنْ ذَنْبِهِ إِنْسٌ وَ لاٰ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از هیچیک نه انسان و نه جن در باره گناهش سؤال</w:t>
      </w:r>
    </w:p>
    <w:p>
      <w:pPr>
        <w:pStyle w:val="BookText"/>
        <w:rPr/>
      </w:pP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سؤال دیگری مطرح است که این تعبیر با آیه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پروردگارت که ما از همه آنها سؤال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رَبِّکَ لَنَسْئَلَنَّهُمْ أَجْمَعِینَ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سازگار است؟ این سؤال را نیز از دو راه می‌توان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 قیامت،مواقف متعددی دارد بعضی از مواقف سؤال می‌کنند،اما در بعضی از مواقف همه چیز روشن است و نیاز به سؤال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سؤال دو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سرزنش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نیاز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نیست،چرا که همه چیز عیان است و حاجت به بیان نیست،ولی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سرزنش‌آمیز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وجود دارد که این خود یک نوع مجازات روانی برای مجرمان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همانند سؤالی که پدر از فرزند ناخلفش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این همه به تو خدمت نکردم؟و آیا جزای آن همه خدمت خیانت و فساد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هر دو از جریانها با خبرند و منظور پدر سرزنش فرزند است</w:t>
      </w:r>
      <w:r>
        <w:rPr>
          <w:rFonts w:eastAsia="IRNazanin" w:cs="IRNazanin"/>
          <w:color w:val="111111"/>
          <w:sz w:val="28"/>
          <w:szCs w:val="28"/>
          <w:rtl w:val="true"/>
          <w:lang w:bidi="fa-IR"/>
        </w:rPr>
        <w:t>).</w:t>
      </w:r>
      <w:bookmarkStart w:id="258" w:name="pg10214_130879"/>
    </w:p>
    <w:p>
      <w:pPr>
        <w:pStyle w:val="Heading3"/>
        <w:numPr>
          <w:ilvl w:val="2"/>
          <w:numId w:val="1"/>
        </w:numPr>
        <w:rPr/>
      </w:pPr>
      <w:bookmarkStart w:id="259" w:name="__RefHeading___Toc2640280_1067777946"/>
      <w:bookmarkStart w:id="260" w:name="_Toc103"/>
      <w:bookmarkEnd w:id="258"/>
      <w:bookmarkEnd w:id="259"/>
      <w:r>
        <w:rPr>
          <w:rtl w:val="true"/>
        </w:rPr>
        <w:t>[</w:t>
      </w:r>
      <w:r>
        <w:rPr>
          <w:rtl w:val="true"/>
        </w:rPr>
        <w:t xml:space="preserve">سوره القصص </w:t>
      </w:r>
      <w:r>
        <w:rPr>
          <w:rtl w:val="true"/>
        </w:rPr>
        <w:t>(</w:t>
      </w:r>
      <w:r>
        <w:rPr/>
        <w:t>28</w:t>
      </w:r>
      <w:r>
        <w:rPr>
          <w:rtl w:val="true"/>
        </w:rPr>
        <w:t xml:space="preserve">): </w:t>
      </w:r>
      <w:r>
        <w:rPr>
          <w:rtl w:val="true"/>
        </w:rPr>
        <w:t xml:space="preserve">آیات </w:t>
      </w:r>
      <w:r>
        <w:rPr/>
        <w:t>79</w:t>
      </w:r>
      <w:r>
        <w:rPr>
          <w:rtl w:val="true"/>
        </w:rPr>
        <w:t xml:space="preserve"> </w:t>
      </w:r>
      <w:r>
        <w:rPr>
          <w:rtl w:val="true"/>
        </w:rPr>
        <w:t xml:space="preserve">تا </w:t>
      </w:r>
      <w:r>
        <w:rPr/>
        <w:t>82</w:t>
      </w:r>
      <w:r>
        <w:rPr>
          <w:rtl w:val="true"/>
        </w:rPr>
        <w:t>]</w:t>
      </w:r>
      <w:bookmarkEnd w:id="260"/>
    </w:p>
    <w:p>
      <w:pPr>
        <w:pStyle w:val="Heading4"/>
        <w:numPr>
          <w:ilvl w:val="3"/>
          <w:numId w:val="1"/>
        </w:numPr>
        <w:rPr/>
      </w:pPr>
      <w:bookmarkStart w:id="261" w:name="__RefHeading___Toc2640282_1067777946"/>
      <w:bookmarkStart w:id="262" w:name="_Toc104"/>
      <w:bookmarkEnd w:id="261"/>
      <w:r>
        <w:rPr>
          <w:rtl w:val="true"/>
        </w:rPr>
        <w:t>اشاره</w:t>
      </w:r>
      <w:bookmarkEnd w:id="262"/>
    </w:p>
    <w:p>
      <w:pPr>
        <w:pStyle w:val="BookText"/>
        <w:rPr/>
      </w:pPr>
      <w:r>
        <w:rPr>
          <w:rFonts w:ascii="Amiri" w:hAnsi="Amiri" w:eastAsia="Amiri" w:cs="Amiri"/>
          <w:color w:val="111111"/>
          <w:sz w:val="28"/>
          <w:sz w:val="28"/>
          <w:szCs w:val="28"/>
          <w:rtl w:val="true"/>
          <w:lang w:bidi="ar-SA"/>
        </w:rPr>
        <w:t xml:space="preserve">فَخَرَجَ عَلیٰ قَوْمِهِ فِی زِینَتِهِ قٰالَ اَلَّذِینَ یُرِیدُونَ اَلْحَیٰاةَ اَلدُّنْیٰا یٰا لَیْتَ لَنٰا مِثْلَ مٰا أُوتِیَ قٰارُونُ إِنَّهُ لَذُو حَظٍّ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أُوتُوا اَلْعِلْمَ وَیْلَکُمْ ثَوٰابُ اَللّٰهِ خَیْرٌ لِمَنْ آمَنَ وَ عَمِلَ صٰالِحاً وَ لاٰ یُلَقّٰاهٰا إِلاَّ اَلصّٰابِرُونَ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فَخَسَفْنٰا بِهِ وَ بِدٰارِهِ اَلْأَرْضَ فَمٰا کٰانَ لَهُ مِنْ فِئَةٍ یَنْصُرُونَهُ مِنْ دُونِ اَللّٰهِ وَ مٰا کٰانَ مِنَ اَلمُنْتَصِرِینَ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أَصْبَحَ اَلَّذِینَ تَمَنَّوْا مَکٰانَهُ بِالْأَمْسِ یَقُولُونَ وَیْکَأَنَّ اَللّٰهَ یَبْسُطُ اَلرِّزْقَ لِمَنْ یَشٰاءُ مِنْ عِبٰادِهِ وَ یَقْدِرُ لَوْ لاٰ أَنْ مَنَّ اَللّٰهُ عَلَیْنٰا لَخَسَفَ بِنٰا وَیْکَأَنَّهُ لاٰ یُفْلِحُ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2640284_1067777946"/>
      <w:bookmarkStart w:id="264" w:name="_Toc105"/>
      <w:bookmarkEnd w:id="263"/>
      <w:r>
        <w:rPr>
          <w:rtl w:val="true"/>
        </w:rPr>
        <w:t>ترجمه</w:t>
      </w:r>
      <w:r>
        <w:rPr>
          <w:rtl w:val="true"/>
        </w:rPr>
        <w:t>:</w:t>
      </w:r>
      <w:bookmarkEnd w:id="264"/>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 زینت خود در برابر قومش ظاهر شد،آنها که طالب حیات دنیا بودند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همانند آنچه به قارون داده شده است ما نیز 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او بهره عظیمی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علم و دانش به آنها داده شده بود گفتند وای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الهی بهتر است برای کسانی که ایمان آورده‌اند و عمل صالح انجام می‌دهند،اما جز صابران آن را</w:t>
      </w:r>
      <w:bookmarkStart w:id="265" w:name="pg10214_130880"/>
    </w:p>
    <w:p>
      <w:pPr>
        <w:pStyle w:val="BookText"/>
        <w:rPr/>
      </w:pPr>
      <w:bookmarkEnd w:id="265"/>
      <w:r>
        <w:rPr>
          <w:rFonts w:ascii="IRNazanin" w:hAnsi="IRNazanin" w:eastAsia="IRNazanin"/>
          <w:color w:val="111111"/>
          <w:sz w:val="28"/>
          <w:sz w:val="28"/>
          <w:szCs w:val="28"/>
          <w:rtl w:val="true"/>
          <w:lang w:bidi="fa-IR"/>
        </w:rPr>
        <w:t>دریافت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ما،او و خانه‌اش را در زمین فرو بردیم،و گروهی نداشت که او را در برابر عذاب الهی یاری کنند،و خود نیز نمی‌توانست خویشتن را یاری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دیروز آرزو می‌کردند بجای او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این صحنه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ما گویی خدا روزی را بر هر کس از بندگانش بخواهد گسترش می‌دهد،یا تنگ می‌گیرد،اگر خدا بر ما منت ننهاده بود ما را نیز به قعر زمین فرو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گویی کافران هرگز رستگار نمی‌شوند</w:t>
      </w:r>
      <w:r>
        <w:rPr>
          <w:rFonts w:eastAsia="IRNazanin" w:cs="IRNazanin"/>
          <w:color w:val="111111"/>
          <w:sz w:val="28"/>
          <w:szCs w:val="28"/>
          <w:rtl w:val="true"/>
          <w:lang w:bidi="fa-IR"/>
        </w:rPr>
        <w:t>!</w:t>
      </w:r>
    </w:p>
    <w:p>
      <w:pPr>
        <w:pStyle w:val="Heading4"/>
        <w:numPr>
          <w:ilvl w:val="3"/>
          <w:numId w:val="1"/>
        </w:numPr>
        <w:rPr/>
      </w:pPr>
      <w:bookmarkStart w:id="266" w:name="__RefHeading___Toc2640286_1067777946"/>
      <w:bookmarkStart w:id="267" w:name="_Toc106"/>
      <w:bookmarkEnd w:id="266"/>
      <w:r>
        <w:rPr>
          <w:rtl w:val="true"/>
        </w:rPr>
        <w:t>تفسیر</w:t>
      </w:r>
      <w:r>
        <w:rPr>
          <w:rtl w:val="true"/>
        </w:rPr>
        <w:t>:</w:t>
      </w:r>
      <w:bookmarkEnd w:id="267"/>
    </w:p>
    <w:p>
      <w:pPr>
        <w:pStyle w:val="BookText"/>
        <w:rPr/>
      </w:pPr>
      <w:r>
        <w:rPr>
          <w:rFonts w:ascii="IRNazanin" w:hAnsi="IRNazanin" w:eastAsia="IRNazanin"/>
          <w:color w:val="111111"/>
          <w:sz w:val="28"/>
          <w:sz w:val="28"/>
          <w:szCs w:val="28"/>
          <w:rtl w:val="true"/>
          <w:lang w:bidi="fa-IR"/>
        </w:rPr>
        <w:t>جنون نمایش ثروت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ثروتمندان مغرور گرفتار انواعی از جنون می‌شوند،یک شاخه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جنون نمایش ثروت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است،آنها از اینکه ثروت خود را به رخ دیگران بکشند لذت می‌برند،از اینکه سوار مرکب راهوار گرانقیمت خود شوند و از میان پابرهنه‌ها بگذرند و گرد و غبار بر صورت آنها بیفشانند و تحقیرشان کنند احساس آرامش خاطر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همین نمایش ثروت غالبا بلای جانشان است زیرا کینه‌ها در سینه‌ها پرورش می‌دهد،و احساسات را بر ضد آنها بسیج می‌کند،و بسیار می‌شود که همین عمل زشت و شرم‌آور طومار زندگی آنها را درهم می‌پیچد،و یا ثروتشان را بر باد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کار جنون‌آمیز انگیزه‌ای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تطمیع افراد طمعکار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افراد سرکش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باشد،ولی آنها حتی بدون این انگیزه این عمل را انجام می‌دهند،این یک نوع هوس است نه برنامه و نقشه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قارون از این قانون مستثنی نبود،بلکه نمونه بارز آن محسوب می‌شد،قرآن در یک جمله در آیات مورد بحث آن را بیان کرده می‌فرماید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 با تمام زینت خود در برابر قومش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w:t>
      </w:r>
    </w:p>
    <w:p>
      <w:pPr>
        <w:pStyle w:val="BookText"/>
        <w:rPr/>
      </w:pPr>
      <w:r>
        <w:rPr>
          <w:rFonts w:ascii="Amiri" w:hAnsi="Amiri" w:eastAsia="Amiri" w:cs="Amiri"/>
          <w:color w:val="111111"/>
          <w:sz w:val="28"/>
          <w:sz w:val="28"/>
          <w:szCs w:val="28"/>
          <w:rtl w:val="true"/>
          <w:lang w:bidi="ar-SA"/>
        </w:rPr>
        <w:t>عَلیٰ قَوْمِهِ فِی زِینَتِهِ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زینته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گویای این حقیقت است که او تمام توان و قدرت خود را به کار گرفت تا آخرین زینت و بالاترین ثروت خود را به نمایش بگذارد و ناگفته پیدا است که مردی با این ثروت چه‌ها می‌تواند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تواریخ داستانها،یا افسانه‌های زیادی در این زمینه نقل شده است،بعضی نوشته‌اند قارون با یک جمعیت چهار هزار نفری در میان بنی اسرائیل رژه رفت، در حالی که چهار هزار نفر بر اسبهای گرانقیمت با پوششهای سرخ سوار بودند کنیزان سپیدروی با خود آورد که بر زین‌هایی طلایی که بر استرهای سفیدرنگ قرار داشت سوار بودند،لباسهایشان سرخ،و همه غرق زینت‌آلات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عدد نفرات او را هفتاد هزار نوشته‌اند و مسائل دیگری از این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حتی اگر اینها را مبالغه‌آمیز بدانیم باز نمی‌توان انکار کرد که او چیزهای بسیاری برای نمایش دادن در اختیار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معمول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دو گروه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 دنیاپرست که این صحنه خیره‌کننده قلبشان را از جا تکان داد و آه سوزانی از دل کشیدند و آرزو که ای کاش به جای قارون بودند،حتی یک روز،و یک ساعت،و یک لحظه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زندگی شیرین و جذابی چه عالم نشاط‌انگیز و لذت بخشی؟چنان که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طالب زندگی دنیا بودند گفتند ای کاش ما هم مثل آنچه به قارون داده شده است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الَّذِینَ یُرِیدُونَ الْحَیٰاةَ الدُّنْیٰا یٰا لَیْتَ لَنٰا مِثْلَ مٰا أُوتِیَ قٰارُونُ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راستی که او بهره عظیمی از نعمتها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لَذُو حَظٍّ عَظِیمٍ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آفرین بر قارون و بر این ثروت سرشارش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جاه و جلالی؟و چه حشمتی تاریخ مثل او را به خاطر ندارد،این عظمت خدادادی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این حرفها</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در اینجا کوره عظیم امتحان الهی داغ شد،از یک سو قارون</w:t>
      </w:r>
    </w:p>
    <w:p>
      <w:pPr>
        <w:pStyle w:val="BookText"/>
        <w:rPr/>
      </w:pPr>
      <w:r>
        <w:rPr>
          <w:rFonts w:ascii="IRNazanin" w:hAnsi="IRNazanin" w:eastAsia="IRNazanin"/>
          <w:color w:val="111111"/>
          <w:sz w:val="28"/>
          <w:sz w:val="28"/>
          <w:szCs w:val="28"/>
          <w:rtl w:val="true"/>
          <w:lang w:bidi="fa-IR"/>
        </w:rPr>
        <w:t>در وسط کوره قرار گرفته،و باید امتحان خیره‌سری خود را بدهد،و از سوی دیگر دنیاپرستان بنی اسرائیل در گرداگرد این کوره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مجازات دردناک،مجازاتی است که بعد از چنین نمایشی باشد،و از آن اوج عظمت به قعر زمین فرو رود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در مقابل این گروه عظیم گروه اندکی عالم و اندیشمند،پرهیزگار و با ایمان که افق فکرشان از این مسائل برتر و بالاتر بود در آنجا حاضر بودند،کسانی که شخصیت را با معیار زر و زور نمی‌سنجیدند،کسانی که ارزشها را در امکانات مادی جستجو نمی‌کردند،کسانی که بر اینگونه نمایشهای مسخره همیشه لبخند تمسخرآمیز می‌زدند،و این مغزهای پوک را تحقیر می‌کردند آری گروهی از آنها در اینجا بودند چنان که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علم و آگاهی به آنها داده شده بود صدا زدند وای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می‌گوئید؟ثواب و پاداش الهی برای کسانی که ایمان آورده‌اند و عمل صالح انجام می‌دهند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الَّذِینَ أُوتُوا الْعِلْمَ وَیْلَکُمْ ثَوٰابُ اللّٰهِ خَیْرٌ لِمَنْ آمَنَ وَ عَمِلَ صٰالِحاً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افزودند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ثواب الهی تنها در اختیار کسانی قرار می‌گیرد که صابر و شکیبا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یُلَقّٰاهٰا إِلاَّ الصّٰابِرُونَ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در مقابل زرق و برقهای هیجان‌انگیز و زینتهای دنیا استقامت به خرج می‌دهند، آنها که در برابر محرومیتها مردانه می‌ایستند،و در مقابل ناکسان سر فرو نمی‌آورند،آنها که در بوته آزمایش الهی،آزمایش مال و ثروت و ترس و مصیبت،همچون کوه پا بر جا می‌ایستند آری اینها لیاقت ثواب الهی را دارند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منظور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أُوتُوا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مؤمن بنی اسرائیل است که در میان آنها مردان بزرگی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بودند،ولی جالب این است</w:t>
      </w:r>
    </w:p>
    <w:p>
      <w:pPr>
        <w:pStyle w:val="BookText"/>
        <w:rPr/>
      </w:pPr>
      <w:r>
        <w:rPr>
          <w:rFonts w:ascii="IRNazanin" w:hAnsi="IRNazanin" w:eastAsia="IRNazanin"/>
          <w:color w:val="111111"/>
          <w:sz w:val="28"/>
          <w:sz w:val="28"/>
          <w:szCs w:val="28"/>
          <w:rtl w:val="true"/>
          <w:lang w:bidi="fa-IR"/>
        </w:rPr>
        <w:t>در برابر جمله اَلَّذِینَ یُرِیدُونَ الْحَیٰاةَ الدُّنْیٰا که در باره گروه اول آمده،تعبیر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یریدون الحیاة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نمی‌کند بلکه تنها تکیه بر علم می‌کند،چرا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خمیر مایه و ریشه ایمان و استقامت و عشق به ثواب الهی و سرای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أُوتُوا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کوبنده‌ای است به قارون که خود را عالم می‌دانست،قرآن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اینها هستند که افق فکرشان این چنین بلند است،نه تو خیره‌سر و مغرور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ترتیب باز هم می‌بینیم که ریشه همه برکات و خیرات به علم و دانش حقیقی بازمی‌گردد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 با این عمل طغیان و سرکشی خود را به اوج رسانید،ولی در تواریخ و روایات در اینجا ماجرای دیگری نقل شده است که نشانه نهایت بیشرمی قارون است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موسی ع به قارون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من فرمان داده که حق نیازمندان زکات مالت را بگیرم،قارون هنگامی که از کم و کیف زکاة با خبر شد و با یک حساب ساده فهمید چه مبلغ هنگفتی را باید در این راه بپردازد سر باز زد،و برای تبرئه خویش به مبارزه با موسی ع برخاست،در میان جمعی از ثروتمندان بنی اسرائیل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می‌خواهد اموال شما را بخورد،دستور نماز آورد پذیرفتید،امور دیگر را نیز همه پذیرفتید،آیا زیرا این بار هم می‌روید که اموالتان را به او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نه،ولی چگونه می‌توان با او مقابله کرد؟ قارون در اینجا یک فکر شیطانی به نظرش رسید،گفت من راه خوبی فکر کرده‌ام،به عقیده من باید برای او پرونده عمل منافی عفت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سراغ زن بدکاره‌ای از فواحش بنی اسرائیل بفرستیم تا به سراغ موسی برود و او را متهم کند که با او سر و سری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پسندیدند و به سراغ آن زن فرستادند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خودت بخواهی به تو می‌دهیم که گواهی دهی موسی با تو رابطه</w:t>
      </w:r>
    </w:p>
    <w:p>
      <w:pPr>
        <w:pStyle w:val="BookText"/>
        <w:rPr/>
      </w:pPr>
      <w:r>
        <w:rPr>
          <w:rFonts w:ascii="IRNazanin" w:hAnsi="IRNazanin" w:eastAsia="IRNazanin"/>
          <w:color w:val="111111"/>
          <w:sz w:val="28"/>
          <w:sz w:val="28"/>
          <w:szCs w:val="28"/>
          <w:rtl w:val="true"/>
          <w:lang w:bidi="fa-IR"/>
        </w:rPr>
        <w:t>نامشروع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 این پیشنهاد را پذیرفت،این از یک 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 قارون به سراغ موسی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است بنی اسرائیل را جمع کنی و دستورات خداوند را بر آنها بخوانی،موسی پذیرفت و آنها را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دستورات پروردگار را بازگو،گفت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من دستور داده که جز او را پرستش نکنید، صله رحم بجا آورید و چنین و چنان کنید، و در مورد مرد زناکار دستور داده است اگر زنای محصنه باشد،سنگسار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ثروتمندان توطئه‌گر 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خود تو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آری،حتی اگر خود من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وقاحت را به آخرین درجه رساندند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می‌دانیم که تو خود مرتکب این عمل شده‌ای،و به سراغ فلان زن بدکاره رفته‌ای،و فورا به دنبال آن زن بدکاره فرستادند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چگونه گواهی می‌دهی؟ موسی ع رو به او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سوگندت می‌دهم حقیقت را فاش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بدکاره با شنیدن این سخن تکان سختی خورد،لرزید و منقلب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چنین می‌گویی من حقیقت را فاش می‌گویم،اینها از من دعوت کردند و پاداش سنگینی قرار دادند که تو را متهم کنم،ولی گواهی می‌دهم که تو پاکی و رسول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آمده است که آن 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من،من هر کار خلافی را کرده‌ام اما تهمت به پیامبر خدا نزده‌ام،و سپس دو کیسه پولی را که به او داده بودند نشان داد و گفتنیها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 به سجده افتاد و گریست،در اینجا بود که فرمان مجازات قارون زشت‌سیرت توطئه‌گر صادر شد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روایت آمده است که خدا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رفتن در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 در اختیار موسی ع قرار داد </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قرآن مجید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 و خانه‌اش را در زمین فرو بردیم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فَخَسَفْنٰا بِهِ وَ بِدٰارِهِ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هنگامی که طغیان و سرکشی و تحقیر مؤمنان تهیدست،و توطئه بر ضد پیامبر پاک خدا،به اوج خود برسد،دست قدرت الهی از آستین بیرون می‌آید و به حیات طغیانگران پایان می‌دهد،چنان آنها را درهم می‌کوبد که زندگی آنها عبرتی برای همگان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اینجا به معنی فرو رفتن و پنهان گشتن در زمین است، بارها در طول تاریخ بشر واقع شده است که زمین لرزه شدیدی آمده و زمین از هم شکافته شده و شهر یا آبادی‌هایی را در کام خود فرو بلعیده است،ولی این خسف با موارد دیگر متفاوت بود،طعمه اصلی او فقط قارون و گنجهای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در امواج نیل فرو می‌رود،و قارون در اعماق زمین،آبی که مایه حیات است مامور نابودی فرعونیان می‌شود،و زمینی که مهد آرامش است گورستان قارون و قارونیان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که در آن خانه قارون تنها نبود،او و اطرافیانش،او و هم‌سنگرانش او و یاران ظالم و ستمگرش همه در اعماق زمین فرو 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او گروهی نداشت که وی را در برابر عذاب الهی یاری کنند،و خود نیز نمی‌توانست خویشتن را یاری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کٰانَ لَهُ مِنْ فِئَةٍ یَنْصُرُونَهُ مِنْ دُونِ اللّٰهِ وَ مٰا کٰانَ مِنَ المُنْتَصِرِینَ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جیره‌خوارانش،و نه دوستان صمیمیش و نه اموال و ثروتش،هیچیک او را از چنگال عذاب الهی نجات ندادند،و همه به قعر زمین فرو 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آیه مورد بحث دگرگونی عجیب تماشاچیان دیروز را که از مشاهده جاه و جلال قارون به وجد و سرور آمده بودند و آرزو می‌کردند که ای کاش برای همیشه یا لا اقل یک لحظه به جای او بودند منعکس میکند که به راستی عجیب و آموزنده است،می‌گوید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دیروز آرزو داشتند که بجای او باشند آن گاه که صحنه فرو رفتن او و ثروتش را به قعر زمین دیدند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خدا روزی را بر هر کس از بندگانش بخواهد گسترش می‌دهد و بر هر کس بخواهد تنگ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کلید آن تنها در دست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أَصْبَحَ الَّذِینَ تَمَنَّوْا مَکٰانَهُ بِالْأَمْسِ یَقُولُونَ وَیْکَأَنَّ اللّٰهَ یَبْسُطُ الرِّزْقَ لِمَنْ یَشٰاءُ مِنْ عِبٰادِهِ وَ یَقْدِرُ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بر ما ثابت شد که هیچکس از خود چیزی ندارد،هر چه هست از ناحیه او است،نه عطایش دلیل بر رضایت و خشنودی از کسی است و نه منعش دلیل بر عدم ارزش او در پیشگاه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همین ثروتها افراد و اقوام را به آزمایش می‌کشد و نهاد و سیرت آنان را آشکار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این فکر فرو رفتند که اگر دعای مصرانه آنها دیروز به اجابت می‌رسید و خدا آنها را بجای قارون می‌گذاشت،امروز چه خاکی بر سر می‌کردند؟ لذا در مقام شکر این نعمت بر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بر ما منت نگذارده بود،ما را هم به قعر زمین فرو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أَنْ مَنَّ اللّٰهُ عَلَیْنٰا لَخَسَفَ بِنٰا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کافران هرگز رستگار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وَیْکَأَنَّهُ لاٰ یُفْلِحُ الْکٰافِرُونَ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 حقیقت را با چشم خود می‌بینیم،و نتیجه غرور و غفلت و سرانجام کفر</w:t>
      </w:r>
      <w:bookmarkStart w:id="268" w:name="pg10214_130887"/>
    </w:p>
    <w:p>
      <w:pPr>
        <w:pStyle w:val="BookText"/>
        <w:rPr/>
      </w:pPr>
      <w:bookmarkEnd w:id="268"/>
      <w:r>
        <w:rPr>
          <w:rFonts w:ascii="IRNazanin" w:hAnsi="IRNazanin" w:eastAsia="IRNazanin"/>
          <w:color w:val="111111"/>
          <w:sz w:val="28"/>
          <w:sz w:val="28"/>
          <w:szCs w:val="28"/>
          <w:rtl w:val="true"/>
          <w:lang w:bidi="fa-IR"/>
        </w:rPr>
        <w:t>و شهوت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می‌فهمیم که این گونه زندگانیهایی که دورنمای دل‌انگیزی دارد چه وحشتزا است؟ ضمنا از جمله اخیر این داستان به خوبی روشن می‌شود که سرانجام،قارون مغرور با کفر و بی‌ایمانی از دنیا رفت،هر چند یک روز در اعداد قاریان تورات و دانشمندان بنی اسرائیل بود و خویشاوندی نزدیکی با موسی داشت</w:t>
      </w:r>
      <w:r>
        <w:rPr>
          <w:rFonts w:eastAsia="IRNazanin" w:cs="IRNazanin"/>
          <w:color w:val="111111"/>
          <w:sz w:val="28"/>
          <w:szCs w:val="28"/>
          <w:rtl w:val="true"/>
          <w:lang w:bidi="fa-IR"/>
        </w:rPr>
        <w:t>.</w:t>
      </w:r>
    </w:p>
    <w:p>
      <w:pPr>
        <w:pStyle w:val="Heading4"/>
        <w:numPr>
          <w:ilvl w:val="3"/>
          <w:numId w:val="1"/>
        </w:numPr>
        <w:rPr/>
      </w:pPr>
      <w:bookmarkStart w:id="269" w:name="__RefHeading___Toc2640288_1067777946"/>
      <w:bookmarkStart w:id="270" w:name="_Toc107"/>
      <w:bookmarkEnd w:id="269"/>
      <w:r>
        <w:rPr>
          <w:rtl w:val="true"/>
        </w:rPr>
        <w:t>نکته‌ها</w:t>
      </w:r>
      <w:r>
        <w:rPr>
          <w:rtl w:val="true"/>
        </w:rPr>
        <w:t>:</w:t>
      </w:r>
      <w:bookmarkEnd w:id="270"/>
    </w:p>
    <w:p>
      <w:pPr>
        <w:pStyle w:val="Heading5"/>
        <w:numPr>
          <w:ilvl w:val="4"/>
          <w:numId w:val="1"/>
        </w:numPr>
        <w:rPr/>
      </w:pPr>
      <w:bookmarkStart w:id="271" w:name="__RefHeading___Toc2640290_1067777946"/>
      <w:bookmarkStart w:id="272" w:name="_Toc108"/>
      <w:bookmarkEnd w:id="271"/>
      <w:r>
        <w:rPr>
          <w:rtl w:val="true"/>
        </w:rPr>
        <w:t>اشاره</w:t>
      </w:r>
      <w:bookmarkEnd w:id="272"/>
    </w:p>
    <w:p>
      <w:pPr>
        <w:pStyle w:val="Heading5"/>
        <w:numPr>
          <w:ilvl w:val="4"/>
          <w:numId w:val="1"/>
        </w:numPr>
        <w:rPr/>
      </w:pPr>
      <w:bookmarkStart w:id="273" w:name="__RefHeading___Toc2640292_1067777946"/>
      <w:bookmarkStart w:id="274" w:name="_Toc109"/>
      <w:bookmarkEnd w:id="273"/>
      <w:r>
        <w:rPr/>
        <w:t>1</w:t>
      </w:r>
      <w:r>
        <w:rPr>
          <w:rtl w:val="true"/>
        </w:rPr>
        <w:t>-</w:t>
      </w:r>
      <w:r>
        <w:rPr>
          <w:rtl w:val="true"/>
        </w:rPr>
        <w:t>قارونهای دیروز و امروز</w:t>
      </w:r>
      <w:r>
        <w:rPr>
          <w:rtl w:val="true"/>
        </w:rPr>
        <w:t>!</w:t>
      </w:r>
      <w:bookmarkEnd w:id="274"/>
    </w:p>
    <w:p>
      <w:pPr>
        <w:pStyle w:val="BookText"/>
        <w:rPr/>
      </w:pPr>
      <w:r>
        <w:rPr>
          <w:rFonts w:ascii="IRNazanin" w:hAnsi="IRNazanin" w:eastAsia="IRNazanin"/>
          <w:color w:val="111111"/>
          <w:sz w:val="28"/>
          <w:sz w:val="28"/>
          <w:szCs w:val="28"/>
          <w:rtl w:val="true"/>
          <w:lang w:bidi="fa-IR"/>
        </w:rPr>
        <w:t>داستان قارون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سمبل ثروتمند مغرور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قرآن مجموع آن را ضمن هفت آیه به طرز بسیار جالبی بیان کرده است،پرده از روی حقایق بسیاری در زندگی انسانها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روشنگر این حقیقت است که غرور و مستی ثروت گاه انسان را به انواع جنون می‌کشاند،جنون نمایش دادن ثروت و به رخ دیگران کشیدن جنون لذت بردن از تحقیر تهی‌دستان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همین غرور و مستی و عشق بی‌حد و حصر به سیم و زر،گاه سبب می‌شود که دست به زشتترین و ننگین‌ترین گناهان بزند،در مقابل پیامبر پاک خدا،قیام کند و به مبارزه و ستیز با حق و حقیقت برخیزد،و حتی بی‌شرمانه‌ترین تهمتها را به پاکترین افراد ببندد حتی با استفاده از ثروت خود از زنان آلوده هر جایی برای رسیدن به مقصدش کمک گیرد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غرور و مستی ناشی از ثروت به انسان اجازه نمی‌دهد که نصیحت اندرزگویان را بشنود و سخن خیرخواهان را به کار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مغروران بیخبر،خود را از همه دانشمندتر و آگاهتر می‌دانند،و به گمان اینکه ثروتشان که گاه از طریق غصب حقوق دیگران به دست آمده است دلیل بر عقل و هوش و درایت آنها است،همه را نادان و خود را دانا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کارشان به جایی می‌رسد که در برابر پروردگار اظهار وجود می‌کنند و دم از استقلال می‌زنند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پیدا کرده‌ایم به ابتکار و هوش سرشار و خلاقیت و استعداد و اطلاعات بی‌نظیر خودمان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دیدیم سرانجام این گونه مغروران تبهکار به کجا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قارون با اطرافیانش و تمام ثروتش به قعر زمین فرو رفت و نابود شد دیگران به اشکال دیگری نابود می‌شوند، و گاه حتی زمین،ثروتشان را به شکل دیگری می‌بلعد، یعنی ثروتهای عظیم خود را تبدیل به کاخها،باغها و زمینهایی می‌کنند که هرگز از آن استفاده نخواهند کرد،و گاه حتی اموال خود را می‌دهند و زمینهای بایر و موات را خریداری می‌کنند،به این خیال که آن را تقسیم کرده و به قیمتهای گزافی بفروشند و به این ترتیب،زمین ثروتشان را می‌بلعد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افراد سبک مغز،چون راهی برای خرج کردن ثروت عظیم خود پیدا نمی‌کنند رو به سوی ارزشهای خیالی می‌آورند،مجموعه‌ای از کاسه کوزه‌های شکسته قدیمی را،به عنوان عتیقه‌های گرانبها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مجموعه‌ای از تابلوهای بیرنگ و یا حتی مجموعه‌ای از تمبرهای پستی،اسکناسها و مانند آن که متعلق به سالها و یا قرون گذشته است،به عنوان با ارزشترین کالاها در قصر و کاخ خود جمع‌آوری می‌کنند که اگر به دقت به آنها نگاه کنیم گاهی می‌بینیم جای آنها فقط در زباله‌دان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این زندگی تجملی و تخیلی را در حالی فراهم آورده‌اند که در شهر و دیار آنها و گاه در همسایگی دیوار به دیوارشان افراد محرومی هستند که شب گرسنه می‌خوابند،و عجب اینکه چنان و جدان آنها تحلیل رفته که حتی کمترین</w:t>
      </w:r>
    </w:p>
    <w:p>
      <w:pPr>
        <w:pStyle w:val="BookText"/>
        <w:rPr/>
      </w:pPr>
      <w:r>
        <w:rPr>
          <w:rFonts w:ascii="IRNazanin" w:hAnsi="IRNazanin" w:eastAsia="IRNazanin"/>
          <w:color w:val="111111"/>
          <w:sz w:val="28"/>
          <w:sz w:val="28"/>
          <w:szCs w:val="28"/>
          <w:rtl w:val="true"/>
          <w:lang w:bidi="fa-IR"/>
        </w:rPr>
        <w:t>ناراحتی از این وضع احساس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حیوانات آنها دارای مرفه‌ترین زندگی هستند،و حتی از معلم و پزشک و دارو بهره می‌گیرند،در حالی که انسانهای مظلومی در نزدیکی آنها در بدترین شرائط زندگی می‌کنند،و یا در بستر بیماری ناله سرداده‌اند،نه پزشکی بر بالین آنها حاضر می‌شود و نه قطره دوائی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بحثها گاه در باره افراد معینی در یک جامعه است و گاه در باره یک کشور،یعنی یک کشور قارونی می‌شود در مقابل دیگر کشورهای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عصر خود در مورد کشورهایی همچون آمریکا و بسیاری از ممالک اروپایی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مجلل‌ترین زندگی را به قیمت استثمار مردم جهان سوم و کشورهای فقیر و تهیدست برای خود فراهم ساخته‌اند،به طوری که گاه مواد غذایی اضافی آنها که به زباله‌دانها ریخته می‌شود  اگر بطور صحیحی جمع‌آوری می‌شد برای تغذیه ملیونها انسان گرسنه کافی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می‌گوئیم کشورهای فقیر نه این است که حقیقتا فقیر باشند اینها در حقیقت دزد زده و غارت شده‌اند،گاهی بهترین و گرانبهاترین منابع زیر زمینی در اختیار آنها است،اما این ابر غارتگران همه را می‌برند و آنها را بر خاک سیاه می‌نشانند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قارونهای زالوصفتی هستند که پایه‌های کاخ بیدادگری خود را بر ویرانه‌های کوخهای مستضعفین بنا نهاده‌اند،و تا مستضعفین جهان دست به دست هم ندهند و آنها را همچون قارون به قعر زمین نفرستند اوضاع دنیا به همین صورت خواهد بود،آنها باده می‌نوشند و خنده مستانه سر می‌دهند،و اینها باید زانوی غم در بغل گیرند و گریه کنند</w:t>
      </w:r>
      <w:r>
        <w:rPr>
          <w:rFonts w:eastAsia="IRNazanin" w:cs="IRNazanin"/>
          <w:color w:val="111111"/>
          <w:sz w:val="28"/>
          <w:szCs w:val="28"/>
          <w:rtl w:val="true"/>
          <w:lang w:bidi="fa-IR"/>
        </w:rPr>
        <w:t>! ***</w:t>
      </w:r>
      <w:bookmarkStart w:id="275" w:name="pg10214_130890"/>
    </w:p>
    <w:p>
      <w:pPr>
        <w:pStyle w:val="Heading5"/>
        <w:numPr>
          <w:ilvl w:val="4"/>
          <w:numId w:val="1"/>
        </w:numPr>
        <w:rPr/>
      </w:pPr>
      <w:bookmarkStart w:id="276" w:name="__RefHeading___Toc2640294_1067777946"/>
      <w:bookmarkStart w:id="277" w:name="_Toc110"/>
      <w:bookmarkEnd w:id="275"/>
      <w:bookmarkEnd w:id="276"/>
      <w:r>
        <w:rPr/>
        <w:t>2</w:t>
      </w:r>
      <w:r>
        <w:rPr>
          <w:rtl w:val="true"/>
        </w:rPr>
        <w:t>-</w:t>
      </w:r>
      <w:r>
        <w:rPr>
          <w:rtl w:val="true"/>
        </w:rPr>
        <w:t>قارون این ثروت را از کجا آورده بود</w:t>
      </w:r>
      <w:r>
        <w:rPr>
          <w:rtl w:val="true"/>
        </w:rPr>
        <w:t>.</w:t>
      </w:r>
      <w:bookmarkEnd w:id="277"/>
    </w:p>
    <w:p>
      <w:pPr>
        <w:pStyle w:val="BookText"/>
        <w:rPr/>
      </w:pPr>
      <w:r>
        <w:rPr>
          <w:rFonts w:ascii="IRNazanin" w:hAnsi="IRNazanin" w:eastAsia="IRNazanin"/>
          <w:color w:val="111111"/>
          <w:sz w:val="28"/>
          <w:sz w:val="28"/>
          <w:szCs w:val="28"/>
          <w:rtl w:val="true"/>
          <w:lang w:bidi="fa-IR"/>
        </w:rPr>
        <w:t xml:space="preserve">جالب اینکه از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 به خوبی استفاده می‌شود که رسالت موسی ع از آغاز هم برای مبارزه با سه کس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فرعون،وزیرش هامان، و ثروتمند مغرور 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أَرْسَلْنٰا مُوسیٰ بِآیٰاتِنٰا وَ سُلْطٰانٍ مُبِینٍ إِلیٰ فِرْعَوْنَ وَ هٰامٰانَ وَ قٰارُونَ فَقٰالُوا سٰاحِرٌ کَذّٰابٌ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موسی را با آیات خود و دلائل و معجزات روشنی فرستادیم به سوی فرعون و هامان و قارون و همگی گفتند موسی ساحر دروغگویی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آیه استفاده می‌شود که او همکار فرعونیان بود و در خط آنها،و در تواریخ نیز می‌خوانیم که او از یک سو نماینده فرعون در بنی اسرائیل بود </w:t>
      </w:r>
      <w:r>
        <w:rPr>
          <w:rStyle w:val="FootnoteAnchor"/>
          <w:rtl w:val="true"/>
        </w:rPr>
        <w:footnoteReference w:id="85"/>
      </w:r>
      <w:r>
        <w:rPr>
          <w:rFonts w:ascii="IRNazanin" w:hAnsi="IRNazanin" w:eastAsia="IRNazanin"/>
          <w:color w:val="111111"/>
          <w:sz w:val="28"/>
          <w:sz w:val="28"/>
          <w:szCs w:val="28"/>
          <w:rtl w:val="true"/>
          <w:lang w:bidi="fa-IR"/>
        </w:rPr>
        <w:t xml:space="preserve">و از سوی دیگر خزانه‌دار گنجهای فرعون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اینجا است که پرونده قارون روشنتر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برای اینکه بنی اسرائیل را به زنجیر کشد و تمام هستی آنها را غارت کند یک نفر مرد منافق حیله‌باز و به اندازه کافی بیرحم،از میان بنی اسرائیل برگزید و زمام اختیار آنها را به دست او سپرد،تا به نفع دستگاه جبارش آنها را استثمار کند و بر خاک سیاه بنشاند،و از این رهگذر ثروت کلانی نیز برای خود کسب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قرائن نشان می‌دهد که بعد از نابودی فرعونیان مقدار عظیمی از ثروت و گنجهای آنها در دست قارون ماند،و موسی ع تا آن زمان مجال این را پیدا نکرده بود که این ثروت بادآورده فرعونی را به نفع مستضعفان از او بگیرد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خواه او این ثروت را در عصر فرعون پیدا کرده باشد،و یا از طریق غارت گنجهای او،و یا به گفته بعضی از طریق علم کیمیاء،و آگاهی بر فنون</w:t>
      </w:r>
      <w:bookmarkStart w:id="278" w:name="pg10214_130891"/>
    </w:p>
    <w:p>
      <w:pPr>
        <w:pStyle w:val="BookText"/>
        <w:rPr/>
      </w:pPr>
      <w:bookmarkEnd w:id="278"/>
      <w:r>
        <w:rPr>
          <w:rFonts w:ascii="IRNazanin" w:hAnsi="IRNazanin" w:eastAsia="IRNazanin"/>
          <w:color w:val="111111"/>
          <w:sz w:val="28"/>
          <w:sz w:val="28"/>
          <w:szCs w:val="28"/>
          <w:rtl w:val="true"/>
          <w:lang w:bidi="fa-IR"/>
        </w:rPr>
        <w:t>تجارت سالم،یا آشنایی به اصول استثمار مستضعفان،هر چه بود قارون بعد از پیروزی موسی بر فرعونیان ایمان اختیار کرد،و به سرعت تغییر چهره داد و با زبردستی خاصی که ویژه این گروه است خود را در صف قاریان تورات و آگاهان بنی اسرائیل جا زد،در حالی که بعید است ذره‌ای ایمان در چنین قلبی نفوذ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هنگامی که موسی ع تصمیم گرفت زکات از او بگیرد پرده از چهره‌اش کنار رفت،و قیافه زشت و منحوسی که در پشت ماسک فریبنده ایمان داشت بر همگان ظاهر شد،و دیدیم که این مرد منافق عاقبت کارش به کجا منتهی گشت؟ </w:t>
      </w:r>
      <w:r>
        <w:rPr>
          <w:rFonts w:eastAsia="IRNazanin" w:cs="IRNazanin"/>
          <w:color w:val="111111"/>
          <w:sz w:val="28"/>
          <w:szCs w:val="28"/>
          <w:rtl w:val="true"/>
          <w:lang w:bidi="fa-IR"/>
        </w:rPr>
        <w:t>***</w:t>
      </w:r>
    </w:p>
    <w:p>
      <w:pPr>
        <w:pStyle w:val="Heading5"/>
        <w:numPr>
          <w:ilvl w:val="4"/>
          <w:numId w:val="1"/>
        </w:numPr>
        <w:rPr/>
      </w:pPr>
      <w:bookmarkStart w:id="279" w:name="__RefHeading___Toc2640296_1067777946"/>
      <w:bookmarkStart w:id="280" w:name="_Toc111"/>
      <w:bookmarkEnd w:id="279"/>
      <w:r>
        <w:rPr/>
        <w:t>3</w:t>
      </w:r>
      <w:r>
        <w:rPr>
          <w:rtl w:val="true"/>
        </w:rPr>
        <w:t>-</w:t>
      </w:r>
      <w:r>
        <w:rPr>
          <w:rtl w:val="true"/>
        </w:rPr>
        <w:t>موضع اسلام در برابر مساله ثروت</w:t>
      </w:r>
      <w:bookmarkEnd w:id="280"/>
    </w:p>
    <w:p>
      <w:pPr>
        <w:pStyle w:val="BookText"/>
        <w:rPr/>
      </w:pPr>
      <w:r>
        <w:rPr>
          <w:rFonts w:ascii="IRNazanin" w:hAnsi="IRNazanin" w:eastAsia="IRNazanin"/>
          <w:color w:val="111111"/>
          <w:sz w:val="28"/>
          <w:sz w:val="28"/>
          <w:szCs w:val="28"/>
          <w:rtl w:val="true"/>
          <w:lang w:bidi="fa-IR"/>
        </w:rPr>
        <w:t>نباید از آنچه گفتیم این چنین استنباط شود که اسلام در برابر مال و ثروت موضع منفی دارد و با آن مخالف است،نباید تصور کرد که اسلام،فقر را می‌پسندد و دعوت به فقر می‌کند و آن را وسیله کمالات معنوی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به عکس اسلام به عنوان یک وسیله مؤثر و کارساز روی آن تکیه می‌کند در آیه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حدیثی از امام باقر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العون الدنیا علی طلب الآخرة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کمک خوبی است برای رسیدن به آخرت</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آیات مورد بحث که شدیدترین مذمت را از قارون ثروتمند مغرور می‌کند شاهد گویایی بر این موضوع است،منتها اسلام ثروتی را می‌پسندد که بوسیله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 دار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طلب سرای دیگر شود،چنان که دانشمندان</w:t>
      </w:r>
    </w:p>
    <w:p>
      <w:pPr>
        <w:pStyle w:val="BookText"/>
        <w:rPr/>
      </w:pPr>
      <w:r>
        <w:rPr>
          <w:rFonts w:ascii="IRNazanin" w:hAnsi="IRNazanin" w:eastAsia="IRNazanin"/>
          <w:color w:val="111111"/>
          <w:sz w:val="28"/>
          <w:sz w:val="28"/>
          <w:szCs w:val="28"/>
          <w:rtl w:val="true"/>
          <w:lang w:bidi="fa-IR"/>
        </w:rPr>
        <w:t>بنی اسرائیل به قارون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ابْتَغِ فِیمٰا آتٰاکَ اللّٰهُ الدّٰارَ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ثروتی را می‌پسندد که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کَمٰا أَحْسَنَ اللّٰهُ إِلَیْکَ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نیکی به همگان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ثروتی را مدح می‌کند که در آن لا تَنْسَ نَصِیبَکَ مِنَ الدُّنْیٰا تحقق یابد بالآخره اسلام ثروتی را خواهان است که مایه فساد در زمین و فراموش کردن ارزشهای انسانی و گرفتار شدن در مسابقه جنون‌آمیز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نگردد،و انسان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برتربینی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تحقیر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رویارویی با پیامبر خدا نکشاند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وسیله‌ای باشد برای استفاده همگان،برای پر کردن خلاهای موجود اقتصادی،برای مرهم نهادن بر زخمهای جانکاه محرومان،و برای رسیدن به نیازها و مشکلات مستضعفان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به چنین ثروتی با چنین هدفهای مقدسی علاقه به دنیا نیست،علاقه به آخرت است،چنان که در حدیثی می‌خوانیم یکی از یاران امام صادق ع خدمتش آمد و شکایت کرد که ما دنبال دنیا هستیم و به آن علاقمندیم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می‌ترسیم که دنیاپرست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پاکی و تقوای آن مرد را 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ثروت دنیا چه می‌خواهی انجام دهی؟ در پاسخ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 خود و خانواده‌ام را تهیه کنم،و به خویشاوندانم کمک نمایم،در راه خدا انفاق کنم،و حج و عمره بجا آورم 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هذا طلب الدنیا هذا طلب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این،دنیاطلبی نیست این طلب آخرت است</w:t>
      </w:r>
      <w:r>
        <w:rPr>
          <w:rFonts w:eastAsia="IRNazanin" w:cs="IRNazanin"/>
          <w:color w:val="111111"/>
          <w:sz w:val="28"/>
          <w:szCs w:val="28"/>
          <w:rtl w:val="true"/>
          <w:lang w:bidi="fa-IR"/>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اینجا فاسد بودن عقیده دو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مسلمان نماهای بیخبر از تعلیمات اسلام که اسلام را حامی مستکبران معرفی می‌کنند و گروهی از دشمنان مغرض که می‌خواهند چهره اسلام را دگرگون نشان داده و آن را ضد ثروت و طرفدار</w:t>
      </w:r>
    </w:p>
    <w:p>
      <w:pPr>
        <w:pStyle w:val="BookText"/>
        <w:rPr/>
      </w:pPr>
      <w:r>
        <w:rPr>
          <w:rFonts w:ascii="IRNazanin" w:hAnsi="IRNazanin" w:eastAsia="IRNazanin"/>
          <w:color w:val="111111"/>
          <w:sz w:val="28"/>
          <w:sz w:val="28"/>
          <w:szCs w:val="28"/>
          <w:rtl w:val="true"/>
          <w:lang w:bidi="fa-IR"/>
        </w:rPr>
        <w:t>فقر نشان دهند،روشن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یک ملت فقیر،نمی‌تواند آزاد و سربلند 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 وسیله وابستگی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 مایه روسیاهی در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فقر انسان را به گناه و آلودگی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حدیثی از امام صادق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غنی یحجزک عن الظلم خیر من فقر یحملک علی الاثم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بی‌نیازی که تو را از تجاوز به حق دیگران باز دارد از فقری که تو را وادار به گناه کند بهتر است</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جوامع اسلامی باید بکوشند هر چه بیشتر،غنی و بی‌نیاز گردند،به مرحله خودکفایی برسند و روی پای خود بایستند و شرف و عزت و استقلال خود را بر اثر فقر،فدای وابستگی به دیگران نکنند و بدانند خط اصیل اسلام این است</w:t>
      </w:r>
      <w:r>
        <w:rPr>
          <w:rFonts w:eastAsia="IRNazanin" w:cs="IRNazanin"/>
          <w:color w:val="111111"/>
          <w:sz w:val="28"/>
          <w:szCs w:val="28"/>
          <w:rtl w:val="true"/>
          <w:lang w:bidi="fa-IR"/>
        </w:rPr>
        <w:t>.</w:t>
      </w:r>
      <w:bookmarkStart w:id="281" w:name="pg10214_130894"/>
    </w:p>
    <w:p>
      <w:pPr>
        <w:pStyle w:val="Heading3"/>
        <w:numPr>
          <w:ilvl w:val="2"/>
          <w:numId w:val="1"/>
        </w:numPr>
        <w:rPr/>
      </w:pPr>
      <w:bookmarkStart w:id="282" w:name="__RefHeading___Toc2640298_1067777946"/>
      <w:bookmarkStart w:id="283" w:name="_Toc112"/>
      <w:bookmarkEnd w:id="281"/>
      <w:bookmarkEnd w:id="282"/>
      <w:r>
        <w:rPr>
          <w:rtl w:val="true"/>
        </w:rPr>
        <w:t>[</w:t>
      </w:r>
      <w:r>
        <w:rPr>
          <w:rtl w:val="true"/>
        </w:rPr>
        <w:t xml:space="preserve">سوره القصص </w:t>
      </w:r>
      <w:r>
        <w:rPr>
          <w:rtl w:val="true"/>
        </w:rPr>
        <w:t>(</w:t>
      </w:r>
      <w:r>
        <w:rPr/>
        <w:t>28</w:t>
      </w:r>
      <w:r>
        <w:rPr>
          <w:rtl w:val="true"/>
        </w:rPr>
        <w:t xml:space="preserve">): </w:t>
      </w:r>
      <w:r>
        <w:rPr>
          <w:rtl w:val="true"/>
        </w:rPr>
        <w:t xml:space="preserve">آیات </w:t>
      </w:r>
      <w:r>
        <w:rPr/>
        <w:t>83</w:t>
      </w:r>
      <w:r>
        <w:rPr>
          <w:rtl w:val="true"/>
        </w:rPr>
        <w:t xml:space="preserve"> </w:t>
      </w:r>
      <w:r>
        <w:rPr>
          <w:rtl w:val="true"/>
        </w:rPr>
        <w:t xml:space="preserve">تا </w:t>
      </w:r>
      <w:r>
        <w:rPr/>
        <w:t>84</w:t>
      </w:r>
      <w:r>
        <w:rPr>
          <w:rtl w:val="true"/>
        </w:rPr>
        <w:t>]</w:t>
      </w:r>
      <w:bookmarkEnd w:id="283"/>
    </w:p>
    <w:p>
      <w:pPr>
        <w:pStyle w:val="Heading4"/>
        <w:numPr>
          <w:ilvl w:val="3"/>
          <w:numId w:val="1"/>
        </w:numPr>
        <w:rPr/>
      </w:pPr>
      <w:bookmarkStart w:id="284" w:name="__RefHeading___Toc2640300_1067777946"/>
      <w:bookmarkStart w:id="285" w:name="_Toc113"/>
      <w:bookmarkEnd w:id="284"/>
      <w:r>
        <w:rPr>
          <w:rtl w:val="true"/>
        </w:rPr>
        <w:t>اشاره</w:t>
      </w:r>
      <w:bookmarkEnd w:id="285"/>
    </w:p>
    <w:p>
      <w:pPr>
        <w:pStyle w:val="BookText"/>
        <w:rPr/>
      </w:pPr>
      <w:r>
        <w:rPr>
          <w:rFonts w:ascii="Amiri" w:hAnsi="Amiri" w:eastAsia="Amiri" w:cs="Amiri"/>
          <w:color w:val="111111"/>
          <w:sz w:val="28"/>
          <w:sz w:val="28"/>
          <w:szCs w:val="28"/>
          <w:rtl w:val="true"/>
          <w:lang w:bidi="ar-SA"/>
        </w:rPr>
        <w:t xml:space="preserve">تِلْکَ اَلدّٰارُ اَلْآخِرَةُ نَجْعَلُهٰا لِلَّذِینَ لاٰ یُرِیدُونَ عُلُوًّا فِی اَلْأَرْضِ وَ لاٰ فَسٰاداً وَ اَلْعٰاقِبَةُ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خَیْرٌ مِنْهٰا وَ مَنْ جٰاءَ بِالسَّیِّئَةِ فَلاٰ یُجْزَی اَلَّذِینَ عَمِلُوا اَلسَّیِّئٰاتِ إِلاّٰ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Heading4"/>
        <w:numPr>
          <w:ilvl w:val="3"/>
          <w:numId w:val="1"/>
        </w:numPr>
        <w:rPr/>
      </w:pPr>
      <w:bookmarkStart w:id="286" w:name="__RefHeading___Toc2640302_1067777946"/>
      <w:bookmarkStart w:id="287" w:name="_Toc114"/>
      <w:bookmarkEnd w:id="286"/>
      <w:r>
        <w:rPr>
          <w:rtl w:val="true"/>
        </w:rPr>
        <w:t>ترجمه</w:t>
      </w:r>
      <w:r>
        <w:rPr>
          <w:rtl w:val="true"/>
        </w:rPr>
        <w:t>:</w:t>
      </w:r>
      <w:bookmarkEnd w:id="287"/>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سرای آخرت را تنها برای کسانی قرار می‌دهیم که اراده برتری‌جویی در زمین و فساد را ندارند،و عاقبت نیک برای پرهیزکاران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کار نیکی انجام دهد برای او پاداشی بهتر از آن است و به کسانی که کار بدی انجام دهند مجازاتی جز اعمالشان داده نمی‌شود</w:t>
      </w:r>
      <w:r>
        <w:rPr>
          <w:rFonts w:eastAsia="IRNazanin" w:cs="IRNazanin"/>
          <w:color w:val="111111"/>
          <w:sz w:val="28"/>
          <w:szCs w:val="28"/>
          <w:rtl w:val="true"/>
          <w:lang w:bidi="fa-IR"/>
        </w:rPr>
        <w:t>.</w:t>
      </w:r>
    </w:p>
    <w:p>
      <w:pPr>
        <w:pStyle w:val="Heading4"/>
        <w:numPr>
          <w:ilvl w:val="3"/>
          <w:numId w:val="1"/>
        </w:numPr>
        <w:rPr/>
      </w:pPr>
      <w:bookmarkStart w:id="288" w:name="__RefHeading___Toc2640304_1067777946"/>
      <w:bookmarkStart w:id="289" w:name="_Toc115"/>
      <w:bookmarkEnd w:id="288"/>
      <w:r>
        <w:rPr>
          <w:rtl w:val="true"/>
        </w:rPr>
        <w:t>تفسیر</w:t>
      </w:r>
      <w:r>
        <w:rPr>
          <w:rtl w:val="true"/>
        </w:rPr>
        <w:t>:</w:t>
      </w:r>
      <w:bookmarkEnd w:id="289"/>
    </w:p>
    <w:p>
      <w:pPr>
        <w:pStyle w:val="BookText"/>
        <w:rPr/>
      </w:pPr>
      <w:r>
        <w:rPr>
          <w:rFonts w:ascii="IRNazanin" w:hAnsi="IRNazanin" w:eastAsia="IRNazanin"/>
          <w:color w:val="111111"/>
          <w:sz w:val="28"/>
          <w:sz w:val="28"/>
          <w:szCs w:val="28"/>
          <w:rtl w:val="true"/>
          <w:lang w:bidi="fa-IR"/>
        </w:rPr>
        <w:t>نتیجه سلطه جویی و فساد در ارض</w:t>
      </w:r>
    </w:p>
    <w:p>
      <w:pPr>
        <w:pStyle w:val="BookText"/>
        <w:rPr/>
      </w:pPr>
      <w:r>
        <w:rPr>
          <w:rFonts w:ascii="IRNazanin" w:hAnsi="IRNazanin" w:eastAsia="IRNazanin"/>
          <w:color w:val="111111"/>
          <w:sz w:val="28"/>
          <w:sz w:val="28"/>
          <w:szCs w:val="28"/>
          <w:rtl w:val="true"/>
          <w:lang w:bidi="fa-IR"/>
        </w:rPr>
        <w:t>بعد از ذکر ماجرای تکان دهنده ثروتمند جنایتکار و مستکبر یعنی قارون، در نخستین آیه مورد بحث بیانی آمده است که در حقیقت یک نتیجه‌گیری کلی از این ماجرا است،می‌فرماید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سرای آخرت را برای کسانی قرار می‌دهیم که نه اراده برتری‌جویی در زمین دارند،و نه فساد می‌کنند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الدّٰارُ الْآخِرَةُ نَجْعَلُهٰا لِلَّذِینَ لاٰ یُرِیدُونَ عُلُوًّا فِی الْأَرْضِ وَ لاٰ فَسٰاداً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تنها برتری‌جوی و مفسد نیستند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نیز نمی‌کنند،قلبشان</w:t>
      </w:r>
    </w:p>
    <w:p>
      <w:pPr>
        <w:pStyle w:val="BookText"/>
        <w:rPr/>
      </w:pPr>
      <w:r>
        <w:rPr>
          <w:rFonts w:ascii="IRNazanin" w:hAnsi="IRNazanin" w:eastAsia="IRNazanin"/>
          <w:color w:val="111111"/>
          <w:sz w:val="28"/>
          <w:sz w:val="28"/>
          <w:szCs w:val="28"/>
          <w:rtl w:val="true"/>
          <w:lang w:bidi="fa-IR"/>
        </w:rPr>
        <w:t>از این امور پاک،و روحشان از این آلودگیها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سبب محرومیت انسان از مواهب سرای آخرت می‌شود در حقیقت همین دو است،برتری‌جویی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در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گناهان در آن جمع است، چرا که هر چه خدا از آن نهی کرده حتما بر خلاف نظام آفرینش انسان و تکامل وجود بوده،بنا بر این ارتکاب آن نظام زندگی او را بر هم می‌زند لذا مایه فساد در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برتری‌جویی خود یکی از مصادیق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در 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است،ولی اهمیت فوق العاده آن سبب شده است که بالخصوص مطرح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حال و سرنوشت قارون دیدیم آنچه مایه بدبختی و هلاک و نابودی او شد همان استکبار و برتری‌جویی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مخصوصا روی این مساله بسیار تکیه شده است،تا آنجا که در حدیثی از امیر مؤمنان علی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لرجل لیعجبه ان یکون شراک نعله اجود من شراک نعل صاحبه فیدخل تحتها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 می‌شود که انسان از این لذت می‌برد که بند کفش او از بند کفش دوستش بهتر باشد و به خاطر همین داخل تحت این آیه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اینهم شاخه کوچکی از برتری‌جویی است</w:t>
      </w:r>
      <w:r>
        <w:rPr>
          <w:rFonts w:eastAsia="IRNazanin" w:cs="IRNazanin"/>
          <w:color w:val="111111"/>
          <w:sz w:val="28"/>
          <w:szCs w:val="28"/>
          <w:rtl w:val="true"/>
          <w:lang w:bidi="fa-IR"/>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صاحب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ذکر این حدیث جمله‌ای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طمعکاران علو را در آیه مورد بحث به فرعون می‌زنند به مقتضی إِنَّ فِرْعَوْنَ عَلاٰ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فساد را به قارون به مقتضای وَ لاٰ تَبْغِ الْفَسٰادَ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 کسی که مثل فرعون و قارون نباشد بهشت و سرای جاویدان از آن او است،و به این ترتیب تنها فرعون و قارون و امثال این دو را از بهشت بیرون می‌فرستند،و بقیه را از آن خود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w:t>
      </w:r>
    </w:p>
    <w:p>
      <w:pPr>
        <w:pStyle w:val="BookText"/>
        <w:rPr/>
      </w:pPr>
      <w:r>
        <w:rPr>
          <w:rFonts w:ascii="IRNazanin" w:hAnsi="IRNazanin" w:eastAsia="IRNazanin"/>
          <w:color w:val="111111"/>
          <w:sz w:val="28"/>
          <w:sz w:val="28"/>
          <w:szCs w:val="28"/>
          <w:rtl w:val="true"/>
          <w:lang w:bidi="fa-IR"/>
        </w:rPr>
        <w:t>جمله وَ الْعٰاقِبَةُ لِلْمُتَّقِینَ که در ذیل این آیه آمده است مورد دقت قرار نداده‌اند، آن گونه که علی ع در آن دقت فرموده</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مطلبی را که باید بر این سخن بیفزائیم این است که این گروه حتی در شناخت فرعون و قارون گرفتار اشتباه شده‌اند،چرا که فرعون هم علو در ارض کرد و هم مفسد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مِنَ الْمُفْسِدِینَ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قارون نیز فساد در زمین کرد و هم علو و برتری‌جویی به مقتضای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عَلیٰ قَوْمِهِ فِی زِینَتِهِ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از امیر مؤمنان علی ع چنین آمده است که به هنگام خلافت ظاهری شخصا در بازارها قدم می‌زد،گم شده‌ها را راهنمایی می‌کرد، ضعیفان را کمک می‌نمود و از کنار فروشندگان و کسبه رد می‌شد و این آیه را برای آنها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الدّٰارُ الْآخِرَةُ نَجْعَلُهٰا لِلَّذِینَ لاٰ یُرِیدُونَ عُلُوًّا فِی الْأَرْضِ وَ لاٰ فَسٰاداً ،سپس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نزلت هذه الایة فی اهل العدل و التواضع من الولاة،و اهل القدرة من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 باره زمامداران عادل و متواضع و همچنین سایر قدرتمندان از توده‌های مردم نازل شده است</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همانگونه که من حکومت را وسیله برتری‌جویی خودم قرار نداده‌ام شما نیز نباید قدرت مالی خود را وسیله سلطه بر دیگران قرار دهید که سرانجام و عاقبت نیک از آن گروهی است که نمی‌خواهند برتری‌جویی و فساد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قرآن در پایان آیه مورد بحث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عاقبت از آن پرهیزکاران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الْعٰاقِبَةُ لِلْمُتَّقِینَ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مفهوم وسیع کلمه،سرانجام نیک،پیروزی در این جهان،</w:t>
      </w:r>
    </w:p>
    <w:p>
      <w:pPr>
        <w:pStyle w:val="BookText"/>
        <w:rPr/>
      </w:pPr>
      <w:r>
        <w:rPr>
          <w:rFonts w:ascii="IRNazanin" w:hAnsi="IRNazanin" w:eastAsia="IRNazanin"/>
          <w:color w:val="111111"/>
          <w:sz w:val="28"/>
          <w:sz w:val="28"/>
          <w:szCs w:val="28"/>
          <w:rtl w:val="true"/>
          <w:lang w:bidi="fa-IR"/>
        </w:rPr>
        <w:t>بهشت و نعمتهایش در جهان دیگر است،دیدیم که قارونها و فرعونها چه عاقبتی پیدا کردند با اینکه قدرت آنها بی‌نظیر بود؟چون تقوی نداشتند به دردناکترین سرنوشت مبتلا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را در باره این آیه با حدیثی که از امام صادق ع نقل شده پایان می‌دهیم و آن اینکه هنگامی که امام ع این آیه را تلاوت نمود شروع به گریه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ذهبت و اللّٰه الامانی عند هذه الایة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وجود این آیه همه آرزوها بر باد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دسترسی به سرای آخرت مشکل است</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این واقعیت که سرای آخرت و نعمتهایش  از آن سلطه‌جویان و مستکبران نیست بلکه مخصوص پرهیزکاران متواضع و حق‌طلب است،در دومین آیه مورد بحث به بیان یک قانون کلی که آمیزه‌ای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پاداش و کیفر پرداخته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کار نیکی انجام دهد،پاداشی بهتر از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جٰاءَ بِالْحَسَنَةِ فَلَهُ خَیْرٌ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مرحله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یعنی خداوند همچون مردم تنگ‌چشم نیست که به هنگام رعایت عدالت،سعی می‌کنند مزد و پاداش درست به اندازه عمل باشد او گاهی ده برابر و گاه صدها برابر و گاه هزاران برابر،از لطف بی‌کرانش پاداش عمل می‌دهد،و حد اقل آن همان ده برابر است،چنان که در آیه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جٰاءَ بِالْحَسَنَةِ فَلَهُ عَشْرُ أَمْثٰالِهٰا ،و حد اکثر آن را تنها خدا می‌داند که گوشه‌ای از آن در مورد انفاق در راه خدا،در آیه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آمده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مضاعف ساختن اجر و پاداش بی‌حساب نیست،بستگی به میزان پاکی عمل و اخلاص و حسن نیت و صفای قلب دارد،این مرحله تفضل الهی در باره</w:t>
      </w:r>
      <w:bookmarkStart w:id="290" w:name="pg10214_130898"/>
    </w:p>
    <w:p>
      <w:pPr>
        <w:pStyle w:val="BookText"/>
        <w:rPr/>
      </w:pPr>
      <w:bookmarkEnd w:id="290"/>
      <w:r>
        <w:rPr>
          <w:rFonts w:ascii="IRNazanin" w:hAnsi="IRNazanin" w:eastAsia="IRNazanin"/>
          <w:color w:val="111111"/>
          <w:sz w:val="28"/>
          <w:sz w:val="28"/>
          <w:szCs w:val="28"/>
          <w:rtl w:val="true"/>
          <w:lang w:bidi="fa-IR"/>
        </w:rPr>
        <w:t>نیکوکاران سپس به ذکر مجازات بدکاران پرداخته،می‌گوید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کسانی که کار بد کنند مجازاتی جز اعمالشان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جٰاءَ بِالسَّیِّئَةِ فَلاٰ یُجْزَی الَّذِینَ عَمِلُوا السَّیِّئٰاتِ إِلاّٰ مٰا کٰانُوا یَعْمَلُونَ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مرحله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است،چرا که ذره‌ای بیش از آنچه انجام داده‌اند کیفر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اعمال خود آنها کیفر آنها است،یعنی این عملشان که طبق قانون بقاء موجودات در عالم هستی،آثارش چه در درون جان، و چه در بیرون،در این  عالم باقی می‌ماند و در قیامت که روز آشکار شدن پنهانیها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البروز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شکلی مناسب خود تجسم می‌یابد و با گنهکاران همراه خواهد بود و آنها را شکنجه و آزار می‌دهد</w:t>
      </w:r>
      <w:r>
        <w:rPr>
          <w:rFonts w:eastAsia="IRNazanin" w:cs="IRNazanin"/>
          <w:color w:val="111111"/>
          <w:sz w:val="28"/>
          <w:szCs w:val="28"/>
          <w:rtl w:val="true"/>
          <w:lang w:bidi="fa-IR"/>
        </w:rPr>
        <w:t>.</w:t>
      </w:r>
    </w:p>
    <w:p>
      <w:pPr>
        <w:pStyle w:val="Heading4"/>
        <w:numPr>
          <w:ilvl w:val="3"/>
          <w:numId w:val="1"/>
        </w:numPr>
        <w:rPr/>
      </w:pPr>
      <w:bookmarkStart w:id="291" w:name="__RefHeading___Toc2640306_1067777946"/>
      <w:bookmarkStart w:id="292" w:name="_Toc116"/>
      <w:bookmarkEnd w:id="291"/>
      <w:r>
        <w:rPr>
          <w:rtl w:val="true"/>
        </w:rPr>
        <w:t>در اینجا سه سؤال وجود دارد که باید به آنها پاسخ گفت</w:t>
      </w:r>
      <w:r>
        <w:rPr>
          <w:rtl w:val="true"/>
        </w:rPr>
        <w:t>:</w:t>
      </w:r>
      <w:bookmarkEnd w:id="292"/>
    </w:p>
    <w:p>
      <w:pPr>
        <w:pStyle w:val="Heading5"/>
        <w:numPr>
          <w:ilvl w:val="4"/>
          <w:numId w:val="1"/>
        </w:numPr>
        <w:rPr/>
      </w:pPr>
      <w:bookmarkStart w:id="293" w:name="__RefHeading___Toc2640308_1067777946"/>
      <w:bookmarkStart w:id="294" w:name="_Toc117"/>
      <w:bookmarkEnd w:id="293"/>
      <w:r>
        <w:rPr>
          <w:rtl w:val="true"/>
        </w:rPr>
        <w:t>اشاره</w:t>
      </w:r>
      <w:bookmarkEnd w:id="294"/>
    </w:p>
    <w:p>
      <w:pPr>
        <w:pStyle w:val="Heading5"/>
        <w:numPr>
          <w:ilvl w:val="4"/>
          <w:numId w:val="1"/>
        </w:numPr>
        <w:rPr/>
      </w:pPr>
      <w:bookmarkStart w:id="295" w:name="__RefHeading___Toc2640310_1067777946"/>
      <w:bookmarkStart w:id="296" w:name="_Toc118"/>
      <w:bookmarkEnd w:id="295"/>
      <w:r>
        <w:rPr/>
        <w:t>1</w:t>
      </w:r>
      <w:r>
        <w:rPr>
          <w:rtl w:val="true"/>
        </w:rPr>
        <w:t>-</w:t>
      </w:r>
      <w:r>
        <w:rPr>
          <w:rtl w:val="true"/>
        </w:rPr>
        <w:t>چرا سیئة در این آیه دو بار تکرار شده است؟</w:t>
      </w:r>
      <w:bookmarkEnd w:id="296"/>
    </w:p>
    <w:p>
      <w:pPr>
        <w:pStyle w:val="BookText"/>
        <w:rPr/>
      </w:pPr>
      <w:r>
        <w:rPr>
          <w:rFonts w:ascii="IRNazanin" w:hAnsi="IRNazanin" w:eastAsia="IRNazanin"/>
          <w:color w:val="111111"/>
          <w:sz w:val="28"/>
          <w:sz w:val="28"/>
          <w:szCs w:val="28"/>
          <w:rtl w:val="true"/>
          <w:lang w:bidi="fa-IR"/>
        </w:rPr>
        <w:t>ممکن است دلیلش این باشد که قرآن می‌خواهد روی این مطلب تکیه کند که 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کیفری جز همان عمل را که انجام داده‌اند دامنشان را نمی‌گیرد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کرده را تدبیر نیست</w:t>
      </w:r>
      <w:r>
        <w:rPr>
          <w:rFonts w:eastAsia="IRNazanin" w:cs="IRNazanin"/>
          <w:color w:val="111111"/>
          <w:sz w:val="28"/>
          <w:szCs w:val="28"/>
          <w:rtl w:val="true"/>
          <w:lang w:bidi="fa-IR"/>
        </w:rPr>
        <w:t>".</w:t>
      </w:r>
    </w:p>
    <w:p>
      <w:pPr>
        <w:pStyle w:val="Heading5"/>
        <w:numPr>
          <w:ilvl w:val="4"/>
          <w:numId w:val="1"/>
        </w:numPr>
        <w:rPr/>
      </w:pPr>
      <w:bookmarkStart w:id="297" w:name="__RefHeading___Toc2640312_1067777946"/>
      <w:bookmarkStart w:id="298" w:name="_Toc119"/>
      <w:bookmarkEnd w:id="297"/>
      <w:r>
        <w:rPr/>
        <w:t>2</w:t>
      </w:r>
      <w:r>
        <w:rPr>
          <w:rtl w:val="true"/>
        </w:rPr>
        <w:t>-</w:t>
      </w:r>
      <w:r>
        <w:rPr>
          <w:rtl w:val="true"/>
        </w:rPr>
        <w:t>آیا</w:t>
      </w:r>
      <w:r>
        <w:rPr>
          <w:rtl w:val="true"/>
        </w:rPr>
        <w:t>"</w:t>
      </w:r>
      <w:r>
        <w:rPr>
          <w:rtl w:val="true"/>
        </w:rPr>
        <w:t>حسنه</w:t>
      </w:r>
      <w:r>
        <w:rPr>
          <w:rtl w:val="true"/>
        </w:rPr>
        <w:t>"</w:t>
      </w:r>
      <w:r>
        <w:rPr>
          <w:rtl w:val="true"/>
        </w:rPr>
        <w:t>در آیه فوق ایمان و توحید را نیز شامل می‌شود؟</w:t>
      </w:r>
      <w:bookmarkEnd w:id="298"/>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چنین است معنی این جمله که می‌گوید بهتر از آن را پاداش آن قرار می‌دهیم چیست؟ مگر چیزی بهتر از آن پیدا می‌شود که پاداش آن باشد؟ در پاسخ می‌گوئیم بدون تردید حسنه معنی وسیعی دارد و هم برنامه‌های اعتقادی و هم گفتار و هم اعمال خارجی را شامل می‌شود،و اما بهتر از اعتقاد به توحید رضا و خشنودی پروردگار است که پاداش نیکوکاران می‌باشد چنان که در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رِضْوٰانٌ مِنَ اللّٰهِ أَکْبَرُ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خشنودی خدا از هر پاداشی برتر است</w:t>
      </w:r>
      <w:r>
        <w:rPr>
          <w:rFonts w:eastAsia="IRNazanin" w:cs="IRNazanin"/>
          <w:color w:val="111111"/>
          <w:sz w:val="28"/>
          <w:szCs w:val="28"/>
          <w:rtl w:val="true"/>
          <w:lang w:bidi="fa-IR"/>
        </w:rPr>
        <w:t>".</w:t>
      </w:r>
      <w:bookmarkStart w:id="299" w:name="pg10214_130899"/>
    </w:p>
    <w:p>
      <w:pPr>
        <w:pStyle w:val="Heading5"/>
        <w:numPr>
          <w:ilvl w:val="4"/>
          <w:numId w:val="1"/>
        </w:numPr>
        <w:rPr/>
      </w:pPr>
      <w:bookmarkStart w:id="300" w:name="__RefHeading___Toc2640314_1067777946"/>
      <w:bookmarkStart w:id="301" w:name="_Toc120"/>
      <w:bookmarkEnd w:id="299"/>
      <w:bookmarkEnd w:id="300"/>
      <w:r>
        <w:rPr/>
        <w:t>3</w:t>
      </w:r>
      <w:r>
        <w:rPr>
          <w:rtl w:val="true"/>
        </w:rPr>
        <w:t>-</w:t>
      </w:r>
      <w:r>
        <w:rPr>
          <w:rtl w:val="true"/>
        </w:rPr>
        <w:t>چرا</w:t>
      </w:r>
      <w:r>
        <w:rPr>
          <w:rtl w:val="true"/>
        </w:rPr>
        <w:t>"</w:t>
      </w:r>
      <w:r>
        <w:rPr>
          <w:rtl w:val="true"/>
        </w:rPr>
        <w:t>حسنه</w:t>
      </w:r>
      <w:r>
        <w:rPr>
          <w:rtl w:val="true"/>
        </w:rPr>
        <w:t>"</w:t>
      </w:r>
      <w:r>
        <w:rPr>
          <w:rtl w:val="true"/>
        </w:rPr>
        <w:t>در آیه فوق به صورت مفرد است و</w:t>
      </w:r>
      <w:r>
        <w:rPr>
          <w:rtl w:val="true"/>
        </w:rPr>
        <w:t>"</w:t>
      </w:r>
      <w:r>
        <w:rPr>
          <w:rtl w:val="true"/>
        </w:rPr>
        <w:t>سیئات</w:t>
      </w:r>
      <w:r>
        <w:rPr>
          <w:rtl w:val="true"/>
        </w:rPr>
        <w:t>"</w:t>
      </w:r>
      <w:r>
        <w:rPr>
          <w:rtl w:val="true"/>
        </w:rPr>
        <w:t>به صورت جمع؟</w:t>
      </w:r>
      <w:bookmarkEnd w:id="301"/>
    </w:p>
    <w:p>
      <w:pPr>
        <w:pStyle w:val="BookText"/>
        <w:rPr/>
      </w:pPr>
      <w:r>
        <w:rPr>
          <w:rFonts w:ascii="IRNazanin" w:hAnsi="IRNazanin" w:eastAsia="IRNazanin"/>
          <w:color w:val="111111"/>
          <w:sz w:val="28"/>
          <w:sz w:val="28"/>
          <w:szCs w:val="28"/>
          <w:rtl w:val="true"/>
          <w:lang w:bidi="fa-IR"/>
        </w:rPr>
        <w:t xml:space="preserve">بعضی معتقدند این تفاوت تعبیر اشاره به فزونی گنهکاران و کمی نیکو کاران است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نیز وجود دارد که حسنات در حقیقت توحید،خلاصه می‌شوند و تمام حسنات به ریشه توحید باز می‌گردد،در حالی که سیئات به ریشه شرک باز می‌گردد که مرکز پراکندگی و تشتت و تعدد و کثرت است</w:t>
      </w:r>
      <w:r>
        <w:rPr>
          <w:rFonts w:eastAsia="IRNazanin" w:cs="IRNazanin"/>
          <w:color w:val="111111"/>
          <w:sz w:val="28"/>
          <w:szCs w:val="28"/>
          <w:rtl w:val="true"/>
          <w:lang w:bidi="fa-IR"/>
        </w:rPr>
        <w:t>.</w:t>
      </w:r>
      <w:bookmarkStart w:id="302" w:name="pg10214_130900"/>
    </w:p>
    <w:p>
      <w:pPr>
        <w:pStyle w:val="Heading3"/>
        <w:numPr>
          <w:ilvl w:val="2"/>
          <w:numId w:val="1"/>
        </w:numPr>
        <w:rPr/>
      </w:pPr>
      <w:bookmarkStart w:id="303" w:name="__RefHeading___Toc2640316_1067777946"/>
      <w:bookmarkStart w:id="304" w:name="_Toc121"/>
      <w:bookmarkEnd w:id="302"/>
      <w:bookmarkEnd w:id="303"/>
      <w:r>
        <w:rPr>
          <w:rtl w:val="true"/>
        </w:rPr>
        <w:t>[</w:t>
      </w:r>
      <w:r>
        <w:rPr>
          <w:rtl w:val="true"/>
        </w:rPr>
        <w:t xml:space="preserve">سوره القصص </w:t>
      </w:r>
      <w:r>
        <w:rPr>
          <w:rtl w:val="true"/>
        </w:rPr>
        <w:t>(</w:t>
      </w:r>
      <w:r>
        <w:rPr/>
        <w:t>28</w:t>
      </w:r>
      <w:r>
        <w:rPr>
          <w:rtl w:val="true"/>
        </w:rPr>
        <w:t xml:space="preserve">): </w:t>
      </w:r>
      <w:r>
        <w:rPr>
          <w:rtl w:val="true"/>
        </w:rPr>
        <w:t xml:space="preserve">آیات </w:t>
      </w:r>
      <w:r>
        <w:rPr/>
        <w:t>85</w:t>
      </w:r>
      <w:r>
        <w:rPr>
          <w:rtl w:val="true"/>
        </w:rPr>
        <w:t xml:space="preserve"> </w:t>
      </w:r>
      <w:r>
        <w:rPr>
          <w:rtl w:val="true"/>
        </w:rPr>
        <w:t xml:space="preserve">تا </w:t>
      </w:r>
      <w:r>
        <w:rPr/>
        <w:t>88</w:t>
      </w:r>
      <w:r>
        <w:rPr>
          <w:rtl w:val="true"/>
        </w:rPr>
        <w:t>]</w:t>
      </w:r>
      <w:bookmarkEnd w:id="304"/>
    </w:p>
    <w:p>
      <w:pPr>
        <w:pStyle w:val="Heading4"/>
        <w:numPr>
          <w:ilvl w:val="3"/>
          <w:numId w:val="1"/>
        </w:numPr>
        <w:rPr/>
      </w:pPr>
      <w:bookmarkStart w:id="305" w:name="__RefHeading___Toc2640318_1067777946"/>
      <w:bookmarkStart w:id="306" w:name="_Toc122"/>
      <w:bookmarkEnd w:id="305"/>
      <w:r>
        <w:rPr>
          <w:rtl w:val="true"/>
        </w:rPr>
        <w:t>اشاره</w:t>
      </w:r>
      <w:bookmarkEnd w:id="306"/>
    </w:p>
    <w:p>
      <w:pPr>
        <w:pStyle w:val="BookText"/>
        <w:rPr/>
      </w:pPr>
      <w:r>
        <w:rPr>
          <w:rFonts w:ascii="Amiri" w:hAnsi="Amiri" w:eastAsia="Amiri" w:cs="Amiri"/>
          <w:color w:val="111111"/>
          <w:sz w:val="28"/>
          <w:sz w:val="28"/>
          <w:szCs w:val="28"/>
          <w:rtl w:val="true"/>
          <w:lang w:bidi="ar-SA"/>
        </w:rPr>
        <w:t xml:space="preserve">إِنَّ اَلَّذِی فَرَضَ عَلَیْکَ اَلْقُرْآنَ لَرٰادُّکَ إِلیٰ مَعٰادٍ قُلْ رَبِّی أَعْلَمُ مَنْ جٰاءَ بِالْهُدیٰ وَ مَنْ هُوَ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کُنْتَ تَرْجُوا أَنْ یُلْقیٰ إِلَیْکَ اَلْکِتٰابُ إِلاّٰ رَحْمَةً مِنْ رَبِّکَ فَلاٰ تَکُونَنَّ ظَهِیراً لِلْکٰافِرِینَ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یَصُدُّنَّکَ عَنْ آیٰاتِ اَللّٰهِ بَعْدَ إِذْ أُنْزِلَتْ إِلَیْکَ وَ اُدْعُ إِلیٰ رَبِّکَ وَ لاٰ تَکُونَنَّ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تَدْعُ مَعَ اَللّٰهِ إِلٰهاً آخَرَ لاٰ إِلٰهَ إِلاّٰ هُوَ کُلُّ شَیْءٍ هٰالِکٌ إِلاّٰ وَجْهَهُ لَهُ اَلْحُکْمُ وَ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4"/>
        <w:numPr>
          <w:ilvl w:val="3"/>
          <w:numId w:val="1"/>
        </w:numPr>
        <w:rPr/>
      </w:pPr>
      <w:bookmarkStart w:id="307" w:name="__RefHeading___Toc2640320_1067777946"/>
      <w:bookmarkStart w:id="308" w:name="_Toc123"/>
      <w:bookmarkEnd w:id="307"/>
      <w:r>
        <w:rPr>
          <w:rtl w:val="true"/>
        </w:rPr>
        <w:t>ترجمه</w:t>
      </w:r>
      <w:r>
        <w:rPr>
          <w:rtl w:val="true"/>
        </w:rPr>
        <w:t>:</w:t>
      </w:r>
      <w:bookmarkEnd w:id="308"/>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قرآن را بر تو فرض کرد تو را به جایگاهت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زادگاهت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بازمی‌گرداند بگو پروردگار من از همه بهتر می‌داند چه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هدایت آورده،و چه کسی در ضلال مبین است؟ </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هرگز امید نداشتی که این کتاب آسمانی به تو القا گردد،ولی رحمت پروردگارت چنین ایجاب کرد،اکنون که چنین است هرگز از کافران پشتیبانی مکن</w:t>
      </w:r>
      <w:r>
        <w:rPr>
          <w:rFonts w:eastAsia="IRNazanin" w:cs="IRNazanin"/>
          <w:color w:val="111111"/>
          <w:sz w:val="28"/>
          <w:szCs w:val="28"/>
          <w:rtl w:val="true"/>
          <w:lang w:bidi="fa-IR"/>
        </w:rPr>
        <w:t>.</w:t>
      </w:r>
      <w:bookmarkStart w:id="309" w:name="pg10214_130901"/>
    </w:p>
    <w:p>
      <w:pPr>
        <w:pStyle w:val="BookText"/>
        <w:rPr/>
      </w:pPr>
      <w:bookmarkEnd w:id="309"/>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تو را از آیات خداوند بعد از آنکه بر تو نازل شد باز ندارند،به سوی پروردگارت دعوت کن،و از مشرکان مباش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معبود دیگری را با خدا مخوان که هیچ معبودی جز او نیست،همه چیز جز ذات پاک او فانی می‌شود،حاکمیت از آن اوست و همه به سوی او بازمی‌گردید</w:t>
      </w:r>
      <w:r>
        <w:rPr>
          <w:rFonts w:eastAsia="IRNazanin" w:cs="IRNazanin"/>
          <w:color w:val="111111"/>
          <w:sz w:val="28"/>
          <w:szCs w:val="28"/>
          <w:rtl w:val="true"/>
          <w:lang w:bidi="fa-IR"/>
        </w:rPr>
        <w:t>.</w:t>
      </w:r>
    </w:p>
    <w:p>
      <w:pPr>
        <w:pStyle w:val="Heading4"/>
        <w:numPr>
          <w:ilvl w:val="3"/>
          <w:numId w:val="1"/>
        </w:numPr>
        <w:rPr/>
      </w:pPr>
      <w:bookmarkStart w:id="310" w:name="__RefHeading___Toc2640322_1067777946"/>
      <w:bookmarkStart w:id="311" w:name="_Toc124"/>
      <w:bookmarkEnd w:id="310"/>
      <w:r>
        <w:rPr>
          <w:rtl w:val="true"/>
        </w:rPr>
        <w:t>شان نزول</w:t>
      </w:r>
      <w:r>
        <w:rPr>
          <w:rtl w:val="true"/>
        </w:rPr>
        <w:t>:</w:t>
      </w:r>
      <w:bookmarkEnd w:id="311"/>
    </w:p>
    <w:p>
      <w:pPr>
        <w:pStyle w:val="BookText"/>
        <w:rPr/>
      </w:pPr>
      <w:r>
        <w:rPr>
          <w:rFonts w:ascii="IRNazanin" w:hAnsi="IRNazanin" w:eastAsia="IRNazanin"/>
          <w:color w:val="111111"/>
          <w:sz w:val="28"/>
          <w:sz w:val="28"/>
          <w:szCs w:val="28"/>
          <w:rtl w:val="true"/>
          <w:lang w:bidi="fa-IR"/>
        </w:rPr>
        <w:t>جمعی از مفسرین شان نزولی برای نخستین آیه فوق از ابن عباس نقل کرده‌اند که مضمونش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پیامبر ص به قصد هجرت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می‌آمد به سرزمین جحفه که فاصله چندان زیادی از مکه ندارد رسید،به یاد موطنش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افتاد،شهری که حرم امن خدا است و خانه کعبه که قلب و جان پیامبر با آن پیوند ناگسستنی داشت در آنجا است،آثار این شوق که با تاثر و اندوه آمیخته بود در چهره مبارکش نمایان گشت، در اینجا پیک وحی خدا جبرئیل نازل شد و پرسید آیا به راستی به شهر و زادگاهت اشتیاق داری؟پیامبر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آری،جبرئیل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 پیام را برای تو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 فَرَضَ عَلَیْکَ الْقُرْآنَ لَرٰادُّکَ إِلیٰ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این قرآن را بر تو فرض کرده است تو را به سرزمین اصلیت بازمی‌گرداند</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و می‌دانیم این وعده بزرگ سرانجام تحقق یافت و پیامبر اسلام ص پیروزمندانه با ارتشی نیرومند و قدرت و عظمت فراوان به مکه بازگشت،و حرم امن خدا بدون جنگ و خونریزی به او تسلیم شد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آیه فوق یکی از پیشگوییهای اعجازآمیز قرآن است که</w:t>
      </w:r>
      <w:bookmarkStart w:id="312" w:name="pg10214_130902"/>
    </w:p>
    <w:p>
      <w:pPr>
        <w:pStyle w:val="BookText"/>
        <w:rPr/>
      </w:pPr>
      <w:bookmarkEnd w:id="312"/>
      <w:r>
        <w:rPr>
          <w:rFonts w:ascii="IRNazanin" w:hAnsi="IRNazanin" w:eastAsia="IRNazanin"/>
          <w:color w:val="111111"/>
          <w:sz w:val="28"/>
          <w:sz w:val="28"/>
          <w:szCs w:val="28"/>
          <w:rtl w:val="true"/>
          <w:lang w:bidi="fa-IR"/>
        </w:rPr>
        <w:t>چنین خبری را به طور قطع و بدون هیچ قید و شرط بیان کرده و بعد از مدت کوتاهی تحقق یافت</w:t>
      </w:r>
      <w:r>
        <w:rPr>
          <w:rFonts w:eastAsia="IRNazanin" w:cs="IRNazanin"/>
          <w:color w:val="111111"/>
          <w:sz w:val="28"/>
          <w:szCs w:val="28"/>
          <w:rtl w:val="true"/>
          <w:lang w:bidi="fa-IR"/>
        </w:rPr>
        <w:t>.</w:t>
      </w:r>
    </w:p>
    <w:p>
      <w:pPr>
        <w:pStyle w:val="Heading4"/>
        <w:numPr>
          <w:ilvl w:val="3"/>
          <w:numId w:val="1"/>
        </w:numPr>
        <w:rPr/>
      </w:pPr>
      <w:bookmarkStart w:id="313" w:name="__RefHeading___Toc2640324_1067777946"/>
      <w:bookmarkStart w:id="314" w:name="_Toc125"/>
      <w:bookmarkEnd w:id="313"/>
      <w:r>
        <w:rPr>
          <w:rtl w:val="true"/>
        </w:rPr>
        <w:t>تفسیر</w:t>
      </w:r>
      <w:r>
        <w:rPr>
          <w:rtl w:val="true"/>
        </w:rPr>
        <w:t>:</w:t>
      </w:r>
      <w:bookmarkEnd w:id="314"/>
    </w:p>
    <w:p>
      <w:pPr>
        <w:pStyle w:val="BookText"/>
        <w:rPr/>
      </w:pPr>
      <w:r>
        <w:rPr>
          <w:rFonts w:ascii="IRNazanin" w:hAnsi="IRNazanin" w:eastAsia="IRNazanin"/>
          <w:color w:val="111111"/>
          <w:sz w:val="28"/>
          <w:sz w:val="28"/>
          <w:szCs w:val="28"/>
          <w:rtl w:val="true"/>
          <w:lang w:bidi="fa-IR"/>
        </w:rPr>
        <w:t>وعده بازگشت به حرم امن خدا</w:t>
      </w:r>
    </w:p>
    <w:p>
      <w:pPr>
        <w:pStyle w:val="BookText"/>
        <w:rPr/>
      </w:pPr>
      <w:r>
        <w:rPr>
          <w:rFonts w:ascii="IRNazanin" w:hAnsi="IRNazanin" w:eastAsia="IRNazanin"/>
          <w:color w:val="111111"/>
          <w:sz w:val="28"/>
          <w:sz w:val="28"/>
          <w:szCs w:val="28"/>
          <w:rtl w:val="true"/>
          <w:lang w:bidi="fa-IR"/>
        </w:rPr>
        <w:t>این آیات که آخرین آیات سوره قصص است پیامبر اسلام ص را مخاطب ساخته،و به دنبال بیان گوشه‌هایی از زندگی موسی بن عمران ع و مبارزه او با فرعونیان بشارتی به پیامبر اسلام ص و دستور العملهای مؤکدی به او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آیه از این آیات طبق مشهور در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پیامبر ص به سوی مدینه نازل شد،او می‌خواهد به یثرب برود و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کند،هسته اصلی حکومت اسلامی را در آنجا تشکیل دهد و استعدادهای نهفته را شکوفا سازد،و آنجا را پایگاه و سکویی برای دستیابی به حکومت گسترده الهی و اهدافش قرار دهد،اما با این حال عشق و دلبستگی او به مکه سخت او را آزار می‌دهد و دوری از این حرم امن الهی برای او بسیار ناگوار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است نور وحی به قلب پاکش می‌تابد و بشارت بازگشت به سرزمین مالوف را به او می‌دهد،و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کسی که قرآن را بر تو فرض کرد تو را به جایگاه و زادگاهت باز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 فَرَضَ عَلَیْکَ الْقُرْآنَ لَرٰادُّکَ إِلیٰ مَعٰادٍ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غم مخور همان خدایی که موسی را در طفولیت به مادرش بازگرداند، همان خدایی که او را بعد از یک غیبت ده ساله از مصر به زادگاه اصلیش بازگردانید تا چراغ توحید را برافروزد و حکومت مستضعفان را تشکیل دهد و قدرت فرعونیان طاغوتی را درهم بشکند،همان خدا تو را با قدرت و قوت تمام به مکه باز می‌گرداند،و چراغ توحید را با دست تو در این سرزمین مقدس</w:t>
      </w:r>
    </w:p>
    <w:p>
      <w:pPr>
        <w:pStyle w:val="BookText"/>
        <w:rPr/>
      </w:pPr>
      <w:r>
        <w:rPr>
          <w:rFonts w:ascii="IRNazanin" w:hAnsi="IRNazanin" w:eastAsia="IRNazanin"/>
          <w:color w:val="111111"/>
          <w:sz w:val="28"/>
          <w:sz w:val="28"/>
          <w:szCs w:val="28"/>
          <w:rtl w:val="true"/>
          <w:lang w:bidi="fa-IR"/>
        </w:rPr>
        <w:t>برمی‌افروزد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خدایی که قرآن را بر تو نازل کرد و ابلاغش را فرض نمود و احکامش را واجب گردانید،آری خدای قرآن،خدای با عظمت زمین و آسمان این امور در برابر قدرتش سهل و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 در برابر خیره‌سری مخالفان سرسخت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 از همه بهتر می‌داند چه کسی هدایت را از سوی او آورده،و چه کسی در ضلال مبین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رَبِّی أَعْلَمُ مَنْ جٰاءَ بِالْهُدیٰ وَ مَنْ هُوَ فِی ضَلاٰلٍ مُبِینٍ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هدایت روشن است و گمراهی آنها آشکار،آنها بیهوده خود را خسته می‌کنند،خدا به خوبی می‌داند و دلهای حق‌طلب نیز از این واقعیت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تفسیر روشن آیه فوق همان بود که در بالا گفتیم،ولی جمعی از مفسرین احتمالات دیگری در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داده‌اند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حیات پس از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محشر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شفاعت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معراجگاه نخستین پیامبر بود و مانند آن،ولی با توجه به محتوای مجموع سوره قصص و آنچه در سرگذشت موسی و بنی اسرائیل آمده،و شان نزولی که در بالا آوردیم همه این معانی بعید به نظر می‌رسد،جز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محل بازگشت،به سرزمین مکه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بعلاوه معاد روز قیامت چیزی نیست که مخصوص پیامبر ص باشد، در حالی که آیه تنها از پیامبر سخن می‌گوید،و قرار گرفتن این آیه بعد از آیه مربوط به پاداش و کیفر در قیامت نه تنها دلیل بر این مطلب نمی‌شود،بلکه ممکن است دلیل بر عکس آن باشد،چرا که آیه قبل،از پیروزی در سرای دیگر سخن می‌گوید و مناسب این است که در آیه مورد بحث از پیروزی در این جهان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بعد به یکی دیگر از بزرگترین نعمتهای پروردگار به پیامبر اکرم می‌پردازد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هرگز این امید را نداشتی که این کتاب بزرگ آسمانی به تو القاء گردد،لکن رحمت پروردگار تو چنین ایجاب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کُنْتَ تَرْجُوا أَنْ یُلْقیٰ إِلَیْکَ الْکِتٰابُ إِلاّٰ رَحْمَةً مِنْ رَبِّکَ </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مردم بشارت ظهور آئین جدید را شنیده بودند و شاید گروهی از اهل کتاب و غیر آنها انتظار می‌کشیدند که وحی بر آنان نازل شود و خدا این مسئولیت را به آنها بسپارد،اما تو گمان نداشتی ولی خدا تو را از همه شایسته‌تر می‌دانست،و این آئین بزرگ تنها به دست تو می‌بایست در جهان گسترده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بزرگ این جمله را هماهنگ با جمله‌هایی دانسته‌اند که قبلا در باره داستان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بود،آنجا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کُنْتَ بِجٰانِبِ الْغَرْبِیِّ إِذْ قَضَیْنٰا إِلیٰ مُوسَی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کُنْتَ ثٰاوِیاً فِی أَهْلِ مَدْیَنَ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کُنْتَ بِجٰانِبِ الطُّورِ إِذْ نٰادَیْنٰا وَ لٰکِنْ رَحْمَةً مِنْ رَبِّکَ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هرگز در وادی طور نبودی آنجا که وحی به موسی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 مدین زندگی نکردی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ساعتی که فرمان رسالت بر موسی نازل شده حضور نداشتی اینها رحمت خدا است که شامل حال تو شده و اخبار دقیقش را در اختیارت گذارده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همان سرگذشت انبیای پیشین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تفسیر با تفسیر فوق،منافاتی ندارد و در حقیقت بخشی از آن محسوب می‌شود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به شکرانه این نعمت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از کافران</w:t>
      </w:r>
    </w:p>
    <w:p>
      <w:pPr>
        <w:pStyle w:val="BookText"/>
        <w:rPr/>
      </w:pPr>
      <w:r>
        <w:rPr>
          <w:rFonts w:ascii="IRNazanin" w:hAnsi="IRNazanin" w:eastAsia="IRNazanin"/>
          <w:color w:val="111111"/>
          <w:sz w:val="28"/>
          <w:sz w:val="28"/>
          <w:szCs w:val="28"/>
          <w:rtl w:val="true"/>
          <w:lang w:bidi="fa-IR"/>
        </w:rPr>
        <w:t>پشتیبانی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تَکُونَنَّ ظَهِیراً لِلْکٰافِرِینَ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پیامبر ص هرگز پشتیبانی از کفار نمی‌کرد،این دستور در مورد او تاکید است، و در مورد دیگران بیان یک وظیفه 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در حقیقت هماهنگ با مطلبی است که در آیات پیشین در مورد موسی خواندیم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به خاطر نعمتی که به من دادی،من هرگز پشتیبان مجرمان نخواهم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باره کمک به ظالمان در ذیل همان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مشروحا بحث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آیه پایان این سوره،تاکیدی است بر مساله توحید با تعبیرها و استدلالات گوناگون،توحیدی که خمیر مایه تمام مسائل دینی است،توحیدی که هم اصل است و هم فرع،هم کل است و هم 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آیه چهار دستور به پیامبر ص داده شده و چهار توصیف از پروردگار به عمل آمده است،و مجموع بحثهایی را که در آیات این سوره آمده تکمیل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کفار تو را از آیات خداوند بعد از آنکه بر تو نازل شد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یَصُدُّنَّکَ عَنْ آیٰاتِ اللّٰهِ بَعْدَ إِذْ أُنْزِلَتْ إِلَیْکَ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نهی متوجه کفار است،اما مفهومش عدم تسلیم پیامبر ص در برابر کارشکنیها و توطئه‌های آنها است،و درست به این می‌ماند که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فلان شخص تو را وسوسه کند،یعنی تسلیم وسوسه‌های او مباش</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این ترتیب به پیامبر ص دستور می‌دهد هنگامی که آیات الهی نازل شد باید با قاطعیت روی آن بایستی،و هر گونه دو دلی و تردید را از خود دور سازی،موانع را هر چه باشد از سر راه برداری،و به سوی مقصد با قدمهای محکم پیش بروی که خدا همراه تو و پشتیبان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 معروف،مخاطب گرچه شخص پیامبر ص است،اما منظور عموم مردمند،و از قبیل ضرب المثل معروف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اعنی و اسمعی یا 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این دستور که جنبه نفی داشت،دستور دوم را که جنبه اثبات دارد صادر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پروردگارت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ادْعُ إِلیٰ رَبِّکَ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خداوندی که مالک تو است،صاحب اختیار تو است،و مربی و پرورش دهنده تو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دستور بعد از دعوت به سوی اللّٰه،نفی هر گونه شرک و بت‌پرستی است،می‌گوید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از مشرکان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تَکُونَنَّ مِنَ الْمُشْرِکِینَ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راه توحید آشکار است و نورانی، و رهروان آن بر صراط مستقیمند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بالآخره چهارمین دستور،تاکید مجددی است بر نفی هر گونه شرک،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معبود دیگری را با خدا مخوان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تَدْعُ مَعَ اللّٰهِ إِلٰهاً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دستورهای پی در پی که هر کدام دیگری را تاکید می‌کند،اهمیت مساله توحید را در برنامه‌های اسلامی روشن می‌سازد که بدون آن همه چیز بر باد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دنبال این دستورات چهارگانه،توصیفهای چهارگانه‌ای از خدا می‌کند،که آنها نیز تاکید پی در پی در مساله توحید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هُوَ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جز ذات پاک او فانی و نابود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هٰالِکٌ إِلاّٰ وَجْهَهُ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 حاکمیت در جهان تکوین و تشریع مخصوص ذات پاک او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الْحُکْمُ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بازگشت همه شما،سرانجام به سوی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إِلَیْهِ تُرْجَعُونَ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توصیفهای سه‌گانه اخیر می‌تواند دلیلی بر اثبات توحید و ترک هر گونه بت‌پرستی باشد که در توصیف اول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هنگامی که ما همه فانی هستیم و بقا منحصر به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تدبیر نظام هستی و حاکمیت متعلق به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بازگشت همه ما در قیامت به سوی او است،معبودهای دیگر چه نقشی می‌توانند داشته باشند؟و چه چیز جز او قابل پرستش است؟ مفسران بزرگ در تفسیر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هٰالِکٌ إِلاّٰ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گوناگونی دارند که بر محور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لغت به صورت و قسمتی از بدن که روبروی انسان قرار دارد گفته می‌شود،اما هنگامی که در مورد پروردگار به کار رود به معنی ذات پاک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مرگ و نابودی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جمله فوق اشاره به فنای همه موجودات جز ذات پاک او می‌کند، نه تنها فنای بعد از پایان این جهان،که الان هم در برابر او فانی و هالکند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موجودات امکانی وابسته به ذات پاک او هستند،و لحظه به لحظه فیض وجود را از او می‌گیرند،در ذات خود چیزی ندارند و هر چه دارند از خدا است، که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نازی کند یک دم فرو ریزند قالبها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این،موجودات این جهان همه متغیرند و در معرض دگرگونیها حتی طبق عقیده حرکت جوهری ذات آنها عین تغییر و دگرگونی است،و می‌دانیم حرکت و تغییر به معنی فانی شدن و نو گشتن دائمی است،در هر لحظه‌ای موجودات</w:t>
      </w:r>
    </w:p>
    <w:p>
      <w:pPr>
        <w:pStyle w:val="BookText"/>
        <w:rPr/>
      </w:pPr>
      <w:r>
        <w:rPr>
          <w:rFonts w:ascii="IRNazanin" w:hAnsi="IRNazanin" w:eastAsia="IRNazanin"/>
          <w:color w:val="111111"/>
          <w:sz w:val="28"/>
          <w:sz w:val="28"/>
          <w:szCs w:val="28"/>
          <w:rtl w:val="true"/>
          <w:lang w:bidi="fa-IR"/>
        </w:rPr>
        <w:t>جهان ماده می‌میرند و زنده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اکنون هم هالکند و فانیند،تنها ذاتی که تغییر و فنا در آن راه ندارد و استقلال محض است ذات مقدس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می‌دانیم در پایان این جهان فنا و نیستی به صورت آشکارتری خودنمایی می‌کند و به گفته قرآن کُلُّ مَنْ عَلَیْهٰا فٰانٍ وَ یَبْقیٰ وَجْهُ رَبِّکَ ذُو الْجَلاٰلِ وَ الْإِکْرٰامِ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کسانی که بر صفحه زمین هستند فانی می‌شوند و تنها ذات ذو الجلال و گرامی خدا باقی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رحمان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تنها زمینیان که اهل آسمانها نیز فانی می‌شوند وَ نُفِخَ فِی الصُّورِ فَصَعِقَ مَنْ فِی السَّمٰاوٰاتِ وَ مَنْ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کسانی که در آسمانها و زمین هستند می‌میرند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تفسیری است هماهنگ با ظاهر آیه و آیات دیگر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بعضی از مفسران تفسیرهای دیگری نیز برای آن ذکر کرده‌اند از جمله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 است و مفهوم آیه این است که تمام اعمال بر باد می‌رود جز عملی که برای ذات پاک خدا انجام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جنبه انتساب اشیاء به خدا است،بنا بر این مفهوم آیه این است که همه چیز ذاتا معدوم است جز از ناحیه انتسابش به پروردگار</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به معنی دین است،و مفهوم آیه چنین است که همه آئینها  فانی و باطل است جز آئین خدا،و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معنی حاکمیت تشریعی و تاکیدی بر این تفسیر دانسته‌اند،همچنین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إِلَیْهِ تُرْجَعُونَ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معنی رجوع به خدا در اخذ شریعت تفسیر کرده و تاکید مجددی بر این</w:t>
      </w:r>
      <w:bookmarkStart w:id="315" w:name="pg10214_130909"/>
    </w:p>
    <w:p>
      <w:pPr>
        <w:pStyle w:val="BookText"/>
        <w:rPr/>
      </w:pPr>
      <w:bookmarkEnd w:id="315"/>
      <w:r>
        <w:rPr>
          <w:rFonts w:ascii="IRNazanin" w:hAnsi="IRNazanin" w:eastAsia="IRNazanin"/>
          <w:color w:val="111111"/>
          <w:sz w:val="28"/>
          <w:sz w:val="28"/>
          <w:szCs w:val="28"/>
          <w:rtl w:val="true"/>
          <w:lang w:bidi="fa-IR"/>
        </w:rPr>
        <w:t xml:space="preserve">معنی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تفاسیر با آنچه در بالا گفتیم در حقیقت چندان منافاتی ندارد چرا که هنگامی که دانستیم تنها چیزی که در این عالم باقی می‌ماند ذات پاک خدا است روشن می‌شود آنچه نیز به نحوی با ذات پاک او مربوط است،آن نیز رنگ بقاء و ابدیت به خود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 خدا که از ناحیه او است ابدی است،عمل صالح که برای او است ابدی است،رهبران الهی که به او ارتباط دارند از این نظر که به او مربوطند رنگ جاودانی دارند،خلاصه هر چیز به نحوی با ذات پاک او پیوند و ارتباطی داشته باشد از آن نظر فنا و هلاک برای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Heading4"/>
        <w:numPr>
          <w:ilvl w:val="3"/>
          <w:numId w:val="1"/>
        </w:numPr>
        <w:rPr/>
      </w:pPr>
      <w:bookmarkStart w:id="316" w:name="__RefHeading___Toc2640326_1067777946"/>
      <w:bookmarkStart w:id="317" w:name="_Toc126"/>
      <w:bookmarkEnd w:id="316"/>
      <w:r>
        <w:rPr>
          <w:rtl w:val="true"/>
        </w:rPr>
        <w:t>نکته‌ها</w:t>
      </w:r>
      <w:r>
        <w:rPr>
          <w:rtl w:val="true"/>
        </w:rPr>
        <w:t>:</w:t>
      </w:r>
      <w:bookmarkEnd w:id="317"/>
    </w:p>
    <w:p>
      <w:pPr>
        <w:pStyle w:val="Heading5"/>
        <w:numPr>
          <w:ilvl w:val="4"/>
          <w:numId w:val="1"/>
        </w:numPr>
        <w:rPr/>
      </w:pPr>
      <w:bookmarkStart w:id="318" w:name="__RefHeading___Toc2640328_1067777946"/>
      <w:bookmarkStart w:id="319" w:name="_Toc127"/>
      <w:bookmarkEnd w:id="318"/>
      <w:r>
        <w:rPr>
          <w:rtl w:val="true"/>
        </w:rPr>
        <w:t>اشاره</w:t>
      </w:r>
      <w:bookmarkEnd w:id="319"/>
    </w:p>
    <w:p>
      <w:pPr>
        <w:pStyle w:val="Heading5"/>
        <w:numPr>
          <w:ilvl w:val="4"/>
          <w:numId w:val="1"/>
        </w:numPr>
        <w:rPr/>
      </w:pPr>
      <w:bookmarkStart w:id="320" w:name="__RefHeading___Toc2640330_1067777946"/>
      <w:bookmarkStart w:id="321" w:name="_Toc128"/>
      <w:bookmarkEnd w:id="320"/>
      <w:r>
        <w:rPr/>
        <w:t>1</w:t>
      </w:r>
      <w:r>
        <w:rPr>
          <w:rtl w:val="true"/>
        </w:rPr>
        <w:t>-</w:t>
      </w:r>
      <w:r>
        <w:rPr>
          <w:rtl w:val="true"/>
        </w:rPr>
        <w:t>چگونه همه اشیاء فانی می‌شوند؟</w:t>
      </w:r>
      <w:bookmarkEnd w:id="321"/>
    </w:p>
    <w:p>
      <w:pPr>
        <w:pStyle w:val="BookText"/>
        <w:rPr/>
      </w:pPr>
      <w:r>
        <w:rPr>
          <w:rFonts w:ascii="IRNazanin" w:hAnsi="IRNazanin" w:eastAsia="IRNazanin"/>
          <w:color w:val="111111"/>
          <w:sz w:val="28"/>
          <w:sz w:val="28"/>
          <w:szCs w:val="28"/>
          <w:rtl w:val="true"/>
          <w:lang w:bidi="fa-IR"/>
        </w:rPr>
        <w:t>از جمله سؤالاتی که در ذیل آیه فوق مطرح شده این است که اگر همه چیز در پایان جهان نابود می‌گردد باید خاکهایی که از بدن انسانها حاصل شده نیز از میان برود در حالی که قرآن کرارا تصریح کرده که ما این خاکها را جمع کرده بار دیگر از آن انسانها را به وجود می‌آوریم،و یا انسانها در قیامت از قبرهایشان سر برمی‌آورند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طبق ظاهر آیات قرآن بهشت و دوزخ هم اکنون آفریده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اعدت للمتقین یا مشابه آن که اشاره به آماده شدن بهشت برای پرهیزگاران است در دو مورد از آیات قرآن آل عمران</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تعبیر اعدت للکافرین در مورد دوزخ در دو مورد بقره</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bookmarkStart w:id="322" w:name="pg10214_130910"/>
    </w:p>
    <w:p>
      <w:pPr>
        <w:pStyle w:val="BookText"/>
        <w:rPr/>
      </w:pPr>
      <w:bookmarkEnd w:id="322"/>
      <w:r>
        <w:rPr>
          <w:rFonts w:ascii="IRNazanin" w:hAnsi="IRNazanin" w:eastAsia="IRNazanin"/>
          <w:color w:val="111111"/>
          <w:sz w:val="28"/>
          <w:sz w:val="28"/>
          <w:szCs w:val="28"/>
          <w:rtl w:val="true"/>
          <w:lang w:bidi="fa-IR"/>
        </w:rPr>
        <w:t>آیا بهشت و دوزخ نیز در پایان جهان فانی و نابود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اینها گذشته،عقیده به حیات برزخی انسانها داریم و آن را از آیات قرآن در مورد ارواح استفاده کرده‌ایم آیا آنها نیز نابود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همه این سؤالات با توضیح زیر روشن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می‌شود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نابودی و 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 خوردن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است،نه از بین رفتن مواد،مثلا اگر یک ساختمان بوسیله زلزله متلاشی شود در اینجا هالک و فانی بر آن صدق می‌کند،در حالی که مواد آن موجود است تنها نظامش از هم گسیخته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می‌دانیم در پایان این جهان،خورشید بی فروغ،و ماه تاریک،و کوه‌ها از هم متلاشی می‌شوند،و موجودات زنده همه می‌میرند،این است معنی هلاک آنها،این از یک سو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هلاک و فنا مربوط به دنیا و آنچه در دنیا است،اما بهشت و دوزخ،چه آن را در باطن و درون این جهان بدانیم و چه بیرون و محیط بر این جهان،آنها جزء این دنیا نیستند که حکم فنا و نابودی نظام آنها را شامل گردد آنها متعلق به جهان دیگر و آخرتند،و نه این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سوم در بالا گفتیم هلاک و فنا در مورد موجودات امکانی منحصر به پایان جهان نیست،آنها الان هم فانی و هالکند که در درون ذات از خود چیزی ندارند و هر چه دارند از دیگری است،آنها متغیرند و دائما در حال حرکت، و می‌دانیم حرکت به معنی فنای تدریجی و ترکیبی از وجود و عدم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توضیحات پاسخ سؤالات فوق،کاملا روشن می‌شود</w:t>
      </w:r>
      <w:r>
        <w:rPr>
          <w:rFonts w:eastAsia="IRNazanin" w:cs="IRNazanin"/>
          <w:color w:val="111111"/>
          <w:sz w:val="28"/>
          <w:szCs w:val="28"/>
          <w:rtl w:val="true"/>
          <w:lang w:bidi="fa-IR"/>
        </w:rPr>
        <w:t>.</w:t>
      </w:r>
    </w:p>
    <w:p>
      <w:pPr>
        <w:pStyle w:val="Heading5"/>
        <w:numPr>
          <w:ilvl w:val="4"/>
          <w:numId w:val="1"/>
        </w:numPr>
        <w:rPr/>
      </w:pPr>
      <w:bookmarkStart w:id="323" w:name="__RefHeading___Toc2640332_1067777946"/>
      <w:bookmarkStart w:id="324" w:name="_Toc129"/>
      <w:bookmarkEnd w:id="323"/>
      <w:r>
        <w:rPr/>
        <w:t>2</w:t>
      </w:r>
      <w:r>
        <w:rPr>
          <w:rtl w:val="true"/>
        </w:rPr>
        <w:t>-</w:t>
      </w:r>
      <w:r>
        <w:rPr>
          <w:rtl w:val="true"/>
        </w:rPr>
        <w:t>تفسیر انحرافی برای جمله</w:t>
      </w:r>
      <w:r>
        <w:rPr>
          <w:rtl w:val="true"/>
        </w:rPr>
        <w:t>"</w:t>
      </w:r>
      <w:r>
        <w:rPr>
          <w:rtl w:val="true"/>
        </w:rPr>
        <w:t xml:space="preserve">و لا تَدْعُ مَعَ اللّٰهِ إِلٰهاً آخَرَ </w:t>
      </w:r>
      <w:r>
        <w:rPr>
          <w:rtl w:val="true"/>
        </w:rPr>
        <w:t>"</w:t>
      </w:r>
      <w:bookmarkEnd w:id="324"/>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اصرار دارند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و شفاعت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حقیقت</w:t>
      </w:r>
    </w:p>
    <w:p>
      <w:pPr>
        <w:pStyle w:val="BookText"/>
        <w:rPr/>
      </w:pPr>
      <w:r>
        <w:rPr>
          <w:rFonts w:ascii="IRNazanin" w:hAnsi="IRNazanin" w:eastAsia="IRNazanin"/>
          <w:color w:val="111111"/>
          <w:sz w:val="28"/>
          <w:sz w:val="28"/>
          <w:szCs w:val="28"/>
          <w:rtl w:val="true"/>
          <w:lang w:bidi="fa-IR"/>
        </w:rPr>
        <w:t>توحید سازگار نیست گاهی به آیه فوق،و آیات مشابه آن،استدلال کرده‌اند، 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صریحا از عبادت و پرستش غیر خدا و اینکه نام کسانی را همراه نام خدا ببریم نهی کرده است فَلاٰ تَدْعُوا مَعَ اللّٰهِ أَحَداً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جن آیه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منظور از این گونه آیات مسلما این نیست که ما اشخاص دیگری را صدا نزنیم،منظور همان چیزی است که 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می‌شود،یعنی اگر کسی کار خدا را از غیر خدا بخواهد و او را مستقل در انجام آن بداند،مشرک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ما همه قدرتها را مخصوص خدا بدانیم و کسی را با او همراه و مبدء اثر نشناسیم،ولی معتقد باشیم اولیاء خدا به اذن و فرمان او شفاعت می‌کنند و به آنها متوسل شویم که در پیشگاه خدا برای ما شفاعت کنند،این عین توحید است و این همان چیزی است که مکرر در آیات قرآن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هنگامی که برادران یوسف به پدر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أَبٰانَا اسْتَغْفِرْ 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 برای ما از خداوند آمرزش بطلب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یوسف</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هنگامی که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أَنَّهُمْ إِذْ ظَلَمُوا أَنْفُسَهُمْ جٰاؤُکَ فَاسْتَغْفَرُوا اللّٰهَ وَ اسْتَغْفَرَ لَهُمُ الرَّسُولُ لَوَجَدُوا اللّٰهَ تَوّٰاباً رَحِیماً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هنگامی که به خود ستم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مرتکب گناهی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تو آیند و از خدا طلب آمرزش کنند و پیامبر نیز برای آنها استغفار کند،خدا را تواب و رحیم 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 سوی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شفاعت و توسل نیز چیزی جز این نیست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توحید و معرفتت را در قلب ما بیفکن تا جز تو نبینیم</w:t>
      </w:r>
    </w:p>
    <w:p>
      <w:pPr>
        <w:pStyle w:val="BookText"/>
        <w:rPr/>
      </w:pPr>
      <w:r>
        <w:rPr>
          <w:rFonts w:ascii="IRNazanin" w:hAnsi="IRNazanin" w:eastAsia="IRNazanin"/>
          <w:color w:val="111111"/>
          <w:sz w:val="28"/>
          <w:sz w:val="28"/>
          <w:szCs w:val="28"/>
          <w:rtl w:val="true"/>
          <w:lang w:bidi="fa-IR"/>
        </w:rPr>
        <w:t>و جز تو نجوئیم و جز تو نخواهیم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ما را به ذات پاکت روز به روز محکمتر کن،تا از این طریق بقاء و جاودانگی ذاتت در روح ما پرتوافکن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دنیا،برتری‌جویی،فساد در ارض را از جان ما دور کن و ما را در صف پرهیزگاران که عاقبت نیک برای آنها است،قرار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العاقبة للمتقین</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تفسیر نمونه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یکم رمضان المبارک </w:t>
      </w:r>
      <w:r>
        <w:rPr>
          <w:rFonts w:eastAsia="IRNazanin" w:cs="IRNazanin"/>
          <w:color w:val="111111"/>
          <w:sz w:val="28"/>
          <w:szCs w:val="28"/>
          <w:lang w:bidi="fa-IR"/>
        </w:rPr>
        <w:t>1403</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w:t>
      </w:r>
      <w:r>
        <w:rPr>
          <w:rFonts w:eastAsia="IRNazanin" w:cs="IRNazanin"/>
          <w:color w:val="111111"/>
          <w:sz w:val="28"/>
          <w:szCs w:val="28"/>
          <w:lang w:bidi="fa-IR"/>
        </w:rPr>
        <w:t>1362</w:t>
      </w:r>
      <w:bookmarkStart w:id="325" w:name="pg10214_130914"/>
    </w:p>
    <w:p>
      <w:pPr>
        <w:pStyle w:val="Heading2"/>
        <w:numPr>
          <w:ilvl w:val="1"/>
          <w:numId w:val="1"/>
        </w:numPr>
        <w:rPr/>
      </w:pPr>
      <w:bookmarkStart w:id="326" w:name="__RefHeading___Toc2640334_1067777946"/>
      <w:bookmarkStart w:id="327" w:name="_Toc130"/>
      <w:bookmarkEnd w:id="325"/>
      <w:bookmarkEnd w:id="326"/>
      <w:r>
        <w:rPr>
          <w:rtl w:val="true"/>
        </w:rPr>
        <w:t>(</w:t>
      </w:r>
      <w:r>
        <w:rPr/>
        <w:t>29</w:t>
      </w:r>
      <w:r>
        <w:rPr>
          <w:rtl w:val="true"/>
        </w:rPr>
        <w:t xml:space="preserve">) </w:t>
      </w:r>
      <w:r>
        <w:rPr>
          <w:rtl w:val="true"/>
        </w:rPr>
        <w:t>سوره عنکبوت این سوره در</w:t>
      </w:r>
      <w:r>
        <w:rPr>
          <w:rtl w:val="true"/>
        </w:rPr>
        <w:t>"</w:t>
      </w:r>
      <w:r>
        <w:rPr>
          <w:rtl w:val="true"/>
        </w:rPr>
        <w:t>مکه</w:t>
      </w:r>
      <w:r>
        <w:rPr>
          <w:rtl w:val="true"/>
        </w:rPr>
        <w:t>"</w:t>
      </w:r>
      <w:r>
        <w:rPr>
          <w:rtl w:val="true"/>
        </w:rPr>
        <w:t xml:space="preserve">نازل شده و دارای </w:t>
      </w:r>
      <w:r>
        <w:rPr/>
        <w:t>69</w:t>
      </w:r>
      <w:r>
        <w:rPr>
          <w:rtl w:val="true"/>
        </w:rPr>
        <w:t xml:space="preserve"> </w:t>
      </w:r>
      <w:r>
        <w:rPr>
          <w:rtl w:val="true"/>
        </w:rPr>
        <w:t>آیه است</w:t>
      </w:r>
      <w:bookmarkEnd w:id="327"/>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8" w:name="__RefHeading___Toc2640336_1067777946"/>
      <w:bookmarkStart w:id="329" w:name="_Toc131"/>
      <w:bookmarkEnd w:id="328"/>
      <w:r>
        <w:rPr>
          <w:rtl w:val="true"/>
        </w:rPr>
        <w:t>اشاره</w:t>
      </w:r>
      <w:bookmarkEnd w:id="329"/>
    </w:p>
    <w:p>
      <w:pPr>
        <w:pStyle w:val="BookText"/>
        <w:rPr/>
      </w:pPr>
      <w:r>
        <w:rPr>
          <w:rFonts w:ascii="IRNazanin" w:hAnsi="IRNazanin" w:eastAsia="IRNazanin"/>
          <w:color w:val="111111"/>
          <w:sz w:val="28"/>
          <w:sz w:val="28"/>
          <w:szCs w:val="28"/>
          <w:rtl w:val="true"/>
          <w:lang w:bidi="fa-IR"/>
        </w:rPr>
        <w:t>محتوای سوره عنکبوت</w:t>
      </w:r>
    </w:p>
    <w:p>
      <w:pPr>
        <w:pStyle w:val="BookText"/>
        <w:rPr/>
      </w:pPr>
      <w:r>
        <w:rPr>
          <w:rFonts w:ascii="IRNazanin" w:hAnsi="IRNazanin" w:eastAsia="IRNazanin"/>
          <w:color w:val="111111"/>
          <w:sz w:val="28"/>
          <w:sz w:val="28"/>
          <w:szCs w:val="28"/>
          <w:rtl w:val="true"/>
          <w:lang w:bidi="fa-IR"/>
        </w:rPr>
        <w:t>مشهور در میان جمعی از محققین این است که تمام این سوره در مکه نازل شده است،و به این ترتیب محتوای آن هماهنگ با محتوای سوره‌های مکی است سخن از مبدء و معاد است،سخن از قیام انبیای بزرگ پیشین و مبارزه آنها با مشرکان و بت‌پرستان جبار و ستمگر و پیروزی آنها و نابودی این گروه ظالم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از دعوت به سوی حق و آزمایشهای الهی و بهانه‌جوئیهای کفار در زمینه‌های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جمعی یازده آیه آغاز این سوره را استثناء کرده‌اند و معتقدند این یازده آیه در مدینه نازل شده است،انگیزه آنها بر این اعتقاد،شاید پاره‌ای از شان نزولهایی است که بعدا به آن اشاره خواهیم کرد و بحث از جهاد که در این آیات وارد شده،و همچنین اشاره‌ای که در بعضی از آنها به مساله منافقین است،و اینها متناسب با سوره‌های مدنی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بعدا خواهیم دید که این امور منافاتی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سوره ندارد، و به هر حال نامگذاری این سوره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عنکبوت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گرفته شده که بت‌پرستان را که تکیه بر غیر خدا می‌کنند تشبیه به عنکبوت می‌کند که تکیه‌گاهش،تارهای سست و بی‌بنیاد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می‌توان گفت بحثهای این سوره در چهار بخش خلاصه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آغاز این سوره که پیرامون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دو پیوند ناگسستنی با هم دارند،چرا که شناخت منافقان جز در طوفانهای امتحانات و آزمونها ممکن نیست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دیگری که در حقیقت برای دلداری پیامبر ص و مؤمنان اندک</w:t>
      </w:r>
    </w:p>
    <w:p>
      <w:pPr>
        <w:pStyle w:val="BookText"/>
        <w:rPr/>
      </w:pPr>
      <w:r>
        <w:rPr>
          <w:rFonts w:ascii="IRNazanin" w:hAnsi="IRNazanin" w:eastAsia="IRNazanin"/>
          <w:color w:val="111111"/>
          <w:sz w:val="28"/>
          <w:sz w:val="28"/>
          <w:szCs w:val="28"/>
          <w:rtl w:val="true"/>
          <w:lang w:bidi="fa-IR"/>
        </w:rPr>
        <w:t>نخستین از طریق بیان گوشه‌هایی از سرنوشت پیامبران بزرگی همچون نوح و ابراهیم و لوط و شعیب است که در برابر گردنکشانی همچون نمرود و ثروتمندان خودخواه قرار داشتند،ابزار این مبارزه،کیفیت این مبارزه و پایان آن،مشخص شده است تا هم دلداری برای مؤمنان باشد و هم هشداری برای بت‌پرستان سنگدل و ستمگر که در عصر پیامبر ص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دیگری از این سوره که مخصوصا در اواخر سوره قرار گرفته از توحید،و نشانه‌های خدا در عالم آفرینش،و مبارزه با شرک،سخن می‌گوید، و و جدان و فطرت انسانها را در اینجا به داوری می‌طلبد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دیگری از این سوره مباحث متنوعی پیرامون ضعف و ناتوانی معبودهای ساختگی،و عابدان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است و همچنین عظمت قرآن و دلائل حقانیت پیامبر اسلام و لجاجت مخالفان و نیز یک سلسله مسائل تربیتی همچون نماز،نیکی به پدر و مادر،اعمال صالح و طرز بحث و برخورد منطقی با مخالفان دور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این سوره</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مجمع البیان از پیامبر گرامی اسلام ص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قرء سورة العنکبوت کان له من الاجر عشر حسنات بعدد کل المؤمنین و المنافقین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 عنکبوت را بخواند به تعداد تمام مؤمنان و منافقان،ده حسنه برای او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باره تلاوت سوره عنکبوت و روم در ماه رمضان در شب  بیست و سوم،فضیلت فوق العاده‌ای وارد شده است تا آنجا که در حدیثی از امام صادق ع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قرء سورة العنکبوت و الروم فی شهر رمضان لیلة ثلاث و عشرین فهو و اللّٰه من اهل الجنة،لا استثنی فیه ابدا،و لا اخاف ان یکتب اللّٰه علی فی یمینی اثما،و ان لهاتین السورتین من اللّٰه مکانا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 عنکبوت و روم را در ماه رمضان شب بیست و سوم تلاوت کند به خدا سوگند اهل بهشت است،و من هیچکس را از این مساله استثناء نمی‌کنم،و نمی‌ترسم که خداوند در این سوگند قاطع من گناهی بر من بنویسد،و مسلما این دو سوره در پیشگاه خدا بسیار ارج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محتوای پربار این دو سوره و درسهای مهم توحیدی آن،و برنامه‌های سازنده عملی که در این دو سوره ارائه شده است کافی است که هر انسانی را که اهل اندیشه و الهام و عمل باشد به بهشت جاویدان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شاید تنها اگر از نخستین آیه سوره عنکبوت الهام بگیریم،مشمول سوگند امام صادق ع شویم،همان آیه‌ای که مساله امتحان عمومی انسانها را مطرح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بدون استثناء در بوته آزمایشها قرار می‌گیرند تا سیه‌روی شوند آنها که غش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انسان این آزمون عظیم را کاملا باور داشته باشد و خود را برای آن آماده نسازد،و اهل تقوا و پرهیزگاری 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در میان جمعی از محققین این است که تمام این سوره در مکه نازل شده است،و به این ترتیب محتوای آن هماهنگ با محتوای سوره‌های مکی است سخن از مبدء و معاد است،سخن از قیام انبیای بزرگ پیشین و مبارزه آنها با مشرکان و بت‌پرستان جبار و ستمگر و پیروزی آنها و نابودی این گروه ظالم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از دعوت به سوی حق و آزمایشهای الهی و بهانه‌جوئیهای کفار در زمینه‌های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جمعی یازده آیه آغاز این سوره را استثناء کرده‌اند و معتقدند این یازده آیه در مدینه نازل شده است،انگیزه آنها بر این اعتقاد،شاید پاره‌ای از شان نزولهایی است که بعدا به آن اشاره خواهیم کرد و بحث از جهاد که در این آیات وارد شده،و همچنین اشاره‌ای که در بعضی از آنها به مساله منافقین است،و اینها متناسب با سوره‌های مدنی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بعدا خواهیم دید که این امور منافاتی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سوره ندارد، و به هر حال نامگذاری این سوره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عنکبوت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گرفته شده که بت‌پرستان را که تکیه بر غیر خدا می‌کنند تشبیه به عنکبوت می‌کند که تکیه‌گاهش،تارهای سست و بی‌بنیاد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می‌توان گفت بحثهای این سوره در چهار بخش خلاصه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آغاز این سوره که پیرامون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دو پیوند ناگسستنی با هم دارند،چرا که شناخت منافقان جز در طوفانهای امتحانات و آزمونها ممکن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دیگری که در حقیقت برای دلداری پیامبر ص و مؤمنان اندک</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bookmarkStart w:id="330" w:name="pg10214_130919"/>
    </w:p>
    <w:p>
      <w:pPr>
        <w:pStyle w:val="Heading3"/>
        <w:numPr>
          <w:ilvl w:val="2"/>
          <w:numId w:val="1"/>
        </w:numPr>
        <w:rPr/>
      </w:pPr>
      <w:bookmarkStart w:id="331" w:name="__RefHeading___Toc2640338_1067777946"/>
      <w:bookmarkStart w:id="332" w:name="_Toc132"/>
      <w:bookmarkEnd w:id="330"/>
      <w:bookmarkEnd w:id="331"/>
      <w:r>
        <w:rPr>
          <w:rtl w:val="true"/>
        </w:rPr>
        <w:t>[</w:t>
      </w:r>
      <w:r>
        <w:rPr>
          <w:rtl w:val="true"/>
        </w:rPr>
        <w:t xml:space="preserve">سوره العنکبوت </w:t>
      </w:r>
      <w:r>
        <w:rPr>
          <w:rtl w:val="true"/>
        </w:rPr>
        <w:t>(</w:t>
      </w:r>
      <w:r>
        <w:rPr/>
        <w:t>29</w:t>
      </w:r>
      <w:r>
        <w:rPr>
          <w:rtl w:val="true"/>
        </w:rPr>
        <w:t xml:space="preserve">): </w:t>
      </w:r>
      <w:r>
        <w:rPr>
          <w:rtl w:val="true"/>
        </w:rPr>
        <w:t xml:space="preserve">آیات </w:t>
      </w:r>
      <w:r>
        <w:rPr/>
        <w:t>1</w:t>
      </w:r>
      <w:r>
        <w:rPr>
          <w:rtl w:val="true"/>
        </w:rPr>
        <w:t xml:space="preserve"> </w:t>
      </w:r>
      <w:r>
        <w:rPr>
          <w:rtl w:val="true"/>
        </w:rPr>
        <w:t xml:space="preserve">تا </w:t>
      </w:r>
      <w:r>
        <w:rPr/>
        <w:t>3</w:t>
      </w:r>
      <w:r>
        <w:rPr>
          <w:rtl w:val="true"/>
        </w:rPr>
        <w:t>]</w:t>
      </w:r>
      <w:bookmarkEnd w:id="332"/>
    </w:p>
    <w:p>
      <w:pPr>
        <w:pStyle w:val="Heading4"/>
        <w:numPr>
          <w:ilvl w:val="3"/>
          <w:numId w:val="1"/>
        </w:numPr>
        <w:rPr/>
      </w:pPr>
      <w:bookmarkStart w:id="333" w:name="__RefHeading___Toc2640340_1067777946"/>
      <w:bookmarkStart w:id="334" w:name="_Toc133"/>
      <w:bookmarkEnd w:id="333"/>
      <w:r>
        <w:rPr>
          <w:rtl w:val="true"/>
        </w:rPr>
        <w:t>اشاره</w:t>
      </w:r>
      <w:bookmarkEnd w:id="334"/>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حَسِبَ اَلنّٰاسُ أَنْ یُتْرَکُوا أَنْ یَقُولُوا آمَنّٰا وَ هُمْ لاٰ یُفْتَنُونَ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فَتَنَّا اَلَّذِینَ مِنْ قَبْلِهِمْ فَلَیَعْلَمَنَّ اَللّٰهُ اَلَّذِینَ صَدَقُوا وَ لَیَعْلَمَنَّ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335" w:name="__RefHeading___Toc2640342_1067777946"/>
      <w:bookmarkStart w:id="336" w:name="_Toc134"/>
      <w:bookmarkEnd w:id="335"/>
      <w:r>
        <w:rPr>
          <w:rtl w:val="true"/>
        </w:rPr>
        <w:t>ترجمه</w:t>
      </w:r>
      <w:r>
        <w:rPr>
          <w:rtl w:val="true"/>
        </w:rPr>
        <w:t>:</w:t>
      </w:r>
      <w:bookmarkEnd w:id="336"/>
    </w:p>
    <w:p>
      <w:pPr>
        <w:pStyle w:val="BookText"/>
        <w:rPr/>
      </w:pPr>
      <w:r>
        <w:rPr>
          <w:rFonts w:ascii="IRNazanin" w:hAnsi="IRNazanin" w:eastAsia="IRNazanin"/>
          <w:color w:val="111111"/>
          <w:sz w:val="28"/>
          <w:sz w:val="28"/>
          <w:szCs w:val="28"/>
          <w:rtl w:val="true"/>
          <w:lang w:bidi="fa-IR"/>
        </w:rPr>
        <w:t xml:space="preserve">به نام خداوند بخشنده بخشایشگر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 گمان کردند به حال خود رها می‌شوند و آزمایش نخواهند 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کسانی را که پیش از آنان بودند آزمودیم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اینها را نیز امتحان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علم خدا در مورد کسانی که راست می‌گویند و کسانی که دروغ می‌گویند تحقق یابد</w:t>
      </w:r>
      <w:r>
        <w:rPr>
          <w:rFonts w:eastAsia="IRNazanin" w:cs="IRNazanin"/>
          <w:color w:val="111111"/>
          <w:sz w:val="28"/>
          <w:szCs w:val="28"/>
          <w:rtl w:val="true"/>
          <w:lang w:bidi="fa-IR"/>
        </w:rPr>
        <w:t>.</w:t>
      </w:r>
    </w:p>
    <w:p>
      <w:pPr>
        <w:pStyle w:val="Heading4"/>
        <w:numPr>
          <w:ilvl w:val="3"/>
          <w:numId w:val="1"/>
        </w:numPr>
        <w:rPr/>
      </w:pPr>
      <w:bookmarkStart w:id="337" w:name="__RefHeading___Toc2640344_1067777946"/>
      <w:bookmarkStart w:id="338" w:name="_Toc135"/>
      <w:bookmarkEnd w:id="337"/>
      <w:r>
        <w:rPr>
          <w:rtl w:val="true"/>
        </w:rPr>
        <w:t>شان نزول</w:t>
      </w:r>
      <w:r>
        <w:rPr>
          <w:rtl w:val="true"/>
        </w:rPr>
        <w:t>:</w:t>
      </w:r>
      <w:bookmarkEnd w:id="338"/>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مفسران روایتی نقل کرده‌اند که بر طبق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این سوره در مدینه نازل شده،در مورد مسلمانانی که در مکه بودند و اظهار اسلام می‌کردند اما حاضر به هجرت به مدینه نبودند،آنها نامه‌ای از برادران خود در مدینه دریافت داشتند که در آن تصریح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اقرار به ایمان را از شما نمی‌پذیرد مگر اینکه هجرت کنید و به سوی ما بیائید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تصمیم به هجرت گرفتند و از</w:t>
      </w:r>
      <w:bookmarkStart w:id="339" w:name="pg10214_130920"/>
    </w:p>
    <w:p>
      <w:pPr>
        <w:pStyle w:val="BookText"/>
        <w:rPr/>
      </w:pPr>
      <w:bookmarkEnd w:id="339"/>
      <w:r>
        <w:rPr>
          <w:rFonts w:ascii="IRNazanin" w:hAnsi="IRNazanin" w:eastAsia="IRNazanin"/>
          <w:color w:val="111111"/>
          <w:sz w:val="28"/>
          <w:sz w:val="28"/>
          <w:szCs w:val="28"/>
          <w:rtl w:val="true"/>
          <w:lang w:bidi="fa-IR"/>
        </w:rPr>
        <w:t>مکه خارج شدند،جمعی از مشرکان به تعقیب آنان پرداختند و با آنان پیکار کردند بعضی کشته شدند و بعضی نجات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احتمالا بعضی نیز تسلیم شده به مکه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مورد عمار یاسر و جمعی دیگر از مسلمانان نخستین می‌دانند که ایمان آوردند و سخت تحت شکنجه دشمنان واقع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آیه هشتم در مورد اسلام آوردن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ابی وقاص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بررسی خود این آیات نشان می‌دهد که هیچ دلیلی بر مساله ارتباط آیات با  هجرت در آنها نیست تنها بیانگر فشارهایی است که بر مؤمنان در آن زمان از ناحیه دشمنان،و حتی گاه از ناحیه پدران و مادران مشرک آنها وارد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مسلمانان را تشویق به استقامت و پایمردی در برابر موج فشار دشمن می‌کند،و اگر سخن از جهاد به میان آورده نیز ظاهرا جهاد در همین زمینه است،نه جهاد مسلحانه دستجمعی و گروهی،که دستور آن در مدینه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اگر سخن از منافقان می‌گوید ممکن است اشاره به گروه سست ایمانی باشد که احیانا در مکه در لابلای مسلمانان وجود داشتند،گاه با مسلمانان همراه بودند و گاه با مشرکان،و کفه هر کدام سنگینتر می‌شد به سوی او می‌چرخیدند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پیوستگی و انسجام آیات این سوره ایجاب می‌کند که همه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بدانیم و روایات بالا که خود با یکدیگر انسجام ندارد نمی‌تواند این بهم پیوستگی را بر هم زند</w:t>
      </w:r>
      <w:r>
        <w:rPr>
          <w:rFonts w:eastAsia="IRNazanin" w:cs="IRNazanin"/>
          <w:color w:val="111111"/>
          <w:sz w:val="28"/>
          <w:szCs w:val="28"/>
          <w:rtl w:val="true"/>
          <w:lang w:bidi="fa-IR"/>
        </w:rPr>
        <w:t>.</w:t>
      </w:r>
    </w:p>
    <w:p>
      <w:pPr>
        <w:pStyle w:val="Heading4"/>
        <w:numPr>
          <w:ilvl w:val="3"/>
          <w:numId w:val="1"/>
        </w:numPr>
        <w:rPr/>
      </w:pPr>
      <w:bookmarkStart w:id="340" w:name="__RefHeading___Toc2640346_1067777946"/>
      <w:bookmarkStart w:id="341" w:name="_Toc136"/>
      <w:bookmarkEnd w:id="340"/>
      <w:r>
        <w:rPr>
          <w:rtl w:val="true"/>
        </w:rPr>
        <w:t>تفسیر</w:t>
      </w:r>
      <w:r>
        <w:rPr>
          <w:rtl w:val="true"/>
        </w:rPr>
        <w:t>:</w:t>
      </w:r>
      <w:bookmarkEnd w:id="341"/>
    </w:p>
    <w:p>
      <w:pPr>
        <w:pStyle w:val="BookText"/>
        <w:rPr/>
      </w:pPr>
      <w:r>
        <w:rPr>
          <w:rFonts w:ascii="IRNazanin" w:hAnsi="IRNazanin" w:eastAsia="IRNazanin"/>
          <w:color w:val="111111"/>
          <w:sz w:val="28"/>
          <w:sz w:val="28"/>
          <w:szCs w:val="28"/>
          <w:rtl w:val="true"/>
          <w:lang w:bidi="fa-IR"/>
        </w:rPr>
        <w:t>آزمایش الهی یک سنت جاویدان</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در آغاز این سوره به حروف مقطعه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برخورد می‌کنیم که تا کنون بارها تفسیر آن را از دیدگاههای مختلف بیان کرده‌ایم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حروف مقطعه به یکی از مهمترین مسائل زندگی بشر که مساله شدائد و فشارها و آزمونهای الهی است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 گمان کردند همین اندازه که اظهار ایمان کنند و شهادت به توحید و رسالت پیامبر دهند به حال خود واگذارده خواهند شد و امتحان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حَسِبَ النّٰاسُ أَنْ یُتْرَکُوا أَنْ یَقُولُوا آمَنّٰا وَ هُمْ لاٰ یُفْتَنُونَ </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بلافاصله به ذکر این حقیقت می‌پردازد که امتحان یک سنت همیشگی و جاودانی الهی است،امتحان مخصوص شما جمعیت مسلمانان نیست،سنتی است که در تمام امتهای پیشین جاری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کسانی را که قبل از آنها بودند آزمایش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فَتَنَّا الَّذِینَ مِنْ قَبْلِهِمْ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نیز در کوره‌های سخت امتحان افکندیم،آنها نیز همچون شما در فشار دشمنان بیرحم و جاهل و بیخبر و متعصب و لجوج قرار داشتند،همیشه میدان امتحان باز بوده و گروهی در این میدان شرکت داشته‌اند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هم چنین باشد چرا که در مقام ادعا هر کس می‌تواند خود را برترین مؤمن،بالاترین مجاهد،و فداکارترین انسان معرفی کند،باید وزن و قیمت و ارزش این ادعاها از طریق آزمون روشن شود،باید معلوم گردد تا چه اندازه نیات درونی و آمادگیهای روحی با این گفته‌ها هماهنگ یا ناهماهنگ است؟ 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خدا بداند چه کسانی راست می‌گویند،و چه کسانی دروغگو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فَلَیَعْلَمَنَّ اللّٰهُ الَّذِینَ صَدَقُوا وَ لَیَعْلَمَنَّ الْکٰاذِبِینَ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خدا همه اینها را می‌داند،حتی قبل از خلقت انسانها،منظور از علم در اینجا همان تحقق عینی مسائل و وجود خارجی آنها است،و به تعبیر دیگر ظهور آثار و شواهد عملی است،یعنی باید علم خدا در باره این گروه عملا در خارج پیاده شود،و تحقق عینی یابد،و هر کس آنچه را در درون دارد بیرون ریزد، این است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 اینگونه موارد در مورد خداوند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مساله نیز روشن است زیرا نیات درونی و صفات باطنی تا در عمل انسان تحقق و عینیت پیدا نکند ثواب و جزا و کیفر مفهوم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آزمایش برای تحقق بخشیدن به نیات و صفات درونی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 این عالم همچون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تشبیهات در متون احادیث اسلامی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این است که در دانشگاه استعدادها شکوفا گردد،لیاقتها پرورش یابد،و آنچه در مرحله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این مزرعه نهاد بذرها ظاهر گردد،و از درون آنها جوانه‌ها بیرون آید،جوانه‌ها سر از خاک بردارند،پرورش یابند،نهال کوچکی شوند و سرانجام درختی تنومند و بارور،و این امور هرگز بدون آزمایش و امتحان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می‌فهمیم که آزمایشهای الهی نه برای شناخت افراد است، بلکه برای پرورش و شکوفایی استعدادها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اگر ما آزمایش می‌کنیم برای کشف مجهولی است،اما اگر خداوند آزمایش می‌کند برای کشف مجهول نیست که علمش به همه چیز احاطه دارد بلکه برای پرورش استعدادها و به فعلیت رسانیدن قوه‌ها است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bookmarkStart w:id="342" w:name="pg10214_130923"/>
    </w:p>
    <w:p>
      <w:pPr>
        <w:pStyle w:val="Heading4"/>
        <w:numPr>
          <w:ilvl w:val="3"/>
          <w:numId w:val="1"/>
        </w:numPr>
        <w:rPr/>
      </w:pPr>
      <w:bookmarkStart w:id="343" w:name="__RefHeading___Toc2640348_1067777946"/>
      <w:bookmarkStart w:id="344" w:name="_Toc137"/>
      <w:bookmarkEnd w:id="342"/>
      <w:bookmarkEnd w:id="343"/>
      <w:r>
        <w:rPr>
          <w:rtl w:val="true"/>
        </w:rPr>
        <w:t>نکته</w:t>
      </w:r>
      <w:r>
        <w:rPr>
          <w:rtl w:val="true"/>
        </w:rPr>
        <w:t>:</w:t>
      </w:r>
      <w:bookmarkEnd w:id="3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آزمونها در چهره‌های مختلف</w:t>
      </w:r>
    </w:p>
    <w:p>
      <w:pPr>
        <w:pStyle w:val="BookText"/>
        <w:rPr/>
      </w:pPr>
      <w:r>
        <w:rPr>
          <w:rFonts w:ascii="IRNazanin" w:hAnsi="IRNazanin" w:eastAsia="IRNazanin"/>
          <w:color w:val="111111"/>
          <w:sz w:val="28"/>
          <w:sz w:val="28"/>
          <w:szCs w:val="28"/>
          <w:rtl w:val="true"/>
          <w:lang w:bidi="fa-IR"/>
        </w:rPr>
        <w:t>گرچه بیان عمومیت امتحان برای تمام اقوام و جمعیتها،اثر سازنده بسیار قابل ملاحظه‌ای برای مؤمنان مکه که در آن روز در اقلیت شدیدی بودند داشت و توجه به این واقعیت آنها را در مقابل دشمنان،سخت مقاوم و شکیبا می‌کرد، ولی این منحصر به مؤمنان مکه نبود بلکه هر گروه و جمعیتی به نوعی در این سنت الهی شریک و سهیمند و امتحانات خداوند در چهره‌های گوناگون به سراغ آنها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در محیطهایی قرار می‌گیرند که از هر نظر آلوده است،وسوسه‌های فساد از هر طرف آنها را احاطه می‌کند،امتحان بزرگ آنها این است که در چنین جو و شرائطی همرنگ محیط نشوند و اصالت و پاکی خود را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در فشار محرومیتها قرار می‌گیرند،در حالی که می‌بینند اگر حاضر به معاوضه کردن سرمایه‌های اصیل وجود خود باشند،فقر و محرومیت به سرعت درهم می‌شکند،اما به بهای از دست دادن ایمان و تقوا و آزادگی و عزت و شرف،و همین آزمون آنها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دیگر بر عکس غرق در نعمت می‌شوند و امکانات مادی از هر نظر در اختیارشان قرار می‌گیرد،آیا در چنین شرائطی،قیام به وظیفه شکر نعمت می‌کنند؟یا غرق در غفلت و غرور و خودخواهی و خودبینی،غرق در لذات و شهوات و بیگانگی از جامعه و از خویشتن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غرب و شرق‌زده‌های عصر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کشورهایی روبرو می‌شوند که در عین دوری از خدا و فضیلت و اخلاق،از تمدن مادی خیره کننده‌ای</w:t>
      </w:r>
    </w:p>
    <w:p>
      <w:pPr>
        <w:pStyle w:val="BookText"/>
        <w:rPr/>
      </w:pPr>
      <w:r>
        <w:rPr>
          <w:rFonts w:ascii="IRNazanin" w:hAnsi="IRNazanin" w:eastAsia="IRNazanin"/>
          <w:color w:val="111111"/>
          <w:sz w:val="28"/>
          <w:sz w:val="28"/>
          <w:szCs w:val="28"/>
          <w:rtl w:val="true"/>
          <w:lang w:bidi="fa-IR"/>
        </w:rPr>
        <w:t>بهره‌مندند و رفاه اجتماعی قابل ملاحظه‌ای دارند،در اینجا جاذبه نیرومند مرموزی آنها را به سوی این نوع زندگی می‌کشاند که به قیمت زیر پا نهادن همه اصولی که به آن اعتقاد دارند و به قیمت تن دادن به ذلت وابستگی چنان زندگی را برای خود و جامعه خویش فراهم سازند،این نیز یک نوع آزمون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مصیبتها،درد و رنجها،جنگ و نزاعها،قحطی و گرانی و تورم،حکومتهای خودکامه،که انسانها را به بردگی و اسارت خود دعوت می‌کنند و آنها را به تسلیم در برابر برنامه‌های طاغوتی خود فرا می‌خوانند،و بالآخره امواج نیرومند هوای نفس و شهوت،هر یک از اینها وسیله آزمایشی است بر سر راه بندگان خدا، و در همین صحنه‌ها است که ایمان و شخصیت و تقوی و پاکی و امانت و آزادگی افراد مشخص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برای پیروزی در این آزمونهای سخت،جز تلاش  و کوشش مستمر و تکیه بر لطف خاص پروردگار راهی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 حدیثی که در اصول کافی از بعضی از معصومین در تفسیر آیه أَ حَسِبَ النّٰاسُ أَنْ یُتْرَکُوا أَنْ یَقُولُوا آمَنّٰا وَ هُمْ لاٰ یُفْتَنُونَ آمده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یفتنون کما یفتن الذهب،ثم قال یخلصون کما یخلص الذهب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 می‌شوند همانگونه که طلا در کوره آزمایش می‌شود،و خالص می‌شوند همانگونه که فشار آتش ناخالصیهای طلا را از بین می‌برد و آن را خالص می‌کند</w:t>
      </w:r>
      <w:r>
        <w:rPr>
          <w:rFonts w:eastAsia="IRNazanin" w:cs="IRNazanin"/>
          <w:color w:val="111111"/>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عافیت‌طلبانی که گمان می‌کنند همین اندازه که اظهار ایمان کنند در صف مؤمنان قرار می‌گیرند و در اعلی علیین بهشت همنشین پیامبران و صدیقین و شهداء خواهند بود سخت در اشتباهند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امیر مؤمنان علی ع در نهج البلاغه</w:t>
      </w:r>
    </w:p>
    <w:p>
      <w:pPr>
        <w:pStyle w:val="BookText"/>
        <w:rPr/>
      </w:pPr>
      <w:r>
        <w:rPr>
          <w:rFonts w:ascii="IRNazanin" w:hAnsi="IRNazanin" w:eastAsia="IRNazanin"/>
          <w:color w:val="111111"/>
          <w:sz w:val="28"/>
          <w:sz w:val="28"/>
          <w:szCs w:val="28"/>
          <w:rtl w:val="true"/>
          <w:lang w:bidi="fa-IR"/>
        </w:rPr>
        <w:t>و الذی بعثه بالحق لتبلبلن بلبلة،و لتغربلن غربلة،و لتساطن سوط القدر،حتی یعود اسفلکم اعلاکم و اعلاکم اسفلکم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کسی که پیامبر ص را به حق مبعوث کرده به شدت مورد آزمایش قرار می‌گیرید،و غربال می‌شوید،و همانند محتویات یک دیگ به هنگام جوشش،زیر و رو خواهید شد،آن چنان که بالای شما پائین و پائین بالا قرار خواهد گرفت</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را هنگامی می‌گوید که تازه مردم با او بیعت کرده‌اند و در انتظار این هستند که ببینند او با تقسیم اموال بیت المال و مقامها چه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همان معیارهای گذشته و تبعیضها یا بر معیار تلخ عدالت محمدی؟</w:t>
      </w:r>
      <w:r>
        <w:rPr>
          <w:rFonts w:eastAsia="IRNazanin" w:cs="IRNazanin"/>
          <w:color w:val="111111"/>
          <w:sz w:val="28"/>
          <w:szCs w:val="28"/>
          <w:rtl w:val="true"/>
          <w:lang w:bidi="fa-IR"/>
        </w:rPr>
        <w:t>! ***</w:t>
      </w:r>
      <w:bookmarkStart w:id="345" w:name="pg10214_130926"/>
    </w:p>
    <w:p>
      <w:pPr>
        <w:pStyle w:val="Heading3"/>
        <w:numPr>
          <w:ilvl w:val="2"/>
          <w:numId w:val="1"/>
        </w:numPr>
        <w:rPr/>
      </w:pPr>
      <w:bookmarkStart w:id="346" w:name="__RefHeading___Toc2640350_1067777946"/>
      <w:bookmarkStart w:id="347" w:name="_Toc138"/>
      <w:bookmarkEnd w:id="345"/>
      <w:bookmarkEnd w:id="346"/>
      <w:r>
        <w:rPr>
          <w:rtl w:val="true"/>
        </w:rPr>
        <w:t>[</w:t>
      </w:r>
      <w:r>
        <w:rPr>
          <w:rtl w:val="true"/>
        </w:rPr>
        <w:t xml:space="preserve">سوره العنکبوت </w:t>
      </w:r>
      <w:r>
        <w:rPr>
          <w:rtl w:val="true"/>
        </w:rPr>
        <w:t>(</w:t>
      </w:r>
      <w:r>
        <w:rPr/>
        <w:t>29</w:t>
      </w:r>
      <w:r>
        <w:rPr>
          <w:rtl w:val="true"/>
        </w:rPr>
        <w:t xml:space="preserve">): </w:t>
      </w:r>
      <w:r>
        <w:rPr>
          <w:rtl w:val="true"/>
        </w:rPr>
        <w:t xml:space="preserve">آیات </w:t>
      </w:r>
      <w:r>
        <w:rPr/>
        <w:t>4</w:t>
      </w:r>
      <w:r>
        <w:rPr>
          <w:rtl w:val="true"/>
        </w:rPr>
        <w:t xml:space="preserve"> </w:t>
      </w:r>
      <w:r>
        <w:rPr>
          <w:rtl w:val="true"/>
        </w:rPr>
        <w:t xml:space="preserve">تا </w:t>
      </w:r>
      <w:r>
        <w:rPr/>
        <w:t>7</w:t>
      </w:r>
      <w:r>
        <w:rPr>
          <w:rtl w:val="true"/>
        </w:rPr>
        <w:t>]</w:t>
      </w:r>
      <w:bookmarkEnd w:id="347"/>
    </w:p>
    <w:p>
      <w:pPr>
        <w:pStyle w:val="Heading4"/>
        <w:numPr>
          <w:ilvl w:val="3"/>
          <w:numId w:val="1"/>
        </w:numPr>
        <w:rPr/>
      </w:pPr>
      <w:bookmarkStart w:id="348" w:name="__RefHeading___Toc2640352_1067777946"/>
      <w:bookmarkStart w:id="349" w:name="_Toc139"/>
      <w:bookmarkEnd w:id="348"/>
      <w:r>
        <w:rPr>
          <w:rtl w:val="true"/>
        </w:rPr>
        <w:t>اشاره</w:t>
      </w:r>
      <w:bookmarkEnd w:id="349"/>
    </w:p>
    <w:p>
      <w:pPr>
        <w:pStyle w:val="BookText"/>
        <w:rPr/>
      </w:pPr>
      <w:r>
        <w:rPr>
          <w:rFonts w:ascii="Amiri" w:hAnsi="Amiri" w:eastAsia="Amiri" w:cs="Amiri"/>
          <w:color w:val="111111"/>
          <w:sz w:val="28"/>
          <w:sz w:val="28"/>
          <w:szCs w:val="28"/>
          <w:rtl w:val="true"/>
          <w:lang w:bidi="ar-SA"/>
        </w:rPr>
        <w:t xml:space="preserve">أَمْ حَسِبَ اَلَّذِینَ یَعْمَلُونَ اَلسَّیِّئٰاتِ أَنْ یَسْبِقُونٰا سٰاءَ مٰا یَحْکُمُونَ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یَرْجُوا لِقٰاءَ اَللّٰهِ فَإِنَّ أَجَلَ اَللّٰهِ لَآتٍ وَ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جٰاهَدَ فَإِنَّمٰا یُجٰاهِدُ لِنَفْسِهِ إِنَّ اَللّٰهَ لَغَنِیٌّ عَنِ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عَمِلُوا اَلصّٰالِحٰاتِ لَنُکَفِّرَنَّ عَنْهُمْ سَیِّئٰاتِهِمْ وَ لَنَجْزِیَنَّهُمْ أَحْسَنَ اَلَّذِی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350" w:name="__RefHeading___Toc2640354_1067777946"/>
      <w:bookmarkStart w:id="351" w:name="_Toc140"/>
      <w:bookmarkEnd w:id="350"/>
      <w:r>
        <w:rPr>
          <w:rtl w:val="true"/>
        </w:rPr>
        <w:t>ترجمه</w:t>
      </w:r>
      <w:r>
        <w:rPr>
          <w:rtl w:val="true"/>
        </w:rPr>
        <w:t>:</w:t>
      </w:r>
      <w:bookmarkEnd w:id="351"/>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کسانی که اعمال بد بجا می‌آورند گمان کردند از حوزه قدرت ما بیرون خواهند رفت؟چه بد داوری می‌کنند؟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امید به لقاء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رستاخیز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 اطاعت فرمان او فروگذار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زمانی را که خدا تعیین کرده سرانجام فرا می‌رسد،و او شنوا و دانا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جهاد و تلاش کند برای خود جهاد می‌کند،چرا که خداوند از همه جهانیان بی نیاز است</w:t>
      </w:r>
      <w:r>
        <w:rPr>
          <w:rFonts w:eastAsia="IRNazanin" w:cs="IRNazanin"/>
          <w:color w:val="111111"/>
          <w:sz w:val="28"/>
          <w:szCs w:val="28"/>
          <w:rtl w:val="true"/>
          <w:lang w:bidi="fa-IR"/>
        </w:rPr>
        <w:t>.</w:t>
      </w:r>
      <w:bookmarkStart w:id="352" w:name="pg10214_130927"/>
    </w:p>
    <w:p>
      <w:pPr>
        <w:pStyle w:val="BookText"/>
        <w:rPr/>
      </w:pPr>
      <w:bookmarkEnd w:id="352"/>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ایمان آوردند و عمل صالح انجام دادند گناهان آنها را می‌پوشانیم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می‌بخشیم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به بهترین اعمالی که انجام داده‌اند پاداش می‌دهیم</w:t>
      </w:r>
      <w:r>
        <w:rPr>
          <w:rFonts w:eastAsia="IRNazanin" w:cs="IRNazanin"/>
          <w:color w:val="111111"/>
          <w:sz w:val="28"/>
          <w:szCs w:val="28"/>
          <w:rtl w:val="true"/>
          <w:lang w:bidi="fa-IR"/>
        </w:rPr>
        <w:t>.</w:t>
      </w:r>
    </w:p>
    <w:p>
      <w:pPr>
        <w:pStyle w:val="Heading4"/>
        <w:numPr>
          <w:ilvl w:val="3"/>
          <w:numId w:val="1"/>
        </w:numPr>
        <w:rPr/>
      </w:pPr>
      <w:bookmarkStart w:id="353" w:name="__RefHeading___Toc2640356_1067777946"/>
      <w:bookmarkStart w:id="354" w:name="_Toc141"/>
      <w:bookmarkEnd w:id="353"/>
      <w:r>
        <w:rPr>
          <w:rtl w:val="true"/>
        </w:rPr>
        <w:t>تفسیر</w:t>
      </w:r>
      <w:r>
        <w:rPr>
          <w:rtl w:val="true"/>
        </w:rPr>
        <w:t>:</w:t>
      </w:r>
      <w:bookmarkEnd w:id="354"/>
    </w:p>
    <w:p>
      <w:pPr>
        <w:pStyle w:val="BookText"/>
        <w:rPr/>
      </w:pPr>
      <w:r>
        <w:rPr>
          <w:rFonts w:ascii="IRNazanin" w:hAnsi="IRNazanin" w:eastAsia="IRNazanin"/>
          <w:color w:val="111111"/>
          <w:sz w:val="28"/>
          <w:sz w:val="28"/>
          <w:szCs w:val="28"/>
          <w:rtl w:val="true"/>
          <w:lang w:bidi="fa-IR"/>
        </w:rPr>
        <w:t>فرار از حوزه قدرت خدا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گذشته سخن از آزمایش عمومی مؤمنان بود،و نخستین آیه مورد بحث تهدید شدیدی برای کفار و گنهکاران است،تا گمان نکنند اگر مؤمنان را تحت فشار قرار دادند و مجازاتهای الهی فورا دامان آنها را فرو نگرفت خدا از آنها غافل است و یا قدرت بر عذاب آنها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کسانی که سیئات را انجام می‌دهند گمان کردند بر ما پیشی خواهند گرفت،و از چنگال کیفر ما رهایی خواهند یافت؟چه بد قضاوتی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حَسِبَ الَّذِینَ یَعْمَلُونَ السَّیِّئٰاتِ أَنْ یَسْبِقُونٰا سٰاءَ مٰا یَحْکُمُونَ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مهلت الهی آنها را مغرور نکند که این نیز برای آنها آزمونی است و فرصتی برای توبه  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بعضی از مفسران آیه فوق را اشاره به مؤمنین گنهکار دانسته‌اند به هیچوجه مناسب سیاق آیات نیست بلکه قرائن گواهی می‌دهد که منظور مشرکان و کفار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بار دیگر به سراغ برنامه‌های مؤمنان و اندرز به آنها می‌رود می‌گوید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امید لقاء پروردگار دارد باید آنچه در توان دارد از اطاعت فرمان او مضایقه نکند،زیرا زمانی را که خداوند تعیین کرده سرانجام فرا می‌رسد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کٰانَ یَرْجُوا لِقٰاءَ اللّٰهِ فَإِنَّ أَجَلَ اللّٰهِ لَآتٍ </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این وعده الهی تخلف ناپذیر است،و راهی است که به هر حال باید پیموده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گذشته خداوند سخنان شما را می‌شنود و از اعمال و نیات شما آگاه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شنوا و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السَّمِیعُ الْعَلِیمُ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چیست؟بعضی آن را به معنی ملاقات فرشتگان پروردگار،و بعضی به معنی ملاقات حساب و جزاء، و بعضی به ملاقات حکم و فرمان حق تفسیر کرده‌اند،و بعضی آن را کنایه از قیامت و رستاخیز دانسته‌اند،در حالی که دلیلی ندارد که آیه را به این معانی مجازی تفسیر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لقای پروردگار در قیامت،نه یک ملاقات حسی است که یک لقای روحانی و یک نوع شهود باطنی است،چرا که در آنجا پرده‌های ضخیم عالم ماده از مقابل چشم جان انسان کنار می‌رود،و حالت شهود به انسان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المیزان،منظور از لقاء اللّٰه آنست که بندگان در موقفی قرار می‌گیرند که حجابی میان آنها و پروردگارشان نیست،زیرا طبیعت روز قیامت ظهور حقایق است چنان که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یَعْلَمُونَ أَنَّ اللّٰهَ هُوَ الْحَقُّ الْمُبِینُ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خواهند دانست که خدا حق آشکار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نور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در حقیقت تعلیلی است برای آنچه در آیه قبل گذشت،می‌گوید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دستور داده شده مؤمنان به لقاء اللّٰه آنچه در توان دارند فروگذار نکنند</w:t>
      </w:r>
    </w:p>
    <w:p>
      <w:pPr>
        <w:pStyle w:val="BookText"/>
        <w:rPr/>
      </w:pPr>
      <w:r>
        <w:rPr>
          <w:rFonts w:ascii="IRNazanin" w:hAnsi="IRNazanin" w:eastAsia="IRNazanin"/>
          <w:color w:val="111111"/>
          <w:sz w:val="28"/>
          <w:sz w:val="28"/>
          <w:szCs w:val="28"/>
          <w:rtl w:val="true"/>
          <w:lang w:bidi="fa-IR"/>
        </w:rPr>
        <w:t>به خاطر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جهادی کند و تلاش و کوششی کند و تحمل مصائب و مشکلاتی نماید در حقیقت برای خود جهاد کرده است،چرا که خدا از همه جهانیان بی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جٰاهَدَ فَإِنَّمٰا یُجٰاهِدُ لِنَفْسِهِ إِنَّ اللّٰهَ لَغَنِیٌّ عَنِ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آزمون الهی،جهاد با هوای نفس،و مبارزه با دشمنان سرسخت برای حفظ ایمان و پاکی و تقوا،برنامه خود انسان است،و گرنه خداوند وجودی است نامتناهی از هر نظر و هیچ نیازی ندارد که به وسیله عبادت یا اطاعت بندگان بر طرف شود،کمبودی ندارد که دیگران به او بدهند،بلکه دیگران هر چه دارند از او دارند،از خودشان چیزی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روشن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الزاما به معنی جهاد مسلحانه با دشمن نیست،بلکه همان معنی اصلی لغوی خود را دارد که هر گونه تلاش و کوشش را برای حفظ ایمان و تقوی،و تحمل انواع شدائد و مبارزه‌های موضعی را با دشمن لجوج و کینه‌توز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تمام منافع این جهاد به شخص مجاهد باز می‌گردد و او است که خیر دنیا و آخرت را در پرتو جهادش تحصیل می‌کند،و حتی اگر جامعه از برکات این جهاد بهره‌مند شود در مرحله بعد خواهد بود،بنا بر این هر گاه توفیق این جهاد نصیب کسی شود باید خدا را بر این نعمت بزرگ سپاس گوید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آیه مورد بحث،توضیح و تکمیلی است برای آنچه بطور سربسته در آیه قبل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بود،در اینجا حقیقت جهاد را شکافته و چنین بازگو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آوردند و عمل صالح انجام دادند گناهان آنها را می‌پوشانیم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آمَنُوا وَ عَمِلُوا الصّٰالِحٰاتِ لَنُکَفِّرَنَّ عَنْهُمْ سَیِّئٰاتِهِمْ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نخستین فایده این جهاد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عمل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w:t>
      </w:r>
    </w:p>
    <w:p>
      <w:pPr>
        <w:pStyle w:val="BookText"/>
        <w:rPr/>
      </w:pPr>
      <w:r>
        <w:rPr>
          <w:rFonts w:ascii="IRNazanin" w:hAnsi="IRNazanin" w:eastAsia="IRNazanin"/>
          <w:color w:val="111111"/>
          <w:sz w:val="28"/>
          <w:sz w:val="28"/>
          <w:szCs w:val="28"/>
          <w:rtl w:val="true"/>
          <w:lang w:bidi="fa-IR"/>
        </w:rPr>
        <w:t>و پوشاندن گناهان است که عائد خود انسان می‌شود،همانگونه که ثواب آن هم از آن خودشان می‌باشد،چنان که قرآن در پایان همین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طور قطع آنها را به بهترین اعمالی که انجام دادند پاداش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لَنَجْزِیَنَّهُمْ أَحْسَنَ الَّذِی کٰانُوا یَعْمَلُونَ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منظور از پوشاندن گناهان در اینجا عفو و بخشش الهی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الَّذِی کٰانُوا یَعْمَلُونَ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خداوند همه اعمال نیک را جزا می‌دهد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خوب چه خوبتر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اشاره به این باشد که ما همه اعمال خوب آنها را به حساب بهترین آنها می‌گذاریم،یعنی اگر بعضی از اعمال آنها عالی و بعضی خوب یا متوسط است همه را به حساب عالی می‌گذاریم و این است معنی تفضل پروردگار که در آیات دیگر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لِیَجْزِیَهُمُ اللّٰهُ أَحْسَنَ مٰا عَمِلُوا وَ یَزِیدَهُمْ مِنْ فَضْلِهِ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خداوند بهترین اعمال آنها را پاداش دهد و از فضلش بر آن بیفزاید</w:t>
      </w:r>
      <w:r>
        <w:rPr>
          <w:rFonts w:eastAsia="IRNazanin" w:cs="IRNazanin"/>
          <w:color w:val="111111"/>
          <w:sz w:val="28"/>
          <w:szCs w:val="28"/>
          <w:rtl w:val="true"/>
          <w:lang w:bidi="fa-IR"/>
        </w:rPr>
        <w:t>" ***</w:t>
      </w:r>
      <w:bookmarkStart w:id="355" w:name="pg10214_130931"/>
    </w:p>
    <w:p>
      <w:pPr>
        <w:pStyle w:val="Heading3"/>
        <w:numPr>
          <w:ilvl w:val="2"/>
          <w:numId w:val="1"/>
        </w:numPr>
        <w:rPr/>
      </w:pPr>
      <w:bookmarkStart w:id="356" w:name="__RefHeading___Toc2640358_1067777946"/>
      <w:bookmarkStart w:id="357" w:name="_Toc142"/>
      <w:bookmarkEnd w:id="355"/>
      <w:bookmarkEnd w:id="356"/>
      <w:r>
        <w:rPr>
          <w:rtl w:val="true"/>
        </w:rPr>
        <w:t>[</w:t>
      </w:r>
      <w:r>
        <w:rPr>
          <w:rtl w:val="true"/>
        </w:rPr>
        <w:t xml:space="preserve">سوره العنکبوت </w:t>
      </w:r>
      <w:r>
        <w:rPr>
          <w:rtl w:val="true"/>
        </w:rPr>
        <w:t>(</w:t>
      </w:r>
      <w:r>
        <w:rPr/>
        <w:t>29</w:t>
      </w:r>
      <w:r>
        <w:rPr>
          <w:rtl w:val="true"/>
        </w:rPr>
        <w:t xml:space="preserve">): </w:t>
      </w:r>
      <w:r>
        <w:rPr>
          <w:rtl w:val="true"/>
        </w:rPr>
        <w:t xml:space="preserve">آیات </w:t>
      </w:r>
      <w:r>
        <w:rPr/>
        <w:t>8</w:t>
      </w:r>
      <w:r>
        <w:rPr>
          <w:rtl w:val="true"/>
        </w:rPr>
        <w:t xml:space="preserve"> </w:t>
      </w:r>
      <w:r>
        <w:rPr>
          <w:rtl w:val="true"/>
        </w:rPr>
        <w:t xml:space="preserve">تا </w:t>
      </w:r>
      <w:r>
        <w:rPr/>
        <w:t>9</w:t>
      </w:r>
      <w:r>
        <w:rPr>
          <w:rtl w:val="true"/>
        </w:rPr>
        <w:t>]</w:t>
      </w:r>
      <w:bookmarkEnd w:id="357"/>
    </w:p>
    <w:p>
      <w:pPr>
        <w:pStyle w:val="Heading4"/>
        <w:numPr>
          <w:ilvl w:val="3"/>
          <w:numId w:val="1"/>
        </w:numPr>
        <w:rPr/>
      </w:pPr>
      <w:bookmarkStart w:id="358" w:name="__RefHeading___Toc2640360_1067777946"/>
      <w:bookmarkStart w:id="359" w:name="_Toc143"/>
      <w:bookmarkEnd w:id="358"/>
      <w:r>
        <w:rPr>
          <w:rtl w:val="true"/>
        </w:rPr>
        <w:t>اشاره</w:t>
      </w:r>
      <w:bookmarkEnd w:id="359"/>
    </w:p>
    <w:p>
      <w:pPr>
        <w:pStyle w:val="BookText"/>
        <w:rPr/>
      </w:pPr>
      <w:r>
        <w:rPr>
          <w:rFonts w:ascii="Amiri" w:hAnsi="Amiri" w:eastAsia="Amiri" w:cs="Amiri"/>
          <w:color w:val="111111"/>
          <w:sz w:val="28"/>
          <w:sz w:val="28"/>
          <w:szCs w:val="28"/>
          <w:rtl w:val="true"/>
          <w:lang w:bidi="ar-SA"/>
        </w:rPr>
        <w:t xml:space="preserve">وَ وَصَّیْنَا اَلْإِنْسٰانَ بِوٰالِدَیْهِ حُسْناً وَ إِنْ جٰاهَدٰاکَ لِتُشْرِکَ بِی مٰا لَیْسَ لَکَ بِهِ عِلْمٌ فَلاٰ تُطِعْهُمٰا إِلَیَّ مَرْجِعُکُمْ فَأُنَبِّئُکُمْ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عَمِلُوا اَلصّٰالِحٰاتِ لَنُدْخِلَنَّهُمْ فِی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360" w:name="__RefHeading___Toc2640362_1067777946"/>
      <w:bookmarkStart w:id="361" w:name="_Toc144"/>
      <w:bookmarkEnd w:id="360"/>
      <w:r>
        <w:rPr>
          <w:rtl w:val="true"/>
        </w:rPr>
        <w:t>ترجمه</w:t>
      </w:r>
      <w:r>
        <w:rPr>
          <w:rtl w:val="true"/>
        </w:rPr>
        <w:t>:</w:t>
      </w:r>
      <w:bookmarkEnd w:id="361"/>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انسان توصیه کردیم که به پدر و مادرش نیکی کند،و اگر آنها تلاش کنند که برای من شریکی قائل شوی که به آن علم نداری،از آنها اطاعت مکن،بازگشت همه شما به سوی من است،و شما را از آنچه انجام می‌دادید با خبر خواهم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آوردند و عمل صالح انجام دادند آنها را در زمره صالحان وارد خواهم کرد</w:t>
      </w:r>
      <w:r>
        <w:rPr>
          <w:rFonts w:eastAsia="IRNazanin" w:cs="IRNazanin"/>
          <w:color w:val="111111"/>
          <w:sz w:val="28"/>
          <w:szCs w:val="28"/>
          <w:rtl w:val="true"/>
          <w:lang w:bidi="fa-IR"/>
        </w:rPr>
        <w:t>.</w:t>
      </w:r>
    </w:p>
    <w:p>
      <w:pPr>
        <w:pStyle w:val="Heading4"/>
        <w:numPr>
          <w:ilvl w:val="3"/>
          <w:numId w:val="1"/>
        </w:numPr>
        <w:rPr/>
      </w:pPr>
      <w:bookmarkStart w:id="362" w:name="__RefHeading___Toc2640364_1067777946"/>
      <w:bookmarkStart w:id="363" w:name="_Toc145"/>
      <w:bookmarkEnd w:id="362"/>
      <w:r>
        <w:rPr>
          <w:rtl w:val="true"/>
        </w:rPr>
        <w:t>شان نزول</w:t>
      </w:r>
      <w:r>
        <w:rPr>
          <w:rtl w:val="true"/>
        </w:rPr>
        <w:t>:</w:t>
      </w:r>
      <w:bookmarkEnd w:id="363"/>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مختلفی در شان نزول آیه فوق آمده است که عصاره همه آنها یکی است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مردانی که در مکه بودند ایمان و اسلام را پذیرفتند </w:t>
      </w:r>
      <w:r>
        <w:rPr>
          <w:rStyle w:val="FootnoteAnchor"/>
          <w:rtl w:val="true"/>
        </w:rPr>
        <w:footnoteReference w:id="106"/>
      </w:r>
      <w:r>
        <w:rPr>
          <w:rFonts w:ascii="IRNazanin" w:hAnsi="IRNazanin" w:eastAsia="IRNazanin"/>
          <w:color w:val="111111"/>
          <w:sz w:val="28"/>
          <w:sz w:val="28"/>
          <w:szCs w:val="28"/>
          <w:rtl w:val="true"/>
          <w:lang w:bidi="fa-IR"/>
        </w:rPr>
        <w:t>هنگامی که مادر آنها از این مساله آگاه شد تصمیم گرفت که غذا نخورد،آب ننوشد،تا فرزندش از اسلام بازگردد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هیچکدام از این مادران به گفته خود وفا نکردند و اعتصاب غذا را شکستند،ولی آیه فوق نازل</w:t>
      </w:r>
      <w:bookmarkStart w:id="364" w:name="pg10214_130932"/>
    </w:p>
    <w:p>
      <w:pPr>
        <w:pStyle w:val="BookText"/>
        <w:rPr/>
      </w:pPr>
      <w:bookmarkEnd w:id="364"/>
      <w:r>
        <w:rPr>
          <w:rFonts w:ascii="IRNazanin" w:hAnsi="IRNazanin" w:eastAsia="IRNazanin"/>
          <w:color w:val="111111"/>
          <w:sz w:val="28"/>
          <w:sz w:val="28"/>
          <w:szCs w:val="28"/>
          <w:rtl w:val="true"/>
          <w:lang w:bidi="fa-IR"/>
        </w:rPr>
        <w:t>شد و خط روشنی در برخورد با پدر و مادر در زمینه مساله ایمان و کفر به دست همگان داد</w:t>
      </w:r>
      <w:r>
        <w:rPr>
          <w:rFonts w:eastAsia="IRNazanin" w:cs="IRNazanin"/>
          <w:color w:val="111111"/>
          <w:sz w:val="28"/>
          <w:szCs w:val="28"/>
          <w:rtl w:val="true"/>
          <w:lang w:bidi="fa-IR"/>
        </w:rPr>
        <w:t>.</w:t>
      </w:r>
    </w:p>
    <w:p>
      <w:pPr>
        <w:pStyle w:val="Heading4"/>
        <w:numPr>
          <w:ilvl w:val="3"/>
          <w:numId w:val="1"/>
        </w:numPr>
        <w:rPr/>
      </w:pPr>
      <w:bookmarkStart w:id="365" w:name="__RefHeading___Toc2640366_1067777946"/>
      <w:bookmarkStart w:id="366" w:name="_Toc146"/>
      <w:bookmarkEnd w:id="365"/>
      <w:r>
        <w:rPr>
          <w:rtl w:val="true"/>
        </w:rPr>
        <w:t>تفسیر</w:t>
      </w:r>
      <w:r>
        <w:rPr>
          <w:rtl w:val="true"/>
        </w:rPr>
        <w:t>:</w:t>
      </w:r>
      <w:bookmarkEnd w:id="366"/>
    </w:p>
    <w:p>
      <w:pPr>
        <w:pStyle w:val="BookText"/>
        <w:rPr/>
      </w:pPr>
      <w:r>
        <w:rPr>
          <w:rFonts w:ascii="IRNazanin" w:hAnsi="IRNazanin" w:eastAsia="IRNazanin"/>
          <w:color w:val="111111"/>
          <w:sz w:val="28"/>
          <w:sz w:val="28"/>
          <w:szCs w:val="28"/>
          <w:rtl w:val="true"/>
          <w:lang w:bidi="fa-IR"/>
        </w:rPr>
        <w:t>برترین توصیه نسبت به پدر و مادر</w:t>
      </w:r>
    </w:p>
    <w:p>
      <w:pPr>
        <w:pStyle w:val="BookText"/>
        <w:rPr/>
      </w:pPr>
      <w:r>
        <w:rPr>
          <w:rFonts w:ascii="IRNazanin" w:hAnsi="IRNazanin" w:eastAsia="IRNazanin"/>
          <w:color w:val="111111"/>
          <w:sz w:val="28"/>
          <w:sz w:val="28"/>
          <w:szCs w:val="28"/>
          <w:rtl w:val="true"/>
          <w:lang w:bidi="fa-IR"/>
        </w:rPr>
        <w:t>یکی از مهمترین آزمایشهای الهی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ایمان و تقوا،با پیوندهای عاطفی و خویشاوندی است،قرآن در این زمینه تکلیف مسلمانان را به روشنی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عنوان یک قانون کلی که از ریشه‌های عواطف و حق‌شناسی سرچشمه می‌گیرد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انسان توصیه کردیم نسبت به پدر و مادرش نیکی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وَصَّیْنَا الْإِنْسٰانَ بِوٰالِدَیْهِ حُسْناً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این یک حکم تشریعی است ولی این مساله پیش از آنکه یک لازم تشریعی باشد به صورت یک قانون تکوینی در نهاد همه انسانها وجود دارد،و مخصوصا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جلب توجه می‌کند،چرا که این قانون مخصوص به مؤمنان نیست،بلکه هر کس شایسته نام انسان است باید در برابر پدر و مادر حق‌شناس باشد،و احترام و تکریم و نیکی به آنها را در تمام عمر فراموش نکند،هر چند با این اعمال هرگز نمی‌تواند دین خود را به آنها اداء کند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برای اینکه کسی تصور نکند که پیوند عاطفی با پدر و مادر می‌تواند بر پیوند انسان با خدا و مساله ایمان حاکم گردد،با یک استثناء صریح مطلب را در این زمینه روشن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و کوشش کنند و به تو اصرار ورزند که برای من شریکی قائل شوی،که به آن علم نداری، از آنها اطاعت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جٰاهَدٰاکَ لِتُشْرِکَ بِی مٰا لَیْسَ لَکَ بِهِ عِلْمٌ فَلاٰ تُطِعْهُمٰا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،مفهومش به کار گرفتن نهایت تلاش و کوشش و اصرار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لَیْسَ لَکَ بِهِ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به آن علم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منطقی نبودن شرک است،چون اگر واقعا شرک صحیح بود،دلیلی بر آن وجود داشت،و به تعبیر دیگر جایی که انسان علم به چیزی نداشته باشد باید از آن پیروی نکند،تا چه رسد به اینکه علم به بطلان آن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پیروی از چنین چیزی پیروی از جهل است،اگر پدر و مادر تو را وادار به پیروی از جهل کنند اطاعت آنها مکن،اصولا تقلید کورکورانه غلط است حتی اگر در مورد ایمان باشد تا چه رسد به شرک و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توصیه در مورد پدر و مادر در سوره لقمان نیز آمده است،با این اضافه که در آنجا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صٰاحِبْهُمٰا فِی الدُّنْیٰا مَعْرُوفاً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اینکه دعوت آنها را به شرک مپذیر در امور دنیا نسبت به آنها ارفاق کن و در معاشرت با آنها به نیکی عمل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کسی چنین تصور کند که مخالفت با پدر و مادر در مورد دعوت به شرک،دلیل بر بد رفتاری با آنها است،و این نهایت تاکید اسلام را در مورد احترام به پدر و مادر ثابت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از اینجا یک اصل کلی استفاده می‌شود که هیچ چیز نمی‌تواند بر ارتباط انسان با خدا حاکم گردد که آن مقدم بر همه چیز است، حتی بر پیوند با پدر و مادر که نزدیکترین پیوندهای عاطفی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معروف</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طاعة لمخلوق فی معصیة الخالق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اطاعت از مخلوق در عصیان خالق روا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امیر مؤمنان علی ع نقل شده معیار روشنی را در این مسائل به دست می‌دهد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پایان آیه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همه شما به سوی من است و من شما را از اعمالی که انجام می‌دادید آگاه می‌سازم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و کیفر آن را بی کم و کاست در اختیارتان خواهم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مَرْجِعُکُمْ فَأُنَبِّئُکُمْ بِمٰا کُنْتُمْ تَعْمَلُونَ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در حقیقت تهدیدی است برای کسانی که راه شرک را می‌پویند، و کسانی که دیگران را به این راه دعوت می‌کنند،زیرا صریحا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حساب همه اعمال آنها را نگاه می‌دارد و به موقع تحویل آنها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بار دیگر حقیقتی را که قبلا در مورد کسانی که ایمان و عمل صالح دارند بیان شد تکرار و تاکید می‌کند،می‌فرماید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آورده‌اند و عمل صالح انجام می‌دهند آنها را در زمره صالحان داخل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آمَنُوا وَ عَمِلُوا الصّٰالِحٰاتِ  لَنُدْخِلَنَّهُمْ فِی الصّٰالِحِینَ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عمل انسان به انسان رنگ می‌دهد،عمل صالح انسان را از نظر روحی به رنگ خود در می‌آورد و در زمره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می‌کند،و عمل سوء در زمره بدان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ناصالحان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این تکرار به چه منظور است بعضی گفته‌اند در آیات قبل اشاره به کسانی بود که راه حق را می‌سپردند،و در اینجا اشاره به کسانی است که هادیان این راه و دلیلان طریق توحیدند،زیرا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بسیاری از انبیاء آمده است که از خدا می‌خواستند آنها را به صالحان ملحق کند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نیز وجود دارد که در آیات قبل،سخن از بخشش گناهان و جزای شایسته این گروه مؤمنان بود،ولی در اینجا اشاره به مقام والای آنها است که خود پاداشی است دیگر،آنها در صف صالحان،در صف پیامبران و صدیقین و شهدا قرار می‌گیرند و همدم و همنشین آنهایند</w:t>
      </w:r>
      <w:r>
        <w:rPr>
          <w:rFonts w:eastAsia="IRNazanin" w:cs="IRNazanin"/>
          <w:color w:val="111111"/>
          <w:sz w:val="28"/>
          <w:szCs w:val="28"/>
          <w:rtl w:val="true"/>
          <w:lang w:bidi="fa-IR"/>
        </w:rPr>
        <w:t>.</w:t>
      </w:r>
      <w:bookmarkStart w:id="367" w:name="pg10214_130935"/>
    </w:p>
    <w:p>
      <w:pPr>
        <w:pStyle w:val="Heading4"/>
        <w:numPr>
          <w:ilvl w:val="3"/>
          <w:numId w:val="1"/>
        </w:numPr>
        <w:rPr/>
      </w:pPr>
      <w:bookmarkStart w:id="368" w:name="__RefHeading___Toc2640368_1067777946"/>
      <w:bookmarkStart w:id="369" w:name="_Toc147"/>
      <w:bookmarkEnd w:id="367"/>
      <w:bookmarkEnd w:id="368"/>
      <w:r>
        <w:rPr>
          <w:rtl w:val="true"/>
        </w:rPr>
        <w:t>نکته</w:t>
      </w:r>
      <w:r>
        <w:rPr>
          <w:rtl w:val="true"/>
        </w:rPr>
        <w:t>:</w:t>
      </w:r>
      <w:bookmarkEnd w:id="369"/>
    </w:p>
    <w:p>
      <w:pPr>
        <w:pStyle w:val="BookText"/>
        <w:rPr/>
      </w:pPr>
      <w:r>
        <w:rPr>
          <w:rFonts w:ascii="IRNazanin" w:hAnsi="IRNazanin" w:eastAsia="IRNazanin"/>
          <w:color w:val="111111"/>
          <w:sz w:val="28"/>
          <w:sz w:val="28"/>
          <w:szCs w:val="28"/>
          <w:rtl w:val="true"/>
          <w:lang w:bidi="fa-IR"/>
        </w:rPr>
        <w:t>نیکی به پدر و مادر</w:t>
      </w:r>
    </w:p>
    <w:p>
      <w:pPr>
        <w:pStyle w:val="BookText"/>
        <w:rPr/>
      </w:pPr>
      <w:r>
        <w:rPr>
          <w:rFonts w:ascii="IRNazanin" w:hAnsi="IRNazanin" w:eastAsia="IRNazanin"/>
          <w:color w:val="111111"/>
          <w:sz w:val="28"/>
          <w:sz w:val="28"/>
          <w:szCs w:val="28"/>
          <w:rtl w:val="true"/>
          <w:lang w:bidi="fa-IR"/>
        </w:rPr>
        <w:t xml:space="preserve">این نخستین بار نیست که قرآن به این مساله مهم انسانی اشاره می‌کند، قبلا در سوره اسراء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شده و بعدا در سوره لقمان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احقاف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این موضوع مهم اشاره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اسلام برترین احترام را برای این دو تن قائل است،که حتی در صورت مشرک بودن،و دعوت به شرک کردن که منفورترین کارها در نظر  اسلام است باز حفظ احترام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عدم پذیرش دعوت آنها به 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واقع یکی از آزمایشهای بزرگ الهی است که در آغاز این سوره به آن اشاره شده است،چرا که گاهی آنها به سالهایی از عمر می‌رسند که نگهداری و تحملشان مشکل می‌شود،اینجا است که باید فرزندان،امتحان خود را در زمینه حق‌شناسی و اطاعت فرمان خدا بدهند،و از پدران و مادران به بهترین وجه نگاهداری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پیامبر ص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خدمتش آمد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چه کسی نیکی کنم؟فرمود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مادرت،دو باره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او به چه کسی؟فرمود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مادرت،بار سوم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او به چه کسی؟ باز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چهارمین بار توصیه پدر و سپس سایر بستگان را به ترتیب نزدیکی آنها با انسان فرمود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که در بسیاری از کتب آمده است پیامبر ص فرمود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الجنة تحت اقدام الامهات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زیر پای مادران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از طریق خضوع و همچون خاک راه بودن در برابر آنها می‌توان به بهشت برین راه یافت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bookmarkStart w:id="370" w:name="pg10214_130936"/>
    </w:p>
    <w:p>
      <w:pPr>
        <w:pStyle w:val="Heading3"/>
        <w:numPr>
          <w:ilvl w:val="2"/>
          <w:numId w:val="1"/>
        </w:numPr>
        <w:rPr/>
      </w:pPr>
      <w:bookmarkStart w:id="371" w:name="__RefHeading___Toc2640370_1067777946"/>
      <w:bookmarkStart w:id="372" w:name="_Toc148"/>
      <w:bookmarkEnd w:id="370"/>
      <w:bookmarkEnd w:id="371"/>
      <w:r>
        <w:rPr>
          <w:rtl w:val="true"/>
        </w:rPr>
        <w:t>[</w:t>
      </w:r>
      <w:r>
        <w:rPr>
          <w:rtl w:val="true"/>
        </w:rPr>
        <w:t xml:space="preserve">سوره العنکبوت </w:t>
      </w:r>
      <w:r>
        <w:rPr>
          <w:rtl w:val="true"/>
        </w:rPr>
        <w:t>(</w:t>
      </w:r>
      <w:r>
        <w:rPr/>
        <w:t>29</w:t>
      </w:r>
      <w:r>
        <w:rPr>
          <w:rtl w:val="true"/>
        </w:rPr>
        <w:t xml:space="preserve">): </w:t>
      </w:r>
      <w:r>
        <w:rPr>
          <w:rtl w:val="true"/>
        </w:rPr>
        <w:t xml:space="preserve">آیات </w:t>
      </w:r>
      <w:r>
        <w:rPr/>
        <w:t>10</w:t>
      </w:r>
      <w:r>
        <w:rPr>
          <w:rtl w:val="true"/>
        </w:rPr>
        <w:t xml:space="preserve"> </w:t>
      </w:r>
      <w:r>
        <w:rPr>
          <w:rtl w:val="true"/>
        </w:rPr>
        <w:t xml:space="preserve">تا </w:t>
      </w:r>
      <w:r>
        <w:rPr/>
        <w:t>13</w:t>
      </w:r>
      <w:r>
        <w:rPr>
          <w:rtl w:val="true"/>
        </w:rPr>
        <w:t>]</w:t>
      </w:r>
      <w:bookmarkEnd w:id="372"/>
    </w:p>
    <w:p>
      <w:pPr>
        <w:pStyle w:val="Heading4"/>
        <w:numPr>
          <w:ilvl w:val="3"/>
          <w:numId w:val="1"/>
        </w:numPr>
        <w:rPr/>
      </w:pPr>
      <w:bookmarkStart w:id="373" w:name="__RefHeading___Toc2640372_1067777946"/>
      <w:bookmarkStart w:id="374" w:name="_Toc149"/>
      <w:bookmarkEnd w:id="373"/>
      <w:r>
        <w:rPr>
          <w:rtl w:val="true"/>
        </w:rPr>
        <w:t>اشاره</w:t>
      </w:r>
      <w:bookmarkEnd w:id="374"/>
    </w:p>
    <w:p>
      <w:pPr>
        <w:pStyle w:val="BookText"/>
        <w:rPr/>
      </w:pPr>
      <w:r>
        <w:rPr>
          <w:rFonts w:ascii="Amiri" w:hAnsi="Amiri" w:eastAsia="Amiri" w:cs="Amiri"/>
          <w:color w:val="111111"/>
          <w:sz w:val="28"/>
          <w:sz w:val="28"/>
          <w:szCs w:val="28"/>
          <w:rtl w:val="true"/>
          <w:lang w:bidi="ar-SA"/>
        </w:rPr>
        <w:t xml:space="preserve">وَ مِنَ اَلنّٰاسِ مَنْ یَقُولُ آمَنّٰا بِاللّٰهِ فَإِذٰا أُوذِیَ فِی اَللّٰهِ جَعَلَ فِتْنَةَ اَلنّٰاسِ کَعَذٰابِ اَللّٰهِ وَ لَئِنْ جٰاءَ نَصْرٌ مِنْ رَبِّکَ لَیَقُولُنَّ إِنّٰا کُنّٰا مَعَکُمْ أَ وَ لَیْسَ اَللّٰهُ بِأَعْلَمَ بِمٰا فِی صُدُورِ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لَیَعْلَمَنَّ اَللّٰهُ اَلَّذِینَ آمَنُوا وَ لَیَعْلَمَنَّ اَلْمُنٰافِقِینَ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لِلَّذِینَ آمَنُوا اِتَّبِعُوا سَبِیلَنٰا وَ لْنَحْمِلْ خَطٰایٰاکُمْ وَ مٰا هُمْ بِحٰامِلِینَ مِنْ خَطٰایٰاهُمْ مِنْ شَیْءٍ إِنَّهُمْ 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لَیَحْمِلُنَّ أَثْقٰالَهُمْ وَ أَثْقٰالاً مَعَ أَثْقٰالِهِمْ وَ لَیُسْئَلُنَّ یَوْمَ اَلْقِیٰامَةِ عَمّٰا کٰانُوا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375" w:name="__RefHeading___Toc2640374_1067777946"/>
      <w:bookmarkStart w:id="376" w:name="_Toc150"/>
      <w:bookmarkEnd w:id="375"/>
      <w:r>
        <w:rPr>
          <w:rtl w:val="true"/>
        </w:rPr>
        <w:t>ترجمه</w:t>
      </w:r>
      <w:r>
        <w:rPr>
          <w:rtl w:val="true"/>
        </w:rPr>
        <w:t>:</w:t>
      </w:r>
      <w:bookmarkEnd w:id="376"/>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 کسانی هستند که می‌گویند به خدا ایمان آورده‌ایم اما هنگامی که به خاطر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آزار قرار می‌گیرند فتنه دشمنان را همچون عذاب الهی می‌شمارند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سخت وحشت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هنگامی که پیروزی از سوی پروردگارت بیاید می‌گویند ما هم با شما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پیروزی شریکیم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خداوند به آنچه در سینه‌های جهانیان است آگاه‌تر نیست؟</w:t>
      </w:r>
      <w:bookmarkStart w:id="377" w:name="pg10214_130937"/>
    </w:p>
    <w:p>
      <w:pPr>
        <w:pStyle w:val="BookText"/>
        <w:rPr/>
      </w:pPr>
      <w:bookmarkEnd w:id="377"/>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خداوند مؤمنان را می‌شناسد،و یقینا منافقان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به مؤمنان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ما پیروی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گناهی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گناهانتان را بر عهده خواهیم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هرگز چیزی از گناهان اینها را بر دوش نخواهند گرفت،آنها دروغ می‌گویند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بار سنگین گناهان خویش را بر دوش می‌کشند،و بارهای سنگین دیگری را اضافه بر بارهای سنگین خود،و روز قیامت مسلما از دروغهایی که می‌بستند سؤال خواهند شد</w:t>
      </w:r>
      <w:r>
        <w:rPr>
          <w:rFonts w:eastAsia="IRNazanin" w:cs="IRNazanin"/>
          <w:color w:val="111111"/>
          <w:sz w:val="28"/>
          <w:szCs w:val="28"/>
          <w:rtl w:val="true"/>
          <w:lang w:bidi="fa-IR"/>
        </w:rPr>
        <w:t>.</w:t>
      </w:r>
    </w:p>
    <w:p>
      <w:pPr>
        <w:pStyle w:val="Heading4"/>
        <w:numPr>
          <w:ilvl w:val="3"/>
          <w:numId w:val="1"/>
        </w:numPr>
        <w:rPr/>
      </w:pPr>
      <w:bookmarkStart w:id="378" w:name="__RefHeading___Toc2640376_1067777946"/>
      <w:bookmarkStart w:id="379" w:name="_Toc151"/>
      <w:bookmarkEnd w:id="378"/>
      <w:r>
        <w:rPr>
          <w:rtl w:val="true"/>
        </w:rPr>
        <w:t>تفسیر</w:t>
      </w:r>
      <w:r>
        <w:rPr>
          <w:rtl w:val="true"/>
        </w:rPr>
        <w:t>:</w:t>
      </w:r>
      <w:bookmarkEnd w:id="379"/>
    </w:p>
    <w:p>
      <w:pPr>
        <w:pStyle w:val="BookText"/>
        <w:rPr/>
      </w:pPr>
      <w:r>
        <w:rPr>
          <w:rFonts w:ascii="IRNazanin" w:hAnsi="IRNazanin" w:eastAsia="IRNazanin"/>
          <w:color w:val="111111"/>
          <w:sz w:val="28"/>
          <w:sz w:val="28"/>
          <w:szCs w:val="28"/>
          <w:rtl w:val="true"/>
          <w:lang w:bidi="fa-IR"/>
        </w:rPr>
        <w:t>در پیروزیها شریکند اما در مشکلات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در آیات گذشته بحثهای صریحی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در نخستین آیات مورد بحث به گفتگو پیرامون گروه سوم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مردم اظهار ایمان می‌کنند،اما در برابر فشار مخالفان تحمل و استقامت به خرج نمی‌دهند،هنگامی که در مسیر اللّٰه تحت فشار شکنجه قرار گیرند از ایمان به کنار می‌روند و فشار و شکنجه مردم را همچون عذاب الهی می‌شمرند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سخت وحشت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النّٰاسِ مَنْ یَقُولُ آمَنّٰا بِاللّٰهِ فَإِذٰا أُوذِیَ فِی اللّٰهِ جَعَلَ فِتْنَةَ النّٰاسِ کَعَذٰابِ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هنگامی که یاری از سوی پروردگارت به سراغ تو بیاید و پیروز شوید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شما بودیم و در افتخارات شما شریکیم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لَئِنْ جٰاءَ نَصْرٌ مِنْ رَبِّکَ لَیَقُولُنَّ إِنّٰا کُنّٰا مَعَکُمْ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اینها گمان می‌کنند خدا از اعماق قلبشان با خبر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خداوند به آنچه در سینه‌های مردم جهان است از همه آگاهتر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لَیْسَ اللّٰهُ بِأَعْلَمَ بِمٰا فِی صُدُورِ الْعٰالَمِینَ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صیغه جمع در حالی که جمله بعد به صورت صیغه مفرد است شاید از این نظر باشد که این گروه منافقان می‌خواهند</w:t>
      </w:r>
    </w:p>
    <w:p>
      <w:pPr>
        <w:pStyle w:val="BookText"/>
        <w:rPr/>
      </w:pPr>
      <w:r>
        <w:rPr>
          <w:rFonts w:ascii="IRNazanin" w:hAnsi="IRNazanin" w:eastAsia="IRNazanin"/>
          <w:color w:val="111111"/>
          <w:sz w:val="28"/>
          <w:sz w:val="28"/>
          <w:szCs w:val="28"/>
          <w:rtl w:val="true"/>
          <w:lang w:bidi="fa-IR"/>
        </w:rPr>
        <w:t>خودشان را در صف جمعیت مؤمنان جا بزنند،لذا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یعنی همچون سائر مردم ایمان 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 أُوذِیَ فِی اللّٰهِ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اوذی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است،یعنی آنها در راه خدا و ایمان گاهی مورد آزار دشمن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از مجازات الهی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می‌کند،و از آزارهای مردم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اینکه آزارهای مردم در حقیقت عذاب نیست، بلکه آزمایش است و وسیله تکامل برای انسان،و به این ترتیب به آنها تعلیم می‌دهد که این دو را با هم مقایسه نکنند،و با این بهانه که مخالفان آنها را آزار و شکنجه می‌کنند دست از ایمان خود بر ندارند که این جزئی از برنامه کلی امتحان در این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یک سؤال پیش می‌آید که خداوند در مکه کدام پیروزی نصیب مسلمانان کرده بود که منافقین خود را در آن سهیم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فوق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می‌دانیم جمله شرطیه دلیل بر وجود شرط نیست،بلکه مفهومش این است که اگر در آینده پیروزیهایی نصیب شما شود این منافقان سست ایمان خود را در آن شریک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 در مکه نیز مسلمانان پیروزیهایی در برابر دشمنان کسب کردند،هر چند پیروزی نظامی نبود،بلکه پیروزی در تبلیغات و نفوذ افکار  عمومی و پیشرفت اسلام در میان قشرهای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اینها گذشته تعبیر به اذیت و آزار مؤمنان مناسب با محیط مکه است و گرنه در محیط مدینه کمتر چنین چیزی اتفاق می‌افتاد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این نکته نیز روشن شد که منافق تنها به کسانی نمی‌گویند که در باطن ابدا ایمان ندارند و اظهار ایمان می‌کنند بلکه افراد سست ایمانی که در تحت فشار این و آن به زودی عقیده خود را عوض می‌کنند جزء منافقان محسوب</w:t>
      </w:r>
    </w:p>
    <w:p>
      <w:pPr>
        <w:pStyle w:val="BookText"/>
        <w:rPr/>
      </w:pPr>
      <w:r>
        <w:rPr>
          <w:rFonts w:ascii="IRNazanin" w:hAnsi="IRNazanin" w:eastAsia="IRNazanin"/>
          <w:color w:val="111111"/>
          <w:sz w:val="28"/>
          <w:sz w:val="28"/>
          <w:szCs w:val="28"/>
          <w:rtl w:val="true"/>
          <w:lang w:bidi="fa-IR"/>
        </w:rPr>
        <w:t>می‌شوند،و آیه مورد بحث ظاهرا از اینگونه منافقان سخن می‌گوید،و تصریح می‌کند که خدا از نیات آنها آگاه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آیه بعد باز برای تاکید بیشتر می‌افزاید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طور قطع خداوند مؤمنان را می‌شناسد،و نیز به طور یقین خداوند منافقان را نیز می‌شناسد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لَیَعْلَمَنَّ اللّٰهُ الَّذِینَ آمَنُوا وَ لَیَعْلَمَنَّ الْمُنٰافِقِینَ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ساده‌لوحانی فکر می‌کنند می‌توانند با اخفاء حقائق از قلمرو علم خدا دور بمانند سخت در اشتباهند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مجددا تکرار می‌کنیم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این نیست که این آیات در مدینه نازل شده است،درست است که مساله نفاق معمولا بعد از پیروزی یک جمعیت و به دست گرفتن حکومت پیدا می‌شود که مخالفان تغییر چهره داده و گروه زیر زمینی تشکیل می‌دهند،ولی همانگونه که گفتیم نفاق معنی وسیعی دارد و افراد ضعیف الایمانی را که با مختصر فشاری تغییر عقیده می‌دهند نیز شامل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به یک نمونه از منطق‌های سست و پوچ مشرکان که هم اکنون نیز در میان قشر وسیعی وجود دارد اشاره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به مؤمنان گفتند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بیائید از راه و آئین ما پیروی کنید و اگر گناهی داشته باشد ما گناه شما را به دوش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الَّذِینَ کَفَرُوا لِلَّذِینَ آمَنُوا اتَّبِعُوا سَبِیلَنٰا وَ لْنَحْمِلْ خَطٰایٰاکُمْ </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نیز بسیاری از وسوسه‌گران را می‌بینیم که هنگام دعوت به یک عمل خلاف می‌گویند اگر گناهی دارد به گردن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می‌دانیم هیچکس نمی‌تواند گناه دیگری را به گردن بگیرد،و اصلا این کار معقول نیست،خداوند عادل است،کسی را به جرم دیگری مجازات نمی‌کند،و از این گذشته مسئولیت انسان در برابر اعمالش با این حرفهای بی اساس از بین نمی‌رود،و بر خلاف آنچه بعضی از کوته‌فکران می‌پندارند این تعبیرات سر سوزنی از مجازات انسان نمی‌کاهد لذا در هیچ محکمه و دادگاهی به این حرفها اعتنا نمی‌کنند که فلان کس گناهش را به گردن گرفته،درست است که این تشویق کننده در گناه و جرم او شریک است اما این شرکت در جرم به هیچ وجه از مسئولیت او نخواهد کاست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جمله بعد با صراحت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هرگز چیزی از خطاها و گناهان اینها را بر دوش نخواهند گرفت،آنها 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هُمْ بِحٰامِلِینَ مِنْ خَطٰایٰاهُمْ مِنْ شَیْءٍ إِنَّهُمْ لَکٰاذِبُونَ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سؤالی مطرح است که صدق و کذب در مورد جمله‌های خبریه است،در حالی که در محل بحث ما جمله خبریه‌ای وجود ندارد،بلکه جمله انشائیه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می‌دانیم جمله‌های انشائیه صدق و کذب ندارد،پس چرا قرآن می‌گوید آنها دروغ می‌گویند؟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سؤال از بیان سابق روشن می‌شود و آن اینکه جمله امریه در اینجا به یک جمله شرطیه خبریه بازگشت می‌کند و مفهومش این است اگر شما از طریق ما پیروی کنید ما گناهانتان را به گردن می‌گیریم و چنین جمله‌ای قابل صدق و کذب است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اینکه تصور نشود این دعوت کنندگان به کفر و شرک و بت پرستی و ظلم،در برابر این عملشان مجازاتی ندارند در آیه بعد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بارهای سنگین گناهانشان را بر دوش می‌کشند،و بارهای دیگری را اضافه بر بارهای سنگین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لَیَحْمِلُنَّ أَثْقٰالَهُمْ وَ أَثْقٰالاً مَعَ أَثْقٰالِهِمْ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گناه اضافی همان بار گناه اضلال و اغوا کردن و تشویق دیگران به گناه است،همان بار سنت بد گذاردن که پیامبر اکرم ص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سن سنة سیئة فعلیه وزرها و وزر من عمل بها من غیر ان ینقص من وزره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سنت بدی بگذارد،گناه آن سنت و گناه کسانی که به آن عمل می‌کنند بر او است،بی آنکه از گناه عمل کنندگان چیزی کاسته شود</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 این است که آنها در تمام گناهان دیگران نیز شریکند،بی‌آنکه سر سوزنی از گناه آنان کاسته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طور قطع در روز قیامت از افتراها و دروغهایی که می‌بستند سؤال می‌شوند و باید خود جوابگوی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لَیُسْئَلُنَّ یَوْمَ الْقِیٰامَةِ عَمّٰا کٰانُوا یَفْتَرُونَ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سؤال دیگری پیش می‌آید که منظور از این افتراء که باید در قیامت جوابگوی آن باشند چیست؟ ممکن است اشاره به دروغهایی باشد که به خدا می‌بستند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گفته است که ما این بتها را پرستش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اشاره به اینکه منظور آنها از این سخن که می‌گفتند ما گناهان شما را به گردن می‌گیریم این بوده که اصلا این کارها گناه ندارد،و این دروغی است که باید جواب آن را بدهند</w:t>
      </w:r>
      <w:r>
        <w:rPr>
          <w:rFonts w:eastAsia="IRNazanin" w:cs="IRNazanin"/>
          <w:color w:val="111111"/>
          <w:sz w:val="28"/>
          <w:szCs w:val="28"/>
          <w:rtl w:val="true"/>
          <w:lang w:bidi="fa-IR"/>
        </w:rPr>
        <w:t>.</w:t>
      </w:r>
      <w:bookmarkStart w:id="380" w:name="pg10214_130942"/>
    </w:p>
    <w:p>
      <w:pPr>
        <w:pStyle w:val="BookText"/>
        <w:rPr/>
      </w:pPr>
      <w:bookmarkEnd w:id="380"/>
      <w:r>
        <w:rPr>
          <w:rFonts w:ascii="IRNazanin" w:hAnsi="IRNazanin" w:eastAsia="IRNazanin"/>
          <w:color w:val="111111"/>
          <w:sz w:val="28"/>
          <w:sz w:val="28"/>
          <w:szCs w:val="28"/>
          <w:rtl w:val="true"/>
          <w:lang w:bidi="fa-IR"/>
        </w:rPr>
        <w:t>یا اینکه به راستی در قیامت به آنها گفته می‌شود بیائید بار گناهان آنها را بر دوش بکشید و آنها سر باز می‌زنند و دروغ و افترای خود را ظاهر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ظاهر سخنان آنها این بود که هر انسانی می‌تواند مسئولیت گناه دیگری را بر عهده گیرد،در حالی که این سخن نیز دروغ و افترا است و هر کس مسئول اعمال خویش است</w:t>
      </w:r>
      <w:r>
        <w:rPr>
          <w:rFonts w:eastAsia="IRNazanin" w:cs="IRNazanin"/>
          <w:color w:val="111111"/>
          <w:sz w:val="28"/>
          <w:szCs w:val="28"/>
          <w:rtl w:val="true"/>
          <w:lang w:bidi="fa-IR"/>
        </w:rPr>
        <w:t>.</w:t>
      </w:r>
    </w:p>
    <w:p>
      <w:pPr>
        <w:pStyle w:val="Heading4"/>
        <w:numPr>
          <w:ilvl w:val="3"/>
          <w:numId w:val="1"/>
        </w:numPr>
        <w:rPr/>
      </w:pPr>
      <w:bookmarkStart w:id="381" w:name="__RefHeading___Toc2640378_1067777946"/>
      <w:bookmarkStart w:id="382" w:name="_Toc152"/>
      <w:bookmarkEnd w:id="381"/>
      <w:r>
        <w:rPr>
          <w:rtl w:val="true"/>
        </w:rPr>
        <w:t>نکته‌ها</w:t>
      </w:r>
      <w:r>
        <w:rPr>
          <w:rtl w:val="true"/>
        </w:rPr>
        <w:t>:</w:t>
      </w:r>
      <w:bookmarkEnd w:id="382"/>
    </w:p>
    <w:p>
      <w:pPr>
        <w:pStyle w:val="Heading5"/>
        <w:numPr>
          <w:ilvl w:val="4"/>
          <w:numId w:val="1"/>
        </w:numPr>
        <w:rPr/>
      </w:pPr>
      <w:bookmarkStart w:id="383" w:name="__RefHeading___Toc2640380_1067777946"/>
      <w:bookmarkStart w:id="384" w:name="_Toc153"/>
      <w:bookmarkEnd w:id="383"/>
      <w:r>
        <w:rPr>
          <w:rtl w:val="true"/>
        </w:rPr>
        <w:t>اشاره</w:t>
      </w:r>
      <w:bookmarkEnd w:id="384"/>
    </w:p>
    <w:p>
      <w:pPr>
        <w:pStyle w:val="Heading5"/>
        <w:numPr>
          <w:ilvl w:val="4"/>
          <w:numId w:val="1"/>
        </w:numPr>
        <w:rPr/>
      </w:pPr>
      <w:bookmarkStart w:id="385" w:name="__RefHeading___Toc2640382_1067777946"/>
      <w:bookmarkStart w:id="386" w:name="_Toc154"/>
      <w:bookmarkEnd w:id="385"/>
      <w:r>
        <w:rPr/>
        <w:t>1</w:t>
      </w:r>
      <w:r>
        <w:rPr>
          <w:rtl w:val="true"/>
        </w:rPr>
        <w:t>-</w:t>
      </w:r>
      <w:r>
        <w:rPr>
          <w:rtl w:val="true"/>
        </w:rPr>
        <w:t>سنتهای نیک و بد</w:t>
      </w:r>
      <w:bookmarkEnd w:id="386"/>
    </w:p>
    <w:p>
      <w:pPr>
        <w:pStyle w:val="BookText"/>
        <w:rPr/>
      </w:pPr>
      <w:r>
        <w:rPr>
          <w:rFonts w:ascii="IRNazanin" w:hAnsi="IRNazanin" w:eastAsia="IRNazanin"/>
          <w:color w:val="111111"/>
          <w:sz w:val="28"/>
          <w:sz w:val="28"/>
          <w:szCs w:val="28"/>
          <w:rtl w:val="true"/>
          <w:lang w:bidi="fa-IR"/>
        </w:rPr>
        <w:t>در منطق اسلام پایه‌گذاری یک برنامه اجتماعی مسئولیت آفرین است و خواه ناخواه انسان را در آن برنامه و کار تمام کسانی که به آن عمل می‌کنند شریک و سهیم می‌سازد،چرا که انگیزه‌های عمل،بخشی از مقدمات عمل است،و می‌دانیم هر کس در مقدمه کاری دخیل باشد در ذی المقدمه نیز شریک است هر چند مقدمه ساده‌ای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سخن حدیثی است که از پیامبر گرامی اسلام ص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 با جمعی از یاران همراه بود سائلی آمد و تقاضای کمک کرد کسی باو چیزی نداد،مردی پیشقدم شد و به او کمکی کرد،دیگران تشویق شدند،آنها نیز کمک کردند،در اینجا پیامبر فرمود</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سن خیرا فاسنن به کان له اجره و من اجور من تبعه،غیر منتقص من اجورهم شیئا،و من سن شرا فاسنن به کان علیه وزره و من اوزار من تبعه،غیر منتقص من اوزارهم شیئا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سنت نیکی بگذارد و دیگران به آن اقتدا کنند پاداش آن و از پاداش کسانی که پیروی کردند برای او خواهد بود،بی آنکه از پاداششان کاسته شود،و کسی که سنت شری بگذارد و به آن اقتدا کنند گناه آن و از گناهان کسانی که پیروی کرده‌اند بر او خواهد بود،بی‌آنکه از گناهان آنها کاسته</w:t>
      </w:r>
      <w:bookmarkStart w:id="387" w:name="pg10214_130943"/>
    </w:p>
    <w:p>
      <w:pPr>
        <w:pStyle w:val="BookText"/>
        <w:rPr/>
      </w:pPr>
      <w:bookmarkEnd w:id="387"/>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نظیر همین معنی به عبارات گوناگون در منابع حدیث شیعه و اهل تسنن آمده است و این حدیثی است مشهور</w:t>
      </w:r>
      <w:r>
        <w:rPr>
          <w:rFonts w:eastAsia="IRNazanin" w:cs="IRNazanin"/>
          <w:color w:val="111111"/>
          <w:sz w:val="28"/>
          <w:szCs w:val="28"/>
          <w:rtl w:val="true"/>
          <w:lang w:bidi="fa-IR"/>
        </w:rPr>
        <w:t>.</w:t>
      </w:r>
    </w:p>
    <w:p>
      <w:pPr>
        <w:pStyle w:val="Heading5"/>
        <w:numPr>
          <w:ilvl w:val="4"/>
          <w:numId w:val="1"/>
        </w:numPr>
        <w:rPr/>
      </w:pPr>
      <w:bookmarkStart w:id="388" w:name="__RefHeading___Toc2640384_1067777946"/>
      <w:bookmarkStart w:id="389" w:name="_Toc155"/>
      <w:bookmarkEnd w:id="388"/>
      <w:r>
        <w:rPr/>
        <w:t>2</w:t>
      </w:r>
      <w:r>
        <w:rPr>
          <w:rtl w:val="true"/>
        </w:rPr>
        <w:t>-</w:t>
      </w:r>
      <w:r>
        <w:rPr>
          <w:rtl w:val="true"/>
        </w:rPr>
        <w:t>پاسخ به یک سؤال</w:t>
      </w:r>
      <w:bookmarkEnd w:id="389"/>
    </w:p>
    <w:p>
      <w:pPr>
        <w:pStyle w:val="BookText"/>
        <w:rPr/>
      </w:pPr>
      <w:r>
        <w:rPr>
          <w:rFonts w:ascii="IRNazanin" w:hAnsi="IRNazanin" w:eastAsia="IRNazanin"/>
          <w:color w:val="111111"/>
          <w:sz w:val="28"/>
          <w:sz w:val="28"/>
          <w:szCs w:val="28"/>
          <w:rtl w:val="true"/>
          <w:lang w:bidi="fa-IR"/>
        </w:rPr>
        <w:t>بعضی این سؤال را در اینجا مطرح کرده‌اند که در قوانین اسلامی گاهی دیه انسان بر عهده دیگری است مثلا در قتل خطای محض دیه بر عهده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عاقله خویشاوندان ذکور از سوی پدر است که دیه خطا در میان آنها تقسیم می‌شود و هر کدام باید بخشی از آن را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مساله با آیات فوق تضاد ندارد؟ در پاسخ می‌گوئیم در بحثهای فقهی این حقیقت را روشن ساخته‌ایم که ضامن بودن عاقله در حقیقت یک نوع بیمه متقابل و الزامی در اعضای یک فامیل است، اسلام برای اینکه بار سنگین دیه خطا بر دوش یک فرد نماند به مردان یک فامیل الزام کرده که در برابر یکدیگر ضامن دیه خطا باشند،و مبلغ آن را در میان خود سرشکن کنند،امروز این یکی ممکن است مرتکب خطایی شود و فردا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بیشتر را در باره این مساله به بحث دیات از کتاب فقه موکول می‌کنیم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این برنامه یک نوع تعاون و همکاری در حفظ منافع متقابل است، و به هیچ وجه مفهوم گناه دیگران را به گردن گرفتن ندارد،بخصوص که دیه قتل خطا اصلا جریمه گناه نیست،بلکه جبران خسارت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bookmarkStart w:id="390" w:name="pg10214_130944"/>
    </w:p>
    <w:p>
      <w:pPr>
        <w:pStyle w:val="Heading3"/>
        <w:numPr>
          <w:ilvl w:val="2"/>
          <w:numId w:val="1"/>
        </w:numPr>
        <w:rPr/>
      </w:pPr>
      <w:bookmarkStart w:id="391" w:name="__RefHeading___Toc2640386_1067777946"/>
      <w:bookmarkStart w:id="392" w:name="_Toc156"/>
      <w:bookmarkEnd w:id="390"/>
      <w:bookmarkEnd w:id="391"/>
      <w:r>
        <w:rPr>
          <w:rtl w:val="true"/>
        </w:rPr>
        <w:t>[</w:t>
      </w:r>
      <w:r>
        <w:rPr>
          <w:rtl w:val="true"/>
        </w:rPr>
        <w:t xml:space="preserve">سوره العنکبوت </w:t>
      </w:r>
      <w:r>
        <w:rPr>
          <w:rtl w:val="true"/>
        </w:rPr>
        <w:t>(</w:t>
      </w:r>
      <w:r>
        <w:rPr/>
        <w:t>29</w:t>
      </w:r>
      <w:r>
        <w:rPr>
          <w:rtl w:val="true"/>
        </w:rPr>
        <w:t xml:space="preserve">): </w:t>
      </w:r>
      <w:r>
        <w:rPr>
          <w:rtl w:val="true"/>
        </w:rPr>
        <w:t xml:space="preserve">آیات </w:t>
      </w:r>
      <w:r>
        <w:rPr/>
        <w:t>14</w:t>
      </w:r>
      <w:r>
        <w:rPr>
          <w:rtl w:val="true"/>
        </w:rPr>
        <w:t xml:space="preserve"> </w:t>
      </w:r>
      <w:r>
        <w:rPr>
          <w:rtl w:val="true"/>
        </w:rPr>
        <w:t xml:space="preserve">تا </w:t>
      </w:r>
      <w:r>
        <w:rPr/>
        <w:t>19</w:t>
      </w:r>
      <w:r>
        <w:rPr>
          <w:rtl w:val="true"/>
        </w:rPr>
        <w:t>]</w:t>
      </w:r>
      <w:bookmarkEnd w:id="392"/>
    </w:p>
    <w:p>
      <w:pPr>
        <w:pStyle w:val="Heading4"/>
        <w:numPr>
          <w:ilvl w:val="3"/>
          <w:numId w:val="1"/>
        </w:numPr>
        <w:rPr/>
      </w:pPr>
      <w:bookmarkStart w:id="393" w:name="__RefHeading___Toc2640388_1067777946"/>
      <w:bookmarkStart w:id="394" w:name="_Toc157"/>
      <w:bookmarkEnd w:id="393"/>
      <w:r>
        <w:rPr>
          <w:rtl w:val="true"/>
        </w:rPr>
        <w:t>اشاره</w:t>
      </w:r>
      <w:bookmarkEnd w:id="394"/>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أَرْسَلْنٰا نُوحاً إِلیٰ قَوْمِهِ فَلَبِثَ فِیهِمْ أَلْفَ سَنَةٍ إِلاّٰ خَمْسِینَ عٰاماً فَأَخَذَهُمُ اَلطُّوفٰانُ وَ هُمْ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فَأَنْجَیْنٰاهُ وَ أَصْحٰابَ اَلسَّفِینَةِ وَ جَعَلْنٰاهٰا آیَةً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إِبْرٰاهِیمَ إِذْ قٰالَ لِقَوْمِهِ اُعْبُدُوا اَللّٰهَ وَ اِتَّقُوهُ ذٰلِکُمْ خَیْرٌ لَکُمْ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تَعْبُدُونَ مِنْ دُونِ اَللّٰهِ أَوْثٰاناً وَ تَخْلُقُونَ إِفْکاً إِنَّ اَلَّذِینَ تَعْبُدُونَ مِنْ دُونِ اَللّٰهِ لاٰ یَمْلِکُونَ لَکُمْ رِزْقاً فَابْتَغُوا عِنْدَ اَللّٰهِ اَلرِّزْقَ وَ اُعْبُدُوهُ وَ اُشْکُرُوا لَهُ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تُکَذِّبُوا فَقَدْ کَذَّبَ أُمَمٌ مِنْ قَبْلِکُمْ وَ مٰا عَلَی اَلرَّسُولِ إِلاَّ اَلْبَلاٰغُ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کَیْفَ یُبْدِئُ اَللّٰهُ اَلْخَلْقَ ثُمَّ یُعِیدُهُ إِنَّ ذٰلِکَ عَلَی اَللّٰهِ یَسِیرٌ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bookmarkStart w:id="395" w:name="pg10214_130945"/>
    </w:p>
    <w:p>
      <w:pPr>
        <w:pStyle w:val="Heading4"/>
        <w:numPr>
          <w:ilvl w:val="3"/>
          <w:numId w:val="1"/>
        </w:numPr>
        <w:rPr/>
      </w:pPr>
      <w:bookmarkStart w:id="396" w:name="__RefHeading___Toc2640390_1067777946"/>
      <w:bookmarkStart w:id="397" w:name="_Toc158"/>
      <w:bookmarkEnd w:id="395"/>
      <w:bookmarkEnd w:id="396"/>
      <w:r>
        <w:rPr>
          <w:rtl w:val="true"/>
        </w:rPr>
        <w:t>ترجمه</w:t>
      </w:r>
      <w:r>
        <w:rPr>
          <w:rtl w:val="true"/>
        </w:rPr>
        <w:t>:</w:t>
      </w:r>
      <w:bookmarkEnd w:id="397"/>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نوح را به سوی قومش فرستادیم و او در میان آنها هزار سال،الا پنجاه سال،درنگ کرد اما سرانجام طوفان آنها را فرو گرفت در حالی که ظالم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 و اصحاب کشتی را رهایی بخشیدیم و آن را آیتی برای جهانیان قرار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ابراهیم را فرستادیم،هنگامی که به قومش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پرستش کنید،و از او بپرهیزید که این برای شما بهتر است اگر بدانید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غیر از خدا فقط 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قطعات سنگ و چوبی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می‌پرستید و دروغهایی به هم می‌بافید،کسانی را که غیر از خدا پرستش می‌کنید مالک رزق شما نیستند،روزی را نزد خدا بطلبید و او را پرستش کنید و شکر او را بجا آورید،که به سوی او باز می‌گردید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کنید،امتهای پیش از شما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کردند وظیفه فرستاده خدا جز ابلاغ آشکار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ندیدند چگونه خداوند آفرینش را آغاز می‌کند،سپس بازمی‌گرداند؟این کار برای خدا آسان است</w:t>
      </w:r>
      <w:r>
        <w:rPr>
          <w:rFonts w:eastAsia="IRNazanin" w:cs="IRNazanin"/>
          <w:color w:val="111111"/>
          <w:sz w:val="28"/>
          <w:szCs w:val="28"/>
          <w:rtl w:val="true"/>
          <w:lang w:bidi="fa-IR"/>
        </w:rPr>
        <w:t>.</w:t>
      </w:r>
    </w:p>
    <w:p>
      <w:pPr>
        <w:pStyle w:val="Heading4"/>
        <w:numPr>
          <w:ilvl w:val="3"/>
          <w:numId w:val="1"/>
        </w:numPr>
        <w:rPr/>
      </w:pPr>
      <w:bookmarkStart w:id="398" w:name="__RefHeading___Toc2640392_1067777946"/>
      <w:bookmarkStart w:id="399" w:name="_Toc159"/>
      <w:bookmarkEnd w:id="398"/>
      <w:r>
        <w:rPr>
          <w:rtl w:val="true"/>
        </w:rPr>
        <w:t>تفسیر</w:t>
      </w:r>
      <w:r>
        <w:rPr>
          <w:rtl w:val="true"/>
        </w:rPr>
        <w:t>:</w:t>
      </w:r>
      <w:bookmarkEnd w:id="399"/>
    </w:p>
    <w:p>
      <w:pPr>
        <w:pStyle w:val="BookText"/>
        <w:rPr/>
      </w:pPr>
      <w:r>
        <w:rPr>
          <w:rFonts w:ascii="IRNazanin" w:hAnsi="IRNazanin" w:eastAsia="IRNazanin"/>
          <w:color w:val="111111"/>
          <w:sz w:val="28"/>
          <w:sz w:val="28"/>
          <w:szCs w:val="28"/>
          <w:rtl w:val="true"/>
          <w:lang w:bidi="fa-IR"/>
        </w:rPr>
        <w:t>اشاره‌ای به سرگذشت نوح و ابراهیم</w:t>
      </w:r>
    </w:p>
    <w:p>
      <w:pPr>
        <w:pStyle w:val="BookText"/>
        <w:rPr/>
      </w:pPr>
      <w:r>
        <w:rPr>
          <w:rFonts w:ascii="IRNazanin" w:hAnsi="IRNazanin" w:eastAsia="IRNazanin"/>
          <w:color w:val="111111"/>
          <w:sz w:val="28"/>
          <w:sz w:val="28"/>
          <w:szCs w:val="28"/>
          <w:rtl w:val="true"/>
          <w:lang w:bidi="fa-IR"/>
        </w:rPr>
        <w:t>از آنجا که بحثهای گذشته سخن از آزمایش عمومی انسانها بود  از اینجا به بعد بخشهایی از آزمایشهای سخت انبیاء و اقوام پیشین را منعکس می‌کند که چگونه تحت فشار و آزار دشمنان قرار گرفتند،و چگونه صبر کردند و سرانجام پیروزی نصیبشان شد،تا هم دلداری باشد برای یاران پیامبر اسلام ص که در آن روز سخت در فشار دشمنان نیرومند در مکه بودند،و هم تهدیدی باشد برای دشمنان که مراقب پایان دردناک عمرشان باشد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از اولین پیامبر اولوا العزم یعنی نوح ع شروع می‌کند و در عبارتی کوتاه آن بخش از زندگانیش را که بیشتر متناسب وضع مسلمانان آن روز بود</w:t>
      </w:r>
    </w:p>
    <w:p>
      <w:pPr>
        <w:pStyle w:val="BookText"/>
        <w:rPr/>
      </w:pPr>
      <w:r>
        <w:rPr>
          <w:rFonts w:ascii="IRNazanin" w:hAnsi="IRNazanin" w:eastAsia="IRNazanin"/>
          <w:color w:val="111111"/>
          <w:sz w:val="28"/>
          <w:sz w:val="28"/>
          <w:szCs w:val="28"/>
          <w:rtl w:val="true"/>
          <w:lang w:bidi="fa-IR"/>
        </w:rPr>
        <w:t>بازگو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نوح را به سوی قومش فرستادیم و او در میان آنها هزار سال بجز پنجاه سال،درنگ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أَرْسَلْنٰا نُوحاً إِلیٰ قَوْمِهِ فَلَبِثَ فِیهِمْ أَلْفَ سَنَةٍ إِلاّٰ خَمْسِینَ عٰاماً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و روز مشغول تبلیغ و دعوت به سوی توحید بود،در خلوت و تنهایی، در میان جمعیت و با استفاده از هر فرصت،آنها را در این مدت طولانی یعنی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 فرا خواند،و از این تلاش پی‌گیر خسته نشد و ضعف و فتوری به خود راه نداد،اما با اینهمه جز گروه اندکی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هشتاد نفر طبق نقل تواریخ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نیاوردند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بطور متوسط هر دوازده سال یک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شما در راه دعوت به سوی حق و مبارزه با انحرافات خسته نشوید که برنامه شما در مقابل برنامه نوح ع سهل و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ببینید پایان این قوم ستمگر و لجوج به کجا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طوفان عظیم آنها را فرو گرفت،در حالی که ظالم و ستمگر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فَأَخَذَهُمُ الطُّوفٰانُ وَ هُمْ ظٰالِمُونَ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طومار زندگی ننگینشان درهم پیچیده شد،و کاخها و قصرها و جسدهای بیجانشان در امواج طوفان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سال الا پنجاه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ممکن بود از اول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اشاره به عظمت و طول این زمان است،زیرا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تبلیغ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بسیار بزرگی محسوب می‌شود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آیه فوق این است که این مقدار،تمام عمر نوح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تورات کنونی این عدد را برای تمام مدت عمر نوح ذکر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تکوین فصل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بعد از طوفان هم مدت دیگری زندگی کرد که طبق</w:t>
      </w:r>
    </w:p>
    <w:p>
      <w:pPr>
        <w:pStyle w:val="BookText"/>
        <w:rPr/>
      </w:pPr>
      <w:r>
        <w:rPr>
          <w:rFonts w:ascii="IRNazanin" w:hAnsi="IRNazanin" w:eastAsia="IRNazanin"/>
          <w:color w:val="111111"/>
          <w:sz w:val="28"/>
          <w:sz w:val="28"/>
          <w:szCs w:val="28"/>
          <w:rtl w:val="true"/>
          <w:lang w:bidi="fa-IR"/>
        </w:rPr>
        <w:t>گفته بعضی از مفسران سیصد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عمر طولانی در مقیاس عمرهای زمان ما بسیار زیاد است و هیچگاه طبیعی به نظر نمی‌رسد،ممکن است میزان عمر در آن ایام با امروز تفاوت داشته، اصولا قوم نوح چنان که از بعضی مدارک به دست می‌آید عمر طولانی داشتند و در این میان خود نوح نیز فوق العاده بوده است،ضمنا این نشان می‌دهد که ساختمان وجود انسان به او امکان عمر طولانی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مطالعات دانشمندان امروز نیز نشان داده که عمر انسان حد ثابت و معینی ندارد،و اینکه بعضی آن را محدود به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سال،یا کمتر و بیشتر،دانسته‌اند، کاملا بی پایه است،بلکه با تغییر شرائط کاملا ممکن است دگرگون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به وسیله آزمایشهایی توانسته‌اند عمر پاره‌ای از گیاهان و یا موجودات زنده دیگر را به دوازده برابر عمر معمولی و حتی در بعضی از موارد اگر تعجب نکنید به نهصد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برسانند،و اگر موفق شوند با همین معیار عمر انسان را افزایش دهند،ممکن است انسان هزاران سال عمر کند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ضمنا باید توجه داشت 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هر حادثه‌ای است که انسان را احاطه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 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آب فراوان،یا سیل شدید که مساحت زیادی از زمین را فرا می‌گیرد و در خود فرو می‌برد،اطلاق شده است،همچنین به هر چیز شدید و فراوان که فراگیر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باد و آتش و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گفته می‌شود،و گاه به معنی تاریکی شدید شب نیز آمده است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ظٰالِمُونَ یعنی آنها به هنگام وقوع طوفان هم چنان به ظلم و ستم خود ادامه می‌دادند،اشاره به اینکه اگر این کار را رها</w:t>
      </w:r>
    </w:p>
    <w:p>
      <w:pPr>
        <w:pStyle w:val="BookText"/>
        <w:rPr/>
      </w:pPr>
      <w:r>
        <w:rPr>
          <w:rFonts w:ascii="IRNazanin" w:hAnsi="IRNazanin" w:eastAsia="IRNazanin"/>
          <w:color w:val="111111"/>
          <w:sz w:val="28"/>
          <w:sz w:val="28"/>
          <w:szCs w:val="28"/>
          <w:rtl w:val="true"/>
          <w:lang w:bidi="fa-IR"/>
        </w:rPr>
        <w:t>کرده و نادم می‌شدند و به سوی خدا می‌آمدند هرگز گرفتار چنین سرنوشتی نمی‌شدند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آیه بعد می‌افزاید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نوح و اصحاب کشتی را رهایی بخشیدیم،و آن را آیت و نشانه‌ای برای جهانیان قرار دادیم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فَأَنْجَیْنٰاهُ وَ أَصْحٰابَ السَّفِینَةِ وَ جَعَلْنٰاهٰا آیَةً لِلْعٰالَمِینَ </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دنبال ماجرای فشرده نوح ع و قومش به سراغ داستان ابراهیم ع دومین پیامبر بزرگ اولوا العزم می‌رود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ابراهیم را فرستادیم هنگامی که به قومش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یگانه را پرستش کنید و از او بپرهیزید که این برای شما بهتر است اگر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إِبْرٰاهِیمَ إِذْ قٰالَ لِقَوْمِهِ اعْبُدُوا اللّٰهَ وَ اتَّقُوهُ ذٰلِکُمْ خَیْرٌ لَکُمْ إِنْ کُنْتُمْ تَعْلَمُونَ </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دو برنامه مهم اعتقادی و عملی انبیا،را که دعوت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 یک جا بیان کرده و در پایان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درست بیندیشید پیروی از توحید و تقوا برای شما بهتر است که دنیایتان را از آلودگی‌های شرک و گناه و بدبختی نجات می‌دهد،و آخرت شما نیز سعادت جاویدان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ابراهیم ع به دلائل بطلان بت پرستی می‌پردازد و با چند تعبیر مختلف که هر کدام متضمن دلیلی است،آئین آنها را شدیدا محکوم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غیر از خدا فقط بتهایی را می‌پرستید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تَعْبُدُونَ مِنْ دُونِ اللّٰهِ أَوْثٰاناً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بتهایی که مجسمه‌های بیروحی هستند،مجسمه‌هایی بی اراده، بی عقل و شعور و فاقد همه چیز که چگونگی منظره آنها خود دلیل گویایی بر بطلان عقیده بت‌پرستی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صنم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سنگهایی است که آن را می‌تراشیدند و عبادت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فراتر می‌رود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وضع این بتها نشان می‌دهد که معبود نیستند،بلکه شما نیز می‌دانید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دروغهایی به هم می‌بافید و نام معبود را بر این بتها می‌گذارید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تَخْلُقُونَ إِفْکاً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چه دلیلی برای این دروغ بزرگ دارید؟جز یک مشت اوهام و خرافات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گاهی به معنی آفریدن و ساختن می‌آید و گاه به معنی دروغ گفتن،بعضی از مفسران تفسیر دیگری برای این جمله غیر از آنچه در بالا گفتیم ذکر کرده‌اند،و گفته‌اند منظور این است که شما این 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معبودهای قلابی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با دست خود می‌تراشید و خلق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معبودهای دروغین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تراشیدن</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دلیل سومی می‌پردازد که پرستش شما نسبت به این بتها یا به خاطر منافع مادی است و یا سرنوشتتان در جهان دیگر،و هر کدام باشد باطل است،</w:t>
      </w:r>
    </w:p>
    <w:p>
      <w:pPr>
        <w:pStyle w:val="BookText"/>
        <w:rPr/>
      </w:pP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که غیر از خدا می‌پرستید،قادر نیستند به شما رزق و روزی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تَعْبُدُونَ مِنْ دُونِ اللّٰهِ لاٰ یَمْلِکُونَ لَکُمْ رِزْقاً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خود قبول دارید که بتها خالق نیستند،بلکه خالق خدا است بنا بر این روزی دهنده نیز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روزی را نزد خدا جستجو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فَابْتَغُوا عِنْدَ اللّٰهِ الرِّزْقَ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روزی دهنده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عبادت کنید و شکر او را بجا آورید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اعْبُدُوهُ وَ اشْکُرُوا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یکی از انگیزه‌های عبادت،حس شکرگزاری است در مقابل منعم حقیقی،شما می‌دانید منعم حقیقی خدا است،پس شکر و عبادت نیز مخصوص ذات پاک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زندگی سرای دیگر را می‌طلبید 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همه شما به سوی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به سوی 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تُرْجَعُونَ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بتها نه در اینجا منشا اثری هستند و نه آنجا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با چند دلیل کوتاه و روشن،منطق واهی آنها را می‌کوبد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ابراهیم ع به عنوان تهدید،و همچنین بی‌اعتنایی نسبت به 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سخنان مرا تکذیب کنید مطلب تازه‌ای نیست،امتهای پیش از شما نیز پیامبرشان را تکذیب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سرنوشت دردناکی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تُکَذِّبُوا فَقَدْ کَذَّبَ أُمَمٌ مِنْ قَبْلِکُمْ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رسول و فرستاده خدا جز ابلاغ آشکار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پذیرا شوند یا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عَلَی الرَّسُولِ إِلاَّ الْبَلاٰغُ الْمُبِینُ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امتهای پیشین،قوم نوح و اقوامی بودند که بعد از آنها روی کار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ارتباط آیات ایجاب می‌کند که این جمله از سخنان ابراهیم ع باشد و بسیاری از مفسران نیز همین تفسیر را پذیرفته،یا به عنوان یک احتمال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دیگر اینکه روی سخن در این آیه به مشرکان مکه و معاصران پیامبر ص است،و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أُمَمٌ مِنْ قَبْلِکُمْ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تناسب بیشتری با آن دارد،بعلاوه شبیه این تعبیر که در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 آمده نیز در مورد پیامبر اسلام ص و مشرکان عرب است،ولی به هر حال هر کدام از این دو تفسیر باشد از نظر نتیجه تفاوتی پیدا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قرآن داستان ابراهیم را موقتا رها کرده و بحثی را که ابراهیم در زمینه توحید و بیان رسالت خویش داشت به وسیله ذکر دلیل بر معاد تکمیل می‌کند،می‌گوید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منکران معاد،ندیدند چگونه خداوند آفرینش را آغاز می‌کند سپس آن را بازمی‌گرداند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لَمْ یَرَوْا کَیْفَ یُبْدِئُ اللّٰهُ الْخَلْقَ ثُمَّ یُعِیدُهُ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رؤیت و دیدن در اینجا همان مشاهده قلبی و علم است،یعنی آیا آنها چگونگی آفرینش الهی را نمی‌دانند،همان کسی که قدرت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نخستین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قادر بر اعاده آن نیز هست،که قدرت بر یک چیز،قدرت بر امثال و اشباه آن 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همان معنی مشاهده با چشم باشد،چرا که انسان در این دنیا زنده شدن زمینهای مرده و روئیدن گیاهان و تولد اطفال از نطفه و جوجه‌ها را از تخم مرغ با چشم دیده است،کسی که قدرت بر چنین کاری دارد می‌تواند بعد از مرگ مردگان را حیات ببخشد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آیه به عنوان تاکید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برای خدا سهل و آسان</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ذٰلِکَ عَلَی اللّٰهِ یَسِیرٌ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که تجدید حیات در برابر ایجاد روز نخست مساله ساده‌تری محسوب می‌شود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تعبیر به تناسب فهم و منطق انسانها است،و گرنه ساده و مشکل در برابر کسی که قدرتش بی‌انتها است مفهومی ندارد،این قدرتهای محدود ما است که این مفاهیم را آفریده،و با توجه به کارآمد آن،اموری مشکل و اموری آسان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bookmarkStart w:id="400" w:name="pg10214_130953"/>
    </w:p>
    <w:p>
      <w:pPr>
        <w:pStyle w:val="Heading3"/>
        <w:numPr>
          <w:ilvl w:val="2"/>
          <w:numId w:val="1"/>
        </w:numPr>
        <w:rPr/>
      </w:pPr>
      <w:bookmarkStart w:id="401" w:name="__RefHeading___Toc2640394_1067777946"/>
      <w:bookmarkStart w:id="402" w:name="_Toc160"/>
      <w:bookmarkEnd w:id="400"/>
      <w:bookmarkEnd w:id="401"/>
      <w:r>
        <w:rPr>
          <w:rtl w:val="true"/>
        </w:rPr>
        <w:t>[</w:t>
      </w:r>
      <w:r>
        <w:rPr>
          <w:rtl w:val="true"/>
        </w:rPr>
        <w:t xml:space="preserve">سوره العنکبوت </w:t>
      </w:r>
      <w:r>
        <w:rPr>
          <w:rtl w:val="true"/>
        </w:rPr>
        <w:t>(</w:t>
      </w:r>
      <w:r>
        <w:rPr/>
        <w:t>29</w:t>
      </w:r>
      <w:r>
        <w:rPr>
          <w:rtl w:val="true"/>
        </w:rPr>
        <w:t xml:space="preserve">): </w:t>
      </w:r>
      <w:r>
        <w:rPr>
          <w:rtl w:val="true"/>
        </w:rPr>
        <w:t xml:space="preserve">آیات </w:t>
      </w:r>
      <w:r>
        <w:rPr/>
        <w:t>20</w:t>
      </w:r>
      <w:r>
        <w:rPr>
          <w:rtl w:val="true"/>
        </w:rPr>
        <w:t xml:space="preserve"> </w:t>
      </w:r>
      <w:r>
        <w:rPr>
          <w:rtl w:val="true"/>
        </w:rPr>
        <w:t xml:space="preserve">تا </w:t>
      </w:r>
      <w:r>
        <w:rPr/>
        <w:t>23</w:t>
      </w:r>
      <w:r>
        <w:rPr>
          <w:rtl w:val="true"/>
        </w:rPr>
        <w:t>]</w:t>
      </w:r>
      <w:bookmarkEnd w:id="402"/>
    </w:p>
    <w:p>
      <w:pPr>
        <w:pStyle w:val="Heading4"/>
        <w:numPr>
          <w:ilvl w:val="3"/>
          <w:numId w:val="1"/>
        </w:numPr>
        <w:rPr/>
      </w:pPr>
      <w:bookmarkStart w:id="403" w:name="__RefHeading___Toc2640396_1067777946"/>
      <w:bookmarkStart w:id="404" w:name="_Toc161"/>
      <w:bookmarkEnd w:id="403"/>
      <w:r>
        <w:rPr>
          <w:rtl w:val="true"/>
        </w:rPr>
        <w:t>اشاره</w:t>
      </w:r>
      <w:bookmarkEnd w:id="404"/>
    </w:p>
    <w:p>
      <w:pPr>
        <w:pStyle w:val="BookText"/>
        <w:rPr/>
      </w:pPr>
      <w:r>
        <w:rPr>
          <w:rFonts w:ascii="Amiri" w:hAnsi="Amiri" w:eastAsia="Amiri" w:cs="Amiri"/>
          <w:color w:val="111111"/>
          <w:sz w:val="28"/>
          <w:sz w:val="28"/>
          <w:szCs w:val="28"/>
          <w:rtl w:val="true"/>
          <w:lang w:bidi="ar-SA"/>
        </w:rPr>
        <w:t xml:space="preserve">قُلْ سِیرُوا فِی اَلْأَرْضِ فَانْظُرُوا کَیْفَ بَدَأَ اَلْخَلْقَ ثُمَّ اَللّٰهُ یُنْشِئُ اَلنَّشْأَةَ اَلْآخِرَةَ إِنَّ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یُعَذِّبُ مَنْ یَشٰاءُ وَ یَرْحَمُ مَنْ یَشٰاءُ وَ إِلَیْهِ تُقْلَبُونَ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أَنْتُمْ بِمُعْجِزِینَ فِی اَلْأَرْضِ وَ لاٰ فِی اَلسَّمٰاءِ وَ مٰا لَکُمْ مِنْ دُونِ اَللّٰهِ مِنْ وَلِیٍّ وَ لاٰ 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بِآیٰاتِ اَللّٰهِ وَ لِقٰائِهِ أُولٰئِکَ یَئِسُوا مِنْ رَحْمَتِی وَ أُولٰئِکَ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4"/>
        <w:numPr>
          <w:ilvl w:val="3"/>
          <w:numId w:val="1"/>
        </w:numPr>
        <w:rPr/>
      </w:pPr>
      <w:bookmarkStart w:id="405" w:name="__RefHeading___Toc2640398_1067777946"/>
      <w:bookmarkStart w:id="406" w:name="_Toc162"/>
      <w:bookmarkEnd w:id="405"/>
      <w:r>
        <w:rPr>
          <w:rtl w:val="true"/>
        </w:rPr>
        <w:t>ترجمه</w:t>
      </w:r>
      <w:r>
        <w:rPr>
          <w:rtl w:val="true"/>
        </w:rPr>
        <w:t>:</w:t>
      </w:r>
      <w:bookmarkEnd w:id="406"/>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بگو،در زمین سیر کنید و بنگرید خداوند چگونه آفرینش را آغاز کرده؟سپس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آخرت را ایجاد می‌کند،خداوند بر هر چیز قادر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مستحق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می‌کند،و هر کس را بخواهد مورد رحمت قرار می‌دهد،و به سوی او بازمی‌گردید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هرگز نمی‌توانید بر اراده خدا چیره شوید و از حوزه قدرت او در زمین و آسمان فرار کنید،و برای شما جز خدا ولی و یاوری نیست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آیات خدا و لقای او کافر شدند از رحمت من مایوسند،و برای آنها عذاب دردناکی است</w:t>
      </w:r>
      <w:r>
        <w:rPr>
          <w:rFonts w:eastAsia="IRNazanin" w:cs="IRNazanin"/>
          <w:color w:val="111111"/>
          <w:sz w:val="28"/>
          <w:szCs w:val="28"/>
          <w:rtl w:val="true"/>
          <w:lang w:bidi="fa-IR"/>
        </w:rPr>
        <w:t>.</w:t>
      </w:r>
      <w:bookmarkStart w:id="407" w:name="pg10214_130954"/>
    </w:p>
    <w:p>
      <w:pPr>
        <w:pStyle w:val="Heading4"/>
        <w:numPr>
          <w:ilvl w:val="3"/>
          <w:numId w:val="1"/>
        </w:numPr>
        <w:rPr/>
      </w:pPr>
      <w:bookmarkStart w:id="408" w:name="__RefHeading___Toc2640400_1067777946"/>
      <w:bookmarkStart w:id="409" w:name="_Toc163"/>
      <w:bookmarkEnd w:id="407"/>
      <w:bookmarkEnd w:id="408"/>
      <w:r>
        <w:rPr>
          <w:rtl w:val="true"/>
        </w:rPr>
        <w:t>تفسیر</w:t>
      </w:r>
      <w:r>
        <w:rPr>
          <w:rtl w:val="true"/>
        </w:rPr>
        <w:t>:</w:t>
      </w:r>
      <w:bookmarkEnd w:id="409"/>
    </w:p>
    <w:p>
      <w:pPr>
        <w:pStyle w:val="BookText"/>
        <w:rPr/>
      </w:pPr>
      <w:r>
        <w:rPr>
          <w:rFonts w:ascii="IRNazanin" w:hAnsi="IRNazanin" w:eastAsia="IRNazanin"/>
          <w:color w:val="111111"/>
          <w:sz w:val="28"/>
          <w:sz w:val="28"/>
          <w:szCs w:val="28"/>
          <w:rtl w:val="true"/>
          <w:lang w:bidi="fa-IR"/>
        </w:rPr>
        <w:t>مایوسان از رحمت خدا</w:t>
      </w:r>
    </w:p>
    <w:p>
      <w:pPr>
        <w:pStyle w:val="BookText"/>
        <w:rPr/>
      </w:pPr>
      <w:r>
        <w:rPr>
          <w:rFonts w:ascii="IRNazanin" w:hAnsi="IRNazanin" w:eastAsia="IRNazanin"/>
          <w:color w:val="111111"/>
          <w:sz w:val="28"/>
          <w:sz w:val="28"/>
          <w:szCs w:val="28"/>
          <w:rtl w:val="true"/>
          <w:lang w:bidi="fa-IR"/>
        </w:rPr>
        <w:t>این آیات هم چنان بحث معاد را تعقیب می‌کند و به صورت جمله‌های معترضه‌ای است در وسط داستان ابراهیم 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نخستین بار نیست که با چنین طرز بحثی روبرو می‌شویم،روش قرآن این است که وقتی بیان داستانی به مرحله حساس می‌رسد برای نتیجه‌گیری بیشتر موقتا دنباله آن را رها کرده و به نتیجه‌گیریهای لازم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در نخستین آیه مورد بحث مردم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آفاقی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مساله معاد دعوت می‌کند در حالی که آیه قبل،بیشتر جنبه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بروید و در روی زمین سیر کنید،انواع موجودات زنده را ببینید اقوام و جمعیتهای گوناگون را با ویژگیهایشان ملاحظه کنید و بنگرید خداوند آفرینش نخستین آنها را چگونه ایجاد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سِیرُوا فِی الْأَرْضِ فَانْظُرُوا کَیْفَ بَدَأَ الْخَلْقَ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همان خداوندی که قدرت بر ایجاد این همه موجودات رنگارنگ و اقوام مختلف دارد،نشاة آخرت را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اللّٰهُ یُنْشِئُ النَّشْأَةَ الْآخِرَةَ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که او با خلقت نخستین،قدرتش را بر همگان ثابت کرده است،آری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هر چیزی قادر و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عَلیٰ کُلِّ شَیْءٍ 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آیه و هم آیه قبل از آن،امکان معاد را از طریق وسعت قدرت خداوند اثبات می‌کند،با این تفاوت که اولی پیرامون خلقت نخستین در باره خود انسان و آنچه اطراف او است سخن می‌گوید و آیه دوم دستور به مطالعه حالات اقوام و موجودات دیگر می‌دهد تا حیات نخستین را در چهره‌های مختلف و در شرائط</w:t>
      </w:r>
    </w:p>
    <w:p>
      <w:pPr>
        <w:pStyle w:val="BookText"/>
        <w:rPr/>
      </w:pPr>
      <w:r>
        <w:rPr>
          <w:rFonts w:ascii="IRNazanin" w:hAnsi="IRNazanin" w:eastAsia="IRNazanin"/>
          <w:color w:val="111111"/>
          <w:sz w:val="28"/>
          <w:sz w:val="28"/>
          <w:szCs w:val="28"/>
          <w:rtl w:val="true"/>
          <w:lang w:bidi="fa-IR"/>
        </w:rPr>
        <w:t>کاملا متفاوت ببینند و به عمومیت قدرت خدا آشنا شوند و به توانایی او بر اعاده این حیات پی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همانگونه که اثبات توحید گاه از مشاهده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آفاقی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معاد نیز از هر دو طریق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این آیه برای دانشمندان معنی دقیقتر و عمیقتری می‌تواند ارائه دهد و آن اینکه بروند و آثار موجودات زنده نخستین را که به صورت فسیلها و غیر آن در اعماق دریاها،در دل کوه‌ها،و در لابلای طبقات زمین است ببینند، و به گوشه‌ای از اسرار آغاز حیات در کره زمین و عظمت و قدرت خدا پی برند و بدانند که او بر اعاده حیات قادر است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ضمنا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ایجاد و تربیت چیزی است و گاه از دنیا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نشاه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قیامت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نشاه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قابل توجه است که در ذیل آیه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عَلَی اللّٰهِ یَسِیرٌ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بود و 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عَلیٰ کُلِّ شَیْءٍ 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تفاوت ممکن است به خاطر آن باشد که اولی یک مطالعه محدود را بیان می‌کند و دومی یک مطالعه وسیع و گسترده را</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ذکر یکی از مسائل مربوط به معاد می‌پردازد،و آن مساله رحمت و عذاب است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قیامت هر کس را بخواهد و مستحق بداند مجازات می‌کند،و هر کس را بخواهد و لایق ببیند مورد رحمت قرار می‌دهد،و به سوی او بازگشت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یُعَذِّبُ مَنْ یَشٰاءُ وَ یَرْحَمُ مَنْ یَشٰاءُ وَ إِلَیْهِ تُقْلَبُونَ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رحمت الهی بر غضبش پیشی گرفته اما در اینجا نخست سخن از عذاب می‌گوید بعد رحمت،چرا که در مقام تهدید است،و مناسب مقام تهدید،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پیش می‌آید که چگونه اول سخن از عذاب و رحمت می‌گوید و بعد سخن از بازگشت مردم به سوی او،در حالی که قضیه بر عکس است،نخست مردم در پیشگاه او حاضر می‌شوند و بعد مشمول رحمت یا عذاب می‌گردند،و شاید همین امر سبب شود که بعضی این عذاب و رحمت را عذاب و رحمت دنیا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و رحمت به قرینه آیات قبل و بعد ظاهرا همان عذاب و رحمت قیامت است،و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تُقْلَبُونَ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اشاره به دلیل آن باشد،یعنی چون بازگشت همه شما به سوی او است و حساب و کتابتان نزد او،پس عذاب و رحمت نیز در اختیار او و با اراده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نیز بعید نیست که عذاب و رحمت در این آیه مفهوم وسیعی داشته باشد که  عذاب و رحمت دنیا و آخرت را شامل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روشن است که 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مشیت توأم با حکمت است یعنی هر که را شایسته و مستحق بداند که مشیت خدا بی حساب نیست و هماهنگ با شایستگیها و استحقاقها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دگرگون ساختن چیزی از صورتی به صورت دیگر است،و از آنجا که در قیامت انسان از صورت خاک بیجان به صورت موجود زنده کاملی در می‌آید،این تعبیر در مورد آفرینش مجدد او آمده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ممکن است اشاره به این نکته نیز بوده باشد که در سرای آخرت انسان آن چنان دگرگون و زیر و رو می‌شود که باطنش ظاهر می‌گردد و اسرار</w:t>
      </w:r>
    </w:p>
    <w:p>
      <w:pPr>
        <w:pStyle w:val="BookText"/>
        <w:rPr/>
      </w:pPr>
      <w:r>
        <w:rPr>
          <w:rFonts w:ascii="IRNazanin" w:hAnsi="IRNazanin" w:eastAsia="IRNazanin"/>
          <w:color w:val="111111"/>
          <w:sz w:val="28"/>
          <w:sz w:val="28"/>
          <w:szCs w:val="28"/>
          <w:rtl w:val="true"/>
          <w:lang w:bidi="fa-IR"/>
        </w:rPr>
        <w:t xml:space="preserve">درونش آشکار،و به این ترتیب معنی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طارق یَوْمَ تُبْلَی السَّرٰائِرُ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اسرار درون آشکار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تداعی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تکمیل این بحث که عذاب و رحمت به دست خدا است،و بازگشت همه به سوی او است،می‌افزاید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تصور کنید می‌توانید از قلمرو حکومت خداوند بیرون روید و چنگال مجازات گریبان شما را نگیرد،سخت در اشتباهید 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نمی‌توانید بر اراده خداوند چیره شوید و از دست قدرت او در زمین یا آسمان فرار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أَنْتُمْ بِمُعْجِزِینَ فِی الْأَرْضِ وَ لاٰ فِی السَّمٰاءِ </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تصور کنید سرپرست و یاوری از شما دفاع می‌کند،آنهم اشتباه محض است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جز خدا،ولی و یاوری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لَکُمْ مِنْ دُونِ اللّٰهِ مِنْ وَلِیٍّ وَ لاٰ نَصِیرٍ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رهایی از چنگال عذاب پروردگار یا به این است که از قلمرو حکومت او بیرون روید،یا بمانید و با تکیه کردن بر قدرت دیگران از خویشتن دفاع کنید،نه بیرون رفتن امکان پذیر است که همه جا کشور او است و تمام عالم هستی ملک پهناور او، و نه کسی وجود دارد که بتواند در برابر قدرتش قد علم کند و به دفاع از شما برخیزد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سؤال باقی میماند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واقعیت که نظر در این آیه به مشرکان و کفار</w:t>
      </w:r>
    </w:p>
    <w:p>
      <w:pPr>
        <w:pStyle w:val="BookText"/>
        <w:rPr/>
      </w:pPr>
      <w:r>
        <w:rPr>
          <w:rFonts w:ascii="IRNazanin" w:hAnsi="IRNazanin" w:eastAsia="IRNazanin"/>
          <w:color w:val="111111"/>
          <w:sz w:val="28"/>
          <w:sz w:val="28"/>
          <w:szCs w:val="28"/>
          <w:rtl w:val="true"/>
          <w:lang w:bidi="fa-IR"/>
        </w:rPr>
        <w:t>است و آنها از ساکنان زمینند،تعبیر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فِی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مفهومی می‌تواند داشته باشد؟ در پاسخ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 یک نوع تاکید و مبالغه است یعنی شما نه می‌توانید در محدوده زمین از قلمرو قدرت خدا بیرون روید و نه در آسمانها که اگر فرضا قدرت می‌داشتید و به آسمان هم می‌رفتید باز هم تحت قدرت او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اینکه نه بوسیله زمینیان می‌توانید خداوند را در مشیتش عاجز کنید نه معبودانی که برای خود در آسمان می‌پنداشتید،همچون فرشتگان و جنیان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تفسیر اول مناسبتر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فرق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مرحوم طبرسی در مجمع البیان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کسی است که بدون درخواست به انسان کمک کند،اما نصیر اعم از آنست،گاه با درخواست و گاه بدون درخواست کمک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می‌توان گفت با توجه به مقابله این دو کلمه،ولی اشاره به سرپرستی است که بدون تقاضا کمک می‌کند و نصیر فریادرس و یاوری است که بعد از تقاضای کمک به یاری انسان می‌شتابد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قرآن تمام درهای فرار از چنگال مجازات الهی را به روی این مجرمان می‌بندد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در آیه بعد بطور قاطع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کسانی که به آیات خدا و لقای او کافر شدند از رحمت من مایوسند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بِآیٰاتِ اللّٰهِ وَ لِقٰائِهِ أُولٰئِکَ یَئِسُوا مِنْ رَحْمَتِی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برای تاکید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عذاب دردناکی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أُولٰئِکَ لَهُمْ عَذٰابٌ أَلِیمٌ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لازمه مایوس شدن از رحمت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آثار عظمت الهی در نظام آفرینش است و در این صورت اشاره به مساله توحید می‌باشد،در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مساله معاد است یعنی آنها هم منکر مبدأ هستند و هم منکر 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تشریعی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آیاتی که خداوند بر پیامبرانش نازل کرده که هم از مبدء سخن می‌گوید و هم از نبوت و هم از معاد،و در این صورت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ذکر عام بعد از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منظور همه آیات خدا در عالم آفرینش و تشریع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این نکته نیز لازم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یئسوا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مایوس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است،هر چند هدف اصلی آن آینده یعنی قیامت می‌باشد،زیرا معمول عرب این است که حوادث آینده هنگامی که صد در صد قطعی باشد گاهی با فعل ماضی از آن تعبیر می‌کند</w:t>
      </w:r>
      <w:r>
        <w:rPr>
          <w:rFonts w:eastAsia="IRNazanin" w:cs="IRNazanin"/>
          <w:color w:val="111111"/>
          <w:sz w:val="28"/>
          <w:szCs w:val="28"/>
          <w:rtl w:val="true"/>
          <w:lang w:bidi="fa-IR"/>
        </w:rPr>
        <w:t>.</w:t>
      </w:r>
      <w:bookmarkStart w:id="410" w:name="pg10214_130960"/>
    </w:p>
    <w:p>
      <w:pPr>
        <w:pStyle w:val="Heading3"/>
        <w:numPr>
          <w:ilvl w:val="2"/>
          <w:numId w:val="1"/>
        </w:numPr>
        <w:rPr/>
      </w:pPr>
      <w:bookmarkStart w:id="411" w:name="__RefHeading___Toc2640402_1067777946"/>
      <w:bookmarkStart w:id="412" w:name="_Toc164"/>
      <w:bookmarkEnd w:id="410"/>
      <w:bookmarkEnd w:id="411"/>
      <w:r>
        <w:rPr>
          <w:rtl w:val="true"/>
        </w:rPr>
        <w:t>[</w:t>
      </w:r>
      <w:r>
        <w:rPr>
          <w:rtl w:val="true"/>
        </w:rPr>
        <w:t xml:space="preserve">سوره العنکبوت </w:t>
      </w:r>
      <w:r>
        <w:rPr>
          <w:rtl w:val="true"/>
        </w:rPr>
        <w:t>(</w:t>
      </w:r>
      <w:r>
        <w:rPr/>
        <w:t>29</w:t>
      </w:r>
      <w:r>
        <w:rPr>
          <w:rtl w:val="true"/>
        </w:rPr>
        <w:t xml:space="preserve">): </w:t>
      </w:r>
      <w:r>
        <w:rPr>
          <w:rtl w:val="true"/>
        </w:rPr>
        <w:t xml:space="preserve">آیات </w:t>
      </w:r>
      <w:r>
        <w:rPr/>
        <w:t>24</w:t>
      </w:r>
      <w:r>
        <w:rPr>
          <w:rtl w:val="true"/>
        </w:rPr>
        <w:t xml:space="preserve"> </w:t>
      </w:r>
      <w:r>
        <w:rPr>
          <w:rtl w:val="true"/>
        </w:rPr>
        <w:t xml:space="preserve">تا </w:t>
      </w:r>
      <w:r>
        <w:rPr/>
        <w:t>27</w:t>
      </w:r>
      <w:r>
        <w:rPr>
          <w:rtl w:val="true"/>
        </w:rPr>
        <w:t>]</w:t>
      </w:r>
      <w:bookmarkEnd w:id="412"/>
    </w:p>
    <w:p>
      <w:pPr>
        <w:pStyle w:val="Heading4"/>
        <w:numPr>
          <w:ilvl w:val="3"/>
          <w:numId w:val="1"/>
        </w:numPr>
        <w:rPr/>
      </w:pPr>
      <w:bookmarkStart w:id="413" w:name="__RefHeading___Toc2640404_1067777946"/>
      <w:bookmarkStart w:id="414" w:name="_Toc165"/>
      <w:bookmarkEnd w:id="413"/>
      <w:r>
        <w:rPr>
          <w:rtl w:val="true"/>
        </w:rPr>
        <w:t>اشاره</w:t>
      </w:r>
      <w:bookmarkEnd w:id="414"/>
    </w:p>
    <w:p>
      <w:pPr>
        <w:pStyle w:val="BookText"/>
        <w:rPr/>
      </w:pPr>
      <w:r>
        <w:rPr>
          <w:rFonts w:ascii="Amiri" w:hAnsi="Amiri" w:eastAsia="Amiri" w:cs="Amiri"/>
          <w:color w:val="111111"/>
          <w:sz w:val="28"/>
          <w:sz w:val="28"/>
          <w:szCs w:val="28"/>
          <w:rtl w:val="true"/>
          <w:lang w:bidi="ar-SA"/>
        </w:rPr>
        <w:t xml:space="preserve">فَمٰا کٰانَ جَوٰابَ قَوْمِهِ إِلاّٰ أَنْ قٰالُوا اُقْتُلُوهُ أَوْ حَرِّقُوهُ فَأَنْجٰاهُ اَللّٰهُ مِنَ اَلنّٰارِ إِنَّ فِی ذٰلِکَ لَآیٰاتٍ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إِنَّمَا اِتَّخَذْتُمْ مِنْ دُونِ اَللّٰهِ أَوْثٰاناً مَوَدَّةَ بَیْنِکُمْ فِی اَلْحَیٰاةِ اَلدُّنْیٰا ثُمَّ یَوْمَ اَلْقِیٰامَةِ یَکْفُرُ بَعْضُکُمْ بِبَعْضٍ وَ یَلْعَنُ بَعْضُکُمْ بَعْضاً وَ مَأْوٰاکُمُ اَلنّٰارُ وَ مٰا لَکُمْ مِنْ نٰاصِرِینَ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 لَهُ لُوطٌ وَ قٰالَ إِنِّی مُهٰاجِرٌ إِلیٰ رَبِّی إِنَّهُ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 إِسْحٰاقَ وَ یَعْقُوبَ وَ جَعَلْنٰا فِی ذُرِّیَّتِهِ اَلنُّبُوَّةَ وَ اَلْکِتٰابَ وَ آتَیْنٰاهُ أَجْرَهُ فِی اَلدُّنْیٰا وَ إِنَّهُ فِی اَلْآخِرَةِ لَمِنَ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415" w:name="__RefHeading___Toc2640406_1067777946"/>
      <w:bookmarkStart w:id="416" w:name="_Toc166"/>
      <w:bookmarkEnd w:id="415"/>
      <w:r>
        <w:rPr>
          <w:rtl w:val="true"/>
        </w:rPr>
        <w:t>ترجمه</w:t>
      </w:r>
      <w:r>
        <w:rPr>
          <w:rtl w:val="true"/>
        </w:rPr>
        <w:t>:</w:t>
      </w:r>
      <w:bookmarkEnd w:id="416"/>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جواب قوم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جز این نبود که گفتند،او را به قتل برسانید یا بسوزانید،ولی خداوند او را از آتش رهایی بخشید،در این ماجرا نشانه‌هایی</w:t>
      </w:r>
      <w:bookmarkStart w:id="417" w:name="pg10214_130961"/>
    </w:p>
    <w:p>
      <w:pPr>
        <w:pStyle w:val="BookText"/>
        <w:rPr/>
      </w:pPr>
      <w:bookmarkEnd w:id="417"/>
      <w:r>
        <w:rPr>
          <w:rFonts w:ascii="IRNazanin" w:hAnsi="IRNazanin" w:eastAsia="IRNazanin"/>
          <w:color w:val="111111"/>
          <w:sz w:val="28"/>
          <w:sz w:val="28"/>
          <w:szCs w:val="28"/>
          <w:rtl w:val="true"/>
          <w:lang w:bidi="fa-IR"/>
        </w:rPr>
        <w:t>است برای کسانی که ایمان 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غیر از خدا بت‌هایی برای خود انتخاب کرده‌اید که مایه دوستی و محبت میان شما در زندگی دنیا باشد،سپس روز قیامت هر یک به دیگری کافر می‌شوید و یکدیگر را لعن می‌کنید و جایگاه شما آتش است و هیچ یار و یاوری نخواهید داشت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به سوی پروردگارم هجرت می‌کنم که او عزیز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به او اسحاق و یعقوب را بخشیدیم،و در دودمانش نبوت و کتاب آسمانی قرار دادیم،پاداش او را در دنیا دادیم و در آخرت از صالحان است</w:t>
      </w:r>
      <w:r>
        <w:rPr>
          <w:rFonts w:eastAsia="IRNazanin" w:cs="IRNazanin"/>
          <w:color w:val="111111"/>
          <w:sz w:val="28"/>
          <w:szCs w:val="28"/>
          <w:rtl w:val="true"/>
          <w:lang w:bidi="fa-IR"/>
        </w:rPr>
        <w:t>.</w:t>
      </w:r>
    </w:p>
    <w:p>
      <w:pPr>
        <w:pStyle w:val="Heading4"/>
        <w:numPr>
          <w:ilvl w:val="3"/>
          <w:numId w:val="1"/>
        </w:numPr>
        <w:rPr/>
      </w:pPr>
      <w:bookmarkStart w:id="418" w:name="__RefHeading___Toc2640408_1067777946"/>
      <w:bookmarkStart w:id="419" w:name="_Toc167"/>
      <w:bookmarkEnd w:id="418"/>
      <w:r>
        <w:rPr>
          <w:rtl w:val="true"/>
        </w:rPr>
        <w:t>تفسیر</w:t>
      </w:r>
      <w:r>
        <w:rPr>
          <w:rtl w:val="true"/>
        </w:rPr>
        <w:t>:</w:t>
      </w:r>
      <w:bookmarkEnd w:id="419"/>
    </w:p>
    <w:p>
      <w:pPr>
        <w:pStyle w:val="BookText"/>
        <w:rPr/>
      </w:pPr>
      <w:r>
        <w:rPr>
          <w:rFonts w:ascii="IRNazanin" w:hAnsi="IRNazanin" w:eastAsia="IRNazanin"/>
          <w:color w:val="111111"/>
          <w:sz w:val="28"/>
          <w:sz w:val="28"/>
          <w:szCs w:val="28"/>
          <w:rtl w:val="true"/>
          <w:lang w:bidi="fa-IR"/>
        </w:rPr>
        <w:t>طرز پاسخ مستکبران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نوبت آن است که ببینیم این قوم گمراه در برابر دلائل سه‌گانه ابراهیم ع در زمینه توحید و نبوت و معاد چه گفتند؟آنها قطعا پاسخ منطقی نداشتند و لذا مانند همه زورمندان قلدر بی‌منطق تکیه بر قدرت شیطانیشان کردند،و فرمان قتل او را صادر نمودند چنان که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ابراهیم جوابی جز این نداشتند که گفتند او را به قتل برسانید یا بسوزانید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کٰانَ جَوٰابَ قَوْمِهِ إِلاّٰ أَنْ قٰالُوا اقْتُلُوهُ أَوْ حَرِّقُوهُ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تعبیر استفاده می‌شود که گروهی طرفدار سوزاندن ابراهیم بودند در حالی که گروهی دیگر اعدام او را به وسیله شمشیر و امثال آن پیشنهاد می‌کردند سرانجام گروه اول پیروز شدند چون معتقد بودند بدترین نوع اعدام همان سوزانیدن با آتش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نیز وجود دارد که همه آنها نخست به اعدام او با وسائل معمولی می‌اندیشیدند،ولی بعدا همگی اتفاق بر این کردند که او را آتش بزنند و حد اکثر</w:t>
      </w:r>
    </w:p>
    <w:p>
      <w:pPr>
        <w:pStyle w:val="BookText"/>
        <w:rPr/>
      </w:pPr>
      <w:r>
        <w:rPr>
          <w:rFonts w:ascii="IRNazanin" w:hAnsi="IRNazanin" w:eastAsia="IRNazanin"/>
          <w:color w:val="111111"/>
          <w:sz w:val="28"/>
          <w:sz w:val="28"/>
          <w:szCs w:val="28"/>
          <w:rtl w:val="true"/>
          <w:lang w:bidi="fa-IR"/>
        </w:rPr>
        <w:t>شدت عمل را به خرج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سخنی در مورد چگونگی آتش‌سوزی ابراهیم به میان نیامده است،همین اندازه در دنباله آیه فوق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از آتش رهایی بخشید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فَأَنْجٰاهُ اللّٰهُ مِنَ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شرح ماجرای آتش‌سوزی در سوره انبیاء آیه </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در جلد سیزدهم تفسیر نمونه صفحه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مشروحا از آن بحث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ماجرا آیات و نشانه‌هایی است برای جمعیتی که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ذٰلِکَ لَآیٰاتٍ لِقَوْمٍ یُؤْمِنُونَ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یک نشانه بلکه نشانه‌هایی در این حادثه وجود دارد،زیرا از یک سو عدم تاثیر آتش در جسم ابراهیم معجزه روشنی بود،تبدیل آتش به گلستان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دیگری،عدم توانایی این گروه عظیم قدرتمند در برابر یک فرد که ظاهرا دستش از هر وسیله‌ای خالی بود معجزه سومی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عدم تاثیر این حادثه عجیب خارق العاده در قلب آن سیاه‌دلان نیز نشانه‌ای از قدرت خدا است که توفیق را از اینگونه افراد لجوج چنان سلب می‌کند که بزرگترین آیات در آنها اثر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آمده است هنگامی که ابراهیم را دست و پا بسته به میان آتش افکندند تنها چیزی که از او سوخت همان طنابی بود که او را با آن محکم بسته بودند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آتش جهل و جنایت تبهکاران تنها وسائل اسارت را سوخت و ابراهیم آزاد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خود آیت دیگری محسوب می‌شود،و شاید به خاطر همینها است که در داستان نوح و نجات او با کشتی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جعلناها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ابراهیم ع از آن آتش عظیم به صورت خارق العاده‌ای به لطف پروردگار رهایی یافت،ولی نه تنها دست از بیان هدفهای خود بر نداشت بلکه شتاب و سرعت و حرارت بیشتری به آن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غیر از خدا بتهایی برای خود انتخاب کرده‌اید که مایه دوستی و محبت میان شما در زندگی دنیا باشد،اما بدانید روز قیامت این رشته محبت به کلی از هم گسسته می‌شود،و هر یک از شما به دیگری کافر می‌گردد،و یکدیگر را لعن و نفرین می‌کنید و جایگاه همه شما آتش است،و هیچ یار و یاوری نخواهید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إِنَّمَا اتَّخَذْتُمْ مِنْ دُونِ اللّٰهِ أَوْثٰاناً مَوَدَّةَ بَیْنِکُمْ فِی الْحَیٰاةِ الدُّنْیٰا ثُمَّ یَوْمَ الْقِیٰامَةِ یَکْفُرُ بَعْضُکُمْ بِبَعْضٍ وَ یَلْعَنُ بَعْضُکُمْ بَعْضاً وَ مَأْوٰاکُمُ النّٰارُ وَ مٰا لَکُمْ مِنْ نٰاصِرِینَ </w:t>
      </w:r>
      <w:r>
        <w:rPr>
          <w:rFonts w:eastAsia="IRNazanin" w:cs="IRNazanin"/>
          <w:color w:val="111111"/>
          <w:sz w:val="28"/>
          <w:szCs w:val="28"/>
          <w:rtl w:val="true"/>
          <w:lang w:bidi="fa-IR"/>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انتخاب بتها مایه مودت میان بت پرستان می‌شد؟ این سؤالی است که از چند راه می‌توان به آن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اینکه پرستش بت برای هر قوم و قبیله‌ای به اصطلاح رمز وحدت بود زیرا هر گروهی بتی برای خود انتخاب کرده بود،چنان که در مورد بتهای معروف جاهلیت عرب نیز نوشته‌اند که هر یک از آنها تعلق به اهل شهر یا قبیله‌ای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قریش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طایفه ثقیف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اوس و خزرج</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پرستش بتها پیوندی میان آنها و نیاکانشان ایجاد می‌کرد و غالبا متعذر به همین عذر می‌شدند که اینها آثار نیاکان ما است و ما از آنها پیروی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سران کفار پیروان خود را دعوت به پرستش بتها می‌کردند و این حلقه اتصالی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قیامت همه این پیوندهای پوچ و پوسیده و پوشالی از هم گسسته می‌شود و هر یک گناه را به گردن دیگری می‌اندازد و او را لعن و نفرین می‌کند، و از عمل او بیزاری می‌جوید،حتی معبودهای آنان که به پندار خامشان وسیله ارتباط آنها با خدا بودند و درباره آنها می‌گفتند مٰا نَعْبُدُهُمْ إِلاّٰ لِیُقَرِّبُونٰا إِلَی اللّٰهِ زُلْفیٰ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آنها را نمی‌پرستیم مگر به خاطر اینکه ما را به خدا نزدیک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زمر آیه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بیزاری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قرآن می‌گوید در سوره مریم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سَیَکْفُرُونَ بِعِبٰادَتِهِمْ وَ یَکُونُونَ عَلَیْهِمْ ضِدًّا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آنها عبادت پرستش کنندگان را انکار می‌کنند و بر ضد آنها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منظور از کافر شدن به یکدگر،و لعن کردن بعضی به بعضی،این است که در آن روز،آنها از یکدیگر بیزاری می‌جویند و آنچه مایه پیوند محبت دروغینشان در دنیا بود مایه عداوت و بغضشان در آخرت می‌شود،چنان که قرآن در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اَلْأَخِلاّٰءُ یَوْمَئِذٍ بَعْضُهُمْ لِبَعْضٍ عَدُوٌّ إِلاَّ الْمُتَّقِینَ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در آن روز دشمن یکدیگر می‌شوند مگر پرهیزکاران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بعضی روایات استفاده می‌شود که این حکم مخصوص بت پرستان نیست بلکه تمام کسانی که امام و پیشوای باطلی برای خود برگزیدند،دنبال او راه افتادند و با او پیمان مودت بستند در قیامت دشمن یکدیگر می‌شوند،از هم بیزاری می‌جویند و یکدیگر را لعنت می‌کنند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پیوند محبت مؤمنان که بر اساس توحید و خدا پرستی و اطاعت</w:t>
      </w:r>
    </w:p>
    <w:p>
      <w:pPr>
        <w:pStyle w:val="BookText"/>
        <w:rPr/>
      </w:pPr>
      <w:r>
        <w:rPr>
          <w:rFonts w:ascii="IRNazanin" w:hAnsi="IRNazanin" w:eastAsia="IRNazanin"/>
          <w:color w:val="111111"/>
          <w:sz w:val="28"/>
          <w:sz w:val="28"/>
          <w:szCs w:val="28"/>
          <w:rtl w:val="true"/>
          <w:lang w:bidi="fa-IR"/>
        </w:rPr>
        <w:t xml:space="preserve">فرمان حق در این دنیا تشکیل شده است،رنگ جاودانی به خود خواهد گرفت و در آنجا محکمتر می‌شود،حتی از بعضی از روایات استفاده می‌شود که مؤمنان در آنجا برای یکدیگر استغفار و شفاعت می‌کنند،در حالی که مشرکان به لعن کردن یکدیگر مشغولند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بعد اشاره به ایمان لوط و هجرت ابراهیم می‌کند،می‌گوید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 به ابراهیم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فَآمَنَ لَهُ لُوطٌ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از پیامبران بزرگ خدا بود و با ابراهیم خویشاوندی نزدیک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خواهر ابراهیم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پیروی یک فرد بزرگ به منزله پیروی یک امت و ملت است،خداوند در اینجا مخصوصا از ایمان لوط آن شخصیت والای معاصر ابراهیم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روشن شود اگر دیگران ایمان نیاوردند مهم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نظر می‌رسد که در سرزمین بابل دلهای آماده‌ای برای پذیرش دعوت ابراهیم بود و پس از مشاهده آن معجزه عظیم به او گرویدند،ولی مسلما در اقلیت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سوی پروردگارم هجرت می‌کنم که او عزیز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إِنِّی مُهٰاجِرٌ إِلیٰ رَبِّی إِنَّهُ هُوَ الْعَزِیزُ الْحَکِیمُ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هنگامی که رهبران الهی رسالت خود را در یک منطقه به انجام رساندند و محیط آن قدر آلوده و تحت فشار جباران قرار داشت که پیشرفت دعوت آنها را متوقف نمود،باید از آنجا به منطقه‌ای دیگر هجرت کنند تا دعوت الهی را گسترش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ع نیز از سرزمین بابل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اتفاق لوط و همسرش ساره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سرزمین شام،مهد انبیاء و توحید،حرکت کرد،تا بتواند در آنجا عده و عده‌ای فراهم سازد و دعوت توحید را وسعت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ابراهیم ع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سوی پروردگارم هجرت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این راه،راه پروردگار بود،راه رضای او،و راه دین و آئین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بعضی احتمال داده‌اند که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بازگردد،یعنی لوط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سوی خدای خودم هجرت می‌کنم،ظاهر جمله نیز با این معنی سازگار است،ولی شواهد تاریخی و قرآنی نشان می‌دهد که مرجع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 هجرت لوط نیز به تبعیت ابراهیم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این سخن آیه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 است که از قول ابراهیم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ذٰاهِبٌ إِلیٰ رَبِّی سَیَهْدِینِ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سوی خدای خودم می‌روم و او مرا هدایت خواهد کرد</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مورد بحث سخن از مواهب چهارگانه‌ای است که خداوند بعد از این هجرت بزرگ به ابراهیم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فرزندان لایق و شایسته بود،فرزندانی که بتوانند چراغ ایمان و نبوت را در دودمان او روشن نگهدارند،می‌گوید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او اسحاق و یعقوب را بخشیدیم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وَهَبْنٰا لَهُ إِسْحٰاقَ وَ یَعْقُوبَ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پیامبر بزرگ و شایسته که هر کدام راه و خط ابراهیم ع بت‌شکن را تداوم بخشیدند</w:t>
      </w:r>
      <w:r>
        <w:rPr>
          <w:rFonts w:eastAsia="IRNazanin" w:cs="IRNazanin"/>
          <w:color w:val="111111"/>
          <w:sz w:val="28"/>
          <w:szCs w:val="28"/>
          <w:rtl w:val="true"/>
          <w:lang w:bidi="fa-IR"/>
        </w:rPr>
        <w:t>.</w:t>
      </w:r>
      <w:bookmarkStart w:id="420" w:name="pg10214_130967"/>
    </w:p>
    <w:p>
      <w:pPr>
        <w:pStyle w:val="BookText"/>
        <w:rPr/>
      </w:pPr>
      <w:bookmarkEnd w:id="420"/>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دودمان ابراهیم،نبوت و کتاب آسمانی قرار دادیم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جَعَلْنٰا فِی ذُرِّیَّتِهِ النُّبُوَّةَ وَ الْکِتٰابَ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اسحاق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و فرزندزاده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بودند که ادامه خط نبوت در دودمان او تا خاتم انبیاء ص جریان یافت،پیامبرانی پشت سر یکدیگر از این دودمان بزرگ برخاستند و جهان را به نور توحید روشن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پاداش دنیوی او را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آتَیْنٰاهُ أَجْرَهُ فِی الدُّنْیٰا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پاداش که به صورت سربسته بیان شده ممکن است اشاره به امور مختلفی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نام نیک و لسان صدق در میان همه امتها،چرا که همه به ابراهیم ع به عنوان یک پیامبر عظیم الشان احترام می‌گذارند،به وجود او افتخار می‌کنند و شیخ الانبیایش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آبادی سرزمین مکه به دعای او،و جذب همه دلها به سوی او و یادآوری خاطرات پرشکوه و ایمان آفرین و سازنده‌اش همه سال در مراسم حج یکی دیگر از این پاداشها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آخرت نیز از صالحان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 فِی الْآخِرَةِ لَمِنَ الصّٰالِحِینَ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یک مجموعه کامل از افتخارات را تشکیل می‌دهد</w:t>
      </w:r>
      <w:r>
        <w:rPr>
          <w:rFonts w:eastAsia="IRNazanin" w:cs="IRNazanin"/>
          <w:color w:val="111111"/>
          <w:sz w:val="28"/>
          <w:szCs w:val="28"/>
          <w:rtl w:val="true"/>
          <w:lang w:bidi="fa-IR"/>
        </w:rPr>
        <w:t>.</w:t>
      </w:r>
    </w:p>
    <w:p>
      <w:pPr>
        <w:pStyle w:val="Heading4"/>
        <w:numPr>
          <w:ilvl w:val="3"/>
          <w:numId w:val="1"/>
        </w:numPr>
        <w:rPr/>
      </w:pPr>
      <w:bookmarkStart w:id="421" w:name="__RefHeading___Toc2640410_1067777946"/>
      <w:bookmarkStart w:id="422" w:name="_Toc168"/>
      <w:bookmarkEnd w:id="421"/>
      <w:r>
        <w:rPr>
          <w:rtl w:val="true"/>
        </w:rPr>
        <w:t>نکته‌ها</w:t>
      </w:r>
      <w:r>
        <w:rPr>
          <w:rtl w:val="true"/>
        </w:rPr>
        <w:t>:</w:t>
      </w:r>
      <w:bookmarkEnd w:id="422"/>
    </w:p>
    <w:p>
      <w:pPr>
        <w:pStyle w:val="Heading5"/>
        <w:numPr>
          <w:ilvl w:val="4"/>
          <w:numId w:val="1"/>
        </w:numPr>
        <w:rPr/>
      </w:pPr>
      <w:bookmarkStart w:id="423" w:name="__RefHeading___Toc2640412_1067777946"/>
      <w:bookmarkStart w:id="424" w:name="_Toc169"/>
      <w:bookmarkEnd w:id="423"/>
      <w:r>
        <w:rPr>
          <w:rtl w:val="true"/>
        </w:rPr>
        <w:t>اشاره</w:t>
      </w:r>
      <w:bookmarkEnd w:id="424"/>
    </w:p>
    <w:p>
      <w:pPr>
        <w:pStyle w:val="Heading5"/>
        <w:numPr>
          <w:ilvl w:val="4"/>
          <w:numId w:val="1"/>
        </w:numPr>
        <w:rPr/>
      </w:pPr>
      <w:bookmarkStart w:id="425" w:name="__RefHeading___Toc2640414_1067777946"/>
      <w:bookmarkStart w:id="426" w:name="_Toc170"/>
      <w:bookmarkEnd w:id="425"/>
      <w:r>
        <w:rPr/>
        <w:t>1</w:t>
      </w:r>
      <w:r>
        <w:rPr>
          <w:rtl w:val="true"/>
        </w:rPr>
        <w:t>-</w:t>
      </w:r>
      <w:r>
        <w:rPr>
          <w:rtl w:val="true"/>
        </w:rPr>
        <w:t>بزرگترین افتخار</w:t>
      </w:r>
      <w:bookmarkEnd w:id="426"/>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داخل بودن در صالحان به طوری که از آیات زیادی از قرآن بر می‌آید اوج افتخاری است که ممکن است نصیب یک انسان بشود،و لذا بسیاری از پیامبران از خدا تقاضا می‌کردند که آنها را در زمره صالحان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رسیدن به برترین پیروزیهای ظاهری به پیشگاه خدا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تَوَفَّنِی مُسْلِماً وَ أَلْحِقْنِی بِالصّٰالِحِینَ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مسلمان بمیران و به صالحان ملحق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با تمام حشمت و جاه و جلالش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أَدْخِلْنِی بِرَحْمَتِکَ فِی عِبٰادِکَ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مرا به رحمتت در بندگان صالحت داخل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آن پیامبر بزرگ هنگامی که قراردادش با موسی تمام می‌شود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سَتَجِدُنِی إِنْ شٰاءَ اللّٰهُ مِنَ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خواست خدا مرا از صالحان خواهی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نیز هم برای خودش تقاضا می‌کند که در زمره صالحان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هَبْ لِی حُکْماً وَ أَلْحِقْنِی بِالصّٰالِحِینَ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تقاضا می‌کند که فرزندان صالحی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هَبْ لِی مِنَ الصّٰالِحِینَ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آیات بسیاری نیز هنگامی که خداوند می‌خواهد پیامبران بزرگی را مدح کند آنها را به قرار گرفتن در زمره صالحان توصیف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این آیات به خوبی استفاده می‌شود که صالح بودن،عالیترین مرحله تکامل یک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بودن یعنی چه؟یعنی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شایستگی از نظر اعتقاد و ایمان،شایستگی از نظر عمل،و شایستگی از نظر گفتار و 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مقابل صالح،فاسد است و 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در 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تعبیری است که شامل تمام ظلمها و ستمها و زشتکاری‌ها می‌شود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مجید 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کار رفته،و گاه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معنی گناه و بدیها است</w:t>
      </w:r>
      <w:r>
        <w:rPr>
          <w:rFonts w:eastAsia="IRNazanin" w:cs="IRNazanin"/>
          <w:color w:val="111111"/>
          <w:sz w:val="28"/>
          <w:szCs w:val="28"/>
          <w:rtl w:val="true"/>
          <w:lang w:bidi="fa-IR"/>
        </w:rPr>
        <w:t>.</w:t>
      </w:r>
      <w:bookmarkStart w:id="427" w:name="pg10214_130969"/>
    </w:p>
    <w:p>
      <w:pPr>
        <w:pStyle w:val="Heading5"/>
        <w:numPr>
          <w:ilvl w:val="4"/>
          <w:numId w:val="1"/>
        </w:numPr>
        <w:rPr/>
      </w:pPr>
      <w:bookmarkStart w:id="428" w:name="__RefHeading___Toc2640416_1067777946"/>
      <w:bookmarkStart w:id="429" w:name="_Toc171"/>
      <w:bookmarkEnd w:id="427"/>
      <w:bookmarkEnd w:id="428"/>
      <w:r>
        <w:rPr/>
        <w:t>2</w:t>
      </w:r>
      <w:r>
        <w:rPr>
          <w:rtl w:val="true"/>
        </w:rPr>
        <w:t>-</w:t>
      </w:r>
      <w:r>
        <w:rPr>
          <w:rtl w:val="true"/>
        </w:rPr>
        <w:t>مواهب عظیم ابراهیم</w:t>
      </w:r>
      <w:bookmarkEnd w:id="429"/>
    </w:p>
    <w:p>
      <w:pPr>
        <w:pStyle w:val="BookText"/>
        <w:rPr/>
      </w:pPr>
      <w:r>
        <w:rPr>
          <w:rFonts w:ascii="IRNazanin" w:hAnsi="IRNazanin" w:eastAsia="IRNazanin"/>
          <w:color w:val="111111"/>
          <w:sz w:val="28"/>
          <w:sz w:val="28"/>
          <w:szCs w:val="28"/>
          <w:rtl w:val="true"/>
          <w:lang w:bidi="fa-IR"/>
        </w:rPr>
        <w:t>بعضی از مفسران گفته‌اند که در آیه فوق نکته لطیفی وجود دارد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تمام احوال ناراحت کننده ابراهیم ع را به ضد آن تبدیل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بت‌پرستان بابل می‌خواستند ابراهیم را با آتش بسوزانند آتش گلستان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می‌خواستند او همیشه تنها بماند،خداوند آن چنان جمعیت و کثرتی برای او قرار داد که دنیا از دودمان ابراهیم پر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نزدیکترین افراد به او گمراه و بت‌پرست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عوض به او فرزندانی داد که هم خود هدایت یافته بودند و هم هدایتگر دیگران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ع در آغاز مال و جاهی نداشت،اما خداوند در پایان مال و جاه عظیمی به او عطا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ع در ابتداء بقدری گمنام بود که حتی بت‌پرستان بابل هنگامی که می‌خواستند از او یاد کنند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فَتًی یَذْکُرُهُمْ یُقٰالُ لَهُ إِبْرٰاهِیمُ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شنیدیم جوانکی گفتگوی بتها را می‌کرد که به او ابراهیم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خدا آن چنان اسم و آوازه‌ای به او داد که به عنوان شیخ الانبیاء یا شیخ المرسلین معروف شد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bookmarkStart w:id="430" w:name="pg10214_130970"/>
    </w:p>
    <w:p>
      <w:pPr>
        <w:pStyle w:val="Heading3"/>
        <w:numPr>
          <w:ilvl w:val="2"/>
          <w:numId w:val="1"/>
        </w:numPr>
        <w:rPr/>
      </w:pPr>
      <w:bookmarkStart w:id="431" w:name="__RefHeading___Toc2640418_1067777946"/>
      <w:bookmarkStart w:id="432" w:name="_Toc172"/>
      <w:bookmarkEnd w:id="430"/>
      <w:bookmarkEnd w:id="431"/>
      <w:r>
        <w:rPr>
          <w:rtl w:val="true"/>
        </w:rPr>
        <w:t>[</w:t>
      </w:r>
      <w:r>
        <w:rPr>
          <w:rtl w:val="true"/>
        </w:rPr>
        <w:t xml:space="preserve">سوره العنکبوت </w:t>
      </w:r>
      <w:r>
        <w:rPr>
          <w:rtl w:val="true"/>
        </w:rPr>
        <w:t>(</w:t>
      </w:r>
      <w:r>
        <w:rPr/>
        <w:t>29</w:t>
      </w:r>
      <w:r>
        <w:rPr>
          <w:rtl w:val="true"/>
        </w:rPr>
        <w:t xml:space="preserve">): </w:t>
      </w:r>
      <w:r>
        <w:rPr>
          <w:rtl w:val="true"/>
        </w:rPr>
        <w:t xml:space="preserve">آیات </w:t>
      </w:r>
      <w:r>
        <w:rPr/>
        <w:t>28</w:t>
      </w:r>
      <w:r>
        <w:rPr>
          <w:rtl w:val="true"/>
        </w:rPr>
        <w:t xml:space="preserve"> </w:t>
      </w:r>
      <w:r>
        <w:rPr>
          <w:rtl w:val="true"/>
        </w:rPr>
        <w:t xml:space="preserve">تا </w:t>
      </w:r>
      <w:r>
        <w:rPr/>
        <w:t>30</w:t>
      </w:r>
      <w:r>
        <w:rPr>
          <w:rtl w:val="true"/>
        </w:rPr>
        <w:t>]</w:t>
      </w:r>
      <w:bookmarkEnd w:id="432"/>
    </w:p>
    <w:p>
      <w:pPr>
        <w:pStyle w:val="Heading4"/>
        <w:numPr>
          <w:ilvl w:val="3"/>
          <w:numId w:val="1"/>
        </w:numPr>
        <w:rPr/>
      </w:pPr>
      <w:bookmarkStart w:id="433" w:name="__RefHeading___Toc2640420_1067777946"/>
      <w:bookmarkStart w:id="434" w:name="_Toc173"/>
      <w:bookmarkEnd w:id="433"/>
      <w:r>
        <w:rPr>
          <w:rtl w:val="true"/>
        </w:rPr>
        <w:t>اشاره</w:t>
      </w:r>
      <w:bookmarkEnd w:id="434"/>
    </w:p>
    <w:p>
      <w:pPr>
        <w:pStyle w:val="BookText"/>
        <w:rPr/>
      </w:pPr>
      <w:r>
        <w:rPr>
          <w:rFonts w:ascii="Amiri" w:hAnsi="Amiri" w:eastAsia="Amiri" w:cs="Amiri"/>
          <w:color w:val="111111"/>
          <w:sz w:val="28"/>
          <w:sz w:val="28"/>
          <w:szCs w:val="28"/>
          <w:rtl w:val="true"/>
          <w:lang w:bidi="ar-SA"/>
        </w:rPr>
        <w:t xml:space="preserve">وَ لُوطاً إِذْ قٰالَ لِقَوْمِهِ إِنَّکُمْ لَتَأْتُونَ اَلْفٰاحِشَةَ مٰا سَبَقَکُمْ بِهٰا مِنْ أَحَدٍ مِنَ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إِنَّکُمْ لَتَأْتُونَ اَلرِّجٰالَ وَ تَقْطَعُونَ اَلسَّبِیلَ وَ تَأْتُونَ فِی نٰادِیکُمُ اَلْمُنْکَرَ فَمٰا کٰانَ جَوٰابَ قَوْمِهِ إِلاّٰ أَنْ قٰالُوا اِئْتِنٰا بِعَذٰابِ اَللّٰهِ إِنْ کُنْتَ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اُنْصُرْنِی عَلَی اَلْقَوْمِ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435" w:name="__RefHeading___Toc2640422_1067777946"/>
      <w:bookmarkStart w:id="436" w:name="_Toc174"/>
      <w:bookmarkEnd w:id="435"/>
      <w:r>
        <w:rPr>
          <w:rtl w:val="true"/>
        </w:rPr>
        <w:t>ترجمه</w:t>
      </w:r>
      <w:r>
        <w:rPr>
          <w:rtl w:val="true"/>
        </w:rPr>
        <w:t>:</w:t>
      </w:r>
      <w:bookmarkEnd w:id="436"/>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لوط را فرستادیم هنگامی که به قوم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کار بسیار زشتی انجام می‌دهید که احدی از مردم جهان قبل از شما آن را انجام نداده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به سراغ مردان می‌روید،و راه تداوم نسل انسان را قطع می‌کنید،و در مجلستان اعمال منکر انجام می‌دهید؟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پاسخ قومش جز این چیزی نبود که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راست می‌گویی عذاب الهی را برای ما بیاور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مرا در برابر این قوم مفسد یاری فرما</w:t>
      </w:r>
      <w:r>
        <w:rPr>
          <w:rFonts w:eastAsia="IRNazanin" w:cs="IRNazanin"/>
          <w:color w:val="111111"/>
          <w:sz w:val="28"/>
          <w:szCs w:val="28"/>
          <w:rtl w:val="true"/>
          <w:lang w:bidi="fa-IR"/>
        </w:rPr>
        <w:t>.</w:t>
      </w:r>
    </w:p>
    <w:p>
      <w:pPr>
        <w:pStyle w:val="Heading4"/>
        <w:numPr>
          <w:ilvl w:val="3"/>
          <w:numId w:val="1"/>
        </w:numPr>
        <w:rPr/>
      </w:pPr>
      <w:bookmarkStart w:id="437" w:name="__RefHeading___Toc2640424_1067777946"/>
      <w:bookmarkStart w:id="438" w:name="_Toc175"/>
      <w:bookmarkEnd w:id="437"/>
      <w:r>
        <w:rPr>
          <w:rtl w:val="true"/>
        </w:rPr>
        <w:t>تفسیر</w:t>
      </w:r>
      <w:r>
        <w:rPr>
          <w:rtl w:val="true"/>
        </w:rPr>
        <w:t>:</w:t>
      </w:r>
      <w:bookmarkEnd w:id="438"/>
    </w:p>
    <w:p>
      <w:pPr>
        <w:pStyle w:val="BookText"/>
        <w:rPr/>
      </w:pPr>
      <w:r>
        <w:rPr>
          <w:rFonts w:ascii="IRNazanin" w:hAnsi="IRNazanin" w:eastAsia="IRNazanin"/>
          <w:color w:val="111111"/>
          <w:sz w:val="28"/>
          <w:sz w:val="28"/>
          <w:szCs w:val="28"/>
          <w:rtl w:val="true"/>
          <w:lang w:bidi="fa-IR"/>
        </w:rPr>
        <w:t>آلوده دامنان خیره سر</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بیان گوشه‌ای از ماجرای ابراهیم ع به سراغ ذکر بخشی از سرگذشت پیامبر هم عصرش لوط ع می‌پردازد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لوط را فرستادیم به خاطر</w:t>
      </w:r>
    </w:p>
    <w:p>
      <w:pPr>
        <w:pStyle w:val="BookText"/>
        <w:rPr/>
      </w:pPr>
      <w:r>
        <w:rPr>
          <w:rFonts w:ascii="IRNazanin" w:hAnsi="IRNazanin" w:eastAsia="IRNazanin"/>
          <w:color w:val="111111"/>
          <w:sz w:val="28"/>
          <w:sz w:val="28"/>
          <w:szCs w:val="28"/>
          <w:rtl w:val="true"/>
          <w:lang w:bidi="fa-IR"/>
        </w:rPr>
        <w:t>بیاور هنگامی را که به قومش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کار بسیار زشتی را انجام می‌دهید که احدی از جهانیان تا کنون مرتکب آن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لُوطاً إِذْ قٰالَ لِقَوْمِهِ إِنَّکُمْ لَتَأْتُونَ الْفٰاحِشَةَ مٰا سَبَقَکُمْ بِهٰا مِنْ أَحَدٍ مِنَ الْعٰالَمِینَ </w:t>
      </w:r>
      <w:r>
        <w:rPr>
          <w:rFonts w:eastAsia="IRNazanin" w:cs="IRNazanin"/>
          <w:color w:val="111111"/>
          <w:sz w:val="28"/>
          <w:szCs w:val="28"/>
          <w:rtl w:val="true"/>
          <w:lang w:bidi="fa-IR"/>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قبلا هم گفته‌ایم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هر فعل یا سخن بسیار زشت و زننده است،و در اینجا کنایه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همجنس‌گرایی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ما سَبَقَکُمْ بِهٰا مِنْ أَحَدٍ مِنَ الْعٰالَمِینَ به خوبی استفاده می‌شود که  این عمل زشت و ننگین لا اقل به صورت همگانی و عمومی و در آن شکل زننده در میان هیچ قوم و ملتی سابقه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حالات قوم لوط نوشته‌اند یکی از عوامل اصلی آلودگی آنها به این گناه این بود که آنها مردمی بخیل بودند،و چون شهرهای آنها بر سر راه کاروانهای شام قرار داشت آنها با انجام این عمل نسبت به بعضی از عابرین و میهمانان آنها را از خود متنفر کردند،ولی کم‌کم تمایلات همجنس‌گرایی در میان خود آنها قوت گرفت و در لجن‌زار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آنها هم بار گناه خویش را بر دوش می‌کشند و هم بار گناه کسانی را که در آینده از عمل آنها پیروی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آنکه از گناه آنان چیزی کاسته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بنیانگذار این سنت شوم و پلید بودند،و می‌دانیم هر کس سنتی بگذارد در اعمال کسانی که به آن عمل کنند سهیم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این پیامبر بزرگ سپس مقصد خود را فاش‌تر بیان ساخت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به سراغ مردان می‌روید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إِنَّکُمْ لَتَأْتُونَ الرِّجٰالَ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آیا راه تکثیر نسل انسان را قطع می‌کنید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تَقْطَعُونَ السَّبِیلَ </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آیا شما در مجالسی که مرکز اجتماعتان است آشکارا اعمال منکر انجام می‌دهید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تَأْتُونَ فِی نٰادِیکُمُ الْمُنْکَرَ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مجلس عمومی،و گاه به معنی مرکز تفریح است،چون افراد در آنجا یکدیگر را صدا می‌زنند و ندا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اینجا شرح نداده است که آنها چه منکراتی در مجالس خود انجام می‌دادند،اما ناگفته پیدا است اعمالی بوده است که متناسب با همان عمل زشتشان بوده،و به طوری که در  بعضی از تواریخ آمده آنها فحشهای رکیک و کلمات زشت و زننده رد و بدل می‌کردند،با کف دست بر پشت یکدیگر می‌زدند قمار می‌کردند،بازیهای بچه‌گانه داشتند،مخصوصا سنگهای کوچک به یکدیگر یا به عابران پرتاب می‌کردند،انواع آلات موسیقی را به کار می‌بردند،و حتی در حضور جمع بدن خود را برهنه و گاه کشف عورت می‌کردند</w:t>
      </w:r>
      <w:r>
        <w:rPr>
          <w:rFonts w:eastAsia="IRNazanin" w:cs="IRNazanin"/>
          <w:color w:val="111111"/>
          <w:sz w:val="28"/>
          <w:szCs w:val="28"/>
          <w:rtl w:val="true"/>
          <w:lang w:bidi="fa-IR"/>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اسلام ص چنین آمده است که حضرت در پاسخ سؤال از جمله و تَأْتُونَ فِی نٰادِیکُمُ الْمُنْکَرَ فرمود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کانوا یخذفون من یمر بهم و یسخرون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هر کسی که رد می‌شد سنگریزه به سوی او پرتاب</w:t>
      </w:r>
    </w:p>
    <w:p>
      <w:pPr>
        <w:pStyle w:val="BookText"/>
        <w:rPr/>
      </w:pPr>
      <w:r>
        <w:rPr>
          <w:rFonts w:ascii="IRNazanin" w:hAnsi="IRNazanin" w:eastAsia="IRNazanin"/>
          <w:color w:val="111111"/>
          <w:sz w:val="28"/>
          <w:sz w:val="28"/>
          <w:szCs w:val="28"/>
          <w:rtl w:val="true"/>
          <w:lang w:bidi="fa-IR"/>
        </w:rPr>
        <w:t>می‌کردند و به باد مسخره‌اش می‌گرفتند</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ببینیم پاسخ این قوم گمراه و ننگین در برابر سخنان منطقی حضرت لوط ع 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جوابی جز این نداشتند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می‌گویی عذاب خدا را برای ما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کٰانَ جَوٰابَ قَوْمِهِ إِلاّٰ أَنْ قٰالُوا ائْتِنٰا بِعَذٰابِ اللّٰهِ إِنْ کُنْتَ مِنَ الصّٰادِقِینَ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 هوسبازان که فاقد عقل و درایت کافی بودند،این سخن را از روی سخریه و استهزاء در برابر دعوت معقول و منطقی لوط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پاسخ به خوبی استفاده می‌شود که لوط علاوه بر آن سخنان مستدل آنها را به عذاب دردناک الهی نیز در صورت ادامه راه خود تهدید کرده بود،اما آنها همه را رها کردند و این یکی را چسبیدند،آنهم از روی مسخره و استهزاء در سوره قمر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شبیه این مطلب آمده است وَ لَقَدْ أَنْذَرَهُمْ بَطْشَتَنٰا فَتَمٰارَوْا بِالنُّذُرِ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 قومش را از عذاب ما ترسانید،اما آنها با بیم دهندگان به ستیز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این تعبیر قوم گمراه نشان می‌دهد که آنها می‌خواستند از عدم نزول عذاب نتیجه‌گیری کنند که او کاذب و دروغگو است،در حالی که این رحمت خدا است که حتی به آلوده‌ترین اقوام فرصت و مهلت برای مطالعه،تجدید نظر و بازگشت می‌دهد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بود که لوط ع دستش از همه جا کوتاه شد،رو به درگاه خدا آورد و با قلبی آکنده از غم و اندوه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بر این قوم مفسد، پیروز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انْصُرْنِی عَلَی الْقَوْمِ الْمُفْسِدِینَ </w:t>
      </w:r>
      <w:r>
        <w:rPr>
          <w:rFonts w:eastAsia="IRNazanin" w:cs="IRNazanin"/>
          <w:color w:val="111111"/>
          <w:sz w:val="28"/>
          <w:szCs w:val="28"/>
          <w:rtl w:val="true"/>
          <w:lang w:bidi="fa-IR"/>
        </w:rPr>
        <w:t>).</w:t>
      </w:r>
      <w:bookmarkStart w:id="439" w:name="pg10214_130974"/>
    </w:p>
    <w:p>
      <w:pPr>
        <w:pStyle w:val="BookText"/>
        <w:rPr/>
      </w:pPr>
      <w:bookmarkEnd w:id="439"/>
      <w:r>
        <w:rPr>
          <w:rFonts w:ascii="IRNazanin" w:hAnsi="IRNazanin" w:eastAsia="IRNazanin"/>
          <w:color w:val="111111"/>
          <w:sz w:val="28"/>
          <w:sz w:val="28"/>
          <w:szCs w:val="28"/>
          <w:rtl w:val="true"/>
          <w:lang w:bidi="fa-IR"/>
        </w:rPr>
        <w:t>قومی که روی زمین را به فساد و تباهی کشیده‌اند،اخلاق و تقوی را بر باد داده‌اند،عفت و پاکدامنی را پشت سر انداخته‌اند،عدالت اجتماعی را زیر پا نهاده‌اند،و شرک و بت‌پرستی را با فساد اخلاق و ظلم و ستم آمیخته‌اند،و نسل انسان را به فنا و نیستی تهدید کرده‌اند،پروردگارا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بر این فاسدان مفسد پیروز فرما</w:t>
      </w:r>
      <w:r>
        <w:rPr>
          <w:rFonts w:eastAsia="IRNazanin" w:cs="IRNazanin"/>
          <w:color w:val="111111"/>
          <w:sz w:val="28"/>
          <w:szCs w:val="28"/>
          <w:rtl w:val="true"/>
          <w:lang w:bidi="fa-IR"/>
        </w:rPr>
        <w:t>.</w:t>
      </w:r>
    </w:p>
    <w:p>
      <w:pPr>
        <w:pStyle w:val="Heading4"/>
        <w:numPr>
          <w:ilvl w:val="3"/>
          <w:numId w:val="1"/>
        </w:numPr>
        <w:rPr/>
      </w:pPr>
      <w:bookmarkStart w:id="440" w:name="__RefHeading___Toc2640426_1067777946"/>
      <w:bookmarkStart w:id="441" w:name="_Toc176"/>
      <w:bookmarkEnd w:id="440"/>
      <w:r>
        <w:rPr>
          <w:rtl w:val="true"/>
        </w:rPr>
        <w:t>نکته</w:t>
      </w:r>
      <w:r>
        <w:rPr>
          <w:rtl w:val="true"/>
        </w:rPr>
        <w:t>:</w:t>
      </w:r>
      <w:bookmarkEnd w:id="441"/>
    </w:p>
    <w:p>
      <w:pPr>
        <w:pStyle w:val="BookText"/>
        <w:rPr/>
      </w:pPr>
      <w:r>
        <w:rPr>
          <w:rFonts w:ascii="IRNazanin" w:hAnsi="IRNazanin" w:eastAsia="IRNazanin"/>
          <w:color w:val="111111"/>
          <w:sz w:val="28"/>
          <w:sz w:val="28"/>
          <w:szCs w:val="28"/>
          <w:rtl w:val="true"/>
          <w:lang w:bidi="fa-IR"/>
        </w:rPr>
        <w:t>بلای همجنس گرایی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همجنس‌گرایی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میان مردان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چه در میان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بدترین انحرافات اخلاقی است که سرچشمه مفاسد زیادی در جامعه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طبیعت زن و مرد آن چنان آفریده شده است که آرامش و اشباع سالم خود را در علاقه به جنس 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ازدواج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می‌بینند،و هر گونه تمایلات جنسی در غیر این صورت،انحراف از طبع سالم انسانی و یک نوع بیماری روانی است که اگر به آن ادامه داده شود روز به روز تشدید می‌گردد و نتیجه‌اش بی‌میلی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اشباع ناسالم از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موافق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روابط نامشروع در ارگانیسم بدن انسان و حتی در سلسله اعصاب و روح اثرات ویرانگری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را از یک مرد کامل بودن،و زن را از یک زن کامل بودن ساقط می‌کند، بطوری که چنین زنان و مردان همجنس‌باز،گرفتار ضعف جنسی شدید می‌شوند و قادر نیستند پدر و مادر خوبی برای فرزندان آینده خود باشند و گاه قدرت بر تولید فرزند را به کلی از دست می‌دهند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همجنس‌گرا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تدریجا به انزوا و بیگانگی از اجتماع و سپس بیگانگی از خویشتن رو می‌آورند،و گرفتار تضاد پیچیده روانی می‌شوند،و اگر</w:t>
      </w:r>
    </w:p>
    <w:p>
      <w:pPr>
        <w:pStyle w:val="BookText"/>
        <w:rPr/>
      </w:pPr>
      <w:r>
        <w:rPr>
          <w:rFonts w:ascii="IRNazanin" w:hAnsi="IRNazanin" w:eastAsia="IRNazanin"/>
          <w:color w:val="111111"/>
          <w:sz w:val="28"/>
          <w:sz w:val="28"/>
          <w:szCs w:val="28"/>
          <w:rtl w:val="true"/>
          <w:lang w:bidi="fa-IR"/>
        </w:rPr>
        <w:t>به اصلاح خویش نپردازند ممکن است به بیماریهای جسمی و روانی مختلفی گرفتار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و به دلائل اخلاقی و اجتماعی دیگر،اسلام شدیدا همجنس گرایی را در هر شکل و صورت تحریم کرده،و برای آن مجازاتی شدید که گاه به سرحد اعدام می‌رسد قرار داده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مهم این است که بی بند و باری و تنوع‌طلبی بیمارگونه دنیای متمدن مادی،بسیاری از پسران و دختران را به سوی این انحراف بزرگ می‌کشاند،نخست پسران را تشویق به لباسهای جلف و زنانه و خودآرایی مخصوص و دختران را به لباسهای پسرانه دعوت می‌کند،و از اینجا انحراف و همجنس گرایی شروع می‌شود تا جایی که به وقیحترین اعمال در این زمینه،شکل قانونی می‌دهند و از هر گونه پیگرد و مجازات برکنار می‌دانند که قلم از شرح و وصف آن شرم دارد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bookmarkStart w:id="442" w:name="pg10214_130976"/>
    </w:p>
    <w:p>
      <w:pPr>
        <w:pStyle w:val="Heading3"/>
        <w:numPr>
          <w:ilvl w:val="2"/>
          <w:numId w:val="1"/>
        </w:numPr>
        <w:rPr/>
      </w:pPr>
      <w:bookmarkStart w:id="443" w:name="__RefHeading___Toc2640428_1067777946"/>
      <w:bookmarkStart w:id="444" w:name="_Toc177"/>
      <w:bookmarkEnd w:id="442"/>
      <w:bookmarkEnd w:id="443"/>
      <w:r>
        <w:rPr>
          <w:rtl w:val="true"/>
        </w:rPr>
        <w:t>[</w:t>
      </w:r>
      <w:r>
        <w:rPr>
          <w:rtl w:val="true"/>
        </w:rPr>
        <w:t xml:space="preserve">سوره العنکبوت </w:t>
      </w:r>
      <w:r>
        <w:rPr>
          <w:rtl w:val="true"/>
        </w:rPr>
        <w:t>(</w:t>
      </w:r>
      <w:r>
        <w:rPr/>
        <w:t>29</w:t>
      </w:r>
      <w:r>
        <w:rPr>
          <w:rtl w:val="true"/>
        </w:rPr>
        <w:t xml:space="preserve">): </w:t>
      </w:r>
      <w:r>
        <w:rPr>
          <w:rtl w:val="true"/>
        </w:rPr>
        <w:t xml:space="preserve">آیات </w:t>
      </w:r>
      <w:r>
        <w:rPr/>
        <w:t>31</w:t>
      </w:r>
      <w:r>
        <w:rPr>
          <w:rtl w:val="true"/>
        </w:rPr>
        <w:t xml:space="preserve"> </w:t>
      </w:r>
      <w:r>
        <w:rPr>
          <w:rtl w:val="true"/>
        </w:rPr>
        <w:t xml:space="preserve">تا </w:t>
      </w:r>
      <w:r>
        <w:rPr/>
        <w:t>35</w:t>
      </w:r>
      <w:r>
        <w:rPr>
          <w:rtl w:val="true"/>
        </w:rPr>
        <w:t>]</w:t>
      </w:r>
      <w:bookmarkEnd w:id="444"/>
    </w:p>
    <w:p>
      <w:pPr>
        <w:pStyle w:val="Heading4"/>
        <w:numPr>
          <w:ilvl w:val="3"/>
          <w:numId w:val="1"/>
        </w:numPr>
        <w:rPr/>
      </w:pPr>
      <w:bookmarkStart w:id="445" w:name="__RefHeading___Toc2640430_1067777946"/>
      <w:bookmarkStart w:id="446" w:name="_Toc178"/>
      <w:bookmarkEnd w:id="445"/>
      <w:r>
        <w:rPr>
          <w:rtl w:val="true"/>
        </w:rPr>
        <w:t>اشاره</w:t>
      </w:r>
      <w:bookmarkEnd w:id="446"/>
    </w:p>
    <w:p>
      <w:pPr>
        <w:pStyle w:val="BookText"/>
        <w:rPr/>
      </w:pPr>
      <w:r>
        <w:rPr>
          <w:rFonts w:ascii="Amiri" w:hAnsi="Amiri" w:eastAsia="Amiri" w:cs="Amiri"/>
          <w:color w:val="111111"/>
          <w:sz w:val="28"/>
          <w:sz w:val="28"/>
          <w:szCs w:val="28"/>
          <w:rtl w:val="true"/>
          <w:lang w:bidi="ar-SA"/>
        </w:rPr>
        <w:t xml:space="preserve">وَ لَمّٰا جٰاءَتْ رُسُلُنٰا إِبْرٰاهِیمَ بِالْبُشْریٰ قٰالُوا إِنّٰا مُهْلِکُوا أَهْلِ هٰذِهِ اَلْقَرْیَةِ إِنَّ أَهْلَهٰا کٰانُوا 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فِیهٰا لُوطاً قٰالُوا نَحْنُ أَعْلَمُ بِمَنْ فِیهٰا لَنُنَجِّیَنَّهُ وَ أَهْلَهُ إِلاَّ اِمْرَأَتَهُ کٰانَتْ مِنَ اَلْغٰابِرِینَ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أَنْ جٰاءَتْ رُسُلُنٰا لُوطاً سِیءَ بِهِمْ وَ ضٰاقَ بِهِمْ ذَرْعاً وَ قٰالُوا لاٰ تَخَفْ وَ لاٰ تَحْزَنْ إِنّٰا مُنَجُّوکَ وَ أَهْلَکَ إِلاَّ اِمْرَأَتَکَ کٰانَتْ مِنَ اَلْغٰابِرِینَ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مُنْزِلُونَ عَلیٰ أَهْلِ هٰذِهِ اَلْقَرْیَةِ رِجْزاً مِنَ اَلسَّمٰاءِ بِمٰا کٰانُوا یَفْسُقُونَ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تَرَکْنٰا مِنْهٰا آیَةً بَیِّنَةً لِقَوْمٍ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447" w:name="__RefHeading___Toc2640432_1067777946"/>
      <w:bookmarkStart w:id="448" w:name="_Toc179"/>
      <w:bookmarkEnd w:id="447"/>
      <w:r>
        <w:rPr>
          <w:rtl w:val="true"/>
        </w:rPr>
        <w:t>ترجمه</w:t>
      </w:r>
      <w:r>
        <w:rPr>
          <w:rtl w:val="true"/>
        </w:rPr>
        <w:t>:</w:t>
      </w:r>
      <w:bookmarkEnd w:id="448"/>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فرستادگان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 ابراهیم با بشارت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تولد فرزند برای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این شهر و آبادی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شهرهای قوم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خواهیم کرد چرا که اهل آن ستمگرند</w:t>
      </w:r>
      <w:r>
        <w:rPr>
          <w:rFonts w:eastAsia="IRNazanin" w:cs="IRNazanin"/>
          <w:color w:val="111111"/>
          <w:sz w:val="28"/>
          <w:szCs w:val="28"/>
          <w:rtl w:val="true"/>
          <w:lang w:bidi="fa-IR"/>
        </w:rPr>
        <w:t>.</w:t>
      </w:r>
      <w:bookmarkStart w:id="449" w:name="pg10214_130977"/>
    </w:p>
    <w:p>
      <w:pPr>
        <w:pStyle w:val="BookText"/>
        <w:rPr/>
      </w:pPr>
      <w:bookmarkEnd w:id="449"/>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آبادی لوط است،گفتند ما به کسانی که در آن است آگاه‌تریم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 و خانواده‌اش را نجات می‌دهیم،جز همسرش را که در میان قوم باقی خواهد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فرستادگان ما نزد لوط آمدند از دیدن آنها اندوهگین شد،گفتند،نترس و غمگین مباش،ما تو و خانواده‌ات را نجات خواهیم داد،جز همسرت را که در میان قوم باقی 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اهل این شهر و آبادی عذابی از آسمان به خاطر فسقشان فرو خواهیم ریخت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آن آبادی نشانه روشنی و درس عبرتی برای کسانی که تعقل می‌کنند باقی گذاردیم</w:t>
      </w:r>
      <w:r>
        <w:rPr>
          <w:rFonts w:eastAsia="IRNazanin" w:cs="IRNazanin"/>
          <w:color w:val="111111"/>
          <w:sz w:val="28"/>
          <w:szCs w:val="28"/>
          <w:rtl w:val="true"/>
          <w:lang w:bidi="fa-IR"/>
        </w:rPr>
        <w:t>.</w:t>
      </w:r>
    </w:p>
    <w:p>
      <w:pPr>
        <w:pStyle w:val="Heading4"/>
        <w:numPr>
          <w:ilvl w:val="3"/>
          <w:numId w:val="1"/>
        </w:numPr>
        <w:rPr/>
      </w:pPr>
      <w:bookmarkStart w:id="450" w:name="__RefHeading___Toc2640434_1067777946"/>
      <w:bookmarkStart w:id="451" w:name="_Toc180"/>
      <w:bookmarkEnd w:id="450"/>
      <w:r>
        <w:rPr>
          <w:rtl w:val="true"/>
        </w:rPr>
        <w:t>تفسیر</w:t>
      </w:r>
      <w:r>
        <w:rPr>
          <w:rtl w:val="true"/>
        </w:rPr>
        <w:t>:</w:t>
      </w:r>
      <w:bookmarkEnd w:id="451"/>
    </w:p>
    <w:p>
      <w:pPr>
        <w:pStyle w:val="BookText"/>
        <w:rPr/>
      </w:pPr>
      <w:r>
        <w:rPr>
          <w:rFonts w:ascii="IRNazanin" w:hAnsi="IRNazanin" w:eastAsia="IRNazanin"/>
          <w:color w:val="111111"/>
          <w:sz w:val="28"/>
          <w:sz w:val="28"/>
          <w:szCs w:val="28"/>
          <w:rtl w:val="true"/>
          <w:lang w:bidi="fa-IR"/>
        </w:rPr>
        <w:t>و اینهم سرنوشت آلودگان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دعای لوط مستجاب شد و فرمان مجازات سخت و سنگین این قوم تبهکار از سوی پروردگار صادر گردید،فرشتگانی که مامور عذاب بودند قبل از آنکه به سرزمین لوط ع برای انجام ماموریت خود بیایند به سرزمینی که ابراهیم ع در آن بود برای ادای رسالتی دیگر،یعنی بشارت ابراهیم ع به تولد فرزندان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فوق نخست داستان برخورد آنها را با ابراهیم ع بیان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فرستادگان ما به سراغ ابراهیم با بشارت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به تولد اسحاق و یعقوب نوید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افزودند،ما اهل این شهر و آبادی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شهرهای قوم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خواهیم کرد چرا که اهل آن ظالم و ستمگرند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لَمّٰا جٰاءَتْ رُسُلُنٰا إِبْرٰاهِیمَ بِالْبُشْریٰ قٰالُوا إِنّٰا مُهْلِکُوا أَهْلِ هٰذِهِ الْقَرْیَةِ إِنَّ أَهْلَهٰا کٰانُوا ظٰالِمِینَ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القریة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این است که شهرهای قوم لوط در مجاورت سرزمین ابراهیم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آن است که آنها،هم بر خویشتن ظلم می‌کردند که راه شرک و فساد اخلاق و بی‌عفتی را پیش گرفته بودند،و هم بر دیگران که ظلم و ستم آنها حتی شامل عابرین و کاروانهایی که از آن سرزمین عبور می‌کردند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ابراهیم این سخن را شنید نگران لوط پیامبر بزرگ خدا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آبادیها لوط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 فِیهٰا لُوطاً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سرنوشت او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فورا در پاسخ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 مباش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کسانی که در این سرزمین هستند آگاه‌تریم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نَحْنُ أَعْلَمُ بِمَنْ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هرگز تر و خشک را با هم نمی‌سوزانیم و برنامه ما کاملا دقیق و حساب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افزودند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قطعا لوط و خانواده‌اش را نجات خواهیم داد،جز همسرش که در میان قوم باقی خواهد ماند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لَنُنَجِّیَنَّهُ وَ أَهْلَهُ إِلاَّ امْرَأَتَهُ کٰانَتْ مِنَ الْغٰابِرِینَ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این آیه بخوبی استفاده می‌شود که در تمام آن شهرها و آبادیها تنها یک خانواده مؤمن و پاک بود،و خداوند هم به موقع آنها را رهایی بخشید،چنان که در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ذاریات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وَجَدْنٰا فِیهٰا غَیْرَ بَیْتٍ مِنَ الْمُسْلِمِینَ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آنجا جز یک خانواده مسلمان نیافتیم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تازه همسر لوط نیز از صف مؤمنان خارج بود و لذا محکوم به عذاب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کسی است که همراهانش بروند و او بماند،زنی که در خانواده نبوت بوده نمی‌بایست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 و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شود،اما کفر و شرک و بت‌پرستی او سبب جداییش گردید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اینجا روشن می‌شود که انحراف او تنها از نظر عقیده بود،بعید نیست</w:t>
      </w:r>
    </w:p>
    <w:p>
      <w:pPr>
        <w:pStyle w:val="BookText"/>
        <w:rPr/>
      </w:pPr>
      <w:r>
        <w:rPr>
          <w:rFonts w:ascii="IRNazanin" w:hAnsi="IRNazanin" w:eastAsia="IRNazanin"/>
          <w:color w:val="111111"/>
          <w:sz w:val="28"/>
          <w:sz w:val="28"/>
          <w:szCs w:val="28"/>
          <w:rtl w:val="true"/>
          <w:lang w:bidi="fa-IR"/>
        </w:rPr>
        <w:t>این انحراف را از محیط خود گرفته باشد،و در آغاز مؤمن و موحد بوده است و به این ترتیب ایرادی متوجه لوط نخواهد شد که چرا با چنین زنی ازدواج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اگر مؤمنان دیگری به لوط گرویده بودند حتما قبل از این ماجرا از آن سرزمین آلوده هجرت کرده بودند،تنها لوط بود و خانواده‌اش که می‌بایست تا آخرین ساعتی که احتمال تاثیر تبلیغ و انذار می‌داد در آنجا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سؤالی پیش می‌آید و آن اینکه مگر ابراهیم احتمال می‌داد که عذاب الهی دامن لوط را هم بگیرد که در برابر فرشتگان از وضع لوط اظهار نگرانی کرد و آنها به او اطمینان دادند که لوط نجات می‌یابد؟ پاسخ روشن این سؤال این است که ابراهیم ع مطلب را می‌دانست ولی برای اطمینان قلبش سؤال می‌کند،چنان که نظیر آن را همین پیامبر بزرگ در مورد معاد دارد که خداوند به وسیله زنده کردن مرغان منظره معاد را پیش روی او مجسم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مفسر بزرگ علامه طباطبائی معتقد است که منظور ابراهیم این بود که وجود لوط ع را در میان این قوم دلیلی برای رفع عذاب از آنها بگیرد،و از آیه </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نیز برای این مقصد کمک می‌گیرد،زیرا این آیات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می‌خواست مجازات این قوم به تاخیر افتد شاید نور هدایت در قلبشان پرتوافکن شود،ولی با این جواب روبرو شد که اصرار در این موضوع نکن که وضع آنها از این حرفها گذشته،و مجازاتشان قطعی و لا یتغیر است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اعتقاد ما پاسخی که فرشتگان در اینجا در مورد آزادی لوط و خانواده‌اش دادند بخوبی نشان می‌دهد که در این آیات تنها سخن از لوط در میان بوده است،اما آیات سوره هود مطلب جداگانه‌ای را تعقیب می‌کند،و همانگونه</w:t>
      </w:r>
    </w:p>
    <w:p>
      <w:pPr>
        <w:pStyle w:val="BookText"/>
        <w:rPr/>
      </w:pPr>
      <w:r>
        <w:rPr>
          <w:rFonts w:ascii="IRNazanin" w:hAnsi="IRNazanin" w:eastAsia="IRNazanin"/>
          <w:color w:val="111111"/>
          <w:sz w:val="28"/>
          <w:sz w:val="28"/>
          <w:szCs w:val="28"/>
          <w:rtl w:val="true"/>
          <w:lang w:bidi="fa-IR"/>
        </w:rPr>
        <w:t xml:space="preserve">که گفتیم ابراهیم این سؤال را تنها برای کسب اطمینان بیشتر مطرح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 فرشتگان با ابراهیم در اینجا پایان گرفت و آنها روانه دیار لوط 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فرستادگان ما نزد لوط آمدند از دیدن آنها اندوهگین و بی‌طاقت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أَنْ جٰاءَتْ رُسُلُنٰا لُوطاً سِیءَ بِهِمْ وَ ضٰاقَ بِهِمْ ذَرْعاً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ناراحتی او از این بود که آنها را نمی‌شناخت،آنها به صورت جوانانی خوش قیافه بودند،و آمدن چنین میهمانانی در چنان محیط آلوده‌ای،ممکن بود برای لوط موجب دردسر و احتمالا آبروریزی نزد میهمانان شود،لذا سخت در فکر فرو رفت که عکس العمل قوم گمراه و ننگین و بی شرم در برابر این میهمانان چه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بد حال شدن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خلق است،بنا 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ضٰاقَ بِهِمْ ذَرْعاً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دلتنگ و ناراحت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گفته‌اند که این کلمه در اصل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میان دستهای شتر هنگام راه 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از آنجا که هر گاه بار سنگینی بر پشت او بگذارند،فاصله گامهای خود را کمتر و تنگ‌تر می‌کند،این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ضاق ذرعا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کنایه از حادثه سنگین و طاقت‌فرسا ذکر می‌شود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میهمانان که ناراحتی او را درک کردند به زودی خود را معرفی نموده و او را از نگرانی بیرون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نترس،و غمگین مباش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از این بیشرمان ساخته نیست،و به زودی همگی نابود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و خانواده‌ات را نجات خواهیم داد،جز همسرت که در میان آنها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هلاک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لاٰ تَخَفْ وَ لاٰ تَحْزَنْ إِنّٰا مُنَجُّوکَ وَ أَهْلَکَ إِلاَّ امْرَأَتَکَ کٰانَتْ مِنَ الْغٰابِرِینَ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از آیات سوره هود بخوبی استفاده می‌شود هنگامی که آن قوم بی‌آزرم از وجود میهمانهای لوط ع با خبر شدند به سرعت به سراغ او آمدند و در نظر داشتند مزاحم آنان شوند،لوط که هنوز فرشتگان را نشناخته بود،سخت ناراحت شد گاه با توسل به نصیحت،و گاه به تهدید،و گاه از طریق تحریک و جدان آنها که آیا یک مرد رشید در میان شما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از طریق پیشنهاد ازدواج دخترانش با آنها،خواست  آنان را از این کار بازدارد،اما این بیشرمان به هیچ چیز قانع نبودند و تنها به هدف ننگین خود می‌اندیشیدند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رسولان پروردگار خود را به لوط ع معرفی کرده و از طریق اعجاز الهی چشمان آن قوم مهاجم را نابینا ساختند و آب سردی بر قلب سوخته این پیامبر بزرگ ریختند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 توجه اینکه رسولان پروردگار به لوط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غمگین مباش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میان این دو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و 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تفاوتی وجود دارد در تفسیر المیزان چنین آمده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حوادث ناگوار احتمالی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 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مربوط به حوادث آینده می‌دانند،و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متعلق به حوادث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اما غم مربوط به حوادث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خطری در آن وجود نداشته باشد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این سؤال پیش می‌آید که بر طبق آیات سوره هود،ترس و اندوه</w:t>
      </w:r>
    </w:p>
    <w:p>
      <w:pPr>
        <w:pStyle w:val="BookText"/>
        <w:rPr/>
      </w:pPr>
      <w:r>
        <w:rPr>
          <w:rFonts w:ascii="IRNazanin" w:hAnsi="IRNazanin" w:eastAsia="IRNazanin"/>
          <w:color w:val="111111"/>
          <w:sz w:val="28"/>
          <w:sz w:val="28"/>
          <w:szCs w:val="28"/>
          <w:rtl w:val="true"/>
          <w:lang w:bidi="fa-IR"/>
        </w:rPr>
        <w:t>لوط مربوط به خودش نبوده،بلکه از این بیم داشت که مزاحم میهمانهایش شوند اما جوابی که فرشتگان دادند،مربوط به نجات لوط و خانواده‌اش بود و این دو با هم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این سؤال را از آیه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اجمالا می‌توان استفاده کرد،زیرا هنگامی که قوم بی‌شرم برای دست دراز کردن به سوی میهمانها آمدند فرشتگان به لوط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قوم به تو دسترسی پیدا نخواهند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که سهل است،آزاری به تو نیز نمی‌توانند برسانند،بنا بر این فرشتگان،نجات خود را مسلم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راستی هم مسلم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بشارت را روی نجات لوط و خانواده‌اش متمرکز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برای اینکه سرنوشت این گروه آلوده به ننگ را در برنامه ماموریت خود  روشنتر سازند افزودند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اهل این شهر و آبادی عذابی از آسمان به خاطر فسق و گناهشان فرو خواهیم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مُنْزِلُونَ عَلیٰ أَهْلِ هٰذِهِ الْقَرْیَةِ رِجْزاً مِنَ السَّمٰاءِ بِمٰا کٰانُوا یَفْسُقُونَ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شهرها و آبادیهای اطراف آنها است که قوم لوط در آن می‌زیستند و بعضی تعداد جمعیت آنها را هفتصد هزار نفر شمرده‌اند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اضطراب است،سپس به هر چیزی که موجب اضطراب می‌گردد رجز می‌گویند و لذا عرب آن را در معانی زیادی مانند بلاهای سخت،طاعون،برف و تگرگ شدید، بت،وسوسه شیطان و عذاب الهی به کار می‌برد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کٰانُوا یَفْسُقُونَ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علت مجازات دردناک آنها را که فسق</w:t>
      </w:r>
    </w:p>
    <w:p>
      <w:pPr>
        <w:pStyle w:val="BookText"/>
        <w:rPr/>
      </w:pPr>
      <w:r>
        <w:rPr>
          <w:rFonts w:ascii="IRNazanin" w:hAnsi="IRNazanin" w:eastAsia="IRNazanin"/>
          <w:color w:val="111111"/>
          <w:sz w:val="28"/>
          <w:sz w:val="28"/>
          <w:szCs w:val="28"/>
          <w:rtl w:val="true"/>
          <w:lang w:bidi="fa-IR"/>
        </w:rPr>
        <w:t>و نافرمانی خدا بود بیان می‌کند،و تعبیر به فعل مضارع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یفسقون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استمرار و ادامه کارهای زشتشان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بیانگر این واقعیت است که اگر از ادامه گناه،خودداری می‌کردند و به راه حق و تقوا و پاکی باز می‌گشتند گرفتار چنین عذابی نمی‌شدند و گذشته آنان بخشوده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چگونگی عذاب دردناک آنها توضیح داده نشده،همین اندازه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آن آبادیها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ویرانه‌های درهم ریخته و شهرهای بلا دیده و نابود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درس عبرت و نشانه روشنی برای کسانی که اندیشه می‌کنند باقی گذاردیم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تَرَکْنٰا مِنْهٰا آیَةً بَیِّنَةً لِقَوْمٍ یَعْقِلُونَ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همان سوره هود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سوره اعراف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،شرح عذاب آنها داده شده است،که نخست زلزله شدیدی شهرهای آنها را به کلی زیر و رو کرد،و سپس بارانی از سنگهای آسمانی بر آنها فرو ریخت،به گونه‌ای که بدنها و ویرانه‌های خانه‌ها و قصرهاشان زیر آن مدفون گشت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روشنی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آثار باقیمانده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طبق آیات قرآن در مسیر راه کاروانهای مردم حجاز قرار داشت، و تا زمان ظهور پیامبر اسلام ص نیز باقی بود،چنان که در آیه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إِنَّهٰا لَبِسَبِیلٍ مُقِیمٍ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آن بر سر راه کاروانیان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إِنَّکُمْ لَتَمُرُّونَ عَلَیْهِمْ مُصْبِحِینَ وَ بِاللَّیْلِ أَ فَلاٰ تَعْقِلُونَ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صبح و شام از کنار آنها می‌گذرید آیا اندیشه نمی‌کنید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bookmarkStart w:id="452" w:name="pg10214_130984"/>
    </w:p>
    <w:p>
      <w:pPr>
        <w:pStyle w:val="Heading3"/>
        <w:numPr>
          <w:ilvl w:val="2"/>
          <w:numId w:val="1"/>
        </w:numPr>
        <w:rPr/>
      </w:pPr>
      <w:bookmarkStart w:id="453" w:name="__RefHeading___Toc2640436_1067777946"/>
      <w:bookmarkStart w:id="454" w:name="_Toc181"/>
      <w:bookmarkEnd w:id="452"/>
      <w:bookmarkEnd w:id="453"/>
      <w:r>
        <w:rPr>
          <w:rtl w:val="true"/>
        </w:rPr>
        <w:t>[</w:t>
      </w:r>
      <w:r>
        <w:rPr>
          <w:rtl w:val="true"/>
        </w:rPr>
        <w:t xml:space="preserve">سوره العنکبوت </w:t>
      </w:r>
      <w:r>
        <w:rPr>
          <w:rtl w:val="true"/>
        </w:rPr>
        <w:t>(</w:t>
      </w:r>
      <w:r>
        <w:rPr/>
        <w:t>29</w:t>
      </w:r>
      <w:r>
        <w:rPr>
          <w:rtl w:val="true"/>
        </w:rPr>
        <w:t xml:space="preserve">): </w:t>
      </w:r>
      <w:r>
        <w:rPr>
          <w:rtl w:val="true"/>
        </w:rPr>
        <w:t xml:space="preserve">آیات </w:t>
      </w:r>
      <w:r>
        <w:rPr/>
        <w:t>36</w:t>
      </w:r>
      <w:r>
        <w:rPr>
          <w:rtl w:val="true"/>
        </w:rPr>
        <w:t xml:space="preserve"> </w:t>
      </w:r>
      <w:r>
        <w:rPr>
          <w:rtl w:val="true"/>
        </w:rPr>
        <w:t xml:space="preserve">تا </w:t>
      </w:r>
      <w:r>
        <w:rPr/>
        <w:t>40</w:t>
      </w:r>
      <w:r>
        <w:rPr>
          <w:rtl w:val="true"/>
        </w:rPr>
        <w:t>]</w:t>
      </w:r>
      <w:bookmarkEnd w:id="454"/>
    </w:p>
    <w:p>
      <w:pPr>
        <w:pStyle w:val="Heading4"/>
        <w:numPr>
          <w:ilvl w:val="3"/>
          <w:numId w:val="1"/>
        </w:numPr>
        <w:rPr/>
      </w:pPr>
      <w:bookmarkStart w:id="455" w:name="__RefHeading___Toc2640438_1067777946"/>
      <w:bookmarkStart w:id="456" w:name="_Toc182"/>
      <w:bookmarkEnd w:id="455"/>
      <w:r>
        <w:rPr>
          <w:rtl w:val="true"/>
        </w:rPr>
        <w:t>اشاره</w:t>
      </w:r>
      <w:bookmarkEnd w:id="456"/>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إِلیٰ مَدْیَنَ أَخٰاهُمْ شُعَیْباً فَقٰالَ یٰا قَوْمِ اُعْبُدُوا اَللّٰهَ وَ اُرْجُوا اَلْیَوْمَ اَلْآخِرَ وَ لاٰ تَعْثَوْا فِی اَلْأَرْضِ 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فَأَخَذَتْهُمُ اَلرَّجْفَةُ فَأَصْبَحُوا فِی دٰارِهِمْ جٰاثِمِینَ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عٰاداً وَ ثَمُودَ وَ قَدْ تَبَیَّنَ لَکُمْ مِنْ مَسٰاکِنِهِمْ وَ زَیَّنَ لَهُمُ اَلشَّیْطٰانُ أَعْمٰالَهُمْ فَصَدَّهُمْ عَنِ اَلسَّبِیلِ وَ کٰانُوا مُسْتَبْصِرِینَ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قٰارُونَ وَ فِرْعَوْنَ وَ هٰامٰانَ وَ لَقَدْ جٰاءَهُمْ مُوسیٰ بِالْبَیِّنٰاتِ فَاسْتَکْبَرُوا فِی اَلْأَرْضِ وَ مٰا کٰانُوا سٰابِقِینَ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فَکُلاًّ أَخَذْنٰا بِذَنْبِهِ فَمِنْهُمْ مَنْ أَرْسَلْنٰا عَلَیْهِ حٰاصِباً وَ مِنْهُمْ مَنْ أَخَذَتْهُ اَلصَّیْحَةُ وَ مِنْهُمْ مَنْ خَسَفْنٰا بِهِ اَلْأَرْضَ وَ مِنْهُمْ مَنْ أَغْرَقْنٰا وَ مٰا کٰانَ اَللّٰهُ لِیَظْلِمَهُمْ وَ لٰکِنْ کٰانُوا أَنْفُسَهُمْ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bookmarkStart w:id="457" w:name="pg10214_130985"/>
    </w:p>
    <w:p>
      <w:pPr>
        <w:pStyle w:val="Heading4"/>
        <w:numPr>
          <w:ilvl w:val="3"/>
          <w:numId w:val="1"/>
        </w:numPr>
        <w:rPr/>
      </w:pPr>
      <w:bookmarkStart w:id="458" w:name="__RefHeading___Toc2640440_1067777946"/>
      <w:bookmarkStart w:id="459" w:name="_Toc183"/>
      <w:bookmarkEnd w:id="457"/>
      <w:bookmarkEnd w:id="458"/>
      <w:r>
        <w:rPr>
          <w:rtl w:val="true"/>
        </w:rPr>
        <w:t>ترجمه</w:t>
      </w:r>
      <w:r>
        <w:rPr>
          <w:rtl w:val="true"/>
        </w:rPr>
        <w:t>:</w:t>
      </w:r>
      <w:bookmarkEnd w:id="459"/>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سوی مدین برادرشان شعیب را فرستادیم،گفت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بپرستید و به روز بازپسین امیدوار باشید،و در زمین فساد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او را تکذیب کردند و به این سبب زلزله آنها را فرو گرفت و در خانه‌های خود به رو در افتادند و مردند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طایفه عاد و ثمود را نیز هلاک کردیم،و مساکن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برای شما آشکار است،شیطان اعمالشان را برای آنها زینت کرده بود،لذا آنان را از راه بازداشت در حالی که می‌دیدند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وَ فِرْعَوْنَ وَ هٰامٰانَ را نیز هلاک کردیم،موسی با دلائل روشن به سراغ آنها آمد اما آنها در زمین برتری‌جویی کردند،ولی نتوانستند بر خدا پیشی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 یک از آنها را به گناهشان گرفتیم،بر بعضی از آنها طوفانی توأم با سنگریزه فرستادیم،و بعضی از آنها را صیحه آسمانی فرو گرفت،و بعضی دیگر را در زمین فرو بردیم،و بعضی را غرق کردیم،خداوند هرگز به آنها ستم نکرد،ولی آنها خودشان بر خویشتن ستم نمودند</w:t>
      </w:r>
      <w:r>
        <w:rPr>
          <w:rFonts w:eastAsia="IRNazanin" w:cs="IRNazanin"/>
          <w:color w:val="111111"/>
          <w:sz w:val="28"/>
          <w:szCs w:val="28"/>
          <w:rtl w:val="true"/>
          <w:lang w:bidi="fa-IR"/>
        </w:rPr>
        <w:t>.</w:t>
      </w:r>
    </w:p>
    <w:p>
      <w:pPr>
        <w:pStyle w:val="Heading4"/>
        <w:numPr>
          <w:ilvl w:val="3"/>
          <w:numId w:val="1"/>
        </w:numPr>
        <w:rPr/>
      </w:pPr>
      <w:bookmarkStart w:id="460" w:name="__RefHeading___Toc2640442_1067777946"/>
      <w:bookmarkStart w:id="461" w:name="_Toc184"/>
      <w:bookmarkEnd w:id="460"/>
      <w:r>
        <w:rPr>
          <w:rtl w:val="true"/>
        </w:rPr>
        <w:t>تفسیر</w:t>
      </w:r>
      <w:r>
        <w:rPr>
          <w:rtl w:val="true"/>
        </w:rPr>
        <w:t>:</w:t>
      </w:r>
      <w:bookmarkEnd w:id="461"/>
    </w:p>
    <w:p>
      <w:pPr>
        <w:pStyle w:val="BookText"/>
        <w:rPr/>
      </w:pPr>
      <w:r>
        <w:rPr>
          <w:rFonts w:ascii="IRNazanin" w:hAnsi="IRNazanin" w:eastAsia="IRNazanin"/>
          <w:color w:val="111111"/>
          <w:sz w:val="28"/>
          <w:sz w:val="28"/>
          <w:szCs w:val="28"/>
          <w:rtl w:val="true"/>
          <w:lang w:bidi="fa-IR"/>
        </w:rPr>
        <w:t>هر گروه ستمگر به نوعی مجازات شدند</w:t>
      </w:r>
    </w:p>
    <w:p>
      <w:pPr>
        <w:pStyle w:val="BookText"/>
        <w:rPr/>
      </w:pPr>
      <w:r>
        <w:rPr>
          <w:rFonts w:ascii="IRNazanin" w:hAnsi="IRNazanin" w:eastAsia="IRNazanin"/>
          <w:color w:val="111111"/>
          <w:sz w:val="28"/>
          <w:sz w:val="28"/>
          <w:szCs w:val="28"/>
          <w:rtl w:val="true"/>
          <w:lang w:bidi="fa-IR"/>
        </w:rPr>
        <w:t>بعد از داستان لوط و قومش نوبت به اقوام دیگری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می‌رسد که در آیات مورد بحث  به هر کدام اشاره فشرده و کوتاهی برای یک نتیجه‌گیری کلی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برادرشان شعیب را فرستادیم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إِلیٰ مَدْیَنَ أَخٰاهُمْ شُعَیْباً </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 برادر،چنان که بارها گفته‌ایم،اشاره به نهایت محبت این پیامبران نسبت به امتهایشان و عدم سلطه‌جویی است،البته این پیامبران غالبا پیوند</w:t>
      </w:r>
    </w:p>
    <w:p>
      <w:pPr>
        <w:pStyle w:val="BookText"/>
        <w:rPr/>
      </w:pPr>
      <w:r>
        <w:rPr>
          <w:rFonts w:ascii="IRNazanin" w:hAnsi="IRNazanin" w:eastAsia="IRNazanin"/>
          <w:color w:val="111111"/>
          <w:sz w:val="28"/>
          <w:sz w:val="28"/>
          <w:szCs w:val="28"/>
          <w:rtl w:val="true"/>
          <w:lang w:bidi="fa-IR"/>
        </w:rPr>
        <w:t>خویشاوندی با اقوامشان نیز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است در جنوب غربی اردن که امروز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می‌شود،در 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خلیج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گرفته،و حضرت شعیب و قومش در آنجا می‌زیستند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سایر پیامبران بزرگ خدا دعوت خود را از اعتقاد به مبدأ و معاد که پایه و اساس هر دین و آئین است آغاز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بپرستید و به روز قیامت امیدوار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یٰا قَوْمِ اعْبُدُوا اللّٰهَ وَ ارْجُوا الْیَوْمَ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مبدأ سبب می‌شود که انسان احساس مراقبت دقیقی به طور دائم از ناحیه پروردگار بر اعمال خود داشته باشد،و ایمان به معاد انسان را به یاد دادگاه عظیمی می‌اندازد که همه چیز بی کم و کاست در آن مورد بررسی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این دو اصل مسلما در تربیت و اصلاح انسان تاثیر فوق العاده‌ای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دستور جامع عملی بود که تمام برنامه‌های اجتماعی را در برمی‌گیرد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در فساد در زمین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تَعْثَوْا فِی الْأَرْضِ مُفْسِدِینَ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فساد مفهوم وسیعی دارد که هر گونه نابسامانی و ویرانگری و انحراف و ظلم را در بر می‌گیرد و نقطه مقابل آن صلاح و اصلاح است که تمام برنامه‌های سازنده در مفهوم آن جمع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تعثوا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تولید فساد کردن است،منتها این</w:t>
      </w:r>
    </w:p>
    <w:p>
      <w:pPr>
        <w:pStyle w:val="BookText"/>
        <w:rPr/>
      </w:pPr>
      <w:r>
        <w:rPr>
          <w:rFonts w:ascii="IRNazanin" w:hAnsi="IRNazanin" w:eastAsia="IRNazanin"/>
          <w:color w:val="111111"/>
          <w:sz w:val="28"/>
          <w:sz w:val="28"/>
          <w:szCs w:val="28"/>
          <w:rtl w:val="true"/>
          <w:lang w:bidi="fa-IR"/>
        </w:rPr>
        <w:t>تعبیر بیشتر در مورد مفاسد اخلاقی گفته می‌شود،بنا بر این ذکر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جنبه تاکید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گروه بجای اینکه اندرزهای این مصلح بزرگ را به گوش جان بشنوند در مقام مخالفت برآمده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فَکَذَّبُوهُ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 سبب شد که زلزله شدیدی آنها را فرو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فَأَخَذَتْهُمُ الرَّجْفَةُ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آنها بر اثر این حادثه در خانه‌های خود به رو افتادند و مردند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فَأَصْبَحُوا فِی دٰارِهِمْ جٰاثِمِینَ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نشستن روی زانو،و توقف در یک مکان است،بعید نیست این تعبیر اشاره به آن باشد که آنها در موقع وقوع این زلزله شدید در خواب بودند،ناگهان به پا خاستند،همین که بر سر زانو نشستند حادثه به آنها مهلت نداد و با فرو ریختن دیوارها و صاعقه‌ای که با آن زلزله مرگبار همراه بود،جان خود را از دست دادند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سخن از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می‌گوید،بی آنکه از پیامبر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 و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گفتگوهایشان با این دو قوم سرکش سخنی به میان آورد، چرا که اقوامی بودند شناخته شده و داستان پیامبرشان در آیات دیگر قرآن کرارا آمده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طایفه عاد و ثمود را هلاک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عٰاداً وَ ثَمُودَ </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مساکن و جایگاههای آنها برای شما آشکار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ویرانه‌های شهرهایشان در سرزمین حجر و یمن بر سر راهتان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تَبَیَّنَ لَکُمْ مِنْ مَسٰاکِنِهِمْ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همه سال در مسافرتهایتان برای تجارت،به سوی یمن و شام،از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شمال جزیره عرب،و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جنوب و نزدیکی یمن قرار دارد می‌گذرید و ویرانه‌های شهرهای عاد و ثمود را با چشم خود تماشا می‌کنید، چرا عبرت نمی‌گیرید؟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علت اصلی بدبختی آنها 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اعمالشان را برای آنها زینت کرده بود،و در نتیجه آنها را از راه حق بازداشته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زَیَّنَ لَهُمُ الشَّیْطٰانُ أَعْمٰالَهُمْ فَصَدَّهُمْ عَنِ السَّبِیلِ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چشم بینا و عقل و خرد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آنها بر توحید و تقوی بود،و پیامبران الهی نیز بقدر کافی راه را به آنها نشان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کٰانُوا مُسْتَبْصِرِینَ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این جمله را به معنی داشتن چشم بینا و عقل و درک کافی، و بعضی به معنی دارا بودن فطرت سالم،و بعضی به معنی استفاده از راهنمایی پیامبران دانسته‌اند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مانعی ندارد که همه اینها در معنی آیه جمع باشد،اشاره به اینکه آنها جاهل قاصر نبودند،بلکه قبلا بخوبی حق را می‌شناختند،و جدان بیدار داشتند،عقل و خرد کافی،و پیامبران به آنها اتمام حجت کردند،ولی با اینهمه ندای عقل و و جدان،دعوت انبیاء را رها کرده به دنبال وسوسه‌های شیطانی افتادند و روز به روز اعمال زشت و شومشان در نظرشان زیباتر جلوه کرد،و بجایی رسیدند که راهی برای بازگشت نبود،قانون آفرینش،این چوبهای خشک و بی بار و بر را به آتش کشید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 خود همین است مربی بری 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آیه بعد از سه نفر از گردنکشان که هر کدام نمونه بارزی از یک قدرت شیطانی بودند نام می‌برد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قارون و فرعون و هامان را نیز هلاک کردیم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قٰارُونَ وَ فِرْعَوْنَ وَ هٰامٰانَ </w:t>
      </w:r>
      <w:r>
        <w:rPr>
          <w:rFonts w:eastAsia="IRNazanin" w:cs="IRNazanin"/>
          <w:color w:val="111111"/>
          <w:sz w:val="28"/>
          <w:szCs w:val="28"/>
          <w:rtl w:val="true"/>
          <w:lang w:bidi="fa-IR"/>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قارون مظهر ثروت توأم با غرور و خودخواهی و غفلت،فرعون مظهر قدرت استکباری توأم با شیطنت،و هامان الگویی برای معاونت از ظالمان مستکبر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با دلائل روشن به سراغ این سه آمد و حجت را بر آنها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جٰاءَهُمْ مُوسیٰ بِالْبَیِّنٰاتِ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آنها راه استکبار و غرور و سرکشی را در زمین پیش گرفتند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فَاسْتَکْبَرُوا فِی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قارون تکیه بر ثروت و زینت و گنجها و علم و دانشش کرد،و فرعون و هامان تکیه بر لشکر و قدرت نظامی و نیروی تبلیغاتی عظیم در میان  توده‌های ناآگاه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 اینهمه نتوانستند بر خدا پیشی گیرند و از چنگال قدرت او فرار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کٰانُوا سٰابِقِینَ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فرمان نابودی قارون را به زمینی داد که مهد آسایش او بود، و فرمان نابودی فرعون و هامان را به آبی که مایه حیات است،خدا برای نابودی آنها لشکرهای آسمان و زمین را بسیج نکرد،بلکه آنچه مایه حیات آنها بود فرمان مرگ آنها را اجرا کرد</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کسی است که پیشی می‌گیرد و جلو</w:t>
      </w:r>
    </w:p>
    <w:p>
      <w:pPr>
        <w:pStyle w:val="BookText"/>
        <w:rPr/>
      </w:pPr>
      <w:r>
        <w:rPr>
          <w:rFonts w:ascii="IRNazanin" w:hAnsi="IRNazanin" w:eastAsia="IRNazanin"/>
          <w:color w:val="111111"/>
          <w:sz w:val="28"/>
          <w:sz w:val="28"/>
          <w:szCs w:val="28"/>
          <w:rtl w:val="true"/>
          <w:lang w:bidi="fa-IR"/>
        </w:rPr>
        <w:t>می‌افتد،و اگر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پیشی نگرفتند مفهومش این است آنها نتوانستند از قلمرو قدرت خدا با امکاناتی که در اختیار داشتند بگریزند،و از عذاب الهی رهایی یابند،بلکه در همان لحظه‌ای که خداوند اراده کرد آنها را به دیار عدم با ذلت و زبونی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آیه بعد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 یک از آنها را به گناهش گرفتیم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فَکُلاًّ أَخَذْنٰا بِذَنْبِهِ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در حقیقت چهار گروه در دو آیه قبل ذکر شده بود که مجازاتشان بیان نگردیده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عاد و قوم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فِرْعَوْنَ وَ هٰامٰانَ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دنباله آیه مجازاتهای آنها را به ترتیب بیان کرده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بعضی از آنها طوفانی شدید و کوبنده توأم با سنگریزه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فَمِنْهُمْ مَنْ أَرْسَلْنٰا عَلَیْهِ حٰاصِباً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طوفانی است که در آن سنگریزه‌ها به حرکت در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سنگریزه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این گروه،قوم عاد است که بر طبق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شدید و بسیار کوبنده‌ای در مدت هفت شب و هشت روز بر آنها مسلط گردید،خانه‌هاشان را درهم کوبید،و جسدهاشان را همچون برگهای پائیزی به اطراف پراکنده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حاقه 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دیگر را صیحه آسمانی فرو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مَنْ أَخَذَتْهُ الصَّیْحَةُ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صیحه آسمانی نتیجه صاعقه‌ها است که با زمین لرزه در مرکز وقوعش همراه است،و این عذابی بود که برای قوم ثمود،و بعضی اقوام دیگر نازل گردید،چنان که در سوره هود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قوم ثمود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 الَّذِینَ</w:t>
      </w:r>
    </w:p>
    <w:p>
      <w:pPr>
        <w:pStyle w:val="BookText"/>
        <w:rPr/>
      </w:pPr>
      <w:r>
        <w:rPr>
          <w:rFonts w:ascii="Amiri" w:hAnsi="Amiri" w:eastAsia="Amiri" w:cs="Amiri"/>
          <w:color w:val="111111"/>
          <w:sz w:val="28"/>
          <w:sz w:val="28"/>
          <w:szCs w:val="28"/>
          <w:rtl w:val="true"/>
          <w:lang w:bidi="ar-SA"/>
        </w:rPr>
        <w:t xml:space="preserve">ظَلَمُوا الصَّیْحَةُ فَأَصْبَحُوا فِی دِیٰارِهِمْ جٰاثِمِینَ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دیگر از آنها را در زمین فرو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مَنْ خَسَفْنٰا بِهِ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مجازاتی بود که در مورد قارون،ثروتمند مغرور مستکبر بنی اسرائیل تحقق یافت که در آیه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به آن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بالآخره بعضی دیگر را غرق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مَنْ أَغْرَقْنٰا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این اشاره به فرعون و هامان و اتباع آنها است،که در سوره‌های مختلف قرآن از آن بحث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 توجه به این بیان،مجازاتهای چهارگانه فوق به ترتیب برای گروه‌های چهارگانه‌ای است که در دو آیه قبل،اشاره به انحراف و گمراهی و گناه آنها شده،بی آنکه مجازات آنها ذکر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بعضی از مفسران احتمال داده‌اند که این مجازاتها شامل اقوام دیگری نیز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غرق برای قوم نوح و باران سنگ برای قوم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بعید به نظر می‌رسد،زیرا مجازات آنها در همانجا که قرآن شرح حالشان را داده بیان گردید،و نیازی به تکرار نبود،آنچه در این سلسله آیات بیان نشده بود،مجازات گروه‌های چهارگانه‌ای بود که در دو آیه اخیر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برای تاکید این واقعیت که اینها همه گرفتار عکس العمل کارهای خویش شدند و محصولی را درو می‌کردند که بذر آن را خودشان پاشیده بودند،می‌فرماید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هرگز به آنها ظلم و ستم نکرد،آنها بودند که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ستم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اللّٰهُ لِیَظْلِمَهُمْ وَ لٰکِنْ کٰانُوا أَنْفُسَهُمْ  یَظْلِمُونَ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مجازاتهای این جهان و جهان دیگر بازتاب و تجسمی است از اعمال انسانها،در آنجا که تمام راههای اصلاح و بازگشت را به روی خود ببندند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عادلتر از آنست که کوچکترین ظلم و ستمی درباره انسانی روا دارد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مانند بسیاری دیگر از آیات دیگر قرآن به روشنی اصل آزادی اراده و اختیار انسان را تثبیت می‌کند،و این حقیقت را روشن می‌سازد که تصمیم گیریهای همه جا از خود انسان است،و خدا او را آزاد آفریده و آزاد خواسته است،بنا بر این اعتقاد پیروان مکتب جبر که متاسفانه در میان مسلمانها نیز وجود دارند با این منطق نیرومند قرآن ابطال می‌شود</w:t>
      </w:r>
      <w:r>
        <w:rPr>
          <w:rFonts w:eastAsia="IRNazanin" w:cs="IRNazanin"/>
          <w:color w:val="111111"/>
          <w:sz w:val="28"/>
          <w:szCs w:val="28"/>
          <w:rtl w:val="true"/>
          <w:lang w:bidi="fa-IR"/>
        </w:rPr>
        <w:t>.</w:t>
      </w:r>
      <w:bookmarkStart w:id="462" w:name="pg10214_130993"/>
    </w:p>
    <w:p>
      <w:pPr>
        <w:pStyle w:val="Heading3"/>
        <w:numPr>
          <w:ilvl w:val="2"/>
          <w:numId w:val="1"/>
        </w:numPr>
        <w:rPr/>
      </w:pPr>
      <w:bookmarkStart w:id="463" w:name="__RefHeading___Toc2640444_1067777946"/>
      <w:bookmarkStart w:id="464" w:name="_Toc185"/>
      <w:bookmarkEnd w:id="462"/>
      <w:bookmarkEnd w:id="463"/>
      <w:r>
        <w:rPr>
          <w:rtl w:val="true"/>
        </w:rPr>
        <w:t>[</w:t>
      </w:r>
      <w:r>
        <w:rPr>
          <w:rtl w:val="true"/>
        </w:rPr>
        <w:t xml:space="preserve">سوره العنکبوت </w:t>
      </w:r>
      <w:r>
        <w:rPr>
          <w:rtl w:val="true"/>
        </w:rPr>
        <w:t>(</w:t>
      </w:r>
      <w:r>
        <w:rPr/>
        <w:t>29</w:t>
      </w:r>
      <w:r>
        <w:rPr>
          <w:rtl w:val="true"/>
        </w:rPr>
        <w:t xml:space="preserve">): </w:t>
      </w:r>
      <w:r>
        <w:rPr>
          <w:rtl w:val="true"/>
        </w:rPr>
        <w:t xml:space="preserve">آیات </w:t>
      </w:r>
      <w:r>
        <w:rPr/>
        <w:t>41</w:t>
      </w:r>
      <w:r>
        <w:rPr>
          <w:rtl w:val="true"/>
        </w:rPr>
        <w:t xml:space="preserve"> </w:t>
      </w:r>
      <w:r>
        <w:rPr>
          <w:rtl w:val="true"/>
        </w:rPr>
        <w:t xml:space="preserve">تا </w:t>
      </w:r>
      <w:r>
        <w:rPr/>
        <w:t>44</w:t>
      </w:r>
      <w:r>
        <w:rPr>
          <w:rtl w:val="true"/>
        </w:rPr>
        <w:t>]</w:t>
      </w:r>
      <w:bookmarkEnd w:id="464"/>
    </w:p>
    <w:p>
      <w:pPr>
        <w:pStyle w:val="Heading4"/>
        <w:numPr>
          <w:ilvl w:val="3"/>
          <w:numId w:val="1"/>
        </w:numPr>
        <w:rPr/>
      </w:pPr>
      <w:bookmarkStart w:id="465" w:name="__RefHeading___Toc2640446_1067777946"/>
      <w:bookmarkStart w:id="466" w:name="_Toc186"/>
      <w:bookmarkEnd w:id="465"/>
      <w:r>
        <w:rPr>
          <w:rtl w:val="true"/>
        </w:rPr>
        <w:t>اشاره</w:t>
      </w:r>
      <w:bookmarkEnd w:id="466"/>
    </w:p>
    <w:p>
      <w:pPr>
        <w:pStyle w:val="BookText"/>
        <w:rPr/>
      </w:pPr>
      <w:r>
        <w:rPr>
          <w:rFonts w:ascii="Amiri" w:hAnsi="Amiri" w:eastAsia="Amiri" w:cs="Amiri"/>
          <w:color w:val="111111"/>
          <w:sz w:val="28"/>
          <w:sz w:val="28"/>
          <w:szCs w:val="28"/>
          <w:rtl w:val="true"/>
          <w:lang w:bidi="ar-SA"/>
        </w:rPr>
        <w:t xml:space="preserve">مَثَلُ اَلَّذِینَ اِتَّخَذُوا مِنْ دُونِ اَللّٰهِ أَوْلِیٰاءَ کَمَثَلِ اَلْعَنْکَبُوتِ اِتَّخَذَتْ بَیْتاً وَ إِنَّ أَوْهَنَ اَلْبُیُوتِ لَبَیْتُ اَلْعَنْکَبُوتِ لَوْ کٰانُوا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یَعْلَمُ مٰا یَدْعُونَ مِنْ دُونِهِ مِنْ شَیْءٍ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تِلْکَ اَلْأَمْثٰالُ نَضْرِبُهٰا لِلنّٰاسِ وَ مٰا یَعْقِلُهٰا إِلاَّ اَلْعٰالِمُونَ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اَلسَّمٰاوٰاتِ وَ اَلْأَرْضَ بِالْحَقِّ إِنَّ فِی ذٰلِکَ لَآیَةً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467" w:name="__RefHeading___Toc2640448_1067777946"/>
      <w:bookmarkStart w:id="468" w:name="_Toc187"/>
      <w:bookmarkEnd w:id="467"/>
      <w:r>
        <w:rPr>
          <w:rtl w:val="true"/>
        </w:rPr>
        <w:t>ترجمه</w:t>
      </w:r>
      <w:r>
        <w:rPr>
          <w:rtl w:val="true"/>
        </w:rPr>
        <w:t>:</w:t>
      </w:r>
      <w:bookmarkEnd w:id="468"/>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غیر از خدا را اولیاء خود برگزیدند،همچون عنکبوتند که خانه‌ای برای خود انتخاب کرده و سست‌ترین خانه‌ها خانه عنکبوت است اگر می‌دانستند</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آنچه را غیر از او می‌خوانند می‌داند و او شکست ناپذیر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مثال‌هایی است که ما برای مردم می‌زنیم و جز عالمان آن را درک نمی‌کنند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خداوند،آسمانها و زمین را به حق آفرید،در این آیتی است برای مؤمنان</w:t>
      </w:r>
      <w:r>
        <w:rPr>
          <w:rFonts w:eastAsia="IRNazanin" w:cs="IRNazanin"/>
          <w:color w:val="111111"/>
          <w:sz w:val="28"/>
          <w:szCs w:val="28"/>
          <w:rtl w:val="true"/>
          <w:lang w:bidi="fa-IR"/>
        </w:rPr>
        <w:t>.</w:t>
      </w:r>
      <w:bookmarkStart w:id="469" w:name="pg10214_130994"/>
    </w:p>
    <w:p>
      <w:pPr>
        <w:pStyle w:val="Heading4"/>
        <w:numPr>
          <w:ilvl w:val="3"/>
          <w:numId w:val="1"/>
        </w:numPr>
        <w:rPr/>
      </w:pPr>
      <w:bookmarkStart w:id="470" w:name="__RefHeading___Toc2640450_1067777946"/>
      <w:bookmarkStart w:id="471" w:name="_Toc188"/>
      <w:bookmarkEnd w:id="469"/>
      <w:bookmarkEnd w:id="470"/>
      <w:r>
        <w:rPr>
          <w:rtl w:val="true"/>
        </w:rPr>
        <w:t>تفسیر</w:t>
      </w:r>
      <w:r>
        <w:rPr>
          <w:rtl w:val="true"/>
        </w:rPr>
        <w:t>:</w:t>
      </w:r>
      <w:bookmarkEnd w:id="471"/>
    </w:p>
    <w:p>
      <w:pPr>
        <w:pStyle w:val="BookText"/>
        <w:rPr/>
      </w:pPr>
      <w:r>
        <w:rPr>
          <w:rFonts w:ascii="IRNazanin" w:hAnsi="IRNazanin" w:eastAsia="IRNazanin"/>
          <w:color w:val="111111"/>
          <w:sz w:val="28"/>
          <w:sz w:val="28"/>
          <w:szCs w:val="28"/>
          <w:rtl w:val="true"/>
          <w:lang w:bidi="fa-IR"/>
        </w:rPr>
        <w:t>تکیه گاههای سست همچون لانه عنکبوت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گذشته سرنوشت دردناک و غم‌انگیز مشرکان مفسد و مستکبران لجوج و ظالمان بیدادگر و خودخواه بیان شد،به همین تناسب در آیات مورد بحث مثال جالب و گویایی برای کسانی که غیر خدا را معبود و ولی خود قرار می‌دهند بیان می‌کند که هر چه درباره این مثال بیندیشیم نکات بیشتری از آن،عائدمان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غیر از خدا را ولی و معبود خود برگزیدند،همچون عنکبوتند که خانه‌ای برای خود برگزیده،و سست‌ترین خانه‌ها،خانه عنکبوت است،اگر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الَّذِینَ اتَّخَذُوا مِنْ دُونِ اللّٰهِ أَوْلِیٰاءَ کَمَثَلِ الْعَنْکَبُوتِ اتَّخَذَتْ بَیْتاً وَ إِنَّ أَوْهَنَ الْبُیُوتِ لَبَیْتُ الْعَنْکَبُوتِ لَوْ کٰانُوا یَعْلَمُونَ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مثال رسا و جالبی و چه تشبیه گویا و دقیقی؟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دقت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حیوان و حشره‌ای برای خود خانه و لانه‌ای دارد، اما هیچیک از این خانه‌ها به سستی خانه عنکبوت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خانه باید دیوار و سقف و دری داشته باشد،و صاحب آن را از حوادث حفظ کند طعمه و غذا و نیازهای او را در خود نگاه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خانه‌ها سقف ندارند اما لا اقل دیواری دارند یا اگر دیوار ندارند سقفی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لانه عنکبوت که از تعدادی تارهای بسیار نازک ساخته شده نه دیواری دارد،نه سقفی،نه حیاطی و نه دری،اینها همه از یک سو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مصالح آن بقدری سست و بی دوام است که در برابر هیچ حادثه‌ای مقاومت نمی‌کند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نسیم ملایمی بوزد تار و پودش را درهم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چند قطره باران بر آن ببارد آن را متلاشی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شعله آتشی به آن برسد نابودش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گرد و غبار بر آن بنشیند پاره پاره می‌شود و از سقف خانه آویزان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معبودهای دروغین این گروه نیز نه سودی دارند و نه زیانی،نه مشکلی را حل می‌کنند،و نه در روز بیچارگی پناهگاه کسی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این خانه برای عنکبوت با آن پاهای بلند و طولانیش هم مرکز استراحت است و هم در و دکان و دامی برای صید حشرات و تحصیل غذا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مقایسه با خانه‌های حیوانات و حشرات دیگر بی نهایت سست و بی دوام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غیر خدا را تکیه‌گاه خود قرار دهند تکیه آنها بر تار عنکبوت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غیر از خدا را معبود خویش برگزینند تکیه آنها بر تار عنکبوت است تخت و تاج فرعونها،اموال بی حساب قارونها،قصرها و گنج‌های شاهان، همه  مانند تارهای عنکبوت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دوام،سست،غیر قابل اعتماد و ناپایدار در برابر طوفان حوادث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نیز نشان می‌دهد که به راستی هیچ یک از این امور نمی‌تواند تکیه گاه انسان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آنها که بر ایمان و توکل بر خدا تکیه می‌کنند تکیه بر سد پولادین دارند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این نکته نیز در اینجا ضروری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عنکبوت و تارهای او با اینکه ضرب المثل در سستی می‌باشد خود از عجائب آفرینش است که دقت در آن</w:t>
      </w:r>
    </w:p>
    <w:p>
      <w:pPr>
        <w:pStyle w:val="BookText"/>
        <w:rPr/>
      </w:pPr>
      <w:r>
        <w:rPr>
          <w:rFonts w:ascii="IRNazanin" w:hAnsi="IRNazanin" w:eastAsia="IRNazanin"/>
          <w:color w:val="111111"/>
          <w:sz w:val="28"/>
          <w:sz w:val="28"/>
          <w:szCs w:val="28"/>
          <w:rtl w:val="true"/>
          <w:lang w:bidi="fa-IR"/>
        </w:rPr>
        <w:t>انسان را به عظمت آفریدگار آشناتر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تارهای عنکبوت از مایع لزجی ساخته می‌شود که در حفره‌های بسیار کوچکی همچون سر سوزن در زیر شکم او قرار دارد،این مایع دارای ترکیب خاصی است که هر گاه در مجاورت هوا قرار گیرد سخت و محکم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 آن را به وسیله چنگال مخصوصش از این حفره‌ها بیرون کشیده و تارهای خود را از آن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 هر عنکبوت قادر است با همین مایع بسیار مختصر که در اختیار دارد در حدود پانصد متر از این تارها بتند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نوشته‌اند که سستی این تارها بر اثر نازکی فوق العاده است و گرنه از تار فولادینی که به ضخامت آن باشد محکمتر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اینکه این تارها گاهی هر کدام از چهار رشته تشکیل شده و هر رشته‌ای نیز خود از هزار رشته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یافته که هر کدام از سوراخ بسیار کوچکی که در بدن او است بیرون می‌آید اکنون فکر کنید هر یک از این تارهای فرعی چه اندازه ظریف و دقیق و باریک تهیه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عجائبی که در مصالح ساختمانی خانه عنکبوت به کار رفته،شکل ساختمانی و مهندسی آن نیز جالب است،اگر به خانه‌های سالم عنکبوت دقت کنیم منظره جالبی همچون یک خورشید با شعاعهایش بر روی پایه‌های مخصوصی از همین تارها مشاهده می‌کنیم البته این خانه برای عنکبوت خانه مناسب و ایده‌آلی است ولی در مجموع  سست‌تر از آن تصور نمی‌شود،و این چنین است معبودهایی که غیر از خدا می‌پرستند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عنکبوت تنها یک نوع نیست بلکه بعضی از دانشمندان مدعی هستند که تا کنون بیست هزار نوع عنکبوت شناخته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کدام ویژگیهایی دارند عظمت قدرت خدا در آفرینش این موجود کوچک آشکارتر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بتها شاید برای اشاره به این نکته است که نه فقط معبودهای ساختگی که پیشوایان و رهبران غیر الهی نیز در همین حکمند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لَوْ کٰانُوا 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آخر آیه آمده است مربوط به بتها و معبودهای دروغین است،نه مربوط به سستی خانه عنکبوت،چرا که سستی آن را همه می‌دانند،بنا بر این مفهوم جمله چنین است اگر آنها از سستی معبودان و پایگاه‌هایی که غیر از خدا برگزیده‌اند با خبر بودند بخوبی می‌دانستند که اینها در سستی همانند تار عنکبوتند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هشدار تهدیدآمیزی به این مشرکان غافل و بیخبر می‌دهد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آنچه را آنها غیر از او می‌خوانند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یَعْلَمُ مٰا یَدْعُونَ مِنْ دُونِهِ مِنْ 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 آشکار آنها،و شرک مخفی و پنهانشان،هیچیک بر خدا پوشیده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است قادر شکست ناپذیر و حکیم علی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الْعَزِیزُ الْحَکِیمُ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مهلت به آنها می‌دهد،نه به خاطر آنست که نمی‌داند یا قدرتش محدود است،بلکه حکمت او ایجاب می‌کند که فرصت کافی دهد تا بر همه اتمام حجت شود،و آنها که شایسته هدایتند،هدایت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مفسران،این جمله را اشاره به بهانه‌هایی دانسته‌اند که مشرکان برای خود می‌تراشیدند و آن اینکه اگر ما این بتها را می‌پرستیم نه به خاطر خودشان است اینها در حقیقت مظهر و سمبل هستند از ستارگان آسمان،و از پیامبران و فرشتگان ما در حقیقت برای آنها سجده می‌کنیم،و از آنها احترام به عمل می‌آوریم،و خیر و شر ما و سود و زیان ما در دست آنها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می‌داند شما چه چیزهایی را می‌خوانید،هر که باشند</w:t>
      </w:r>
    </w:p>
    <w:p>
      <w:pPr>
        <w:pStyle w:val="BookText"/>
        <w:rPr/>
      </w:pPr>
      <w:r>
        <w:rPr>
          <w:rFonts w:ascii="IRNazanin" w:hAnsi="IRNazanin" w:eastAsia="IRNazanin"/>
          <w:color w:val="111111"/>
          <w:sz w:val="28"/>
          <w:sz w:val="28"/>
          <w:szCs w:val="28"/>
          <w:rtl w:val="true"/>
          <w:lang w:bidi="fa-IR"/>
        </w:rPr>
        <w:t>و هر چه باشند،در برابر قدرت فرمان او چون تار عنکبوتند و از خود چیزی ندارند که به شما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آیه مورد بحث گویا اشاره به ایرادی است که دشمنان پیامبر ص در برابر این مثالها به او می‌کردند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ممکن است خدایی که آفریننده زمین و آسمان است به عنکبوت و مگس و حشرات و مانند اینها مثال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پاسخ 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مثالهایی است که ما برای مردم می‌زنیم و جز عالمان آن را درک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تِلْکَ الْأَمْثٰالُ نَضْرِبُهٰا لِلنّٰاسِ وَ مٰا یَعْقِلُهٰا إِلاَّ الْعٰالِمُونَ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و ظرافت مثال در بزرگی و کوچکی آن نیست،بلکه در انطباق آن بر مقصود است،گاه کوچک بودن آن بزرگترین نقطه قوت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هنگامی که سخن از تکیه‌گاههای سست و بی اساس است،باید مثال را از تار عنکبوت انتخاب کرد که بهتر از هر چیز می‌تواند این سستی و ناپایداری و عدم ثبات را منعکس کند،این عین فصاحت و بلاغت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است که می‌گوید تنها عالمان هستند که ریزه‌کاریهای مثالهای قرآن را درک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آخرین آیه مورد بحث اضافه می‌کند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آسمانها و زمین را به حق آفریده و در این نشانه عظیمی است برای افراد با ایمان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السَّمٰاوٰاتِ وَ الْأَرْضَ بِالْحَقِّ إِنَّ فِی ذٰلِکَ لَآیَةً لِلْمُؤْمِنِینَ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باطل و بیهوده در کار او راه ندارد،اگر مثال به عنکبوت و خانه سست و بی بنیادش می‌زند،روی حساب است،و اگر موجود کوچکی را برای تمثیل برگزیده</w:t>
      </w:r>
    </w:p>
    <w:p>
      <w:pPr>
        <w:pStyle w:val="BookText"/>
        <w:rPr/>
      </w:pPr>
      <w:r>
        <w:rPr>
          <w:rFonts w:ascii="IRNazanin" w:hAnsi="IRNazanin" w:eastAsia="IRNazanin"/>
          <w:color w:val="111111"/>
          <w:sz w:val="28"/>
          <w:sz w:val="28"/>
          <w:szCs w:val="28"/>
          <w:rtl w:val="true"/>
          <w:lang w:bidi="fa-IR"/>
        </w:rPr>
        <w:t>برای بیان حق است،و گرنه او آفریننده بزرگترین کهکشانها و منظومه‌های آسمانی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 پایان این چند آیه تکیه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 یک 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کٰانُوا 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 دیگری می‌فرماید وَ مٰا یَعْقِلُهٰا إِلاَّ الْعٰالِمُونَ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عالمان آگاه این مثلها را درک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ذٰلِکَ لَآیَةً لِلْمُؤْمِنِینَ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نشانه بزرگی است برای افراد با ایمان</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 چهره حق روشن و آفتابی است اما در زمینه‌های مستعد شکوفا می‌شود،قلبی آگاه و جستجوگر،روحی بیدار و تسلیم در مقابل حق لازم است و اگر این کوردلان جمال حق را نمی‌بینند نه به خاطر خفای آن است که به خاطر نابینایی آنها است</w:t>
      </w:r>
      <w:r>
        <w:rPr>
          <w:rFonts w:eastAsia="IRNazanin" w:cs="IRNazanin"/>
          <w:color w:val="111111"/>
          <w:sz w:val="28"/>
          <w:szCs w:val="28"/>
          <w:rtl w:val="true"/>
          <w:lang w:bidi="fa-IR"/>
        </w:rPr>
        <w:t>.</w:t>
      </w:r>
      <w:bookmarkStart w:id="472" w:name="pg10214_131000"/>
    </w:p>
    <w:p>
      <w:pPr>
        <w:pStyle w:val="Heading3"/>
        <w:numPr>
          <w:ilvl w:val="2"/>
          <w:numId w:val="1"/>
        </w:numPr>
        <w:rPr/>
      </w:pPr>
      <w:bookmarkStart w:id="473" w:name="__RefHeading___Toc2640452_1067777946"/>
      <w:bookmarkStart w:id="474" w:name="_Toc189"/>
      <w:bookmarkEnd w:id="472"/>
      <w:bookmarkEnd w:id="473"/>
      <w:r>
        <w:rPr>
          <w:rtl w:val="true"/>
        </w:rPr>
        <w:t>[</w:t>
      </w:r>
      <w:r>
        <w:rPr>
          <w:rtl w:val="true"/>
        </w:rPr>
        <w:t xml:space="preserve">سوره العنکبوت </w:t>
      </w:r>
      <w:r>
        <w:rPr>
          <w:rtl w:val="true"/>
        </w:rPr>
        <w:t>(</w:t>
      </w:r>
      <w:r>
        <w:rPr/>
        <w:t>29</w:t>
      </w:r>
      <w:r>
        <w:rPr>
          <w:rtl w:val="true"/>
        </w:rPr>
        <w:t xml:space="preserve">): </w:t>
      </w:r>
      <w:r>
        <w:rPr>
          <w:rtl w:val="true"/>
        </w:rPr>
        <w:t xml:space="preserve">آیه </w:t>
      </w:r>
      <w:r>
        <w:rPr/>
        <w:t>45</w:t>
      </w:r>
      <w:r>
        <w:rPr>
          <w:rtl w:val="true"/>
        </w:rPr>
        <w:t>]</w:t>
      </w:r>
      <w:bookmarkEnd w:id="474"/>
    </w:p>
    <w:p>
      <w:pPr>
        <w:pStyle w:val="Heading4"/>
        <w:numPr>
          <w:ilvl w:val="3"/>
          <w:numId w:val="1"/>
        </w:numPr>
        <w:rPr/>
      </w:pPr>
      <w:bookmarkStart w:id="475" w:name="__RefHeading___Toc2640454_1067777946"/>
      <w:bookmarkStart w:id="476" w:name="_Toc190"/>
      <w:bookmarkEnd w:id="475"/>
      <w:r>
        <w:rPr>
          <w:rtl w:val="true"/>
        </w:rPr>
        <w:t>اشاره</w:t>
      </w:r>
      <w:bookmarkEnd w:id="476"/>
    </w:p>
    <w:p>
      <w:pPr>
        <w:pStyle w:val="BookText"/>
        <w:rPr/>
      </w:pPr>
      <w:r>
        <w:rPr>
          <w:rFonts w:ascii="Amiri" w:hAnsi="Amiri" w:eastAsia="Amiri" w:cs="Amiri"/>
          <w:color w:val="111111"/>
          <w:sz w:val="28"/>
          <w:sz w:val="28"/>
          <w:szCs w:val="28"/>
          <w:rtl w:val="true"/>
          <w:lang w:bidi="ar-SA"/>
        </w:rPr>
        <w:t xml:space="preserve">اُتْلُ مٰا أُوحِیَ إِلَیْکَ مِنَ اَلْکِتٰابِ وَ أَقِمِ اَلصَّلاٰةَ إِنَّ اَلصَّلاٰةَ تَنْهیٰ عَنِ اَلْفَحْشٰاءِ وَ اَلْمُنْکَرِ وَ لَذِکْرُ اَللّٰهِ أَکْبَرُ وَ اَللّٰهُ یَعْلَمُ مٰا تَصْنَعُونَ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477" w:name="__RefHeading___Toc2640456_1067777946"/>
      <w:bookmarkStart w:id="478" w:name="_Toc191"/>
      <w:bookmarkEnd w:id="477"/>
      <w:r>
        <w:rPr>
          <w:rtl w:val="true"/>
        </w:rPr>
        <w:t>ترجمه</w:t>
      </w:r>
      <w:r>
        <w:rPr>
          <w:rtl w:val="true"/>
        </w:rPr>
        <w:t>:</w:t>
      </w:r>
      <w:bookmarkEnd w:id="478"/>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از کتاب آسمانی به تو وحی شده تلاوت کن،و نماز را بر پا دار که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زشتی‌ها و منکرات باز می‌دارد و خداوند می‌داند شما چه کارهایی انجام می‌دهید</w:t>
      </w:r>
      <w:r>
        <w:rPr>
          <w:rFonts w:eastAsia="IRNazanin" w:cs="IRNazanin"/>
          <w:color w:val="111111"/>
          <w:sz w:val="28"/>
          <w:szCs w:val="28"/>
          <w:rtl w:val="true"/>
          <w:lang w:bidi="fa-IR"/>
        </w:rPr>
        <w:t>.</w:t>
      </w:r>
    </w:p>
    <w:p>
      <w:pPr>
        <w:pStyle w:val="Heading4"/>
        <w:numPr>
          <w:ilvl w:val="3"/>
          <w:numId w:val="1"/>
        </w:numPr>
        <w:rPr/>
      </w:pPr>
      <w:bookmarkStart w:id="479" w:name="__RefHeading___Toc2640458_1067777946"/>
      <w:bookmarkStart w:id="480" w:name="_Toc192"/>
      <w:bookmarkEnd w:id="479"/>
      <w:r>
        <w:rPr>
          <w:rtl w:val="true"/>
        </w:rPr>
        <w:t>تفسیر</w:t>
      </w:r>
      <w:r>
        <w:rPr>
          <w:rtl w:val="true"/>
        </w:rPr>
        <w:t>:</w:t>
      </w:r>
      <w:bookmarkEnd w:id="480"/>
    </w:p>
    <w:p>
      <w:pPr>
        <w:pStyle w:val="BookText"/>
        <w:rPr/>
      </w:pPr>
      <w:r>
        <w:rPr>
          <w:rFonts w:ascii="IRNazanin" w:hAnsi="IRNazanin" w:eastAsia="IRNazanin"/>
          <w:color w:val="111111"/>
          <w:sz w:val="28"/>
          <w:sz w:val="28"/>
          <w:szCs w:val="28"/>
          <w:rtl w:val="true"/>
          <w:lang w:bidi="fa-IR"/>
        </w:rPr>
        <w:t>نماز باز دارنده از زشتیها و بدیها</w:t>
      </w:r>
    </w:p>
    <w:p>
      <w:pPr>
        <w:pStyle w:val="BookText"/>
        <w:rPr/>
      </w:pPr>
      <w:r>
        <w:rPr>
          <w:rFonts w:ascii="IRNazanin" w:hAnsi="IRNazanin" w:eastAsia="IRNazanin"/>
          <w:color w:val="111111"/>
          <w:sz w:val="28"/>
          <w:sz w:val="28"/>
          <w:szCs w:val="28"/>
          <w:rtl w:val="true"/>
          <w:lang w:bidi="fa-IR"/>
        </w:rPr>
        <w:t>بعد از پایان بخشهای مختلفی از سرگذشت اقوام پیشین و پیامبران بزرگ و برخورد نامطلوب آنها با این رهبران الهی،و پایان غم‌انگیز زندگی آنها،روی سخن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دلداری و تسلی خاطر و تقویت روحیه و ارائه خط مشی کلی و 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 کرده دو دستور به او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از کتاب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وحی شده تلاوت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اُتْلُ مٰا أُوحِیَ إِلَیْکَ مِنَ الْکِتٰابِ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را بخوان که هر چه می‌خواهی 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حکمت،نصیحت و اندرز،معیار شناخت حق و باطل،وسیله نورانیت قلب و جان،و مسیر حرکت هر گروه و هر جمعیت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بخوان و در زندگیت به کار بند،بخوان و از آن الهام بگیر،بخوان و قلبت</w:t>
      </w:r>
    </w:p>
    <w:p>
      <w:pPr>
        <w:pStyle w:val="BookText"/>
        <w:rPr/>
      </w:pPr>
      <w:r>
        <w:rPr>
          <w:rFonts w:ascii="IRNazanin" w:hAnsi="IRNazanin" w:eastAsia="IRNazanin"/>
          <w:color w:val="111111"/>
          <w:sz w:val="28"/>
          <w:sz w:val="28"/>
          <w:szCs w:val="28"/>
          <w:rtl w:val="true"/>
          <w:lang w:bidi="fa-IR"/>
        </w:rPr>
        <w:t>را به نور تلاوتش روشن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بیان این دستور که در حقیقت جنبه آموزش دارد،به دستور  دوم می‌پردازد که شاخه اصلی پرورش است،می‌گوید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را بر پا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أَقِمِ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فلسفه بزرگ نماز پرداخته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نماز انسان را از زشتیها و منکرات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الصَّلاٰةَ تَنْهیٰ عَنِ الْفَحْشٰاءِ وَ الْمُنْکَرِ </w:t>
      </w:r>
      <w:r>
        <w:rPr>
          <w:rFonts w:eastAsia="IRNazanin" w:cs="IRNazanin"/>
          <w:color w:val="111111"/>
          <w:sz w:val="28"/>
          <w:szCs w:val="28"/>
          <w:rtl w:val="true"/>
          <w:lang w:bidi="fa-IR"/>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طبیعت نماز از آنجا که انسان را به یاد نیرومندترین عامل بازدارنده یعنی اعتقاد به مبدء و معاد می‌اندازد دارای اثر بازدارندگی از فحشاء و منکر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به نماز می‌ایستد،تکبیر می‌گوید،خدا را از همه چیز برتر و بالاتر می‌شمرد،به یاد نعمتهای او می‌افتد،حمد و سپاس او می‌گوید،او را به رحمانیت و رحیمیت می‌ستاید،به یاد روز جزای او می‌افتد،اعتراف به بندگی او می‌کند،از او یاری می‌جوید صراط مستقیم از او می‌طلبد،و از راه کسانی که غضب بر آنها شده و گمراهان به خدا پناه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سوره 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در قلب و روح چنین انسانی جنبشی به سوی حق و حرکتی به سوی پاکی و جهشی به سوی تقوا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می‌کند،و در پیشگاه او پیشانی بر خاک می‌نهد،غرق در عظمت او می‌شود و خودخواهی‌ها و خود برتربینی‌ها را فراموش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به یگانگی او می‌دهد گواهی به رسالت پیامبر ص می‌دهد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پیامبرش درود می‌فرستد و دست به درگاه خدای بر می‌دارد که در زمره</w:t>
      </w:r>
    </w:p>
    <w:p>
      <w:pPr>
        <w:pStyle w:val="BookText"/>
        <w:rPr/>
      </w:pPr>
      <w:r>
        <w:rPr>
          <w:rFonts w:ascii="IRNazanin" w:hAnsi="IRNazanin" w:eastAsia="IRNazanin"/>
          <w:color w:val="111111"/>
          <w:sz w:val="28"/>
          <w:sz w:val="28"/>
          <w:szCs w:val="28"/>
          <w:rtl w:val="true"/>
          <w:lang w:bidi="fa-IR"/>
        </w:rPr>
        <w:t>بندگان صالح او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تشهد و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امور موجی از معنویت در وجود او ایجاد می‌کند،موجی که سد نیرومندی در برابر گناه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 چند بار در شبانه روز تکرار می‌گردد،هنگامی که صبح از خواب برمی‌خیزد در یاد او غرق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وسط روز هنگامی که غرق زندگی مادی شده ناگهان صدای تکبیر مؤذن را می‌شنود،برنامه خود را قطع کرده،به درگاه او می‌شتابد،و حتی در پایان روز و آغاز شب پیش از آنکه به بستر استراحت رود با او راز و نیاز می‌کند و دل را مرکز انوار او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به هنگامی که آماده مقدمات نماز می‌شود خود را شستشو می‌دهد پاک می‌کند،حرام و غصب را از خود دور می‌سازد و به بارگاه دوست می‌رود همه این امور تاثیر بازدارنده در برابر خط فحشاء و منکرات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هر نمازی به همان اندازه که از شرایط کمال و روح عبادت برخوردار است نهی از فحشاء و منکر می‌کند،گاه نهی کلی و جامع و گاه نهی جزئی و محدود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نیست کسی نماز بخواند و هیچگونه اثری در او نبخشد هر چند نمازش صوری باشد هر چند آلوده گناه باشد،البته این گونه نماز تاثیرش کم است،این گونه افراد اگر همان نماز را نمی‌خواندند از این هم آلوده‌تر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روشنتر بگوئیم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فحشاء و منکر سلسله مراتب و درجات زیادی دارد و هر نمازی به نسبت رعایت شرایط دارای بعضی از این درجات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در بالا گفتیم روشن می‌شود سرگردانی جمعی از مفسران در تفسیر این آیه و انتخاب تفسیرهای نامناسب بی جهت است،شاید آنها به همین دلیل که دیده‌اند بعضی نماز می‌خوانند و مرتکب گناه می‌شوند و آیه را در معنی مطلقش بدون سلسله مراتب دیده‌اند گرفتار شک و تردید شده‌اند،و راههای دیگری را در</w:t>
      </w:r>
    </w:p>
    <w:p>
      <w:pPr>
        <w:pStyle w:val="BookText"/>
        <w:rPr/>
      </w:pPr>
      <w:r>
        <w:rPr>
          <w:rFonts w:ascii="IRNazanin" w:hAnsi="IRNazanin" w:eastAsia="IRNazanin"/>
          <w:color w:val="111111"/>
          <w:sz w:val="28"/>
          <w:sz w:val="28"/>
          <w:szCs w:val="28"/>
          <w:rtl w:val="true"/>
          <w:lang w:bidi="fa-IR"/>
        </w:rPr>
        <w:t>تفسیر آیه برگزیده‌اند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انسان را از فحشاء و منکر باز می‌دارد ما دام که مشغول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حرف عجیبی؟این مزیتی برای نماز نیست،بسیاری از اعمال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گفته‌اند اعمال و اذکار نماز به منزله جمله‌هایی است که هر یک انسان را از فحشاء و منکر نهی می‌کند،مثلا تکبیر و تسبیح و تهلیل هر کدام به انسان می‌گوید گناه مکن،حال انسان گوش به این نهی می‌دهد یا نه؟مطلب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آنها که آیه فوق را چنین تفسیر کرده‌اند از این حقیقت غافل شده‌اند که نهی در اینجا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تشریعی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است،ظاهر آیه این است که نماز اثر بازدارنده دارد و تفسیر اصلی همان است که در بالا گفتیم،البته مانعی دارد که بگوئیم نماز هم نهی تکوینی از فحشاء و منکر می‌کند و هم نهی تشریعی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چند حدیث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پیامبر گرامی اسلام ص چنین می‌خوانیم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لم تنهه صلاته عن الفحشاء و المنکر لم یزدد من اللّٰه الا بعدا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نمازش او را از فحشاء و منکر باز ندارد هیچ بهره‌ای از نماز جز دوری از خدا حاصل نکرده است</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دیگری از همان حضرت چنین آمده</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صلاة لمن لم یطع الصلاة،و طاعة الصلاة ان ینتهی عن الفحشاء و المنکر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اطاعت فرمان نماز نکند نمازش نماز نیست،و اطاعت نماز آن است که نهی آن را از فحشاء و منکر به کار بندد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سومی از همان بزرگوار چنین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جوانی از انصار نماز را با پیامبر ص ادا می‌کرد اما با این حال آلوده گناهان زشتی بود این ماجرا را به پیامبر ص عرضه داشتند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صلاته تنهاه یوما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سرانجام نمازش روزی او را از این اعمال پاک می‌کند</w:t>
      </w:r>
      <w:r>
        <w:rPr>
          <w:rFonts w:eastAsia="IRNazanin" w:cs="IRNazanin"/>
          <w:color w:val="111111"/>
          <w:sz w:val="28"/>
          <w:szCs w:val="28"/>
          <w:rtl w:val="true"/>
          <w:lang w:bidi="fa-IR"/>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اثر نماز بقدری اهمیت دارد که در بعضی از روایات اسلامی به عنوان معیار سنجش نماز مقبول و غیر مقبول از آن یاد شده،چنان که امام صادق ع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احب ان یعلم ا قبلت صلوته ام لم تقبل؟فلینظر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منعت صلوته عن الفحشاء و المنکر؟فبقدر ما منعته قبلت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دوست دارد ببیند آیا نمازش مقبول درگاه الهی شده یا نه؟باید ببیند آیا این نماز او را از زشتیها و منکرات باز داشته یا نه؟به همان مقدار که بازداشته نمازش قبول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دنباله آیه اضافه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خدا از آن هم برتر و بالاتر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لَذِکْرُ اللّٰهِ أَکْبَرُ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 جمله فوق این است که بیان فلسفه مهمتری برای نماز می‌باشد،یعنی یکی دیگر از آثار و برکات مهم نماز که حتی از نهی از فحشاء و منکر نیز مهمتر است آنست که انسان را به یاد خدا می‌اندازد که ریشه و مایه اصلی هر خیر و سعادت است،و حتی عامل اصلی نهی از فحشاء و منکر نیز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در واقع برتری آن به خاطر آنست که علت و ریشه محسوب می‌شود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یاد خدا،مایه حیات قلوب و آرامش دلها است،و هیچ چیز به پایه آن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بِذِکْرِ اللّٰهِ تَطْمَئِنُّ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یاد خدا مایه اطمینان دلها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رعد آیه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روح همه 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نماز و چه غیر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خدا است،اقوال نماز،افعال نماز،مقدمات نماز،تعقیبات نماز،همه و همه در واقع،یاد خدا را در دل انسان زنده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اینکه در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اشاره به این فلسفه اساسی نماز شده و خطاب به موسی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أَقِمِ الصَّلاٰةَ لِذِکْرِی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بر پا دار تا به یاد من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مفسران بزرگ برای جمله بالا تفسیرهای دیگری ذکر کرده‌اند که در بعضی از روایات اسلامی نیز اشاراتی به آن تفسیرها شده،از جمله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جمله فوق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 از شما به وسیله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شما از او بوسیله 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اینکه ذکر خدا از نماز برتر و بالاتر است چرا که روح هر عبادتی ذکر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تفسیرها که بعضا در روایات اسلامی نیز آمده،ممکن است اشاره به بطون آیه بوده باشد،و گرنه ظاهر آن با معنی اول هماهنگتر است،زیرا در اکثر مواردی که ذکر اللّٰه به کار رفته،منظور یاد کردن مردم از خدا است، و آیه فوق نیز همین معنی را تداعی می‌کند،ولی البته یاد کردن خدا از بندگان می‌تواند به عنوان یک نتیجه مستقیم برای یاد بندگان از خدا بوده باشد،و به این ترتیب تضاد میان دو معنی بر طرف می‌شود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بن 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اعمال آدمی برای نجات او از عذاب الهی برتر از ذکر اللّٰه نیست،از او پرسیدند حتی جهاد در راه خدا؟گفت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زیرا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لَذِکْرُ اللّٰهِ أَکْبَرُ </w:t>
      </w:r>
      <w:r>
        <w:rPr>
          <w:rFonts w:eastAsia="IRNazanin" w:cs="IRNazanin"/>
          <w:color w:val="111111"/>
          <w:sz w:val="28"/>
          <w:szCs w:val="28"/>
          <w:rtl w:val="true"/>
          <w:lang w:bidi="fa-IR"/>
        </w:rPr>
        <w:t>".</w:t>
      </w:r>
      <w:bookmarkStart w:id="481" w:name="pg10214_131006"/>
    </w:p>
    <w:p>
      <w:pPr>
        <w:pStyle w:val="BookText"/>
        <w:rPr/>
      </w:pPr>
      <w:bookmarkEnd w:id="481"/>
      <w:r>
        <w:rPr>
          <w:rFonts w:ascii="IRNazanin" w:hAnsi="IRNazanin" w:eastAsia="IRNazanin"/>
          <w:color w:val="111111"/>
          <w:sz w:val="28"/>
          <w:sz w:val="28"/>
          <w:szCs w:val="28"/>
          <w:rtl w:val="true"/>
          <w:lang w:bidi="fa-IR"/>
        </w:rPr>
        <w:t>ظاهر این است که معاذ بن جبل این سخن را از کلام پیامبر ص استفاده کرده زیرا خود او نقل می‌کند که از پیامبر خدا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عمل از همه اعمال برتر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تموت و لسانک رطب من ذکر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به هنگام مردن زبان تو به ذکر خداوند بزرگ مشغول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نیات انسانها و میزان حضور قلب آنها در نماز و سائر عبادات بسیار متفاوت است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می‌داند چه کارهایی را انجام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یَعْلَمُ مٰا تَصْنَعُونَ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اعمالی را که در پنهان انجام می‌دهید یا آشکار،چه نیاتی را که در دل دارید،و چه سخنانی که بر زبان جاری می‌کنید</w:t>
      </w:r>
      <w:r>
        <w:rPr>
          <w:rFonts w:eastAsia="IRNazanin" w:cs="IRNazanin"/>
          <w:color w:val="111111"/>
          <w:sz w:val="28"/>
          <w:szCs w:val="28"/>
          <w:rtl w:val="true"/>
          <w:lang w:bidi="fa-IR"/>
        </w:rPr>
        <w:t>.</w:t>
      </w:r>
    </w:p>
    <w:p>
      <w:pPr>
        <w:pStyle w:val="Heading4"/>
        <w:numPr>
          <w:ilvl w:val="3"/>
          <w:numId w:val="1"/>
        </w:numPr>
        <w:rPr/>
      </w:pPr>
      <w:bookmarkStart w:id="482" w:name="__RefHeading___Toc2640460_1067777946"/>
      <w:bookmarkStart w:id="483" w:name="_Toc193"/>
      <w:bookmarkEnd w:id="482"/>
      <w:r>
        <w:rPr>
          <w:rtl w:val="true"/>
        </w:rPr>
        <w:t>نکته</w:t>
      </w:r>
      <w:r>
        <w:rPr>
          <w:rtl w:val="true"/>
        </w:rPr>
        <w:t>:</w:t>
      </w:r>
      <w:bookmarkEnd w:id="483"/>
    </w:p>
    <w:p>
      <w:pPr>
        <w:pStyle w:val="BookText"/>
        <w:rPr/>
      </w:pPr>
      <w:r>
        <w:rPr>
          <w:rFonts w:ascii="IRNazanin" w:hAnsi="IRNazanin" w:eastAsia="IRNazanin"/>
          <w:color w:val="111111"/>
          <w:sz w:val="28"/>
          <w:sz w:val="28"/>
          <w:szCs w:val="28"/>
          <w:rtl w:val="true"/>
          <w:lang w:bidi="fa-IR"/>
        </w:rPr>
        <w:t>تاثیر نماز در تربیت فرد و جامعه</w:t>
      </w:r>
    </w:p>
    <w:p>
      <w:pPr>
        <w:pStyle w:val="BookText"/>
        <w:rPr/>
      </w:pPr>
      <w:r>
        <w:rPr>
          <w:rFonts w:ascii="IRNazanin" w:hAnsi="IRNazanin" w:eastAsia="IRNazanin"/>
          <w:color w:val="111111"/>
          <w:sz w:val="28"/>
          <w:sz w:val="28"/>
          <w:szCs w:val="28"/>
          <w:rtl w:val="true"/>
          <w:lang w:bidi="fa-IR"/>
        </w:rPr>
        <w:t>گر چه نماز چیزی نیست که فلسفه‌اش بر کسی مخفی باشد،ولی دقت در متون آیات و روایات اسلامی ما را به ریزه‌کاریهای بیشتری در این زمینه رهنمون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و اساس و هدف و پایه و مقدمه و نتیجه و بالآخره  فلسفه نماز همان یاد خدا است،همان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آیه فوق بعنوان برترین نتیجه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ذکری که مقدمه فکر،و فکری که انگیزه عمل بوده باشد،چنان که در حدیثی از امام صادق ع آمده است که در تفسیر جمله وَ لَذِکْرُ اللّٰهِ أَکْبَرُ فرمود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اللّٰه عند ما احل و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 کردن به هنگام انجام حلال و 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به یاد خدا بیفتد به سراغ حلال برود و از حرام چشم بپوشد</w:t>
      </w:r>
      <w:r>
        <w:rPr>
          <w:rFonts w:eastAsia="IRNazanin" w:cs="IRNazanin"/>
          <w:color w:val="111111"/>
          <w:sz w:val="28"/>
          <w:szCs w:val="28"/>
          <w:rtl w:val="true"/>
          <w:lang w:bidi="fa-IR"/>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وسیله شستشوی از گناهان و مغفرت و آمرزش الهی است چرا که خواه ناخواه نماز انسان را دعوت به توبه و اصلاح گذشته می‌کند،لذا در حدیثی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 از یاران خود 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 علی باب دار احدکم نهر و اغتسل فی کل یوم منه خمس مرات ا کان یبقی فی جسده من الدرن شیء؟قلت 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مثل الصلاة کمثل النهر الجاری کلما صلی کفرت ما بینهما من الذنوب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 در خانه یکی از شما نهری از آب صاف و پاکیزه باشد و در هر روز پنج بار خود را در آن شستشو دهد،آیا چیزی از آلودگی و کثافت در بدن او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درست همانند این آب جاری است،هر زمان که انسان نمازی می‌خواند گناهانی که در میان دو نماز انجام شده است از میان می‌رود</w:t>
      </w:r>
      <w:r>
        <w:rPr>
          <w:rFonts w:eastAsia="IRNazanin" w:cs="IRNazanin"/>
          <w:color w:val="111111"/>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این ترتیب جراحاتی که بر روح و جان انسان از گناه می‌نشیند،با مرهم نماز التیام می‌یابد و زنگارهایی که بر قلب می‌نشیند زدوده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سدی در برابر گناهان آینده است،چرا که روح ایمان را در انسان تقویت می‌کند،و نهال تقوی را در دل پرورش می‌دهد،و 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نیرومندترین سد در برابر گناه است،و این همان چیزی است که در آیه فوق به عنوان نهی از فحشاء و منکر بیان شده است،و همان است که در احادیث متعددی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گناهکاری بودند که شرح حال آنها را برای پیشوایان اسلام بیان کردند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مخورید،نماز آنها را اصلاح می‌کند و کرد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نماز،غفلت‌زدا است،بزرگترین مصیبت برای رهروان راه حق آن است که هدف آفرینش خود را فراموش کنند و غرق در زندگی مادی  و لذائذ</w:t>
      </w:r>
    </w:p>
    <w:p>
      <w:pPr>
        <w:pStyle w:val="BookText"/>
        <w:rPr/>
      </w:pPr>
      <w:r>
        <w:rPr>
          <w:rFonts w:ascii="IRNazanin" w:hAnsi="IRNazanin" w:eastAsia="IRNazanin"/>
          <w:color w:val="111111"/>
          <w:sz w:val="28"/>
          <w:sz w:val="28"/>
          <w:szCs w:val="28"/>
          <w:rtl w:val="true"/>
          <w:lang w:bidi="fa-IR"/>
        </w:rPr>
        <w:t>زود گذر کردند،اما نماز به حکم اینکه در فواصل مختلف،و در هر شبانه روز پنج بار انجام می‌شود،مرتبا به انسان اخطار می‌کند،هشدار می‌دهد،هدف آفرینش او را خاطر نشان می‌سازد،موقعیت او را در جهان به او گوشزد می‌کند و این نعمت بزرگی است که انسان وسیله‌ای در اختیار داشته باشد که در هر شبانه روز چند مرتبه قویا به او بیدار باش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خود بینی و کبر را در هم می‌شکند،چرا که انسان در هر شبانه روز هفده رکعت و در هر رکعت دو بار پیشانی بر خاک در برابر خدا می‌گذارد،خود را ذره کوچکی در برابر عظمت او می‌بیند،بلکه صفری در برابر بی‌نهایت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پرده‌های غرور و خود خواهی را کنار می‌زند،تکبر و برتری جویی را در هم می‌کوبد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علی ع در آن حدیث معروفی که فلسفه‌های عبادات اسلامی در آن منعکس شده است بعد از ایمان،نخستین عبادت را که نماز است با همین هدف تبیین می‌کند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اللّٰه الایمان تطهیرا من الشرک و الصلاة تنزیها عن الکبر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ایمان را برای پاکسازی انسانها از شرک واجب کرده است و نماز را برای پاکسازی از کبر</w:t>
      </w:r>
      <w:r>
        <w:rPr>
          <w:rFonts w:eastAsia="IRNazanin" w:cs="IRNazanin"/>
          <w:color w:val="111111"/>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وسیله پرورش،فضائل اخلاق و تکامل معنوی انسان است،چرا که انسان را از جهان محدود ماده و چهار دیوار عالم طبیعت بیرون می‌برد،به ملکوت آسمانها دعوت می‌کند،و با فرشتگان همصدا و همراز می‌سازد،خود را بدون نیاز به هیچ واسطه در برابر خدا می‌بیند و با او به گفتگو برمی‌خیزد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تکرار این عمل در شبانه روز آنهم با تکیه روی صفات خدا،رحمانیت و رحیمیت و عظمت او مخصوصا با کمک گرفتن از سوره‌های مختلف قرآن بعد از حمد که بهترین دعوت کننده به سوی نیکیها و پاکیها است اثر قابل ملاحظه‌ای</w:t>
      </w:r>
    </w:p>
    <w:p>
      <w:pPr>
        <w:pStyle w:val="BookText"/>
        <w:rPr/>
      </w:pPr>
      <w:r>
        <w:rPr>
          <w:rFonts w:ascii="IRNazanin" w:hAnsi="IRNazanin" w:eastAsia="IRNazanin"/>
          <w:color w:val="111111"/>
          <w:sz w:val="28"/>
          <w:sz w:val="28"/>
          <w:szCs w:val="28"/>
          <w:rtl w:val="true"/>
          <w:lang w:bidi="fa-IR"/>
        </w:rPr>
        <w:t>در پرورش فضائل اخلاقی در وجود انسان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حدیثی از امیر مؤمنان علی ع می‌خوانیم که در فلسفه نماز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الصلاة قربان کلی تقی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وسیله تقرب هر پرهیزکاری به خدا است</w:t>
      </w:r>
      <w:r>
        <w:rPr>
          <w:rFonts w:eastAsia="IRNazanin" w:cs="IRNazanin"/>
          <w:color w:val="111111"/>
          <w:sz w:val="28"/>
          <w:szCs w:val="28"/>
          <w:rtl w:val="true"/>
          <w:lang w:bidi="fa-IR"/>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به سائر اعمال انسان ارزش و روح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نماز روح اخلاص را زنده می‌کند،زیرا نماز مجموعه‌ای است از نیت خالص و گفتار پاک و اعمال خالصانه،تکرار این مجموع در شبانه روز بذر سایر اعمال نیک را در جان انسان می‌پاشد و روح اخلاص را تقویت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حدیث معروفی می‌خوانیم که امیر مؤمنان علی ع در وصایای خود بعد از آن که فرق مبارکش با شمشیر ابن ملجم جنایتکار شکافته شد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اللّٰه فی الصلاة فانها عمود دینکم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خدا را در باره نماز،چرا که ستون دین شما است</w:t>
      </w:r>
      <w:r>
        <w:rPr>
          <w:rFonts w:eastAsia="IRNazanin" w:cs="IRNazanin"/>
          <w:color w:val="111111"/>
          <w:sz w:val="28"/>
          <w:szCs w:val="28"/>
          <w:rtl w:val="true"/>
          <w:lang w:bidi="fa-IR"/>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می‌دانیم هنگامی که عمود خیمه در هم بشکند یا سقوط کند هر قدر طنابها و میخهای اطراف محکم باشد اثری ندارد،همچنین هنگامی که ارتباط بندگان با خدا از طریق نماز از میان برود اعمال دیگر اثر خود را از دست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 می‌خوانیم</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ما یحاسب به العبد الصلاة فان قبلت قبل سائر عمله،و ان ردت رد علیه سائر عمله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چیزی که در قیامت از بندگان حساب می‌شود نماز است اگر مقبول افتاد سائر اعمالشان قبول می‌شود،و اگر مردود شد سائر اعمال نیز مردود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دلیل این سخن آن باشد که نماز رمز ارتباط خلق و خالق است،اگر به طور صحیح انجام گردد قصد قربت و اخلاص که وسیله قبولی سائر اعمال است در او زنده می‌شود،و گرنه بقیه اعمال او مشوب و آلوده می‌گردد و از درجه اعتبار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ساقط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قطع نظر از محتوای خودش با توجه به شرائط صحت دعوت به پاکسازی زندگی می‌کند،چرا که می‌دانیم مکان نمازگزار،لباس نمازگزار، فرشی که بر آن نماز می‌خواند،آبی که با آن وضو می‌گیرد و غسل می‌کند،محلی که در آن غسل و وضو انجام می‌شود باید از هر گونه غصب و تجاوز به حقوق دیگران پاک باشد کسی که آلوده به تجاوز و ظلم،ربا،غصب،کم‌فروشی،رشوه خواری و کسب اموال حرام باشد چگونه می‌تواند  مقدمات نماز را فراهم سازد؟ بنا بر این تکرار نماز در پنج نوبت در شبانه روز خود دعوتی است به رعایت حقوق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علاوه بر شرائط صحت شرائط قبول،یا به تعبیر دیگر شرائط کمال دارد که رعایت آنها نیز یک عامل مؤثر دیگر برای ترک بسیاری از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فقهی و منابع حدیث،امور زیادی به عنوان موانع قبول نماز ذکر شده است از جمله مساله شرب خمر است که در روایات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تقبل صلاة شارب الخمر اربعین یوما الا ان یتوب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شرابخوار تا چهل روز مقبول نخواهد شد مگر اینکه توبه کند</w:t>
      </w:r>
      <w:r>
        <w:rPr>
          <w:rFonts w:eastAsia="IRNazanin" w:cs="IRNazanin"/>
          <w:color w:val="111111"/>
          <w:sz w:val="28"/>
          <w:szCs w:val="28"/>
          <w:rtl w:val="true"/>
          <w:lang w:bidi="fa-IR"/>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روایات متعددی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کسانی که نماز آنها قبول نخواهد شد پیشوای ستمگر است</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بعضی از روایات دیگر تصریح شده است که نماز کسی که زکات نمی‌پردازد قبول نخواهد شد،و همچنین روایات دیگری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غذای حرام یا عجب و خود بینی از موانع قبول نماز است،پیدا است که فراهم کردن این شرایط قبولی تا چه حد سازنده است؟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روح انضباط را در انسان تقویت می‌کند،چرا که دقیقا باید در اوقات معینی انجام گیرد که تاخیر و تقدیم آن هر دو موجب بطلان نماز،است همچنین آداب و احکام دیگر در مورد نیت و قیام و قعود و رکوع و سجود و مانند آن که رعایت آنها،پذیرش انضباط را در برنامه‌های زندگی کاملا آسان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اینها فوائدی است که در نماز،قطع نظر از مساله جماعت وجود دارد و اگر ویژگی جماعت را بر آن بیفزائیم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روح نماز همان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بی شمار دیگری دارد که اینجا جای شرح آن نیست،بعلاوه کم و بیش همه از آن آگاهیم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خود را در زمینه فلسفه و اسرار نماز با حدیث جامعی که از امام علی بن موسی الرضا ع نقل شده پایان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پاسخ نامه‌ای که از فلسفه نماز در آن سؤال شده بود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تشریع نماز این است که توجه و اقرار به ربوبیت پروردگار است، و مبارزه با شرک و بت پرستی،و قیام در پیشگاه پروردگار در نهایت خضوع و نهایت تواضع،و اعتراف به گناهان و تقاضای بخشش از معاصی گذشته،و نهادن پیشانی بر زمین همه روز برای تعظیم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هدف این است که انسان همواره هشیار و متذکر باشد،گرد و غبار فراموشکاری بر دل او ننشیند،مست و مغرور نشود،خاشع و خاضع باشد،طالب و علاقمند افزونی در مواهب دین و دنیا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مداومت ذکر خداوند در شب و روز که در پرتو نماز حاصل می‌گردد،سبب می‌شود که انسان مولا و مدبر و خالق خود را فراموش نکند، روح سرکشی و طغیانگری بر او غلبه ننماید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همین توجه به خداوند و قیام در برابر او،انسان را از معاصی باز می‌دارد و از انواع فساد جلوگیری می‌کند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از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w:t>
      </w:r>
      <w:bookmarkStart w:id="484" w:name="pg10214_131014"/>
    </w:p>
    <w:p>
      <w:pPr>
        <w:pStyle w:val="Heading3"/>
        <w:numPr>
          <w:ilvl w:val="2"/>
          <w:numId w:val="1"/>
        </w:numPr>
        <w:rPr/>
      </w:pPr>
      <w:bookmarkStart w:id="485" w:name="__RefHeading___Toc2640462_1067777946"/>
      <w:bookmarkStart w:id="486" w:name="_Toc194"/>
      <w:bookmarkEnd w:id="484"/>
      <w:bookmarkEnd w:id="485"/>
      <w:r>
        <w:rPr>
          <w:rtl w:val="true"/>
        </w:rPr>
        <w:t>[</w:t>
      </w:r>
      <w:r>
        <w:rPr>
          <w:rtl w:val="true"/>
        </w:rPr>
        <w:t xml:space="preserve">سوره العنکبوت </w:t>
      </w:r>
      <w:r>
        <w:rPr>
          <w:rtl w:val="true"/>
        </w:rPr>
        <w:t>(</w:t>
      </w:r>
      <w:r>
        <w:rPr/>
        <w:t>29</w:t>
      </w:r>
      <w:r>
        <w:rPr>
          <w:rtl w:val="true"/>
        </w:rPr>
        <w:t xml:space="preserve">): </w:t>
      </w:r>
      <w:r>
        <w:rPr>
          <w:rtl w:val="true"/>
        </w:rPr>
        <w:t xml:space="preserve">آیات </w:t>
      </w:r>
      <w:r>
        <w:rPr/>
        <w:t>46</w:t>
      </w:r>
      <w:r>
        <w:rPr>
          <w:rtl w:val="true"/>
        </w:rPr>
        <w:t xml:space="preserve"> </w:t>
      </w:r>
      <w:r>
        <w:rPr>
          <w:rtl w:val="true"/>
        </w:rPr>
        <w:t xml:space="preserve">تا </w:t>
      </w:r>
      <w:r>
        <w:rPr/>
        <w:t>49</w:t>
      </w:r>
      <w:r>
        <w:rPr>
          <w:rtl w:val="true"/>
        </w:rPr>
        <w:t>]</w:t>
      </w:r>
      <w:bookmarkEnd w:id="486"/>
    </w:p>
    <w:p>
      <w:pPr>
        <w:pStyle w:val="Heading4"/>
        <w:numPr>
          <w:ilvl w:val="3"/>
          <w:numId w:val="1"/>
        </w:numPr>
        <w:rPr/>
      </w:pPr>
      <w:bookmarkStart w:id="487" w:name="__RefHeading___Toc2640464_1067777946"/>
      <w:bookmarkStart w:id="488" w:name="_Toc195"/>
      <w:bookmarkEnd w:id="487"/>
      <w:r>
        <w:rPr>
          <w:rtl w:val="true"/>
        </w:rPr>
        <w:t>اشاره</w:t>
      </w:r>
      <w:bookmarkEnd w:id="488"/>
    </w:p>
    <w:p>
      <w:pPr>
        <w:pStyle w:val="BookText"/>
        <w:rPr/>
      </w:pPr>
      <w:r>
        <w:rPr>
          <w:rFonts w:ascii="Amiri" w:hAnsi="Amiri" w:eastAsia="Amiri" w:cs="Amiri"/>
          <w:color w:val="111111"/>
          <w:sz w:val="28"/>
          <w:sz w:val="28"/>
          <w:szCs w:val="28"/>
          <w:rtl w:val="true"/>
          <w:lang w:bidi="ar-SA"/>
        </w:rPr>
        <w:t xml:space="preserve">وَ لاٰ تُجٰادِلُوا أَهْلَ اَلْکِتٰابِ إِلاّٰ بِالَّتِی هِیَ أَحْسَنُ إِلاَّ اَلَّذِینَ ظَلَمُوا مِنْهُمْ وَ قُولُوا آمَنّٰا بِالَّذِی أُنْزِلَ إِلَیْنٰا وَ أُنْزِلَ إِلَیْکُمْ وَ إِلٰهُنٰا وَ إِلٰهُکُمْ وٰاحِدٌ وَ نَحْنُ لَهُ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أَنْزَلْنٰا إِلَیْکَ اَلْکِتٰابَ فَالَّذِینَ آتَیْنٰاهُمُ اَلْکِتٰابَ یُؤْمِنُونَ بِهِ وَ مِنْ هٰؤُلاٰءِ مَنْ یُؤْمِنُ بِهِ وَ مٰا یَجْحَدُ بِآیٰاتِنٰا إِلاَّ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کُنْتَ تَتْلُوا مِنْ قَبْلِهِ مِنْ کِتٰابٍ وَ لاٰ تَخُطُّهُ بِیَمِینِکَ إِذاً لاَرْتٰابَ اَلْمُبْطِلُونَ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آیٰاتٌ بَیِّنٰاتٌ فِی صُدُورِ اَلَّذِینَ أُوتُوا اَلْعِلْمَ وَ مٰا یَجْحَدُ بِآیٰاتِنٰا إِلاَّ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4"/>
        <w:numPr>
          <w:ilvl w:val="3"/>
          <w:numId w:val="1"/>
        </w:numPr>
        <w:rPr/>
      </w:pPr>
      <w:bookmarkStart w:id="489" w:name="__RefHeading___Toc2640466_1067777946"/>
      <w:bookmarkStart w:id="490" w:name="_Toc196"/>
      <w:bookmarkEnd w:id="489"/>
      <w:r>
        <w:rPr>
          <w:rtl w:val="true"/>
        </w:rPr>
        <w:t>ترجمه</w:t>
      </w:r>
      <w:r>
        <w:rPr>
          <w:rtl w:val="true"/>
        </w:rPr>
        <w:t>:</w:t>
      </w:r>
      <w:bookmarkEnd w:id="490"/>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اهل کتاب جز به روشی که از همه نیکوتر است مجادله نکنید،مگر کسانی که از آنها مرتکب ظلم و ستم شدند،و به آنها بگوئید ما به تمام آنچه از سوی خدا بر ما</w:t>
      </w:r>
      <w:bookmarkStart w:id="491" w:name="pg10214_131015"/>
    </w:p>
    <w:p>
      <w:pPr>
        <w:pStyle w:val="BookText"/>
        <w:rPr/>
      </w:pPr>
      <w:bookmarkEnd w:id="491"/>
      <w:r>
        <w:rPr>
          <w:rFonts w:ascii="IRNazanin" w:hAnsi="IRNazanin" w:eastAsia="IRNazanin"/>
          <w:color w:val="111111"/>
          <w:sz w:val="28"/>
          <w:sz w:val="28"/>
          <w:szCs w:val="28"/>
          <w:rtl w:val="true"/>
          <w:lang w:bidi="fa-IR"/>
        </w:rPr>
        <w:t>و شما نازل شده ایمان داریم،معبود ما و شما یکی است و در برابر او تسلیم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اینگونه،کتاب را بر تو نازل کردیم،کسانی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آسمانی به آنها داده‌ایم به این کتاب ایمان می‌آورند،و بعضی از این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آن مؤمن می‌شوند و آیات ما را جز کافران انکار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هرگز قبل از این کتابی نمی‌خواندی و با دست خود چیزی نمی‌نوشتی مبادا کسانی که در صدد ابطال سخنان تو هستند شک و تردید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این کتاب آسمانی مجموعه‌ای از آیات روشن است که در سینه صاحبان دل جای دارد و آیات ما را جز ستمگران انکار نمی‌کنند</w:t>
      </w:r>
      <w:r>
        <w:rPr>
          <w:rFonts w:eastAsia="IRNazanin" w:cs="IRNazanin"/>
          <w:color w:val="111111"/>
          <w:sz w:val="28"/>
          <w:szCs w:val="28"/>
          <w:rtl w:val="true"/>
          <w:lang w:bidi="fa-IR"/>
        </w:rPr>
        <w:t>.</w:t>
      </w:r>
    </w:p>
    <w:p>
      <w:pPr>
        <w:pStyle w:val="Heading4"/>
        <w:numPr>
          <w:ilvl w:val="3"/>
          <w:numId w:val="1"/>
        </w:numPr>
        <w:rPr/>
      </w:pPr>
      <w:bookmarkStart w:id="492" w:name="__RefHeading___Toc2640468_1067777946"/>
      <w:bookmarkStart w:id="493" w:name="_Toc197"/>
      <w:bookmarkEnd w:id="492"/>
      <w:r>
        <w:rPr>
          <w:rtl w:val="true"/>
        </w:rPr>
        <w:t>تفسیر</w:t>
      </w:r>
      <w:r>
        <w:rPr>
          <w:rtl w:val="true"/>
        </w:rPr>
        <w:t>:</w:t>
      </w:r>
      <w:bookmarkEnd w:id="493"/>
    </w:p>
    <w:p>
      <w:pPr>
        <w:pStyle w:val="BookText"/>
        <w:rPr/>
      </w:pPr>
      <w:r>
        <w:rPr>
          <w:rFonts w:ascii="IRNazanin" w:hAnsi="IRNazanin" w:eastAsia="IRNazanin"/>
          <w:color w:val="111111"/>
          <w:sz w:val="28"/>
          <w:sz w:val="28"/>
          <w:szCs w:val="28"/>
          <w:rtl w:val="true"/>
          <w:lang w:bidi="fa-IR"/>
        </w:rPr>
        <w:t>برای بحث بهترین روش را برگزینید</w:t>
      </w:r>
    </w:p>
    <w:p>
      <w:pPr>
        <w:pStyle w:val="BookText"/>
        <w:rPr/>
      </w:pPr>
      <w:r>
        <w:rPr>
          <w:rFonts w:ascii="IRNazanin" w:hAnsi="IRNazanin" w:eastAsia="IRNazanin"/>
          <w:color w:val="111111"/>
          <w:sz w:val="28"/>
          <w:sz w:val="28"/>
          <w:szCs w:val="28"/>
          <w:rtl w:val="true"/>
          <w:lang w:bidi="fa-IR"/>
        </w:rPr>
        <w:t>در آیات گذشته بیشتر سخن از نحوه برخورد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لجوج و جاهل بود که به مقتضای حال با منطقی تند،با آنها سخن می‌گفت،و معبودانشان را سستتر از تارهای عنکبوت معرفی می‌کرد،و در آیات مورد بحث،سخن از مجادله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باید به صورت ملایمتر باشد،چه اینکه آنها حد اقل بخشی از دستورهای انبیاء و کتب  آسمانی را شنیده بودند و آمادگی بیشتری برای برخورد منطقی داشتند که با هر کس باید به میزان عقل و دانش و اخلاقش سخن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اهل کتاب جز به روشی که از همه بهتر است مجادله نکنید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تُجٰادِلُوا أَهْلَ الْکِتٰابِ إِلاّٰ بِالَّتِی هِیَ أَحْسَنُ </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تجادلوا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تابیدن طناب و محکم کردن آن است،این واژه در مورد ساختمان محکم و مانند آن نیز به کار می‌رود و هنگامی که دو نفر به بحث می‌پردازند،و در حقیقت هر کدام می‌خواهد دیگری را از عقیده‌اش بپیچاند به این کار مجادله گفته می‌شود،به کشتی گرفتن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می‌گویند،و به هر حال منظور در اینجا بحث و گفتگوهای منطقی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بِالَّتِی هِیَ أَحْسَنُ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بسیار جامعی است که تمام روشهای صحیح و مناسب مباحثه را شامل می‌شود،چه در الفاظ،چه در محتوای سخن،چه در آهنگ گفتار،و چه در حرکات دیگر همراه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مفهوم این جمله آن است که الفاظ شما مؤدبانه،لحن سخن دوستانه محتوای آن مستدل،آهنگ صدا خالی از فریاد و جنجال و هر گونه خشونت و هتک احترام،همچنین حرکات دست و چشم و ابرو که معمولا مکمل بیان انسان هستند همه باید در همین شیوه و روش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زیبا است تعبیرات قرآن که در یک جمله کوتاه یک دنیا معنی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به خاطر آن است که هدف از بحث و مجادله برتری جویی و تفوق طلبی و شرمنده ساختن طرف مقابل نیست،بلکه هدف تاثیر کلام و نفوذ سخن در اعماق روح طرف است،و بهترین راه برای رسیدن به این هدف همین شیوه قرآنی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بسیار می‌شود که انسان اگر سخن حق را به صورتی منعکس کند که طرف مقابل آن را فکر خود بداند نه فکر گوینده،زودتر انعطاف نشان می‌دهد چرا که انسان به افکار خود همچون فرزندان خود علاقمند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به همین دلیل است که قرآن مجید بسیاری از مسائل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استفهام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می‌کند،تا جوابش را از درون فکر مخاطب بجوشد و آن را از خود بداند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البته هر قانونی استثنایی هم دارد،از جمله همین اصل کلی در بحث و مجادله اسلامی در مواردی ممکن است حمل بر ضعف و زبونی شود،و یا طرف مقابل آن چنان مست و مغرور باشد که این طرز برخورد انسانی،بر جرأت و جسارتش</w:t>
      </w:r>
    </w:p>
    <w:p>
      <w:pPr>
        <w:pStyle w:val="BookText"/>
        <w:rPr/>
      </w:pPr>
      <w:r>
        <w:rPr>
          <w:rFonts w:ascii="IRNazanin" w:hAnsi="IRNazanin" w:eastAsia="IRNazanin"/>
          <w:color w:val="111111"/>
          <w:sz w:val="28"/>
          <w:sz w:val="28"/>
          <w:szCs w:val="28"/>
          <w:rtl w:val="true"/>
          <w:lang w:bidi="fa-IR"/>
        </w:rPr>
        <w:t>بیفزاید لذا در دنبال آیه به صورت یک استثناء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کسانی از آنها که مرتکب ظلم و ستم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الَّذِینَ ظَلَمُوا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همانها که بر خود و دیگران ظلم کردند و بسیاری از آیات الهی را کتمان نمودند تا مردم به اوصاف پیامبر اسلام ص آشنا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ظلم کردند و فرمانهای الهی را در آنجا که بر خلاف منافعشان بود زیر پا 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ظلم کردند و خرافاتی همچون مشرکان به میان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فرزند خدا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بالآخره آنها که ظلم کردند و بجای بحث منطقی دست به شمشیر برده و متوسل به زور شدند و به شیطنت و توطئه‌چینی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آیه یکی از مصداقهای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 به احسن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می‌تواند الگوی زنده‌ای برای این بحث باشد به میان آورده،می‌فرماید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بگوئید ما به تمام آنچه از سوی خدا بر ما و شما نازل شده است ایمان داریم،معبود ما و شما یکی است،و در برابر او تسلیم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قُولُوا آمَنّٰا بِالَّذِی أُنْزِلَ إِلَیْنٰا وَ أُنْزِلَ إِلَیْکُمْ وَ إِلٰهُنٰا وَ إِلٰهُکُمْ وٰاحِدٌ وَ نَحْنُ لَهُ مُسْلِمُونَ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تعبیر زیبا و چه آهنگ جالبی؟آهنگ وحدت و ایمان به همه آنچه از سوی خدای واحد نازل شده،و حذف همه تعصبها،و ما و شماها،و بالآخره توحید معبود و تسلیم بی قید و شرط 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نمونه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 به احسن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هر کس بشنود مجذوب آن می‌شود،و نشان می‌دهد اسلام گروه‌گرا،و تفرقه طلب نیست،آوای اسلام آوای وحدت است و تسلیم بودن در برابر هر سخن حق</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نمونه‌های این بحث در قرآن فراوان است،از جمله نمونه‌ای است که امام صادق ع در حدیثی به آن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 به احسن،مانند</w:t>
      </w:r>
    </w:p>
    <w:p>
      <w:pPr>
        <w:pStyle w:val="BookText"/>
        <w:rPr/>
      </w:pPr>
      <w:r>
        <w:rPr>
          <w:rFonts w:ascii="IRNazanin" w:hAnsi="IRNazanin" w:eastAsia="IRNazanin"/>
          <w:color w:val="111111"/>
          <w:sz w:val="28"/>
          <w:sz w:val="28"/>
          <w:szCs w:val="28"/>
          <w:rtl w:val="true"/>
          <w:lang w:bidi="fa-IR"/>
        </w:rPr>
        <w:t>مطلبی است که در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منکران معاد آمده است،هنگامی که استخوان پوسیده را در مقابل پیامبر ص آوردند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قدرت دارد آن را احیا کند؟فرمود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یُحْیِیهَا الَّذِی أَنْشَأَهٰا أَوَّلَ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خدایی که روز نخست آن را آفرید،زنده می‌کند،همان خدایی که از درخت سبز، برای شما آتش بیرون می‌فرستد</w:t>
      </w:r>
      <w:r>
        <w:rPr>
          <w:rFonts w:eastAsia="IRNazanin" w:cs="IRNazanin"/>
          <w:color w:val="111111"/>
          <w:sz w:val="28"/>
          <w:szCs w:val="28"/>
          <w:rtl w:val="true"/>
          <w:lang w:bidi="fa-IR"/>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به عنوان تاکید بر اصول چهارگانه‌ای که در آیه قبل آمد،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ما کتاب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تو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أَنْزَلْنٰا إِلَیْکَ الْکِتٰابَ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قرآن بر اساس وحدت معبود،وحدت دعوت همه پیامبران راستین تسلیم بی قید و شرط در برابر فرمان حق،و مجادله با بهترین شیوه‌ها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جمله فوق تشبیه نزول قرآن بر پیامبر ص به نزول کتب پیشین بر سایر انبیاء است،یعنی همانگونه که بر پیامبران گذشته کتاب آسمانی نازل کردیم بر تو نیز قرآن را نازل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تفسیر اول دقیقتر به نظر می‌رسد هر چند جمع میان هر دو معنی نیز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پیش از این کتاب آسمانی به آنها داده‌ایم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راستی به آن پایبند و معتقدند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کتاب ایمان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فَالَّذِینَ آتَیْنٰاهُمُ الْکِتٰابَ یُؤْمِنُونَ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هم نشانه‌های آن را در کتب خود یافته‌اند،و هم محتوایش را از نظر اصول کلی هماهنگ با محتوای کتب خود می‌بینند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می‌دانیم همه 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اسلام ص ایمان</w:t>
      </w:r>
    </w:p>
    <w:p>
      <w:pPr>
        <w:pStyle w:val="BookText"/>
        <w:rPr/>
      </w:pPr>
      <w:r>
        <w:rPr>
          <w:rFonts w:ascii="IRNazanin" w:hAnsi="IRNazanin" w:eastAsia="IRNazanin"/>
          <w:color w:val="111111"/>
          <w:sz w:val="28"/>
          <w:sz w:val="28"/>
          <w:szCs w:val="28"/>
          <w:rtl w:val="true"/>
          <w:lang w:bidi="fa-IR"/>
        </w:rPr>
        <w:t>نیاوردند،بنا بر این جمله فوق،اشاره به آن گروه مؤمنان واقعی و حق‌جویان خالی از تعصب است که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شایسته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مکه و مشرکان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آن ایمان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هٰؤُلاٰءِ مَنْ یُؤْمِنُ بِهِ </w:t>
      </w:r>
      <w:r>
        <w:rPr>
          <w:rFonts w:eastAsia="IRNazanin" w:cs="IRNazanin"/>
          <w:color w:val="111111"/>
          <w:sz w:val="28"/>
          <w:szCs w:val="28"/>
          <w:rtl w:val="true"/>
          <w:lang w:bidi="fa-IR"/>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پایان در مورد کافران هر دو گروه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ما را جز کافران انکار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یَجْحَدُ بِآیٰاتِنٰا إِلاَّ الْکٰافِرُونَ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آنست که انسان،به چیزی معتقد باشد و آن را انکار کند </w:t>
      </w:r>
      <w:r>
        <w:rPr>
          <w:rStyle w:val="FootnoteAnchor"/>
          <w:rtl w:val="true"/>
        </w:rPr>
        <w:footnoteReference w:id="156"/>
      </w:r>
      <w:r>
        <w:rPr>
          <w:rFonts w:ascii="IRNazanin" w:hAnsi="IRNazanin" w:eastAsia="IRNazanin"/>
          <w:color w:val="111111"/>
          <w:sz w:val="28"/>
          <w:sz w:val="28"/>
          <w:szCs w:val="28"/>
          <w:rtl w:val="true"/>
          <w:lang w:bidi="fa-IR"/>
        </w:rPr>
        <w:t>مفهوم جمله فوق این می‌شود که حتی کفار در دل به عظمت این آیات معترفند و نشانه‌های صدق و راستی را در جبین آن می‌نگرند،و راه و رسم پیامبر ص و زندگی پاکیزه و پیروان پاکباخته او را دلیلی بر اصالت آن می‌شمرند اما به خاطر لجاجت و تعصب و تقلید کورکورانه از نیاکان،و یا برای حفظ منافع نامشروع زودگذر به انکار برمی‌خیزند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قرآن موضع‌گیریهای اقوام مختلف را در برابر این کتاب آسمانی مشخص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صف اهل ایمانند،اعم از علمای اهل کتاب و مؤمنان راستین و مشرکانی که تشنه حق بودند و حق را یافتند و دل به آن بستند، و در صف دیگر منکران لجوجی که حق را دیدند اما همچون خفاشان خود را از آن پنهان داشتند،چرا که ظلمت کفر جزء بافت وجودشان شده و از نور ایمان وحشت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این گروه قبلا نیز کافر بوده‌اند،ولی تاکید مجدد بر کفرشان ممکن است به این جهت باشد که قبلا اتمام حجت بر آنها نشده بود،کفر حقیقی الان است که بر آنها اتمام حجت شده و با علم و آگاهی صراط مستقیم را رها کرده در بیراهه گام می‌زنند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یکی دیگر از نشانه‌های روشن حقانیت دعوت پیامبر اسلام ص که تاکیدی است بر محتوای آیه گذشته 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قبل از نزول قرآن هرگز کتابی را نمی‌خواندی،و هرگز با دست خود چیزی نمی‌نوشتی مبادا دشمنانی که در صدد ابطال دعوت تو هستند گرفتار شک و تردید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بگویند آنچه را او آورده نتیجه مطالعه کتب پیشین و نسخه برداری از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کُنْتَ تَتْلُوا مِنْ قَبْلِهِ مِنْ کِتٰابٍ وَ لاٰ تَخُطُّهُ بِیَمِینِکَ إِذاً لاَرْتٰابَ الْمُبْطِلُونَ </w:t>
      </w:r>
      <w:r>
        <w:rPr>
          <w:rFonts w:eastAsia="IRNazanin" w:cs="IRNazanin"/>
          <w:color w:val="111111"/>
          <w:sz w:val="28"/>
          <w:szCs w:val="28"/>
          <w:rtl w:val="true"/>
          <w:lang w:bidi="fa-IR"/>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هرگز به مکتب نرفتی و خط ننوشتی،اما با اشاره وحی الهی،مساله آموز صد مدرس شدی</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می‌توان باور کرد،شخصی درس نخوانده و استاد و مکتب ندیده با نیروی خودش کتابی بیاورد و از همه جهان بشریت دعوت به مقابله کند و همگان از آوردن مثل آن عاجز شوند؟ آیا این دلیل بر آن نیست که نیروی تو از قدرت بی‌پایان پروردگار مدد می‌گیرد؟و کتاب تو وحی آسمانی است که از ناحیه او بر تو القاء شده است؟ توجه به این نکته لازم است که اگر کسی بگوید ما از کجا بدانیم که پیامبر اسلام ص هرگز به مکتب نرفت و خط ننوشت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 xml:space="preserve">در محیطی زندگی کرد که با سواد در آنجا بسیار محدود و معدود بود به طوری که می‌گویند در تمام شهر مکه بیش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قدرت بر خواندن و نوشتن نداشتند در چنین محیطی اگر کسی درس بخواند،مکتبی ببیند محال است بتواند کتمان کند،در همه جا مشهور و معروف می‌شود،و استاد و درسش شناخته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شخصی چگونه می‌تواند ادعا کند پیامبر راستین است اما دروغی  به این آشکاری بگوید؟بخصوص اینکه این آیات در مکه در مهد نشو و نمای پیامبر ص نازل گردیده آنهم در برابر دشمنان لجوجی که کوچکترین نقطه ضعفها از نظرشان مخفی 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نشانه‌های دیگری برای حقانیت قرآن بیان می‌کند،می‌گوید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آسمانی مجموعه‌ای است از آیات بینات که در سینه‌های صاحبان علم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آیٰاتٌ بَیِّنٰاتٌ فِی صُدُورِ الَّذِینَ أُوتُوا الْعِلْمَ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بیانگر این واقعیت است که نشانه‌های حقانیت قرآن در خود آن به چشم می‌خورد و در پیشانی آیات می‌درخشد،و دلیل آن با خود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همچون آیات تکوینی است که انسان از مطالعه آن بدون نیاز به چیز دیگر به حقیقت پی می‌برد؟این آیات تشریعی نیز از نظر ظاهر و محتوی چنان است که خود دلیل صدق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گذشته،طرفداران این آیات و طالبان و دلدادگان آن،کسانی هستند که بهره‌ای از علم و آگاهی دارند،هر چند دستشان تهی و پایشان برهنه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روشنتر یکی از طرق شناخت اصالت یک مکتب بررسی حال مؤمنان به آن مکتب است،اگر گروهی نادان یا شیاد،دور کسی را گرفتند به نظر می‌رسد که او نیز از همین قماش باشد،اما اگر کسانی که اسرار علوم در سینه‌های</w:t>
      </w:r>
    </w:p>
    <w:p>
      <w:pPr>
        <w:pStyle w:val="BookText"/>
        <w:rPr/>
      </w:pPr>
      <w:r>
        <w:rPr>
          <w:rFonts w:ascii="IRNazanin" w:hAnsi="IRNazanin" w:eastAsia="IRNazanin"/>
          <w:color w:val="111111"/>
          <w:sz w:val="28"/>
          <w:sz w:val="28"/>
          <w:szCs w:val="28"/>
          <w:rtl w:val="true"/>
          <w:lang w:bidi="fa-IR"/>
        </w:rPr>
        <w:t>آنها نهفته است اعلام وفاداری به مکتبی کردند دلیل بر حقانیت آن است،و ما می‌بینیم گروهی از علمای اهل کتاب و شخصیتهای با تقوای ممتازی همچون ابو ذرها و سلمان‌ها،مقدادها و عمار یاسرها و شخصیت والایی همچون علی ع حامیان و عاشقان این مکتب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زیادی که از طرق اهل بیت ع وارد شده این آیه به ائمه اهل بیت ع تفسیر شده است،این نه به معنی انحصار است،بلکه بیان مصداق روشنی است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أُوتُوا الْعِلْمَ </w:t>
      </w:r>
      <w:r>
        <w:rPr>
          <w:rFonts w:eastAsia="IRNazanin" w:cs="IRNazanin"/>
          <w:color w:val="111111"/>
          <w:sz w:val="28"/>
          <w:szCs w:val="28"/>
          <w:rtl w:val="true"/>
          <w:lang w:bidi="fa-IR"/>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می‌بینیم در بعضی از روایات،تصریح شده به اینکه منظور خصوص امامان است در حقیقت اشاره به مرحله کامل علم قرآن می‌باشد که در اختیار آنها است و هیچ مانعی ندارد که علما و دانشمندان بلکه توده‌های فهمیده مردم بهره‌ای از این علوم قرآن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این آیه نشان می‌دهد که علم و دانش منحصر به آنچه در کتاب و از محضر استاد می‌خوانند و می‌آموزند نیست،چرا که پیامبر ص طبق صریح آیات گذشته به مکتب نرفت و خط ننوشت ولی برترین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أُوتُوا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بود،پس در ما ورای علم رسمی،علمی است برتر و والاتر که از سوی پروردگار به صورت نوری در قلب آدمی القاء می‌شود که العلم نور یقذفه اللّٰه فی قلب من یشاء و این جوهره علم است،و علوم دیگر پوسته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ما را جز ستمگران از روی عناد انکار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یَجْحَدُ بِآیٰاتِنٰا إِلاَّ الظّٰالِمُونَ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نشانه‌های آن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امی و درس نخوانده آورنده آن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آگاهان اندیشمند مؤمنان به آن هستند</w:t>
      </w:r>
      <w:r>
        <w:rPr>
          <w:rFonts w:eastAsia="IRNazanin" w:cs="IRNazanin"/>
          <w:color w:val="111111"/>
          <w:sz w:val="28"/>
          <w:szCs w:val="28"/>
          <w:rtl w:val="true"/>
          <w:lang w:bidi="fa-IR"/>
        </w:rPr>
        <w:t>.</w:t>
      </w:r>
      <w:bookmarkStart w:id="494" w:name="pg10214_131023"/>
    </w:p>
    <w:p>
      <w:pPr>
        <w:pStyle w:val="BookText"/>
        <w:rPr/>
      </w:pPr>
      <w:bookmarkEnd w:id="494"/>
      <w:r>
        <w:rPr>
          <w:rFonts w:ascii="IRNazanin" w:hAnsi="IRNazanin" w:eastAsia="IRNazanin"/>
          <w:color w:val="111111"/>
          <w:sz w:val="28"/>
          <w:sz w:val="28"/>
          <w:szCs w:val="28"/>
          <w:rtl w:val="true"/>
          <w:lang w:bidi="fa-IR"/>
        </w:rPr>
        <w:t>از این گذشته خود آن نیز مجموعه آیات 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سخنانی با محتوای روشن و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کتب پیشین نیز نشانه‌های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اینهمه آیا کسی جز آنها که بر خویشتن و بر جامعه ستم می‌کنند آن را انکار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می‌کنیم که تعبیر به جحد در موردی است که انسان چیزی را می‌داند و بر خلاف علمش انکار می‌کند</w:t>
      </w:r>
      <w:r>
        <w:rPr>
          <w:rFonts w:eastAsia="IRNazanin" w:cs="IRNazanin"/>
          <w:color w:val="111111"/>
          <w:sz w:val="28"/>
          <w:szCs w:val="28"/>
          <w:rtl w:val="true"/>
          <w:lang w:bidi="fa-IR"/>
        </w:rPr>
        <w:t>).</w:t>
      </w:r>
    </w:p>
    <w:p>
      <w:pPr>
        <w:pStyle w:val="Heading4"/>
        <w:numPr>
          <w:ilvl w:val="3"/>
          <w:numId w:val="1"/>
        </w:numPr>
        <w:rPr/>
      </w:pPr>
      <w:bookmarkStart w:id="495" w:name="__RefHeading___Toc2640470_1067777946"/>
      <w:bookmarkStart w:id="496" w:name="_Toc198"/>
      <w:bookmarkEnd w:id="495"/>
      <w:r>
        <w:rPr>
          <w:rtl w:val="true"/>
        </w:rPr>
        <w:t>نکته‌ها</w:t>
      </w:r>
      <w:r>
        <w:rPr>
          <w:rtl w:val="true"/>
        </w:rPr>
        <w:t>:</w:t>
      </w:r>
      <w:bookmarkEnd w:id="496"/>
    </w:p>
    <w:p>
      <w:pPr>
        <w:pStyle w:val="Heading5"/>
        <w:numPr>
          <w:ilvl w:val="4"/>
          <w:numId w:val="1"/>
        </w:numPr>
        <w:rPr/>
      </w:pPr>
      <w:bookmarkStart w:id="497" w:name="__RefHeading___Toc2640472_1067777946"/>
      <w:bookmarkStart w:id="498" w:name="_Toc199"/>
      <w:bookmarkEnd w:id="497"/>
      <w:r>
        <w:rPr>
          <w:rtl w:val="true"/>
        </w:rPr>
        <w:t>اشاره</w:t>
      </w:r>
      <w:bookmarkEnd w:id="498"/>
    </w:p>
    <w:p>
      <w:pPr>
        <w:pStyle w:val="Heading5"/>
        <w:numPr>
          <w:ilvl w:val="4"/>
          <w:numId w:val="1"/>
        </w:numPr>
        <w:rPr/>
      </w:pPr>
      <w:bookmarkStart w:id="499" w:name="__RefHeading___Toc2640474_1067777946"/>
      <w:bookmarkStart w:id="500" w:name="_Toc200"/>
      <w:bookmarkEnd w:id="499"/>
      <w:r>
        <w:rPr/>
        <w:t>1</w:t>
      </w:r>
      <w:r>
        <w:rPr>
          <w:rtl w:val="true"/>
        </w:rPr>
        <w:t>-</w:t>
      </w:r>
      <w:r>
        <w:rPr>
          <w:rtl w:val="true"/>
        </w:rPr>
        <w:t>نگار من که به مکتب نرفت</w:t>
      </w:r>
      <w:r>
        <w:rPr>
          <w:rtl w:val="true"/>
        </w:rPr>
        <w:t>!...</w:t>
      </w:r>
      <w:bookmarkEnd w:id="500"/>
    </w:p>
    <w:p>
      <w:pPr>
        <w:pStyle w:val="BookText"/>
        <w:rPr/>
      </w:pPr>
      <w:r>
        <w:rPr>
          <w:rFonts w:ascii="IRNazanin" w:hAnsi="IRNazanin" w:eastAsia="IRNazanin"/>
          <w:color w:val="111111"/>
          <w:sz w:val="28"/>
          <w:sz w:val="28"/>
          <w:szCs w:val="28"/>
          <w:rtl w:val="true"/>
          <w:lang w:bidi="fa-IR"/>
        </w:rPr>
        <w:t>درست است که خواندن و نوشتن برای هر انسانی کمال محسوب می‌شود ولی گاه شرائطی پیش می‌آید که نخواندن و ننوشتن کمال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در مورد پیامبران مخصوصا خاتم انبیاء ص کاملا صدق می‌کند،چه اینکه اگر دانشمندی درس خوانده،و فیلسوفی آگاه و پر مطالعه ادعای نبوت کند و کتابی ارائه دهد به عنوان یک کتاب آسمانی در چنین شرائطی ممکن است وسوسه و تردیدهایی پیش بیاید که آیا این کتاب و مکتب مولود اندیشه‌های خود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ببینیم از میان یک قوم عقب افتاده یک انسانی که هرگز محضر استادی را درک نکرده،کتابی نخوانده،و صفحه ننوشته،برخاست،کتابی به عظمت عالم هستی،با محتوایی بسیار بلند و عالی،ارائه داد،در اینجا خیلی خوب می‌توان درک کرد که این تراوش مغز او نیست،بلکه وحی آسمانی و تعلیم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دیگر قرآن نیز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 پیامبر ص تکیه شده، و چنان که ذیل آیه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گفتیم سه تفسیر برای کلمه امی ذکر کرده‌اند که از همه روشنتر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نخوانده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در محیط حجاز درسی نبود که پیامبر اسلام ص بخواند و معلمی</w:t>
      </w:r>
    </w:p>
    <w:p>
      <w:pPr>
        <w:pStyle w:val="BookText"/>
        <w:rPr/>
      </w:pPr>
      <w:r>
        <w:rPr>
          <w:rFonts w:ascii="IRNazanin" w:hAnsi="IRNazanin" w:eastAsia="IRNazanin"/>
          <w:color w:val="111111"/>
          <w:sz w:val="28"/>
          <w:sz w:val="28"/>
          <w:szCs w:val="28"/>
          <w:rtl w:val="true"/>
          <w:lang w:bidi="fa-IR"/>
        </w:rPr>
        <w:t xml:space="preserve">نبود که از محضرش استفاده کند،و گفتیم تعداد کسانی که فقط سواد خواندن و نوشتن داشتند در تمام مکه در مردان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تجاوز نمی‌کرد می‌گویند از زنان نیز تنها یک نفر بود که خواندن و نوشتن می‌دانست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طبیعی است که در چنین محیطی که ابتدایی‌ترین مرحله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و 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کمیاب و محدود است ممکن نیست کسی درس خوانده باشد و مردم از آن آگاه نشوند و اگر کسی با قاطعیت ادعا کرد من هیچ درسی نخوانده‌ام و کسی آن را انکار نکرد  دلیل روشنی بر صدق گفته او است،و به هر حال این وضع خاص پیامبر ص که در آیات فوق آمده برای تکمیل اعجاز قرآن و قطع بهانه‌های بهانه‌جویان بسیار مؤثر و مفید بود،آری او عالم بزرگ و بی‌نظیری بود که فقط در مکتب وحی درس خوانده بود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بهانه‌ای برای بعضی مانده این است که پیامبر قبل از دوران نبوتش یکی دو سفر به شام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مدتی کوتاه که مشغول انجام برنامه تجارت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شاید در این یکی دو سفر با علمای اهل کتاب تماس گرفته و مسائل را از آنها دریافت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سستی این ادعا در خودش نهفته است که اینهمه تاریخ پیامبران و احکام و قوانین و مقررات و معارف عالی را چگونه ممکن است که انسان درس نخوانده و مکتب نرفته به این زودی از افرادی بشنود و به خاطر بسپارد و در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پیاده کند؟و در برخورد با حوادثی که بی‌سابقه و غیر منتظره بود عکس العمل لازم نشان دهد و این درست به آن می‌ماند که بگوئیم فلان لیست بزرگ تمام علوم و فنون طب را در آن چند روزی آموخت که در فلان بیمارستان ناظر حال مداوای بیماران وسیله پزشکان بود،این سخن به شوخی شبیه‌تر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نکته نیز لازم است که پیامبر ص بعد از رسیدن به مرحله</w:t>
      </w:r>
      <w:bookmarkStart w:id="501" w:name="pg10214_131025"/>
    </w:p>
    <w:p>
      <w:pPr>
        <w:pStyle w:val="BookText"/>
        <w:rPr/>
      </w:pPr>
      <w:bookmarkEnd w:id="501"/>
      <w:r>
        <w:rPr>
          <w:rFonts w:ascii="IRNazanin" w:hAnsi="IRNazanin" w:eastAsia="IRNazanin"/>
          <w:color w:val="111111"/>
          <w:sz w:val="28"/>
          <w:sz w:val="28"/>
          <w:szCs w:val="28"/>
          <w:rtl w:val="true"/>
          <w:lang w:bidi="fa-IR"/>
        </w:rPr>
        <w:t>نبوت احتمالا توانایی بر نوشتن و خواندن از طریق تعلیمات الهی داشت هر چند در هیچ تاریخی دیده نشده است که او از این علم و دانشش استفاده کرده باشد، چیزی را از رو بخواند و یا با دست خود نامه‌ای بنویسد،و شاید پرهیز پیامبر ص در تمام عمرش از این کار باز برای این بود که دستاویزی به دست بهانه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جویان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موردی که در بعضی کتب تاریخ و حدیث آمده که پیامبر ص خودش مطلبی را نوشت در ماجرای صلح حدیبیه است که در مسند احمد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شخصا قلم  به دست گرفت و صلحنامه را نوشت</w:t>
      </w:r>
      <w:r>
        <w:rPr>
          <w:rFonts w:eastAsia="IRNazanin" w:cs="IRNazanin"/>
          <w:color w:val="111111"/>
          <w:sz w:val="28"/>
          <w:szCs w:val="28"/>
          <w:rtl w:val="true"/>
          <w:lang w:bidi="fa-IR"/>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جمعی از علمای اسلام این حدیث را انکار کرده‌اند و آن را مخالف صریح آیات فوق می‌دانند،هر چند به عقیده بعضی صراحتی هم ندارد،زیرا این آیات ناظر به وضع پیامبر ص قبل از نبوت است چه مانعی دارد که بعد از نیل به مقام نبوت استثنائا در یک مورد خطی بنویسد که آن خود معجزه‌ای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به هر حال در چنین مساله‌ای تکیه کردن بر خبر واحد دور از حزم و احتیاط و مخالف چیزی است که در علم اصول اثبات شده،هر چند این خبر چنان که گفتیم مشکلی ایجاد نکند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2" w:name="__RefHeading___Toc2640476_1067777946"/>
      <w:bookmarkStart w:id="503" w:name="_Toc201"/>
      <w:bookmarkEnd w:id="502"/>
      <w:r>
        <w:rPr/>
        <w:t>2</w:t>
      </w:r>
      <w:r>
        <w:rPr>
          <w:rtl w:val="true"/>
        </w:rPr>
        <w:t>-</w:t>
      </w:r>
      <w:r>
        <w:rPr>
          <w:rtl w:val="true"/>
        </w:rPr>
        <w:t>راه نفوذ در دیگران</w:t>
      </w:r>
      <w:bookmarkEnd w:id="503"/>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تسخیر دلها و نفوذ سخن حق در افکار دیگران تنها توسل به استدلالات قوی و نیرومند کافی نیست،نحوه برخورد با طرف،و شیوه بحث عمیقترین اثر را</w:t>
      </w:r>
    </w:p>
    <w:p>
      <w:pPr>
        <w:pStyle w:val="BookText"/>
        <w:rPr/>
      </w:pPr>
      <w:r>
        <w:rPr>
          <w:rFonts w:ascii="IRNazanin" w:hAnsi="IRNazanin" w:eastAsia="IRNazanin"/>
          <w:color w:val="111111"/>
          <w:sz w:val="28"/>
          <w:sz w:val="28"/>
          <w:szCs w:val="28"/>
          <w:rtl w:val="true"/>
          <w:lang w:bidi="fa-IR"/>
        </w:rPr>
        <w:t>در این مرحله می‌گذارد،چه بسیارند کسانی که در بحثها دقیق و موشکاف،و بر مسائل علمی مسلط و آگاهند،اما چون از شیوه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احسن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بحثهای سازنده آگاه نیستند کمتر در گفتگو با دیگران موفق به نفوذ در قلب آنها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که اقناع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تنهایی کافی نیست،باید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اقناع گردد که نیمی از وجود انسان را تشکیل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نفوذ در مرحله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آگاه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انسان به تنهایی کفایت نمی‌کند باید در مرحله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ناآگاه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بخش مهم روح را تشکیل می‌دهد نیز نفوذ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بررسی حال پیامبران مخصوصا حال پیامبر اسلام ص و ائمه هدی ع بخوبی استفاده می‌شود که این بزرگواران برای تحقق بخشیدن به اهداف تبلیغی و تربیتی خود از اخلاق  اجتماعی و اصول روانشناسی و انسانی‌ترین شیوه‌های نفوذ در قلبها استفاده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طرز برخورد آنها با مردم چنان بود که به سرعت آنها را به سوی اهداف خود جلب و جذب می‌کردند،گرچه بعضی میل دارند به این امور همیشه جنبه اعجاز دهند اما چنین نیست،اگر ما هم سنت و روش و شیوه بحث آنها را در برخورد با دیگران به کار بندیم به سرعت می‌توانیم در آنها اثر بگذاریم و در اعماق جانشان نفوذ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 صراحت به پیامبر اسلام 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فَبِمٰا رَحْمَةٍ مِنَ اللّٰهِ لِنْتَ لَهُمْ وَ لَوْ کُنْتَ فَظًّا غَلِیظَ الْقَلْبِ لاَنْفَضُّوا مِنْ حَوْلِکَ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رحمت الهی است که نسبت به آنها نرمخو شده‌ای که اگر خشن و سنگدل بودی از اطراف تو پراکنده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دیده شده است که بعضی بعد از ساعتها بحث و گفتگو نه تنها پیشرفتی در مذاکرات خود حاصل نمی‌کنند بلکه طرف را در عقیده باطل خویش راسختر</w:t>
      </w:r>
    </w:p>
    <w:p>
      <w:pPr>
        <w:pStyle w:val="BookText"/>
        <w:rPr/>
      </w:pPr>
      <w:r>
        <w:rPr>
          <w:rFonts w:ascii="IRNazanin" w:hAnsi="IRNazanin" w:eastAsia="IRNazanin"/>
          <w:color w:val="111111"/>
          <w:sz w:val="28"/>
          <w:sz w:val="28"/>
          <w:szCs w:val="28"/>
          <w:rtl w:val="true"/>
          <w:lang w:bidi="fa-IR"/>
        </w:rPr>
        <w:t>و متعصبتر می‌بیند،دلیل آن این است که از روش جدال به احسن استفاده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خشونت در بحث،برتری جویی،تحقیر طرف مقابل،اظهار کبر و غرور،عدم احترام به افکار دیگران،و عدم صمیمیت در بحثها همه از اموری است که باعث شکست انسان در بحث می‌شود،لذا در مباحث اخلاق اسلامی بحثی تحت عنوان تحریم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می‌بینیم که منظور از آن بحثهایی است که در آن روح حقجویی و حق‌طلبی نباشد،بلکه هدف از آن پرخاشگری و برتری‌طلبی و به کرسی نشاندن سخن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جنبه‌های معنوی و اخلاقی،برای همین است که در اینگونه بحثها هرگز پیشرفت فکری حاصل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 نزدیک است ولی دانشمندان اسلامی میان آنها فرقهایی گذارده‌اند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اظهار فضل و کمال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تحقیر طرف مقابل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حملات ابتدایی در بحث گفته می‌شود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حملات دفاعی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مسائل علمی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تضادی در میان این تفسیرها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مجادله و بحث با دیگران 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به احسن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آن بحثی است که شرایطی که در بالا گفتیم دقیقا در آن رعایت شود،و گاهی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آن در صورتی است که امور بالا به دست فراموشی سپرده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گفتار را با ذکر چند روایت گویا و آموزنده پایان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پیامبر گرامی اسلام ص می‌خوانیم</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یستکمل عبد حقیقة الایمان حتی بدع المراء و ان کان محقا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هیچکس حقیقت ایمان را به طور</w:t>
      </w:r>
      <w:bookmarkStart w:id="504" w:name="pg10214_131028"/>
    </w:p>
    <w:p>
      <w:pPr>
        <w:pStyle w:val="BookText"/>
        <w:rPr/>
      </w:pPr>
      <w:bookmarkEnd w:id="504"/>
      <w:r>
        <w:rPr>
          <w:rFonts w:ascii="IRNazanin" w:hAnsi="IRNazanin" w:eastAsia="IRNazanin"/>
          <w:color w:val="111111"/>
          <w:sz w:val="28"/>
          <w:sz w:val="28"/>
          <w:szCs w:val="28"/>
          <w:rtl w:val="true"/>
          <w:lang w:bidi="fa-IR"/>
        </w:rPr>
        <w:t>کامل درک نمی‌کند مگر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ترک گوید،هر چند حق با او باشد</w:t>
      </w:r>
      <w:r>
        <w:rPr>
          <w:rFonts w:eastAsia="IRNazanin" w:cs="IRNazanin"/>
          <w:color w:val="111111"/>
          <w:sz w:val="28"/>
          <w:szCs w:val="28"/>
          <w:rtl w:val="true"/>
          <w:lang w:bidi="fa-IR"/>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می‌خوانیم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فرزندش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ایاک و المراء،فانه لیست فیه منفعة،و هو یهیج بین الاخوان العداوة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جدال بپرهیز،زیرا نه تنها سودی در آن نیست،بلکه آتش دشمنی را میان برادران شعله‌ور می‌سازد</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از پیامبر اسلام ص 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ضل قوم بعد ان هداهم الا اوتوا الجدال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گروهی پس از هدایت گمراه نشدند مگر اینکه از راه جدال و بحثهای پرخاشگرانه و برتری‌جویانه،که حقیقت در آن دنبال نمی‌شود وارد شدند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5" w:name="__RefHeading___Toc2640478_1067777946"/>
      <w:bookmarkStart w:id="506" w:name="_Toc202"/>
      <w:bookmarkEnd w:id="505"/>
      <w:r>
        <w:rPr/>
        <w:t>3</w:t>
      </w:r>
      <w:r>
        <w:rPr>
          <w:rtl w:val="true"/>
        </w:rPr>
        <w:t>-"</w:t>
      </w:r>
      <w:r>
        <w:rPr>
          <w:rtl w:val="true"/>
        </w:rPr>
        <w:t>کافران</w:t>
      </w:r>
      <w:r>
        <w:rPr>
          <w:rtl w:val="true"/>
        </w:rPr>
        <w:t>"</w:t>
      </w:r>
      <w:r>
        <w:rPr>
          <w:rtl w:val="true"/>
        </w:rPr>
        <w:t>و</w:t>
      </w:r>
      <w:r>
        <w:rPr>
          <w:rtl w:val="true"/>
        </w:rPr>
        <w:t>"</w:t>
      </w:r>
      <w:r>
        <w:rPr>
          <w:rtl w:val="true"/>
        </w:rPr>
        <w:t>ظالمان</w:t>
      </w:r>
      <w:r>
        <w:rPr>
          <w:rtl w:val="true"/>
        </w:rPr>
        <w:t>"</w:t>
      </w:r>
      <w:bookmarkEnd w:id="506"/>
    </w:p>
    <w:p>
      <w:pPr>
        <w:pStyle w:val="BookText"/>
        <w:rPr/>
      </w:pPr>
      <w:r>
        <w:rPr>
          <w:rFonts w:ascii="IRNazanin" w:hAnsi="IRNazanin" w:eastAsia="IRNazanin"/>
          <w:color w:val="111111"/>
          <w:sz w:val="28"/>
          <w:sz w:val="28"/>
          <w:szCs w:val="28"/>
          <w:rtl w:val="true"/>
          <w:lang w:bidi="fa-IR"/>
        </w:rPr>
        <w:t>در آیات فوق یک بار با این جمله برخورد می‌کنیم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ما را جز کافران از روی عناد انکار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 دیگر با همین جمله با این تفاوت،که عنوان ظالمان به جای کافران نشسته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ما را جز ظالمان انکار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مقایسه این دو با هم نشان می‌دهد که مساله از قبیل تکرار نیست،بلکه بیان دو مطلب مختلف است،یکی به جنبه‌های عقیدتی اشاره می‌کند و دیگری به جنبه‌های عملی</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با پیشداوریهای نادرست خود و یا تقلیدهای کورکورانه از نیاکان،کفر و شرک را برگزیده‌اند،هر آیت و نشانه‌ای را از خدا</w:t>
      </w:r>
    </w:p>
    <w:p>
      <w:pPr>
        <w:pStyle w:val="BookText"/>
        <w:rPr/>
      </w:pPr>
      <w:r>
        <w:rPr>
          <w:rFonts w:ascii="IRNazanin" w:hAnsi="IRNazanin" w:eastAsia="IRNazanin"/>
          <w:color w:val="111111"/>
          <w:sz w:val="28"/>
          <w:sz w:val="28"/>
          <w:szCs w:val="28"/>
          <w:rtl w:val="true"/>
          <w:lang w:bidi="fa-IR"/>
        </w:rPr>
        <w:t>ببینند نفی می‌کنند هر چند عقلشان آن را به درستی پذیرفته باشد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تعبیر دوم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با ظلم و ستم بر خویشتن و جامعه راهی را انتخاب کرده‌اند،و منافع نامشروعشان را در آن می‌بینند،و مصمم به ادامه این ستمگری هستند طبیعی است که زیر بار آیات ما نمی‌روند،چرا که آیات ما همانگونه که با خط فکری آنها سازگار نیست با خط عملی آنها نیز سازگار نمی‌باشد</w:t>
      </w:r>
      <w:r>
        <w:rPr>
          <w:rFonts w:eastAsia="IRNazanin" w:cs="IRNazanin"/>
          <w:color w:val="111111"/>
          <w:sz w:val="28"/>
          <w:szCs w:val="28"/>
          <w:rtl w:val="true"/>
          <w:lang w:bidi="fa-IR"/>
        </w:rPr>
        <w:t>.</w:t>
      </w:r>
      <w:bookmarkStart w:id="507" w:name="pg10214_131030"/>
    </w:p>
    <w:p>
      <w:pPr>
        <w:pStyle w:val="Heading3"/>
        <w:numPr>
          <w:ilvl w:val="2"/>
          <w:numId w:val="1"/>
        </w:numPr>
        <w:rPr/>
      </w:pPr>
      <w:bookmarkStart w:id="508" w:name="__RefHeading___Toc2640480_1067777946"/>
      <w:bookmarkStart w:id="509" w:name="_Toc203"/>
      <w:bookmarkEnd w:id="507"/>
      <w:bookmarkEnd w:id="508"/>
      <w:r>
        <w:rPr>
          <w:rtl w:val="true"/>
        </w:rPr>
        <w:t>[</w:t>
      </w:r>
      <w:r>
        <w:rPr>
          <w:rtl w:val="true"/>
        </w:rPr>
        <w:t xml:space="preserve">سوره العنکبوت </w:t>
      </w:r>
      <w:r>
        <w:rPr>
          <w:rtl w:val="true"/>
        </w:rPr>
        <w:t>(</w:t>
      </w:r>
      <w:r>
        <w:rPr/>
        <w:t>29</w:t>
      </w:r>
      <w:r>
        <w:rPr>
          <w:rtl w:val="true"/>
        </w:rPr>
        <w:t xml:space="preserve">): </w:t>
      </w:r>
      <w:r>
        <w:rPr>
          <w:rtl w:val="true"/>
        </w:rPr>
        <w:t xml:space="preserve">آیات </w:t>
      </w:r>
      <w:r>
        <w:rPr/>
        <w:t>50</w:t>
      </w:r>
      <w:r>
        <w:rPr>
          <w:rtl w:val="true"/>
        </w:rPr>
        <w:t xml:space="preserve"> </w:t>
      </w:r>
      <w:r>
        <w:rPr>
          <w:rtl w:val="true"/>
        </w:rPr>
        <w:t xml:space="preserve">تا </w:t>
      </w:r>
      <w:r>
        <w:rPr/>
        <w:t>55</w:t>
      </w:r>
      <w:r>
        <w:rPr>
          <w:rtl w:val="true"/>
        </w:rPr>
        <w:t>]</w:t>
      </w:r>
      <w:bookmarkEnd w:id="509"/>
    </w:p>
    <w:p>
      <w:pPr>
        <w:pStyle w:val="Heading4"/>
        <w:numPr>
          <w:ilvl w:val="3"/>
          <w:numId w:val="1"/>
        </w:numPr>
        <w:rPr/>
      </w:pPr>
      <w:bookmarkStart w:id="510" w:name="__RefHeading___Toc2640482_1067777946"/>
      <w:bookmarkStart w:id="511" w:name="_Toc204"/>
      <w:bookmarkEnd w:id="510"/>
      <w:r>
        <w:rPr>
          <w:rtl w:val="true"/>
        </w:rPr>
        <w:t>اشاره</w:t>
      </w:r>
      <w:bookmarkEnd w:id="511"/>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قٰالُوا لَوْ لاٰ أُنْزِلَ عَلَیْهِ آیٰاتٌ مِنْ رَبِّهِ قُلْ إِنَّمَا اَلْآیٰاتُ عِنْدَ اَللّٰهِ وَ إِنَّمٰا أَنَا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یَکْفِهِمْ أَنّٰا أَنْزَلْنٰا عَلَیْکَ اَلْکِتٰابَ یُتْلیٰ عَلَیْهِمْ إِنَّ فِی ذٰلِکَ لَرَحْمَةً وَ ذِکْریٰ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کَفیٰ بِاللّٰهِ بَیْنِی وَ بَیْنَکُمْ شَهِیداً یَعْلَمُ مٰا فِی اَلسَّمٰاوٰاتِ وَ اَلْأَرْضِ وَ اَلَّذِینَ آمَنُوا بِالْبٰاطِلِ وَ کَفَرُوا بِاللّٰهِ أُولٰئِکَ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یَسْتَعْجِلُونَکَ بِالْعَذٰابِ وَ لَوْ لاٰ أَجَلٌ مُسَمًّی لَجٰاءَهُمُ اَلْعَذٰابُ وَ لَیَأْتِیَنَّهُمْ بَغْتَةً وَ 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یَسْتَعْجِلُونَکَ بِالْعَذٰابِ وَ إِنَّ جَهَنَّمَ لَمُحِیطَةٌ بِالْکٰافِرِینَ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یَغْشٰاهُمُ اَلْعَذٰابُ مِنْ فَوْقِهِمْ وَ مِنْ تَحْتِ أَرْجُلِهِمْ وَ یَقُولُ ذُوقُوا 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bookmarkStart w:id="512" w:name="pg10214_131031"/>
    </w:p>
    <w:p>
      <w:pPr>
        <w:pStyle w:val="Heading4"/>
        <w:numPr>
          <w:ilvl w:val="3"/>
          <w:numId w:val="1"/>
        </w:numPr>
        <w:rPr/>
      </w:pPr>
      <w:bookmarkStart w:id="513" w:name="__RefHeading___Toc2640484_1067777946"/>
      <w:bookmarkStart w:id="514" w:name="_Toc205"/>
      <w:bookmarkEnd w:id="512"/>
      <w:bookmarkEnd w:id="513"/>
      <w:r>
        <w:rPr>
          <w:rtl w:val="true"/>
        </w:rPr>
        <w:t>ترجمه</w:t>
      </w:r>
      <w:r>
        <w:rPr>
          <w:rtl w:val="true"/>
        </w:rPr>
        <w:t>:</w:t>
      </w:r>
      <w:bookmarkEnd w:id="514"/>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معجزاتی از سوی پروردگارش بر او نازل نشده؟بگو معجزات همه نزد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فرمان او نازل می‌شود،نه به میل من و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تنها انذار کننده آشکاری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آنها کافی نیست که این کتاب آسمانی را بر تو نازل کردیم که پیوسته بر آنها تلاوت می‌شود؟در این رحمت و تذکری است برای کسانی که ایمان 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همین بس که خدا میان من و شما گواه است،آنچه را در آسمانها و زمین است می‌داند کسانی که به باطل ایمان آوردند و به اللّٰه کافر شدند زیانکاران واقعی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 عجله از تو عذاب را می‌طلبند،و اگر موعد مقرری تعیین نشده بود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آنها می‌آمد،سرانجام این عذاب بطور ناگهانی بر آنها نازل می‌شود در حالی که نمی‌دانند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 عجله از تو تقاضای عذاب می‌کنند،در حالی که جهنم به کافران احاطه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که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از بالای سر و پائین پا می‌پوشاند و به آنها می‌گوید بچشید آنچه را عمل می‌کردید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سخت و دردناکی است</w:t>
      </w:r>
      <w:r>
        <w:rPr>
          <w:rFonts w:eastAsia="IRNazanin" w:cs="IRNazanin"/>
          <w:color w:val="111111"/>
          <w:sz w:val="28"/>
          <w:szCs w:val="28"/>
          <w:rtl w:val="true"/>
          <w:lang w:bidi="fa-IR"/>
        </w:rPr>
        <w:t>).</w:t>
      </w:r>
    </w:p>
    <w:p>
      <w:pPr>
        <w:pStyle w:val="Heading4"/>
        <w:numPr>
          <w:ilvl w:val="3"/>
          <w:numId w:val="1"/>
        </w:numPr>
        <w:rPr/>
      </w:pPr>
      <w:bookmarkStart w:id="515" w:name="__RefHeading___Toc2640486_1067777946"/>
      <w:bookmarkStart w:id="516" w:name="_Toc206"/>
      <w:bookmarkEnd w:id="515"/>
      <w:r>
        <w:rPr>
          <w:rtl w:val="true"/>
        </w:rPr>
        <w:t>تفسیر</w:t>
      </w:r>
      <w:r>
        <w:rPr>
          <w:rtl w:val="true"/>
        </w:rPr>
        <w:t>:</w:t>
      </w:r>
      <w:bookmarkEnd w:id="516"/>
    </w:p>
    <w:p>
      <w:pPr>
        <w:pStyle w:val="BookText"/>
        <w:rPr/>
      </w:pPr>
      <w:r>
        <w:rPr>
          <w:rFonts w:ascii="IRNazanin" w:hAnsi="IRNazanin" w:eastAsia="IRNazanin"/>
          <w:color w:val="111111"/>
          <w:sz w:val="28"/>
          <w:sz w:val="28"/>
          <w:szCs w:val="28"/>
          <w:rtl w:val="true"/>
          <w:lang w:bidi="fa-IR"/>
        </w:rPr>
        <w:t>آیا معجزه قرآن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بر اثر لجاجت و اصرار در باطل،حاضر نبودند به هیچ قیمتی در برابر بیان مستدل و منطقی قرآن تسلیم شوند،و آوردن کتابی همچون قرآن به وسیله فرد درس نخوانده‌ای همچون پیامبر ص که دلیل روشنی بر حقانیت وی بود بپذیرند،دست به بهانه جویی تازه‌ای زدند،چنان که قرآن در نخستین آیات مورد بحث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روی سخریه و استهزاء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چرا معجزاتی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معجزات موسی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پروردگارش بر او نازل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لَوْ لاٰ أُنْزِلَ عَلَیْهِ آیٰاتٌ مِنْ رَبِّهِ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او عصای موسی و ید بیضاء و دم مسیحا ندارد؟</w:t>
      </w:r>
    </w:p>
    <w:p>
      <w:pPr>
        <w:pStyle w:val="BookText"/>
        <w:rPr/>
      </w:pPr>
      <w:r>
        <w:rPr>
          <w:rFonts w:ascii="IRNazanin" w:hAnsi="IRNazanin" w:eastAsia="IRNazanin"/>
          <w:color w:val="111111"/>
          <w:sz w:val="28"/>
          <w:sz w:val="28"/>
          <w:szCs w:val="28"/>
          <w:rtl w:val="true"/>
          <w:lang w:bidi="fa-IR"/>
        </w:rPr>
        <w:t>چرا او هم دشمنان خود را با معجزات بزرگ نابود نمی‌کند؟آن گونه که موسی و شعیب و هود و نوح و ثمود کردند؟ و یا همانگونه که در سوره اسراء از زبان این گروه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پیامبر اسلام،نهرها و چشمه‌های آب جاری از بیابان خشک مکه ظاهر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قصری از طلا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آسمان صعود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نامه‌ای از سوی خدا از آسمان برای آنها نمی‌آورد</w:t>
      </w:r>
      <w:r>
        <w:rPr>
          <w:rFonts w:eastAsia="IRNazanin" w:cs="IRNazanin"/>
          <w:color w:val="111111"/>
          <w:sz w:val="28"/>
          <w:szCs w:val="28"/>
          <w:rtl w:val="true"/>
          <w:lang w:bidi="fa-IR"/>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شک پیامبر اسلام ص معجزات دیگری غیر از قرآن مجید داشته، و تواریخ نیز با صراحت از آن سخن می‌گوید،ولی آنها با این سخنانشان،دنبال تحصیل معجزه نبودند،بلکه از یک سو می‌خواستند اعجاز قرآن را نادیده بگیرند و از سوی دیگر تقاضای معجزات اقتراحی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معجزات اقتراحی این است که پیامبر ص طبق تمایلات این و آن،هر امر خارق العاده‌ای را که پیشنهاد کنند انجام دهد،مثلا این یکی پیشنهاد خارج ساختن چشمه‌های آب کند دیگری بگوید من قبول ندارم باید کوه‌های مکه را طلا کنی،سومی هم بهانه بگیرد که این کافی نیست باید به آسمان صعود کنی،و به این ترتیب معجزه را به صورت بازیچه بی‌ارزشی در آورند،و تازه آخر کار بعد از دیدن همه اینها ساحرش بخوانند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قرآن در آیه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می‌گوید وَ لَوْ أَنَّنٰا نَزَّلْنٰا إِلَیْهِمُ الْمَلاٰئِکَةَ وَ کَلَّمَهُمُ الْمَوْتیٰ وَ حَشَرْنٰا عَلَیْهِمْ کُلَّ شَیْءٍ قُبُلاً مٰا کٰانُوا لِیُؤْمِنُوا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فرشتگان را بر آنها نازل کنیم و مردگان زنده شوند و با آنها سخن بگویند و همه چیز را در برابر آنها محشور نمائیم باز هم ایمان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قرآن برای پاسخگویی به این بهانه‌جویان لجوج،از دو راه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معجزه کار من نیست که با تمایلات شما انجام گیرد،معجزات همه نزد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إِنَّمَا الْآیٰاتُ عِنْدَ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می‌داند چه معجزه‌ای با چه زمانی و برای چه اقوامی متناسب است،او می‌داند چه افرادی در صدد تحقیق و پی جویی حقند و باید خارق عادات به آنها نشان دهد،و چه افرادی بهانه گیرند و دنبال هوای نفس؟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فقط انذار کننده و بیم دهنده آشکارم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أَنَا نَذِیرٌ مُبِینٌ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وظیفه من انذار و تبلیغ است و بیان کلام خدا،اما ارائه معجزات و خارق عادات تنها به اختیار ذات پاک او است،این یک 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همین اندازه برای آنها کافی نیست که ما این کتاب آسمانی را بر تو نازل کردیم که پیوسته بر آنها تلاوت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لَمْ یَکْفِهِمْ أَنّٰا أَنْزَلْنٰا عَلَیْکَ الْکِتٰابَ یُتْلیٰ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تقاضای معجزات جسمانی می‌کنند،در حالی که قرآن برترین معجزه معنوی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تقاضای معجزه زود گذری دارند در حالی که قرآن معجزه‌ای است جاویدان،و شب و روز آیاتش بر آنها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امکان دارد انسانی درس نخوانده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اگر فرضا درس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با این محتوا و این جاذبه عجیب که فوق توانایی انسانها است بیاورد و عموم جهانیان را دعوت به مقابله کند و همه در برابر آن عاجز و ناتوان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راستی منظور آنها معجزه است ما به وسیله نزول قرآن بیش از آنچه آنها تقاضا دارند در اختیارشان گذارده‌ایم،ولی نه،آنها حق طلب نیستند،بهانه جو هستند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باید توجه داشت که جمله أَ وَ لَمْ یَکْفِهِمْ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برای آنها کافی نیست؟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معمولا</w:t>
      </w:r>
    </w:p>
    <w:p>
      <w:pPr>
        <w:pStyle w:val="BookText"/>
        <w:rPr/>
      </w:pPr>
      <w:r>
        <w:rPr>
          <w:rFonts w:ascii="IRNazanin" w:hAnsi="IRNazanin" w:eastAsia="IRNazanin"/>
          <w:color w:val="111111"/>
          <w:sz w:val="28"/>
          <w:sz w:val="28"/>
          <w:szCs w:val="28"/>
          <w:rtl w:val="true"/>
          <w:lang w:bidi="fa-IR"/>
        </w:rPr>
        <w:t>در  مواردی گفته می‌شود که انسان کاری ما فوق انتظار طرف انجام داده و او از آن غافل است یا خود را به غفلت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می‌گوید چرا فلان خدمت را به من نکردی و ما انگشت روی خدمت بزرگتری می‌گذاریم که او آن را نادیده گرفته و می‌گوئیم آیا کافی نیست که ما چنین خدمت بزرگی به تو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اینها گذشته معجزه باید هماهنگ با شرائط زمان و مکان و چگونگی دعوت پیامبر باشد،پیامبری که آئینش جاودانی است باید معجزه جاودانی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پیامبری که دعوتش جهان‌گیر است و باید قرون و اعصار آینده را نیز در بر گیرد باید معجزه روحانی و عقلانی روشنی داشته باشد که فکر همه اندیشمندان و صاحب‌خردان را به سوی خود جذب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برای چنین هدفی قرآن مناسب است،نه عصای موسی و ید بیضا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برای تاکید و توضیح بیشتر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کتاب آسمانی هم رحمت بزرگی نهفته است و هم تذکر گویایی،برای کسانی که ایمان می‌آورند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فِی ذٰلِکَ لَرَحْمَةً وَ ذِکْریٰ لِقَوْمٍ یُؤْمِنُونَ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قرآن هم رحمت است و هم وسیله یادآوری،اما برای گروه با ایمان برای آنها که درهای قلب خود را به روی حقیقت گشوده‌اند،برای آنها که طالب نورند و خواهان پیدا کردن راه،آنها این رحمت الهی را با تمام وجود خود احساس می‌کنند و در پرتو آن آرامش می‌یابند،آنها هر بار که آیات قرآن را می‌خوانند تذکر تازه‌ای می‌یابند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فرق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باشد که قرآن تنها یک معجزه و مایه تذکر نیست،بلکه علاوه بر آن مملو است از برنامه‌ها و قوانین رحمت آفرین و دستورهای تربیتی و انسانساز،فی المثل عصای موسی تنها معجزه بود ولی در زندگی روز مره مردم اثری نداشت اما قرآن هم معجزه است و هم</w:t>
      </w:r>
    </w:p>
    <w:p>
      <w:pPr>
        <w:pStyle w:val="BookText"/>
        <w:rPr/>
      </w:pPr>
      <w:r>
        <w:rPr>
          <w:rFonts w:ascii="IRNazanin" w:hAnsi="IRNazanin" w:eastAsia="IRNazanin"/>
          <w:color w:val="111111"/>
          <w:sz w:val="28"/>
          <w:sz w:val="28"/>
          <w:szCs w:val="28"/>
          <w:rtl w:val="true"/>
          <w:lang w:bidi="fa-IR"/>
        </w:rPr>
        <w:t>برنامه کامل زندگی و مایه رحمت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هر مدعی نیاز به شاهد و گواه دارد در آیه بعد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همین بس که خدا میان من و شما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کَفیٰ بِاللّٰهِ بَیْنِی وَ بَیْنَکُمْ شَهِیداً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هر قدر آگاهی شاهد و گواه بیشتر باشد ارزش شهادت او بیشتر است،لذا در جمله بعد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گواه من است که تمام آنچه را در آسمانها و زمین است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 مٰا فِی السَّمٰاوٰاتِ وَ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ببینیم خداوند چگونه بر حقانیت پیامبرش گواهی داده؟ ممکن است این گواهی،گواهی عملی باشد زیرا وقتی خداوند معجزه بزرگی همچون قرآن را در اختیار پیامبرش قرار می‌دهد سند حقانیت او را امضاء کرده است،مگر ممکن است خداوند حکیم عادل معجزه را در اختیار فرد دروغگویی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بگذارد؟بنا بر این اعطای معجزه به شخص پیامبر خود بهترین طرز گواهی دادن خدا به نبوت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گواهی عملی فوق،در آیات متعددی از قرآن مجید گواهی قولی نیز داده شده،چنان که در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مُحَمَّدٌ أَبٰا أَحَدٍ مِنْ رِجٰالِکُمْ وَ لٰکِنْ رَسُولَ اللّٰهِ وَ خٰاتَمَ النَّبِیِّینَ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آیه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فتح نیز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وَ الَّذِینَ مَعَهُ أَشِدّٰاءُ عَلَی الْکُفّٰارِ رُحَمٰاءُ بَیْنَهُمْ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خدا است و کسانی که با او هستند در برابر کفار خشن و در میان خودشان رحیم و مهربانند</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مفسران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پاسخ بعضی سران یهود در مدینه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اشرف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اتباع او نازل شده است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چه کسی گواهی می‌دهد که تو فرستاده خدایی؟آیه نازل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چنین گواهی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تفسیر و بیان دیگری برای آیه فوق نیز می‌توان به دست آورد و آن اینکه منظور گواهی و شهادت خداوند است در کتب آسمانی پیشین که علمای اهل کتاب بخوبی از آن آگاهی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منافاتی بین این تفسیرهای سه گانه نیست و ممکن است  همه در معنی آیه جمع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به عنوان یک هشدار و تهدید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به باطل آوردند و به اللّٰه کافر شدند زیانکاران واقعی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آمَنُوا بِالْبٰاطِلِ وَ کَفَرُوا بِاللّٰهِ أُولٰئِکَ هُمُ الْخٰاسِرُونَ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خسرانی از این بالاتر که انسان تمام سرمایه‌های وجود خود را در برابر هیچ از دست دهد؟آن گونه که مشرکان دادند،قلب و جان خود را در اختیار بتها نهادند و تمام نیروهای جسمانی،و امکانات اجتماعی و فردی خود را در اختیار تبلیغ و ترویج آئین بت پرستی و محو نام اللّٰه گذاردند و جز خسران و زیان نتیجه‌ای عائد آنها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غالبا قرآن در آیات خود به این خسران بزرگ اشاره می‌کند و گاهی با ذکر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زیانکارتر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حقیقت را نشان داده که زیانی از این برتر و بالاتر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 این که گاه انسان در معامله‌ای زیان می‌کند تنها سرمایه خود را از دست می‌دهد و ورشکست می‌شود،اما گاهی از این فراتر می‌رود بدهکاری زیادی نیز بر دوش او می‌ماند و این بدترین نوع ورشکست است،و مشرکان درست همین حال را دارند،بلکه گاهی مایه ورشکستگی و گمراهی دیگران نیز می‌شوند و به اصطلاح ورشکستگی زنجیره‌ای را تشکیل می‌دهند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آیات گذشته دو قسمت از بهانه‌جوئیهای کفار در برابر دعوت پیامبر ص و پاسخ آن مطرح شد،نخست اینکه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او معجزه‌ای نمی‌آورد؟ که قرآن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آسمانی خود برترین معجزه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چه کسی گواهی بر حقانیت او می‌دهد؟که قرآن پاسخ داد خدایی که از همه چیز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مورد بحث به سومین بهانه‌جوئیهای آنها اشاره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مورد عذاب عجله می‌کنند و با سرعت آن را از تو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یَسْتَعْجِلُونَکَ بِالْعَذٰابِ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می‌گویند اگر عذاب الهی حق است و دامن کفار را می‌گیرد پس چرا به سراغ ما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پاسخ این سخن سه جواب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موعد مقرری تعیین نشده بود عذاب الهی فورا به سراغشان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أَجَلٌ مُسَمًّی لجاءهم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زمان معین برای آن است که هدف اصلی یعنی بیداری یا اتمام حجت بر آنها حاصل گردد،خدا هرگز بر خلاف حکمت در کارهایش شتاب و عجله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آنها که این سخن را می‌گویند چه اطمینانی دارند که هر لحظه عذاب الهی دامنشان را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این عذاب ناگهانی و بدون مقدمه، و در حالی که آنها نمی‌دانند و توجه ندارند به سراغشان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لَیَأْتِیَنَّهُمْ بَغْتَةً وَ هُمْ لاٰ یَشْعُرُونَ </w:t>
      </w:r>
      <w:r>
        <w:rPr>
          <w:rFonts w:eastAsia="IRNazanin" w:cs="IRNazanin"/>
          <w:color w:val="111111"/>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موعد عذاب در واقع معین و مقرر است ولی مصلحت این است که</w:t>
      </w:r>
    </w:p>
    <w:p>
      <w:pPr>
        <w:pStyle w:val="BookText"/>
        <w:rPr/>
      </w:pPr>
      <w:r>
        <w:rPr>
          <w:rFonts w:ascii="IRNazanin" w:hAnsi="IRNazanin" w:eastAsia="IRNazanin"/>
          <w:color w:val="111111"/>
          <w:sz w:val="28"/>
          <w:sz w:val="28"/>
          <w:szCs w:val="28"/>
          <w:rtl w:val="true"/>
          <w:lang w:bidi="fa-IR"/>
        </w:rPr>
        <w:t>آنها از آن آگاه نباشند و بدون مقدمه فرا رسد،چرا که اگر وقت آن اعلام می‌شد باعث تجری و جسارت کفار و گنهکاران می‌گردید،آنها تا آخرین لحظه به گناه و کفر ادامه می‌دادند و در لحظات آخر که موعد مقرر عذاب نزدیک می‌شد همگی توبه می‌کردند و به سوی حق باز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تربیتی این مجازاتها ایجاب می‌کند که موعدش مکتوم باشد تا هر لحظه اثر خود را ببخشد و ترس و وحشت آن عاملی بازدارنده گردد ضمنا از آنچه گفتیم روشن شد که منظور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لاٰ یَشْعُرُونَ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نیست که آنها اصل وجود عذاب را درک نمی‌کنند و گرنه فلسفه عذاب از بین می‌رفت،بلکه منظور این است که آنها لحظه وقوع آن و مقدماتش را تشخیص نمی‌دهند،و به تعبیر دیگر بطور غافلگیرانه مثل صاعقه بر آنها فرود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مختلف قرآن بر می‌آید که این بهانه جویی منحصر به کفار مکه نبود،بلکه بسیاری از امم دیگر نیز روی مساله تعجیل عذاب اصرار می‌ورزیدند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بالآخره سومین پاسخ را قرآن در آیه بعد بیان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برابر تو در مورد عذاب عجله می‌کنند در حالی که جهنم کافران را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یَسْتَعْجِلُونَکَ بِالْعَذٰابِ وَ إِنَّ جَهَنَّمَ لَمُحِیطَةٌ بِالْکٰافِرِینَ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عذاب دنیا تاخیر بیفتد عذاب آخرت صد در صد قطعی است آن چنان مسلم است که قرآن به صورت یک امر فعلی از آن یاد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 گویی هم اکنون آنها را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تفسیر دقیقتری نیز برای این آیه وجود دارد و آن اینکه جهنم از دو نظر هم اکنون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واقعی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را احاطه کرده</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جهنم دنیا است آنها بر اثر شرک و آلودگی به گناه در جهنمی که خود فراهم کرده‌اند می‌سوزند،جهنم جنگ و خون‌ریزی،جهنم نزاع و اختلاف،</w:t>
      </w:r>
    </w:p>
    <w:p>
      <w:pPr>
        <w:pStyle w:val="BookText"/>
        <w:rPr/>
      </w:pPr>
      <w:r>
        <w:rPr>
          <w:rFonts w:ascii="IRNazanin" w:hAnsi="IRNazanin" w:eastAsia="IRNazanin"/>
          <w:color w:val="111111"/>
          <w:sz w:val="28"/>
          <w:sz w:val="28"/>
          <w:szCs w:val="28"/>
          <w:rtl w:val="true"/>
          <w:lang w:bidi="fa-IR"/>
        </w:rPr>
        <w:t>جهنم ناامنی و ناآرامی،جهنم ظلم و بیدادگری،و جهنم هوی و هوسهای سرکش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طبق ظاهر آیات قرآن جهنم هم اکنون موجود است و طبق تحلیلی که قبلا داشته‌ایم در باطن و درون این دنیا است و به این ترتیب حقیقتا کافران را احاطه کرده است،در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تکاثر نیز به آن اشاره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لَوْ تَعْلَمُونَ عِلْمَ الْیَقِینِ لَتَرَوُنَّ الْجَحِیمَ ثُمَّ لَتَرَوُنَّهٰا عَیْنَ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چنین نیست اگر علم الیقین می‌داشتید دوزخ را مشاهده می‌کردید سپس آن را به عین الیقین می‌دیدید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که عذاب الهی از بالای سر و از پائین پا آنها را فرا می‌گیرد،و به آنها می‌گوید بچشید آنچه را که عمل می‌کردید روز سخت و دردناکی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یَغْشٰاهُمُ الْعَذٰابُ مِنْ فَوْقِهِمْ وَ مِنْ تَحْتِ أَرْجُلِهِمْ وَ یَقُولُ ذُوقُوا مٰا کُنْتُمْ تَعْمَلُونَ </w:t>
      </w:r>
      <w:r>
        <w:rPr>
          <w:rFonts w:eastAsia="IRNazanin" w:cs="IRNazanin"/>
          <w:color w:val="111111"/>
          <w:sz w:val="28"/>
          <w:szCs w:val="28"/>
          <w:rtl w:val="true"/>
          <w:lang w:bidi="fa-IR"/>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ممکن است توضیحی برای احاطه عذاب جهنم در قیامت نسبت به کفار باشد،و ممکن است بیانی مستقل برای آن عذاب دردناک آنان محسوب گردد  که امروز بر اثر اعمالشان آنها را احاطه کرده و فردا ظاهر و آشکار می‌شود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اینکه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عذاب از بالای سر و پائین پاها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جهات و جوانب را ذکر نمی‌کند در حقیقت به خاطر وضوح مطلب و روشنی بحث است،بعلاوه هنگامی که شعله‌های آتش از پائین پا زبانه کشد و از بالا بر سر آنها فرو ریخته شود تمام بدن آنها را احاطه خواهد کرد،و تمام جوانب و اطراف را نیز می‌پوشاند</w:t>
      </w:r>
      <w:r>
        <w:rPr>
          <w:rFonts w:eastAsia="IRNazanin" w:cs="IRNazanin"/>
          <w:color w:val="111111"/>
          <w:sz w:val="28"/>
          <w:szCs w:val="28"/>
          <w:rtl w:val="true"/>
          <w:lang w:bidi="fa-IR"/>
        </w:rPr>
        <w:t>.</w:t>
      </w:r>
      <w:bookmarkStart w:id="517" w:name="pg10214_131040"/>
    </w:p>
    <w:p>
      <w:pPr>
        <w:pStyle w:val="BookText"/>
        <w:rPr/>
      </w:pPr>
      <w:bookmarkEnd w:id="517"/>
      <w:r>
        <w:rPr>
          <w:rFonts w:ascii="IRNazanin" w:hAnsi="IRNazanin" w:eastAsia="IRNazanin"/>
          <w:color w:val="111111"/>
          <w:sz w:val="28"/>
          <w:sz w:val="28"/>
          <w:szCs w:val="28"/>
          <w:rtl w:val="true"/>
          <w:lang w:bidi="fa-IR"/>
        </w:rPr>
        <w:t>اصولا این تعبیر هم در زبان فارسی و هم در زبان عربی معمول است که می‌گویند فلان کس از فرق تا قدم مثلا در لجنزار بی‌عفتی فرو رفت،یعنی تمام وجود او غرق در این گناه شد،و به این ترتیب مشکلی که برای بعضی از مفسران به وجود آمده که چگونه سوی بالا و پائین ذکر شده و چهار طرف مسکوت مانده است؟حل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ذُوقُوا مٰا کُنْتُمْ تَعْمَلُونَ که ظاهرا گوینده‌اش خداوند است علاوه بر اینکه یک نوع مجازات روانی برای اینگونه اشخاص است بیانگر این واقعیت می‌باشد که عذاب الهی چیزی جز بازتاب و انعکاس اعمال خود انسان در نشاه آخرت نیست</w:t>
      </w:r>
      <w:r>
        <w:rPr>
          <w:rFonts w:eastAsia="IRNazanin" w:cs="IRNazanin"/>
          <w:color w:val="111111"/>
          <w:sz w:val="28"/>
          <w:szCs w:val="28"/>
          <w:rtl w:val="true"/>
          <w:lang w:bidi="fa-IR"/>
        </w:rPr>
        <w:t>.</w:t>
      </w:r>
    </w:p>
    <w:p>
      <w:pPr>
        <w:pStyle w:val="Heading4"/>
        <w:numPr>
          <w:ilvl w:val="3"/>
          <w:numId w:val="1"/>
        </w:numPr>
        <w:rPr/>
      </w:pPr>
      <w:bookmarkStart w:id="518" w:name="__RefHeading___Toc2640488_1067777946"/>
      <w:bookmarkStart w:id="519" w:name="_Toc207"/>
      <w:bookmarkEnd w:id="518"/>
      <w:r>
        <w:rPr>
          <w:rtl w:val="true"/>
        </w:rPr>
        <w:t>نکته‌ها</w:t>
      </w:r>
      <w:r>
        <w:rPr>
          <w:rtl w:val="true"/>
        </w:rPr>
        <w:t>:</w:t>
      </w:r>
      <w:bookmarkEnd w:id="519"/>
    </w:p>
    <w:p>
      <w:pPr>
        <w:pStyle w:val="Heading5"/>
        <w:numPr>
          <w:ilvl w:val="4"/>
          <w:numId w:val="1"/>
        </w:numPr>
        <w:rPr/>
      </w:pPr>
      <w:bookmarkStart w:id="520" w:name="__RefHeading___Toc2640490_1067777946"/>
      <w:bookmarkStart w:id="521" w:name="_Toc208"/>
      <w:bookmarkEnd w:id="520"/>
      <w:r>
        <w:rPr>
          <w:rtl w:val="true"/>
        </w:rPr>
        <w:t>اشاره</w:t>
      </w:r>
      <w:bookmarkEnd w:id="521"/>
    </w:p>
    <w:p>
      <w:pPr>
        <w:pStyle w:val="Heading5"/>
        <w:numPr>
          <w:ilvl w:val="4"/>
          <w:numId w:val="1"/>
        </w:numPr>
        <w:rPr/>
      </w:pPr>
      <w:bookmarkStart w:id="522" w:name="__RefHeading___Toc2640492_1067777946"/>
      <w:bookmarkStart w:id="523" w:name="_Toc209"/>
      <w:bookmarkEnd w:id="522"/>
      <w:r>
        <w:rPr/>
        <w:t>1</w:t>
      </w:r>
      <w:r>
        <w:rPr>
          <w:rtl w:val="true"/>
        </w:rPr>
        <w:t>-</w:t>
      </w:r>
      <w:r>
        <w:rPr>
          <w:rtl w:val="true"/>
        </w:rPr>
        <w:t>دلائل اعجاز قرآن</w:t>
      </w:r>
      <w:r>
        <w:rPr>
          <w:rtl w:val="true"/>
        </w:rPr>
        <w:t>-</w:t>
      </w:r>
      <w:bookmarkEnd w:id="523"/>
    </w:p>
    <w:p>
      <w:pPr>
        <w:pStyle w:val="BookText"/>
        <w:rPr/>
      </w:pPr>
      <w:r>
        <w:rPr>
          <w:rFonts w:ascii="IRNazanin" w:hAnsi="IRNazanin" w:eastAsia="IRNazanin"/>
          <w:color w:val="111111"/>
          <w:sz w:val="28"/>
          <w:sz w:val="28"/>
          <w:szCs w:val="28"/>
          <w:rtl w:val="true"/>
          <w:lang w:bidi="fa-IR"/>
        </w:rPr>
        <w:t xml:space="preserve">بدون شک قرآن بزرگترین معجزه پیامبر اسلام است،معجزه‌ای است گویا،جاودانی و پویا،و متناسب با هر عصر و زمان،و برای تمام قشرها،ما بحثهای مربوط به اعجاز قرآن را مشروحا در جلد اول ذیل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آورده‌ایم و نیازی به تکرار نمی‌بینیم</w:t>
      </w:r>
      <w:r>
        <w:rPr>
          <w:rFonts w:eastAsia="IRNazanin" w:cs="IRNazanin"/>
          <w:color w:val="111111"/>
          <w:sz w:val="28"/>
          <w:szCs w:val="28"/>
          <w:rtl w:val="true"/>
          <w:lang w:bidi="fa-IR"/>
        </w:rPr>
        <w:t>.</w:t>
      </w:r>
    </w:p>
    <w:p>
      <w:pPr>
        <w:pStyle w:val="Heading5"/>
        <w:numPr>
          <w:ilvl w:val="4"/>
          <w:numId w:val="1"/>
        </w:numPr>
        <w:rPr/>
      </w:pPr>
      <w:bookmarkStart w:id="524" w:name="__RefHeading___Toc2640494_1067777946"/>
      <w:bookmarkStart w:id="525" w:name="_Toc210"/>
      <w:bookmarkEnd w:id="524"/>
      <w:r>
        <w:rPr/>
        <w:t>2</w:t>
      </w:r>
      <w:r>
        <w:rPr>
          <w:rtl w:val="true"/>
        </w:rPr>
        <w:t>-</w:t>
      </w:r>
      <w:r>
        <w:rPr>
          <w:rtl w:val="true"/>
        </w:rPr>
        <w:t>دستاویزی برای انکار معجزات</w:t>
      </w:r>
      <w:r>
        <w:rPr>
          <w:rtl w:val="true"/>
        </w:rPr>
        <w:t>-</w:t>
      </w:r>
      <w:bookmarkEnd w:id="525"/>
    </w:p>
    <w:p>
      <w:pPr>
        <w:pStyle w:val="BookText"/>
        <w:rPr/>
      </w:pPr>
      <w:r>
        <w:rPr>
          <w:rFonts w:ascii="IRNazanin" w:hAnsi="IRNazanin" w:eastAsia="IRNazanin"/>
          <w:color w:val="111111"/>
          <w:sz w:val="28"/>
          <w:sz w:val="28"/>
          <w:szCs w:val="28"/>
          <w:rtl w:val="true"/>
          <w:lang w:bidi="fa-IR"/>
        </w:rPr>
        <w:t>بعضی از دانشمندان غربزده اسلامی که مایلند خارق عادات پیامبران را نادیده بگیرند اصرار دارند که پیامبر اسلام معجزه‌ای غیر از قرآن نداشته است،ممکن است حتی قرآن را نیز معجزه ندانند در حالی که این سخن هم بر خلاف آیات قرآن است،هم روایات متواتر،و هم تاریخ مسلم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شرح این سخن را در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کردیم</w:t>
      </w:r>
      <w:r>
        <w:rPr>
          <w:rFonts w:eastAsia="IRNazanin" w:cs="IRNazanin"/>
          <w:color w:val="111111"/>
          <w:sz w:val="28"/>
          <w:szCs w:val="28"/>
          <w:rtl w:val="true"/>
          <w:lang w:bidi="fa-IR"/>
        </w:rPr>
        <w:t>.</w:t>
      </w:r>
    </w:p>
    <w:p>
      <w:pPr>
        <w:pStyle w:val="Heading5"/>
        <w:numPr>
          <w:ilvl w:val="4"/>
          <w:numId w:val="1"/>
        </w:numPr>
        <w:rPr/>
      </w:pPr>
      <w:bookmarkStart w:id="526" w:name="__RefHeading___Toc2640496_1067777946"/>
      <w:bookmarkStart w:id="527" w:name="_Toc211"/>
      <w:bookmarkEnd w:id="526"/>
      <w:r>
        <w:rPr/>
        <w:t>3</w:t>
      </w:r>
      <w:r>
        <w:rPr>
          <w:rtl w:val="true"/>
        </w:rPr>
        <w:t>-</w:t>
      </w:r>
      <w:r>
        <w:rPr>
          <w:rtl w:val="true"/>
        </w:rPr>
        <w:t>معجزات اقتراحی</w:t>
      </w:r>
      <w:r>
        <w:rPr>
          <w:rtl w:val="true"/>
        </w:rPr>
        <w:t>-</w:t>
      </w:r>
      <w:bookmarkEnd w:id="527"/>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یکی از روشهای لجوجانه مخالفان پیامبران</w:t>
      </w:r>
    </w:p>
    <w:p>
      <w:pPr>
        <w:pStyle w:val="BookText"/>
        <w:rPr/>
      </w:pPr>
      <w:r>
        <w:rPr>
          <w:rFonts w:ascii="IRNazanin" w:hAnsi="IRNazanin" w:eastAsia="IRNazanin"/>
          <w:color w:val="111111"/>
          <w:sz w:val="28"/>
          <w:sz w:val="28"/>
          <w:szCs w:val="28"/>
          <w:rtl w:val="true"/>
          <w:lang w:bidi="fa-IR"/>
        </w:rPr>
        <w:t>طرح معجزات اقتراحی بوده،و با این کار می‌خواستند از یک سو ابهت معجزات را بشکنند و آنها را به ابتذال بکشانند،و از سوی دیگر بهانه‌ای برای عدم پذیرش دعوت پیامبران در دست داشته باشند،ولی هیچگاه پیامبران الهی تسلیم این توطئه‌ها نمی‌شدند و چنان که در آیات بالا دیدیم در پاسخ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در اختیار ما نیست که مطابق میل و هوس شما هر روز و هر ساعت معجزه‌ای انجام گیرد بلکه معجزات فقط به فرمان خدا صورت می‌گیرد و از اختیار ما بیرون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باره معجزات اقتراحی شرحی در جلد هشتم صفحه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bookmarkStart w:id="528" w:name="pg10214_131042"/>
    </w:p>
    <w:p>
      <w:pPr>
        <w:pStyle w:val="Heading3"/>
        <w:numPr>
          <w:ilvl w:val="2"/>
          <w:numId w:val="1"/>
        </w:numPr>
        <w:rPr/>
      </w:pPr>
      <w:bookmarkStart w:id="529" w:name="__RefHeading___Toc2640498_1067777946"/>
      <w:bookmarkStart w:id="530" w:name="_Toc212"/>
      <w:bookmarkEnd w:id="528"/>
      <w:bookmarkEnd w:id="529"/>
      <w:r>
        <w:rPr>
          <w:rtl w:val="true"/>
        </w:rPr>
        <w:t>[</w:t>
      </w:r>
      <w:r>
        <w:rPr>
          <w:rtl w:val="true"/>
        </w:rPr>
        <w:t xml:space="preserve">سوره العنکبوت </w:t>
      </w:r>
      <w:r>
        <w:rPr>
          <w:rtl w:val="true"/>
        </w:rPr>
        <w:t>(</w:t>
      </w:r>
      <w:r>
        <w:rPr/>
        <w:t>29</w:t>
      </w:r>
      <w:r>
        <w:rPr>
          <w:rtl w:val="true"/>
        </w:rPr>
        <w:t xml:space="preserve">): </w:t>
      </w:r>
      <w:r>
        <w:rPr>
          <w:rtl w:val="true"/>
        </w:rPr>
        <w:t xml:space="preserve">آیات </w:t>
      </w:r>
      <w:r>
        <w:rPr/>
        <w:t>56</w:t>
      </w:r>
      <w:r>
        <w:rPr>
          <w:rtl w:val="true"/>
        </w:rPr>
        <w:t xml:space="preserve"> </w:t>
      </w:r>
      <w:r>
        <w:rPr>
          <w:rtl w:val="true"/>
        </w:rPr>
        <w:t xml:space="preserve">تا </w:t>
      </w:r>
      <w:r>
        <w:rPr/>
        <w:t>60</w:t>
      </w:r>
      <w:r>
        <w:rPr>
          <w:rtl w:val="true"/>
        </w:rPr>
        <w:t>]</w:t>
      </w:r>
      <w:bookmarkEnd w:id="530"/>
    </w:p>
    <w:p>
      <w:pPr>
        <w:pStyle w:val="Heading4"/>
        <w:numPr>
          <w:ilvl w:val="3"/>
          <w:numId w:val="1"/>
        </w:numPr>
        <w:rPr/>
      </w:pPr>
      <w:bookmarkStart w:id="531" w:name="__RefHeading___Toc2640500_1067777946"/>
      <w:bookmarkStart w:id="532" w:name="_Toc213"/>
      <w:bookmarkEnd w:id="531"/>
      <w:r>
        <w:rPr>
          <w:rtl w:val="true"/>
        </w:rPr>
        <w:t>اشاره</w:t>
      </w:r>
      <w:bookmarkEnd w:id="532"/>
    </w:p>
    <w:p>
      <w:pPr>
        <w:pStyle w:val="BookText"/>
        <w:rPr/>
      </w:pPr>
      <w:r>
        <w:rPr>
          <w:rFonts w:ascii="Amiri" w:hAnsi="Amiri" w:eastAsia="Amiri" w:cs="Amiri"/>
          <w:color w:val="111111"/>
          <w:sz w:val="28"/>
          <w:sz w:val="28"/>
          <w:szCs w:val="28"/>
          <w:rtl w:val="true"/>
          <w:lang w:bidi="ar-SA"/>
        </w:rPr>
        <w:t xml:space="preserve">یٰا عِبٰادِیَ اَلَّذِینَ آمَنُوا إِنَّ أَرْضِی وٰاسِعَةٌ فَإِیّٰایَ فَاعْبُدُونِ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نَفْسٍ ذٰائِقَةُ اَلْمَوْتِ ثُمَّ إِلَیْنٰا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عَمِلُوا اَلصّٰالِحٰاتِ لَنُبَوِّئَنَّهُمْ مِنَ اَلْجَنَّةِ غُرَفاً تَجْرِی مِنْ تَحْتِهَا اَلْأَنْهٰارُ خٰالِدِینَ فِیهٰا نِعْمَ أَجْرُ اَلْعٰامِلِینَ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صَبَرُوا وَ عَلیٰ رَبِّهِمْ یَتَوَکَّلُونَ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کَأَیِّنْ مِنْ دَابَّةٍ لاٰ تَحْمِلُ رِزْقَهَا اَللّٰهُ یَرْزُقُهٰا وَ إِیّٰاکُمْ وَ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4"/>
        <w:numPr>
          <w:ilvl w:val="3"/>
          <w:numId w:val="1"/>
        </w:numPr>
        <w:rPr/>
      </w:pPr>
      <w:bookmarkStart w:id="533" w:name="__RefHeading___Toc2640502_1067777946"/>
      <w:bookmarkStart w:id="534" w:name="_Toc214"/>
      <w:bookmarkEnd w:id="533"/>
      <w:r>
        <w:rPr>
          <w:rtl w:val="true"/>
        </w:rPr>
        <w:t>ترجمه</w:t>
      </w:r>
      <w:r>
        <w:rPr>
          <w:rtl w:val="true"/>
        </w:rPr>
        <w:t>:</w:t>
      </w:r>
      <w:bookmarkEnd w:id="534"/>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من که ایمان آورده‌اید زمین من وسیع است تنها مرا بپرستید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 در برابر فشارهای دشمنان نشوید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انسانی مرگ را می‌چشد،سپس به سوی ما باز می‌گردید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آوردند و عمل صالح انجام دادند آنها را در غرفه‌هایی از بهشت جای می‌دهیم که نهرها در زیر آن جاری است،جاودانه در آن خواهند ماند،چه خوبست پاداش عمل کنندگان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همانها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مشکلات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می‌کنند و بر پروردگارشان توکل</w:t>
      </w:r>
      <w:bookmarkStart w:id="535" w:name="pg10214_131043"/>
    </w:p>
    <w:p>
      <w:pPr>
        <w:pStyle w:val="BookText"/>
        <w:rPr/>
      </w:pPr>
      <w:bookmarkEnd w:id="535"/>
      <w:r>
        <w:rPr>
          <w:rFonts w:ascii="IRNazanin" w:hAnsi="IRNazanin" w:eastAsia="IRNazanin"/>
          <w:color w:val="111111"/>
          <w:sz w:val="28"/>
          <w:sz w:val="28"/>
          <w:szCs w:val="28"/>
          <w:rtl w:val="true"/>
          <w:lang w:bidi="fa-IR"/>
        </w:rPr>
        <w:t>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جنبندگانی که قدرت ندارند روزی خود را حمل کنند خداوند آنها را و شما را روزی می‌دهد،و او است شنوا و دانا</w:t>
      </w:r>
      <w:r>
        <w:rPr>
          <w:rFonts w:eastAsia="IRNazanin" w:cs="IRNazanin"/>
          <w:color w:val="111111"/>
          <w:sz w:val="28"/>
          <w:szCs w:val="28"/>
          <w:rtl w:val="true"/>
          <w:lang w:bidi="fa-IR"/>
        </w:rPr>
        <w:t>.</w:t>
      </w:r>
    </w:p>
    <w:p>
      <w:pPr>
        <w:pStyle w:val="Heading4"/>
        <w:numPr>
          <w:ilvl w:val="3"/>
          <w:numId w:val="1"/>
        </w:numPr>
        <w:rPr/>
      </w:pPr>
      <w:bookmarkStart w:id="536" w:name="__RefHeading___Toc2640504_1067777946"/>
      <w:bookmarkStart w:id="537" w:name="_Toc215"/>
      <w:bookmarkEnd w:id="536"/>
      <w:r>
        <w:rPr>
          <w:rtl w:val="true"/>
        </w:rPr>
        <w:t>شان نزول</w:t>
      </w:r>
      <w:r>
        <w:rPr>
          <w:rtl w:val="true"/>
        </w:rPr>
        <w:t>:</w:t>
      </w:r>
      <w:bookmarkEnd w:id="537"/>
    </w:p>
    <w:p>
      <w:pPr>
        <w:pStyle w:val="BookText"/>
        <w:rPr/>
      </w:pPr>
      <w:r>
        <w:rPr>
          <w:rFonts w:ascii="IRNazanin" w:hAnsi="IRNazanin" w:eastAsia="IRNazanin"/>
          <w:color w:val="111111"/>
          <w:sz w:val="28"/>
          <w:sz w:val="28"/>
          <w:szCs w:val="28"/>
          <w:rtl w:val="true"/>
          <w:lang w:bidi="fa-IR"/>
        </w:rPr>
        <w:t>بسیاری از مفسران معتقدند که آیه اول در باره مؤمنانی نازل شده که در مکه تحت فشار شدید کفار بودند،بطوری که توانایی بر ادای وظائف اسلامی خود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دستور داده شد از آن سرزمین هجرت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بعضی از مفسران معتقدند که آیه وَ کَأَیِّنْ مِنْ دَابَّةٍ لاٰ تَحْمِلُ رِزْقَهَا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آیه مورد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گروهی از مؤمنان نازل شده که در مکه گرفتار آزار دشمنان بودند،و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به مدینه هجرت کنیم در آنجا نه خانه‌ای داریم نه زمینی،و چه کسی به ما آب و غذا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نازل شد و گفت تمام جنبندگان روی زمین از خوان نعمت خداوند بزرگ روزی می‌برند،غصه روزی را نخورید</w:t>
      </w:r>
      <w:r>
        <w:rPr>
          <w:rFonts w:eastAsia="IRNazanin" w:cs="IRNazanin"/>
          <w:color w:val="111111"/>
          <w:sz w:val="28"/>
          <w:szCs w:val="28"/>
          <w:rtl w:val="true"/>
          <w:lang w:bidi="fa-IR"/>
        </w:rPr>
        <w:t>).</w:t>
      </w:r>
    </w:p>
    <w:p>
      <w:pPr>
        <w:pStyle w:val="Heading4"/>
        <w:numPr>
          <w:ilvl w:val="3"/>
          <w:numId w:val="1"/>
        </w:numPr>
        <w:rPr/>
      </w:pPr>
      <w:bookmarkStart w:id="538" w:name="__RefHeading___Toc2640506_1067777946"/>
      <w:bookmarkStart w:id="539" w:name="_Toc216"/>
      <w:bookmarkEnd w:id="538"/>
      <w:r>
        <w:rPr>
          <w:rtl w:val="true"/>
        </w:rPr>
        <w:t>تفسیر</w:t>
      </w:r>
      <w:r>
        <w:rPr>
          <w:rtl w:val="true"/>
        </w:rPr>
        <w:t>:</w:t>
      </w:r>
      <w:bookmarkEnd w:id="539"/>
    </w:p>
    <w:p>
      <w:pPr>
        <w:pStyle w:val="BookText"/>
        <w:rPr/>
      </w:pPr>
      <w:r>
        <w:rPr>
          <w:rFonts w:ascii="IRNazanin" w:hAnsi="IRNazanin" w:eastAsia="IRNazanin"/>
          <w:color w:val="111111"/>
          <w:sz w:val="28"/>
          <w:sz w:val="28"/>
          <w:szCs w:val="28"/>
          <w:rtl w:val="true"/>
          <w:lang w:bidi="fa-IR"/>
        </w:rPr>
        <w:t>هجرتی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در آیات گذشته سخن از موضعگیریهای مختلف مشرکان در برابر اسلام و مسلمانان بود در آیات مورد بحث به وضع خود مسلمانان پرداخته و مسئولیت و وظیفه آنها را در برابر یکی از مشکلاتی که در ارتباط با کفار دارند یعنی مشکل اذیت و آزار و محدودیت و فشار آنها را بیان می‌کند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من که ایمان آورده‌اید،و هم اکنون برای انجام وظائف دینی خود تحت فشار دشمن هستید،سر زمین من وسیع است بجای دیگر</w:t>
      </w:r>
    </w:p>
    <w:p>
      <w:pPr>
        <w:pStyle w:val="BookText"/>
        <w:rPr/>
      </w:pPr>
      <w:r>
        <w:rPr>
          <w:rFonts w:ascii="IRNazanin" w:hAnsi="IRNazanin" w:eastAsia="IRNazanin"/>
          <w:color w:val="111111"/>
          <w:sz w:val="28"/>
          <w:sz w:val="28"/>
          <w:szCs w:val="28"/>
          <w:rtl w:val="true"/>
          <w:lang w:bidi="fa-IR"/>
        </w:rPr>
        <w:t>هجرت کنید و مرا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عِبٰادِیَ الَّذِینَ آمَنُوا إِنَّ أَرْضِی وٰاسِعَةٌ فَإِیّٰایَ فَاعْبُدُونِ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این یک قانون اختصاصی مربوط به مؤمنان مکه نیست،و شان نزول هرگز مفهوم وسیع و گسترده آیه را که هماهنگ با دیگر آیات قرآن است محدود نمی‌کند،به این ترتیب در هر عصر و زمان،و در هر محیط و مکان،آزادی بطور کامل از مسلمانان سلب شود و ماندن در آنجا نتیجه‌ای جز ذلت و زبونی و دور ماندن از برنامه‌های الهی نداشته باشد وظیفه مسلمانان مهاجرت است به مناطقی که بتوانند آزادی مطلق یا آزادی نسبی را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آفرینش انسان بندگی خدا است،همان بندگی که رمز آزادگی و سرفرازی و پیروزی انسان در همه جبهه‌ها است،و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فَإِیّٰایَ فَاعْبُدُونِ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اشاره شده،و در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ذاریات وَ مٰا خَلَقْتُ الْجِنَّ وَ الْإِنْسَ إِلاّٰ لِیَعْبُدُونِ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این هدف اساسی و نهایی زیر پا بماند راهی جز هجرت نیست،زمین خدا وسیع است،و باید به نقطه دیگری قدم نهاد،و هرگز در چنین مواردی اسیر مفاهیمی همچون قبیله و قوم،وطن،و خانه و کاشانه نشد و تن به ذلت و اسارت در نداد که احترام این امور تا زمانی است که هدف اصلی به مخاطره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اینگونه موارد است که امیر مؤمنان علی ع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بلد باحق بک من بلد،خیر البلاد ما حملک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شهری برای تو شایسته‌تر از شهر دیگری نیست،بهترین شهرها شهری است که تو را پذیرا گردد و وسائل پیشرفت تو را فراهم سازد</w:t>
      </w:r>
      <w:r>
        <w:rPr>
          <w:rFonts w:eastAsia="IRNazanin" w:cs="IRNazanin"/>
          <w:color w:val="111111"/>
          <w:sz w:val="28"/>
          <w:szCs w:val="28"/>
          <w:rtl w:val="true"/>
          <w:lang w:bidi="fa-IR"/>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حب وطن و علاقه به زادگاه جزء سرشت هر انسانی است ولی گاه مسائل مهمتری در زندگی مطرح می‌شود که این موضوع را تحت الشعاع</w:t>
      </w:r>
    </w:p>
    <w:p>
      <w:pPr>
        <w:pStyle w:val="BookText"/>
        <w:rPr/>
      </w:pPr>
      <w:r>
        <w:rPr>
          <w:rFonts w:ascii="IRNazanin" w:hAnsi="IRNazanin" w:eastAsia="IRNazanin"/>
          <w:color w:val="111111"/>
          <w:sz w:val="28"/>
          <w:sz w:val="28"/>
          <w:szCs w:val="28"/>
          <w:rtl w:val="true"/>
          <w:lang w:bidi="fa-IR"/>
        </w:rPr>
        <w:t>خود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زمینه دیدگاه اسلام در مساله مهاجرت،و روایاتی که در این زمینه رسیده،شرح مبسوطی در جلد چهارم صفحه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محبت آمیزترین تعبیری است که از ناحیه خداوند به بندگان می‌شود،تاج افتخاری است حتی برتر از مقام رسالت و خلافت همانگونه که همواره در تشهد نماز آن را مقدم بر رسالت می‌شمریم و می‌گوئیم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محمدا عبده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هنگامی که خداوند آدم را آفرید او را به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فرمود،اما شیطان باز از وسوسه او مایوس نشد،و به سراغ آدم آمد،و شد آنچه شد،ولی هنگامی که او را به مقام عبودیت ستود شیطان در برابر او زانو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فَبِعِزَّتِکَ لَأُغْوِیَنَّهُمْ أَجْمَعِینَ إِلاّٰ عِبٰادَکَ مِنْهُمُ الْمُخْلَصِینَ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عزتت سوگند که همه فرزندان آدم را اغوا می‌کنم،مگر بندگان مخلص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ص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خداوند نیز این موضوع را تضمین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عِبٰادِی لَیْسَ لَکَ عَلَیْهِمْ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هرگز بر بندگان من سلطه نخواهی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حجر آیه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مقام عبودیت خالص حتی از مقام خلافت الهی در زمین برتر و بالاتر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گفتیم بخوبی روشن شد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مورد بحث همه انسانها نیست بلکه انسانهای مؤمن است و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تاکید و توضیح ذکر شده است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یکی از عذرهای کسانی که در بلاد شرک می‌ماندند و حاضر به هجرت نبودند این بود که ما می‌ترسیم از دیار خود بیرون برویم خطر مرگ به وسیله دشمنان،یا گرسنگی،یا عوامل دیگر ما را تهدید کند بعلاوه به فراق بستگان و خویشاوندان و فرزندان و شهر و دیار خود مبتلا شویم،قرآن در آیه بعد به عنوان یک پاسخ جامع به 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همه انسانها می‌میرند، و هر کسی مرگ را می‌چشد،سپس به سوی ما باز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نَفْسٍ ذٰائِقَةُ الْمَوْتِ ثُمَّ إِلَیْنٰا تُرْجَعُونَ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جهان دار بقاء برای هیچکس نیست،بعضی زودتر و بعضی دیرتر باید بروند،فراق دوستان و فرزندان و خویشاوندان به هر حال تحقق می‌یابد،چرا انسان به خاطر این مسائل زودگذر در دیار شرک و کفر بماند و بار ذلت و اسارت را بر دوش کشد برای اینکه چهار روز بیشتر زندگی کند؟ از همه اینها گذشته از این بترسید که مرگتان فرا رسد و در همین دیار شرک و کفر پیش از آن که به دیار ایمان و اسلام بروید بمیرید،چه دردناک است چنین مرگ و مردنی؟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گمان نکنید مرگ پایان همه چیز است،مرگ آغاز زندگی اصلی انسانها است،چرا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شما به سوی ما باز می‌گردید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پروردگار بزرگ،و به سوی نعمتهای بی‌پایانش</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گوشه‌ای از این نعمتها را چنین شرح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آوردند و عمل صالح انجام دادند آنها را در غرفه‌هایی از بهشت جای می‌دهیم که نهرها از زیر آن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آمَنُوا وَ عَمِلُوا الصّٰالِحٰاتِ لَنُبَوِّئَنَّهُمْ مِنَ الْجَنَّةِ غُرَفاً تَجْرِی مِنْ تَحْتِهَا الْأَنْهٰارُ </w:t>
      </w:r>
      <w:r>
        <w:rPr>
          <w:rFonts w:eastAsia="IRNazanin" w:cs="IRNazanin"/>
          <w:color w:val="111111"/>
          <w:sz w:val="28"/>
          <w:szCs w:val="28"/>
          <w:rtl w:val="true"/>
          <w:lang w:bidi="fa-IR"/>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در قصرهایی که درختان بهشتی از هر سو احاطه‌اش کرده،و نهرهای گوناگون که طبق آیات دیگر قرآن هر کدام طعم و منظره‌ای مخصوص به خود دارند از لابلای آن درختان،و زیر این قصرها در جریان است منزل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ساختمان بلند است که بر اطراف خود مشرف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 دیگر غرفه‌های بهشتی این است که همچون منازل و قصرهای این جهان نیست که هنوز انسان دمی در آن نیاسوده است بانگ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زده می‌شود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جاودانه در آن خواهند ماند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خٰالِدِینَ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خوب است پاداش آنها که برای خدا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أَجْرُ الْعٰامِلِینَ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مقایسه ساده میان آنچه در باره کفار و گنهکاران در آیات گذشته گفته شد،با آنچه در این آیه آمده است،عظمت پاداش مؤمنان را روشن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 در لابلای آتش و عذابی بودند که از فرق تا قدم آنها را فرا گرفته بود،و به عنوان سرزنش به آنها گفته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بچشید آنچه را عمل می‌کردید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مؤمنان در میان نعمتهای بهشتی غوطه‌ورند و رحمت پروردگار از هر سو آنها را احاطه کرده،و به جای جمله‌های ملامت بار سخنانی می‌شنوند که همه نشانه محبت و لطف خداوند کریم است آری به آنها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خوب و زیبا است اجر و پاداش عمل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قرینه جمله‌های قبل کسانی است که عمل صالح و توام با ایمان دارند،هر چند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پیامبر گرامی اسلام ص چنین می‌خوانیم</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الجنة لغرفا یری ظهورها من بطونها،و بطونها من ظهورها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بهشت غرفه‌هایی است آن قدر شفاف که بیرونش از درون،و درونش از بیرون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برخاست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غرفه‌ها از آن کیست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لمن اطاب الکلام و اطعم الطعام و ادام الصیام و صلی اللّٰه باللیل و الناس نیام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برای کسی است که سخن خود را پاکیزه کند،گرسنگان را سیر نماید،و روزه بسیار بگیرد و در دل شب،هنگامی که مردم در خوابند،برای خدا نماز بخواند</w:t>
      </w:r>
      <w:r>
        <w:rPr>
          <w:rFonts w:eastAsia="IRNazanin" w:cs="IRNazanin"/>
          <w:color w:val="111111"/>
          <w:sz w:val="28"/>
          <w:szCs w:val="28"/>
          <w:rtl w:val="true"/>
          <w:lang w:bidi="fa-IR"/>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مهمترین اوصاف مؤمنان عامل را به این صورت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در برابر مشکلات صبر و استقامت به خرج می‌دهند،و بر پروردگارشان توکل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صَبَرُوا وَ عَلیٰ رَبِّهِمْ یَتَوَکَّلُونَ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زن و فرزند و دوستان و بستگان و خانه و کاشانه خود جدا می‌شوند و صبر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مرارتهای غربت و سختیهای آوارگی از وطن را می‌چشند و شکیبا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حفظ ایمان خود آزار دشمنان را به جان می‌خرند،و در راه جهاد با نفس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مبارزه با دشمنان سر سخت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انواع مشکلات استقبال می‌کنند و صبر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صبر و استقامت رمز پیروزی آنها و عامل بزرگ افتخار آنان است که بدون آن هیچ عمل مثبتی در زندگی امکان پذیر نیست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گذشته،آنها نه بر اموالشان و نه بر دوستان و بستگان تکیه دارند، تکیه‌گاهشان تنها خدا،و توکلشان بر ذات پاک او است،اگر هزار دشمن قصد هلاک آنها کنند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 تو دوستی از دشمنان ندارم باک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درست بیندیشیم ریشه همه فضائل انسانی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عامل استقامت در برابر موانع و مشکلات است،و توکل انگیزه حرکت در این راه پر نشیب و فراز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برای انجام عمل صالح باید از این دو فضیلت اخلاقی مدد گرفت صبر و توکل که بدون این دو انجام اعمال صالح در مقیاس وسیع هرگز امکان پذیر نیست</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مورد بحث در پاسخ کسانی که به زبان حال یا زبان قال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از شهر و دیار خود هجرت کنیم چه کسی به ما روزی می‌دهد؟ قرآن می‌گوید غم روزی را نخورید و ننگ ذلت و اسارت را نپذیرید، روزی‌رسان خدا است،نه تنها شما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بسیارند جنبندگانی که حتی نمی‌توانند روزی خود را حمل کنند و هرگز ذخیره غذایی در لانه خود ندارند،و هر روز نو روزی نو می‌خواهند،اما خدا آنها را گرسنه نمی‌گذارد و روزی می‌دهد، و همو شما را نیز روزی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کَأَیِّنْ مِنْ دَابَّةٍ لاٰ تَحْمِلُ رِزْقَهَا اللّٰهُ یَرْزُقُهٰا وَ إِیّٰاکُمْ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جنبندگان و حیوانات و حشرات گذشته از انسان انواع کمی هستند که همچون مورچگان و زنبوران عسل مواد غذایی خود را از صحرا و بیابان به سوی لانه حمل و ذخیره می‌کنند،و 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گنجشک 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هستند،یعنی هر روز جدید باید به دنبال روزی تازه‌ای بروند،و ملیونها میلیون از آنها در اطراف ما در نقاط دور و نزدیک،در بیابانها و اعماق دره‌ها،و بر فراز  کوه‌ها،و درون دریاها وجود دارند که همه از خوان نعمت بیدریغش روزی می‌خورند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 ای انسان که از آنها برای به دست آوردن روزی و ذخیره کردن با هوش و تواناتری چرا این چنین از ترس قطع روزی به زندگی آلوده و ننگین چسبیده‌ای؟</w:t>
      </w:r>
    </w:p>
    <w:p>
      <w:pPr>
        <w:pStyle w:val="BookText"/>
        <w:rPr/>
      </w:pPr>
      <w:r>
        <w:rPr>
          <w:rFonts w:ascii="IRNazanin" w:hAnsi="IRNazanin" w:eastAsia="IRNazanin"/>
          <w:color w:val="111111"/>
          <w:sz w:val="28"/>
          <w:sz w:val="28"/>
          <w:szCs w:val="28"/>
          <w:rtl w:val="true"/>
          <w:lang w:bidi="fa-IR"/>
        </w:rPr>
        <w:t>و زیر بار هر ظلم و ستم و خواری و مذلت می‌روی؟تو هم از درون این محدوده زندگی تنگ و تاریک خود بیرون آی و بر سر سفره گسترده پروردگارت بنشین و غم روزی مخور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که به صورت جنین ضعیف و ناتوانی در شکم مادر محبوس بودی و هیچکس حتی پدر و مادر مهربانت به تو دسترسی نداشتند پروردگارت تو را فراموش نکرد،و آنچه را نیاز داشتی دقیقا در اختیار تو گذاشت،امروز که موجودی توانا و نیرومندی،و از آنجا که رسانیدن روزی به نیازمندان فرع آگاهی از وجود و نیازشان است در پایان آیه تاکیدی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شنوا و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السَّمِیعُ الْعَلِیمُ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همه شما را می‌شنود،و حتی زبان حال شما و همه جنبندگان را می‌داند از نیازهای همه بخوبی با خبر است و چیزی از دائره علم بی‌پایان او پنهان نیست</w:t>
      </w:r>
      <w:r>
        <w:rPr>
          <w:rFonts w:eastAsia="IRNazanin" w:cs="IRNazanin"/>
          <w:color w:val="111111"/>
          <w:sz w:val="28"/>
          <w:szCs w:val="28"/>
          <w:rtl w:val="true"/>
          <w:lang w:bidi="fa-IR"/>
        </w:rPr>
        <w:t>.</w:t>
      </w:r>
      <w:bookmarkStart w:id="540" w:name="pg10214_131051"/>
    </w:p>
    <w:p>
      <w:pPr>
        <w:pStyle w:val="Heading3"/>
        <w:numPr>
          <w:ilvl w:val="2"/>
          <w:numId w:val="1"/>
        </w:numPr>
        <w:rPr/>
      </w:pPr>
      <w:bookmarkStart w:id="541" w:name="__RefHeading___Toc2640508_1067777946"/>
      <w:bookmarkStart w:id="542" w:name="_Toc217"/>
      <w:bookmarkEnd w:id="540"/>
      <w:bookmarkEnd w:id="541"/>
      <w:r>
        <w:rPr>
          <w:rtl w:val="true"/>
        </w:rPr>
        <w:t>[</w:t>
      </w:r>
      <w:r>
        <w:rPr>
          <w:rtl w:val="true"/>
        </w:rPr>
        <w:t xml:space="preserve">سوره العنکبوت </w:t>
      </w:r>
      <w:r>
        <w:rPr>
          <w:rtl w:val="true"/>
        </w:rPr>
        <w:t>(</w:t>
      </w:r>
      <w:r>
        <w:rPr/>
        <w:t>29</w:t>
      </w:r>
      <w:r>
        <w:rPr>
          <w:rtl w:val="true"/>
        </w:rPr>
        <w:t xml:space="preserve">): </w:t>
      </w:r>
      <w:r>
        <w:rPr>
          <w:rtl w:val="true"/>
        </w:rPr>
        <w:t xml:space="preserve">آیات </w:t>
      </w:r>
      <w:r>
        <w:rPr/>
        <w:t>61</w:t>
      </w:r>
      <w:r>
        <w:rPr>
          <w:rtl w:val="true"/>
        </w:rPr>
        <w:t xml:space="preserve"> </w:t>
      </w:r>
      <w:r>
        <w:rPr>
          <w:rtl w:val="true"/>
        </w:rPr>
        <w:t xml:space="preserve">تا </w:t>
      </w:r>
      <w:r>
        <w:rPr/>
        <w:t>66</w:t>
      </w:r>
      <w:r>
        <w:rPr>
          <w:rtl w:val="true"/>
        </w:rPr>
        <w:t>]</w:t>
      </w:r>
      <w:bookmarkEnd w:id="542"/>
    </w:p>
    <w:p>
      <w:pPr>
        <w:pStyle w:val="Heading4"/>
        <w:numPr>
          <w:ilvl w:val="3"/>
          <w:numId w:val="1"/>
        </w:numPr>
        <w:rPr/>
      </w:pPr>
      <w:bookmarkStart w:id="543" w:name="__RefHeading___Toc2640510_1067777946"/>
      <w:bookmarkStart w:id="544" w:name="_Toc218"/>
      <w:bookmarkEnd w:id="543"/>
      <w:r>
        <w:rPr>
          <w:rtl w:val="true"/>
        </w:rPr>
        <w:t>اشاره</w:t>
      </w:r>
      <w:bookmarkEnd w:id="544"/>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لَئِنْ سَأَلْتَهُمْ مَنْ خَلَقَ اَلسَّمٰاوٰاتِ وَ اَلْأَرْضَ وَ سَخَّرَ اَلشَّمْسَ وَ اَلْقَمَرَ لَیَقُولُنَّ اَللّٰهُ فَأَنّٰی یُؤْفَکُونَ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یَبْسُطُ اَلرِّزْقَ لِمَنْ یَشٰاءُ مِنْ عِبٰادِهِ وَ یَقْدِرُ لَهُ إِنَّ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نَزَّلَ مِنَ اَلسَّمٰاءِ مٰاءً فَأَحْیٰا بِهِ اَلْأَرْضَ مِنْ بَعْدِ مَوْتِهٰا لَیَقُولُنَّ اَللّٰهُ قُلِ اَلْحَمْدُ لِلّٰهِ بَلْ أَکْثَرُهُمْ 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هٰذِهِ اَلْحَیٰاةُ اَلدُّنْیٰا إِلاّٰ لَهْوٌ وَ لَعِبٌ وَ إِنَّ اَلدّٰارَ اَلْآخِرَةَ لَهِیَ اَلْحَیَوٰانُ لَوْ کٰانُوا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رَکِبُوا فِی اَلْفُلْکِ دَعَوُا اَللّٰهَ مُخْلِصِینَ لَهُ اَلدِّینَ فَلَمّٰا نَجّٰاهُمْ إِلَی اَلْبَرِّ إِذٰا هُمْ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لِیَکْفُرُوا بِمٰا آتَیْنٰاهُمْ وَ لِیَتَمَتَّعُوا فَسَوْفَ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bookmarkStart w:id="545" w:name="pg10214_131052"/>
    </w:p>
    <w:p>
      <w:pPr>
        <w:pStyle w:val="Heading4"/>
        <w:numPr>
          <w:ilvl w:val="3"/>
          <w:numId w:val="1"/>
        </w:numPr>
        <w:rPr/>
      </w:pPr>
      <w:bookmarkStart w:id="546" w:name="__RefHeading___Toc2640512_1067777946"/>
      <w:bookmarkStart w:id="547" w:name="_Toc219"/>
      <w:bookmarkEnd w:id="545"/>
      <w:bookmarkEnd w:id="546"/>
      <w:r>
        <w:rPr>
          <w:rtl w:val="true"/>
        </w:rPr>
        <w:t>ترجمه</w:t>
      </w:r>
      <w:r>
        <w:rPr>
          <w:rtl w:val="true"/>
        </w:rPr>
        <w:t>:</w:t>
      </w:r>
      <w:bookmarkEnd w:id="547"/>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از آنها بپرسی چه کسی آسمانها و زمین را آفریده،و خورشید و ماه را مسخر کرده است؟می‌گویند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اللّٰه،پس با اینحال 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عبادت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روزی را برای هر کس از بندگانش بخواهد گسترده می‌کند،و برای هر کس می‌خواهد محدود می‌سازد،خداوند به همه چیز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آنها بپرسی چه کسی از آسمان آبی نازل کرد و به وسیله آن زمین را بعد از مردنش احیا نمود؟می‌گویند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اللّٰه،بگو ستایش مخصوص خداست،اما اکثر آنها نمی‌دانند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زندگی دنیا جز لهو و لعب چیزی نیست،و زندگی واقعی سرای آخرت است، اگر آنها می‌دانستند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سوار بر کشتی شوند خدا را با اخلاص 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او را فراموش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هنگامی که خدا آنها را به خشکی رسانید و نجات داد باز مشرک می‌شوند</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را که به آنها داده‌ایم انکار کنند و از لذات زودگذر زندگی بهره گیرند اما به زودی خواهند فهمید</w:t>
      </w:r>
      <w:r>
        <w:rPr>
          <w:rFonts w:eastAsia="IRNazanin" w:cs="IRNazanin"/>
          <w:color w:val="111111"/>
          <w:sz w:val="28"/>
          <w:szCs w:val="28"/>
          <w:rtl w:val="true"/>
          <w:lang w:bidi="fa-IR"/>
        </w:rPr>
        <w:t>!</w:t>
      </w:r>
    </w:p>
    <w:p>
      <w:pPr>
        <w:pStyle w:val="Heading4"/>
        <w:numPr>
          <w:ilvl w:val="3"/>
          <w:numId w:val="1"/>
        </w:numPr>
        <w:rPr/>
      </w:pPr>
      <w:bookmarkStart w:id="548" w:name="__RefHeading___Toc2640514_1067777946"/>
      <w:bookmarkStart w:id="549" w:name="_Toc220"/>
      <w:bookmarkEnd w:id="548"/>
      <w:r>
        <w:rPr>
          <w:rtl w:val="true"/>
        </w:rPr>
        <w:t>تفسیر</w:t>
      </w:r>
      <w:r>
        <w:rPr>
          <w:rtl w:val="true"/>
        </w:rPr>
        <w:t>:</w:t>
      </w:r>
      <w:bookmarkEnd w:id="549"/>
    </w:p>
    <w:p>
      <w:pPr>
        <w:pStyle w:val="BookText"/>
        <w:rPr/>
      </w:pPr>
      <w:r>
        <w:rPr>
          <w:rFonts w:ascii="IRNazanin" w:hAnsi="IRNazanin" w:eastAsia="IRNazanin"/>
          <w:color w:val="111111"/>
          <w:sz w:val="28"/>
          <w:sz w:val="28"/>
          <w:szCs w:val="28"/>
          <w:rtl w:val="true"/>
          <w:lang w:bidi="fa-IR"/>
        </w:rPr>
        <w:t>در دل خدا می‌گویند و با زبان بت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گذشته روی سخن با مشرکانی بود که حقانیت اسلام را درک کرده بودند اما بخاطر ترس از قطع روزی خود حاضر به قبول ایمان و هجرت نبودند در آیات مورد بحث روی سخن را به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واقع به همه مؤمنان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توحید را از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سه طریق متفاوت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می‌کند،و به آنها خاطر نشان می‌سازد که سرنوشت آنها به دست خدایی است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او را می‌یابند،نه به دست بتها که بتها</w:t>
      </w:r>
    </w:p>
    <w:p>
      <w:pPr>
        <w:pStyle w:val="BookText"/>
        <w:rPr/>
      </w:pPr>
      <w:r>
        <w:rPr>
          <w:rFonts w:ascii="IRNazanin" w:hAnsi="IRNazanin" w:eastAsia="IRNazanin"/>
          <w:color w:val="111111"/>
          <w:sz w:val="28"/>
          <w:sz w:val="28"/>
          <w:szCs w:val="28"/>
          <w:rtl w:val="true"/>
          <w:lang w:bidi="fa-IR"/>
        </w:rPr>
        <w:t>هیچ نقشی در این میان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مسئله خلقت آسمان و زمین اشاره کرده و از اعتقادات باطنی آنها کمک گرفته،می‌گوید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آنها سؤال کنی چه کسی آسمانها و زمین را آفریده؟و چه کسی خورشید و ماه را مسخر فرمان خویش در طریق منافع بندگان کرده؟همه یک زبان پاسخ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لَئِنْ سَأَلْتَهُمْ مَنْ خَلَقَ السَّمٰاوٰاتِ وَ الْأَرْضَ وَ سَخَّرَ الشَّمْسَ وَ الْقَمَرَ لَیَقُولُنَّ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مسلم است نه بت‌پرستان و نه غیر آنها هیچکس نمی‌گوید خالق زمین و آسمان و تسخیر کننده خورشید و ماه یک مشت سنگ و چوبی است که به دست انسان ساخته و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بت‌پرستان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 نداشتند،آنها در عبادت مشرک بودند،می‌گفتند ما بتها را برای این می‌پرستیم که واسطه میان ما و خدا شوند،چنان که در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یَقُولُونَ هٰؤُلاٰءِ شُفَعٰاؤُنٰا عِنْدَ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لایق این نیستیم که مستقیما با خدا ارتباط گیریم،باید از طریق بتها رابطه خود را برقرار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نَعْبُدُهُمْ إِلاّٰ لِیُقَرِّبُونٰا إِلَی اللّٰهِ زُلْفیٰ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آنها را پرستش نمی‌کنیم مگر به این جهت که مقام ما را به خدا نزدیک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زمر آیه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غافل از اینکه هیچ فاصله‌ای میان خالق و خلق وجود ندارد،و او بما از رگ گردن ما نزدیکتر است،بعلاوه اگر انسان که گل سرسبد موجودات است نتواند با خدا رابطه برقرار سازد چه چیزی می‌تواند واسطه او شود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در پایان آیه،بعد از ذکر این دلیل روشن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چگونه آنها از عبادت خداوند خالق متعال به عبادت یک مشت بتهای سنگی و چوبی بازگردانده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فَأَنّٰی یُؤْفَکُونَ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یؤفکون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بازگرداندن چیزی از صورت واقعی و حقیقی آن است،و به همین تناسب بر دروغ،و نیز بادهای مخالف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یؤفکون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صیغه مجهول اشاره به این است که آنها قدرت بر تصمیم‌گیری ندارند،گویی بی اراده به سوی بت‌پرستی کشیده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منظور از تسخیر خورشید و ماه نظاماتی است که خداوند برای آنها قرار داده و آنها را با این نظامات در طریق منافع انسانها به راه انداخته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تاکید همین معنی که هم خالق او است و هم رازق او است،اضافه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روزی برای هر کس از بندگانش بخواهد گسترده می‌کند و برای هر کس بخواهد محدود و تنگ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یَبْسُطُ الرِّزْقَ لِمَنْ یَشٰاءُ مِنْ عِبٰادِهِ وَ یَقْدِرُ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روزی به دست او است نه به دست انسانها،و نه 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در آیات قبل گفته شد مؤمنان راستین تنها بر او توکل می‌کنند بخاطر همین است که اختیار همه چیز به دست او است،پس چرا از اظهار ایمان بترسند و زندگی خویش را از ناحیه دشمنان در خطر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تصور کنند که خدا قدرت دارد،ولی از حال آنها آگاه نیست این اشتباه بزرگی است،چرا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همه چیز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بِکُلِّ شَیْءٍ عَلِیمٌ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ممکن است کسی خالق و مدبر باشد و لحظه به لحظه فیض او به موجودات برسد و در عین حال از وضع آنها آگاه نباشد؟این قابل تصور نیست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دوم سخن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ربوبی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نزول سرچشمه اصلی ارزاق از</w:t>
      </w:r>
    </w:p>
    <w:p>
      <w:pPr>
        <w:pStyle w:val="BookText"/>
        <w:rPr/>
      </w:pPr>
      <w:r>
        <w:rPr>
          <w:rFonts w:ascii="IRNazanin" w:hAnsi="IRNazanin" w:eastAsia="IRNazanin"/>
          <w:color w:val="111111"/>
          <w:sz w:val="28"/>
          <w:sz w:val="28"/>
          <w:szCs w:val="28"/>
          <w:rtl w:val="true"/>
          <w:lang w:bidi="fa-IR"/>
        </w:rPr>
        <w:t>ناحیه خدا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آنها سؤال کنی چه کسی از آسمان آبی نازل کرد و زمین را بعد از مردن به وسیله آن زنده کرد همه یک زبان 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نَزَّلَ مِنَ السَّمٰاءِ مٰاءً فَأَحْیٰا بِهِ الْأَرْضَ مِنْ بَعْدِ مَوْتِهٰا لَیَقُولُنَّ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اعتقاد باطنی بت‌پرستان است که حتی از اظهار آن با زبان ابا نداشتند، زیرا آنها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خدا می‌دانستند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و مدبر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خدا معرفی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حمد و ستایش مخصوص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الْحَمْدُ 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و سپاس برای کسی است که  همه نعمتها از ناحیه او است،زیرا هنگامی که آب که سرچشمه اصلی حیات و مایه زندگی همه جانداران است از ناحیه او باشد پیدا است سایر ارزاق نیز از ناحیه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حمد و ستایش نیز باید مخصوص به او باشد که معبودهای دیگر سهمی در این میان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شکر خدا را که آنها خودشان به این حقایق نیز معترفند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بگو شکر خدا را که منطق ما آن قدر زنده و کوبنده است که هیچکس قدرت بر ابطال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گفتگوهای مشرکان از یک سو،و گفتارها و اعمالشان از سوی دیگر با هم تناقض داشت،در پایان آیه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اکثر آنها درک نمی‌کنند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أَکْثَرُهُمْ لاٰ یَعْقِلُونَ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گرنه انسان عاقل و فهمیده چگونه ممکن است این قدر پراکنده‌گویی کند؟از یک طرف خالق و رازق و مدبر جهان را خدا بداند،و از سوی دیگر در برابر بتها که هیچ تاثیری در سرنوشت آنان ندارند سجده کند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یک سو معتقد به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 و از سوی دیگر دم از</w:t>
      </w:r>
    </w:p>
    <w:p>
      <w:pPr>
        <w:pStyle w:val="BookText"/>
        <w:rPr/>
      </w:pPr>
      <w:r>
        <w:rPr>
          <w:rFonts w:ascii="IRNazanin" w:hAnsi="IRNazanin" w:eastAsia="IRNazanin"/>
          <w:color w:val="111111"/>
          <w:sz w:val="28"/>
          <w:sz w:val="28"/>
          <w:szCs w:val="28"/>
          <w:rtl w:val="true"/>
          <w:lang w:bidi="fa-IR"/>
        </w:rPr>
        <w:t>شرک در عبادت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نمی‌گوید آنها عقل ندارند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نمی‌کنند،یعنی دارند و به کار نمی‌گیرند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برای اینکه اندیشه آنها را از افق این زندگی محدود فراتر برد و جهانهای وسیعتری در برابر دید عقل آنها بگشاید در آیه بعد چگونگی زندگی دنیا را در مقایسه با زندگی جاویدان سرای دیگر در یک عبارت کوتاه و بسیار پر معنی چنین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زندگی دنیا جز لهو و لعب چیزی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سرگرمی و بازی مطلبی در آن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هٰذِهِ الْحَیٰاةُ الدُّنْیٰا إِلاّٰ لَهْوٌ وَ لَعِبٌ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سرای آخرت زندگی واقعی است اگر آنها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الدّٰارَ الْآخِرَةَ لَهِیَ الْحَیَوٰانُ لَوْ کٰانُوا یَعْلَمُونَ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تعبیر جالب و رسایی؟چرا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سرگرمی است و هر کاری که انسان را به خود مشغول می‌دارد و از مسائل اصولی زندگی منحرف می‌کند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کارهایی می‌گویند که دارای یک نوع نظم خیالی برای یک هدف خیالی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لعب و بازی یکی شاه می‌شود،و دیگری وزیر،دیگری فرمانده لشگر و دیگری قافله،یا دزد،و بعد از درگیری‌ها وقتی بازی به پایان می‌رسد می‌بینیم همه نقشها خواب و خیال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دنیا یک نوع سرگرمی و بازی است،مردمی جمع می‌شوند و به پندارهایی دل می‌بندند،بعد از چند روزی پراکنده می‌شوند، و در زیر خاک پنهان می‌گردند،سپس همه چیز به دست فراموشی سپرده می‌شود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حیات حقیقی که فنایی در آن نیست،نه درد و رنج و ناراحتی و نه ترس و دلهره در آن وجود دارد و نه تضاد و تزاحم،تنها حیات آخرت است،ولی اگر انسان</w:t>
      </w:r>
    </w:p>
    <w:p>
      <w:pPr>
        <w:pStyle w:val="BookText"/>
        <w:rPr/>
      </w:pPr>
      <w:r>
        <w:rPr>
          <w:rFonts w:ascii="IRNazanin" w:hAnsi="IRNazanin" w:eastAsia="IRNazanin"/>
          <w:color w:val="111111"/>
          <w:sz w:val="28"/>
          <w:sz w:val="28"/>
          <w:szCs w:val="28"/>
          <w:rtl w:val="true"/>
          <w:lang w:bidi="fa-IR"/>
        </w:rPr>
        <w:t>بداند و اهل دقت و تحقیق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 که دل به این زندگی می‌بندند و به زرق و برق آن مفتون و دلخوش می‌شوند کودکانی بیش نیستند،هر چند سالیان دراز از عمر آنها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باید توجه داشت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ضربان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اعتقاد جمعی از مفسران و ارباب لغت به معنی حیات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مصدری دارد</w:t>
      </w:r>
      <w:r>
        <w:rPr>
          <w:rFonts w:eastAsia="IRNazanin" w:cs="IRNazanin"/>
          <w:color w:val="111111"/>
          <w:sz w:val="28"/>
          <w:szCs w:val="28"/>
          <w:rtl w:val="true"/>
          <w:lang w:bidi="fa-IR"/>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زندگی و حیات است،گویی حیات از همه ابعاد آن می‌جوشد،و چیزی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قرآن هرگز نمی‌خواهد با این تعبیر ارزش مواهب الهی را در این جهان نفی کند،بلکه می‌خواهد با یک مقایسه صریح و روشن ارزش این زندگی را در برابر آن زندگی مجسم سازد،علاوه بر این به انسان هشدار 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مواهب نباشد،بلکه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گردد،و هرگز ارزشهای اصیل وجود خود را با آنها معاوضه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سوم به سراغ فطرت و سرشت انسانی و تجلی نور توحید در بحرانی‌ترین حالات،در درون جان انسانها می‌رود و ضمن مثال بسیار گویایی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بر کشتی سوار می‌شوند خدا را با اخلاص کامل می‌خوانند و غیر او از نظرشان محو می‌شود،اما هنگامی که آنها را از طوفان و گرداب رهایی می‌بخشد و به خشکی می‌رساند باز مشرک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رَکِبُوا فِی الْفُلْکِ دَعَوُا اللّٰهَ مُخْلِصِینَ لَهُ الدِّینَ فَلَمّٰا نَجّٰاهُمْ إِلَی الْبَرِّ إِذٰا هُمْ یُشْرِکُونَ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شدائد و طوفانها زمینه‌ساز شکوفایی فطرت آدمی است،چرا که نور توحید در درون جان همه انسانها نهفته است،آداب و رسوم خرافی،تربیتهای</w:t>
      </w:r>
    </w:p>
    <w:p>
      <w:pPr>
        <w:pStyle w:val="BookText"/>
        <w:rPr/>
      </w:pPr>
      <w:r>
        <w:rPr>
          <w:rFonts w:ascii="IRNazanin" w:hAnsi="IRNazanin" w:eastAsia="IRNazanin"/>
          <w:color w:val="111111"/>
          <w:sz w:val="28"/>
          <w:sz w:val="28"/>
          <w:szCs w:val="28"/>
          <w:rtl w:val="true"/>
          <w:lang w:bidi="fa-IR"/>
        </w:rPr>
        <w:t>غلط،تلقینهای سوء،پرده‌هایی بر آن می‌افکند،ولی هنگامی که طوفانها از هر سو می‌وزد و گردابهای مشکلات در برابر انسان نمایان می‌گردد و دست خود را از همه اسباب ظاهری کوتاه می‌بیند بی‌اختیار به سراغ عالم ما وراء طبیعت می‌رود و هر گونه فکر شرک‌آلود را از دل زدوده و در کوره این حوادث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مُخْلِصِینَ لَهُ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ناخالصی خالص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یک نقطه نورانی در درون قلب انسان وجود دارد که خط ارتباطی او با جهان ما وراء طبیعت،و نزدیکترین راه به سوی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تعلیمات غلط و غفلت و غرور،مخصوصا به هنگام سلامت و وفور نعمت، پرده‌هایی بر آن می‌افکند،اما طوفانهای حوادث این پرده‌ها را می‌درد و خاکسترها را کنار می‌زند،و آن نقطه نورانی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پیشوایان بزرگ اسلام کسانی را که در مساله خداشناسی سخت در تردید فرو می‌رفتند از همین طریق ارشاد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مرد سرگردانی را که در امر خداشناسی گرفتار شک و تردید شده بود،و امام صادق ع از همین راه فطری و درونی او را ارشاد فرمود،همه شنیده‌ایم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 رسول اللّٰه دلنی علی اللّٰه ما هو؟فقد اکثر علی المجادلون و حیرونی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رکبت سفینة قط؟قال نعم،قال فهل کسر بک حیث لا سفینة تنجیک و لا سباحة تغنیک؟قال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فهل تعلق قلبک هنالک ان شیئا من الاشیاء قادر علی ان یخلصک من  ورطتک؟قال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الشیء هو اللّٰه القادر علی الانجاء حیث لا منجی،و علی الاغاثة حیث لا مغیث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 ص مرا به خدا راهنمایی کن او کیست؟زیرا وسوسه‌گران مرا حیران ساخته‌اند،امام فرمود ای بنده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هرگز سوار بر کشتی شده‌ای؟عرض کرد آری،فرمود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کشتی تو شکسته است در آنجا که هیچ کشتی دیگری برای نجات تو نبوده،و قدرت بر شناگری نداشته‌ای؟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آری،فرمود در آن حالت آیا قلب تو به این امر تعلق گرفت که وجودی هست که می‌تواند تو را از آن مهلکه نجات دهد؟عرض کرد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فرمود او خداوندی است که قادر بر نجات است در آنجا که هیچ نجات دهنده و فریادرسی نیست</w:t>
      </w:r>
      <w:r>
        <w:rPr>
          <w:rFonts w:eastAsia="IRNazanin" w:cs="IRNazanin"/>
          <w:color w:val="111111"/>
          <w:sz w:val="28"/>
          <w:szCs w:val="28"/>
          <w:rtl w:val="true"/>
          <w:lang w:bidi="fa-IR"/>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مورد بحث بعد از ذکر اینهمه استدلالات بر توحید و خدا پرستی مخالفان را با تهدیدی شدید و کوبنده مواجه ساخته،می‌گوید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آیات ما را انکار کنند،و نعمتهای ما را نادیده بگیرند،و چند روزی از لذات زودگذر بهره ببرند،اما به زودی خواهند فهمید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عاقبت کفر و شرک آنها به کجا خواهد رسید؟و آنها را به چه سرنوشت شومی گرفتار خواهد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لِیَکْفُرُوا بِمٰا آتَیْنٰاهُمْ وَ لِیَتَمَتَّعُوا فَسَوْفَ یَعْلَمُونَ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ظاهر آیه در اینجا امر به کفر و انکار آیات الهی است،اما بدیهی است منظور از آن تهدید است،درست مثل اینکه به یک شخص جنایتکار ستمگر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جنایتی از دستت می‌آید بکن،اما به زودی نتیجه تلخ اعمالت را یک جا خواهی 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اینگونه عبارات گرچه صیغه امر به کار می‌رود اما هدف از آن تهدید است،نه طلب</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جمله فَسَوْفَ یَعْلَمُونَ به صورت مطلق آمده نمی‌گوید چه چیز</w:t>
      </w:r>
      <w:bookmarkStart w:id="550" w:name="pg10214_131060"/>
    </w:p>
    <w:p>
      <w:pPr>
        <w:pStyle w:val="BookText"/>
        <w:rPr/>
      </w:pPr>
      <w:bookmarkEnd w:id="550"/>
      <w:r>
        <w:rPr>
          <w:rFonts w:ascii="IRNazanin" w:hAnsi="IRNazanin" w:eastAsia="IRNazanin"/>
          <w:color w:val="111111"/>
          <w:sz w:val="28"/>
          <w:sz w:val="28"/>
          <w:szCs w:val="28"/>
          <w:rtl w:val="true"/>
          <w:lang w:bidi="fa-IR"/>
        </w:rPr>
        <w:t>را می‌دانند،بلکه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خواهند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اطلاق کلام برای آن است که مفهومش هر چه وسیعتر باشد و ذهن شنونده در هیچ حدی محدود نگردد،نتیجه اعمال،عذاب الهی،رسوایی در دو جهان و هر گونه بدبختی دیگر</w:t>
      </w:r>
      <w:r>
        <w:rPr>
          <w:rFonts w:eastAsia="IRNazanin" w:cs="IRNazanin"/>
          <w:color w:val="111111"/>
          <w:sz w:val="28"/>
          <w:szCs w:val="28"/>
          <w:rtl w:val="true"/>
          <w:lang w:bidi="fa-IR"/>
        </w:rPr>
        <w:t>.</w:t>
      </w:r>
    </w:p>
    <w:p>
      <w:pPr>
        <w:pStyle w:val="Heading4"/>
        <w:numPr>
          <w:ilvl w:val="3"/>
          <w:numId w:val="1"/>
        </w:numPr>
        <w:rPr/>
      </w:pPr>
      <w:bookmarkStart w:id="551" w:name="__RefHeading___Toc2640516_1067777946"/>
      <w:bookmarkStart w:id="552" w:name="_Toc221"/>
      <w:bookmarkEnd w:id="551"/>
      <w:r>
        <w:rPr>
          <w:rtl w:val="true"/>
        </w:rPr>
        <w:t>نکته</w:t>
      </w:r>
      <w:r>
        <w:rPr>
          <w:rtl w:val="true"/>
        </w:rPr>
        <w:t>:</w:t>
      </w:r>
      <w:bookmarkEnd w:id="552"/>
    </w:p>
    <w:p>
      <w:pPr>
        <w:pStyle w:val="BookText"/>
        <w:rPr/>
      </w:pPr>
      <w:r>
        <w:rPr>
          <w:rFonts w:ascii="IRNazanin" w:hAnsi="IRNazanin" w:eastAsia="IRNazanin"/>
          <w:color w:val="111111"/>
          <w:sz w:val="28"/>
          <w:sz w:val="28"/>
          <w:szCs w:val="28"/>
          <w:rtl w:val="true"/>
          <w:lang w:bidi="fa-IR"/>
        </w:rPr>
        <w:t>شدائد زمینه ساز شکوفایی فطرت است</w:t>
      </w:r>
    </w:p>
    <w:p>
      <w:pPr>
        <w:pStyle w:val="BookText"/>
        <w:rPr/>
      </w:pPr>
      <w:r>
        <w:rPr>
          <w:rFonts w:ascii="IRNazanin" w:hAnsi="IRNazanin" w:eastAsia="IRNazanin"/>
          <w:color w:val="111111"/>
          <w:sz w:val="28"/>
          <w:sz w:val="28"/>
          <w:szCs w:val="28"/>
          <w:rtl w:val="true"/>
          <w:lang w:bidi="fa-IR"/>
        </w:rPr>
        <w:t xml:space="preserve">به خواست خداوند در ذیل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 پیرامون فطری بودن اصل توحید و خداشناسی مشروحا سخن خواهیم گفت آنچه در اینجا ذکر آن لازم است این است که قرآن مجید در آیات فراوانی از مشکلات و سختیها به عنوان یک وسیله ظهور و بروز این فطرت انسانی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جا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بِکُمْ مِنْ نِعْمَةٍ فَمِنَ اللّٰهِ ثُمَّ إِذٰا مَسَّکُمُ الضُّرُّ فَإِلَیْهِ تَجْئَرُونَ ثُمَّ إِذٰا کَشَفَ الضُّرَّ عَنْکُمْ إِذٰا فَرِیقٌ مِنْکُمْ بِرَبِّهِمْ یُشْرِکُونَ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نعمتها دارید از خدا است،و چون بلائی به شما رسد به درگاه او فریاد می‌کشید اما هنگامی که بلا را از شما بر طرف می‌کند باز گروهی از شما مشرک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یونس همین معنی به صورت دیگری مطرح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مَسَّ الْإِنْسٰانَ الضُّرُّ دَعٰانٰا لِجَنْبِهِ أَوْ قٰاعِداً أَوْ قٰائِماً فَلَمّٰا کَشَفْنٰا عَنْهُ ضُرَّهُ مَرَّ کَأَنْ لَمْ یَدْعُنٰا إِلیٰ ضر 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رنج و بلائی به انسان رسد در همان لحظه ما را می‌خواند خفته،یا نشسته یا ایستاده،اما هنگامی که رنج او را بر طرف ساختیم آن چنان در غفلت فرو می‌رود که گویی هرگز ما را برای حل مشکلش نخوانده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سوره روم آیه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،و سوره زمر آیه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،و در سوره اسراء آیه </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مطلب با عبارات دیگر و اشارات پر معنی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مورد بحث نیز خواندیم که این گروه مشرکان در حال آلودگی خاطر،به سراغ بتها می‌روند،ولی هنگامی که به سفر دریا می‌شتابند و طوفانها و گردابها و بادهای مخالف آنها را احاطه می‌کنند و کشتیشان همچون یک پر کاه روی امواج به هر سو پرتاب می‌شود،و دست آنان از همه چیز بریده و کوتاه می‌گردد نور توحید در قلبشان درخشیدن می‌گیرد،تمام معبودهای ساختگی به کنار می‌روند و خلوص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خلوص اجباری و بی ارزش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می‌شود،ولی به مجرد اینکه طوفانها فرو نشست،و حالت عادی بازگشت،پرده‌ها فرو می‌افتد و خارهای جانگداز شرک و بت‌پرستی در اطراف این گل ظاهر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این حال توجه بر اثر تلقین و رسوبات فکری حاصل از فرهنگ اجتماعی و افکار محیط 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در صورتی قابل قبول است که این مساله تنها برای افراد مذهبی و در محیطهای مذهبی آزموده شود اما با توجه به اینکه این حالت حتی برای سرسختترین منکران خدا،و در جوامع غیر مذهبی،نیز پدید می‌آید روشن می‌شود که ریشه‌اش در جای دیگر نهفته است،در ضمیر ناآگاه انسان و در درون فطرت و سرشت او</w:t>
      </w:r>
      <w:r>
        <w:rPr>
          <w:rFonts w:eastAsia="IRNazanin" w:cs="IRNazanin"/>
          <w:color w:val="111111"/>
          <w:sz w:val="28"/>
          <w:szCs w:val="28"/>
          <w:rtl w:val="true"/>
          <w:lang w:bidi="fa-IR"/>
        </w:rPr>
        <w:t>.</w:t>
      </w:r>
      <w:bookmarkStart w:id="553" w:name="pg10214_131062"/>
    </w:p>
    <w:p>
      <w:pPr>
        <w:pStyle w:val="Heading3"/>
        <w:numPr>
          <w:ilvl w:val="2"/>
          <w:numId w:val="1"/>
        </w:numPr>
        <w:rPr/>
      </w:pPr>
      <w:bookmarkStart w:id="554" w:name="__RefHeading___Toc2640518_1067777946"/>
      <w:bookmarkStart w:id="555" w:name="_Toc222"/>
      <w:bookmarkEnd w:id="553"/>
      <w:bookmarkEnd w:id="554"/>
      <w:r>
        <w:rPr>
          <w:rtl w:val="true"/>
        </w:rPr>
        <w:t>[</w:t>
      </w:r>
      <w:r>
        <w:rPr>
          <w:rtl w:val="true"/>
        </w:rPr>
        <w:t xml:space="preserve">سوره العنکبوت </w:t>
      </w:r>
      <w:r>
        <w:rPr>
          <w:rtl w:val="true"/>
        </w:rPr>
        <w:t>(</w:t>
      </w:r>
      <w:r>
        <w:rPr/>
        <w:t>29</w:t>
      </w:r>
      <w:r>
        <w:rPr>
          <w:rtl w:val="true"/>
        </w:rPr>
        <w:t xml:space="preserve">): </w:t>
      </w:r>
      <w:r>
        <w:rPr>
          <w:rtl w:val="true"/>
        </w:rPr>
        <w:t xml:space="preserve">آیات </w:t>
      </w:r>
      <w:r>
        <w:rPr/>
        <w:t>67</w:t>
      </w:r>
      <w:r>
        <w:rPr>
          <w:rtl w:val="true"/>
        </w:rPr>
        <w:t xml:space="preserve"> </w:t>
      </w:r>
      <w:r>
        <w:rPr>
          <w:rtl w:val="true"/>
        </w:rPr>
        <w:t xml:space="preserve">تا </w:t>
      </w:r>
      <w:r>
        <w:rPr/>
        <w:t>69</w:t>
      </w:r>
      <w:r>
        <w:rPr>
          <w:rtl w:val="true"/>
        </w:rPr>
        <w:t>]</w:t>
      </w:r>
      <w:bookmarkEnd w:id="555"/>
    </w:p>
    <w:p>
      <w:pPr>
        <w:pStyle w:val="Heading4"/>
        <w:numPr>
          <w:ilvl w:val="3"/>
          <w:numId w:val="1"/>
        </w:numPr>
        <w:rPr/>
      </w:pPr>
      <w:bookmarkStart w:id="556" w:name="__RefHeading___Toc2640520_1067777946"/>
      <w:bookmarkStart w:id="557" w:name="_Toc223"/>
      <w:bookmarkEnd w:id="556"/>
      <w:r>
        <w:rPr>
          <w:rtl w:val="true"/>
        </w:rPr>
        <w:t>اشاره</w:t>
      </w:r>
      <w:bookmarkEnd w:id="557"/>
    </w:p>
    <w:p>
      <w:pPr>
        <w:pStyle w:val="BookText"/>
        <w:rPr/>
      </w:pPr>
      <w:r>
        <w:rPr>
          <w:rFonts w:ascii="Amiri" w:hAnsi="Amiri" w:eastAsia="Amiri" w:cs="Amiri"/>
          <w:color w:val="111111"/>
          <w:sz w:val="28"/>
          <w:sz w:val="28"/>
          <w:szCs w:val="28"/>
          <w:rtl w:val="true"/>
          <w:lang w:bidi="ar-SA"/>
        </w:rPr>
        <w:t xml:space="preserve">أَ وَ لَمْ یَرَوْا أَنّٰا جَعَلْنٰا حَرَماً آمِناً وَ یُتَخَطَّفُ اَلنّٰاسُ مِنْ حَوْلِهِمْ أَ فَبِالْبٰاطِلِ یُؤْمِنُونَ وَ بِنِعْمَةِ اَللّٰهِ یَکْفُرُونَ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اِفْتَریٰ عَلَی اَللّٰهِ کَذِباً أَوْ کَذَّبَ بِالْحَقِّ لَمّٰا جٰاءَهُ أَ لَیْسَ فِی جَهَنَّمَ مَثْویً لِلْکٰافِرِینَ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جٰاهَدُوا فِینٰا لَنَهْدِیَنَّهُمْ سُبُلَنٰا وَ إِنَّ اَللّٰهَ لَمَعَ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4"/>
        <w:numPr>
          <w:ilvl w:val="3"/>
          <w:numId w:val="1"/>
        </w:numPr>
        <w:rPr/>
      </w:pPr>
      <w:bookmarkStart w:id="558" w:name="__RefHeading___Toc2640522_1067777946"/>
      <w:bookmarkStart w:id="559" w:name="_Toc224"/>
      <w:bookmarkEnd w:id="558"/>
      <w:r>
        <w:rPr>
          <w:rtl w:val="true"/>
        </w:rPr>
        <w:t>ترجمه</w:t>
      </w:r>
      <w:r>
        <w:rPr>
          <w:rtl w:val="true"/>
        </w:rPr>
        <w:t>:</w:t>
      </w:r>
      <w:bookmarkEnd w:id="559"/>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ندیدند که ما حرم امنی برای آنها قرار دادیم در حالی که مردم را در اطراف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بیرون این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می‌ربایند؟آیا به باطل ایمان می‌آورند و نعمت خدا را کفران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کسی ستمکارتر از آن کس است که بر خدا دروغ می‌بندد،یا حق را پس از آنکه به سراغش آمد تکذیب می‌کند؟آیا جایگاه کافران در دوزخ نیست؟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در راه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خلوص 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کنند قطعا هدایتشان خواهیم کرد و خدا با نیکوکاران است</w:t>
      </w:r>
      <w:r>
        <w:rPr>
          <w:rFonts w:eastAsia="IRNazanin" w:cs="IRNazanin"/>
          <w:color w:val="111111"/>
          <w:sz w:val="28"/>
          <w:szCs w:val="28"/>
          <w:rtl w:val="true"/>
          <w:lang w:bidi="fa-IR"/>
        </w:rPr>
        <w:t>.</w:t>
      </w:r>
    </w:p>
    <w:p>
      <w:pPr>
        <w:pStyle w:val="Heading4"/>
        <w:numPr>
          <w:ilvl w:val="3"/>
          <w:numId w:val="1"/>
        </w:numPr>
        <w:rPr/>
      </w:pPr>
      <w:bookmarkStart w:id="560" w:name="__RefHeading___Toc2640524_1067777946"/>
      <w:bookmarkStart w:id="561" w:name="_Toc225"/>
      <w:bookmarkEnd w:id="560"/>
      <w:r>
        <w:rPr>
          <w:rtl w:val="true"/>
        </w:rPr>
        <w:t>شان نزول</w:t>
      </w:r>
      <w:r>
        <w:rPr>
          <w:rtl w:val="true"/>
        </w:rPr>
        <w:t>:</w:t>
      </w:r>
      <w:bookmarkEnd w:id="561"/>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آیه مورد بحث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نقل شده</w:t>
      </w:r>
      <w:bookmarkStart w:id="562" w:name="pg10214_131063"/>
    </w:p>
    <w:p>
      <w:pPr>
        <w:pStyle w:val="BookText"/>
        <w:rPr/>
      </w:pPr>
      <w:bookmarkEnd w:id="5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مشرکان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داخل در دین تو نمی‌شویم تنها به خاطر این است که می‌ترسیم مردم ما را بربایند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سرعت نابود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جمعیت ما کم است و جمعیت مشرکان عرب بسیارند،به محض اینکه به آنها خبر رسد که ما وارد دین تو شده‌ایم به سرعت ما را می‌ربایند،و خوراک یک نفر از آنها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آیه ا و لم یروا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 و به آنها پاسخ گفت</w:t>
      </w:r>
      <w:r>
        <w:rPr>
          <w:rFonts w:eastAsia="IRNazanin" w:cs="IRNazanin"/>
          <w:color w:val="111111"/>
          <w:sz w:val="28"/>
          <w:szCs w:val="28"/>
          <w:rtl w:val="true"/>
          <w:lang w:bidi="fa-IR"/>
        </w:rPr>
        <w:t>.</w:t>
      </w:r>
    </w:p>
    <w:p>
      <w:pPr>
        <w:pStyle w:val="Heading4"/>
        <w:numPr>
          <w:ilvl w:val="3"/>
          <w:numId w:val="1"/>
        </w:numPr>
        <w:rPr/>
      </w:pPr>
      <w:bookmarkStart w:id="563" w:name="__RefHeading___Toc2640526_1067777946"/>
      <w:bookmarkStart w:id="564" w:name="_Toc226"/>
      <w:bookmarkEnd w:id="563"/>
      <w:r>
        <w:rPr>
          <w:rtl w:val="true"/>
        </w:rPr>
        <w:t>تفسیر</w:t>
      </w:r>
      <w:r>
        <w:rPr>
          <w:rtl w:val="true"/>
        </w:rPr>
        <w:t>:</w:t>
      </w:r>
      <w:bookmarkEnd w:id="564"/>
    </w:p>
    <w:p>
      <w:pPr>
        <w:pStyle w:val="BookText"/>
        <w:rPr/>
      </w:pPr>
      <w:r>
        <w:rPr>
          <w:rFonts w:ascii="IRNazanin" w:hAnsi="IRNazanin" w:eastAsia="IRNazanin"/>
          <w:color w:val="111111"/>
          <w:sz w:val="28"/>
          <w:sz w:val="28"/>
          <w:szCs w:val="28"/>
          <w:rtl w:val="true"/>
          <w:lang w:bidi="fa-IR"/>
        </w:rPr>
        <w:t>در آیات گذشته نیز به این بهانه مشرکان به صورت دیگری اشاره شده بود که ما می‌ترسیم اگر اظهار ایمان کنیم و به دنبال آن هجرت نمائیم زندگی ما مختل گردد که قرآن از طرق مختلف به آنها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مورد بحث قرآن از طریق دیگری به آنها پاسخ می‌گوید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ندیدند که ما برای آنها حرم امنی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پاک و مقدس مکه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وَ لَمْ یَرَوْا أَنّٰا جَعَلْنٰا حَرَماً آمِناً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عرب در ناامنی به سر می‌برند،و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بیرون این سرزمین انسانها را می‌ربایند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جا غارت است و کشتار،اما این سرزمین هم چنان امن و امان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یُتَخَطَّفُ النّٰاسُ مِنْ حَوْلِهِمْ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خدایی که قادر است در این دریای متلاطم و طوفانی سرزمین حجاز حرم مکه را همچون جزیره‌ای آرام و امن و امان قرار دهد چگونه قدرت ندارد آنها را در برابر دشمنان حفظ کند؟و چگونه آنها از این مردم ضعیف و ناتوان در برابر خداوند بزرگ و قادر متعال وحشت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با این حال آنها به باطل ایمان می‌آورند و نعمت خدا را کفران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فَبِالْبٰاطِلِ یُؤْمِنُونَ وَ بِنِعْمَةِ اللّٰهِ یَکْفُرُونَ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کوتاه سخن اینکه خداوندی که می‌تواند در میان یک سرزمین گسترده بحرانی،که جمعی از مردم نیمه وحشی در آن سکونت دارند یک منطقه کوچک را در امنیت فرو برد چگونه نمی‌تواند انسانهای مؤمن را در میان انبوهی کافر و بی ایمان حفظ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ذکر این دلیل روشن در آیه بعد چنین نتیجه‌گیری و جمع‌بندی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ظالمتر از آنها که بر خدا دروغ می‌بندند،یا حق را پس از آن که به سراغشان آمد انکار می‌کنند پیدا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أَظْلَمُ مِمَّنِ افْتَریٰ عَلَی اللّٰهِ کَذِباً أَوْ کَذَّبَ بِالْحَقِّ لما جاءه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دلائل آشکاری برای شما اقامه کردیم که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پرستش نیست اما شما بر خدا دروغ می‌بندید و شریکانی برای او می‌تراشید،و حتی مدعی هستید که این یک برنامه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قرآنی بر شما نازل کردیم که نشانه‌های حق در آن لائح است،اما شما همه اینها را نادیده گرفته و پشت سر افکندید،آیا ظلم و ستمی از این برتر تصور می‌شود؟ظلم بر خویشتن،و ظلم بر همه انسانها،چرا که شرک و کفر ظلم عظیم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دیگر آیا ظلم به معنی وسیع کلمه جز انحراف و خارج ساختن چیزی از محل شایسته‌اش می‌باشد؟آیا بدتر از این پیدا می‌شود که انسان یک مشت سنگ و چوب بی‌ارزش را همردیف  خالق آسمانها و زمین قرار دهد؟ بعلاوه شرک خمیر مایه همه مفاسد اجتماعی است و ستمهای دیگر در واقع از آن سرچشمه می‌گیرد،هواپرستی،مقام‌پرستی،و دنیاپرستی هر کدام نوعی از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بدانید عاقبت شومی در انتظار مشرکان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محل و جایگاه کافران دوزخ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لَیْسَ فِی جَهَنَّمَ مَثْویً لِلْکٰافِرِینَ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اینکه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قرآن مجید افرادی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ظالمترین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شده‌اند که همه آنها با جمله استفهامیه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 انکاری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این آیات نشان می‌دهد که آیات مزبور گرچه مسائل متنوعی ظاهرا در آنها مطرح است،اما همه آنها به ریشه شرک بازمی‌گردد،بنا بر این هیچ تضادی در میان آنها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توضیح بیشتر به جلد پنجم صفحه </w:t>
      </w: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فرمائید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آیه مورد بحث که در عین حال آخرین آیه سوره عنکبوت است واقعیت مهمی را بیان می‌کند که عصاره‌ای از تمام این سوره و هماهنگ با آغاز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خدا گرچه مشکلات فراوان دارد،مشکل از نظر شناخت حق،مشکل از نظر وسوسه‌های شیاطین جن و انس،مشکل از نظر مخالفت دشمنان سرسخت و بی رحم،و مشکل از نظر لغزشهای احتمالی اما در اینجا یک حقیقت است که به شما در برابر این مشکلات نیرو و اطمینان می‌دهد و حمایت می‌کند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راه ما جهاد کنند ما آنها را به طرق خویش هدایت می‌کنیم،و خداوند با نیکوکاران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جٰاهَدُوا فِینٰا لَنَهْدِیَنَّهُمْ سُبُلَنٰا وَ إِنَّ اللّٰهَ لَمَعَ الْمُحْسِنِینَ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چیست؟و آیا جهاد با دشمن است، یا جهاد با نفس،یا جهاد در راه شناخت خدا از طرق علمی و استدلالی؟ مفسران احتمالات متعددی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مورد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منظور در راه رضای خدا است، یا در راه جهاد با نفس،یا در طریق عبادت،یا در طریق مبارزه با دشمن؟ ولی پیدا است که هم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وسیع و مطلقی است و هم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هر گونه جهاد و تلاشی را که در راه خدا و برای او و به منظور وصول به اهداف الهی صورت گیرد شامل می‌شود،خواه در طریق کسب معرفت باشد،یا جهاد با نفس،یا مبارزه با دشمن یا صبر بر طاعت،یا شکیبایی در برابر وسوسه معصیت،یا در مسیر کمک به افراد مستضعف،و یا انجام هر کار نیک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این راهها به هر شکل و هر صورت برای خدا مجاهده کنند مشمول حمایت و هدایت الهی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آنچه گفتیم روشن شد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راههای مختلفی است که به سوی خدا منتهی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جهاد با نفس،راه مبارزه با دشمنان،راه علم و دانش و فرهنگ،خلاصه جهاد در هر یک از این راهها سبب هدایت به مسیری است که به خدا منتهی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وعده‌ای است که خداوند مؤکدا به همه مجاهدان راهش داده،و با انواع تاکیدات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تاکید و نون تاکید ثقیله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مؤکد ساخته و پیروزی و ترقی و موفقیت را در گرو دو چیز شمرده،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خلوص 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فلاسفه معتقدند که اندیشه و مطالعه و تفکر ایجاد علم و دانش نمی‌کند،بلکه روح انسانی را برای پذیرش صور معقولات آماده می‌سازد و هنگامی که روح انسانی آماده پذیرش شد فیض علم از خالق متعال و واهب الصور بر روح انسان پاشیده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انسان باید در این راه جهاد کند ولی هدایت به دست خدا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در حدیث وارد شده است که علم به کثرت تعلیم و تعلم نیست بلکه نوری است که خداوند به قلب هر کس بخواهد و شایسته بداند می‌افکند نیز ممکن</w:t>
      </w:r>
      <w:bookmarkStart w:id="565" w:name="pg10214_131067"/>
    </w:p>
    <w:p>
      <w:pPr>
        <w:pStyle w:val="BookText"/>
        <w:rPr/>
      </w:pPr>
      <w:bookmarkEnd w:id="565"/>
      <w:r>
        <w:rPr>
          <w:rFonts w:ascii="IRNazanin" w:hAnsi="IRNazanin" w:eastAsia="IRNazanin"/>
          <w:color w:val="111111"/>
          <w:sz w:val="28"/>
          <w:sz w:val="28"/>
          <w:szCs w:val="28"/>
          <w:rtl w:val="true"/>
          <w:lang w:bidi="fa-IR"/>
        </w:rPr>
        <w:t>است اشاره به همین معنی باشد</w:t>
      </w:r>
      <w:r>
        <w:rPr>
          <w:rFonts w:eastAsia="IRNazanin" w:cs="IRNazanin"/>
          <w:color w:val="111111"/>
          <w:sz w:val="28"/>
          <w:szCs w:val="28"/>
          <w:rtl w:val="true"/>
          <w:lang w:bidi="fa-IR"/>
        </w:rPr>
        <w:t>.</w:t>
      </w:r>
    </w:p>
    <w:p>
      <w:pPr>
        <w:pStyle w:val="Heading4"/>
        <w:numPr>
          <w:ilvl w:val="3"/>
          <w:numId w:val="1"/>
        </w:numPr>
        <w:rPr/>
      </w:pPr>
      <w:bookmarkStart w:id="566" w:name="__RefHeading___Toc2640528_1067777946"/>
      <w:bookmarkStart w:id="567" w:name="_Toc227"/>
      <w:bookmarkEnd w:id="566"/>
      <w:r>
        <w:rPr>
          <w:rtl w:val="true"/>
        </w:rPr>
        <w:t>نکته‌ها</w:t>
      </w:r>
      <w:r>
        <w:rPr>
          <w:rtl w:val="true"/>
        </w:rPr>
        <w:t>:</w:t>
      </w:r>
      <w:bookmarkEnd w:id="567"/>
    </w:p>
    <w:p>
      <w:pPr>
        <w:pStyle w:val="Heading5"/>
        <w:numPr>
          <w:ilvl w:val="4"/>
          <w:numId w:val="1"/>
        </w:numPr>
        <w:rPr/>
      </w:pPr>
      <w:bookmarkStart w:id="568" w:name="__RefHeading___Toc2640530_1067777946"/>
      <w:bookmarkStart w:id="569" w:name="_Toc228"/>
      <w:bookmarkEnd w:id="568"/>
      <w:r>
        <w:rPr>
          <w:rtl w:val="true"/>
        </w:rPr>
        <w:t>اشاره</w:t>
      </w:r>
      <w:bookmarkEnd w:id="569"/>
    </w:p>
    <w:p>
      <w:pPr>
        <w:pStyle w:val="Heading5"/>
        <w:numPr>
          <w:ilvl w:val="4"/>
          <w:numId w:val="1"/>
        </w:numPr>
        <w:rPr/>
      </w:pPr>
      <w:bookmarkStart w:id="570" w:name="__RefHeading___Toc2640532_1067777946"/>
      <w:bookmarkStart w:id="571" w:name="_Toc229"/>
      <w:bookmarkEnd w:id="570"/>
      <w:r>
        <w:rPr/>
        <w:t>1</w:t>
      </w:r>
      <w:r>
        <w:rPr>
          <w:rtl w:val="true"/>
        </w:rPr>
        <w:t>-"</w:t>
      </w:r>
      <w:r>
        <w:rPr>
          <w:rtl w:val="true"/>
        </w:rPr>
        <w:t>جهاد</w:t>
      </w:r>
      <w:r>
        <w:rPr>
          <w:rtl w:val="true"/>
        </w:rPr>
        <w:t>"</w:t>
      </w:r>
      <w:r>
        <w:rPr>
          <w:rtl w:val="true"/>
        </w:rPr>
        <w:t>و</w:t>
      </w:r>
      <w:r>
        <w:rPr>
          <w:rtl w:val="true"/>
        </w:rPr>
        <w:t>"</w:t>
      </w:r>
      <w:r>
        <w:rPr>
          <w:rtl w:val="true"/>
        </w:rPr>
        <w:t>اخلاص</w:t>
      </w:r>
      <w:r>
        <w:rPr>
          <w:rtl w:val="true"/>
        </w:rPr>
        <w:t>"</w:t>
      </w:r>
      <w:bookmarkEnd w:id="571"/>
    </w:p>
    <w:p>
      <w:pPr>
        <w:pStyle w:val="BookText"/>
        <w:rPr/>
      </w:pPr>
      <w:r>
        <w:rPr>
          <w:rFonts w:ascii="IRNazanin" w:hAnsi="IRNazanin" w:eastAsia="IRNazanin"/>
          <w:color w:val="111111"/>
          <w:sz w:val="28"/>
          <w:sz w:val="28"/>
          <w:szCs w:val="28"/>
          <w:rtl w:val="true"/>
          <w:lang w:bidi="fa-IR"/>
        </w:rPr>
        <w:t>از آیه فوق به خوبی استفاده می‌شود که هر گونه شکست و ناکامی نصیب ما شود معلول یکی از دو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جهاد کوتاهی کرده‌ایم،و یا اخلاص در کار ما نبوده است،و اگر این دو با هم جمع شود بنا به وعده مؤکد الهی،پیروزی و هدایت حتمی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درست بیندیشیم می‌توانیم سرچشمه مشکلات و مصائب جوامع اسلامی را در همین امر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مسلمانان پیشرو دیروز،امروز عقب مانده‌اند؟ چرا دست نیاز در همه چیز حتی در فرهنگ و قوانین خویش به سوی بیگانگان دراز می‌کنند؟ چرا برای حفظ خود در برابر طوفانهای سیاسی و هجومهای نظامی باید به دیگران تکیه کنند؟ چرا یک روز دیگران ریزه‌خوار خوان نعمت علم و فرهنگ آنها بودند اما امروز باید بر سر سفره دیگران بنشینند؟ و بالآخره چرا در چنگال دیگران اسیرند و سرزمینهای آنها در اشغال متجاوزان؟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پاسخ دارد و آن اینکه یا جهاد را فراموش کرده‌اند و یا نیتها آلوده شده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جهاد در صحنه‌های علمی و فرهنگی و سیاسی و اقتصادی و نظامی به دست فراموشی سپرده شده،حب نفس و عشق به دنیا و راحت طلبی و کوته‌نگری و اغراض</w:t>
      </w:r>
      <w:bookmarkStart w:id="572" w:name="pg10214_131068"/>
    </w:p>
    <w:p>
      <w:pPr>
        <w:pStyle w:val="BookText"/>
        <w:rPr/>
      </w:pPr>
      <w:bookmarkEnd w:id="572"/>
      <w:r>
        <w:rPr>
          <w:rFonts w:ascii="IRNazanin" w:hAnsi="IRNazanin" w:eastAsia="IRNazanin"/>
          <w:color w:val="111111"/>
          <w:sz w:val="28"/>
          <w:sz w:val="28"/>
          <w:szCs w:val="28"/>
          <w:rtl w:val="true"/>
          <w:lang w:bidi="fa-IR"/>
        </w:rPr>
        <w:t>شخصی بر آنها چیره شده،تا آنجا که کشتگانشان به دست خودشان  بیش از کشتگانی است که دشمن از آنها قربانی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خودباختگی گروهی غربزده و شرق‌زده،خودفروختگی جمعی از زمامداران و سران،و یاس و انزوای دانشمندان و متفکران هم جهاد را از آنها گرفته،و هم اخلاص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مختصر اخلاصی در صفوف ما پیدا می‌شود و مجاهدان ما تکانی به خود می‌دهند پیروزیها پشت سر یکدیگر فرا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زنجیرهای اسارت گسسته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یاسها تبدیل به امید و ناکامیها مبدل به کامیابی،ذلت به عزت و سربلندی، پراکندگی و نفاق به وحدت و انسجام تبدیل می‌گردد،و چه عظیم و الهام بخش است قرآن که در یک جمله کوتاه هم درد و هم درمان را بیان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آنها که در راه خدا جهاد می‌کنند مشمول هدایت الهی هستند و بدیهی است که با هدایت او گمراهی و شکست مفهومی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می‌بینیم در بعضی از روایات اهل بیت ع این آیه تفسیر به آل محمد ص و پیروان آنها شده است بیان مصداق کاملی از آن است،چرا که آنها در طریق جهاد و اخلاص پیشگام و پیشقدم بودند و هرگز دلیل بر محدودیت مفهوم آیه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هر کس این حقیقت قرآنی را به روشنی در تلاشها و کوششهایش لمس می‌کند که وقتی برای خدا و در راه او به تلاش و پیکار برمی‌خیزد درها به روی او گشوده می‌شود،و مشکلات آسان و سختیها قابل تحمل و سرانجام می‌گردد</w:t>
      </w:r>
      <w:r>
        <w:rPr>
          <w:rFonts w:eastAsia="IRNazanin" w:cs="IRNazanin"/>
          <w:color w:val="111111"/>
          <w:sz w:val="28"/>
          <w:szCs w:val="28"/>
          <w:rtl w:val="true"/>
          <w:lang w:bidi="fa-IR"/>
        </w:rPr>
        <w:t>.</w:t>
      </w:r>
    </w:p>
    <w:p>
      <w:pPr>
        <w:pStyle w:val="Heading5"/>
        <w:numPr>
          <w:ilvl w:val="4"/>
          <w:numId w:val="1"/>
        </w:numPr>
        <w:rPr/>
      </w:pPr>
      <w:bookmarkStart w:id="573" w:name="__RefHeading___Toc2640534_1067777946"/>
      <w:bookmarkStart w:id="574" w:name="_Toc230"/>
      <w:bookmarkEnd w:id="573"/>
      <w:r>
        <w:rPr/>
        <w:t>2</w:t>
      </w:r>
      <w:r>
        <w:rPr>
          <w:rtl w:val="true"/>
        </w:rPr>
        <w:t>-</w:t>
      </w:r>
      <w:r>
        <w:rPr>
          <w:rtl w:val="true"/>
        </w:rPr>
        <w:t>مردم سه گروهند</w:t>
      </w:r>
      <w:r>
        <w:rPr>
          <w:rtl w:val="true"/>
        </w:rPr>
        <w:t>:</w:t>
      </w:r>
      <w:bookmarkEnd w:id="574"/>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منکران لجوجند که هیچ هدایتی برای آنها سودی نمی‌دهد،</w:t>
      </w:r>
    </w:p>
    <w:p>
      <w:pPr>
        <w:pStyle w:val="BookText"/>
        <w:rPr/>
      </w:pPr>
      <w:r>
        <w:rPr>
          <w:rFonts w:ascii="IRNazanin" w:hAnsi="IRNazanin" w:eastAsia="IRNazanin"/>
          <w:color w:val="111111"/>
          <w:sz w:val="28"/>
          <w:sz w:val="28"/>
          <w:szCs w:val="28"/>
          <w:rtl w:val="true"/>
          <w:lang w:bidi="fa-IR"/>
        </w:rPr>
        <w:t>و گروهی پیکارگر مخلص هستند که به حق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گروه سومی از اینها هم برترند،آنها دور نیستند تا نزدیک شوند، از او جدا نیستند که به او بپیوندند،چرا که همیشه با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أَظْلَمُ مِمَّنِ افْتَریٰ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گروه اول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و اَلَّذِینَ جٰاهَدُوا فِینٰا اشاره به گروه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 إِنَّ اللّٰهَ لَمَعَ الْمُحْسِنِینَ اشاره به گروه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این تعبیر روشن می‌شود که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مجاهدین فراتر است چرا که آنها علاوه بر جهاد و تلاش در راه نجات خود دارای مقام ایثار و احسانند و برای دیگران نیز تلاش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توفیقی به ما مرحمت کن که در تمام عمر دست از تلاش و کوشش در راه تو باز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اخلاصی مرحمت فرما که به غیر از تو نیندیشیم،و برای غیر تو گام برنداریم</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مقام مجاهدان فراتر بر،و به مقام احسان و ایثار محسنین نائل گردان،و در همه عمر زیر پوشش هدایتت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 یا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سوره عنکبوت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1403</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مردادماه </w:t>
      </w:r>
      <w:r>
        <w:rPr>
          <w:rFonts w:eastAsia="IRNazanin" w:cs="IRNazanin"/>
          <w:color w:val="111111"/>
          <w:sz w:val="28"/>
          <w:szCs w:val="28"/>
          <w:lang w:bidi="fa-IR"/>
        </w:rPr>
        <w:t>1362</w:t>
      </w:r>
      <w:bookmarkStart w:id="575" w:name="pg10214_131070"/>
    </w:p>
    <w:p>
      <w:pPr>
        <w:pStyle w:val="Heading2"/>
        <w:numPr>
          <w:ilvl w:val="1"/>
          <w:numId w:val="1"/>
        </w:numPr>
        <w:rPr/>
      </w:pPr>
      <w:bookmarkStart w:id="576" w:name="__RefHeading___Toc2640536_1067777946"/>
      <w:bookmarkStart w:id="577" w:name="_Toc231"/>
      <w:bookmarkEnd w:id="575"/>
      <w:bookmarkEnd w:id="576"/>
      <w:r>
        <w:rPr>
          <w:rtl w:val="true"/>
        </w:rPr>
        <w:t>(</w:t>
      </w:r>
      <w:r>
        <w:rPr/>
        <w:t>30</w:t>
      </w:r>
      <w:r>
        <w:rPr>
          <w:rtl w:val="true"/>
        </w:rPr>
        <w:t xml:space="preserve">) </w:t>
      </w:r>
      <w:r>
        <w:rPr>
          <w:rtl w:val="true"/>
        </w:rPr>
        <w:t>سوره روم این سوره در</w:t>
      </w:r>
      <w:r>
        <w:rPr>
          <w:rtl w:val="true"/>
        </w:rPr>
        <w:t>"</w:t>
      </w:r>
      <w:r>
        <w:rPr>
          <w:rtl w:val="true"/>
        </w:rPr>
        <w:t>مکه</w:t>
      </w:r>
      <w:r>
        <w:rPr>
          <w:rtl w:val="true"/>
        </w:rPr>
        <w:t>"</w:t>
      </w:r>
      <w:r>
        <w:rPr>
          <w:rtl w:val="true"/>
        </w:rPr>
        <w:t xml:space="preserve">نازل شده و دارای </w:t>
      </w:r>
      <w:r>
        <w:rPr/>
        <w:t>60</w:t>
      </w:r>
      <w:r>
        <w:rPr>
          <w:rtl w:val="true"/>
        </w:rPr>
        <w:t xml:space="preserve"> </w:t>
      </w:r>
      <w:r>
        <w:rPr>
          <w:rtl w:val="true"/>
        </w:rPr>
        <w:t>آیه است</w:t>
      </w:r>
      <w:bookmarkEnd w:id="577"/>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8" w:name="__RefHeading___Toc2640538_1067777946"/>
      <w:bookmarkStart w:id="579" w:name="_Toc232"/>
      <w:bookmarkEnd w:id="578"/>
      <w:r>
        <w:rPr>
          <w:rtl w:val="true"/>
        </w:rPr>
        <w:t>اشاره</w:t>
      </w:r>
      <w:bookmarkEnd w:id="579"/>
    </w:p>
    <w:p>
      <w:pPr>
        <w:pStyle w:val="BookText"/>
        <w:rPr/>
      </w:pPr>
      <w:r>
        <w:rPr>
          <w:rFonts w:ascii="IRNazanin" w:hAnsi="IRNazanin" w:eastAsia="IRNazanin"/>
          <w:color w:val="111111"/>
          <w:sz w:val="28"/>
          <w:sz w:val="28"/>
          <w:szCs w:val="28"/>
          <w:rtl w:val="true"/>
          <w:lang w:bidi="fa-IR"/>
        </w:rPr>
        <w:t>محتوای سوره روم</w:t>
      </w:r>
    </w:p>
    <w:p>
      <w:pPr>
        <w:pStyle w:val="BookText"/>
        <w:rPr/>
      </w:pPr>
      <w:r>
        <w:rPr>
          <w:rFonts w:ascii="IRNazanin" w:hAnsi="IRNazanin" w:eastAsia="IRNazanin"/>
          <w:color w:val="111111"/>
          <w:sz w:val="28"/>
          <w:sz w:val="28"/>
          <w:szCs w:val="28"/>
          <w:rtl w:val="true"/>
          <w:lang w:bidi="fa-IR"/>
        </w:rPr>
        <w:t xml:space="preserve">از آنجا که این سوره مطابق مشهور تماما در مکه نازل شده است،محتوا و روح سوره‌های مکی در آن منعکس می‌باشد،یعنی بیش از همه چیز بحث از مساله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می‌کند،چرا که دوران مکه دوران آموزشی اعتقادات اصیل اسلامی،توحید و مبارزه با شرک،و توجه به معاد و دادگاه رستاخیز بود،و در لابلای این مباحث مطالب دیگری در ارتباط با آنها نیز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مطالب این سوره را در هفت بخش می‌توان خلاصه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پیشگویی از پیروزی رومیان بر ایرانیان در جنگی که در آینده درگیر می‌شد،به مناسبت گفتگویی که میان مسلمانان و مشرکان در این زمینه روی داده بود که مشروح آن به خواست خدا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گوشه‌ای از طرز فکر و چگونگی حالات افراد بی‌ایمان،و سپس تهدیدهایی نسبت به آنها در مورد عذاب و کیفر الهی در رستاخیز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مهمی از آیات عظمت خداوند در آسمان و زمین و در وجود انسانها از قبیل خروج حیات از مرگ،و مرگ از حیات،خلقت انسان از خاک،نظام زوجیت و آفرینش همسران برای انسانها و رابطه مودت در میان آنها،آفرینش آسمان و زمین،اختلاف زبانها،نعمت خواب در شب  و جنبش در روز،ظهور رعد و برق و باران،و حیات زمین بعد از مرگ،و تدبیر امر آسمان و زمین به امر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از توحید فطری بعد از بیان دلائل آفاقی و انفسی برای شناخت خدا</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شرح و تبیین حالات افراد بی ایمان و گنهکار،و ظهور فساد</w:t>
      </w:r>
    </w:p>
    <w:p>
      <w:pPr>
        <w:pStyle w:val="BookText"/>
        <w:rPr/>
      </w:pPr>
      <w:r>
        <w:rPr>
          <w:rFonts w:ascii="IRNazanin" w:hAnsi="IRNazanin" w:eastAsia="IRNazanin"/>
          <w:color w:val="111111"/>
          <w:sz w:val="28"/>
          <w:sz w:val="28"/>
          <w:szCs w:val="28"/>
          <w:rtl w:val="true"/>
          <w:lang w:bidi="fa-IR"/>
        </w:rPr>
        <w:t>در زمین بر اثر گناهان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اشاره‌ای به مساله مالکیت و حق ذی القربی و نکوهش از رباخواری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مجددی به دلائل توحید و نشانه‌های حق و مسائل مربوط به معاد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هم رفته در این سوره همچون سوره‌های دیگر قرآن مسائل استدلالی و عاطفی و خطابی چنان بهم آمیخته شده است که معجون کاملی برای هدایت و تربیت نفوس فراهم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سوره روم</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امام صادق ع که قبلا نیز به آن اشاره کردیم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 عنکبوت و روم را در ماه رمضان در شب بیست و سوم بخواند بخدا سوگند اهل بهشت است و هیچ در این سخن استثنا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دو سوره موقعیت مهمی نزد پروردگار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دیگری از پیامبر ص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قرأها کان له من الاجر عشر حسنات بعدد کل ملک سبح اللّٰه بین السماء و الارض و ادرک ما ضیع فی یومه و لیلته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 روم را بخواند پاداشی معادل ده حسنه به تعداد هر فرشته‌ای که در میان آسمان و زمین تسبیح خدا می‌گوید خواهد داشت و آنچه را در روز و شب از دست داده جبران خواهد کرد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بدیهی است کسی که محتوای این سوره را که سراسر درس توحید خدا و دادگاه بزرگ قیامت است در روح و جان خود جای دهد و مراقبت پروردگار را در هر لحظه در خود ببیند و روز جزا و محکمه عدل الهی را مسلم بداند،تقوای الهی چنان قلبش را پر می‌کند که شایسته چنین پاداش بزرگی است</w:t>
      </w:r>
      <w:r>
        <w:rPr>
          <w:rFonts w:eastAsia="IRNazanin" w:cs="IRNazanin"/>
          <w:color w:val="111111"/>
          <w:sz w:val="28"/>
          <w:szCs w:val="28"/>
          <w:rtl w:val="true"/>
          <w:lang w:bidi="fa-IR"/>
        </w:rPr>
        <w:t>. ***</w:t>
      </w:r>
      <w:bookmarkStart w:id="580" w:name="pg10214_131075"/>
    </w:p>
    <w:p>
      <w:pPr>
        <w:pStyle w:val="Heading3"/>
        <w:numPr>
          <w:ilvl w:val="2"/>
          <w:numId w:val="1"/>
        </w:numPr>
        <w:rPr/>
      </w:pPr>
      <w:bookmarkStart w:id="581" w:name="__RefHeading___Toc2640540_1067777946"/>
      <w:bookmarkStart w:id="582" w:name="_Toc233"/>
      <w:bookmarkEnd w:id="580"/>
      <w:bookmarkEnd w:id="581"/>
      <w:r>
        <w:rPr>
          <w:rtl w:val="true"/>
        </w:rPr>
        <w:t>[</w:t>
      </w:r>
      <w:r>
        <w:rPr>
          <w:rtl w:val="true"/>
        </w:rPr>
        <w:t xml:space="preserve">سوره الروم </w:t>
      </w:r>
      <w:r>
        <w:rPr>
          <w:rtl w:val="true"/>
        </w:rPr>
        <w:t>(</w:t>
      </w:r>
      <w:r>
        <w:rPr/>
        <w:t>30</w:t>
      </w:r>
      <w:r>
        <w:rPr>
          <w:rtl w:val="true"/>
        </w:rPr>
        <w:t xml:space="preserve">): </w:t>
      </w:r>
      <w:r>
        <w:rPr>
          <w:rtl w:val="true"/>
        </w:rPr>
        <w:t xml:space="preserve">آیات </w:t>
      </w:r>
      <w:r>
        <w:rPr/>
        <w:t>1</w:t>
      </w:r>
      <w:r>
        <w:rPr>
          <w:rtl w:val="true"/>
        </w:rPr>
        <w:t xml:space="preserve"> </w:t>
      </w:r>
      <w:r>
        <w:rPr>
          <w:rtl w:val="true"/>
        </w:rPr>
        <w:t xml:space="preserve">تا </w:t>
      </w:r>
      <w:r>
        <w:rPr/>
        <w:t>7</w:t>
      </w:r>
      <w:r>
        <w:rPr>
          <w:rtl w:val="true"/>
        </w:rPr>
        <w:t>]</w:t>
      </w:r>
      <w:bookmarkEnd w:id="582"/>
    </w:p>
    <w:p>
      <w:pPr>
        <w:pStyle w:val="Heading4"/>
        <w:numPr>
          <w:ilvl w:val="3"/>
          <w:numId w:val="1"/>
        </w:numPr>
        <w:rPr/>
      </w:pPr>
      <w:bookmarkStart w:id="583" w:name="__RefHeading___Toc2640542_1067777946"/>
      <w:bookmarkStart w:id="584" w:name="_Toc234"/>
      <w:bookmarkEnd w:id="583"/>
      <w:r>
        <w:rPr>
          <w:rtl w:val="true"/>
        </w:rPr>
        <w:t>اشاره</w:t>
      </w:r>
      <w:bookmarkEnd w:id="584"/>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أَدْنَی اَلْأَرْضِ وَ هُمْ مِنْ بَعْدِ غَلَبِهِمْ سَیَغْلِبُونَ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بِضْعِ سِنِینَ لِلّٰهِ اَلْأَمْرُ مِنْ قَبْلُ وَ مِنْ بَعْدُ وَ یَوْمَئِذٍ یَفْرَحُ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بِنَصْرِ اَللّٰهِ یَنْصُرُ مَنْ یَشٰاءُ وَ 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لاٰ یُخْلِفُ اَللّٰهُ وَعْدَهُ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یَعْلَمُونَ ظٰاهِراً مِنَ اَلْحَیٰاةِ اَلدُّنْیٰا وَ هُمْ عَنِ اَلْآخِرَةِ هُمْ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585" w:name="pg10214_131076"/>
    </w:p>
    <w:p>
      <w:pPr>
        <w:pStyle w:val="Heading4"/>
        <w:numPr>
          <w:ilvl w:val="3"/>
          <w:numId w:val="1"/>
        </w:numPr>
        <w:rPr/>
      </w:pPr>
      <w:bookmarkStart w:id="586" w:name="__RefHeading___Toc2640544_1067777946"/>
      <w:bookmarkStart w:id="587" w:name="_Toc235"/>
      <w:bookmarkEnd w:id="585"/>
      <w:bookmarkEnd w:id="586"/>
      <w:r>
        <w:rPr>
          <w:rtl w:val="true"/>
        </w:rPr>
        <w:t>ترجمه</w:t>
      </w:r>
      <w:r>
        <w:rPr>
          <w:rtl w:val="true"/>
        </w:rPr>
        <w:t>:</w:t>
      </w:r>
      <w:bookmarkEnd w:id="587"/>
    </w:p>
    <w:p>
      <w:pPr>
        <w:pStyle w:val="BookText"/>
        <w:rPr/>
      </w:pPr>
      <w:r>
        <w:rPr>
          <w:rFonts w:ascii="IRNazanin" w:hAnsi="IRNazanin" w:eastAsia="IRNazanin"/>
          <w:color w:val="111111"/>
          <w:sz w:val="28"/>
          <w:sz w:val="28"/>
          <w:szCs w:val="28"/>
          <w:rtl w:val="true"/>
          <w:lang w:bidi="fa-IR"/>
        </w:rPr>
        <w:t xml:space="preserve">به نام خداوند بخشنده بخشایشگر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رومیان مغلوب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سرزمین نزدیکی رخ داد،اما آنها بعد از مغلوبیت به زودی غلبه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چند سال،همه کارها از آن خدا است،چه قبل و چه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شکست و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مؤمنان خوشحال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یاری پروردگار،خداوند هر کس را بخواهد نصرت می‌دهد و او عزیز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چیزی است که خدا وعده کرده،و وعده الهی هرگز تخلف نمی‌پذیرد،ولی اکثر مردم نمی‌دانند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تنها ظاهری از زندگی دنیا را می‌دانند،و از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پایان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بیخبرند</w:t>
      </w:r>
      <w:r>
        <w:rPr>
          <w:rFonts w:eastAsia="IRNazanin" w:cs="IRNazanin"/>
          <w:color w:val="111111"/>
          <w:sz w:val="28"/>
          <w:szCs w:val="28"/>
          <w:rtl w:val="true"/>
          <w:lang w:bidi="fa-IR"/>
        </w:rPr>
        <w:t>.</w:t>
      </w:r>
    </w:p>
    <w:p>
      <w:pPr>
        <w:pStyle w:val="Heading4"/>
        <w:numPr>
          <w:ilvl w:val="3"/>
          <w:numId w:val="1"/>
        </w:numPr>
        <w:rPr/>
      </w:pPr>
      <w:bookmarkStart w:id="588" w:name="__RefHeading___Toc2640546_1067777946"/>
      <w:bookmarkStart w:id="589" w:name="_Toc236"/>
      <w:bookmarkEnd w:id="588"/>
      <w:r>
        <w:rPr>
          <w:rtl w:val="true"/>
        </w:rPr>
        <w:t>شان نزول</w:t>
      </w:r>
      <w:r>
        <w:rPr>
          <w:rtl w:val="true"/>
        </w:rPr>
        <w:t>:</w:t>
      </w:r>
      <w:bookmarkEnd w:id="589"/>
    </w:p>
    <w:p>
      <w:pPr>
        <w:pStyle w:val="BookText"/>
        <w:rPr/>
      </w:pPr>
      <w:r>
        <w:rPr>
          <w:rFonts w:ascii="IRNazanin" w:hAnsi="IRNazanin" w:eastAsia="IRNazanin"/>
          <w:color w:val="111111"/>
          <w:sz w:val="28"/>
          <w:sz w:val="28"/>
          <w:szCs w:val="28"/>
          <w:rtl w:val="true"/>
          <w:lang w:bidi="fa-IR"/>
        </w:rPr>
        <w:t>مفسران بزرگ همگی اتفاق دارند که آیات نخستین این سوره بدین سبب نازل شد که در آن هنگام که پیامبر ص در مکه بود،و مؤمنان در اقلیت قرار داشتند،جنگی میان ایرانیان و رومیان در گرفت،و در این نبرد ایرانیان پیروز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مشرکان مکه این را به فال نیک گرفتند و دلیل بر حقانیت شرک خود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 مجوسی هستند و مشرک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دوگانه‌پرست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رومیان مسیحیند و اهل کتاب،همانگونه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کردند  پیروزی نهایی از آن شرک است و طومار اسلام به زودی پیچیده خواهد شد و ما پیروز می‌شویم</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اینگونه نتیجه‌گیریها پایه و مایه‌ای نداشت اما در آن جو و محیط برای تبلیغ در میان مردم جاهل خالی از تاثیر نبود،لذا این امر بر مسلمانان</w:t>
      </w:r>
      <w:bookmarkStart w:id="590" w:name="pg10214_131077"/>
    </w:p>
    <w:p>
      <w:pPr>
        <w:pStyle w:val="BookText"/>
        <w:rPr/>
      </w:pPr>
      <w:bookmarkEnd w:id="590"/>
      <w:r>
        <w:rPr>
          <w:rFonts w:ascii="IRNazanin" w:hAnsi="IRNazanin" w:eastAsia="IRNazanin"/>
          <w:color w:val="111111"/>
          <w:sz w:val="28"/>
          <w:sz w:val="28"/>
          <w:szCs w:val="28"/>
          <w:rtl w:val="true"/>
          <w:lang w:bidi="fa-IR"/>
        </w:rPr>
        <w:t>گران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فوق نازل شد و قاطعانه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ایرانیان در این نبرد پیروز شدند اما چیزی نمی‌گذرد که از رومیان شکست خواهند خورد و حتی حدود زمان این پیشگویی را نیز بیان داشت و گفت این امر فقط در طول چند سال به وقوع می‌پیوندد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پیشگویی قاطع قرآن که از یک سو نشانه اعجاز این کتاب آسمانی و اتکاء آورنده آن به علم بی پایان پروردگار به عالم غیب است،و از سوی دیگر نقطه مقابل تفال مشرکان بود،مسلمانان را طوری دلگرم ساخت که حتی می‌گویند بعضی از آنان با مشرکان روی این مساله شرطبندی مهمی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هنوز حکم تحریم اینگونه شرطبندیها نازل نشده بود</w:t>
      </w:r>
      <w:r>
        <w:rPr>
          <w:rFonts w:eastAsia="IRNazanin" w:cs="IRNazanin"/>
          <w:color w:val="111111"/>
          <w:sz w:val="28"/>
          <w:szCs w:val="28"/>
          <w:rtl w:val="true"/>
          <w:lang w:bidi="fa-IR"/>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1" w:name="__RefHeading___Toc2640548_1067777946"/>
      <w:bookmarkStart w:id="592" w:name="_Toc237"/>
      <w:bookmarkEnd w:id="591"/>
      <w:r>
        <w:rPr>
          <w:rtl w:val="true"/>
        </w:rPr>
        <w:t>تفسیر</w:t>
      </w:r>
      <w:r>
        <w:rPr>
          <w:rtl w:val="true"/>
        </w:rPr>
        <w:t>:</w:t>
      </w:r>
      <w:bookmarkEnd w:id="592"/>
    </w:p>
    <w:p>
      <w:pPr>
        <w:pStyle w:val="BookText"/>
        <w:rPr/>
      </w:pPr>
      <w:r>
        <w:rPr>
          <w:rFonts w:ascii="IRNazanin" w:hAnsi="IRNazanin" w:eastAsia="IRNazanin"/>
          <w:color w:val="111111"/>
          <w:sz w:val="28"/>
          <w:sz w:val="28"/>
          <w:szCs w:val="28"/>
          <w:rtl w:val="true"/>
          <w:lang w:bidi="fa-IR"/>
        </w:rPr>
        <w:t>یک پیشگویی عجیب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سوره جزء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سوره‌ای است 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مقطعه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کرارا در تفسیر این حروف مقطعه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در آغاز سوره بقره،آل عمران و 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کرده‌ایم</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چیزی که در اینجا جلب توجه می‌کند این است که بر خلاف بسیاری از سوره‌هایی که با حروف مقطعه آغاز می‌شود و پشت سر آن سخن از عظمت قرآن است در اینجا بحثی از عظمت قرآن نمی‌یابیم،بلکه سخن از شکست رومیان و پیروزی مجدد آنها در آینده است،ولی با دقت روشن می‌شود که این بحث نیز</w:t>
      </w:r>
    </w:p>
    <w:p>
      <w:pPr>
        <w:pStyle w:val="BookText"/>
        <w:rPr/>
      </w:pPr>
      <w:r>
        <w:rPr>
          <w:rFonts w:ascii="IRNazanin" w:hAnsi="IRNazanin" w:eastAsia="IRNazanin"/>
          <w:color w:val="111111"/>
          <w:sz w:val="28"/>
          <w:sz w:val="28"/>
          <w:szCs w:val="28"/>
          <w:rtl w:val="true"/>
          <w:lang w:bidi="fa-IR"/>
        </w:rPr>
        <w:t>بیان عظمت قرآن است،چرا که این خبر غیبی مربوط به آینده از نشانه‌های اعجاز و عظمت این کتاب آسمانی محسوب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ذکر حروف مقطعه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رومیان مغلوب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این شکست در سرزمین نزدیکی واقع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أَدْنَی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نزدیک به شما مردم مکه،در شمال جزیره عرب،در اراضی شام،در منطقه‌ای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اذرعات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معلوم می‌شود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 شرقی است نه روم غربی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مفسران مانند مرحوم شیخ طوسی در تبیان احتمال داده‌اند که منظور نقطه نزدیکی به سرزمین ایرانیان بوده است یعنی در محلی واقع شد که نزدیکترین نقطه میان ایران و روم بود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درست است که تفسیر اول با الف و لام عهد در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مناسبتر است ولی به طوری که خواهیم گفت از جهاتی تفسیر دوم صحیحتر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تفسیر سومی نیز وجود دارد که شاید تفاوت زیادی از نظر نتیجه با تفسیر دوم نداشته باشد،و آن اینکه منظور از این زمین،زمین روم است یعنی آنها در نزدیکترین سرحداتشان با ایران گرفتار شکست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اشاره به اهمیت و عمق این شکست است چرا که شکست در نقطه‌های دور دست و مرزهای بعید،چندان مهم نیست،مهم آن است که کشوری در نزدیکترین مرزهایش به دشمن که از همه جا قویتر و نیرومندتر است گرفتار شکست شود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ذکر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أَدْنَی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اشاره‌ای خواهد بود به اهمیت این شکست،و طبعا پیشگویی از پیروزی طرف مغلوب ظرف چند سال آینده</w:t>
      </w:r>
    </w:p>
    <w:p>
      <w:pPr>
        <w:pStyle w:val="BookText"/>
        <w:rPr/>
      </w:pPr>
      <w:r>
        <w:rPr>
          <w:rFonts w:ascii="IRNazanin" w:hAnsi="IRNazanin" w:eastAsia="IRNazanin"/>
          <w:color w:val="111111"/>
          <w:sz w:val="28"/>
          <w:sz w:val="28"/>
          <w:szCs w:val="28"/>
          <w:rtl w:val="true"/>
          <w:lang w:bidi="fa-IR"/>
        </w:rPr>
        <w:t>واجد اهمیت بیشتری خواهد بود که جز از طریق اعجاز قابل پیش‌بینی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مغلوبیت به زودی غلبه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مِنْ بَعْدِ غَلَبِهِمْ سَیَغْلِبُونَ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سیغلبون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غالب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بیان مقصود کافی بود،ولی مخصوصا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غَلَبِهِمْ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مغلوبیتشان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افزوده شده است،تا اهمیت این پیروزی آشکارتر گردد،چرا که غالب شدن یک جمعیت مغلوب آنهم در نزدیکترین و نیرومندترین مرزهایش،در یک مدت کوتاه غیر منتظره است و قرآن صریحا از این حادثه غیر منتظره خبر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حدود سالهای آن را با این عبارت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چند سال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بِضْعِ سِنِینَ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می‌دانیم مفهوم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 اقل سه و حد اکثر آن نه می‌باشد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می‌بینید خداوند از آینده خبر می‌دهد،به خاطر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و همه کار به دست او است چه قبل از پیروزی و چه بعد از پیروزی این قوم شکست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الْأَمْرُ مِنْ قَبْلُ وَ مِنْ بَعْدُ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بودن همه چیز به دست خدا و به فرمان و اراده او،مانع از اختیار و آزادی اراده ما،و تلاش و کوشش و جهاد در مسیر اهداف مورد نظر نیست به تعبیر دیگر این عبارت نمی‌خواهد اختیار را از دیگران سلب کند،بلکه می‌خواهد این نکته را روشن سازد که قادر بالذات و مالک علی الاطلاق او است و هر کس هر چیزی دارد از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 اگر امروز که رومیان شکست خوردند مشرکان خوشحال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که رومیان غالب شدند مؤمنان خوشحال خواهند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یَوْمَئِذٍ یَفْرَحُ الْمُؤْمِنُونَ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خوشحال می‌شوند به نصرت الهی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بِنَصْرِ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که را بخواهد یاری می‌کند،و او شکست ناپذیر و مهربان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یَنْصُرُ مَنْ یَشٰاءُ وَ هُوَ الْعَزِیزُ الرَّحِیمُ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منظور از خوشحالی مسلمانان در آن روز چیست؟ جمعی گفته‌اند منظور خوشحالی از پیروزی رومیان است هر چند آنها نیز در صف کفار بودند،اما چون دارای کتاب آسمانی بودند پیروزی آنها بر مجوسیان مشرک یک مرحله از پیروزی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افزوده‌اند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از این خوشحال شدند که این حادثه را به فال نیک گرفتند و دلیلی بر پیروزی آنها بر مشرکان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شادی آنان از این بود که عظمت قرآن و صدق پیشگویی قاطع آن که خود یک پیروزی مهم معنوی برای مسلمین محسوب می‌شد در آن روز ظاهر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بعید به نظر نمی‌رسد که پیروزی رومیان مقارن بود با یکی از پیروزیهای مسلمین بر مشرکان بخصوص اینکه در بعضی از کلمات مفسران بزرگ آمده که این پیروزی مقارن پیروزی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مقارن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آن نیز در نوع خود یک پیروزی بزرگ محسوب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تعبیر بنصر اللّٰه نیز تناسب با این معنی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خلاصه،مسلمانان در آن روز از جهات مختلفی خوشحال شدند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پیروزی اهل کتاب بر مجوسیان که صحنه‌ای از غلبه خداپرستی بر شرک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پیروزی معنوی به خاطر ظهور اعجاز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پیروزی مقارن آن که احتمالا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یکی دیگر از فتوحات مسلمین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برای تاکید بیشتر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وعده‌ای است که خدا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اللّٰهِ </w:t>
      </w:r>
      <w:r>
        <w:rPr>
          <w:rFonts w:eastAsia="IRNazanin" w:cs="IRNazanin"/>
          <w:color w:val="111111"/>
          <w:sz w:val="28"/>
          <w:szCs w:val="28"/>
          <w:rtl w:val="true"/>
          <w:lang w:bidi="fa-IR"/>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هرگز از وعده‌اش تخلف نخواهد کرد،هر چند اکثر مردم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یُخْلِفُ اللّٰهُ وَعْدَهُ وَ لٰکِنَّ أَکْثَرَ النّٰاسِ لاٰ یَعْلَمُونَ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عدم آگاهی مردم عدم معرفتشان نسبت به خدا و علم و قدرت او است آنها خدا را به درستی نشناختند،و لذا از این حقیقت که او محال است از وعده‌اش تخلف کند درست آگاه نیستند،چرا که تخلف از وعده یا بخاطر جهل است که مطلبی مکتوم بوده سپس آشکار گردیده و مایه تغییر عقیده شده است،و یا به خاطر ضعف و ناتوانی است که وعده دهنده  از عقیده خود باز نگشته ولی توانایی بر انجام وعده خود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خدایی که هم از عواقب امور آگاه است و هم قدرتش ما فوق همه قدرتها است هرگز از وعده‌اش تخلف نخواهد کرد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مردم کوتاه بین تنها ظاهری از زندگی دنیا را می‌بینند و از آخرت و پایان کارها بیخبرند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یَعْلَمُونَ ظٰاهِراً مِنَ الْحَیٰاةِ الدُّنْیٰا وَ هُمْ عَنِ الْآخِرَةِ هُمْ غٰافِلُونَ </w:t>
      </w:r>
      <w:r>
        <w:rPr>
          <w:rFonts w:eastAsia="IRNazanin" w:cs="IRNazanin"/>
          <w:color w:val="111111"/>
          <w:sz w:val="28"/>
          <w:szCs w:val="28"/>
          <w:rtl w:val="true"/>
          <w:lang w:bidi="fa-IR"/>
        </w:rPr>
        <w:t>).</w:t>
      </w:r>
      <w:bookmarkStart w:id="593" w:name="pg10214_131082"/>
    </w:p>
    <w:p>
      <w:pPr>
        <w:pStyle w:val="BookText"/>
        <w:rPr/>
      </w:pPr>
      <w:bookmarkEnd w:id="593"/>
      <w:r>
        <w:rPr>
          <w:rFonts w:ascii="IRNazanin" w:hAnsi="IRNazanin" w:eastAsia="IRNazanin"/>
          <w:color w:val="111111"/>
          <w:sz w:val="28"/>
          <w:sz w:val="28"/>
          <w:szCs w:val="28"/>
          <w:rtl w:val="true"/>
          <w:lang w:bidi="fa-IR"/>
        </w:rPr>
        <w:t>آنها تنها از زندگی دنیا آگاهند،و تازه از این زندگی نیز به ظاهری قناعت کرده‌اند،مجموعه‌ای از سرگرمیها و لذات زودگذر و خوابها و خیالها برداشت آنها را از زندگی دنیا تشکیل می‌دهد،غرور و غفلتی که در این برداشت نهفته است بر کسی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آنها باطن و درون این زندگی دنیا را نیز می‌دانستند برای شناخت آخرت کافی بود،چرا که دقت کافی در این زندگی زودگذر نشان می‌دهد که حلقه‌ای است از یک سلسله طولانی،و مرحله‌ای است از یک مسیر بزرگ، همانگونه که دقت در زندگی دوران جنینی نشان می‌دهد که هدف نهایی خود این زندگی نیست،بلکه این یک مرحله مقدماتی برای زندگی گسترده‌ای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آنها تنها ظاهری از این زندگی را می‌بینند و از محتوا و مفاهیم و مکنون آن غافلند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با تکرار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حقیقت اشاره می‌کند که علت این غفلت و بیخبری خود آنها هستند،درست مثل اینکه کسی به ما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این امر تو غافل کردی،و در جواب بگوئیم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خودت غافل شدی،یعنی سبب غفلت خودت بودی</w:t>
      </w:r>
      <w:r>
        <w:rPr>
          <w:rFonts w:eastAsia="IRNazanin" w:cs="IRNazanin"/>
          <w:color w:val="111111"/>
          <w:sz w:val="28"/>
          <w:szCs w:val="28"/>
          <w:rtl w:val="true"/>
          <w:lang w:bidi="fa-IR"/>
        </w:rPr>
        <w:t>.</w:t>
      </w:r>
    </w:p>
    <w:p>
      <w:pPr>
        <w:pStyle w:val="Heading4"/>
        <w:numPr>
          <w:ilvl w:val="3"/>
          <w:numId w:val="1"/>
        </w:numPr>
        <w:rPr/>
      </w:pPr>
      <w:bookmarkStart w:id="594" w:name="__RefHeading___Toc2640550_1067777946"/>
      <w:bookmarkStart w:id="595" w:name="_Toc238"/>
      <w:bookmarkEnd w:id="594"/>
      <w:r>
        <w:rPr>
          <w:rtl w:val="true"/>
        </w:rPr>
        <w:t>نکته‌ها</w:t>
      </w:r>
      <w:r>
        <w:rPr>
          <w:rtl w:val="true"/>
        </w:rPr>
        <w:t>:</w:t>
      </w:r>
      <w:bookmarkEnd w:id="595"/>
    </w:p>
    <w:p>
      <w:pPr>
        <w:pStyle w:val="Heading5"/>
        <w:numPr>
          <w:ilvl w:val="4"/>
          <w:numId w:val="1"/>
        </w:numPr>
        <w:rPr/>
      </w:pPr>
      <w:bookmarkStart w:id="596" w:name="__RefHeading___Toc2640552_1067777946"/>
      <w:bookmarkStart w:id="597" w:name="_Toc239"/>
      <w:bookmarkEnd w:id="596"/>
      <w:r>
        <w:rPr>
          <w:rtl w:val="true"/>
        </w:rPr>
        <w:t>اشاره</w:t>
      </w:r>
      <w:bookmarkEnd w:id="597"/>
    </w:p>
    <w:p>
      <w:pPr>
        <w:pStyle w:val="Heading5"/>
        <w:numPr>
          <w:ilvl w:val="4"/>
          <w:numId w:val="1"/>
        </w:numPr>
        <w:rPr/>
      </w:pPr>
      <w:bookmarkStart w:id="598" w:name="__RefHeading___Toc2640554_1067777946"/>
      <w:bookmarkStart w:id="599" w:name="_Toc240"/>
      <w:bookmarkEnd w:id="598"/>
      <w:r>
        <w:rPr/>
        <w:t>1</w:t>
      </w:r>
      <w:r>
        <w:rPr>
          <w:rtl w:val="true"/>
        </w:rPr>
        <w:t>-</w:t>
      </w:r>
      <w:r>
        <w:rPr>
          <w:rtl w:val="true"/>
        </w:rPr>
        <w:t>اعجاز قرآن از دریچه علم غیب</w:t>
      </w:r>
      <w:bookmarkEnd w:id="5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طرق اثبات اعجاز قرآن خبرهای غیبی قرآن است که یک نمونه روشن آن در همین آیات مورد بحث آمده،در طی چند آیه با انواع تاکیدات از پیروزی بزرگ یک ارتش شکست خورده در چند سال بعد خبر می‌دهد،و آن را به عنوان یک وعده تخلف ناپذیر الهی معرفی می‌کند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یک سو خبر از اصل پیروزی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مِنْ بَعْدِ غَلَبِهِمْ سَیَغْلِبُونَ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خبر از پیروزی دیگری برای مسلمانان بر کفار مقارن همان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یَوْمَئِذٍ یَفْرَحُ الْمُؤْمِنُونَ بِنَصْرِ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سوم تصریح می‌کند که این امر در چند سال آینده به وقوع خواهد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بِضْعِ سِنِینَ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چهارم با دو بار تاکید،قطعی بودن این وعده الهی را مسجل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یُخْلِفُ اللّٰهُ وَعْدَهُ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به ما می‌گوید که هنوز نه سال نگذشته بود که این دو حادثه انجام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رومیان در نبرد جدیدی بر ایرانیان پیروز شدند،و مقارن همان زمان مسلمانان با صلح 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 روایتی در جنگ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چشمگیری بر دشمنان پیدا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سؤال مطرح است که آیا یک انسان با علم عادی می‌تواند این چنین قاطعانه از حادثه‌ای به این مهمی خبر دهد؟حتی فرضا اگر قابل پیش‌بینی سیاسی هم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با قید احتیاط و ذکر احتمال بگوید،نه این چنین با صراحت و قاطعیت که اگر تخلف آن ظاهر گردد بهترین  سند برای ابطال دعوی نبوت به دست دشمنان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که مسائلی از قبیل پیش‌بینی پیروزی یک کشور بزرگ همچون کشور روم با مساله مباهله به خوبی نشان می‌دهد که پیامبر اسلام ص بجای دیگری دل بسته بود،و پشت‌گرمی از جای دیگر داشت،و گرنه هیچکس در شرائط عادی توانایی و جرأت بر چنین اموری ندارد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بخصوص اینکه مطالعه در حال پیامبر اسلام نشان می‌دهد که او از کسانی نبود که بی‌گدار به آب بزند،بلکه کارهایش حساب شده بود،چنین ادعایی از چنین کسی نشان می‌دهد که او تکیه بر جهان ما ورای طبیعت،بر وحی الهی و علم بی پایان خداوند داشته است</w:t>
      </w:r>
      <w:r>
        <w:rPr>
          <w:rFonts w:eastAsia="IRNazanin" w:cs="IRNazanin"/>
          <w:color w:val="111111"/>
          <w:sz w:val="28"/>
          <w:szCs w:val="28"/>
          <w:rtl w:val="true"/>
          <w:lang w:bidi="fa-IR"/>
        </w:rPr>
        <w:t>.</w:t>
      </w:r>
      <w:bookmarkStart w:id="600" w:name="pg10214_131084"/>
    </w:p>
    <w:p>
      <w:pPr>
        <w:pStyle w:val="BookText"/>
        <w:rPr/>
      </w:pPr>
      <w:bookmarkEnd w:id="600"/>
      <w:r>
        <w:rPr>
          <w:rFonts w:ascii="IRNazanin" w:hAnsi="IRNazanin" w:eastAsia="IRNazanin"/>
          <w:color w:val="111111"/>
          <w:sz w:val="28"/>
          <w:sz w:val="28"/>
          <w:szCs w:val="28"/>
          <w:rtl w:val="true"/>
          <w:lang w:bidi="fa-IR"/>
        </w:rPr>
        <w:t>در باره تطبیق تاریخی این پیشگویی قرآن به زودی بحث خواهیم کرد</w:t>
      </w:r>
      <w:r>
        <w:rPr>
          <w:rFonts w:eastAsia="IRNazanin" w:cs="IRNazanin"/>
          <w:color w:val="111111"/>
          <w:sz w:val="28"/>
          <w:szCs w:val="28"/>
          <w:rtl w:val="true"/>
          <w:lang w:bidi="fa-IR"/>
        </w:rPr>
        <w:t>.</w:t>
      </w:r>
    </w:p>
    <w:p>
      <w:pPr>
        <w:pStyle w:val="Heading5"/>
        <w:numPr>
          <w:ilvl w:val="4"/>
          <w:numId w:val="1"/>
        </w:numPr>
        <w:rPr/>
      </w:pPr>
      <w:bookmarkStart w:id="601" w:name="__RefHeading___Toc2640556_1067777946"/>
      <w:bookmarkStart w:id="602" w:name="_Toc241"/>
      <w:bookmarkEnd w:id="601"/>
      <w:r>
        <w:rPr/>
        <w:t>2</w:t>
      </w:r>
      <w:r>
        <w:rPr>
          <w:rtl w:val="true"/>
        </w:rPr>
        <w:t>-</w:t>
      </w:r>
      <w:r>
        <w:rPr>
          <w:rtl w:val="true"/>
        </w:rPr>
        <w:t>ظاهر بینان</w:t>
      </w:r>
      <w:r>
        <w:rPr>
          <w:rtl w:val="true"/>
        </w:rPr>
        <w:t>!</w:t>
      </w:r>
      <w:bookmarkEnd w:id="602"/>
    </w:p>
    <w:p>
      <w:pPr>
        <w:pStyle w:val="BookText"/>
        <w:rPr/>
      </w:pPr>
      <w:r>
        <w:rPr>
          <w:rFonts w:ascii="IRNazanin" w:hAnsi="IRNazanin" w:eastAsia="IRNazanin"/>
          <w:color w:val="111111"/>
          <w:sz w:val="28"/>
          <w:sz w:val="28"/>
          <w:szCs w:val="28"/>
          <w:rtl w:val="true"/>
          <w:lang w:bidi="fa-IR"/>
        </w:rPr>
        <w:t>اصولا بینش یک انسان مؤمن و الهی با یک فرد مادی یا مشرک تفاوت بسیار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 طبق عقیده توحیدی جهان را مخلوق خداوند حکیم و آگاهی می‌داند که تمام افعالش روی حساب و برنامه است و به همین دلیل معتقد است که جهان مجموعه‌ای است از اسرار و رموز دقیق،هیچ چیز در این عالم ساده نیست،همه کلمات این کتاب پر محتوا و پر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بینش توحیدی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کنار هیچ حادثه و هیچ موضوعی ساده نگذر زیرا ممکن است ساده‌ترین مسائل پیچیده‌ترین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همیشه به عمق این جهان می‌نگرد و به ظواهر آن قانع نیست،او این درس را در مکتب توحید خوانده است،او برای عالم هدف بزرگی قائل است و همه چیز را در دائره آن هدف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یک فرد مادی و بی‌ایمان دنیا را مجموعه‌ای از حوادث  کور و کر و بی هدف می‌شمرد،و جز به ظاهر آن نمی‌اندیشد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برای آن باطن و عمقی قائل نیست،مگر می‌توان برای کتابی که مجموعه خطوط آن همان چیزی است که کودکی با حرکات بی هدف دست خود به روی کاغذ به وجود آورده است اهمیت و عمقی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گفته بعضی از دانشمندان بزرگ علوم طبیعی تمام اندیشمندان بشر از هر قشر و گروه که در باره نظام جهان به اندیشه برخاسته‌اند،از نوعی تفکر مذهبی برخوردار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اینشتاین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معروف معاصر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سختی می‌توان در</w:t>
      </w:r>
    </w:p>
    <w:p>
      <w:pPr>
        <w:pStyle w:val="BookText"/>
        <w:rPr/>
      </w:pPr>
      <w:r>
        <w:rPr>
          <w:rFonts w:ascii="IRNazanin" w:hAnsi="IRNazanin" w:eastAsia="IRNazanin"/>
          <w:color w:val="111111"/>
          <w:sz w:val="28"/>
          <w:sz w:val="28"/>
          <w:szCs w:val="28"/>
          <w:rtl w:val="true"/>
          <w:lang w:bidi="fa-IR"/>
        </w:rPr>
        <w:t>میان مغزهای متفکر جهان کسی را یافت که دارای یک نوع احساس مذهبی مخصوص به خود نباشد،این مذهب با مذهب یک شخص عامی فرق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این دانشمند تحیری شعف‌آور از نظام عجیب و دقیق کائنات است که گهگاه پرده از روی اسراری برمی‌دارد که در مقایسه با آن تمام تلاشها و تفکرات منظم بشری انعکاسی ناقابل بیش نیست</w:t>
      </w:r>
      <w:r>
        <w:rPr>
          <w:rFonts w:eastAsia="IRNazanin" w:cs="IRNazanin"/>
          <w:color w:val="111111"/>
          <w:sz w:val="28"/>
          <w:szCs w:val="28"/>
          <w:rtl w:val="true"/>
          <w:lang w:bidi="fa-IR"/>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جای دیگر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چیزی که سبب شد دانشمندان و متفکران و مکتشفان در تمام طول قرون و اعصار در گوشه تنهایی به مطالعه اسرار دقیق جهان هستی بپردازند همین اعتقاد مذهبی آنان بود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سوی دیگر چگونه ممکن است کسی که این دنیا را مرحله نهایی و هدف اصلی می‌شمرد با کسی که آن را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آزمودگی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زندگی جاویدانی که دنبال آن است می‌داند یکسان ببیند؟او از آن ظاهری بیش نمی‌بیند و این به اعماق ژرفش می‌اندیشد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اختلاف دیدها در تمام زندگی آنها اثر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انفاق را سبب خسران و زیان می‌شمرد،در حالی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تجارتی پر سود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یکی رباخواری را مایه افزایش درآمد،و این یکی  مایه وبال و بدبختی و زیان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یکی جهاد را مایه دردسر و شهادت را به معنی نابودی و این یکی جهاد را رمز سربلندی و شهادت را حیات جاویدان می‌شمرد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افراد بی ایمان تنها ظاهری از زندگی دنیا را می‌بینند و از آخرت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یَعْلَمُونَ ظٰاهِراً مِنَ الْحَیٰاةِ الدُّنْیٰا وَ هُمْ عَنِ الْآخِرَةِ هُمْ غٰافِلُونَ </w:t>
      </w:r>
      <w:r>
        <w:rPr>
          <w:rFonts w:eastAsia="IRNazanin" w:cs="IRNazanin"/>
          <w:color w:val="111111"/>
          <w:sz w:val="28"/>
          <w:szCs w:val="28"/>
          <w:rtl w:val="true"/>
          <w:lang w:bidi="fa-IR"/>
        </w:rPr>
        <w:t>).</w:t>
      </w:r>
      <w:bookmarkStart w:id="603" w:name="pg10214_131086"/>
    </w:p>
    <w:p>
      <w:pPr>
        <w:pStyle w:val="Heading5"/>
        <w:numPr>
          <w:ilvl w:val="4"/>
          <w:numId w:val="1"/>
        </w:numPr>
        <w:rPr/>
      </w:pPr>
      <w:bookmarkStart w:id="604" w:name="__RefHeading___Toc2640558_1067777946"/>
      <w:bookmarkStart w:id="605" w:name="_Toc242"/>
      <w:bookmarkEnd w:id="603"/>
      <w:bookmarkEnd w:id="604"/>
      <w:r>
        <w:rPr/>
        <w:t>3</w:t>
      </w:r>
      <w:r>
        <w:rPr>
          <w:rtl w:val="true"/>
        </w:rPr>
        <w:t>-</w:t>
      </w:r>
      <w:r>
        <w:rPr>
          <w:rtl w:val="true"/>
        </w:rPr>
        <w:t>تطبیق تاریخی</w:t>
      </w:r>
      <w:bookmarkEnd w:id="605"/>
    </w:p>
    <w:p>
      <w:pPr>
        <w:pStyle w:val="BookText"/>
        <w:rPr/>
      </w:pPr>
      <w:r>
        <w:rPr>
          <w:rFonts w:ascii="IRNazanin" w:hAnsi="IRNazanin" w:eastAsia="IRNazanin"/>
          <w:color w:val="111111"/>
          <w:sz w:val="28"/>
          <w:sz w:val="28"/>
          <w:szCs w:val="28"/>
          <w:rtl w:val="true"/>
          <w:lang w:bidi="fa-IR"/>
        </w:rPr>
        <w:t xml:space="preserve">برای اینکه بدانیم شکست رومیان از ایرانیان و سپس پیروزی آنها در چه مقطع تاریخی واقع شده است کافی است بدانیم که در تواریخ امروز،در دوران خسروپرویز،به یک دوران جنگ طولانی میان ایرانیان و رومیان برخورد می‌کنیم که بیست و چهار سال دوام یافت،و از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تا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طول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سنه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دو سردار معروف ایرانی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قلمرو روم شرقی حمله کردند،آنها را شکست سختی دادند،و منطقه شامات و مصر و آسیای صغیر را مورد تاخت و تاز قرار دادند،دولت روم شرقی که گرفتار شکست سختی شده بود تا آستانه انقراض پیش رفت و دولت ایران تمام متصرفات آسیایی او را با مصر تسخیر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در حدود سال هفتم بعثت پیامبر ص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پادشاه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تهاجم خود را به ایران شروع کرد و شکست‌های پی در پی به سپاه خسروپرویز وارد ساخت،و تا سال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این جنگهایی که به نفع رومیان بود ادامه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خسروپرویز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سختی خورد و مردم ایران او را از سلطنت خلع کرده و پسرش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بجای او نشاندند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میلاد پیامبر ص در سال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بعثت پیامبر ص در سال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واقع شد شکست رومیان منطبق بر سال هفتم بعثت و پایان پیروزی رومیان و شکست خسروپرویز  بر سال پنجم تا ششم هجرت منطبق می‌شود،و می‌دانیم در سال پنجم فتح خندق اتفاق افتاد و در سال ششم صلح حدیبیه اتفاق افتاد،البته انتقال اخبار جنگ ایران و روم به منطقه حجاز و مکه نیز معمولا مقداری از زمان را اشغال می‌کرده است و به این ترتیب تطبیق تاریخی این خبر قرآنی روشن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bookmarkStart w:id="606" w:name="pg10214_131087"/>
    </w:p>
    <w:p>
      <w:pPr>
        <w:pStyle w:val="Heading3"/>
        <w:numPr>
          <w:ilvl w:val="2"/>
          <w:numId w:val="1"/>
        </w:numPr>
        <w:rPr/>
      </w:pPr>
      <w:bookmarkStart w:id="607" w:name="__RefHeading___Toc2640560_1067777946"/>
      <w:bookmarkStart w:id="608" w:name="_Toc243"/>
      <w:bookmarkEnd w:id="606"/>
      <w:bookmarkEnd w:id="607"/>
      <w:r>
        <w:rPr>
          <w:rtl w:val="true"/>
        </w:rPr>
        <w:t>[</w:t>
      </w:r>
      <w:r>
        <w:rPr>
          <w:rtl w:val="true"/>
        </w:rPr>
        <w:t xml:space="preserve">سوره الروم </w:t>
      </w:r>
      <w:r>
        <w:rPr>
          <w:rtl w:val="true"/>
        </w:rPr>
        <w:t>(</w:t>
      </w:r>
      <w:r>
        <w:rPr/>
        <w:t>30</w:t>
      </w:r>
      <w:r>
        <w:rPr>
          <w:rtl w:val="true"/>
        </w:rPr>
        <w:t xml:space="preserve">): </w:t>
      </w:r>
      <w:r>
        <w:rPr>
          <w:rtl w:val="true"/>
        </w:rPr>
        <w:t xml:space="preserve">آیات </w:t>
      </w:r>
      <w:r>
        <w:rPr/>
        <w:t>8</w:t>
      </w:r>
      <w:r>
        <w:rPr>
          <w:rtl w:val="true"/>
        </w:rPr>
        <w:t xml:space="preserve"> </w:t>
      </w:r>
      <w:r>
        <w:rPr>
          <w:rtl w:val="true"/>
        </w:rPr>
        <w:t xml:space="preserve">تا </w:t>
      </w:r>
      <w:r>
        <w:rPr/>
        <w:t>10</w:t>
      </w:r>
      <w:r>
        <w:rPr>
          <w:rtl w:val="true"/>
        </w:rPr>
        <w:t>]</w:t>
      </w:r>
      <w:bookmarkEnd w:id="608"/>
    </w:p>
    <w:p>
      <w:pPr>
        <w:pStyle w:val="Heading4"/>
        <w:numPr>
          <w:ilvl w:val="3"/>
          <w:numId w:val="1"/>
        </w:numPr>
        <w:rPr/>
      </w:pPr>
      <w:bookmarkStart w:id="609" w:name="__RefHeading___Toc2640562_1067777946"/>
      <w:bookmarkStart w:id="610" w:name="_Toc244"/>
      <w:bookmarkEnd w:id="609"/>
      <w:r>
        <w:rPr>
          <w:rtl w:val="true"/>
        </w:rPr>
        <w:t>اشاره</w:t>
      </w:r>
      <w:bookmarkEnd w:id="610"/>
    </w:p>
    <w:p>
      <w:pPr>
        <w:pStyle w:val="BookText"/>
        <w:rPr/>
      </w:pPr>
      <w:r>
        <w:rPr>
          <w:rFonts w:ascii="Amiri" w:hAnsi="Amiri" w:eastAsia="Amiri" w:cs="Amiri"/>
          <w:color w:val="111111"/>
          <w:sz w:val="28"/>
          <w:sz w:val="28"/>
          <w:szCs w:val="28"/>
          <w:rtl w:val="true"/>
          <w:lang w:bidi="ar-SA"/>
        </w:rPr>
        <w:t xml:space="preserve">أَ وَ لَمْ یَتَفَکَّرُوا فِی أَنْفُسِهِمْ مٰا خَلَقَ اَللّٰهُ اَلسَّمٰاوٰاتِ وَ اَلْأَرْضَ وَ مٰا بَیْنَهُمٰا إِلاّٰ بِالْحَقِّ وَ أَجَلٍ مُسَمًّی وَ إِنَّ کَثِیراً مِنَ اَلنّٰاسِ بِلِقٰاءِ رَبِّهِمْ 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یَسِیرُوا فِی اَلْأَرْضِ فَیَنْظُرُوا کَیْفَ کٰانَ عٰاقِبَةُ اَلَّذِینَ مِنْ قَبْلِهِمْ کٰانُوا أَشَدَّ مِنْهُمْ قُوَّةً وَ أَثٰارُوا اَلْأَرْضَ وَ عَمَرُوهٰا أَکْثَرَ مِمّٰا عَمَرُوهٰا وَ جٰاءَتْهُمْ رُسُلُهُمْ بِالْبَیِّنٰاتِ فَمٰا کٰانَ اَللّٰهُ لِیَظْلِمَهُمْ وَ لٰکِنْ کٰانُوا أَنْفُسَهُمْ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کٰانَ عٰاقِبَةَ اَلَّذِینَ أَسٰاؤُا اَلسُّوایٰ أَنْ کَذَّبُوا بِآیٰاتِ اَللّٰهِ وَ کٰانُوا بِهٰا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611" w:name="__RefHeading___Toc2640564_1067777946"/>
      <w:bookmarkStart w:id="612" w:name="_Toc245"/>
      <w:bookmarkEnd w:id="611"/>
      <w:r>
        <w:rPr>
          <w:rtl w:val="true"/>
        </w:rPr>
        <w:t>ترجمه</w:t>
      </w:r>
      <w:r>
        <w:rPr>
          <w:rtl w:val="true"/>
        </w:rPr>
        <w:t>:</w:t>
      </w:r>
      <w:bookmarkEnd w:id="612"/>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در دل خود نیندیشیدند که خداوند آسمانها و زمین و آنچه را میان آن دو است، جز به حق و برای زمان معینی نیافریده،ولی بسیاری از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لقای پروردگارشان را منکرند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زمین سیر نکردند و ببینند عاقبت کسانی که قبل از آنها بودند چگونه شد؟،آنها</w:t>
      </w:r>
      <w:bookmarkStart w:id="613" w:name="pg10214_131088"/>
    </w:p>
    <w:p>
      <w:pPr>
        <w:pStyle w:val="BookText"/>
        <w:rPr/>
      </w:pPr>
      <w:bookmarkEnd w:id="613"/>
      <w:r>
        <w:rPr>
          <w:rFonts w:ascii="IRNazanin" w:hAnsi="IRNazanin" w:eastAsia="IRNazanin"/>
          <w:color w:val="111111"/>
          <w:sz w:val="28"/>
          <w:sz w:val="28"/>
          <w:szCs w:val="28"/>
          <w:rtl w:val="true"/>
          <w:lang w:bidi="fa-IR"/>
        </w:rPr>
        <w:t>نیرویی بیش از اینان داشتند،و زمین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زراعت و 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 ساختند،و بیش از آنچه اینان آباد کردند،عمران نمودند،و پیامبرانشان با دلائل روشن به سراغشان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آنها انکار کردند و کیفر خود را 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هرگز به آنها ستم نکرد،آنها به خودشان ستم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سرانجام کسانی که اعمال بد مرتکب شدند به جایی رسید که آیات خدا را تکذیب کردند و آن را به سخریه گرفتند</w:t>
      </w:r>
      <w:r>
        <w:rPr>
          <w:rFonts w:eastAsia="IRNazanin" w:cs="IRNazanin"/>
          <w:color w:val="111111"/>
          <w:sz w:val="28"/>
          <w:szCs w:val="28"/>
          <w:rtl w:val="true"/>
          <w:lang w:bidi="fa-IR"/>
        </w:rPr>
        <w:t>.</w:t>
      </w:r>
    </w:p>
    <w:p>
      <w:pPr>
        <w:pStyle w:val="Heading4"/>
        <w:numPr>
          <w:ilvl w:val="3"/>
          <w:numId w:val="1"/>
        </w:numPr>
        <w:rPr/>
      </w:pPr>
      <w:bookmarkStart w:id="614" w:name="__RefHeading___Toc2640566_1067777946"/>
      <w:bookmarkStart w:id="615" w:name="_Toc246"/>
      <w:bookmarkEnd w:id="614"/>
      <w:r>
        <w:rPr>
          <w:rtl w:val="true"/>
        </w:rPr>
        <w:t>تفسیر</w:t>
      </w:r>
      <w:r>
        <w:rPr>
          <w:rtl w:val="true"/>
        </w:rPr>
        <w:t>:</w:t>
      </w:r>
      <w:bookmarkEnd w:id="615"/>
    </w:p>
    <w:p>
      <w:pPr>
        <w:pStyle w:val="BookText"/>
        <w:rPr/>
      </w:pPr>
      <w:r>
        <w:rPr>
          <w:rFonts w:ascii="IRNazanin" w:hAnsi="IRNazanin" w:eastAsia="IRNazanin"/>
          <w:color w:val="111111"/>
          <w:sz w:val="28"/>
          <w:sz w:val="28"/>
          <w:szCs w:val="28"/>
          <w:rtl w:val="true"/>
          <w:lang w:bidi="fa-IR"/>
        </w:rPr>
        <w:t>عاقبت بدکاران</w:t>
      </w:r>
    </w:p>
    <w:p>
      <w:pPr>
        <w:pStyle w:val="BookText"/>
        <w:rPr/>
      </w:pPr>
      <w:r>
        <w:rPr>
          <w:rFonts w:ascii="IRNazanin" w:hAnsi="IRNazanin" w:eastAsia="IRNazanin"/>
          <w:color w:val="111111"/>
          <w:sz w:val="28"/>
          <w:sz w:val="28"/>
          <w:szCs w:val="28"/>
          <w:rtl w:val="true"/>
          <w:lang w:bidi="fa-IR"/>
        </w:rPr>
        <w:t>در آخرین آیه بحث گذشته سخن از ظاهربینانی بود که تنها افق فکرشان به محدوده دنیا و جهان ماده تعلق دارد،و از قیامت و عالم ما وراء طبیعت بیخبرند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مورد بحث و آیات آینده به ذکر مطالب متنوعی پیرامون مبدء و معاد می‌پردازد نخست به صورت یک استفهام اعتراض آمیز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در درون جان خویش تفکر نکردند که خداوند آسمان و زمین و آنچه را در میان این دو است جز به حق نیافریده؟و برای آن اجل و پایان معینی قرار 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وَ لَمْ یَتَفَکَّرُوا فِی أَنْفُسِهِمْ مٰا خَلَقَ اللّٰهُ السَّمٰاوٰاتِ وَ الْأَرْضَ وَ مٰا بَیْنَهُمٰا إِلاّٰ بِالْحَقِّ وَ أَجَلٍ مُسَمًّی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آنها درست بیندیشند و به و جدان خود و داوری عقلشان مراجعه کنند به خوبی از این دو امر آگاه می‌شوند که اولا جهان بر اساس حق آفریده شده،و نظاماتی بر آن حاکم است که دلیل بر وجود عقل و قدرت کامل در خالق این جهان است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این جهان رو به زوال و فنا می‌رود و از آنجا که خالق حکیم ممکن نیست بیهوده آن را آفریده باشد دلیل بر این است که جهان دیگری که سرای بقا است بعد از این جهان می‌باشد،و گرنه آفرینش این جهان مفهوم نداشت،و این</w:t>
      </w:r>
    </w:p>
    <w:p>
      <w:pPr>
        <w:pStyle w:val="BookText"/>
        <w:rPr/>
      </w:pPr>
      <w:r>
        <w:rPr>
          <w:rFonts w:ascii="IRNazanin" w:hAnsi="IRNazanin" w:eastAsia="IRNazanin"/>
          <w:color w:val="111111"/>
          <w:sz w:val="28"/>
          <w:sz w:val="28"/>
          <w:szCs w:val="28"/>
          <w:rtl w:val="true"/>
          <w:lang w:bidi="fa-IR"/>
        </w:rPr>
        <w:t>خلقت طویل و عریض تنها برای این چهار روز زندگی دنیا بی معنی بود،و از اینجا به وجود آخرت پی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دقت در نظم و حقانیت این جهان دلیل بر وجود مبدء است و دقت در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معاد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پایان آیه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مردم به لقای پروردگارشان کافرند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کَثِیراً مِنَ النّٰاسِ بِلِقٰاءِ رَبِّهِمْ لَکٰافِرُونَ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اصلا منکر معادند،همانگونه که مکرر در آیات قرآنی از قول مشرکان نقل شده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هنگامی که ما خاک شدیم مجددا به زندگی باز می‌گردیم؟این حرف عجیبی است؟این غیر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دلیل جنون گوینده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رعد آیه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،سوره مؤمنون آیه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،سوره نمل آیه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،و سوره ق آیه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اینکه با زبان منکر نیستند اما عملشان آن چنان آلوده و ننگین است که نشان می‌دهد آنها اعتقادی به معاد ندارند،چرا که اگر معتقد بودند نباید این چنین فاسد و مفسد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معنی نیست که آنها در باره اسرار وجود خویش مطالعه کنند آن چنان که فخر رازی در تفسیر خود گفته،بلکه منظور این است که آنها در درون جان از طریق  عقل و و جدان به آفرینش آسمان‌ها و زمین بیندیشند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دو معنی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توأم بودن آفرینش با حق و قانون و نظم است،و دیگر اینکه هدف آفرینش هدف حقی بوده است و البته این دو تفسیر با هم منافات ندارند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بارها گفته‌ایم اشاره به قیامت و رستاخیز</w:t>
      </w:r>
    </w:p>
    <w:p>
      <w:pPr>
        <w:pStyle w:val="BookText"/>
        <w:rPr/>
      </w:pPr>
      <w:r>
        <w:rPr>
          <w:rFonts w:ascii="IRNazanin" w:hAnsi="IRNazanin" w:eastAsia="IRNazanin"/>
          <w:color w:val="111111"/>
          <w:sz w:val="28"/>
          <w:sz w:val="28"/>
          <w:szCs w:val="28"/>
          <w:rtl w:val="true"/>
          <w:lang w:bidi="fa-IR"/>
        </w:rPr>
        <w:t>است که در آنجا حجابها کنار میرود و انسان با شهود باطنی خدا را به عظمت می‌شناسد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تعبیرها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بیانگر این حقیقت است که به هر حال زندگی این جهان دوام بقایی ندارد و این هشداری است به همه دنیاپرستان در آیه بعد چنین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سیر در زمین نکردند تا بنگرند عاقبت کسانی که پیش از آنها بودند به کجا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لَمْ یَسِیرُوا فِی الْأَرْضِ فَیَنْظُرُوا کَیْفَ کٰانَ عٰاقِبَةُ الَّذِینَ مِنْ قَبْلِهِمْ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همانها که نیرویی بیشتر از اینان داشتند،و زمین را دگرگون ساختند و بیش از آنچه اینها آباد کردند آنها عمران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أَشَدَّ مِنْهُمْ قُوَّةً وَ أَثٰارُوا الْأَرْضَ وَ عَمَرُوهٰا أَکْثَرَ مِمّٰا عَمَرُوهٰا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پیامبران آنها با دلائل آشکار به سوی آنها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جاءتهم رسلهم بالبینات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آنها خیره‌سری کردند،و در برابر حق تسلیم نشدند و به مجازات دردناک الهی مبتلا 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آنها هرگز ستم نکرد،ولی آنها به خویشتن ظلم و ستم می‌کردند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کٰانَ اللّٰهُ لِیَظْلِمَهُمْ وَ لٰکِنْ کٰانُوا أَنْفُسَهُمْ یَظْلِمُونَ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قرآن اشاره به اقوامی می‌کند که نسبت به مشرکان معاصر پیامبر برتری چشمگیری از نظر قدرت و نیروی جسمی و مالی داشتند،و سرنوشت دردناک آنها را درس عبرتی برای اینها قرار می‌دهد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أَثٰارُوا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 زیر و رو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اشاره به شخم کردن زمین برای زراعت و درختکاری،یا کندن نهرها و قناتها،و یا بیرون آوردن شالوده عمارتهای بزرگ و یا همه اینها باشد،چرا که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اثاروا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p>
    <w:p>
      <w:pPr>
        <w:pStyle w:val="BookText"/>
        <w:rPr/>
      </w:pPr>
      <w:r>
        <w:rPr>
          <w:rFonts w:ascii="IRNazanin" w:hAnsi="IRNazanin" w:eastAsia="IRNazanin"/>
          <w:color w:val="111111"/>
          <w:sz w:val="28"/>
          <w:sz w:val="28"/>
          <w:szCs w:val="28"/>
          <w:rtl w:val="true"/>
          <w:lang w:bidi="fa-IR"/>
        </w:rPr>
        <w:t xml:space="preserve">وسیعی دارد که تمام این امور را که مقدمه عمران و آبادی است شامل می‌شود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آنجا که در دنیای آن روز بیشترین قدرت در دست کسانی بود که از نظر کشاورزی پیشرفته‌تر بودند و از نظر ساختن عمارتها،ترقی چشمگیری داشتند، برتری این اقوام را نسبت به مشرکان مکه که قدرتشان از این نظر بسیار محدود بود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آنها با اینهمه توانایی هنگامی که آیات الهی را انکار،و پیامبران را تکذیب کردند قدرت فرار از چنگال مجازات نداشتند شما چگونه می‌توانید فرار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مجازاتهای دردناک و محصول اعمال و فرآورده دست خود آنها بود آنها بودند که بر خویشتن ظلم کردند و خداوند هرگز ظلم و ستمی بر کسی روا نمی‌دارد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آیه مورد بحث آخرین مرحله کفر آنها را بیان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سرانجام کسانی که اعمال بد انجام دادند بجایی رسید که آیات خدا را تکذیب کردند،و از آن بدتر به استهزاء و مسخره کردن آن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کٰانَ عٰاقِبَةَ الَّذِینَ أَسٰاؤُا السُّوایٰ أَنْ کَذَّبُوا بِآیٰاتِ اللّٰهِ وَ کٰانُوا بِهٰا یَسْتَهْزِؤُنَ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گناه و آلودگی همچون بیماری خوره به جان انسان می‌افتد،و روح ایمان را می‌خورد و از بین می‌برد،و کار به جایی می‌رسد که سر از تکذیب آیات الهی در می‌آورد،و از آن هم فراتر می‌رود،و او را به استهزاء و سخریه پیامبران و آیات الهی وامی‌دارد،و به مرحله‌ای می‌رسد که دیگر هیچ وعظ و اندرز و انذاری مؤثر نیست و جز تازیانه عذاب دردناک الهی راهی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نگاه به صفحات تاریخ زندگی بسیاری از یاغیان و جانیان نشان می‌دهد که آنها در آغاز کار چنین نبودند حد اقل نور ضعیفی از ایمان در قلب آنها می‌تابید ولی ارتکاب گناهان پی در پی سبب شد که روز به روز از ایمان و تقوا فاصله بگیرند و سرانجام به آخرین مرحله کفر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خطبه معروف حضرت زینب شیر زن کربلا ع که در شام در مقابل یزید ایراد فرمود نیز این آیه با همان برداشتی که در بالا گفتیم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آن حضرت هنگامی که دید یزید با گفتن کلمات کفرآمیز و اشعار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لعبت هاشم بالملک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بیانگر عدم ایمان او به اساس اسلام بود همه چیز را به سخریه گرفته،بعد از حمد الهی و درود بر پیامبر ص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 اللّٰه کذلک یقول ثم کان عاقبة الذین اساؤا السوأی ان کذبوا بآیات اللّٰه و کانوا بها یستهزءون</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اگر تو امروز با این اشعار کفرآمیز اسلام و ایمان را انکار می‌کنی و به نیاکان مشرکت که در جنگ بدر به دست مسلمانان کشته شدند می‌گویی ای کاش بودید و انتقام‌گیری مرا از خاندان بنی هاشم می‌دیدید،جای تعجب نیست این همان چیزی است که خدا فرموده که مجرمان سرانجام آیات ما را تکذیب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زمینه مطالب فراوانی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توضیح بیشتر به جلد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صفحه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فرمائید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bookmarkStart w:id="616" w:name="pg10214_131093"/>
    </w:p>
    <w:p>
      <w:pPr>
        <w:pStyle w:val="Heading3"/>
        <w:numPr>
          <w:ilvl w:val="2"/>
          <w:numId w:val="1"/>
        </w:numPr>
        <w:rPr/>
      </w:pPr>
      <w:bookmarkStart w:id="617" w:name="__RefHeading___Toc2640568_1067777946"/>
      <w:bookmarkStart w:id="618" w:name="_Toc247"/>
      <w:bookmarkEnd w:id="616"/>
      <w:bookmarkEnd w:id="617"/>
      <w:r>
        <w:rPr>
          <w:rtl w:val="true"/>
        </w:rPr>
        <w:t>[</w:t>
      </w:r>
      <w:r>
        <w:rPr>
          <w:rtl w:val="true"/>
        </w:rPr>
        <w:t xml:space="preserve">سوره الروم </w:t>
      </w:r>
      <w:r>
        <w:rPr>
          <w:rtl w:val="true"/>
        </w:rPr>
        <w:t>(</w:t>
      </w:r>
      <w:r>
        <w:rPr/>
        <w:t>30</w:t>
      </w:r>
      <w:r>
        <w:rPr>
          <w:rtl w:val="true"/>
        </w:rPr>
        <w:t xml:space="preserve">): </w:t>
      </w:r>
      <w:r>
        <w:rPr>
          <w:rtl w:val="true"/>
        </w:rPr>
        <w:t xml:space="preserve">آیات </w:t>
      </w:r>
      <w:r>
        <w:rPr/>
        <w:t>11</w:t>
      </w:r>
      <w:r>
        <w:rPr>
          <w:rtl w:val="true"/>
        </w:rPr>
        <w:t xml:space="preserve"> </w:t>
      </w:r>
      <w:r>
        <w:rPr>
          <w:rtl w:val="true"/>
        </w:rPr>
        <w:t xml:space="preserve">تا </w:t>
      </w:r>
      <w:r>
        <w:rPr/>
        <w:t>16</w:t>
      </w:r>
      <w:r>
        <w:rPr>
          <w:rtl w:val="true"/>
        </w:rPr>
        <w:t>]</w:t>
      </w:r>
      <w:bookmarkEnd w:id="618"/>
    </w:p>
    <w:p>
      <w:pPr>
        <w:pStyle w:val="Heading4"/>
        <w:numPr>
          <w:ilvl w:val="3"/>
          <w:numId w:val="1"/>
        </w:numPr>
        <w:rPr/>
      </w:pPr>
      <w:bookmarkStart w:id="619" w:name="__RefHeading___Toc2640570_1067777946"/>
      <w:bookmarkStart w:id="620" w:name="_Toc248"/>
      <w:bookmarkEnd w:id="619"/>
      <w:r>
        <w:rPr>
          <w:rtl w:val="true"/>
        </w:rPr>
        <w:t>اشاره</w:t>
      </w:r>
      <w:bookmarkEnd w:id="620"/>
    </w:p>
    <w:p>
      <w:pPr>
        <w:pStyle w:val="BookText"/>
        <w:rPr/>
      </w:pPr>
      <w:r>
        <w:rPr>
          <w:rFonts w:ascii="Amiri" w:hAnsi="Amiri" w:eastAsia="Amiri" w:cs="Amiri"/>
          <w:color w:val="111111"/>
          <w:sz w:val="28"/>
          <w:sz w:val="28"/>
          <w:szCs w:val="28"/>
          <w:rtl w:val="true"/>
          <w:lang w:bidi="ar-SA"/>
        </w:rPr>
        <w:t xml:space="preserve">اَللّٰهُ یَبْدَؤُا اَلْخَلْقَ ثُمَّ یُعِیدُهُ ثُمَّ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تَقُومُ اَلسّٰاعَةُ یُبْلِسُ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یَکُنْ لَهُمْ مِنْ شُرَکٰائِهِمْ شُفَعٰاءُ وَ کٰانُوا بِشُرَکٰائِهِمْ 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تَقُومُ اَلسّٰاعَةُ یَوْمَئِذٍ یَتَفَرَّقُونَ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آمَنُوا وَ عَمِلُوا اَلصّٰالِحٰاتِ فَهُمْ فِی رَوْضَةٍ یُحْبَرُونَ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اَلَّذِینَ کَفَرُوا وَ کَذَّبُوا بِآیٰاتِنٰا وَ لِقٰاءِ اَلْآخِرَةِ فَأُولٰئِکَ فِی اَلْعَذٰابِ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621" w:name="__RefHeading___Toc2640572_1067777946"/>
      <w:bookmarkStart w:id="622" w:name="_Toc249"/>
      <w:bookmarkEnd w:id="621"/>
      <w:r>
        <w:rPr>
          <w:rtl w:val="true"/>
        </w:rPr>
        <w:t>ترجمه</w:t>
      </w:r>
      <w:r>
        <w:rPr>
          <w:rtl w:val="true"/>
        </w:rPr>
        <w:t>:</w:t>
      </w:r>
      <w:bookmarkEnd w:id="622"/>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آفرینش را آغاز می‌کند سپس آن را تجدید می‌نماید،سپس به سوی او باز می‌گردید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که قیامت بر پا می‌شود مجرمان در نومیدی و غم و اندوه فرو می‌روند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آنها شفیعانی از معبودانشان نخواهد بود و نسبت به معبودهایی که آنها را شریک خدا قرار داده بودند کافر می‌شوند</w:t>
      </w:r>
      <w:r>
        <w:rPr>
          <w:rFonts w:eastAsia="IRNazanin" w:cs="IRNazanin"/>
          <w:color w:val="111111"/>
          <w:sz w:val="28"/>
          <w:szCs w:val="28"/>
          <w:rtl w:val="true"/>
          <w:lang w:bidi="fa-IR"/>
        </w:rPr>
        <w:t>.</w:t>
      </w:r>
      <w:bookmarkStart w:id="623" w:name="pg10214_131094"/>
    </w:p>
    <w:p>
      <w:pPr>
        <w:pStyle w:val="BookText"/>
        <w:rPr/>
      </w:pPr>
      <w:bookmarkEnd w:id="623"/>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که قیامت بر پا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 جدا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آنها که ایمان آوردند و عمل صالح انجام دادند در باغی از بهشت شاد و مسرور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آنها که به آیات ما و لقای آخرت کافر شدند در عذاب الهی احضار می‌شوند</w:t>
      </w:r>
      <w:r>
        <w:rPr>
          <w:rFonts w:eastAsia="IRNazanin" w:cs="IRNazanin"/>
          <w:color w:val="111111"/>
          <w:sz w:val="28"/>
          <w:szCs w:val="28"/>
          <w:rtl w:val="true"/>
          <w:lang w:bidi="fa-IR"/>
        </w:rPr>
        <w:t>.</w:t>
      </w:r>
    </w:p>
    <w:p>
      <w:pPr>
        <w:pStyle w:val="Heading4"/>
        <w:numPr>
          <w:ilvl w:val="3"/>
          <w:numId w:val="1"/>
        </w:numPr>
        <w:rPr/>
      </w:pPr>
      <w:bookmarkStart w:id="624" w:name="__RefHeading___Toc2640574_1067777946"/>
      <w:bookmarkStart w:id="625" w:name="_Toc250"/>
      <w:bookmarkEnd w:id="624"/>
      <w:r>
        <w:rPr>
          <w:rtl w:val="true"/>
        </w:rPr>
        <w:t>تفسیر</w:t>
      </w:r>
      <w:r>
        <w:rPr>
          <w:rtl w:val="true"/>
        </w:rPr>
        <w:t>:</w:t>
      </w:r>
      <w:bookmarkEnd w:id="625"/>
    </w:p>
    <w:p>
      <w:pPr>
        <w:pStyle w:val="BookText"/>
        <w:rPr/>
      </w:pPr>
      <w:r>
        <w:rPr>
          <w:rFonts w:ascii="IRNazanin" w:hAnsi="IRNazanin" w:eastAsia="IRNazanin"/>
          <w:color w:val="111111"/>
          <w:sz w:val="28"/>
          <w:sz w:val="28"/>
          <w:szCs w:val="28"/>
          <w:rtl w:val="true"/>
          <w:lang w:bidi="fa-IR"/>
        </w:rPr>
        <w:t>سرنوشت مجرمان در قیامت</w:t>
      </w:r>
    </w:p>
    <w:p>
      <w:pPr>
        <w:pStyle w:val="BookText"/>
        <w:rPr/>
      </w:pPr>
      <w:r>
        <w:rPr>
          <w:rFonts w:ascii="IRNazanin" w:hAnsi="IRNazanin" w:eastAsia="IRNazanin"/>
          <w:color w:val="111111"/>
          <w:sz w:val="28"/>
          <w:sz w:val="28"/>
          <w:szCs w:val="28"/>
          <w:rtl w:val="true"/>
          <w:lang w:bidi="fa-IR"/>
        </w:rPr>
        <w:t>در آیات گذشته سخن از تکذیب کنندگانی به میان آمد که آیات خدا را به باد مسخره می‌گرفتند،و در آیات مورد بحث با بیان گوشه‌ای از مباحث معاد و سرنوشت مجرمان در قیامت بحثهایی را که قبل از این در باره معاد در آیات قبل گفته شد تکمیل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آفرینش را آغاز نموده سپس اعاده می‌کند، و بعد به سوی او بازمی‌گردید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یَبْدَؤُا الْخَلْقَ ثُمَّ یُعِیدُهُ ثُمَّ إِلَیْهِ تُرْجَعُونَ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یک استدلال کوتاه و پر معنی برای مساله معاد بیان شده که در آیات دیگر قرآن نیز به عبارات دیگری تکرار گردیده است،و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کسی که قدرت بر آفرینش نخستین داشت قدرت بر معاد هم دارد،و قانون عدالت و همچنین حکمت خداوند ایجاب می‌کند که این آفرینش مجدد تحقق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ثُمَّ إِلَیْهِ تُرْجَعُونَ اشاره به این است که بعد از زندگی قیامت همگی به سوی دادگاه پروردگار و پاداش و ثواب او باز می‌گردید،و از این فراتر مؤمنانی که در خط تکامل الهی قرار گرفته‌اند هم چنان در تکامل خویش به سوی بی نهایت و به سوی ذات پاک پروردگار پیش می‌روند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وضع مجرمان را چنین مجسم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که قیامت بر پا</w:t>
      </w:r>
    </w:p>
    <w:p>
      <w:pPr>
        <w:pStyle w:val="BookText"/>
        <w:rPr/>
      </w:pPr>
      <w:r>
        <w:rPr>
          <w:rFonts w:ascii="Amiri" w:hAnsi="Amiri" w:eastAsia="Amiri" w:cs="Amiri"/>
          <w:color w:val="111111"/>
          <w:sz w:val="28"/>
          <w:sz w:val="28"/>
          <w:szCs w:val="28"/>
          <w:rtl w:val="true"/>
          <w:lang w:bidi="ar-SA"/>
        </w:rPr>
        <w:t>می‌شود مجرمان در نومیدی و غم و اندوه فرو می‌روند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تَقُومُ السّٰاعَةُ یُبْلِسُ الْمُجْرِمُونَ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غم و اندوهی است که از شدت یاس و نومیدی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اگر چیزی که انسان از آن ناامید می‌شود امری ضروری نباشد نومیدیش مهم نیست،اما غم و اندوه نشان می‌دهد که در این موارد از یک امر ضروری نومید شده است،لذا بعضی از مفسران ضروری بودن را جزء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به همین مناسبت ابلیس گفته‌اند که از رحمت خدا مایوس و غمناک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مجرمان حق دارند که در آن روز مایوس و غمناک شوند،چرا که نه ایمان و عمل صالحی با خود به عرصه محشر آورده‌اند،نه یار و یاوری دارند و نه امکان بازگشت به دنیا و جبران گذشته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در آیه بعد می‌افزاید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شفیعانی از معبودانشان ندارند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یَکُنْ لَهُمْ مِنْ شُرَکٰائِهِمْ شُفَعٰاءُ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بتها و معبودهای ساختگی که هر وقت از آنها سؤال می‌شد چرا اینها را می‌پرستید؟می‌گفتند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شُفَعٰاؤُنٰا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شفیعان ما در پیشگاه خدایند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یونس آیه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می‌فهمند که هیچ خاصیتی بر وجود این معبودهای تو خالی و بی ارزش مترتب نیست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معبودهایی که آنها را شریک خدا قرار داده بودند</w:t>
      </w:r>
    </w:p>
    <w:p>
      <w:pPr>
        <w:pStyle w:val="BookText"/>
        <w:rPr/>
      </w:pPr>
      <w:r>
        <w:rPr>
          <w:rFonts w:ascii="Amiri" w:hAnsi="Amiri" w:eastAsia="Amiri" w:cs="Amiri"/>
          <w:color w:val="111111"/>
          <w:sz w:val="28"/>
          <w:sz w:val="28"/>
          <w:szCs w:val="28"/>
          <w:rtl w:val="true"/>
          <w:lang w:bidi="ar-SA"/>
        </w:rPr>
        <w:t>کافر می‌شوند  و از آنها تنفر و بیزاری می‌جویند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کٰانُوا بِشُرَکٰائِهِمْ کٰافِرِینَ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کافر نشوند؟با اینکه می‌بینند این معبودها نه تنها گرهی از کارشان نمی‌گشایند بلکه به گفته قرآن به تکذیب آنها برمی‌خیزند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کٰانُوا إِیّٰانٰا یَعْبُدُونَ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ما را پرستش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هوای نفس خویش را می‌پرستیدند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بالاتر اینکه،معبودان کمر دشمنی آنها را می‌بندند چنان که در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احقاف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حُشِرَ النّٰاسُ کٰانُوا لَهُمْ أَعْدٰاءً وَ کٰانُوا بِعِبٰادَتِهِمْ کٰافِرِینَ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محشور می‌شوند معبودان دروغین دشمن آنان می‌شوند و عبادت آنها را انکار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گروه‌های مختلف مردم در آن روز اشاره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قیامت بر پا می‌شود مردم از هم جدا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 تَقُومُ السّٰاعَةُ یَوْمَئِذٍ یَتَفَرَّقُونَ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که ایمان آوردند و عمل صالح انجام دادند آنها در باغی از بهشت متنعم و شاد و مسرور خواهند بود،آن چنان که آثار شادی در چهره‌هایشان هویدا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الَّذِینَ آمَنُوا وَ عَمِلُوا الصّٰالِحٰاتِ فَهُمْ فِی رَوْضَةٍ یُحْبَرُونَ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قشر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اثر جالب و خوب است،و به حالت شادی و سروری که آثار آن در چهره ظاهر گردد نیز گفته می‌شود و از آنجا که قلب بهشتیان چنان مالامال از شادی و سرور است که آثار آن در تمام وجودشان ظاهر می‌گردد این تعبیر در مورد آنها به کار رفته</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محلی است که آب و درخت فراوان دارد،لذا به باغهای خرم و سرسبز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می‌شود،و اگر می‌بینیم در اینجا این کلمه به</w:t>
      </w:r>
      <w:r>
        <w:rPr>
          <w:rFonts w:eastAsia="IRNazanin" w:cs="IRNazanin"/>
          <w:color w:val="111111"/>
          <w:sz w:val="28"/>
          <w:szCs w:val="28"/>
          <w:rtl w:val="true"/>
          <w:lang w:bidi="fa-IR"/>
        </w:rPr>
        <w:t>-</w:t>
      </w:r>
      <w:bookmarkStart w:id="626" w:name="pg10214_131097"/>
    </w:p>
    <w:p>
      <w:pPr>
        <w:pStyle w:val="BookText"/>
        <w:rPr/>
      </w:pPr>
      <w:bookmarkEnd w:id="626"/>
      <w:r>
        <w:rPr>
          <w:rFonts w:ascii="IRNazanin" w:hAnsi="IRNazanin" w:eastAsia="IRNazanin"/>
          <w:color w:val="111111"/>
          <w:sz w:val="28"/>
          <w:sz w:val="28"/>
          <w:szCs w:val="28"/>
          <w:rtl w:val="true"/>
          <w:lang w:bidi="fa-IR"/>
        </w:rPr>
        <w:t>صورت نکره آمده است برای تعظیم و بزرگداشت آن است،یعنی در بهترین و برترین باغهای زیبا و سرورانگیز بهشت غرق نعمت خواهند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آنها که کافر شدند و آیات ما و لقای آخرت را تکذیب کردند آنها برای عذاب الهی احضار می‌شوند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الَّذِینَ کَفَرُوا وَ کَذَّبُوا بِآیٰاتِنٰا وَ لِقٰاءِ الْآخِرَةِ فَأُولٰئِکَ فِی الْعَذٰابِ مُحْضَرُونَ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جالب اینکه در مورد بهشتیان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که نشان رضایت همه جانبه آنها است،ولی در باره دوزخیان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می‌کند که دلیل بر نهایت کراهت و ناخوشایندی آنها است، زیرا احضار کردن در مواردی اطلاق می‌شود که بر خلاف میل باطنی انسان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بهشتیان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هر دو قید می‌کند،در حالی که در مورد دوزخیان تنها به عدم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مبدأ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نموده است،اشاره به اینکه برای ورود در بهشت تنها ایمان کافی نیست، عمل صالح نیز لازم است،اما برای دخول در دوزخ عدم ایمان کافی است هر چند گناهی از او سر نزده باشد،چرا که کفر خود بزرگترین گناه است</w:t>
      </w:r>
      <w:r>
        <w:rPr>
          <w:rFonts w:eastAsia="IRNazanin" w:cs="IRNazanin"/>
          <w:color w:val="111111"/>
          <w:sz w:val="28"/>
          <w:szCs w:val="28"/>
          <w:rtl w:val="true"/>
          <w:lang w:bidi="fa-IR"/>
        </w:rPr>
        <w:t>!.</w:t>
      </w:r>
    </w:p>
    <w:p>
      <w:pPr>
        <w:pStyle w:val="Heading4"/>
        <w:numPr>
          <w:ilvl w:val="3"/>
          <w:numId w:val="1"/>
        </w:numPr>
        <w:rPr/>
      </w:pPr>
      <w:bookmarkStart w:id="627" w:name="__RefHeading___Toc2640576_1067777946"/>
      <w:bookmarkStart w:id="628" w:name="_Toc251"/>
      <w:bookmarkEnd w:id="627"/>
      <w:r>
        <w:rPr>
          <w:rtl w:val="true"/>
        </w:rPr>
        <w:t>نکته</w:t>
      </w:r>
      <w:r>
        <w:rPr>
          <w:rtl w:val="true"/>
        </w:rPr>
        <w:t>:</w:t>
      </w:r>
      <w:bookmarkEnd w:id="628"/>
    </w:p>
    <w:p>
      <w:pPr>
        <w:pStyle w:val="BookText"/>
        <w:rPr/>
      </w:pPr>
      <w:r>
        <w:rPr>
          <w:rFonts w:ascii="IRNazanin" w:hAnsi="IRNazanin" w:eastAsia="IRNazanin"/>
          <w:color w:val="111111"/>
          <w:sz w:val="28"/>
          <w:sz w:val="28"/>
          <w:szCs w:val="28"/>
          <w:rtl w:val="true"/>
          <w:lang w:bidi="fa-IR"/>
        </w:rPr>
        <w:t>چرا یکی از نامهای قیامت ساعة است</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این نکته نیز لازم است که در بسیاری از آیات قرآن و از جمله در دو آیه از آیات مورد بحث از قیام قیامت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ساعت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است،این به خاطر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جزئی از زمان یا لحظاتی زودگذر است،و از آنجا که از یک سو وقوع رستاخیز به صورت ناگهانی و برق‌آسا است،و از سوی دیگر به مقتضای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خداوند،حساب بندگان را در</w:t>
      </w:r>
    </w:p>
    <w:p>
      <w:pPr>
        <w:pStyle w:val="BookText"/>
        <w:rPr/>
      </w:pPr>
      <w:r>
        <w:rPr>
          <w:rFonts w:ascii="IRNazanin" w:hAnsi="IRNazanin" w:eastAsia="IRNazanin"/>
          <w:color w:val="111111"/>
          <w:sz w:val="28"/>
          <w:sz w:val="28"/>
          <w:szCs w:val="28"/>
          <w:rtl w:val="true"/>
          <w:lang w:bidi="fa-IR"/>
        </w:rPr>
        <w:t>آن روز به سرعت می‌رسد،این تعبیر در مورد قیامت به کار رفته تا مردم موقعیت رستاخیز را همواره در نظر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برای زمانی است که صیحه پایان جهان زده می‌شود،و همگی ناگهان می‌میرند،و نیز نام برای وقتی است که مردم در قیامت برانگیخته می‌شوند،این نام از آن جهت برای پایان جهان و وقوع رستاخیز انتخاب شده که در صیحه نخستین که خداوند در آیه إِنْ  کٰانَتْ إِلاّٰ صَیْحَةً وٰاحِدَةً فَإِذٰا هُمْ خٰامِدُونَ </w:t>
      </w:r>
      <w:r>
        <w:rPr>
          <w:rStyle w:val="FootnoteAnchor"/>
          <w:rtl w:val="true"/>
        </w:rPr>
        <w:footnoteReference w:id="184"/>
      </w:r>
      <w:r>
        <w:rPr>
          <w:rFonts w:ascii="IRNazanin" w:hAnsi="IRNazanin" w:eastAsia="IRNazanin"/>
          <w:color w:val="111111"/>
          <w:sz w:val="28"/>
          <w:sz w:val="28"/>
          <w:szCs w:val="28"/>
          <w:rtl w:val="true"/>
          <w:lang w:bidi="fa-IR"/>
        </w:rPr>
        <w:t>اشاره کرده بطور ناگهانی همگی می‌میرند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نفخه دوم ناگهان همه بپا می‌خیزند و قیامت بر پا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بعضی نقل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 و زنده شدن مردم برای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وسطی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مرگ ناگهانی اهل یک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مجازاتهای الهی و عذابهای استیصال</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مرگ هر انسانی</w:t>
      </w:r>
      <w:r>
        <w:rPr>
          <w:rFonts w:eastAsia="IRNazanin" w:cs="IRNazanin"/>
          <w:color w:val="111111"/>
          <w:sz w:val="28"/>
          <w:szCs w:val="28"/>
          <w:rtl w:val="true"/>
          <w:lang w:bidi="fa-IR"/>
        </w:rPr>
        <w:t>.</w:t>
      </w:r>
      <w:bookmarkStart w:id="629" w:name="pg10214_131099"/>
    </w:p>
    <w:p>
      <w:pPr>
        <w:pStyle w:val="Heading3"/>
        <w:numPr>
          <w:ilvl w:val="2"/>
          <w:numId w:val="1"/>
        </w:numPr>
        <w:rPr/>
      </w:pPr>
      <w:bookmarkStart w:id="630" w:name="__RefHeading___Toc2640578_1067777946"/>
      <w:bookmarkStart w:id="631" w:name="_Toc252"/>
      <w:bookmarkEnd w:id="629"/>
      <w:bookmarkEnd w:id="630"/>
      <w:r>
        <w:rPr>
          <w:rtl w:val="true"/>
        </w:rPr>
        <w:t>[</w:t>
      </w:r>
      <w:r>
        <w:rPr>
          <w:rtl w:val="true"/>
        </w:rPr>
        <w:t xml:space="preserve">سوره الروم </w:t>
      </w:r>
      <w:r>
        <w:rPr>
          <w:rtl w:val="true"/>
        </w:rPr>
        <w:t>(</w:t>
      </w:r>
      <w:r>
        <w:rPr/>
        <w:t>30</w:t>
      </w:r>
      <w:r>
        <w:rPr>
          <w:rtl w:val="true"/>
        </w:rPr>
        <w:t xml:space="preserve">): </w:t>
      </w:r>
      <w:r>
        <w:rPr>
          <w:rtl w:val="true"/>
        </w:rPr>
        <w:t xml:space="preserve">آیات </w:t>
      </w:r>
      <w:r>
        <w:rPr/>
        <w:t>17</w:t>
      </w:r>
      <w:r>
        <w:rPr>
          <w:rtl w:val="true"/>
        </w:rPr>
        <w:t xml:space="preserve"> </w:t>
      </w:r>
      <w:r>
        <w:rPr>
          <w:rtl w:val="true"/>
        </w:rPr>
        <w:t xml:space="preserve">تا </w:t>
      </w:r>
      <w:r>
        <w:rPr/>
        <w:t>19</w:t>
      </w:r>
      <w:r>
        <w:rPr>
          <w:rtl w:val="true"/>
        </w:rPr>
        <w:t>]</w:t>
      </w:r>
      <w:bookmarkEnd w:id="631"/>
    </w:p>
    <w:p>
      <w:pPr>
        <w:pStyle w:val="Heading4"/>
        <w:numPr>
          <w:ilvl w:val="3"/>
          <w:numId w:val="1"/>
        </w:numPr>
        <w:rPr/>
      </w:pPr>
      <w:bookmarkStart w:id="632" w:name="__RefHeading___Toc2640580_1067777946"/>
      <w:bookmarkStart w:id="633" w:name="_Toc253"/>
      <w:bookmarkEnd w:id="632"/>
      <w:r>
        <w:rPr>
          <w:rtl w:val="true"/>
        </w:rPr>
        <w:t>اشاره</w:t>
      </w:r>
      <w:bookmarkEnd w:id="633"/>
    </w:p>
    <w:p>
      <w:pPr>
        <w:pStyle w:val="BookText"/>
        <w:rPr/>
      </w:pPr>
      <w:r>
        <w:rPr>
          <w:rFonts w:ascii="Amiri" w:hAnsi="Amiri" w:eastAsia="Amiri" w:cs="Amiri"/>
          <w:color w:val="111111"/>
          <w:sz w:val="28"/>
          <w:sz w:val="28"/>
          <w:szCs w:val="28"/>
          <w:rtl w:val="true"/>
          <w:lang w:bidi="ar-SA"/>
        </w:rPr>
        <w:t xml:space="preserve">فَسُبْحٰانَ اَللّٰهِ حِینَ تُمْسُونَ وَ حِینَ تُصْبِحُونَ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اَلْحَمْدُ فِی اَلسَّمٰاوٰاتِ وَ اَلْأَرْضِ وَ عَشِیًّا وَ حِینَ تُظْهِرُونَ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اَلْحَیَّ مِنَ اَلْمَیِّتِ وَ یُخْرِجُ اَلْمَیِّتَ مِنَ اَلْحَیِّ وَ یُحْیِ اَلْأَرْضَ بَعْدَ مَوْتِهٰا وَ کَذٰلِکَ تُخْرَجُونَ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634" w:name="__RefHeading___Toc2640582_1067777946"/>
      <w:bookmarkStart w:id="635" w:name="_Toc254"/>
      <w:bookmarkEnd w:id="634"/>
      <w:r>
        <w:rPr>
          <w:rtl w:val="true"/>
        </w:rPr>
        <w:t>ترجمه</w:t>
      </w:r>
      <w:r>
        <w:rPr>
          <w:rtl w:val="true"/>
        </w:rPr>
        <w:t>:</w:t>
      </w:r>
      <w:bookmarkEnd w:id="635"/>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خداوند به هنگامی که شام می‌کنید و صبح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حمد و ستایش مخصوص اوست در آسمان و زمین،و تسبیح و تنزیه برای اوست به هنگام عصر و هنگامی که ظهر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زنده را از مرده خارج می‌کند،و مرده را از زنده،و زمین را بعد از مرگ حیات می‌بخشد،و به همین گونه روز قیامت برانگیخته می‌شوید</w:t>
      </w:r>
      <w:r>
        <w:rPr>
          <w:rFonts w:eastAsia="IRNazanin" w:cs="IRNazanin"/>
          <w:color w:val="111111"/>
          <w:sz w:val="28"/>
          <w:szCs w:val="28"/>
          <w:rtl w:val="true"/>
          <w:lang w:bidi="fa-IR"/>
        </w:rPr>
        <w:t>!</w:t>
      </w:r>
    </w:p>
    <w:p>
      <w:pPr>
        <w:pStyle w:val="Heading4"/>
        <w:numPr>
          <w:ilvl w:val="3"/>
          <w:numId w:val="1"/>
        </w:numPr>
        <w:rPr/>
      </w:pPr>
      <w:bookmarkStart w:id="636" w:name="__RefHeading___Toc2640584_1067777946"/>
      <w:bookmarkStart w:id="637" w:name="_Toc255"/>
      <w:bookmarkEnd w:id="636"/>
      <w:r>
        <w:rPr>
          <w:rtl w:val="true"/>
        </w:rPr>
        <w:t>تفسیر</w:t>
      </w:r>
      <w:r>
        <w:rPr>
          <w:rtl w:val="true"/>
        </w:rPr>
        <w:t>:</w:t>
      </w:r>
      <w:bookmarkEnd w:id="637"/>
    </w:p>
    <w:p>
      <w:pPr>
        <w:pStyle w:val="BookText"/>
        <w:rPr/>
      </w:pPr>
      <w:r>
        <w:rPr>
          <w:rFonts w:ascii="IRNazanin" w:hAnsi="IRNazanin" w:eastAsia="IRNazanin"/>
          <w:color w:val="111111"/>
          <w:sz w:val="28"/>
          <w:sz w:val="28"/>
          <w:szCs w:val="28"/>
          <w:rtl w:val="true"/>
          <w:lang w:bidi="fa-IR"/>
        </w:rPr>
        <w:t>تسبیح و حمد در همه حال برای خدا است</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بحثهای فراوانی که در آیات گذشته در مورد مبدء و معاد و بخشی از پاداش مؤمنان و کیفر مشرکان آمد،در آیات مورد بحث به تسبیح و حمد پروردگار و تنزیه و تقدیس او از هر گونه شرک و نقص و عیب پرداخته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و تنزیه از آن خدا است به هنگامی که شام می‌کنید و هنگامی که صبح می‌کنید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فَسُبْحٰانَ اللّٰهِ حِینَ تُمْسُونَ وَ حِینَ تُصْبِحُونَ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حمد و ستایش مخصوص ذات پاک او است در آسمان و زمین،و منزه است به هنگام عصر،و هنگامی که وارد ظهر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الْحَمْدُ فِی السَّمٰاوٰاتِ وَ الْأَرْضِ وَ عَشِیًّا وَ حِینَ تُظْهِرُونَ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در این دو آیه چهار وقت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بیان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 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 تُمْسُونَ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طلوع 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حِینَ تُصْبِحُونَ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عصرگاهان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عَشِیًّا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هنگام زوال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حِینَ تُظْهِرُونَ </w:t>
      </w:r>
      <w:r>
        <w:rPr>
          <w:rFonts w:eastAsia="IRNazanin" w:cs="IRNazanin"/>
          <w:color w:val="111111"/>
          <w:sz w:val="28"/>
          <w:szCs w:val="28"/>
          <w:rtl w:val="true"/>
          <w:lang w:bidi="fa-IR"/>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مکان تعمیم یافته و پهنه آسمان و زمین را شامل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این چهار وقت در آیات فوق ممکن است کنایه از دوام و همیشگی تسبیح باشد،چنان که در فارسی می‌گوئیم هر صبح و شام از فلان کس مراقبت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همیشه و در هر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از ناحیه بعضی از مفسران اظهار شده است که اوقات چهار گانه فوق اشاره به وقتهای نماز است،ولی این سؤال را پاسخ نگفته‌اند که چرا بجای پنج وقت تنها از چهار وقت سخن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وقت عشا سخنی به میان نیامده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ممکن است پاسخ داده شود که چون وقت نماز مغرب و عشاء نسبتا به هم نزدیک است،و فاصله میان آن دو در حدود یک الی یک ساعت و نیم می‌باشد هر دو یک جا آمده است،در حالی که فاصله وقت فضیلت ظهر و عصر نسبتا زیاد و چند ساعت 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تسبیح و حمد را به معنی وسیع کلمه در آیات فوق بگیریم محدود</w:t>
      </w:r>
    </w:p>
    <w:p>
      <w:pPr>
        <w:pStyle w:val="BookText"/>
        <w:rPr/>
      </w:pPr>
      <w:r>
        <w:rPr>
          <w:rFonts w:ascii="IRNazanin" w:hAnsi="IRNazanin" w:eastAsia="IRNazanin"/>
          <w:color w:val="111111"/>
          <w:sz w:val="28"/>
          <w:sz w:val="28"/>
          <w:szCs w:val="28"/>
          <w:rtl w:val="true"/>
          <w:lang w:bidi="fa-IR"/>
        </w:rPr>
        <w:t>به نمازهای پنجگانه نخواهد شد،هر چند این نمازها از مصداقهای روشن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نکته نیز لازم است که جمله‌های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انشاء تسبیح و حمدی از ناحیه خداوند باشد،همانگونه که در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فَتَبٰارَکَ اللّٰهُ أَحْسَنُ الْخٰالِقِینَ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جاوید و پر برکت است خداوندی که بهترین خالقها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این حمد و تسبیح به معنی امر باشد،یعنی او را تسبیح و حمد 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سبحوه و احمدوا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تفسیر نزدیکتر به نظر می‌رسد که آیات فوق دستوری باشد به همه بندگان که برای زدودن آثار شرک و گناه از دل و جان، هر صبح و شام،و هر ظهر و عصر،حمد و تسبیح خدا گویند،به وسیله نماز و غیر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پیامبر گرامی اسلام ص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دو آیه فوق و آیه ما بعد از آن را صبحگاهان بخواند آنچه را در روز از او فوت می‌گردد جبران خواهد کرد،و هر کس آن را در آغاز شب بخواند آنچه را در شب از او فوت شود جبران خواهد کرد</w:t>
      </w:r>
      <w:r>
        <w:rPr>
          <w:rFonts w:eastAsia="IRNazanin" w:cs="IRNazanin"/>
          <w:color w:val="111111"/>
          <w:sz w:val="28"/>
          <w:szCs w:val="28"/>
          <w:rtl w:val="true"/>
          <w:lang w:bidi="fa-IR"/>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باز به مساله معاد بازمی‌گردد،و از طریق دیگری به استبعاد منکران چنین پاسخ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همواره زنده را از مرده،و مرده را از زنده خارج می‌کند،و زمین را بعد از مرگ حیات می‌بخشد،و همین گونه روز قیامت مبعوث و خارج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الْحَیَّ مِنَ الْمَیِّتِ وَ یُخْرِجُ الْمَیِّتَ مِنَ الْحَیِّ وَ یُحْیِ الْأَرْضَ بَعْدَ مَوْتِهٰا وَ کَذٰلِکَ تُخْرَجُونَ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صحنه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صحنه پایان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از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 از 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مرتبا در برابر چشم شما تکرار می‌شود،بنا بر این</w:t>
      </w:r>
    </w:p>
    <w:p>
      <w:pPr>
        <w:pStyle w:val="BookText"/>
        <w:rPr/>
      </w:pPr>
      <w:r>
        <w:rPr>
          <w:rFonts w:ascii="IRNazanin" w:hAnsi="IRNazanin" w:eastAsia="IRNazanin"/>
          <w:color w:val="111111"/>
          <w:sz w:val="28"/>
          <w:sz w:val="28"/>
          <w:szCs w:val="28"/>
          <w:rtl w:val="true"/>
          <w:lang w:bidi="fa-IR"/>
        </w:rPr>
        <w:t>چه جای تعجب که در پایان جهان همه موجودات زنده بمیرند و در رستاخیز همه انسانها به زندگی جدیدی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حی از 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زمینهای مرده که بارها در قرآن برای مساله معاد روی آن تکیه شده،برای همه روشن است که در فصل زمستان زمین به صورت مرده درمی‌آید،نه گیاهی از آن می‌روید،نه گلی می‌خندد،و نه شکوفه‌ای می‌شکفد،اما در فصل بهار با تعادل هوا و فرو ریختن قطرات حیاتبخش باران جنبشی در زمین پیدا می‌شود،همه جا گیاهان می‌رویند،گلها می‌خندند و شکوفه‌ها بر شاخها آشکار می‌شوند،و این صحنه معاد است که در این جهان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خارج ساختن مرده از زنده آنهم چیز پوشیده و پنهانی نیست دائما در سطح کره زمین درختانی می‌میرند و به چوب خشکیده‌ای تبدیل می‌شوند انسانها و حیوانات حیات خود را از دست داده و به جسد بی‌جانی مبدل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آمدن موجود زنده از مرده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مفسران آن را به خروج انسان و حیوان از نطفه تفسیر کرده‌اند و بعضی به تولد مؤمن از کافر و بعضی به بیدار شدن خفتگان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ظاهر این است که معنی اصلی آیه هیچکدام از این معانی نیست،چرا که نطفه خود  موجود زنده‌ای است،و مساله ایمان و کفر نیز جزء بطون آیه است نه ظاهر آیه،و موضوع خواب و بیداری جنبه مجازی دارد زیرا حیات و مرگ حقیقی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آیه این است که خداوند همواره موجودات زنده را از موجودات مرده خارج می‌سازد،و موجودات بی جان را مبدل به جاندار می‌کند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طبق مسلمات علم امروز در حال حاضر حد اقل در آزمایشهای بشری و مشاهدات روزمره موردی دیده نشده است که موجودات زنده از موجودات بیجان</w:t>
      </w:r>
    </w:p>
    <w:p>
      <w:pPr>
        <w:pStyle w:val="BookText"/>
        <w:rPr/>
      </w:pPr>
      <w:r>
        <w:rPr>
          <w:rFonts w:ascii="IRNazanin" w:hAnsi="IRNazanin" w:eastAsia="IRNazanin"/>
          <w:color w:val="111111"/>
          <w:sz w:val="28"/>
          <w:sz w:val="28"/>
          <w:szCs w:val="28"/>
          <w:rtl w:val="true"/>
          <w:lang w:bidi="fa-IR"/>
        </w:rPr>
        <w:t>تولد یابند،بلکه همواره موجودات زنده از تخم یا بذر یا نطفه موجودات زنده دیگری متولد می‌شوند،ولی مسلما در آغاز که این کره خاکی یک پارچه آتش بود،موجود زنده‌ای وجود نداشت،بعدا در شرائط خاصی که علم هنوز آن را به درستی کشف نکرده است موجودات زنده از مواد بیجان با یک جهش بزرگ متولد شدند،اما این موضوع در شرائط فعلی کره زمین در آنجا که در دسترس علم و دانش بشر است دیده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شاید در اعماق اقیانوسها در پاره‌ای از شرائط هم اکنون نیز این جهش بزرگ صورت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برای ما محسوس و کاملا قابل لمس و درک است این است که موجودات مرده دائما جزء اندام موجودات زنده می‌شوند و لباس حیات در تن می‌پوشانند، آب و غذایی که ما می‌خوریم موجود زنده‌ای نیست،اما جزء بدن ما که شد تبدیل به یک موجود زنده می‌شود،و سلولهای تازه‌ای بر سلولهای بدن ما افزوده می‌گردد چنان که طفل شیرخوار از همین راه به جوان نیرومند قوی پیکری تبدیل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خارج کردن زندگی از دل مرگ،و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دائما در نظام عالم طبیعت زندگی از دل مرگ و مرگ از دل زندگی بیرون می‌آید به همین دلیل خدایی که آفریننده طبیعت است قادر به احیای  مردگان در جهان دیگر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فوق از نظر بعد معنوی نیز تفسیرهای دیگری دارد،از جمله تولد مؤمن از کافر،و کافر از مؤمن،عالم از جاهل،و جاهل از عالم،صالح از مفسد،و مفسد از صالح است،همانگونه که در بعضی از روایات اسلامی نیز به آن اشاره شده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معانی ممکن است از بطون آیه باشد،چرا که می‌دانیم آیات قرآن ظاهر و باطنی دارد،و نیز ممکن است مرگ و حیات معنی جامع و وسیعی داشته</w:t>
      </w:r>
    </w:p>
    <w:p>
      <w:pPr>
        <w:pStyle w:val="BookText"/>
        <w:rPr/>
      </w:pPr>
      <w:r>
        <w:rPr>
          <w:rFonts w:ascii="IRNazanin" w:hAnsi="IRNazanin" w:eastAsia="IRNazanin"/>
          <w:color w:val="111111"/>
          <w:sz w:val="28"/>
          <w:sz w:val="28"/>
          <w:szCs w:val="28"/>
          <w:rtl w:val="true"/>
          <w:lang w:bidi="fa-IR"/>
        </w:rPr>
        <w:t>باشد که هم جنبه مادی و هم جنبه معنوی را شامل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موسی بن جعفر ع در تفسیر آیه یُحْیِ الْأَرْضَ بَعْدَ مَوْتِهٰا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یحییها بالقطر و لکن یبعث اللّٰه رجالا فیحیون العدل فتحی الارض لاحیاء العدل،و لاقامة العدل فیه انفع فی الارض من القطر اربعین صباحا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این نیست که خداوند زمین را به وسیله باران زنده می‌کند،بلکه مردانی را برمی‌انگیزد که اصول عدالت را احیا کنند،و زمین با احیای عدالت زنده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عدل در زمین از چهل روز باران نافعتر است</w:t>
      </w:r>
      <w:r>
        <w:rPr>
          <w:rFonts w:eastAsia="IRNazanin" w:cs="IRNazanin"/>
          <w:color w:val="111111"/>
          <w:sz w:val="28"/>
          <w:szCs w:val="28"/>
          <w:rtl w:val="true"/>
          <w:lang w:bidi="fa-IR"/>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اینکه امام ع می‌فرماید منظور نزول باران نیست نفی انحصار است،یعنی آیه را منحصرا نباید به باران تفسیر کرد چرا که احیای معنوی زمین به عدالت از نزول باران نیز پراهمیت‌تر است</w:t>
      </w:r>
      <w:r>
        <w:rPr>
          <w:rFonts w:eastAsia="IRNazanin" w:cs="IRNazanin"/>
          <w:color w:val="111111"/>
          <w:sz w:val="28"/>
          <w:szCs w:val="28"/>
          <w:rtl w:val="true"/>
          <w:lang w:bidi="fa-IR"/>
        </w:rPr>
        <w:t>.</w:t>
      </w:r>
      <w:bookmarkStart w:id="638" w:name="pg10214_131105"/>
    </w:p>
    <w:p>
      <w:pPr>
        <w:pStyle w:val="Heading3"/>
        <w:numPr>
          <w:ilvl w:val="2"/>
          <w:numId w:val="1"/>
        </w:numPr>
        <w:rPr/>
      </w:pPr>
      <w:bookmarkStart w:id="639" w:name="__RefHeading___Toc2640586_1067777946"/>
      <w:bookmarkStart w:id="640" w:name="_Toc256"/>
      <w:bookmarkEnd w:id="638"/>
      <w:bookmarkEnd w:id="639"/>
      <w:r>
        <w:rPr>
          <w:rtl w:val="true"/>
        </w:rPr>
        <w:t>[</w:t>
      </w:r>
      <w:r>
        <w:rPr>
          <w:rtl w:val="true"/>
        </w:rPr>
        <w:t xml:space="preserve">سوره الروم </w:t>
      </w:r>
      <w:r>
        <w:rPr>
          <w:rtl w:val="true"/>
        </w:rPr>
        <w:t>(</w:t>
      </w:r>
      <w:r>
        <w:rPr/>
        <w:t>30</w:t>
      </w:r>
      <w:r>
        <w:rPr>
          <w:rtl w:val="true"/>
        </w:rPr>
        <w:t xml:space="preserve">): </w:t>
      </w:r>
      <w:r>
        <w:rPr>
          <w:rtl w:val="true"/>
        </w:rPr>
        <w:t xml:space="preserve">آیات </w:t>
      </w:r>
      <w:r>
        <w:rPr/>
        <w:t>20</w:t>
      </w:r>
      <w:r>
        <w:rPr>
          <w:rtl w:val="true"/>
        </w:rPr>
        <w:t xml:space="preserve"> </w:t>
      </w:r>
      <w:r>
        <w:rPr>
          <w:rtl w:val="true"/>
        </w:rPr>
        <w:t xml:space="preserve">تا </w:t>
      </w:r>
      <w:r>
        <w:rPr/>
        <w:t>22</w:t>
      </w:r>
      <w:r>
        <w:rPr>
          <w:rtl w:val="true"/>
        </w:rPr>
        <w:t>]</w:t>
      </w:r>
      <w:bookmarkEnd w:id="640"/>
    </w:p>
    <w:p>
      <w:pPr>
        <w:pStyle w:val="Heading4"/>
        <w:numPr>
          <w:ilvl w:val="3"/>
          <w:numId w:val="1"/>
        </w:numPr>
        <w:rPr/>
      </w:pPr>
      <w:bookmarkStart w:id="641" w:name="__RefHeading___Toc2640588_1067777946"/>
      <w:bookmarkStart w:id="642" w:name="_Toc257"/>
      <w:bookmarkEnd w:id="641"/>
      <w:r>
        <w:rPr>
          <w:rtl w:val="true"/>
        </w:rPr>
        <w:t>اشاره</w:t>
      </w:r>
      <w:bookmarkEnd w:id="642"/>
    </w:p>
    <w:p>
      <w:pPr>
        <w:pStyle w:val="BookText"/>
        <w:rPr/>
      </w:pPr>
      <w:r>
        <w:rPr>
          <w:rFonts w:ascii="Amiri" w:hAnsi="Amiri" w:eastAsia="Amiri" w:cs="Amiri"/>
          <w:color w:val="111111"/>
          <w:sz w:val="28"/>
          <w:sz w:val="28"/>
          <w:szCs w:val="28"/>
          <w:rtl w:val="true"/>
          <w:lang w:bidi="ar-SA"/>
        </w:rPr>
        <w:t xml:space="preserve">وَ مِنْ آیٰاتِهِ أَنْ خَلَقَکُمْ مِنْ تُرٰابٍ ثُمَّ إِذٰا أَنْتُمْ بَشَرٌ تَنْتَشِرُونَ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أَنْ خَلَقَ لَکُمْ مِنْ أَنْفُسِکُمْ أَزْوٰاجاً لِتَسْکُنُوا إِلَیْهٰا وَ جَعَلَ بَیْنَکُمْ مَوَدَّةً وَ رَحْمَةً إِنَّ فِی ذٰلِکَ لَآیٰاتٍ لِقَوْمٍ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خَلْقُ اَلسَّمٰاوٰاتِ وَ اَلْأَرْضِ وَ اِخْتِلاٰفُ أَلْسِنَتِکُمْ وَ أَلْوٰانِکُمْ إِنَّ فِی ذٰلِکَ لَآیٰاتٍ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643" w:name="__RefHeading___Toc2640590_1067777946"/>
      <w:bookmarkStart w:id="644" w:name="_Toc258"/>
      <w:bookmarkEnd w:id="643"/>
      <w:r>
        <w:rPr>
          <w:rtl w:val="true"/>
        </w:rPr>
        <w:t>ترجمه</w:t>
      </w:r>
      <w:r>
        <w:rPr>
          <w:rtl w:val="true"/>
        </w:rPr>
        <w:t>:</w:t>
      </w:r>
      <w:bookmarkEnd w:id="644"/>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نشانه‌های او این است که شما را از خاک آفرید،سپس انسانهایی شدید و در روی زمین انتشار یافتید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نشانه‌های او اینکه همسرانی از جنس خود شما برای شما آفرید،تا در کنار آنها آرامش یابید،و در میانتان مودت و رحمت قرار داد،در این نشانه‌هایی است برای گروهی که تفکر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آیات او آفرینش آسمانها و زمین و تفاوت زبانها و رنگهای شماست،در این نشانه‌هایی است برای عالمان</w:t>
      </w:r>
      <w:r>
        <w:rPr>
          <w:rFonts w:eastAsia="IRNazanin" w:cs="IRNazanin"/>
          <w:color w:val="111111"/>
          <w:sz w:val="28"/>
          <w:szCs w:val="28"/>
          <w:rtl w:val="true"/>
          <w:lang w:bidi="fa-IR"/>
        </w:rPr>
        <w:t>.</w:t>
      </w:r>
    </w:p>
    <w:p>
      <w:pPr>
        <w:pStyle w:val="Heading4"/>
        <w:numPr>
          <w:ilvl w:val="3"/>
          <w:numId w:val="1"/>
        </w:numPr>
        <w:rPr/>
      </w:pPr>
      <w:bookmarkStart w:id="645" w:name="__RefHeading___Toc2640592_1067777946"/>
      <w:bookmarkStart w:id="646" w:name="_Toc259"/>
      <w:bookmarkEnd w:id="645"/>
      <w:r>
        <w:rPr>
          <w:rtl w:val="true"/>
        </w:rPr>
        <w:t>تفسیر</w:t>
      </w:r>
      <w:r>
        <w:rPr>
          <w:rtl w:val="true"/>
        </w:rPr>
        <w:t>:</w:t>
      </w:r>
      <w:bookmarkEnd w:id="646"/>
    </w:p>
    <w:p>
      <w:pPr>
        <w:pStyle w:val="BookText"/>
        <w:rPr/>
      </w:pPr>
      <w:r>
        <w:rPr>
          <w:rFonts w:ascii="IRNazanin" w:hAnsi="IRNazanin" w:eastAsia="IRNazanin"/>
          <w:color w:val="111111"/>
          <w:sz w:val="28"/>
          <w:sz w:val="28"/>
          <w:szCs w:val="28"/>
          <w:rtl w:val="true"/>
          <w:lang w:bidi="fa-IR"/>
        </w:rPr>
        <w:t>آیات خدا در آفاق و انفس</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و قسمتی از آیات بعد نکات جالبی از دلائل توحید و نشانه‌های پروردگار را در نظام عالم هستی بازگو کرده،و بحثهای گذشته را تکمیل می‌نماید</w:t>
      </w:r>
    </w:p>
    <w:p>
      <w:pPr>
        <w:pStyle w:val="BookText"/>
        <w:rPr/>
      </w:pPr>
      <w:r>
        <w:rPr>
          <w:rFonts w:ascii="IRNazanin" w:hAnsi="IRNazanin" w:eastAsia="IRNazanin"/>
          <w:color w:val="111111"/>
          <w:sz w:val="28"/>
          <w:sz w:val="28"/>
          <w:szCs w:val="28"/>
          <w:rtl w:val="true"/>
          <w:lang w:bidi="fa-IR"/>
        </w:rPr>
        <w:t>و می‌توان گفت رویهمرفته بخش مهمی از آیات توحیدی قرآن را همین آیات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که همه با تعبیر من آیاته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نشانه‌های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می‌شود و آهنگ مخصوص و لحن گیرا و جذاب و تعبیرات مؤثر و عمیقی دارد مجموعا از هفت آیه تشکیل شده که شش آیه آن پشت سر هم و یک آیه جداگانه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هفت آیه تقسیم‌بندی جالبی از نظر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به طوری که سه آیه در باره آیات انفسی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 خدا در وجود خود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آیه در باره آیات آفاقی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 عظمت پروردگار در بیرون وجود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آیه از آیات انفسی و هم از آیات آفاقی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آیاتی که با این جمله شروع می‌شود در قرآن یازده آیه بیش نیست که هفت آیه آن در همین سوره روم است،و دو آیه در سوره فصلت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آیه در سوره شوری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مجموع این یازده آیه حقا یک دوره کامل توحید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نکته را قبل از ورود در تفسیر آیات نیز لازم می‌دانیم که آنچه را قرآن در این آیات به آن اشاره می‌کند گرچه مسائلی است که در بدو نظر برای عموم مردم قابل درک و تشخیص است،ولی با پیشرفت علم و دانش بشری همواره نکته‌های تازه‌ای در زمینه آن برای دانشمندان آشکار می‌شود که به قسمتی از آن در لابلای تفسیر این آیات اشاره خواهیم کرد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اینجا نخست به سراغ آفرینش انسان که اولین و مهمترین موهبت الهی بر او است می‌رود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نشانه‌های او این است که شما را از خاک آفرید،سپس شما انسانهایی شدید که در روی زمین منتشر گشتید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آیٰاتِهِ أَنْ خَلَقَکُمْ مِنْ تُرٰابٍ ثُمَّ إِذٰا أَنْتُمْ بَشَرٌ تَنْتَشِرُونَ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به دو نشانه عظمت الهی اشاره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آفرینش انسان از خاک که ممکن است اشاره به آفرینش نخستین انسان یعنی آدم بوده باشد،یا آفرینش همه انسانها از خاک چرا که مواد غذایی تشکیل دهنده وجود انسان همه،مستقیما یا بطور غیر مستقیم از خاک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تکثیر نسل انسان و انتشار فرزندان آدم در سراسر روی زمین است که اگر  ویژگی گسترش در آدم آفریده نشده بود به زودی از میان می‌رفت و نسل او برچیده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خاک کجا و انسانی با این ظرافت کجا؟ اگر پرده‌های ظریف چشم که از برگ گل هم لطیفتر و حساستر و ظریفتر است،همچنین سلولهای فوق العاده حساس و ظریف مغز را در کنار خاک بگذاریم و با هم مقایسه کنیم آن گاه می‌فهمیم که آفریدگار جهان چه قدرت عجیبی به کار گرفته که از آن ماده تیره کم ارزش چنین دستگاههای ظریف و دقیق و پر ارزشی را به وجود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نه نور دارد،نه حرارت،نه زیبایی و نه طراوت،و نه حس و نه حرکت ولی در عین حال خمیر مایه انسانی شده است دارای همه این صفات،آن کس که از چنین موجود مرده‌ای که کم‌ارزشترین موجودات محسوب می‌شود چنان موجود زنده شگرفی بیافریند شایسته هر گونه ستایش بر این قدرت و علم و دانش بی‌حساب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فَتَبٰارَکَ اللّٰهُ أَحْسَنُ الْخٰالِقِینَ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ضمنا بیانگر این واقعیت است که در میان انسانها تفاوتی نیست و ریشه همه به یک جا بازمی‌گردد،همگی پیوند ناگسستنی با خاک دارند و طبعا سرانجام نیز همه به همان خاک بازمی‌گردند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اینکه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عرب معمولا در مورد امور ناگهانی به کار می‌رود،ذکر این تعبیر در اینجا ممکن است اشاره به آن باشد که خداوند</w:t>
      </w:r>
    </w:p>
    <w:p>
      <w:pPr>
        <w:pStyle w:val="BookText"/>
        <w:rPr/>
      </w:pPr>
      <w:r>
        <w:rPr>
          <w:rFonts w:ascii="IRNazanin" w:hAnsi="IRNazanin" w:eastAsia="IRNazanin"/>
          <w:color w:val="111111"/>
          <w:sz w:val="28"/>
          <w:sz w:val="28"/>
          <w:szCs w:val="28"/>
          <w:rtl w:val="true"/>
          <w:lang w:bidi="fa-IR"/>
        </w:rPr>
        <w:t>آن چنان قدرت تکثیر مثل به آدم داد که در مدتی کوتاه ناگهان نسل او در سراسر زمین منتشر شد و جامعه متشکل انسانی را به وجود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آیه مورد بحث نیز بخش دیگری از آیات انفسی را که در مرحله بعد از آفرینش انسان قرار دارد مطرح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از نشانه‌های خدا این است که از جنس خودتان همسرانی برای شما آفرید تا در کنار آنها آرامش بیابید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آیٰاتِهِ أَنْ خَلَقَ لَکُمْ مِنْ أَنْفُسِکُمْ أَزْوٰاجاً لِتَسْکُنُوا إِلَیْهٰا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ادامه این پیوند در میان همسران خصوصا،و در میان همه انسانها عموما، نیاز به یک جاذبه و کشش قلبی و روحانی دارد به دنبال آن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میان شما مودت و رحمت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بَیْنَکُمْ مَوَدَّةً وَ رَحْمَةً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برای تاکید بیشتر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امور نشانه‌هایی است برای افرادی که تفکر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ذٰلِکَ لَآیٰاتٍ لِقَوْمٍ یَتَفَکَّرُونَ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قرآن در این آیه هدف ازدواج را سکونت و آرامش قرار داده است،و با تعبیر پر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لتسکنوا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مسائل بسیاری را بیان کرده و نظیر این تعبیر در آیه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وجود همسران با این ویژگیها برای انسانها که مایه آرامش زندگی آنها است یکی از مواهب بزرگ الهی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آرامش از اینجا ناشی می‌شود که این دو جنس مکمل یکدیگر و مایه شکوفایی و نشاط و پرورش یکدیگر می‌باشند بطوری که هر یک بدون دیگری ناقص است،و طبیعی است که میان یک موجود و مکمل وجود او چنین جاذبه نیرومندی وجود داشته باشد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اینجا می‌توان نتیجه گرفت آنها که پشت پا به این سنت الهی می‌زنند وجود ناقصی دارند،چرا که یک مرحله تکاملی آنها متوقف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آنکه</w:t>
      </w:r>
    </w:p>
    <w:p>
      <w:pPr>
        <w:pStyle w:val="BookText"/>
        <w:rPr/>
      </w:pPr>
      <w:r>
        <w:rPr>
          <w:rFonts w:ascii="IRNazanin" w:hAnsi="IRNazanin" w:eastAsia="IRNazanin"/>
          <w:color w:val="111111"/>
          <w:sz w:val="28"/>
          <w:sz w:val="28"/>
          <w:szCs w:val="28"/>
          <w:rtl w:val="true"/>
          <w:lang w:bidi="fa-IR"/>
        </w:rPr>
        <w:t>به راستی شرائط خاص و ضرورتی ایجاب تجرد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آرامش و سکونت هم از نظر جسمی است،و هم از نظر روحی هم از جنبه فردی و هم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بیماریهایی که به خاطر ترک ازدواج برای جسم انسان پیش می‌آید قابل انکار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عدم تعادل روحی و ناآرامیهای روانی که افراد مجرد با آن دست به گریبانند کم و بیش بر همه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اجتماعی افراد مجرد کمتر احساس مسئولیت می‌کنند و به همین جهت انتحار و خودکشی در میان مجردان بیشتر دیده می‌شود،و جنایات هولناک نیز از آنها بیشتر سرمی‌زند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انسان از مرحله تجرد گام به مرحله زندگی خانوادگی می‌گذارد شخصیت تازه‌ای در خود می‌یابد،و احساس مسئولیت بیشتری می‌کند و این است معنی احساس آرامش در  سایه ازدواج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ساختمانی جامعه انسانی است،چرا که جامعه از فرد فرد انسانها تشکیل شده همچون ساختمان عظیم و پرشکوهی که از آجرها و قطعات سنگها تشکیل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افراد پراکنده،و آن اجزاء مختلف،با هم ارتباط و پیوند پیدا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انسان را برای زندگی اجتماعی آفریده این پیوند و ربط ضروری را نیز در جان او ایجاد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از جهات مختلفی باشد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 ارتباط در آغاز کار است،اما در پایان که یکی از دو همسر ممکن است ضعیف و ناتوان گردد و قادر بر خدمتی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w:t>
      </w:r>
    </w:p>
    <w:p>
      <w:pPr>
        <w:pStyle w:val="BookText"/>
        <w:rPr/>
      </w:pPr>
      <w:r>
        <w:rPr>
          <w:rFonts w:ascii="IRNazanin" w:hAnsi="IRNazanin" w:eastAsia="IRNazanin"/>
          <w:color w:val="111111"/>
          <w:sz w:val="28"/>
          <w:sz w:val="28"/>
          <w:szCs w:val="28"/>
          <w:rtl w:val="true"/>
          <w:lang w:bidi="fa-IR"/>
        </w:rPr>
        <w:t>آن را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بزرگترها است که می‌توانند نسبت بهم خدمت کنند اما کودکان و فرزندان کوچک در سایه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 می‌یابند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 جنبه متقابل دارد،اما رحمت یک جانبه و ایثارگرانه است،زیرا برای بقاء یک جامعه گاه خدمات متقابل لازم است که سرچشمه آن مودت است و گاه خدمات بلاعوض که نیاز به ایثار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آیه مودت و رحمت را میان دو همسر بیان می‌کند ولی این احتمال نیز وجود دارد که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همه انسانها باشد،که دو همسر یکی از مصادیق بارز آن محسوب می‌شوند،زیرا نه تنها زندگی خانوادگی که زندگی در کل جامعه انسانی بدون این دو اصل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امکان‌پذیر نیست،و از میان رفتن این دو پیوند،و حتی ضعف و کمبود آن،مایه هزاران بدبختی و ناراحتی  و اضطراب اجتماعی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آیه مورد بحث معجونی از آیات آفاقی و انفسی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به مساله خلقت آسمانها و زمین 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نشانه‌های بزرگ خدا آفرینش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آیٰاتِهِ خَلْقُ السماوات و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آسمانها با آن همه کرات،با آن همه منظومه‌ها و کهکشانها،آسمانهایی که اندیشه بلندپرواز انسان از درک عظمت آن عاجز و فکر از مطالعه آن خسته می‌شود و هر قدر علم و دانش انسان پیش می‌رود نکته‌های تازه‌ای از عظمتش آشکار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بود که انسان کواکب آسمان را همین تعدادی می‌دانست که با چشم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آنچه را با چشم غیر مسلح دیده می‌شود حدود پنج الی ششهزار احصاء کرده‌اند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هر قدر تلسکوپهای قویتر و عظیمتری ساخته شد عظمت و کثرت ستارگان</w:t>
      </w:r>
    </w:p>
    <w:p>
      <w:pPr>
        <w:pStyle w:val="BookText"/>
        <w:rPr/>
      </w:pPr>
      <w:r>
        <w:rPr>
          <w:rFonts w:ascii="IRNazanin" w:hAnsi="IRNazanin" w:eastAsia="IRNazanin"/>
          <w:color w:val="111111"/>
          <w:sz w:val="28"/>
          <w:sz w:val="28"/>
          <w:szCs w:val="28"/>
          <w:rtl w:val="true"/>
          <w:lang w:bidi="fa-IR"/>
        </w:rPr>
        <w:t>آسمان فزونتر گردید،تا آنجا که امروز معتقدند تنها کهکشان ما که یکی از انبوه کهکشانهای آسمان است بیش از یکصد میلیون ستاره دارد که خورشید ما با عظمت خیره کننده‌اش یکی از ستارگان متوسط آن 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تنها خدا می‌داند که در همه کهکشانها که تعداد آنها بر هیچکس روشن نیست چقدر ستاره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هر قدر علوم طبیعی،زمین‌شناسی،گیاه‌شناسی،حیوانشناسی و علم تشریح و فیزیولوژی و روانشناسی و روانکاوی پیشرفت می‌کند عجائب تازه‌ای در باره آفرینش زمین کشف می‌شود که هر یک آیتی از آیات عظمت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یکی از آیات بزرگ انفسی سخن را منتقل ساخته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زبانها و رنگهای شما نیز از آیات عظمت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اخْتِلاٰفُ أَلْسِنَتِکُمْ وَ أَلْوٰانِکُمْ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زندگی اجتماعی بشر 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افراد و اشخاص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نیست که اگر یک روز همه انسانها یک شکل و یک قیافه و دارای یک قد و قواره باشند در همان یک روز شیرازه زندگی آنها بهم می‌ریزد،نه پدر و فرزند و همسر از بیگانه شناخته می‌شوند،و نه مجرم از بیگناه،بدهکار از طلبکار،فرمانده از فرمانبر و رئیس از مرءوس،و میزبان از مهمان،دوست از دشمن شناخته نمی‌شود و چه جنجال عجیبی بر پا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گاهی این مساله در مورد برادران دوقلو که از هر نظر شباهت با هم دارند پیش می‌آید و چه مشکلاتی در برخورد مردم و مناسبات با آنها روی می‌دهد تا آنجا که شنیده‌ایم گاهی یکی از برادران دو قلوی همرنگ و هم شکل،بیمار بوده و مادر دارو را به دیگری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سازمان یافتن اجتماع بشر خداوند صداها و رنگها را مختلف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ذیل آیه مورد بحث،شناسایی انسان نسبت به انسان یا باید از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شود یا به 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تشخیص چشم رنگها و صورتها و شکلها را مختلف آفریده،و برای تشخیص گوش اختلاف آوازها و آهنگهای صدا را ایجاد کرده است،بطوری که در تمام جهان نمی‌توان دو انسان را پیدا کرد که از نظر چهره و آهنگ صدا از تمام جهات یکسان باشند یعنی صورت انسان که عضو کوچکی است و آهنگ صدای انسان که موضوع ساده‌ای است به قدرت پروردگار به میلیاردها شکل مختلف در می‌آید و این از آیات عظمت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احتمال نیز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از مفسران بزرگ به آن اشاره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اختلاف السنه به معنی اختلاف زبانها از قبیل عربی و فارسی و مانند آن باشد،و اختلاف رنگها اشاره به اختلاف نژادها که هر نژادی رنگی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می‌توان معنی وسیعی 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کرد که شامل این تفسیر و تفسیر ما قبل آن هر دو شود،و به هر معنی این تنوع خلقت شاهد عظمت و قدرت او است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 وجدی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از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معروف غربی چنین نقل می‌کند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آفریدگار جهان و خداوند هرگز شک نکنید،زیرا معقول نیست ضرورت و علت و معلول فاقد شعور به تنهایی رهبر وجود باشد،چون ضرورت کور و یکسان در هر مکان و هر زمان متصور نیست که اینهمه کائنات متنوع و موجودات رنگارنگ از او صادر گردد،و ممکن نیست که وجود با نظام و ترتیب اجزائش و تناسبهای لازم و هماهنگ با تغییرات زمان و مکان ظاهر گردد،بلکه همه این امور حتما باید از مبدئی سرچشمه گرفته باشد</w:t>
      </w:r>
    </w:p>
    <w:p>
      <w:pPr>
        <w:pStyle w:val="BookText"/>
        <w:rPr/>
      </w:pPr>
      <w:r>
        <w:rPr>
          <w:rFonts w:ascii="IRNazanin" w:hAnsi="IRNazanin" w:eastAsia="IRNazanin"/>
          <w:color w:val="111111"/>
          <w:sz w:val="28"/>
          <w:sz w:val="28"/>
          <w:szCs w:val="28"/>
          <w:rtl w:val="true"/>
          <w:lang w:bidi="fa-IR"/>
        </w:rPr>
        <w:t>که دارای علم و حکمت و اراده است</w:t>
      </w:r>
      <w:r>
        <w:rPr>
          <w:rFonts w:eastAsia="IRNazanin" w:cs="IRNazanin"/>
          <w:color w:val="111111"/>
          <w:sz w:val="28"/>
          <w:szCs w:val="28"/>
          <w:rtl w:val="true"/>
          <w:lang w:bidi="fa-IR"/>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 پایان آیه فوق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امور نشانه‌هایی است برای عالمان و اندیشمندان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ذٰلِکَ لَآیٰاتٍ لِلْعٰالِمِینَ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آنها بیش از هر کس از این اسرار آگاه می‌شوند</w:t>
      </w:r>
      <w:r>
        <w:rPr>
          <w:rFonts w:eastAsia="IRNazanin" w:cs="IRNazanin"/>
          <w:color w:val="111111"/>
          <w:sz w:val="28"/>
          <w:szCs w:val="28"/>
          <w:rtl w:val="true"/>
          <w:lang w:bidi="fa-IR"/>
        </w:rPr>
        <w:t>.</w:t>
      </w:r>
      <w:bookmarkStart w:id="647" w:name="pg10214_131114"/>
    </w:p>
    <w:p>
      <w:pPr>
        <w:pStyle w:val="Heading3"/>
        <w:numPr>
          <w:ilvl w:val="2"/>
          <w:numId w:val="1"/>
        </w:numPr>
        <w:rPr/>
      </w:pPr>
      <w:bookmarkStart w:id="648" w:name="__RefHeading___Toc2640594_1067777946"/>
      <w:bookmarkStart w:id="649" w:name="_Toc260"/>
      <w:bookmarkEnd w:id="647"/>
      <w:bookmarkEnd w:id="648"/>
      <w:r>
        <w:rPr>
          <w:rtl w:val="true"/>
        </w:rPr>
        <w:t>[</w:t>
      </w:r>
      <w:r>
        <w:rPr>
          <w:rtl w:val="true"/>
        </w:rPr>
        <w:t xml:space="preserve">سوره الروم </w:t>
      </w:r>
      <w:r>
        <w:rPr>
          <w:rtl w:val="true"/>
        </w:rPr>
        <w:t>(</w:t>
      </w:r>
      <w:r>
        <w:rPr/>
        <w:t>30</w:t>
      </w:r>
      <w:r>
        <w:rPr>
          <w:rtl w:val="true"/>
        </w:rPr>
        <w:t xml:space="preserve">): </w:t>
      </w:r>
      <w:r>
        <w:rPr>
          <w:rtl w:val="true"/>
        </w:rPr>
        <w:t xml:space="preserve">آیات </w:t>
      </w:r>
      <w:r>
        <w:rPr/>
        <w:t>23</w:t>
      </w:r>
      <w:r>
        <w:rPr>
          <w:rtl w:val="true"/>
        </w:rPr>
        <w:t xml:space="preserve"> </w:t>
      </w:r>
      <w:r>
        <w:rPr>
          <w:rtl w:val="true"/>
        </w:rPr>
        <w:t xml:space="preserve">تا </w:t>
      </w:r>
      <w:r>
        <w:rPr/>
        <w:t>25</w:t>
      </w:r>
      <w:r>
        <w:rPr>
          <w:rtl w:val="true"/>
        </w:rPr>
        <w:t>]</w:t>
      </w:r>
      <w:bookmarkEnd w:id="649"/>
    </w:p>
    <w:p>
      <w:pPr>
        <w:pStyle w:val="Heading4"/>
        <w:numPr>
          <w:ilvl w:val="3"/>
          <w:numId w:val="1"/>
        </w:numPr>
        <w:rPr/>
      </w:pPr>
      <w:bookmarkStart w:id="650" w:name="__RefHeading___Toc2640596_1067777946"/>
      <w:bookmarkStart w:id="651" w:name="_Toc261"/>
      <w:bookmarkEnd w:id="650"/>
      <w:r>
        <w:rPr>
          <w:rtl w:val="true"/>
        </w:rPr>
        <w:t>اشاره</w:t>
      </w:r>
      <w:bookmarkEnd w:id="651"/>
    </w:p>
    <w:p>
      <w:pPr>
        <w:pStyle w:val="BookText"/>
        <w:rPr/>
      </w:pPr>
      <w:r>
        <w:rPr>
          <w:rFonts w:ascii="Amiri" w:hAnsi="Amiri" w:eastAsia="Amiri" w:cs="Amiri"/>
          <w:color w:val="111111"/>
          <w:sz w:val="28"/>
          <w:sz w:val="28"/>
          <w:szCs w:val="28"/>
          <w:rtl w:val="true"/>
          <w:lang w:bidi="ar-SA"/>
        </w:rPr>
        <w:t xml:space="preserve">وَ مِنْ آیٰاتِهِ مَنٰامُکُمْ بِاللَّیْلِ وَ اَلنَّهٰارِ وَ اِبْتِغٰاؤُکُمْ مِنْ فَضْلِهِ إِنَّ فِی ذٰلِکَ لَآیٰاتٍ لِقَوْمٍ یَسْمَعُونَ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یُرِیکُمُ اَلْبَرْقَ خَوْفاً وَ طَمَعاً وَ یُنَزِّلُ مِنَ اَلسَّمٰاءِ مٰاءً فَیُحْیِی بِهِ اَلْأَرْضَ بَعْدَ مَوْتِهٰا إِنَّ فِی ذٰلِکَ لَآیٰاتٍ لِقَوْمٍ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أَنْ تَقُومَ اَلسَّمٰاءُ وَ اَلْأَرْضُ بِأَمْرِهِ ثُمَّ إِذٰا دَعٰاکُمْ دَعْوَةً مِنَ اَلْأَرْضِ إِذٰا أَنْتُمْ تَخْرُجُونَ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652" w:name="__RefHeading___Toc2640598_1067777946"/>
      <w:bookmarkStart w:id="653" w:name="_Toc262"/>
      <w:bookmarkEnd w:id="652"/>
      <w:r>
        <w:rPr>
          <w:rtl w:val="true"/>
        </w:rPr>
        <w:t>ترجمه</w:t>
      </w:r>
      <w:r>
        <w:rPr>
          <w:rtl w:val="true"/>
        </w:rPr>
        <w:t>:</w:t>
      </w:r>
      <w:bookmarkEnd w:id="653"/>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نشانه‌های او خواب شما در شب و روز است،و تلاش و کوششتان برای بهره‌گیری از فضل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تامین معاش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امور نشانه‌هایی است برای آنها که گوش شنوا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آیات او این است که برق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شما نشان می‌دهد که هم مایه ترس است و هم 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صاعقه،و امید به نزول 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آسمان آبی فرو می‌فرستد که زمین را بعد از مردن به وسیله آن زنده می‌کند،در این نشانه‌هایی است برای جمعیتی که عقل خود را به کار می‌گیرند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آیات او این است که آسمان و زمین به فرمان او برپاست سپس هنگامی که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زمین فرا می‌خواند ناگهان همه خارج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صحنه محشر حضور می‌یابید</w:t>
      </w:r>
      <w:r>
        <w:rPr>
          <w:rFonts w:eastAsia="IRNazanin" w:cs="IRNazanin"/>
          <w:color w:val="111111"/>
          <w:sz w:val="28"/>
          <w:szCs w:val="28"/>
          <w:rtl w:val="true"/>
          <w:lang w:bidi="fa-IR"/>
        </w:rPr>
        <w:t>).</w:t>
      </w:r>
      <w:bookmarkStart w:id="654" w:name="pg10214_131115"/>
    </w:p>
    <w:p>
      <w:pPr>
        <w:pStyle w:val="Heading4"/>
        <w:numPr>
          <w:ilvl w:val="3"/>
          <w:numId w:val="1"/>
        </w:numPr>
        <w:rPr/>
      </w:pPr>
      <w:bookmarkStart w:id="655" w:name="__RefHeading___Toc2640600_1067777946"/>
      <w:bookmarkStart w:id="656" w:name="_Toc263"/>
      <w:bookmarkEnd w:id="654"/>
      <w:bookmarkEnd w:id="655"/>
      <w:r>
        <w:rPr>
          <w:rtl w:val="true"/>
        </w:rPr>
        <w:t>تفسیر</w:t>
      </w:r>
      <w:r>
        <w:rPr>
          <w:rtl w:val="true"/>
        </w:rPr>
        <w:t>:</w:t>
      </w:r>
      <w:bookmarkEnd w:id="656"/>
    </w:p>
    <w:p>
      <w:pPr>
        <w:pStyle w:val="BookText"/>
        <w:rPr/>
      </w:pPr>
      <w:r>
        <w:rPr>
          <w:rFonts w:ascii="IRNazanin" w:hAnsi="IRNazanin" w:eastAsia="IRNazanin"/>
          <w:color w:val="111111"/>
          <w:sz w:val="28"/>
          <w:sz w:val="28"/>
          <w:szCs w:val="28"/>
          <w:rtl w:val="true"/>
          <w:lang w:bidi="fa-IR"/>
        </w:rPr>
        <w:t>باز هم نشانه‌های عظمت او در برون و درون</w:t>
      </w:r>
    </w:p>
    <w:p>
      <w:pPr>
        <w:pStyle w:val="BookText"/>
        <w:rPr/>
      </w:pPr>
      <w:r>
        <w:rPr>
          <w:rFonts w:ascii="IRNazanin" w:hAnsi="IRNazanin" w:eastAsia="IRNazanin"/>
          <w:color w:val="111111"/>
          <w:sz w:val="28"/>
          <w:sz w:val="28"/>
          <w:szCs w:val="28"/>
          <w:rtl w:val="true"/>
          <w:lang w:bidi="fa-IR"/>
        </w:rPr>
        <w:t>به دنبال بحثهای گذشته پیرامون آیات پروردگار در آفاق و انفس،آیات مورد بحث به گفتگو پیرامون بخش دیگری از این آیات بزرگ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پدیده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عنوان یک پدیده مهم آفرینش و نموداری از نظام حکیمانه آفریننده آن مورد توجه قرار داده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آیات او خواب شما در شب و روز است،و نیز تلاش و کوشش شما برای بهره‌گیری از فضل پروردگار و تامین نیازمندیهای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آیٰاتِهِ مَنٰامُکُمْ بِاللَّیْلِ وَ النَّهٰارِ وَ ابْتِغٰاؤُکُمْ مِنْ فَضْلِهِ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امور آیات و نشانه‌هایی است برای آنها که گوش شنوا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ذٰلِکَ لَآیٰاتٍ لِقَوْمٍ یَسْمَعُونَ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بر هیچ کس پوشیده نیست که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تجدید نیرو و به دست آوردن آمادگی لازم برای ادامه کار و فعالیت نیاز به استراحت دارند،استراحتی که به طور الزامی به سراغ آنها بیاید،و حتی افراد پر تلاش و یا حریص را ناگزیر به انجام آن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عاملی برای وصول به این هدف بهتر از خواب تصور می‌شود که الزاما به سراغ انسان می‌آید و او را وادار می‌کند که تمام فعالیتهای جسمانی و بخش مهمی از فعالیتهای فکری و مغزی خویش را تعطیل کند،تنها دستگاه‌هایی از جسم همانند قلب و ریه و بخشی از فعالیتهای مغزی که برای ادامه حیات لازم است به کار خود ادامه می‌دهند آنهم بسیار آرام و آهسته</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موهبت بزرگ الهی سبب می‌شود که جسم و روح انسان به اصطلاح سرویس شود،و با بروز حالت خواب که یک نوع وقفه و تعطیل کار بدن است</w:t>
      </w:r>
    </w:p>
    <w:p>
      <w:pPr>
        <w:pStyle w:val="BookText"/>
        <w:rPr/>
      </w:pPr>
      <w:r>
        <w:rPr>
          <w:rFonts w:ascii="IRNazanin" w:hAnsi="IRNazanin" w:eastAsia="IRNazanin"/>
          <w:color w:val="111111"/>
          <w:sz w:val="28"/>
          <w:sz w:val="28"/>
          <w:szCs w:val="28"/>
          <w:rtl w:val="true"/>
          <w:lang w:bidi="fa-IR"/>
        </w:rPr>
        <w:t>آرامش و رفع خستگی حاصل گردد،و انسان حیات و نشاط و نیروی تازه‌ای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اگر خواب نبود روح و جسم انسان بسیار زود پژمرده و فرسوده می‌شد،و بسیار زود پیری و شکستگی به سراغ او می‌آمد،به همین دلیل خواب متناسب و آرام،راز سلامت،و طول عمر،و دوام نشاط جوانی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را قبل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 فضل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آیات قرآن به معنی تلاش برای روزی است قرار داده،اشاره به اینکه پایه‌ای برای آن محسوب می‌شود،چرا که بدون خواب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 فضل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خواب معمولا در شب است و تلاش معاش در روز،اما چنان نیست که انسان نتواند این برنامه را به هنگام لزوم تغییر دهد،بلکه خداوند انسان را چنان آفریده که می‌تواند برنامه خواب خود را تغییر داده،و بر ضرورتها و نیازها منطبق سازد،تعبیر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مَنٰامُکُمْ بِاللَّیْلِ وَ 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شما در شب و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اشاره به همین نکته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برنامه اصلی خواب مربوط به شب است،و شب به خاطر آرامشی که از تاریکی پدید می‌آید اولویت خاصی در این مورد دارد، اما گاه شرائطی در زندگی انسان پیدا می‌شود که مثلا مجبور می‌شود شبانه سفر کند و روز استراحت نماید،اگر برنامه تنظیم خواب در اختیار انسان نبود چه مشکلی پیش می‌آمد؟ اهمیت این مطلب مخصوصا در عصر ما که بسیاری از مؤسسات صنعتی و پزشکی و درمانی مجبورند بطور مداوم در تمام شبانه روز کار کنند و تعطیل برنامه‌های آنها ممکن نیست،و لذا کارگران در سه نوبت به کار می‌پردازند،از هر زمان دیگری روشنتر است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نیاز جسم و روح انسان به خواب به اندازه‌ای زیاد است که توانایی و تحمل انسان در برابر بی‌خوابی بسیار کم است و از چند شبانه روز تجاوز نمی‌کند،</w:t>
      </w:r>
    </w:p>
    <w:p>
      <w:pPr>
        <w:pStyle w:val="BookText"/>
        <w:rPr/>
      </w:pPr>
      <w:r>
        <w:rPr>
          <w:rFonts w:ascii="IRNazanin" w:hAnsi="IRNazanin" w:eastAsia="IRNazanin"/>
          <w:color w:val="111111"/>
          <w:sz w:val="28"/>
          <w:sz w:val="28"/>
          <w:szCs w:val="28"/>
          <w:rtl w:val="true"/>
          <w:lang w:bidi="fa-IR"/>
        </w:rPr>
        <w:t>به همین جهت جلوگیری از خواب همیشه به عنوان یکی از دردناکترین شکنجه‌ها نزد جباران و طاغوتیان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همین دلیل یکی از طرق درمان مؤثر بسیاری از بیماریها این است که بیمار را در خواب عمیق فرو می‌برند،و از این راه توان و نیروی بیمار را افزایش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هیچ کس نمی‌تواند مقدار معینی را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خواب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عموم انسانها تعیین کند،چه اینکه این امر بستگی به سن و سال و وضع و موقعیت اشخاص و چگونگی ساختمان روحی و جسمی آنها دارد،آنچه مهم است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است که انسان بعد از آن احساس کند از این نظر اشباع شده است،درست همانگونه که در مورد آب و مقدار غذا احساس سیری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نیز قابل توجه است که علاوه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نیز اهمیت ویژه‌ای دارد،ای بسا یک ساعت خواب عمیق کار چند ساعت خواب سطحی را در بازسازی روح و جسم انسان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آنجا که خواب عمیق ممکن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خفیف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یکی از نعمتهای الهی است،چنان که در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در مورد مجاهدان بدر از آن یاد شده،چرا که در میدان جنگ خواب عمیق نه امکان پذیر است و نه مفید و سودمند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نعمت خواب،و آرامش و آسایش ناشی از آن و نیز قدرت و نشاطی که بعد از خواب پیدا می‌شود از نعمتهایی است که با هیچ بیانی قابل توصیف نیست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که پنجمین قسمت از آیات عظمت خدا را بیان می‌کند باز به سراغ آیات آفاقی می‌رود،و مسئله باران و رعد و برق و حیات زمین را پس از مرگ</w:t>
      </w:r>
    </w:p>
    <w:p>
      <w:pPr>
        <w:pStyle w:val="BookText"/>
        <w:rPr/>
      </w:pPr>
      <w:r>
        <w:rPr>
          <w:rFonts w:ascii="IRNazanin" w:hAnsi="IRNazanin" w:eastAsia="IRNazanin"/>
          <w:color w:val="111111"/>
          <w:sz w:val="28"/>
          <w:sz w:val="28"/>
          <w:szCs w:val="28"/>
          <w:rtl w:val="true"/>
          <w:lang w:bidi="fa-IR"/>
        </w:rPr>
        <w:t>مورد توجه قرار داده،می‌گوید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نشانه‌های خدا این است که برق را که هم مایه ترس است هم مایه امید،به شما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آیٰاتِهِ یُرِیکُمُ الْبَرْقَ خَوْفاً وَ طَمَعاً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خطرات ناشی از برق که گاه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می‌آید و هر چیز را در حوزه آن قرار گیرد آتش می‌زند و خاکستر می‌کند،و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نزول باران که غالبا بعد از رعد و برق به صورت رگبار فرو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این،برق آسمان پیشاهنگی است برای نزول 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فوائد گوناگون مهمی که در این برق نهفته شده و دانش امروز از آن پرده برداشته و ما در آغاز سوره رعد به آن اشاره کردیم</w:t>
      </w:r>
      <w:r>
        <w:rPr>
          <w:rFonts w:eastAsia="IRNazanin" w:cs="IRNazanin"/>
          <w:color w:val="111111"/>
          <w:sz w:val="28"/>
          <w:szCs w:val="28"/>
          <w:rtl w:val="true"/>
          <w:lang w:bidi="fa-IR"/>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آسمان آبی نازل می‌کند که زمین را بعد از مرگش حیات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یُنَزِّلُ مِنَ السَّمٰاءِ مٰاءً فَیُحْیِی بِهِ الْأَرْضَ بَعْدَ مَوْتِهٰا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خشک و سوزانی که بوی مرگ از تمام آن به مشام می‌رسد بعد از نزول چند باران حیاتبخش آن چنان جان می‌گیرد و زنده می‌شود و آثار حیات به صورت گلها و گیاهان در آن نمایان می‌گردد که گاه باورکردنی نیست که این همان زمین مرده سابق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به عنوان تاکید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امور آیات و نشانه‌هایی است برای جمعیتی که تعقل و اندیشه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ذٰلِکَ لَآیٰاتٍ لِقَوْمٍ یَعْقِلُونَ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هستند که می‌فهمند در این برنامه حساب شده دست قدرتی در کار است که آن را رهبری و هدایت می‌کند و هرگز نمی‌تواند معلول تصادفها و ضرورتهای کور و کر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آیه،بحث از آیات آفاقی را در زمینه تدبیر نظام آسمان و زمین و ثبات و بقای آنها ادامه داده،می‌فرماید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آیات عظمت حق این است که آسمان و زمین به فرمان او برپا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آیٰاتِهِ أَنْ تَقُومَ السَّمٰاءُ وَ الْأَرْضُ بِأَمْرِهِ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نه تنها آفرینش آسمانها که در آیات قبل به آن اشاره شد آیتی است که برپایی و ادامه نظام آنها نیز آیتی دیگر می‌باشد،چه اینکه این اجرام عظیم در گردش منظم خود احتیاج به امور زیادی دارد که مهمترین آنها محاسبه پیچیده تعادل نیروی جاذبه و دافعه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بزرگ آن چنان این تعادل را سامان بخشیده که میلیونها سال بدون کمترین انحراف در مسیر خود گردش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دیگر آیه گذشته 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خلقت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بود،و این آیه 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ربوبیت و 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برپایی آسمان و زمین،تعبیر لطیفی است که از حالات انسان گرفته شده،چرا که بهترین حالات انسان برای ادامه فعالیتها حالت قیام است که قادر بر انجام همه حوائج خود می‌باشد و تسلط کامل بر اطراف خویش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اشاره به نهایت قدرت پروردگار است که برای ادامه حیات و نظم این جهان پهناور تنها یک فرمان او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این آیه با استفاده از زمینه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را به این مسئله منتقل ساخته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هنگامی که شما را از زمین فرا می‌خواند ناگهان همه خارج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إِذٰا دَعٰاکُمْ دَعْوَةً مِنَ الْأَرْضِ إِذٰا أَنْتُمْ تَخْرُجُونَ </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کرارا در آیات قرآن دیده‌ایم که خداوند مساله معاد را با تکیه  بر نشانه‌های قدرت او در آسمان و زمین اثبات می‌کند و آیه مورد بحث نیز یکی از آنها است</w:t>
      </w:r>
      <w:r>
        <w:rPr>
          <w:rFonts w:eastAsia="IRNazanin" w:cs="IRNazanin"/>
          <w:color w:val="111111"/>
          <w:sz w:val="28"/>
          <w:szCs w:val="28"/>
          <w:rtl w:val="true"/>
          <w:lang w:bidi="fa-IR"/>
        </w:rPr>
        <w:t>.</w:t>
      </w:r>
      <w:bookmarkStart w:id="657" w:name="pg10214_131120"/>
    </w:p>
    <w:p>
      <w:pPr>
        <w:pStyle w:val="BookText"/>
        <w:rPr/>
      </w:pPr>
      <w:bookmarkEnd w:id="657"/>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فرا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همانطور که برای تدبیر و نظم جهان یک فرمان او کافی است،برای بعث و نشور و رستاخیز نیز یک دعوت او کفایت می‌کند،مخصوصا با توجه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أَنْتُمْ تَخْرُجُونَ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به اصطلاح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روشن می‌سازد که با یک دعوت او همه ناگهان بیرون می‌ریزند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دَعْوَةً مِنَ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روشنی بر معاد جسمانی است که انسان در رستاخیز از این زمین فرا خوانده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Heading4"/>
        <w:numPr>
          <w:ilvl w:val="3"/>
          <w:numId w:val="1"/>
        </w:numPr>
        <w:rPr/>
      </w:pPr>
      <w:bookmarkStart w:id="658" w:name="__RefHeading___Toc2640602_1067777946"/>
      <w:bookmarkStart w:id="659" w:name="_Toc264"/>
      <w:bookmarkEnd w:id="658"/>
      <w:r>
        <w:rPr>
          <w:rtl w:val="true"/>
        </w:rPr>
        <w:t>نکته‌ها</w:t>
      </w:r>
      <w:r>
        <w:rPr>
          <w:rtl w:val="true"/>
        </w:rPr>
        <w:t>:</w:t>
      </w:r>
      <w:bookmarkEnd w:id="659"/>
    </w:p>
    <w:p>
      <w:pPr>
        <w:pStyle w:val="Heading5"/>
        <w:numPr>
          <w:ilvl w:val="4"/>
          <w:numId w:val="1"/>
        </w:numPr>
        <w:rPr/>
      </w:pPr>
      <w:bookmarkStart w:id="660" w:name="__RefHeading___Toc2640604_1067777946"/>
      <w:bookmarkStart w:id="661" w:name="_Toc265"/>
      <w:bookmarkEnd w:id="660"/>
      <w:r>
        <w:rPr>
          <w:rtl w:val="true"/>
        </w:rPr>
        <w:t>اشاره</w:t>
      </w:r>
      <w:bookmarkEnd w:id="661"/>
    </w:p>
    <w:p>
      <w:pPr>
        <w:pStyle w:val="Heading5"/>
        <w:numPr>
          <w:ilvl w:val="4"/>
          <w:numId w:val="1"/>
        </w:numPr>
        <w:rPr/>
      </w:pPr>
      <w:bookmarkStart w:id="662" w:name="__RefHeading___Toc2640606_1067777946"/>
      <w:bookmarkStart w:id="663" w:name="_Toc266"/>
      <w:bookmarkEnd w:id="662"/>
      <w:r>
        <w:rPr/>
        <w:t>1</w:t>
      </w:r>
      <w:r>
        <w:rPr>
          <w:rtl w:val="true"/>
        </w:rPr>
        <w:t>-</w:t>
      </w:r>
      <w:r>
        <w:rPr>
          <w:rtl w:val="true"/>
        </w:rPr>
        <w:t>یک دوره کامل درس خداشناسی</w:t>
      </w:r>
      <w:bookmarkEnd w:id="663"/>
    </w:p>
    <w:p>
      <w:pPr>
        <w:pStyle w:val="BookText"/>
        <w:rPr/>
      </w:pPr>
      <w:r>
        <w:rPr>
          <w:rFonts w:ascii="IRNazanin" w:hAnsi="IRNazanin" w:eastAsia="IRNazanin"/>
          <w:color w:val="111111"/>
          <w:sz w:val="28"/>
          <w:sz w:val="28"/>
          <w:szCs w:val="28"/>
          <w:rtl w:val="true"/>
          <w:lang w:bidi="fa-IR"/>
        </w:rPr>
        <w:t>در آیات ششگانه گذشته بحثهای گوناگونی پیرامون خداشناسی مطرح شده که مجموعا یک دوره جالب را تشکیل می‌دهد،از آفرینش آسمان گرفته تا آفرینش بشر از خاک،و از پیوند محبت خانوادگی گرفته تا خواب آرام‌بخش در شب و روز از تدبیر نظام و جهان بالا گرفته تا برق آسمان و نزول باران و اختلاف زبانها و رنگها،یعنی مجموعه مناسبی از آیات آفاقی و انفسی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 هر یک از این شش آیه دو بخش از دلائل توحید ذکر شده تا یکی زمینه‌سازی کند و دیگری تحکیم و تاکید،درست همانند آوردن دو شاهد عادل برای اثبات یک مدعا که مجموعا دوازده شاهد صادق را برای قدرت بی‌پایان حق تشکیل می‌دهد</w:t>
      </w:r>
      <w:r>
        <w:rPr>
          <w:rFonts w:eastAsia="IRNazanin" w:cs="IRNazanin"/>
          <w:color w:val="111111"/>
          <w:sz w:val="28"/>
          <w:szCs w:val="28"/>
          <w:rtl w:val="true"/>
          <w:lang w:bidi="fa-IR"/>
        </w:rPr>
        <w:t>! ***</w:t>
      </w:r>
    </w:p>
    <w:p>
      <w:pPr>
        <w:pStyle w:val="Heading5"/>
        <w:numPr>
          <w:ilvl w:val="4"/>
          <w:numId w:val="1"/>
        </w:numPr>
        <w:rPr/>
      </w:pPr>
      <w:bookmarkStart w:id="664" w:name="__RefHeading___Toc2640608_1067777946"/>
      <w:bookmarkStart w:id="665" w:name="_Toc267"/>
      <w:bookmarkEnd w:id="664"/>
      <w:r>
        <w:rPr/>
        <w:t>2</w:t>
      </w:r>
      <w:r>
        <w:rPr>
          <w:rtl w:val="true"/>
        </w:rPr>
        <w:t>-</w:t>
      </w:r>
      <w:r>
        <w:rPr>
          <w:rtl w:val="true"/>
        </w:rPr>
        <w:t>چه کسانی از این آیات الهام می‌گیرند؟</w:t>
      </w:r>
      <w:bookmarkEnd w:id="665"/>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ذیل چهار آیه از این شش آیه تاکید شده است که در این امور نشانه‌های روشنی است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bookmarkStart w:id="666" w:name="pg10214_131121"/>
    </w:p>
    <w:p>
      <w:pPr>
        <w:pStyle w:val="BookText"/>
        <w:rPr/>
      </w:pPr>
      <w:bookmarkEnd w:id="666"/>
      <w:r>
        <w:rPr>
          <w:rFonts w:ascii="IRNazanin" w:hAnsi="IRNazanin" w:eastAsia="IRNazanin"/>
          <w:color w:val="111111"/>
          <w:sz w:val="28"/>
          <w:sz w:val="28"/>
          <w:szCs w:val="28"/>
          <w:rtl w:val="true"/>
          <w:lang w:bidi="fa-IR"/>
        </w:rPr>
        <w:t>در آیه اول و آخر این موضوع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 این زمینه چنین توضیح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ذکر آن در نخستین آیه ممکن است به خاطر آن باشد که آیه اول و دوم که پشت سر هم قرار گرفته و هر دو از آیات انفسی سخن می‌گوید و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آخرین آیه،مطلب به قدری وضوح پیدا کرده که دیگر نیاز به توضیح بیشتر و تاکید بر تعقل و تفکر نیست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جالب اینکه نخست سخن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میان می‌آورد،سپس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تفکر پایه و زمینه‌ساز علم است بعد از آن سخن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شنوا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چرا که در پرتو علم و آگاهی انسان آماده شنیدن و پذیرش حق می‌شود،همانطور که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فَبَشِّرْ عِبٰادِ اَلَّذِینَ یَسْتَمِعُونَ الْقَوْلَ فَیَتَّبِعُونَ أَحْسَنَهُ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بندگانم بشارت ده آنانی که سخنان را می‌شنوند و از بهترین آنها پیروی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زمر آیه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آخرین مرحله سخن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چون آنها که گوش شنوا دارند سرانجام به مرحله عقل کامل خواهند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نکته نیز قابل توجه است که در ذیل نخستین آیه سخن از آغاز آفرینش انسان و انتشار نسل او در زمین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أَنْتُمْ بَشَرٌ تَنْتَشِرُونَ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آخرین آیه نیز سخن از خروج و نشور انسانها در قیامت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أَنْتُمْ تَخْرُجُونَ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اولی آغاز است و آخری انجام</w:t>
      </w:r>
      <w:r>
        <w:rPr>
          <w:rFonts w:eastAsia="IRNazanin" w:cs="IRNazanin"/>
          <w:color w:val="111111"/>
          <w:sz w:val="28"/>
          <w:szCs w:val="28"/>
          <w:rtl w:val="true"/>
          <w:lang w:bidi="fa-IR"/>
        </w:rPr>
        <w:t>.</w:t>
      </w:r>
    </w:p>
    <w:p>
      <w:pPr>
        <w:pStyle w:val="Heading5"/>
        <w:numPr>
          <w:ilvl w:val="4"/>
          <w:numId w:val="1"/>
        </w:numPr>
        <w:rPr/>
      </w:pPr>
      <w:bookmarkStart w:id="667" w:name="__RefHeading___Toc2640610_1067777946"/>
      <w:bookmarkStart w:id="668" w:name="_Toc268"/>
      <w:bookmarkEnd w:id="667"/>
      <w:r>
        <w:rPr/>
        <w:t>3</w:t>
      </w:r>
      <w:r>
        <w:rPr>
          <w:rtl w:val="true"/>
        </w:rPr>
        <w:t>-</w:t>
      </w:r>
      <w:r>
        <w:rPr>
          <w:rtl w:val="true"/>
        </w:rPr>
        <w:t>شگفتیهای عالم خواب</w:t>
      </w:r>
      <w:bookmarkEnd w:id="668"/>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تمام بحثهایی که دانشمندان پیرامون خواب و ویژگیهای آن کرده‌اند باز</w:t>
      </w:r>
    </w:p>
    <w:p>
      <w:pPr>
        <w:pStyle w:val="BookText"/>
        <w:rPr/>
      </w:pPr>
      <w:r>
        <w:rPr>
          <w:rFonts w:ascii="IRNazanin" w:hAnsi="IRNazanin" w:eastAsia="IRNazanin"/>
          <w:color w:val="111111"/>
          <w:sz w:val="28"/>
          <w:sz w:val="28"/>
          <w:szCs w:val="28"/>
          <w:rtl w:val="true"/>
          <w:lang w:bidi="fa-IR"/>
        </w:rPr>
        <w:t>هم به نظر می‌رسد که هنوز همه زوایای این عالم اسرارآمیز روشن نشده و حقائق پیچیده آن فاش نگردیده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در میان دانشمندان بحث است که چه فعل و انفعال در بدن انسان صورت می‌گیرد که در یک لحظه ناگهانی بخشی از فعالیتهای مغز و بدن او تعطیل می‌گردد،و تحولی در سرتاسر روح و جسمش ظاهر می‌شود؟ بعضی عامل اصلی خواب را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فیزیکی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می‌دانند،و معتقدند که انتقال خون از مغز به قسمتهای دیگر بدن این پدیده را به وجود می‌آورد، و برای اثبات عقیده خود از تختخواب مخصوصی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تختخواب ترازویی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کرده‌اند که انتقال خون را از مغز به سایر اعضاء مشخص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دیگر عامل خواب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شیمیایی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می‌دانند،و معتقدند به هنگام تلاش و کوشش سمومی در بدن پیدا می‌شود که بخشی از مغز را از کار می‌اندازد در نتیجه انسان به خواب می‌رود،هنگامی که این سموم جذب بدن و خنثی شد انسان بیدار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دیگری برای خواب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عصبی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قائلند و می‌گویند سیستم فعال عصبی ویژه‌ای در مغز موجود است که حکم گاز اتومبیل را دارد و بر اثر خستگی خاموش می‌شود و موقتا از کار می‌ایستد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پیرامون تمام این نظریه‌ها سؤالات و نقاط مبهم و تاریکی وجود دارد که هنوز پاسخ آن به روشنی داده نشده است،و خواب هم چنان چهره اسرارآمیز خود را حفظ کرده 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شگفتیهای عالم خواب که دانشمندان اخیرا از روی آن پرده برداشته‌اند این است که به هنگام خواب و از کار افتادن موقت بخش عظیمی از مغز بعضی از سلولها که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سلول نگهبان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نامید هم چنان بیدار می‌مانند،و توصیه‌هایی را که انسان قبل از خواب در مورد لحظه بیداری به آنها می‌کند هرگز فراموش</w:t>
      </w:r>
      <w:bookmarkStart w:id="669" w:name="pg10214_131123"/>
    </w:p>
    <w:p>
      <w:pPr>
        <w:pStyle w:val="BookText"/>
        <w:rPr/>
      </w:pPr>
      <w:bookmarkEnd w:id="669"/>
      <w:r>
        <w:rPr>
          <w:rFonts w:ascii="IRNazanin" w:hAnsi="IRNazanin" w:eastAsia="IRNazanin"/>
          <w:color w:val="111111"/>
          <w:sz w:val="28"/>
          <w:sz w:val="28"/>
          <w:szCs w:val="28"/>
          <w:rtl w:val="true"/>
          <w:lang w:bidi="fa-IR"/>
        </w:rPr>
        <w:t>نمی‌کنند تا به هنگام لزوم تمام مغز را بیدار کرده به حرکت در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مادر خسته و کوفته‌ای که شب می‌خوابد و فرزند شیرخوارش در گاهواره نزدیک او است ناخودآگاه به سلول نگهبان که رابط میان روح و جسم است این مطلب را توصیه می‌کند که هر زمان کودک من کمترین صدایی کرد مرا بیدار کن،اما سر و صداهای دیگر مهم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ممکن است غرش رعد این مادر را از خواب بیدار نکند اما کمترین صدای کودکش سبب بیداری او است، این وظیفه مهم را همان سلول نگهبان بر عهده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 نیز این مطلب را بسیار آزموده‌ایم که هر وقت تصمیم داشته باشیم صبح زود یا حتی وسط شب دنبال سفر یا برنامه مهمی برویم و این را به خودمان بسپاریم غالبا به موقع بیدار می‌شویم،در حالی که در غیر این موقع ساعتها ممکن است در خواب فرو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از آنجا که خواب از پدیده‌های روحی است،و روح جهانی است پر از اسرار،عجیب نیست که زوایای این مساله هنوز روشن نشده باشد،ولی هر چه بیشتر در آن به غور و بررسی می‌پردازیم به عظمت آفریدگار این پدیده آشناتر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همه در مورد خواب بود و اما در باره رؤیا و خواب دیدن بحثهای فراوانی است که در تفسیر سوره یوسف جلد نهم صفحه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آورده‌ایم</w:t>
      </w:r>
      <w:r>
        <w:rPr>
          <w:rFonts w:eastAsia="IRNazanin" w:cs="IRNazanin"/>
          <w:color w:val="111111"/>
          <w:sz w:val="28"/>
          <w:szCs w:val="28"/>
          <w:rtl w:val="true"/>
          <w:lang w:bidi="fa-IR"/>
        </w:rPr>
        <w:t>.</w:t>
      </w:r>
    </w:p>
    <w:p>
      <w:pPr>
        <w:pStyle w:val="Heading5"/>
        <w:numPr>
          <w:ilvl w:val="4"/>
          <w:numId w:val="1"/>
        </w:numPr>
        <w:rPr/>
      </w:pPr>
      <w:bookmarkStart w:id="670" w:name="__RefHeading___Toc2640612_1067777946"/>
      <w:bookmarkStart w:id="671" w:name="_Toc269"/>
      <w:bookmarkEnd w:id="670"/>
      <w:r>
        <w:rPr/>
        <w:t>4</w:t>
      </w:r>
      <w:r>
        <w:rPr>
          <w:rtl w:val="true"/>
        </w:rPr>
        <w:t>-</w:t>
      </w:r>
      <w:r>
        <w:rPr>
          <w:rtl w:val="true"/>
        </w:rPr>
        <w:t>پیوند محبت دو همسر</w:t>
      </w:r>
      <w:bookmarkEnd w:id="671"/>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ارتباط انسان با پدر و مادر و برادرش ارتباط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از ریشه‌های عمیق خویشاوندی مایه می‌گیرد و پیوند دو همسر یک پیوند قرار دادی و قانونی است اما بسیار می‌شود که محبت و علاقه ناشی از آن حتی بر علاقه خویشاوندی پدر و مادر پیشی می‌گیرد،و این در حقیقت همان چیزی است که</w:t>
      </w:r>
    </w:p>
    <w:p>
      <w:pPr>
        <w:pStyle w:val="BookText"/>
        <w:rPr/>
      </w:pPr>
      <w:r>
        <w:rPr>
          <w:rFonts w:ascii="Amiri" w:hAnsi="Amiri" w:eastAsia="Amiri" w:cs="Amiri"/>
          <w:color w:val="111111"/>
          <w:sz w:val="28"/>
          <w:sz w:val="28"/>
          <w:szCs w:val="28"/>
          <w:rtl w:val="true"/>
          <w:lang w:bidi="ar-SA"/>
        </w:rPr>
        <w:t>در آیات فوق با جمله وَ جَعَلَ بَیْنَکُمْ مَوَدَّةً وَ رَحْمَةً به آن اشاره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حدیثی از پیامبر گرامی اسلام ص می‌خوانیم که بعد از جنگ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جحش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دایی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شد،او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 إِنّٰا إِلَیْهِ رٰاجِعُونَ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اجر این مصیبت را از خدا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به او فرمود برادرت نیز شهید شد،دیگر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اجر و پاداش خود را از خدا خواست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همین که خبر شهادت همسرش را به او داد دست بر سرش گذاشت و فریاد کشید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یعدل الزوج عند المرأة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برای زن همانند همسر نیست</w:t>
      </w:r>
      <w:r>
        <w:rPr>
          <w:rFonts w:eastAsia="IRNazanin" w:cs="IRNazanin"/>
          <w:color w:val="111111"/>
          <w:sz w:val="28"/>
          <w:szCs w:val="28"/>
          <w:rtl w:val="true"/>
          <w:lang w:bidi="fa-IR"/>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bookmarkStart w:id="672" w:name="pg10214_131125"/>
    </w:p>
    <w:p>
      <w:pPr>
        <w:pStyle w:val="Heading3"/>
        <w:numPr>
          <w:ilvl w:val="2"/>
          <w:numId w:val="1"/>
        </w:numPr>
        <w:rPr/>
      </w:pPr>
      <w:bookmarkStart w:id="673" w:name="__RefHeading___Toc2640614_1067777946"/>
      <w:bookmarkStart w:id="674" w:name="_Toc270"/>
      <w:bookmarkEnd w:id="672"/>
      <w:bookmarkEnd w:id="673"/>
      <w:r>
        <w:rPr>
          <w:rtl w:val="true"/>
        </w:rPr>
        <w:t>[</w:t>
      </w:r>
      <w:r>
        <w:rPr>
          <w:rtl w:val="true"/>
        </w:rPr>
        <w:t xml:space="preserve">سوره الروم </w:t>
      </w:r>
      <w:r>
        <w:rPr>
          <w:rtl w:val="true"/>
        </w:rPr>
        <w:t>(</w:t>
      </w:r>
      <w:r>
        <w:rPr/>
        <w:t>30</w:t>
      </w:r>
      <w:r>
        <w:rPr>
          <w:rtl w:val="true"/>
        </w:rPr>
        <w:t xml:space="preserve">): </w:t>
      </w:r>
      <w:r>
        <w:rPr>
          <w:rtl w:val="true"/>
        </w:rPr>
        <w:t xml:space="preserve">آیات </w:t>
      </w:r>
      <w:r>
        <w:rPr/>
        <w:t>26</w:t>
      </w:r>
      <w:r>
        <w:rPr>
          <w:rtl w:val="true"/>
        </w:rPr>
        <w:t xml:space="preserve"> </w:t>
      </w:r>
      <w:r>
        <w:rPr>
          <w:rtl w:val="true"/>
        </w:rPr>
        <w:t xml:space="preserve">تا </w:t>
      </w:r>
      <w:r>
        <w:rPr/>
        <w:t>29</w:t>
      </w:r>
      <w:r>
        <w:rPr>
          <w:rtl w:val="true"/>
        </w:rPr>
        <w:t>]</w:t>
      </w:r>
      <w:bookmarkEnd w:id="674"/>
    </w:p>
    <w:p>
      <w:pPr>
        <w:pStyle w:val="Heading4"/>
        <w:numPr>
          <w:ilvl w:val="3"/>
          <w:numId w:val="1"/>
        </w:numPr>
        <w:rPr/>
      </w:pPr>
      <w:bookmarkStart w:id="675" w:name="__RefHeading___Toc2640616_1067777946"/>
      <w:bookmarkStart w:id="676" w:name="_Toc271"/>
      <w:bookmarkEnd w:id="675"/>
      <w:r>
        <w:rPr>
          <w:rtl w:val="true"/>
        </w:rPr>
        <w:t>اشاره</w:t>
      </w:r>
      <w:bookmarkEnd w:id="676"/>
    </w:p>
    <w:p>
      <w:pPr>
        <w:pStyle w:val="BookText"/>
        <w:rPr/>
      </w:pPr>
      <w:r>
        <w:rPr>
          <w:rFonts w:ascii="Amiri" w:hAnsi="Amiri" w:eastAsia="Amiri" w:cs="Amiri"/>
          <w:color w:val="111111"/>
          <w:sz w:val="28"/>
          <w:sz w:val="28"/>
          <w:szCs w:val="28"/>
          <w:rtl w:val="true"/>
          <w:lang w:bidi="ar-SA"/>
        </w:rPr>
        <w:t xml:space="preserve">وَ لَهُ مَنْ فِی اَلسَّمٰاوٰاتِ وَ اَلْأَرْضِ کُلٌّ لَهُ قٰانِتُونَ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یَبْدَؤُا اَلْخَلْقَ ثُمَّ یُعِیدُهُ وَ هُوَ أَهْوَنُ عَلَیْهِ وَ لَهُ اَلْمَثَلُ اَلْأَعْلیٰ فِی اَلسَّمٰاوٰاتِ وَ اَلْأَرْضِ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لَکُمْ مَثَلاً مِنْ أَنْفُسِکُمْ هَلْ لَکُمْ مِنْ مٰا مَلَکَتْ أَیْمٰانُکُمْ مِنْ شُرَکٰاءَ فِی مٰا رَزَقْنٰاکُمْ فَأَنْتُمْ فِیهِ سَوٰاءٌ تَخٰافُونَهُمْ کَخِیفَتِکُمْ أَنْفُسَکُمْ کَذٰلِکَ نُفَصِّلُ اَلْآیٰاتِ لِقَوْمٍ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اِتَّبَعَ اَلَّذِینَ ظَلَمُوا أَهْوٰاءَهُمْ بِغَیْرِ عِلْمٍ فَمَنْ یَهْدِی مَنْ أَضَلَّ اَللّٰهُ وَ مٰا لَهُمْ مِنْ نٰاصِرِینَ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677" w:name="__RefHeading___Toc2640618_1067777946"/>
      <w:bookmarkStart w:id="678" w:name="_Toc272"/>
      <w:bookmarkEnd w:id="677"/>
      <w:r>
        <w:rPr>
          <w:rtl w:val="true"/>
        </w:rPr>
        <w:t>ترجمه</w:t>
      </w:r>
      <w:r>
        <w:rPr>
          <w:rtl w:val="true"/>
        </w:rPr>
        <w:t>:</w:t>
      </w:r>
      <w:bookmarkEnd w:id="678"/>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اوست تمام کسانی که در آسمانها و زمینند،همگی در برابر او خاضع و مطیعند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آفرینش را آغاز کرد سپس آن را باز می‌گرداند،و این کار برای او آسان‌تر می‌باشد،و برای او توصیف برتر در آسمان و زمین است و او است شکست ناپذیر و حکیم</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مثالی از خودتان برای شما 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مملوک و برده‌ای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مملوکهایتان هرگز شریک شما در روزیهایی که به شما داده‌ایم می‌باشند،</w:t>
      </w:r>
      <w:bookmarkStart w:id="679" w:name="pg10214_131126"/>
    </w:p>
    <w:p>
      <w:pPr>
        <w:pStyle w:val="BookText"/>
        <w:rPr/>
      </w:pPr>
      <w:bookmarkEnd w:id="679"/>
      <w:r>
        <w:rPr>
          <w:rFonts w:ascii="IRNazanin" w:hAnsi="IRNazanin" w:eastAsia="IRNazanin"/>
          <w:color w:val="111111"/>
          <w:sz w:val="28"/>
          <w:sz w:val="28"/>
          <w:szCs w:val="28"/>
          <w:rtl w:val="true"/>
          <w:lang w:bidi="fa-IR"/>
        </w:rPr>
        <w:t>آن چنان که هر دو مساوی باشید و از تصرف مستقل و بدون اجازه آنها بیم داشته باشید،آن گونه که در مورد شرکای آزاد بیم دارید؟این چنین آیات خود را برای کسانی که تعقل می‌کنند شرح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ظالمان از هوی و هوسهای خود بدون علم و آگاهی پیروی می‌کنند،و چه کسی می‌تواند آنها را که خدا گمراه کرده است هدایت کند؟و برای آنها هیچ یار و یاوری نخواهد بود</w:t>
      </w:r>
      <w:r>
        <w:rPr>
          <w:rFonts w:eastAsia="IRNazanin" w:cs="IRNazanin"/>
          <w:color w:val="111111"/>
          <w:sz w:val="28"/>
          <w:szCs w:val="28"/>
          <w:rtl w:val="true"/>
          <w:lang w:bidi="fa-IR"/>
        </w:rPr>
        <w:t>!</w:t>
      </w:r>
    </w:p>
    <w:p>
      <w:pPr>
        <w:pStyle w:val="Heading4"/>
        <w:numPr>
          <w:ilvl w:val="3"/>
          <w:numId w:val="1"/>
        </w:numPr>
        <w:rPr/>
      </w:pPr>
      <w:bookmarkStart w:id="680" w:name="__RefHeading___Toc2640620_1067777946"/>
      <w:bookmarkStart w:id="681" w:name="_Toc273"/>
      <w:bookmarkEnd w:id="680"/>
      <w:r>
        <w:rPr>
          <w:rtl w:val="true"/>
        </w:rPr>
        <w:t>تفسیر</w:t>
      </w:r>
      <w:r>
        <w:rPr>
          <w:rtl w:val="true"/>
        </w:rPr>
        <w:t>:</w:t>
      </w:r>
      <w:bookmarkEnd w:id="681"/>
    </w:p>
    <w:p>
      <w:pPr>
        <w:pStyle w:val="BookText"/>
        <w:rPr/>
      </w:pPr>
      <w:r>
        <w:rPr>
          <w:rFonts w:ascii="IRNazanin" w:hAnsi="IRNazanin" w:eastAsia="IRNazanin"/>
          <w:color w:val="111111"/>
          <w:sz w:val="28"/>
          <w:sz w:val="28"/>
          <w:szCs w:val="28"/>
          <w:rtl w:val="true"/>
          <w:lang w:bidi="fa-IR"/>
        </w:rPr>
        <w:t>توحید مالکیت خداوند</w:t>
      </w:r>
    </w:p>
    <w:p>
      <w:pPr>
        <w:pStyle w:val="BookText"/>
        <w:rPr/>
      </w:pPr>
      <w:r>
        <w:rPr>
          <w:rFonts w:ascii="IRNazanin" w:hAnsi="IRNazanin" w:eastAsia="IRNazanin"/>
          <w:color w:val="111111"/>
          <w:sz w:val="28"/>
          <w:sz w:val="28"/>
          <w:szCs w:val="28"/>
          <w:rtl w:val="true"/>
          <w:lang w:bidi="fa-IR"/>
        </w:rPr>
        <w:t>در آیات گذشته بحثهایی پیرامون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خالقیت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بود،نخستین آیه مورد بحث از یکی دیگر از شاخه‌های توحید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مالکیت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سخن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کسانی که در آسمانها و زمین هستند از آن او می‌باشند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لَهُ مَنْ فِی السَّمٰاوٰاتِ وَ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همه از آن اویند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او خاضع و مطیعند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لَهُ قٰانِتُونَ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منظور از مالکیت و همچنین مطیع بودن،مالکیت و مطیع بودن تکوینی است،یعنی از نظر قوانین آفرینش زمام امر همه در دست او است و همه خواه ناخواه تسلیم قوانین او در جهان تکوینند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گردنکشان یاغی و گنهکاران قانون‌شکن نیز مجبورند سر بر فرمان قوانین تکوینی خدا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خالقیت و ربوبیت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آغاز موجودات را آفریده و تدبیر آنها را بر عهده دارد،مسلما مالک اصلی نیز باید او باشد،نه غیر او</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 که همه موجودات جهان هستی در این امر یکسانند روشن می‌شود</w:t>
      </w:r>
    </w:p>
    <w:p>
      <w:pPr>
        <w:pStyle w:val="BookText"/>
        <w:rPr/>
      </w:pPr>
      <w:r>
        <w:rPr>
          <w:rFonts w:ascii="IRNazanin" w:hAnsi="IRNazanin" w:eastAsia="IRNazanin"/>
          <w:color w:val="111111"/>
          <w:sz w:val="28"/>
          <w:sz w:val="28"/>
          <w:szCs w:val="28"/>
          <w:rtl w:val="true"/>
          <w:lang w:bidi="fa-IR"/>
        </w:rPr>
        <w:t>که هیچ شریکی برای او در مالکیت وجود ندارد،حتی معبودهای پنداری مشرکان نیز مملوک مالک الملوکند و سر بر فرمان او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باید توجه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ملازمت اطاعت توام با خضوع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راغب در مفردات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پیامبر گرامی اسلام ص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قنوت فی القرآن فهو طاعة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قنوتی در قرآن به معنی اطاعت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گاه اطاعت تکوینی و گاه تشریعی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بعضی از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اینجا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قائمون بالشهادة علی وحدانیته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کرده‌اند </w:t>
      </w:r>
      <w:r>
        <w:rPr>
          <w:rStyle w:val="FootnoteAnchor"/>
          <w:rtl w:val="true"/>
        </w:rPr>
        <w:footnoteReference w:id="192"/>
      </w:r>
      <w:r>
        <w:rPr>
          <w:rFonts w:ascii="IRNazanin" w:hAnsi="IRNazanin" w:eastAsia="IRNazanin"/>
          <w:color w:val="111111"/>
          <w:sz w:val="28"/>
          <w:sz w:val="28"/>
          <w:szCs w:val="28"/>
          <w:rtl w:val="true"/>
          <w:lang w:bidi="fa-IR"/>
        </w:rPr>
        <w:t>در حقیقت بیان یکی از مصداقهای اطاعت است،چرا که شهادت به وحدانیت خدا نوعی اطاعت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در سلسله آیاتی که گذشت و نیز بعدا خواهد آمد مسائل مربوط به مبدء و معاد همچون تار و پود یک پارچه درهم انسجام یافته،در آیه بعد باز به مساله معاد بر می‌گردد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آفرینش را آغاز کرد سپس آن را باز می‌گرداند،و این برای او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یَبْدَؤُا الْخَلْقَ ثُمَّ یُعِیدُهُ وَ هُوَ  أَهْوَنُ عَلَیْهِ </w:t>
      </w:r>
      <w:r>
        <w:rPr>
          <w:rFonts w:eastAsia="IRNazanin" w:cs="IRNazanin"/>
          <w:color w:val="111111"/>
          <w:sz w:val="28"/>
          <w:szCs w:val="28"/>
          <w:rtl w:val="true"/>
          <w:lang w:bidi="fa-IR"/>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این آیه با کوتاهترین استدلال،مساله امکان معاد را اثبات کرده</w:t>
      </w:r>
    </w:p>
    <w:p>
      <w:pPr>
        <w:pStyle w:val="BookText"/>
        <w:rPr/>
      </w:pPr>
      <w:r>
        <w:rPr>
          <w:rFonts w:ascii="IRNazanin" w:hAnsi="IRNazanin" w:eastAsia="IRNazanin"/>
          <w:color w:val="111111"/>
          <w:sz w:val="28"/>
          <w:sz w:val="28"/>
          <w:szCs w:val="28"/>
          <w:rtl w:val="true"/>
          <w:lang w:bidi="fa-IR"/>
        </w:rPr>
        <w:t>است،می‌گوید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معتقدید آغاز آفرینش از او است،بازگشت مجدد که از آن آسانتر است چرا از او نباشد؟ دلیل آسانتر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در آغاز اصلا چیزی نبود و خدا آن را ابداع کرد،ولی در اعاده لا اقل مواد اصلی موجود است،قسمتی در لابلای خاکهای زمین،و بخشی در فضا پراکنده می‌باشد،تنها مساله همان نظام دادن و صورت بندی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توجه به یک نکته در اینجا ضروری است که تعبیر به آسان بودن و سخت بودن از دریچه فکر ما است،والا برای وجودی که بی‌نهایت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تفاوتی ندارد،اصولا سخت و آسان در جایی مفهوم دارد که سخن از قدرت محدودی در میان باشد که از عهده کاری به خوبی برآید و از عهده کار دیگری به زحمت،اما هنگامی که سخن از قدرت نامحدود در میان است سخت و آسان بی‌معنی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برداشتن عظیمترین کوه‌های روی زمین برای خداوند به همان اندازه آسان است که برداشتن یک پر کاه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به همین دلیل بلافاصله در ذیل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خدا است توصیف برتر در آسمان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الْمَثَلُ الْأَعْلیٰ فِی السَّمٰاوٰاتِ وَ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هر وصف کمالی در آسمان و زمین در باره هر موجودی تصور کنید از علم قدرت و مالکیت و عظمت وجود و کرم،مصداق اتم و اکمل آن نزد خدا است،چرا که همه محدودش را دارند،و او نامحدودش،اوصاف همه عارضی است و اوصاف او ذاتی و او منبع اصلی همه کمالات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الفاظ ما که غالبا برای بیان مقاصد روزمره ما است بیانگر اوصاف او نمی‌تواند باشد،همانگونه که در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آن را دیدیم</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فوق همانند چیزی است که در سوره اعراف آیه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w:t>
      </w:r>
    </w:p>
    <w:p>
      <w:pPr>
        <w:pStyle w:val="BookText"/>
        <w:rPr/>
      </w:pPr>
      <w:r>
        <w:rPr>
          <w:rFonts w:ascii="IRNazanin" w:hAnsi="IRNazanin" w:eastAsia="IRNazanin"/>
          <w:color w:val="111111"/>
          <w:sz w:val="28"/>
          <w:sz w:val="28"/>
          <w:szCs w:val="28"/>
          <w:rtl w:val="true"/>
          <w:lang w:bidi="fa-IR"/>
        </w:rPr>
        <w:t xml:space="preserve">الْأَسْمٰاءُ الْحُسْنیٰ فَادْعُوهُ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بهترین نامها است او را با آن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شوری</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لَیْسَ کَمِثْلِهِ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در عالم همانند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در پایان آیه به عنوان تاکید یا به عنوان یک دلیل،می‌گوید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 است عزیز و 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الْعَزِیزُ الْحَکِیمُ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عزیز است و شکست ناپذیر اما در عین قدرت نامحدودش کاری بی‌حساب انجام نمی‌دهد،و همه افعالش بر طبق حکمت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بیان قسمتی دیگر از دلائل توحید و معاد در آیات گذشته به ذکر دلیلی بر نفی شرک به صورت بیان یک مثال پرداخته،می‌گوید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مثالی از خودتان برای شما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لَکُمْ مَثَلاً مِنْ أَنْفُسِکُمْ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مثال این است که اگر بردگان و مملوکهایی در اختیار شما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مملوکهایتان هرگز شریک شما در روزیهایی که به شما داده‌ایم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لَکُمْ مِنْ مٰا مَلَکَتْ أَیْمٰانُکُمْ مِنْ شُرَکٰاءَ فِی مٰا رَزَقْنٰاکُمْ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هر دو با هم کاملا مساوی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فَأَنْتُمْ فِیهِ سَوٰاءٌ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بیم داشته باشید آنها مستقلا و بدون اجازه شما در اموالتان تصرف کنند،همانگونه در مورد شرکای آزاد،در اموال یا میراث خود بیم دارید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تَخٰافُونَهُمْ کَخِیفَتِکُمْ أَنْفُسَکُمْ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آن چنان که شما حاضر نیستید بدون اجازه آنها دخل و تصرفی در اموالتان کنید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در مورد بردگانتان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مجازی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هستند این چنین امری را نادرست و غلط می‌دانید،چگونه مخلوقات را که ملک حقیقی خدا هستند شریک او می‌پندارید؟یا پیامبرانی همچون مسیح،یا فرشتگان خدا،یا مخلوقاتی</w:t>
      </w:r>
    </w:p>
    <w:p>
      <w:pPr>
        <w:pStyle w:val="BookText"/>
        <w:rPr/>
      </w:pPr>
      <w:r>
        <w:rPr>
          <w:rFonts w:ascii="IRNazanin" w:hAnsi="IRNazanin" w:eastAsia="IRNazanin"/>
          <w:color w:val="111111"/>
          <w:sz w:val="28"/>
          <w:sz w:val="28"/>
          <w:szCs w:val="28"/>
          <w:rtl w:val="true"/>
          <w:lang w:bidi="fa-IR"/>
        </w:rPr>
        <w:t>همچون جن،و یا بتهای سنگی و چوبی را شرکاء خدا می‌شمرید؟این چه قضاوت زشت و دور از منطقی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مملوکهای مجازی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سرعت ممکن است آزاد شوند و در ردیف شما قرار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اسلام این طرح ریخته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در حال مملوک بودن در ردیف مالک خود قرار نمی‌گیرند،و حق دخالت در قلمرو او ندارند، 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مملوکهای 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ذات و وجودشان متعلق به خدا است،و محال است این تعلق و وابستگی از آنها سلب شود،و هر چه دارید از او دارید،و بدون او هیچ است و پوچید،چگونه آنها را به عنوان شریک خدا انتخاب کرده‌اید؟ بعضی از مفسران گفته‌اند که این آیه ناظر به سخنی است که مشرکان قریش به هنگام مراسم حج و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می‌کردند،چرا که آنها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لبیک،اللهم لا شریک لک،الا شریکا هو لک،تملکه و ما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محتوای آن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تو شریکی داری که مالک او هستی و مالک املاک او</w:t>
      </w:r>
      <w:r>
        <w:rPr>
          <w:rFonts w:eastAsia="IRNazanin" w:cs="IRNazanin"/>
          <w:color w:val="111111"/>
          <w:sz w:val="28"/>
          <w:szCs w:val="28"/>
          <w:rtl w:val="true"/>
          <w:lang w:bidi="fa-IR"/>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بدیهی است این شان نزول مانند سائر شان نزولها معنای آیه را محدود نمی‌کند و در هر حال آیه پاسخی است به همه مشرکان،و از زندگی خود آنها که بر مدار بردگی می‌چرخید گرفته،و بر آنها احتجاج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رَزَقْنٰاکُمْ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نکته است که شما نه مالک واقعی این بردگان هستید،و نه مالک واقعی اموالتان،چرا که همه از آن خدا است، اما با این حال حاضر نیستید اموال مجازی خود را به مملوکهای مجازی خود واگذار کنید و آنها را شریک خود بشمارید،در حالی که از نظر تکوینی مشکل و محالی لازم نمی‌آید،زیرا سخن در محور اعتباریات دور می‌زند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تفاوت خدا با مخلوقاتش یک تفاوت تکوینی و غیر قابل تغییر است،و شریک</w:t>
      </w:r>
    </w:p>
    <w:p>
      <w:pPr>
        <w:pStyle w:val="BookText"/>
        <w:rPr/>
      </w:pPr>
      <w:r>
        <w:rPr>
          <w:rFonts w:ascii="IRNazanin" w:hAnsi="IRNazanin" w:eastAsia="IRNazanin"/>
          <w:color w:val="111111"/>
          <w:sz w:val="28"/>
          <w:sz w:val="28"/>
          <w:szCs w:val="28"/>
          <w:rtl w:val="true"/>
          <w:lang w:bidi="fa-IR"/>
        </w:rPr>
        <w:t>قرار دادن  آنها محال است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پرستش یک موجود یا بخاطر عظمت او است،یا بخاطر سود و زیانی است که از او به انسان می‌رسد،اما این معبودان ساختگی نه آن دارند نه این</w:t>
      </w:r>
      <w:r>
        <w:rPr>
          <w:rFonts w:eastAsia="IRNazanin" w:cs="IRNazanin"/>
          <w:color w:val="111111"/>
          <w:sz w:val="28"/>
          <w:szCs w:val="28"/>
          <w:rtl w:val="true"/>
          <w:lang w:bidi="fa-IR"/>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دنباله آیه برای تاکید بر دقت هر چه بیشتر بر مضمون این سؤال،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آیات خود را برای افرادی که تعقل می‌کنند تشریح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نُفَصِّلُ الْآیٰاتِ لِقَوْمٍ یَعْقِلُونَ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با ذکر مثالهای روشن از متن زندگی خود شما حقایق را بازگو می‌کنیم تا اندیشه خود را به کار اندازید،و لا اقل چیزی را که حتی برای خود نمی‌پسندید برای پروردگار جهان قائل نشوید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آیات بینات و این گونه مثالهای واضح و روشن برای صاحبان اندیشه است،نه ظالمان هواپرست بی دانشی که پرده‌های جهل و نادانی بر قلب آنها فرو افتاده،و خرافات و تعصبات جاهلی فضای فکر آنها را تیره و تار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در آیه بعد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ظالمان از هوا و هوسهای خویش بدون علم و آگاهی پیروی می‌کنند و تابع هیچ منطقی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اتَّبَعَ الَّذِینَ ظَلَمُوا اهوائهم بغیر علم</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را خداوند به خاطر اعمالشان در وادی ضلالت افکنده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کسی می‌تواند آنها را که خدا گمراه کرده است هدایت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یَهْدِی مَنْ أَضَلَّ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بزرگترین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محسوب می‌شود،ظلم بر خالق از این نظر که مخلوقش را همردیف او قرار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می‌دانیم ظلم این است که چیزی را در غیر جای خود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ظلم بر خلق خدا که آنها را از راه خیر و سعادت که راه توحید است باز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ظلم بر خویشتن که تمام سرمایه‌های وجود خود را بر باد داده و در بیراهه سرگردان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این تعبیر مقدمه‌ای است برای جمله بعد که اگر خداوند آنها را از طریق  حق گمراه ساخته به خاطر ظلمشان است،همانگونه که در سوره ابراهیم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یُضِلُّ اللّٰهُ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ظالمان را گمراه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مسلم است کسانی را که خدا رهایشان سازد و به خویشتن واگذار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هیچ یار و یاوری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لَهُمْ مِنْ نٰاصِرِینَ </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این ترتیب سرنوشت شوم این گروه را روشن می‌سازد،چرا چنین نباشد در حالی که آنها مرتکب بزرگترین ظلمها شده‌اند،عقل و اندیشه خود را از کار انداخته و به آفتاب علم و دانش پشت کرده،و به تاریکی هوی و هوس روی آورده‌اند، طبیعی است که خداوند توفیقش را از آنها سلب می‌کند و در ظلمتها رهایشان می‌سازد و هیچ یار و یاوری برای آنها باقی نمی‌ماند</w:t>
      </w:r>
      <w:r>
        <w:rPr>
          <w:rFonts w:eastAsia="IRNazanin" w:cs="IRNazanin"/>
          <w:color w:val="111111"/>
          <w:sz w:val="28"/>
          <w:szCs w:val="28"/>
          <w:rtl w:val="true"/>
          <w:lang w:bidi="fa-IR"/>
        </w:rPr>
        <w:t>.</w:t>
      </w:r>
      <w:bookmarkStart w:id="682" w:name="pg10214_131133"/>
    </w:p>
    <w:p>
      <w:pPr>
        <w:pStyle w:val="Heading3"/>
        <w:numPr>
          <w:ilvl w:val="2"/>
          <w:numId w:val="1"/>
        </w:numPr>
        <w:rPr/>
      </w:pPr>
      <w:bookmarkStart w:id="683" w:name="__RefHeading___Toc2640622_1067777946"/>
      <w:bookmarkStart w:id="684" w:name="_Toc274"/>
      <w:bookmarkEnd w:id="682"/>
      <w:bookmarkEnd w:id="683"/>
      <w:r>
        <w:rPr>
          <w:rtl w:val="true"/>
        </w:rPr>
        <w:t>[</w:t>
      </w:r>
      <w:r>
        <w:rPr>
          <w:rtl w:val="true"/>
        </w:rPr>
        <w:t xml:space="preserve">سوره الروم </w:t>
      </w:r>
      <w:r>
        <w:rPr>
          <w:rtl w:val="true"/>
        </w:rPr>
        <w:t>(</w:t>
      </w:r>
      <w:r>
        <w:rPr/>
        <w:t>30</w:t>
      </w:r>
      <w:r>
        <w:rPr>
          <w:rtl w:val="true"/>
        </w:rPr>
        <w:t xml:space="preserve">): </w:t>
      </w:r>
      <w:r>
        <w:rPr>
          <w:rtl w:val="true"/>
        </w:rPr>
        <w:t xml:space="preserve">آیات </w:t>
      </w:r>
      <w:r>
        <w:rPr/>
        <w:t>30</w:t>
      </w:r>
      <w:r>
        <w:rPr>
          <w:rtl w:val="true"/>
        </w:rPr>
        <w:t xml:space="preserve"> </w:t>
      </w:r>
      <w:r>
        <w:rPr>
          <w:rtl w:val="true"/>
        </w:rPr>
        <w:t xml:space="preserve">تا </w:t>
      </w:r>
      <w:r>
        <w:rPr/>
        <w:t>32</w:t>
      </w:r>
      <w:r>
        <w:rPr>
          <w:rtl w:val="true"/>
        </w:rPr>
        <w:t>]</w:t>
      </w:r>
      <w:bookmarkEnd w:id="684"/>
    </w:p>
    <w:p>
      <w:pPr>
        <w:pStyle w:val="Heading4"/>
        <w:numPr>
          <w:ilvl w:val="3"/>
          <w:numId w:val="1"/>
        </w:numPr>
        <w:rPr/>
      </w:pPr>
      <w:bookmarkStart w:id="685" w:name="__RefHeading___Toc2640624_1067777946"/>
      <w:bookmarkStart w:id="686" w:name="_Toc275"/>
      <w:bookmarkEnd w:id="685"/>
      <w:r>
        <w:rPr>
          <w:rtl w:val="true"/>
        </w:rPr>
        <w:t>اشاره</w:t>
      </w:r>
      <w:bookmarkEnd w:id="686"/>
    </w:p>
    <w:p>
      <w:pPr>
        <w:pStyle w:val="BookText"/>
        <w:rPr/>
      </w:pPr>
      <w:r>
        <w:rPr>
          <w:rFonts w:ascii="Amiri" w:hAnsi="Amiri" w:eastAsia="Amiri" w:cs="Amiri"/>
          <w:color w:val="111111"/>
          <w:sz w:val="28"/>
          <w:sz w:val="28"/>
          <w:szCs w:val="28"/>
          <w:rtl w:val="true"/>
          <w:lang w:bidi="ar-SA"/>
        </w:rPr>
        <w:t xml:space="preserve">فَأَقِمْ وَجْهَکَ لِلدِّینِ حَنِیفاً فِطْرَتَ اَللّٰهِ اَلَّتِی فَطَرَ اَلنّٰاسَ عَلَیْهٰا لاٰ تَبْدِیلَ لِخَلْقِ اَللّٰهِ ذٰلِکَ اَلدِّینُ اَلْقَیِّمُ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مُنِیبِینَ إِلَیْهِ وَ اِتَّقُوهُ وَ أَقِیمُوا اَلصَّلاٰةَ وَ لاٰ تَکُونُوا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اَلَّذِینَ فَرَّقُوا دِینَهُمْ وَ کٰانُوا شِیَعاً کُلُّ حِزْبٍ بِمٰا لَدَیْهِمْ فَرِحُونَ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4"/>
        <w:numPr>
          <w:ilvl w:val="3"/>
          <w:numId w:val="1"/>
        </w:numPr>
        <w:rPr/>
      </w:pPr>
      <w:bookmarkStart w:id="687" w:name="__RefHeading___Toc2640626_1067777946"/>
      <w:bookmarkStart w:id="688" w:name="_Toc276"/>
      <w:bookmarkEnd w:id="687"/>
      <w:r>
        <w:rPr>
          <w:rtl w:val="true"/>
        </w:rPr>
        <w:t>ترجمه</w:t>
      </w:r>
      <w:r>
        <w:rPr>
          <w:rtl w:val="true"/>
        </w:rPr>
        <w:t>:</w:t>
      </w:r>
      <w:bookmarkEnd w:id="688"/>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خود را متوجه آئین خالص پروردگار کن این فطرتی است که خداوند انسانها را بر آن آفریده دگرگونی در آفرینش خدا نیست این است دین و آئین محکم و استوار ولی اکثر مردم نمی‌دانند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باید در حالی باشد که شما بازگشت به سوی او کنید و از او بپرهیزید و نماز را بر پا دارید و از مشرکان نباشید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که دین خود را پراکنده ساختند و به دسته‌ها و گروه‌ها تقسیم شدند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گروهی به آنچه نزد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دلبسته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خوشحالند</w:t>
      </w:r>
      <w:r>
        <w:rPr>
          <w:rFonts w:eastAsia="IRNazanin" w:cs="IRNazanin"/>
          <w:color w:val="111111"/>
          <w:sz w:val="28"/>
          <w:szCs w:val="28"/>
          <w:rtl w:val="true"/>
          <w:lang w:bidi="fa-IR"/>
        </w:rPr>
        <w:t>.</w:t>
      </w:r>
      <w:bookmarkStart w:id="689" w:name="pg10214_131134"/>
    </w:p>
    <w:p>
      <w:pPr>
        <w:pStyle w:val="Heading4"/>
        <w:numPr>
          <w:ilvl w:val="3"/>
          <w:numId w:val="1"/>
        </w:numPr>
        <w:rPr/>
      </w:pPr>
      <w:bookmarkStart w:id="690" w:name="__RefHeading___Toc2640628_1067777946"/>
      <w:bookmarkStart w:id="691" w:name="_Toc277"/>
      <w:bookmarkEnd w:id="689"/>
      <w:bookmarkEnd w:id="690"/>
      <w:r>
        <w:rPr>
          <w:rtl w:val="true"/>
        </w:rPr>
        <w:t>تفسیر</w:t>
      </w:r>
      <w:r>
        <w:rPr>
          <w:rtl w:val="true"/>
        </w:rPr>
        <w:t>:</w:t>
      </w:r>
      <w:bookmarkEnd w:id="691"/>
    </w:p>
    <w:p>
      <w:pPr>
        <w:pStyle w:val="BookText"/>
        <w:rPr/>
      </w:pPr>
      <w:r>
        <w:rPr>
          <w:rFonts w:ascii="IRNazanin" w:hAnsi="IRNazanin" w:eastAsia="IRNazanin"/>
          <w:color w:val="111111"/>
          <w:sz w:val="28"/>
          <w:sz w:val="28"/>
          <w:szCs w:val="28"/>
          <w:rtl w:val="true"/>
          <w:lang w:bidi="fa-IR"/>
        </w:rPr>
        <w:t>تا اینجا بحثهای فراوانی پیرامون توحید و خداشناسی از طریق مشاهده نظام آفرینش و استفاده از آن برای اثبات یک مبدء علم و قدرت در ما ورای جهان طبیعت با استفاده از آیات توحیدی این سوره داشته‌ایم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دنبال آن در نخستین آیه از آیات مورد بحث سخن از توحید فطری است یعنی همان مساله را از طریق درون و مشاهده باطنی و درک ضروری و جدایی تعقیب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خود را متوجه آئین پاک و خالص پروردگار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فَأَقِمْ وَجْهَکَ لِلدِّینِ حَنِیفاً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فطرتی است که خداوند انسانها را بر آن آفریده،دگرگونی در آفرینش خدا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فطرة اَللّٰهِ الَّتِی فَطَرَ النّٰاسَ عَلَیْهٰا لاٰ تَبْدِیلَ لِخَلْقِ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است دین و آئین محکم و استوار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الدِّینُ الْقَیِّمُ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 اکثر مردم نمی‌دانند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أَکْثَرَ النّٰاسِ لاٰ یَعْلَمُونَ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در اینجا منظور صورت باطنی و روی دل می‌باشد،بنا بر این منظور تنها توجه با صورت نیست،بلکه توجه با تمام وجود است،زیرا وجه و صورت مهمترین عضو بدن و سنبل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صاف و مستقیم کردن و بر پا داشتن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کنف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تمایل از باطل به سوی حق و از کجی به راستی است،به 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همین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تمایل از راستی به گمراهی است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دین حنیف یعنی دینی که از تمام کجیها و از انحرافات و خرافات و گمراهیها به سوی راستی و درستی متمایل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 این جمله چنین معنی می‌دهد که توجه خود را دائما به سوی آئینی داشته باش که از هر گونه اعوجاج و کجی خالی است،همان آئین اسلام و همان آئین پاک و خالص خدا است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فوق تاکید می‌کند که دین حنیف و خالص خالی از هر گونه شرک دینی است که خداوند در سرشت همه انسانها آفریده است سرشتی است جاودانی و تغییر ناپذیر هر چند بسیاری از مردم توجه به این واقعیت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بیانگر چند حقیقت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خداشناسی،بلکه دین و آئین بطور کلی،و در تمام ابعاد،یک امر فطری است،و باید هم چنین باشد،زیرا مطالعات توحیدی به ما می‌گوید میان دستگاه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هماهنگی لازم است،آنچه در شرع وارد شده حتما ریشه‌ای در فطرت دارد و آنچه در تکوین و نهاد آدمی است مکملی برای قوانین شرع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بازوی نیرومندند که به صورت هماهنگ در تمام زمینه‌ها عمل می‌کنند،ممکن نیست در شرع دعوتی باشد که ریشه آن در اعماق فطرت آدمی نباشد،و ممکن نیست چیزی در اعماق وجود انسان باشد و شرع با آن مخالفت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شرع برای رهبری فطرت حدود و قیود و شرائطی تعیین می‌کند تا در مسیرهای انحرافی نیفتد،ولی هرگز با اصل خواسته فطری مبارزه نمی‌کند بلکه از طریق مشروع آن را هدایت خواهد کرد،و گرنه در میان تشریع و تکوین تضادی پیدا خواهد شد که با اساس توحید سازگار نیست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روشنتر خدا هرگز کارهای ضد و نقیض نمی‌کند که فرمان</w:t>
      </w:r>
    </w:p>
    <w:p>
      <w:pPr>
        <w:pStyle w:val="BookText"/>
        <w:rPr/>
      </w:pPr>
      <w:r>
        <w:rPr>
          <w:rFonts w:ascii="IRNazanin" w:hAnsi="IRNazanin" w:eastAsia="IRNazanin"/>
          <w:color w:val="111111"/>
          <w:sz w:val="28"/>
          <w:sz w:val="28"/>
          <w:szCs w:val="28"/>
          <w:rtl w:val="true"/>
          <w:lang w:bidi="fa-IR"/>
        </w:rPr>
        <w:t>تکوینیش بگوید انجام ده،و فرمان تشریعیش بگوید انجام 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به صورت خالص و پاک از هر گونه آلودگی در درون جان آدمی وجود دارد،و انحرافات یک امر عارضی است،بنا بر این وظیفه پیامبران این است که این امور عارضی را زایل کنند و به فطرت اصلی انسان امکان شکوفایی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لا تَبْدِیلَ لِخَلْقِ اللّٰهِ و بعد از آن جمله ذٰلِکَ الدِّینُ الْقَیِّمُ تاکیدهای دیگری بر مساله فطری بودن دین و مذهب و عدم امکان تغییر این فطرت الهی است هر چند بسیاری از مردم بر اثر عدم رشد کافی قادر به درک این واقعیت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نکته نیز لازم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بذر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شکافتن چیزی از طول است،و در اینگونه موارد به معنی خلقت به کار می‌رود،گویی به هنگام آفرینش موجودات،پرده عدم شکافته می‌شود و آنها آشکار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از نخستین روزی که انسان قدم به عالم هستی می‌گذارد این نور الهی در درون جان او شعله‌ور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متعددی که در تفسیر این آیه آمده آنچه را در بالا گفتیم تایید می‌کند که در بحث نکات از آن سخن خواهیم گفت،علاوه بر بحثهای دیگری که در زمینه فطری بودن توحید خواهیم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چنین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توجه شما به دین حنیف خالص و فطری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است که شما بازگشت به سوی پروردگار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مُنِیبِینَ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و اساس وجود شما بر توحید است و سرانجام باید به سوی همین اصل بازگردید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بازگشت مکرر است،و در اینجا منظور بازگشت به سوی خدا و بازگشت به سوی سرشت توحیدی می‌باشد</w:t>
      </w:r>
    </w:p>
    <w:p>
      <w:pPr>
        <w:pStyle w:val="BookText"/>
        <w:rPr/>
      </w:pPr>
      <w:r>
        <w:rPr>
          <w:rFonts w:ascii="IRNazanin" w:hAnsi="IRNazanin" w:eastAsia="IRNazanin"/>
          <w:color w:val="111111"/>
          <w:sz w:val="28"/>
          <w:sz w:val="28"/>
          <w:szCs w:val="28"/>
          <w:rtl w:val="true"/>
          <w:lang w:bidi="fa-IR"/>
        </w:rPr>
        <w:t>به این معنی که هر زمان عاملی پیدا شود که انسان را از نظر عقیده و عمل از اصل توحید منحرف سازد باید به سوی او بازگردد،و هر قدر این امر تکرار شود مانعی ندارد تا سرانجام پایه‌های فطرت آن چنان محکم و موانع و دوافع آن چنان سست و بی اثر گردد که بطور مداوم در جبهه توحید بایستید،و مصداق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فَأَقِمْ وَجْهَکَ لِلدِّینِ حَنِیفاً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وجهک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مفرد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صیغه جمع،این نشان می‌دهد که دستور اول گرچه مفرد است و مخاطب آن پیامبر ص می‌باشد،ولی در حقیقت همه مؤمنین و مسلمین مخاطبند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دنبال دستور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بازگشت،دستور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می‌دهد که جامع همه اوامر و نواهی الهی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از مخالفت فرمان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میان تمام اوامر تکیه و تاکید بر موضوع نماز کرده،می‌گوید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را بر پا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أَقِیمُوا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نماز در تمام ابعادش مهمترین برنامه مبارزه با شرک و مؤثرترین وسیله تقویت پایه‌های توحید و ایمان به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میان تمام نواهی نیز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مشرکان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تَکُونُوا مِنَ الْمُشْرِکِینَ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شرک بزرگترین گناه و اکبر کبائر است که هر گناهی را ممکن است خداوند ببخشد اما شرک را هرگز نخواهد بخشید چنان که در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یَغْفِرُ أَنْ یُشْرَکَ بِهِ وَ یَغْفِرُ مٰا دُونَ ذٰلِکَ لِمَنْ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شرک را نمی‌بخشد ولی کمتر از آن را برای هر کس بخواهد می‌بخشد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 است که دستورات چهارگانه‌ای که در این آیه آمده همه تاکیدی است بر مساله توحید و آثار عملی آن،اعم از توبه و بازگشت به سوی خدا،تقوا،</w:t>
      </w:r>
    </w:p>
    <w:p>
      <w:pPr>
        <w:pStyle w:val="BookText"/>
        <w:rPr/>
      </w:pPr>
      <w:r>
        <w:rPr>
          <w:rFonts w:ascii="IRNazanin" w:hAnsi="IRNazanin" w:eastAsia="IRNazanin"/>
          <w:color w:val="111111"/>
          <w:sz w:val="28"/>
          <w:sz w:val="28"/>
          <w:szCs w:val="28"/>
          <w:rtl w:val="true"/>
          <w:lang w:bidi="fa-IR"/>
        </w:rPr>
        <w:t>اقامه نماز،و پرهیز از شرک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مورد بحث یکی از نشانه‌ها و پی آمدهای شرک را در عبارتی کوتاه و پر معنی بیان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مشرکان نباشید،از آنها که دین خود را پراکنده ساختند،و به دسته‌ها و گروه‌های مختلفی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الَّذِینَ فَرَّقُوا دِینَهُمْ وَ کٰانُوا شِیَعاً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عجب این که با تمام تضاد و اختلافی که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گروه از آئین و روش خود شاد و خوشحالند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حِزْبٍ بِمٰا لَدَیْهِمْ فَرِحُونَ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یکی از نشانه‌های شرک پراکندگی و تفرقه است،چرا که معبودهای مختلف منشا روشهای متفاوت،و سرچشمه جداییها و پراکندگیها است،به خصوص اینکه شرک همواره توأم با هوای نفس و تعصب و کبر و خودخواهی و خودپسندی و مولود آن است،لذا اتحاد و وحدت جز در سایه خداپرستی و عقل و تواضع و ایثار امکان‌پذیر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هر جا اختلاف و پراکندگی دیدیم باید بدانیم نوعی شرک حاکم است،این موضوع را به صورت نتیجه می‌توان بازگو کرد که نتیجه شرک جدایی صفوف،تضاد،هدر رفتن نیروها،و سرانجام ضعف و زبونی و ناتوانی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هر گروهی از منحرفان و مشرکان از راهی که انتخاب کرده‌اند خوشحالند و آن را حق می‌پندارند دلیلش روشن است،چرا که هوا و هوس کارش زینت کردن خواسته‌های دل در نظر انسان است،و این تزیین نتیجه‌اش دلبستگی هر چه بیشتر و خوشحالی بخاطر راهی است که برگزیده،هر چند بیراهه و گمراهی باشد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هواپرستی هرگز به انسان اجازه نمی‌دهد چهره حقیقت را آن چنان که هست ببیند،و قضاوت صحیح و خالی از حب و بغضها پیدا کند</w:t>
      </w:r>
      <w:r>
        <w:rPr>
          <w:rFonts w:eastAsia="IRNazanin" w:cs="IRNazanin"/>
          <w:color w:val="111111"/>
          <w:sz w:val="28"/>
          <w:szCs w:val="28"/>
          <w:rtl w:val="true"/>
          <w:lang w:bidi="fa-IR"/>
        </w:rPr>
        <w:t>.</w:t>
      </w:r>
      <w:bookmarkStart w:id="692" w:name="pg10214_131139"/>
    </w:p>
    <w:p>
      <w:pPr>
        <w:pStyle w:val="BookText"/>
        <w:rPr/>
      </w:pPr>
      <w:bookmarkEnd w:id="692"/>
      <w:r>
        <w:rPr>
          <w:rFonts w:ascii="IRNazanin" w:hAnsi="IRNazanin" w:eastAsia="IRNazanin"/>
          <w:color w:val="111111"/>
          <w:sz w:val="28"/>
          <w:sz w:val="28"/>
          <w:szCs w:val="28"/>
          <w:rtl w:val="true"/>
          <w:lang w:bidi="fa-IR"/>
        </w:rPr>
        <w:t xml:space="preserve">قرآن مجید در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زین سُوءُ عَمَلِهِ فَرَآهُ حَسَناً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کسی که اعمال زشتش در نظرش تزیین شده و آن را زیبا می‌بیند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کسی است که در راه حق گام برمی‌دارد و حقایق را آن چنان که هست می‌بیند و می‌داند</w:t>
      </w:r>
      <w:r>
        <w:rPr>
          <w:rFonts w:eastAsia="IRNazanin" w:cs="IRNazanin"/>
          <w:color w:val="111111"/>
          <w:sz w:val="28"/>
          <w:szCs w:val="28"/>
          <w:rtl w:val="true"/>
          <w:lang w:bidi="fa-IR"/>
        </w:rPr>
        <w:t>).</w:t>
      </w:r>
    </w:p>
    <w:p>
      <w:pPr>
        <w:pStyle w:val="Heading4"/>
        <w:numPr>
          <w:ilvl w:val="3"/>
          <w:numId w:val="1"/>
        </w:numPr>
        <w:rPr/>
      </w:pPr>
      <w:bookmarkStart w:id="693" w:name="__RefHeading___Toc2640630_1067777946"/>
      <w:bookmarkStart w:id="694" w:name="_Toc278"/>
      <w:bookmarkEnd w:id="693"/>
      <w:r>
        <w:rPr>
          <w:rtl w:val="true"/>
        </w:rPr>
        <w:t>نکته‌ها</w:t>
      </w:r>
      <w:r>
        <w:rPr>
          <w:rtl w:val="true"/>
        </w:rPr>
        <w:t>:</w:t>
      </w:r>
      <w:bookmarkEnd w:id="694"/>
    </w:p>
    <w:p>
      <w:pPr>
        <w:pStyle w:val="Heading5"/>
        <w:numPr>
          <w:ilvl w:val="4"/>
          <w:numId w:val="1"/>
        </w:numPr>
        <w:rPr/>
      </w:pPr>
      <w:bookmarkStart w:id="695" w:name="__RefHeading___Toc2640632_1067777946"/>
      <w:bookmarkStart w:id="696" w:name="_Toc279"/>
      <w:bookmarkEnd w:id="695"/>
      <w:r>
        <w:rPr>
          <w:rtl w:val="true"/>
        </w:rPr>
        <w:t>اشاره</w:t>
      </w:r>
      <w:bookmarkEnd w:id="696"/>
    </w:p>
    <w:p>
      <w:pPr>
        <w:pStyle w:val="Heading5"/>
        <w:numPr>
          <w:ilvl w:val="4"/>
          <w:numId w:val="1"/>
        </w:numPr>
        <w:rPr/>
      </w:pPr>
      <w:bookmarkStart w:id="697" w:name="__RefHeading___Toc2640634_1067777946"/>
      <w:bookmarkStart w:id="698" w:name="_Toc280"/>
      <w:bookmarkEnd w:id="697"/>
      <w:r>
        <w:rPr/>
        <w:t>1</w:t>
      </w:r>
      <w:r>
        <w:rPr>
          <w:rtl w:val="true"/>
        </w:rPr>
        <w:t>-</w:t>
      </w:r>
      <w:r>
        <w:rPr>
          <w:rtl w:val="true"/>
        </w:rPr>
        <w:t>توحید یک جاذبه نیرومند درونی</w:t>
      </w:r>
      <w:bookmarkEnd w:id="698"/>
    </w:p>
    <w:p>
      <w:pPr>
        <w:pStyle w:val="BookText"/>
        <w:rPr/>
      </w:pPr>
      <w:r>
        <w:rPr>
          <w:rFonts w:ascii="IRNazanin" w:hAnsi="IRNazanin" w:eastAsia="IRNazanin"/>
          <w:color w:val="111111"/>
          <w:sz w:val="28"/>
          <w:sz w:val="28"/>
          <w:szCs w:val="28"/>
          <w:rtl w:val="true"/>
          <w:lang w:bidi="fa-IR"/>
        </w:rPr>
        <w:t>بدون شک همانگونه که دلائل عقلی و منطقی به انسان جهت می‌دهد در درون جان او نیز کششها و جاذبه‌هایی وجود دارد که گاهی آگاهانه و گاه ناخودآگاه برای او تعیین جهت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فلسفه وجودی آنها همین است که در مسائل حیاتی انسان همیشه نمی‌تواند به انتظار عقل و منطق بنشیند،چرا که این کار گاهی سبب تعطیل هدفهای حیاتی می‌شود،مثلا اگر انسان برای خوردن غذا،یا آمیزش جنسی،بخواهد از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بدل ما یتحلل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تداوم نسل از طریق توالد و تناسل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 بگیرد و طبق آن حرکت کند،باید مدتها پیش از این نوع او منقرض شده باشد،ولی غریزه و جاذبه جنسی از یک سو و اشتها به تغذیه از سوی دیگر خواه ناخواه او را به سوی این هدف می‌کشاند،و هر قدر هدفها حیاتی‌تر و عمومی‌تر باشد این جاذبه‌ها نیرومندتر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باید توجه داشت که این کششها و جاذبه‌ها بر دو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ناآگاه است یعنی نیاز به وساطت عقل و شعور ندارد،همانگونه که حیوان بدون نیاز به تفکر به سوی غذا و جنس مخالف جذب می‌شود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گاهی تاثیر آن به صورت آگاهانه است یعنی این جاذبه درونی  در عقل و اندیشه اثر می‌گذارد و او را وادار به انتخاب طریق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قسم اول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 دوم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خداگرایی و خداپرستی به صورت یک فطرت در درون جان همه انسانها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بعضی در اینجا این سخن را تنها یک ادعا بدانند که از ناحیه خداپرستان جهان عنوان شده،ولی شواهد گوناگونی در دست داریم که فطری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مذهب را در تمام اصولش روشن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دوام اعتقاد مذهبی و ایمان به خدا در طول تاریخ پرماجرای بشر خود نشانه‌ای بر فطری بودن آن است،چرا که اگر عادت بود نه جنبه عمومی و همگانی داشت،و نه دائمی و همیشگی بود،این عمومیت و جاودانگی آن دلیلی است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ریشه فطری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بزرگ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تاریخ بشر را بررسی کرده‌اند،و تا آنجا که دسترسی به دوران قبل از تاریخ دارند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جز به صورت یک استثناء در جوامع انسانی ندیده‌اند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دورانت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 معروف معاصر،می‌گوید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دین را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 نیروهای برتر از طبیعت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کنیم از همان ابتدای بحث باید این نکته را در نظر بگیریم که بعضی از اقوام ابتدایی ظاهرا هیچگونه دینی نداشته‌اند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بعد از ذکر نمونه‌هایی برای این موضوع،چنین ادامه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وجود اینها،نمونه‌هایی که ذکر شد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حالات نادر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این اعتقاد کهن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نمودی است که عموم افراد بشر را شامل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حقیقت وفق می‌دهد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اضافه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قضیه در نظر فیلسوف یکی از قضایای اساسی تاریخ و روانشناسی بشمار می‌رود،او به این نکته قانع نمی‌شود که همه ادیان از</w:t>
      </w:r>
    </w:p>
    <w:p>
      <w:pPr>
        <w:pStyle w:val="BookText"/>
        <w:rPr/>
      </w:pPr>
      <w:r>
        <w:rPr>
          <w:rFonts w:ascii="IRNazanin" w:hAnsi="IRNazanin" w:eastAsia="IRNazanin"/>
          <w:color w:val="111111"/>
          <w:sz w:val="28"/>
          <w:sz w:val="28"/>
          <w:szCs w:val="28"/>
          <w:rtl w:val="true"/>
          <w:lang w:bidi="fa-IR"/>
        </w:rPr>
        <w:t>مطالب لغو و باطل آکنده است،بلکه به این مساله توجه دارد  که دین از قدیم الایام با تاریخ بشر همراه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پایان سخنش با این استفهام پر معنی گفتار خویش را خاتمه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منبع این تقوایی که به هیچوجه از دل انسان زدوده نمی‌شود در کجا قرار دارد</w:t>
      </w:r>
      <w:r>
        <w:rPr>
          <w:rFonts w:eastAsia="IRNazanin" w:cs="IRNazanin"/>
          <w:color w:val="111111"/>
          <w:sz w:val="28"/>
          <w:szCs w:val="28"/>
          <w:rtl w:val="true"/>
          <w:lang w:bidi="fa-IR"/>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تحقیقات دیگری که در زمینه وجود مذهب در دورانهای قبل از تاریخ نموده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ما برای مذهب ریشه‌هایی در دوران پیش از تاریخ تصور نکنیم هرگز نمی‌توانیم آنها را در دوران تاریخی چنان که هست بشناسیم</w:t>
      </w:r>
      <w:r>
        <w:rPr>
          <w:rFonts w:eastAsia="IRNazanin" w:cs="IRNazanin"/>
          <w:color w:val="111111"/>
          <w:sz w:val="28"/>
          <w:szCs w:val="28"/>
          <w:rtl w:val="true"/>
          <w:lang w:bidi="fa-IR"/>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کاوشهایی که پیرامون انسانهای قبل از تاریخ از طریق حفاریها،انجام شده نیز این مطالب را تایید می‌کند،چنان که جامعه‌شناس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ساموئل‌کنیگ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خود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اسلاف انسانهای امروزی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نئاندرتال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دارای مذهب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برای اثبات این مطلب به آثاری که در حفاریها به دست آمده که آنها مرده‌های خود را با وضع مخصوصی به خاک می‌سپردند و اشیایی همراه آنها دفن می‌کردند که بیانگر اعتقاد آنها به رستاخیز بوده است،استدلال می‌نمایند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جدا کردن مذهب را از تاریخ بشر چیزی نیست که هیچ محققی بتواند بپذیرد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مشاهدات عینی در دنیای امروز نشان می‌دهد با تمام تلاش و کوششی که بعضی از رژیمهای استبدادی جهان برای محو مذهب و آثار مذهبی از طرق مختلف به خرج داده‌اند نتوانسته‌اند مذهب را از اعماق این جوامع ریشه‌کن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خوبی می‌دانیم حزب 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روسیه شوروی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با تبلیغات مستمر و بدون هیچگونه وقفه،و با کمک گرفتن از تمام وسائل ارتباط جمعی،سعی کرده است که مغزها و دلها را به کلی از اعتقادات مذهبی شستشو دهد،ولی اخباری که جسته گریخته از این محیط در بسته بخارج درز کرده، و اخیرا در مطبوعات خواندیم،نشان می‌دهد که نه تنها با آن همه تبلیغات و سختگیریها نتوانسته‌اند،به چنان هدفی برسند،بلکه در این اواخر جنب و جوش و کشش بیشتری نسبت به مسائل مذهبی در بعضی از جمهوری‌های شوروی به چشم می‌خورد که سران نظام حاکم را متوحش ساخته،و این نشان می‌دهد که اگر یک روز فشار و اختناق برداشته شود،مذهب به سرعت جای خود را باز خواهد یافت،و این شاهد دیگری بر فطری بودن مذهب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کشفیات اخیر روانکاوان و روانشناسان در زمینه ابعاد روح انسانی شاهد دیگری بر این مدعا است،آنها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در باره ابعاد روح انسان نشان می‌دهد که یک بعد اصیل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تعبیر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 گاه این بعد مذهبی را سرچشمه ابعاد سه‌گانه دیگر یعنی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می‌گویند انگیزه‌های اصولی و اساسی روح آدمی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راستی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سرچشمه انواع علوم و دانشها و انگیزه کنجکاوی مستمر و پیگیر در شناخت جهان هستی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نیکی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انسان را به سوی مفاهیم اخلاقی همچون عدالت و شهامت و فداکاری و مانند آن جذب می‌کند،حتی اگر انسان خود دارای این صفات نباشد به قهرمانان این صفات عشق می‌ورزد،و این نشان می‌دهد که عشق به نیکی در ریشه‌های جان او نهفته است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زیبایی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انسان را به سوی هنرهای اصیل،زیبائیها،ادبیات،</w:t>
      </w:r>
    </w:p>
    <w:p>
      <w:pPr>
        <w:pStyle w:val="BookText"/>
        <w:rPr/>
      </w:pPr>
      <w:r>
        <w:rPr>
          <w:rFonts w:ascii="IRNazanin" w:hAnsi="IRNazanin" w:eastAsia="IRNazanin"/>
          <w:color w:val="111111"/>
          <w:sz w:val="28"/>
          <w:sz w:val="28"/>
          <w:szCs w:val="28"/>
          <w:rtl w:val="true"/>
          <w:lang w:bidi="fa-IR"/>
        </w:rPr>
        <w:t>مسائل ذوقی جذب می‌کند،و گاه سرچشمه تحول‌هایی در زندگی فرد و جامعه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مذهبی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ایمان به یک مبدء متعالی و پرستش و نیایش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مقاله‌ای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کوونتایم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نگاشته چنین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روانشناسی به وسیله جستجو در روان ناآگاه بشر که 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و به کمک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آدلر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یافت،در اعماق روح انسان به عالم تازه‌ای از قوای مستور و انحاء درک و معرفت وراء عقل رسیده است که ممکن است یکی از کلیدهای حل معمای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در این باره هنوز از اتفاق نظر دوریم،اما با این حال هم اکنون یک جریان فکری وجود دارد که روز به روز تعداد بیشتری از متفکران را از مکتبهای گوناگون به تعریفی همانند آنچه ذیلا می‌آوریم معتقد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دینی یکی از عناصر اولیه و ثابت و طبیعی روح انسانی است، اصلی‌ترین و ماهوی‌ترین قسمت آن،و به هیچیک از رویدادهای دیگر قابل تطبیق نیست،بلکه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چشمه‌های آن از ژرفای روان ناخودآگاه فوران می‌کند،و نسبت به مفاهیم زیبایی و نیکی و راستی،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بطور صحیحتر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مقوله چهارمی است که دارای همان اصالت و استقلال سه مفهوم دیگر است</w:t>
      </w:r>
      <w:r>
        <w:rPr>
          <w:rFonts w:eastAsia="IRNazanin" w:cs="IRNazanin"/>
          <w:color w:val="111111"/>
          <w:sz w:val="28"/>
          <w:szCs w:val="28"/>
          <w:rtl w:val="true"/>
          <w:lang w:bidi="fa-IR"/>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ترجمه و اقتباسی که از مقاله محققانه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تانه‌گی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چنین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یکی از مزایای عصر حاضر است که در عالم طبیعت بعد چهارمی بنام زمان یا جایگاه کشف کنند که از سه بعد فضایی مشخص و در عین حال جامع آن سه بعد است،همچنین در این عصر به موازات سه مفهوم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زیبایی،و نیکویی،و راستی،مقوله چهارم قدسی یا یزدانی که در حقیقت بعد چهارم روح انسانی است دو باره کشف گردیده،در اینمقام نیز این بعد چهارم روحی از سه مفهوم دیگر مجزا است،و ممکن است منشأ  تولید سه بعد دیگر بوده باشد</w:t>
      </w:r>
      <w:r>
        <w:rPr>
          <w:rFonts w:eastAsia="IRNazanin" w:cs="IRNazanin"/>
          <w:color w:val="111111"/>
          <w:sz w:val="28"/>
          <w:szCs w:val="28"/>
          <w:rtl w:val="true"/>
          <w:lang w:bidi="fa-IR"/>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بردن انسان در شدائد و سختیها به یک نیروی مرموز ما ورای طبیعی و تقاضای حل مشکلات و فرونشستن طوفانهای سخت زندگی از درگاه او،نیز گواه دیگری بر اصالت این جاذبه درونی و الهام فطری است که به انضمام سایر شواهدی که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ما را به وجود چنین کشش نیرومندی در درون وجودمان به سوی خدا واقف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بعضی این توجه را واکنش تلقینات و تبلیغات مذهبی محیط بدانند که در تمام طول عمر تحت تاثیر آن بوده 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عمومیت این پدیده در همه انسانها و حتی در آنهایی که معمولا با مسائل مذهبی سر و کار ندارند نشان می‌دهد که ریشه‌ای عمیقتر از این فرضیه دارد، ریشه‌ای که در اعماق وجود انسان نهفته شده و نه مولود تبلیغ و تلقین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 انسان رویدادهایی دیده می‌شود که جز از طریق اصالت حس مذهبی قابل تفسیر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انسانهایی را می‌بینیم که همه امکانات مادی خود را عاشقانه فدای عواطف مذهبی کرده و می‌کنند،و همه آنچه را که دارند،با گذشت بی‌نظیری در پای مذهب خود ریخته و حتی جان خویش را بر سر این کار می‌نهند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شهیدانی که در میدانهای جنگ برای پیشبرد اهداف الهی شربت شهادت را با شوق و عشق نوشیده‌اند که نمونه‌های آن نه تنها در تاریخ انقلاب اسلامی به وضوح و فراوان به چشم می‌خورد بلکه در تاریخ اقوام و ملل دیگر نیز کم نیست</w:t>
      </w:r>
      <w:bookmarkStart w:id="699" w:name="pg10214_131145"/>
    </w:p>
    <w:p>
      <w:pPr>
        <w:pStyle w:val="BookText"/>
        <w:rPr/>
      </w:pPr>
      <w:bookmarkEnd w:id="699"/>
      <w:r>
        <w:rPr>
          <w:rFonts w:ascii="IRNazanin" w:hAnsi="IRNazanin" w:eastAsia="IRNazanin"/>
          <w:color w:val="111111"/>
          <w:sz w:val="28"/>
          <w:sz w:val="28"/>
          <w:szCs w:val="28"/>
          <w:rtl w:val="true"/>
          <w:lang w:bidi="fa-IR"/>
        </w:rPr>
        <w:t>روشنگر این حقیقت است که حس مذهبی ریشه عمیقی در روح انسان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ایراد شود که افرادی مانند کمونیستها که موضعگیری الحادی و ضد مذهبی خود را هرگز مکتوم نکرده و نمی‌کنند،و نیز کم و بیش دارای چنین فداکاریهایی در راه حفظ مکتب و اعتقادات خود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با توجه به یک نکته این ایراد کاملا حل می‌شود و آن اینکه حتی کمونیستها که ظاهرا مذهب را به کلی نفی می‌کنند،و معتقدند مذهب مربوط به تاریخ گذشته است و در جامعه‌های کمونیستی هرگز نمی‌تواند جایی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همانها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ناخودآگاه شکل دیگری از مذهب را پذیرا 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پیشوایانشان به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 نگاه می‌کنند که بت‌پرستان مصری به بتهایشان،و صفهای طولانی که بسیاری روزها در کنار قبر لنین برای زیارتش تشکیل می‌شود دلیل دیگری بر این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غالبا اصول مارکسیسم را همانند وحی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خدشه 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می‌شمرند،و مارکس و لنین را همچون معصومانی خالی از خطا و اشتباه می‌پندارند،و حتی تجدید نظر در این اصول را گناه نابخشودنی می‌پندارند، و مخالفان را با همان تعبیر مذهبی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می‌کنند،و به این ترتیب بسیاری از مفاهیم و مراسم و اعتقادات مذهبی را پذیرفته‌اند منتها یک نوع تفکر مذهبی در شکل انحرافی است</w:t>
      </w:r>
      <w:r>
        <w:rPr>
          <w:rFonts w:eastAsia="IRNazanin" w:cs="IRNazanin"/>
          <w:color w:val="111111"/>
          <w:sz w:val="28"/>
          <w:szCs w:val="28"/>
          <w:rtl w:val="true"/>
          <w:lang w:bidi="fa-IR"/>
        </w:rPr>
        <w:t>! ***</w:t>
      </w:r>
    </w:p>
    <w:p>
      <w:pPr>
        <w:pStyle w:val="Heading5"/>
        <w:numPr>
          <w:ilvl w:val="4"/>
          <w:numId w:val="1"/>
        </w:numPr>
        <w:rPr/>
      </w:pPr>
      <w:bookmarkStart w:id="700" w:name="__RefHeading___Toc2640636_1067777946"/>
      <w:bookmarkStart w:id="701" w:name="_Toc281"/>
      <w:bookmarkEnd w:id="700"/>
      <w:r>
        <w:rPr/>
        <w:t>2</w:t>
      </w:r>
      <w:r>
        <w:rPr>
          <w:rtl w:val="true"/>
        </w:rPr>
        <w:t>-</w:t>
      </w:r>
      <w:r>
        <w:rPr>
          <w:rtl w:val="true"/>
        </w:rPr>
        <w:t>فطرت خداشناسی در احادیث اسلامی</w:t>
      </w:r>
      <w:r>
        <w:rPr>
          <w:rtl w:val="true"/>
        </w:rPr>
        <w:t>:</w:t>
      </w:r>
      <w:bookmarkEnd w:id="701"/>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تنها در آیات قرآن که در احادیث اسلامی نیز در باره فطری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 و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بحثهای قابل ملاحظه‌ای وارد شده است که در بعضی تاکید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توحیدی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بعضی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بالآخره در بعضی نیز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معتبری که محدث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از هشام بن سالم چنین نقل می‌کند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فِطْرَتَ اللّٰهِ الَّتِی فَطَرَ النّٰاسَ عَلَیْهٰا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منظور،توحید است</w:t>
      </w:r>
      <w:r>
        <w:rPr>
          <w:rFonts w:eastAsia="IRNazanin" w:cs="IRNazanin"/>
          <w:color w:val="111111"/>
          <w:sz w:val="28"/>
          <w:szCs w:val="28"/>
          <w:rtl w:val="true"/>
          <w:lang w:bidi="fa-IR"/>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همان کتاب کافی از یکی دیگر از یاران امام صادق ع نقل شده که وقتی از امام،تفسیر آیه را مطالبه کرد،امام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الاسلام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مشابهی از امام باقر ع می‌خوانیم که در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یاران دانشمندش که از تفسیر آیه سؤال کرده بود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فطرهم علی المعرفة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سرشت آنها را بر معرفت و شناخت خود قرار داد</w:t>
      </w:r>
      <w:r>
        <w:rPr>
          <w:rFonts w:eastAsia="IRNazanin" w:cs="IRNazanin"/>
          <w:color w:val="111111"/>
          <w:sz w:val="28"/>
          <w:szCs w:val="28"/>
          <w:rtl w:val="true"/>
          <w:lang w:bidi="fa-IR"/>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معروف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مولود یولد علی الفطرة حتی لیکون ابواه هما اللذان یهودانه و ینصرانه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پیامبر گرامی اسلام ص نقل شده نیز نشان می‌دهد که هر نوزادی بر فطرت اسلام و دین خالی از شرک متولد می‌شود و رنگهایی همچون یهودیت و نصرانیت انحرافی از طریق پدر و مادر به آنها القا می‌شود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بالآخره در حدیثی که آن نیز در اصول کافی از امام صادق ع نقل شده است در تفسیر همین آیه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هی الولایة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فطرت ولایت و پذیرش رهبری اولیای الهی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خطبه اول نهج البلاغه نیز از امیر مؤمنان علی ع در عبارتی کوتاه و پر معنی چنین آمده است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فبعث فیهم رسله و واتر الیهم انبیائه لیستادوهم میثاق فطرته و یذکروهم منسی نعمته و یحتجوا علیهم بالتبلیغ و یثیروا لهم دفائن العقول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رسولان خود را به سوی انسانها فرستاد و انبیای</w:t>
      </w:r>
    </w:p>
    <w:p>
      <w:pPr>
        <w:pStyle w:val="BookText"/>
        <w:rPr/>
      </w:pPr>
      <w:r>
        <w:rPr>
          <w:rFonts w:ascii="IRNazanin" w:hAnsi="IRNazanin" w:eastAsia="IRNazanin"/>
          <w:color w:val="111111"/>
          <w:sz w:val="28"/>
          <w:sz w:val="28"/>
          <w:szCs w:val="28"/>
          <w:rtl w:val="true"/>
          <w:lang w:bidi="fa-IR"/>
        </w:rPr>
        <w:t>خود را یکی پس از دیگری ماموریت داد تا وفای به پیمان فطرت را از آنها مطالبه کنند،و نعمتهای فراموش شده الهی را به آنها یادآور شوند،از طریق تبلیغ بر آنان اتمام حجت نمایند،و گنجینه‌های اندیشه‌ها را برای آنها فاش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فوق،نه 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مجموع اسلام به صورت فشرده در درون سرشت انسانی نهاده شده،از توحید گرفته تا رهبری پیشوایان الهی و جانشینان راستین پیامبر و حتی فروع 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طبق تعبیری که در نهج البلاغه آمده بود،کار پیامبران شکوفا ساختن فطرتها،و به یاد آوردن نعمتهای فراموش شده الهی،از جمله سرشت توحیدی،و استخراج گنجهای معرفت است که در درون جان و اندیشه انسانها نهفته و مستور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اینکه قرآن مجید،در آیات متعددی از شدائد و مشکلات و حوادث دردناکی که در زندگی انسان روی می‌دهد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زمینه‌ساز شکوفایی حس مذهبی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می‌کند از جمله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رَکِبُوا فِی الْفُلْکِ دَعَوُا اللّٰهَ مُخْلِصِینَ لَهُ الدِّینَ فَلَمّٰا نَجّٰاهُمْ إِلَی الْبَرِّ إِذٰا هُمْ یُشْرِکُونَ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بر کشتی سوار می‌شوند و در وسط دریا گرفتار مشکلات وحشتناک می‌گردند خدا را با اخلاص می‌خوانند،اما هنگامی که آنها را به سلامت به خشکی می‌رساند باز مشرک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این زمینه ذیل آیات بعد در همین سوره که بی شباهت به آیه سوره عنکبوت نیست باز هم به خواست خدا سخن خواهیم گفت</w:t>
      </w:r>
      <w:r>
        <w:rPr>
          <w:rFonts w:eastAsia="IRNazanin" w:cs="IRNazanin"/>
          <w:color w:val="111111"/>
          <w:sz w:val="28"/>
          <w:szCs w:val="28"/>
          <w:rtl w:val="true"/>
          <w:lang w:bidi="fa-IR"/>
        </w:rPr>
        <w:t>.</w:t>
      </w:r>
      <w:bookmarkStart w:id="702" w:name="pg10214_131148"/>
    </w:p>
    <w:p>
      <w:pPr>
        <w:pStyle w:val="Heading3"/>
        <w:numPr>
          <w:ilvl w:val="2"/>
          <w:numId w:val="1"/>
        </w:numPr>
        <w:rPr/>
      </w:pPr>
      <w:bookmarkStart w:id="703" w:name="__RefHeading___Toc2640638_1067777946"/>
      <w:bookmarkStart w:id="704" w:name="_Toc282"/>
      <w:bookmarkEnd w:id="702"/>
      <w:bookmarkEnd w:id="703"/>
      <w:r>
        <w:rPr>
          <w:rtl w:val="true"/>
        </w:rPr>
        <w:t>[</w:t>
      </w:r>
      <w:r>
        <w:rPr>
          <w:rtl w:val="true"/>
        </w:rPr>
        <w:t xml:space="preserve">سوره الروم </w:t>
      </w:r>
      <w:r>
        <w:rPr>
          <w:rtl w:val="true"/>
        </w:rPr>
        <w:t>(</w:t>
      </w:r>
      <w:r>
        <w:rPr/>
        <w:t>30</w:t>
      </w:r>
      <w:r>
        <w:rPr>
          <w:rtl w:val="true"/>
        </w:rPr>
        <w:t xml:space="preserve">): </w:t>
      </w:r>
      <w:r>
        <w:rPr>
          <w:rtl w:val="true"/>
        </w:rPr>
        <w:t xml:space="preserve">آیات </w:t>
      </w:r>
      <w:r>
        <w:rPr/>
        <w:t>33</w:t>
      </w:r>
      <w:r>
        <w:rPr>
          <w:rtl w:val="true"/>
        </w:rPr>
        <w:t xml:space="preserve"> </w:t>
      </w:r>
      <w:r>
        <w:rPr>
          <w:rtl w:val="true"/>
        </w:rPr>
        <w:t xml:space="preserve">تا </w:t>
      </w:r>
      <w:r>
        <w:rPr/>
        <w:t>36</w:t>
      </w:r>
      <w:r>
        <w:rPr>
          <w:rtl w:val="true"/>
        </w:rPr>
        <w:t>]</w:t>
      </w:r>
      <w:bookmarkEnd w:id="704"/>
    </w:p>
    <w:p>
      <w:pPr>
        <w:pStyle w:val="Heading4"/>
        <w:numPr>
          <w:ilvl w:val="3"/>
          <w:numId w:val="1"/>
        </w:numPr>
        <w:rPr/>
      </w:pPr>
      <w:bookmarkStart w:id="705" w:name="__RefHeading___Toc2640640_1067777946"/>
      <w:bookmarkStart w:id="706" w:name="_Toc283"/>
      <w:bookmarkEnd w:id="705"/>
      <w:r>
        <w:rPr>
          <w:rtl w:val="true"/>
        </w:rPr>
        <w:t>اشاره</w:t>
      </w:r>
      <w:bookmarkEnd w:id="706"/>
    </w:p>
    <w:p>
      <w:pPr>
        <w:pStyle w:val="BookText"/>
        <w:rPr/>
      </w:pPr>
      <w:r>
        <w:rPr>
          <w:rFonts w:ascii="Amiri" w:hAnsi="Amiri" w:eastAsia="Amiri" w:cs="Amiri"/>
          <w:color w:val="111111"/>
          <w:sz w:val="28"/>
          <w:sz w:val="28"/>
          <w:szCs w:val="28"/>
          <w:rtl w:val="true"/>
          <w:lang w:bidi="ar-SA"/>
        </w:rPr>
        <w:t xml:space="preserve">وَ إِذٰا مَسَّ اَلنّٰاسَ ضُرٌّ دَعَوْا رَبَّهُمْ مُنِیبِینَ إِلَیْهِ ثُمَّ إِذٰا أَذٰاقَهُمْ مِنْهُ رَحْمَةً إِذٰا فَرِیقٌ مِنْهُمْ بِرَبِّهِمْ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لِیَکْفُرُوا بِمٰا آتَیْنٰاهُمْ فَتَمَتَّعُوا فَسَوْفَ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أَنْزَلْنٰا عَلَیْهِمْ سُلْطٰاناً فَهُوَ یَتَکَلَّمُ بِمٰا کٰانُوا بِهِ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أَذَقْنَا اَلنّٰاسَ رَحْمَةً فَرِحُوا بِهٰا وَ إِنْ تُصِبْهُمْ سَیِّئَةٌ بِمٰا قَدَّمَتْ أَیْدِیهِمْ إِذٰا هُمْ یَقْنَطُونَ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4"/>
        <w:numPr>
          <w:ilvl w:val="3"/>
          <w:numId w:val="1"/>
        </w:numPr>
        <w:rPr/>
      </w:pPr>
      <w:bookmarkStart w:id="707" w:name="__RefHeading___Toc2640642_1067777946"/>
      <w:bookmarkStart w:id="708" w:name="_Toc284"/>
      <w:bookmarkEnd w:id="707"/>
      <w:r>
        <w:rPr>
          <w:rtl w:val="true"/>
        </w:rPr>
        <w:t>ترجمه</w:t>
      </w:r>
      <w:r>
        <w:rPr>
          <w:rtl w:val="true"/>
        </w:rPr>
        <w:t>:</w:t>
      </w:r>
      <w:bookmarkEnd w:id="708"/>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ضرر و ناراحتی به مردم برسد پروردگار خود را می‌خوانند و به سوی او باز می‌گردند اما هنگامی که رحمتی از خودش به آنها بچشاند گروهی از آنان نسبت به پروردگارشان مشرک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نعمتهایی را که ما به آنها داده‌ایم کفران 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نعمتهای زودگذر دنیا هر چه می‌توانید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گیرید اما به زودی خواهید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نتیجه کفران و کامجوئیهای بیحساب شما چه بوده است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ما دلیل محکمی برای آنها نازل کردیم که از شرک آنها سخن می‌گوید و آن را موجه می‌شمارد؟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رحمتی به مردم بچشانیم خوشحال می‌شوند و هر گاه رنج و مصیبتی به خاطر اعمالی که انجام داده‌اند به آنها رسد ناگهان مایوس می‌شوند</w:t>
      </w:r>
      <w:r>
        <w:rPr>
          <w:rFonts w:eastAsia="IRNazanin" w:cs="IRNazanin"/>
          <w:color w:val="111111"/>
          <w:sz w:val="28"/>
          <w:szCs w:val="28"/>
          <w:rtl w:val="true"/>
          <w:lang w:bidi="fa-IR"/>
        </w:rPr>
        <w:t>.</w:t>
      </w:r>
      <w:bookmarkStart w:id="709" w:name="pg10214_131149"/>
    </w:p>
    <w:p>
      <w:pPr>
        <w:pStyle w:val="Heading4"/>
        <w:numPr>
          <w:ilvl w:val="3"/>
          <w:numId w:val="1"/>
        </w:numPr>
        <w:rPr/>
      </w:pPr>
      <w:bookmarkStart w:id="710" w:name="__RefHeading___Toc2640644_1067777946"/>
      <w:bookmarkStart w:id="711" w:name="_Toc285"/>
      <w:bookmarkEnd w:id="709"/>
      <w:bookmarkEnd w:id="710"/>
      <w:r>
        <w:rPr>
          <w:rtl w:val="true"/>
        </w:rPr>
        <w:t>تفسیر</w:t>
      </w:r>
      <w:r>
        <w:rPr>
          <w:rtl w:val="true"/>
        </w:rPr>
        <w:t>:</w:t>
      </w:r>
      <w:bookmarkEnd w:id="711"/>
    </w:p>
    <w:p>
      <w:pPr>
        <w:pStyle w:val="BookText"/>
        <w:rPr/>
      </w:pPr>
      <w:r>
        <w:rPr>
          <w:rFonts w:ascii="IRNazanin" w:hAnsi="IRNazanin" w:eastAsia="IRNazanin"/>
          <w:color w:val="111111"/>
          <w:sz w:val="28"/>
          <w:sz w:val="28"/>
          <w:szCs w:val="28"/>
          <w:rtl w:val="true"/>
          <w:lang w:bidi="fa-IR"/>
        </w:rPr>
        <w:t>نخستین آیه مورد بحث در حقیقت استدلال و تاکیدی است بر بحث گذشته در زمینه فطری بودن توحید و شکوفا شدن این نور الهی در شدائد و سختیها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مختصر ضرری به انسانها برسد پروردگارشان را می‌خوانند،و به سوی او انابه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مَسَّ النّٰاسَ ضُرٌّ دَعَوْا رَبَّهُمْ مُنِیبِینَ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 چنان کم‌ظرفیت و کوتاه فکر و اسیر تعصب و تقلید کورکورانه از نیاکان مشرک خود هستند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مجرد اینکه حوادث سخت بر طرف می‌شود و نسیم آرامش می‌وزد و خداوند رحمتی از سوی خودش به آنها می‌چشاند گروهی از آنان نسبت به پروردگارشان مشرک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إِذٰا أَذٰاقَهُمْ مِنْهُ رَحْمَةً إِذٰا فَرِیقٌ مِنْهُمْ بِرَبِّهِمْ یُشْرِکُونَ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تعبیر به مَسَّ النّٰاسَ ضُرٌّ اشاره به مختصر ناراحتی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همانگونه که تعبیر أَذٰاقَهُمْ مِنْهُ 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رحمتی از سوی خود به آنها می‌چشاند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رسیدن به مختصر نعمت است،زیرا تعبیر  چشیدن در اینگونه موارد در امور کم و جزئی اطلاق می‌شود مخصوصا با ذکر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گروهی چنانند که با مختصر مشکلی به سراغ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می‌روند و پرده‌ها از روی فطرت توحیدیشان به کنار می‌رود،اما با مختصر نعمتی به کلی تغییر مسیر داده و مست و غافل می‌شوند،و همه چیز را به دست فراموشی می‌سپارند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مورد اول به صورت کلی می‌گوید همه مردم چنین هستند که در مشکلات به یاد خدا می‌افتند زیرا وجود فطرت توحیدی همگانی است</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دوم،یعنی نعمت،تنها از گروهی یاد می‌کند که راه شرک را</w:t>
      </w:r>
    </w:p>
    <w:p>
      <w:pPr>
        <w:pStyle w:val="BookText"/>
        <w:rPr/>
      </w:pPr>
      <w:r>
        <w:rPr>
          <w:rFonts w:ascii="IRNazanin" w:hAnsi="IRNazanin" w:eastAsia="IRNazanin"/>
          <w:color w:val="111111"/>
          <w:sz w:val="28"/>
          <w:sz w:val="28"/>
          <w:szCs w:val="28"/>
          <w:rtl w:val="true"/>
          <w:lang w:bidi="fa-IR"/>
        </w:rPr>
        <w:t>می‌پویند،چرا که گروهی از بندگان خدا هم در مشکلات به یاد او هستند و هم در نعمتها،هرگز تغییرات زندگی آنها را از یاد حق غافل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 روی منیبین الیه با توجه به مفهومی که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سابقا ذکر کردیم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بازگشت مکرر به چیزی است اشاره لطیفی به این معنی می‌باشد که پایه و اساس در فطرت انسان توحید و خدا پرستی است و شرک امر عارضی است که وقتی از آن قطع امید می‌کند خواه ناخواه به سوی ایمان و توحید بازمی‌گردد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فوق از ناحیه خدا شمرده شده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ناراحتی اسناد به او داده نشده است،زیرا بسیاری از گرفتاریها و مشکلات ما نتیجه اعمال و گناهان خود ما است،اما رحمتها همه به خدا باز می‌گردد،خواه به طور مستقیم یا غیر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 بار در آیه ذکر شده تاکیدی است بر اینکه انسان ربوبیت و تدبیر الهی را بر وجود خویش احساس می‌کند اگر تعلیمات غلط او را به سوی شرک سوق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نکته نیز لازم است که ضمیر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بازمی‌گردد و تاکیدی است بر این حقیقت که تمام نعمتها از ناحیه او است،بسیاری از مفسران مانند نویسندگان المیزان و تبیان و ابو الفتوح رازی همین معنی را اختیار کرده‌اند هر چند بعضی دیگر مانند فخر رازی این ضمیر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بازگردانده و آیه را چنین معنی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خداوند رحمتی بعد از مضرت و ناراحتی به آنها می‌رساند گروهی مشرک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معنی بدلیت است</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روشن است که تفسیر اول با ظاهر آیه سازگارتر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بعد به عنوان تهدید به این افراد کم‌ظرفیت مشرک که به هنگام نیل به نعمتها خدا را به دست فراموشی می‌سپارند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 نعمتهایی را که ما به آنها داده‌ایم کفران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کار از دستشان ساخته است انجام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لِیَکْفُرُوا بِمٰا آتَیْنٰاهُمْ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می‌توانید از این نعمتهای زودگذر دنیا بهره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فَتَمَتَّعُوا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به زودی نتیجه شوم اعمال خویش را خواهید دانست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تَعْلَمُونَ </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مخاطب،مشرکانند،ولی بعید نیست آیه مفهوم وسیعی داشته باشد که تمام کسانی را که به هنگام رو آوردن نعمتها خدا را فراموش کرده و تنها به تمتع و بهره‌گیری از این نعم پرداخته،و بخشنده نعمت‌ها را از یاد می‌برند، شامل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به کار بردن صیغه امر در اینجا به عنوان تهدید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برای محکوم ساختن این گروه مشرک،سخن را در قالب استفهام آمیخته با توبیخ در آورده،می‌گوید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دلیل محکمی بر آنها نازل کردیم دلیلی که از شرک آنها سخن می‌گوید و خبر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أَنْزَلْنٰا عَلَیْهِمْ سُلْطٰاناً فَهُوَ یَتَکَلَّمُ بِمٰا کٰانُوا بِهِ یُشْرِکُونَ </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برای استفهام است،و استفهام جنبه انکاری و توبیخ را دارد</w:t>
      </w:r>
    </w:p>
    <w:p>
      <w:pPr>
        <w:pStyle w:val="BookText"/>
        <w:rPr/>
      </w:pPr>
      <w:r>
        <w:rPr>
          <w:rFonts w:ascii="IRNazanin" w:hAnsi="IRNazanin" w:eastAsia="IRNazanin"/>
          <w:color w:val="111111"/>
          <w:sz w:val="28"/>
          <w:sz w:val="28"/>
          <w:szCs w:val="28"/>
          <w:rtl w:val="true"/>
          <w:lang w:bidi="fa-IR"/>
        </w:rPr>
        <w:t>یعنی پیروی از این راه و رسم یا باید به خاطر ندای فطرت باشد،یا حکم عقل، یا فرمان خدا،اما و جدان و فطرت آنها که در شدائد و سختیها آشکار می‌شود فریاد توحید می‌کشد،عقل نیز می‌گوید باید به سراغ کسی رفت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واهب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باقی می‌ماند حکم خدا که در این آیه مورد نفی قرار گرفته که ما هرگز چنین دستوری به آنها نداده‌ایم،بنا بر این آنها در این اعتقاد خود به هیچ اصل قابل قبولی متکی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چیزی است که مایه سلطه و پیروزی می‌گردد و در اینجا به معنی دلیل محکم و قانع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نوع تعبیر مجازی است که به هنگام روشن بودن یک دلیل تعبیر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دلیلی است گویا که با انسان حرف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احتمال داده‌اند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معنی فرشته‌ای است صاحب قدرت که در این صورت تکلم به معنی حقیقی خواهد بود،یعنی ما فرشته‌ای که پیام‌آور شرک باشد برای آنها نفرستادیم تا با آنها در این زمینه سخن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تفسیر روشنتر است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بالآخره آخرین آیه مورد بحث که ترسیم دیگری از طرز فکر و روحیه این جاهلان کم‌ظرفیت است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رحمتی به مردم بچشانیم خوشحال و مغرور می‌شوند،و هر گاه بلا و رنج و دردی به خاطر اعمالی که انجام داده‌اند به آنها برسد ناگهان مایوس و نومید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أَذَقْنَا النّٰاسَ رَحْمَةً فَرِحُوا بِهٰا وَ إِنْ تُصِبْهُمْ سَیِّئَةٌ بِمٰا قَدَّمَتْ أَیْدِیهِمْ إِذٰا هُمْ یَقْنَطُونَ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حالی که مؤمنان راستین کسانی هستند نه به هنگام نعمت گرفتار غرور و غفلت می‌شوند و نه به هنگام مصیبت،گرفتار یاس و نومیدی،نعمت را از خدا می‌دانند و شکر به درگاه او می‌برند،و مصیبت را آزمون و امتحان،و یا نتیجه اعمال خویش محسوب می‌دارند و صبر می‌کنند و رو به درگاه او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افراد بی ایمان در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و پا می‌زنند افراد با ایمان در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این آیه به خوبی استفاده می‌شود که لا اقل،بخشی از مصائب و گرفتاریهایی که دامان انسان را می‌گیرد نتیجه اعمال و گناهان او است،خدا می‌خواهد به این وسیله به آنها هشدار دهد و آنان را پاک کرده و به سوی خود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لازم به یادآوری است که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فرحوا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تنها به معنی خوشحال شدن به نعمت نیست،بلکه منظور شادی توأم با غرور و یک نوع مستی و بیخبری است همان حالتی که به افراد کم مایه به هنگامی که به نوایی می‌رسند دست می‌دهد و گرنه  شادی توأم با شکر و توجه به خدا نه تنها بد نیست بلکه به آن دستور داده شده است قُلْ بِفَضْلِ اللّٰهِ وَ بِرَحْمَتِهِ فَبِذٰلِکَ فَلْیَفْرَحُوا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 بِمٰا قَدَّمَتْ أَیْدِیهِمْ که معاصی را به دستها نسبت می‌دهد به خاطر این است که بیشترین اعمال انسان به کمک دست او انجام می‌شود،هر چند گناهانی با قلب یا با چشم و زبان نیز صورت می‌گیرد،اما فزونی اعمال دست موجب این تعبیر شده است</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سؤالی پیش می‌آید که آیا این آیه با آیه سی و سوم همین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آیه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این آیه سخن از یاس آنها به هنگام مصائب است،در حالی که آیه گذشته از توجه آنها به خدا به هنگام بروز مشکلات و شدائد سخن می‌گوید،خلاصه،آن یکی سخن از امیدواری می‌گوید و این</w:t>
      </w:r>
    </w:p>
    <w:p>
      <w:pPr>
        <w:pStyle w:val="BookText"/>
        <w:rPr/>
      </w:pPr>
      <w:r>
        <w:rPr>
          <w:rFonts w:ascii="IRNazanin" w:hAnsi="IRNazanin" w:eastAsia="IRNazanin"/>
          <w:color w:val="111111"/>
          <w:sz w:val="28"/>
          <w:sz w:val="28"/>
          <w:szCs w:val="28"/>
          <w:rtl w:val="true"/>
          <w:lang w:bidi="fa-IR"/>
        </w:rPr>
        <w:t>سخن از یاس؟ اما با توجه به یک نکته،پاسخ این سؤال را روشن می‌سازد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گذشته بحث از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حوادث زیانبار مانند طوفانها و زلزله‌ها و شدائد دیگر در میان بود که عموم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موحد و 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به یاد خدا می‌افتند و این یکی از نشانه‌های فطرت توحیدی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آیه مورد بحث،سخن از بازتابهای معاصی انسان است و یاس ناشی از آن،زیرا بعضی از افراد چنانند که اگر عمل نیکی انجام دهند مغرور می‌شوند و خود را مصون از عذاب الهی می‌شمرند،و هنگامی که کار بدی انجام دهند و عکس العملش دامن آنها را بگیرد،یاس از رحمت خدا سراسر وجودشان را احاطه می‌کند،هم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غرور مذموم است و هم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 و نومیدی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هر یک از دو آیه مطلبی را مطرح کرده که از دیگری جدا است</w:t>
      </w:r>
      <w:r>
        <w:rPr>
          <w:rFonts w:eastAsia="IRNazanin" w:cs="IRNazanin"/>
          <w:color w:val="111111"/>
          <w:sz w:val="28"/>
          <w:szCs w:val="28"/>
          <w:rtl w:val="true"/>
          <w:lang w:bidi="fa-IR"/>
        </w:rPr>
        <w:t>.</w:t>
      </w:r>
      <w:bookmarkStart w:id="712" w:name="pg10214_131155"/>
    </w:p>
    <w:p>
      <w:pPr>
        <w:pStyle w:val="Heading3"/>
        <w:numPr>
          <w:ilvl w:val="2"/>
          <w:numId w:val="1"/>
        </w:numPr>
        <w:rPr/>
      </w:pPr>
      <w:bookmarkStart w:id="713" w:name="__RefHeading___Toc2640646_1067777946"/>
      <w:bookmarkStart w:id="714" w:name="_Toc286"/>
      <w:bookmarkEnd w:id="712"/>
      <w:bookmarkEnd w:id="713"/>
      <w:r>
        <w:rPr>
          <w:rtl w:val="true"/>
        </w:rPr>
        <w:t>[</w:t>
      </w:r>
      <w:r>
        <w:rPr>
          <w:rtl w:val="true"/>
        </w:rPr>
        <w:t xml:space="preserve">سوره الروم </w:t>
      </w:r>
      <w:r>
        <w:rPr>
          <w:rtl w:val="true"/>
        </w:rPr>
        <w:t>(</w:t>
      </w:r>
      <w:r>
        <w:rPr/>
        <w:t>30</w:t>
      </w:r>
      <w:r>
        <w:rPr>
          <w:rtl w:val="true"/>
        </w:rPr>
        <w:t xml:space="preserve">): </w:t>
      </w:r>
      <w:r>
        <w:rPr>
          <w:rtl w:val="true"/>
        </w:rPr>
        <w:t xml:space="preserve">آیات </w:t>
      </w:r>
      <w:r>
        <w:rPr/>
        <w:t>37</w:t>
      </w:r>
      <w:r>
        <w:rPr>
          <w:rtl w:val="true"/>
        </w:rPr>
        <w:t xml:space="preserve"> </w:t>
      </w:r>
      <w:r>
        <w:rPr>
          <w:rtl w:val="true"/>
        </w:rPr>
        <w:t xml:space="preserve">تا </w:t>
      </w:r>
      <w:r>
        <w:rPr/>
        <w:t>40</w:t>
      </w:r>
      <w:r>
        <w:rPr>
          <w:rtl w:val="true"/>
        </w:rPr>
        <w:t>]</w:t>
      </w:r>
      <w:bookmarkEnd w:id="714"/>
    </w:p>
    <w:p>
      <w:pPr>
        <w:pStyle w:val="Heading4"/>
        <w:numPr>
          <w:ilvl w:val="3"/>
          <w:numId w:val="1"/>
        </w:numPr>
        <w:rPr/>
      </w:pPr>
      <w:bookmarkStart w:id="715" w:name="__RefHeading___Toc2640648_1067777946"/>
      <w:bookmarkStart w:id="716" w:name="_Toc287"/>
      <w:bookmarkEnd w:id="715"/>
      <w:r>
        <w:rPr>
          <w:rtl w:val="true"/>
        </w:rPr>
        <w:t>اشاره</w:t>
      </w:r>
      <w:bookmarkEnd w:id="716"/>
    </w:p>
    <w:p>
      <w:pPr>
        <w:pStyle w:val="BookText"/>
        <w:rPr/>
      </w:pPr>
      <w:r>
        <w:rPr>
          <w:rFonts w:ascii="Amiri" w:hAnsi="Amiri" w:eastAsia="Amiri" w:cs="Amiri"/>
          <w:color w:val="111111"/>
          <w:sz w:val="28"/>
          <w:sz w:val="28"/>
          <w:szCs w:val="28"/>
          <w:rtl w:val="true"/>
          <w:lang w:bidi="ar-SA"/>
        </w:rPr>
        <w:t xml:space="preserve">أَ وَ لَمْ یَرَوْا أَنَّ اَللّٰهَ یَبْسُطُ اَلرِّزْقَ لِمَنْ یَشٰاءُ وَ یَقْدِرُ إِنَّ فِی ذٰلِکَ لَآیٰاتٍ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فَآتِ ذَا اَلْقُرْبیٰ حَقَّهُ وَ اَلْمِسْکِینَ وَ اِبْنَ اَلسَّبِیلِ ذٰلِکَ خَیْرٌ لِلَّذِینَ یُرِیدُونَ وَجْهَ اَللّٰهِ وَ 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آتَیْتُمْ مِنْ رِباً لِیَرْبُوَا فِی أَمْوٰالِ اَلنّٰاسِ فَلاٰ یَرْبُوا عِنْدَ اَللّٰهِ وَ مٰا آتَیْتُمْ مِنْ زَکٰاةٍ تُرِیدُونَ وَجْهَ اَللّٰهِ فَأُولٰئِکَ هُمُ اَلْمُضْعِفُونَ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خَلَقَکُمْ ثُمَّ رَزَقَکُمْ ثُمَّ یُمِیتُکُمْ ثُمَّ یُحْیِیکُمْ هَلْ مِنْ شُرَکٰائِکُمْ مَنْ یَفْعَلُ مِنْ ذٰلِکُمْ مِنْ شَیْءٍ سُبْحٰانَهُ وَ تَعٰالیٰ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717" w:name="__RefHeading___Toc2640650_1067777946"/>
      <w:bookmarkStart w:id="718" w:name="_Toc288"/>
      <w:bookmarkEnd w:id="717"/>
      <w:r>
        <w:rPr>
          <w:rtl w:val="true"/>
        </w:rPr>
        <w:t>ترجمه</w:t>
      </w:r>
      <w:r>
        <w:rPr>
          <w:rtl w:val="true"/>
        </w:rPr>
        <w:t>:</w:t>
      </w:r>
      <w:bookmarkEnd w:id="718"/>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ندیدند که خداوند روزی را برای هر کس بخواهد گسترده یا تنگ می‌سازد در این نشانه‌هایی است برای جمعیتی که ایمان می‌آورند</w:t>
      </w:r>
      <w:r>
        <w:rPr>
          <w:rFonts w:eastAsia="IRNazanin" w:cs="IRNazanin"/>
          <w:color w:val="111111"/>
          <w:sz w:val="28"/>
          <w:szCs w:val="28"/>
          <w:rtl w:val="true"/>
          <w:lang w:bidi="fa-IR"/>
        </w:rPr>
        <w:t>.</w:t>
      </w:r>
      <w:bookmarkStart w:id="719" w:name="pg10214_131156"/>
    </w:p>
    <w:p>
      <w:pPr>
        <w:pStyle w:val="BookText"/>
        <w:rPr/>
      </w:pPr>
      <w:bookmarkEnd w:id="719"/>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چنین است حق نزدیکان و مسکینان و ابن سبیل را ادا کن این برای آنها که رضای خدا را می‌طلبند بهتر است و چنین کسانی رستگارانند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به عنوان ربا می‌پردازید تا در اموال مردم فزونی یابد نزد خدا فزونی نخواهد یافت و آنچه را به عنوان زکات می‌پردازید و تنها رضای خدا را می‌طلبید کسانی که چنین می‌کنند دارای پاداش مضاعفند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همان کسی است که شما را آفرید سپس روزی داد بعد میمیراند سپس زنده می‌کند آیا هیچیک از شریکانی که برای خدا ساخته‌اید چیزی از این کارها را می‌توانند انجام دهند منزه است او و برتر است از آنچه شریک برای او قرار می‌دهند</w:t>
      </w:r>
      <w:r>
        <w:rPr>
          <w:rFonts w:eastAsia="IRNazanin" w:cs="IRNazanin"/>
          <w:color w:val="111111"/>
          <w:sz w:val="28"/>
          <w:szCs w:val="28"/>
          <w:rtl w:val="true"/>
          <w:lang w:bidi="fa-IR"/>
        </w:rPr>
        <w:t>.</w:t>
      </w:r>
    </w:p>
    <w:p>
      <w:pPr>
        <w:pStyle w:val="Heading4"/>
        <w:numPr>
          <w:ilvl w:val="3"/>
          <w:numId w:val="1"/>
        </w:numPr>
        <w:rPr/>
      </w:pPr>
      <w:bookmarkStart w:id="720" w:name="__RefHeading___Toc2640652_1067777946"/>
      <w:bookmarkStart w:id="721" w:name="_Toc289"/>
      <w:bookmarkEnd w:id="720"/>
      <w:r>
        <w:rPr>
          <w:rtl w:val="true"/>
        </w:rPr>
        <w:t>تفسیر</w:t>
      </w:r>
      <w:r>
        <w:rPr>
          <w:rtl w:val="true"/>
        </w:rPr>
        <w:t>:</w:t>
      </w:r>
      <w:bookmarkEnd w:id="721"/>
    </w:p>
    <w:p>
      <w:pPr>
        <w:pStyle w:val="BookText"/>
        <w:rPr/>
      </w:pPr>
      <w:r>
        <w:rPr>
          <w:rFonts w:ascii="IRNazanin" w:hAnsi="IRNazanin" w:eastAsia="IRNazanin"/>
          <w:color w:val="111111"/>
          <w:sz w:val="28"/>
          <w:sz w:val="28"/>
          <w:szCs w:val="28"/>
          <w:rtl w:val="true"/>
          <w:lang w:bidi="fa-IR"/>
        </w:rPr>
        <w:t>نخستین آیه مورد بحث هم چنان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ربوبیت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می‌گوید، و به تناسب بحثی که در آیات گذشته آمده بود که بعضی از کم‌ظرفیتان با روی آوردن نعمت،مغرور و با مواجه شدن بلا،مایوس می‌شوند،چنین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نمی‌دانند که خداوند روزی را برای هر کس بخواهد گسترده و برای هر کس بخواهد تنگ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لَمْ یَرَوْا أَنَّ اللّٰهَ یَبْسُطُ الرِّزْقَ لِمَنْ یَشٰاءُ وَ یَقْدِرُ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ظهور نعمتها باید مایه غرور و فراموشکاری و طغیان شود،و نه پشت کردن آن مایه یاس و نومیدی که وسعت و ضیق روزی به دست خدا است،گاهی مصلحت را  در اول می‌بیند و گاه در دوم</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عالم،عالم اسباب است و آنها که تلاشگرند و سختکوشند معمولا بهره بیشتری از روزیها دارند و آنها که تنبلند و سست و کم تلاش،بهره کمتری،ولی در عین حال این یک قاعده کلی و همیشگی نیست،چرا که گاه افراد بسیار جدی و لایقی را می‌بینیم که هر چه می‌دوند به جایی نمی‌رسند،و به عکس گاه افراد کم دست و پا را مشاهده می‌کنیم که درهای روزی از هر سو به روی آنها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استثناها گویا برای این است که خداوند نشان دهد با تمام تاثیری که در عالم اسباب آفریده،نباید در عالم اسباب گم شوند،و نباید فراموش کنند که در پشت این دستگاه،دست نیرومند دیگری است که آن را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چنان سخت می‌گیرد که هر چه انسان می‌کوشد و به هر دری می‌زند، همه درها را به روی خود بسته می‌بیند،و گاه آن چنان آسان می‌گیرد که هنوز به سراغ دری نیامده در برابر او باز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که در زندگی خود کم و بیش با نمونه‌های آن روبرو بوده‌ایم علاوه بر اینکه با غرور نعمت و یاس ناشی از فقر مبارزه می‌کند،دلیلی است بر اینکه در ما ورای اراده و خواست ما دست نیرومند دیگری در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پایان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نشانه‌هایی است از قدرت و عظمت خدا برای قومی که ایمان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ذٰلِکَ لَآیٰاتٍ لِقَوْمٍ یُؤْمِنُونَ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سخنی به این مضمون نقل کرده‌اند که از عالمی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الدلیل علی ان للعالم صانعا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دلیلی داریم که عالم را خالقی یکتا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سه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 اللبیب،و فقر الادیب،و سقم الطبیب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ماندگی افراد هوشیار،و تنگدستی افراد هنرمند و سخنور،و بیماری طبیبان</w:t>
      </w:r>
      <w:r>
        <w:rPr>
          <w:rFonts w:eastAsia="IRNazanin" w:cs="IRNazanin"/>
          <w:color w:val="111111"/>
          <w:sz w:val="28"/>
          <w:szCs w:val="28"/>
          <w:rtl w:val="true"/>
          <w:lang w:bidi="fa-IR"/>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وجود این استثناها نشانه این است که کار به دست دیگری است، چنان که در حدیث معروفی از علی ع می‌خوانیم</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عرفت اللّٰه سبحانه بفسخ الغرائم  و حل العقود و نقض الهمم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خداوند سبحان را از آنجا شناختم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تصمیمهای محکم،فسخ می‌شود و گاه گره‌ها گشوده و اراده‌های قوی نقض می‌گردد و ناکام می‌ماند</w:t>
      </w:r>
      <w:r>
        <w:rPr>
          <w:rFonts w:eastAsia="IRNazanin" w:cs="IRNazanin"/>
          <w:color w:val="111111"/>
          <w:sz w:val="28"/>
          <w:szCs w:val="28"/>
          <w:rtl w:val="true"/>
          <w:lang w:bidi="fa-IR"/>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آنجا که هر نعمت و موهبتی،وظائف و مسئولیتهایی را همراه می‌آورد، در آیه بعد روی سخن را به پیامبر ص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چنین است حق بستگان و نزدیکان را ادا کن،و همچنین مسکینان و در راه ماندگان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فَآتِ ذَا الْقُرْبیٰ حَقَّهُ وَ الْمِسْکِینَ وَ ابْنَ السَّبِیلِ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وسعت روزی فکر نکن آنچه داری از آن تو است،بلکه دیگران نیز در اموال تو حق دارند،از جمله خویشاوندان و افراد مستمندی که از شدت فقر زمین‌گیر شده‌اند،و همچنین افراد آبرومندی که دور از وطن بر اثر حوادثی در راه مانده‌اند و محتاجند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بیانگر این واقعیت است که آنها در اموال انسان شریکند و اگر چیزی انسان می‌پردازد حق خود آنها را ادا می‌کند و منتی بر گردن آنان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مفسران،مخاطب را در این آیه منحصرا پیامبر گرامی اسلام ص دانسته‌اند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خویشاوندان او،در روایت معروفی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خدری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او چنین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آیه فوق نازل شد پیغمبر گرامی اسلام ص فدک را به فاطمه بخشید و تسلیم وی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نزلت هذه الایة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 فاطمه فدکا و سلمه إلیها</w:t>
      </w:r>
      <w:r>
        <w:rPr>
          <w:rFonts w:eastAsia="IRNazanin" w:cs="IRNazanin"/>
          <w:color w:val="111111"/>
          <w:sz w:val="28"/>
          <w:szCs w:val="28"/>
          <w:rtl w:val="true"/>
          <w:lang w:bidi="fa-IR"/>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عین این مضمون از امام باقر ع و امام صادق ع نقل شده است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معنی در روایت بسیار مشروحی ضمن بیان گفتگوی بانوی اسلام فاطمه زهراء ع با ابو بکر از امام صادق ع آمده است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جمعی دیگر از مفسران خطاب را در این آیه عام گرفته‌اند و شامل پیامبر ص و غیر او می‌دانند،طبق این تفسیر همه مردم موظفند که حق</w:t>
      </w:r>
    </w:p>
    <w:p>
      <w:pPr>
        <w:pStyle w:val="BookText"/>
        <w:rPr/>
      </w:pPr>
      <w:r>
        <w:rPr>
          <w:rFonts w:ascii="IRNazanin" w:hAnsi="IRNazanin" w:eastAsia="IRNazanin"/>
          <w:color w:val="111111"/>
          <w:sz w:val="28"/>
          <w:sz w:val="28"/>
          <w:szCs w:val="28"/>
          <w:rtl w:val="true"/>
          <w:lang w:bidi="fa-IR"/>
        </w:rPr>
        <w:t>خویشاوندان و ذی القربی خود را فراموش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دو تفسیر منافاتی با هم ندارد و قابل جمع است،به این ترتیب که مفهوم آیه مفهوم گسترده‌ای است و پیامبر و خویشاوندان او مخصوصا فاطمه زهرا ع مصداق اتم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روشن می‌شود که هیچیک از تفاسیر فوق با مکی بودن این سوره منافات ندارد چرا که مفهوم آیه یک مفهوم جامعی است که هم در مکه می‌بایست به آن عمل شود و هم در مدینه و حتی اعطای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بر اساس این آیه کاملا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چیزی که در اینجا باقی می‌ماند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نزلت هذه الایة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ابو سعید خدری است که ظاهرش این است اعطای فدک بعد از نزول آیه بوده است،ولی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اینجا به معنی علت بگیریم نه به معنی زمان خاص، این مشکل نیز حل می‌شود،و مفهوم روایت این خواهد بود که پیامبر ص به خاطر این دستور الهی فدک را به فاطمه عطا کرد،به علاوه گاه آیاتی از قرآن دو بار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چرا از میان همه افراد نیازمند و صاحب حق تنها این سه گروه ذکر شده‌اند ممکن است به خاطر اهمیت آنها باشد،زیرا حق خویشاوندان از هر حقی بالاتر است،و در میان محرومان و نیازمندان،مساکین و واماندگان در راه از همه نیازمندترند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به خاطر نکته‌ای است که فخر رازی در اینجا آورده،او می‌گوید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اصناف هشتگانه‌ای که می‌بایست زکات به آنها پرداخت در صورت وجوب زکات است،ولی سه گروهی که در آیه ذکر شده‌اند حتی در صورت تعلق نگرفتن  زکات نیز کمک به آنها لازم است،چرا که بعضی از خویشاوندان واجب النفقه انسانند و مسکین فقیر محرومی است که اگر به او کمک نشود چه بسا جانش به خطر بیفتد</w:t>
      </w:r>
    </w:p>
    <w:p>
      <w:pPr>
        <w:pStyle w:val="BookText"/>
        <w:rPr/>
      </w:pP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در شرائطی باشد که با نرسیدن کمک تلف شود،ترتیبی که در ذکر این سه گروه در آیه رعایت شده نیز متناسب با ترتیب اهمیت آنها است</w:t>
      </w:r>
      <w:r>
        <w:rPr>
          <w:rFonts w:eastAsia="IRNazanin" w:cs="IRNazanin"/>
          <w:color w:val="111111"/>
          <w:sz w:val="28"/>
          <w:szCs w:val="28"/>
          <w:rtl w:val="true"/>
          <w:lang w:bidi="fa-IR"/>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در پایان آیه برای تشویق نیکوکاران،و ضمنا بیان شرط قبولی انفاق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برای کسانی که تنها رضای خدا را می‌طلبند بهتر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ذٰلِکَ خَیْرٌ لِلَّذِینَ یُرِیدُونَ وَجْهَ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چنین کار نیکی را انجام می‌دهند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أُولٰئِکَ هُمُ الْمُفْلِحُونَ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هم در این جهان رستگار خواهند شد،چرا که انفاق برکات عجیبی در همین زندگی همراه خود می‌آورد،و هم در جهان دیگر که انفاق یکی از سنگینترین اعمال در ترازوی سنجش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صورت جسمانی خداوند نیست که او صورت جسمانی ندارد،بلکه به معنی ذات پاک پروردگار است،این آیه نشان می‌دهد که تنها مساله انفاق و پرداختن حق خویشاوندان و دیگر صاحبان حقوق کافی نیست،مهم آن است که با اخلاص و نیت پاک و خالی از هر گونه ریا و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نمایی و منت و تحقیر و انتظار پاداش توأم باشد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این نکته نیز لازم است که بر خلاف گفته بعضی از مفسران که تصریح کرده‌اند انفاق به خاطر رسیدن به بهشت 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تمام کارهایی که انسان انجام می‌دهد و نوعی ارتباط با خدا دارد خواه برای رضای او،یا رسیدن به پاداش او،یا نجات از کیفر او باشد،همه 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است،هر چند مرحله عالی و کامل آن است که جز عبودیت و اطاعت او را در نظر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بعد به تناسب بحثی که از انفاق خالص در میان بود به دو نمونه از انفاقها که یکی برای خدا است،و دیگری به منظور رسیدن به مال دنیا است اشاره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به منظور جلب افزایش می‌پردازید تا در اموال مردم فزونی گیرد،نزد خدا فزونی نخواهد یافت،و آنچه را به عنوان زکات می‌پردازید و تنها رضای خدا را می‌طلبید چنین کسانی دارای پاداش مضاعفند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آتَیْتُمْ مِنْ رِباً لِیَرْبُوَا فِی أَمْوٰالِ النّٰاسِ فَلاٰ یَرْبُوا عِنْدَ اللّٰهِ وَ مٰا آتَیْتُمْ مِنْ زَکٰاةٍ تُرِیدُونَ وَجْهَ اللّٰهِ فَأُولٰئِکَ هُمُ الْمُضْعِفُونَ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جمله دوم یعنی دادن زکات و انفاق کردن در راه خدا که موجب اجر و پاداش فراوان می‌باشد روشن است،ولی در مورد جمله اول  با توجه به اینکه ربا در اصل به معنی افزایش است،تفسیرهای گوناگونی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تفسیر که از همه روشنتر و با مفهوم آیه سازگارتر،و هماهنگ با روایاتی است که از اهل بیت ع رسیده،این است که منظور هدایایی است که بعضی از افراد برای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صاحبان مال و ثروت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می‌برند،به این منظور که پاداشی بیشتر و بهتر از آنها دریافت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در این گونه هدایا نه استحقاق طرف در نظر گرفته می‌شود، و نه شایستگیها و اولویتها،بلکه تمام توجه به این است که این هدیه به جایی داده شود که بتواند مبلغ بیشتری را صید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طبیعی است اینچنین هدایا که جنبه اخلاص در آن نیست از نظر اخلاقی و معنوی فاقد ارزش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مراد از ربا،در این آیه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 و عطیه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منظور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لِیَرْبُوَا فِی أَمْوٰالِ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پاداش بیشتر از مردم است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گرفتن چنین پاداشی حرام نیست،چون شرط و قراردادی در کار نبوده،ولی فاقد ارزش معنوی و اخلاقی است،و لذا در روایات متعددی که از امام صادق ع در منابع معروف حدیث آمده است از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ربای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w:t>
      </w:r>
    </w:p>
    <w:p>
      <w:pPr>
        <w:pStyle w:val="BookText"/>
        <w:rPr/>
      </w:pPr>
      <w:r>
        <w:rPr>
          <w:rFonts w:ascii="IRNazanin" w:hAnsi="IRNazanin" w:eastAsia="IRNazanin"/>
          <w:color w:val="111111"/>
          <w:sz w:val="28"/>
          <w:sz w:val="28"/>
          <w:szCs w:val="28"/>
          <w:rtl w:val="true"/>
          <w:lang w:bidi="fa-IR"/>
        </w:rPr>
        <w:t>شده است،در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ربای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شرط و قراردادی گذارده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که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 در تفسیر آیه فوق نقل شده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هدیتک الی الرجل تطلب منه الثواب افضل منها فذلک ربی یؤکل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هدیه‌ای است که به دیگری می‌پردازی و هدفت این است که بیشتر از آن پاداش دهد این ربای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از همان امام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الربا ربائان احدهما حلال،و الآخر حرام فاما الحلال فهو ان یقرض الرجل اخاه قرضا یرید ان یزیده و یعوضه باکثر مما یاخذه بلا شرط بینهما،فان اعطاه اکثر مما اخذه علی غیر شرط بینهما فهو مباح له و لیس له عند اللّٰه ثواب فیما اقرضه،و هو قوله فَلاٰ یَرْبُوا عِنْدَ اللّٰهِ ،و اما الحرام فالرجل یقرض قرضا و یشترط ان یرد اکثر مما اخذه فهذا هو الحرام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 بر دو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حلال و دیگری حرام،اما ربای حلال آن است که انسان به برادر مسلمانش قرضی دهد به این امید که او به هنگام باز پس دادن چیزی بر آن بیفزاید بی‌آنکه شرطی در میان این دو باشد،در این صورت اگر شخص وام گیرنده چیزی بیشتر به او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آنکه شرط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افزایش برای او حلال است،ولی ثوابی از قرض دادن خود نخواهد برد،و این همان است که قرآن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یَرْبُوا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کرده،اما ربای حرام آن است که انسان  قرضی به دیگری بدهد و شرط کند که بیش از آنچه وام گرفته به او باز پس گرداند این ربای حرام است</w:t>
      </w:r>
      <w:r>
        <w:rPr>
          <w:rFonts w:eastAsia="IRNazanin" w:cs="IRNazanin"/>
          <w:color w:val="111111"/>
          <w:sz w:val="28"/>
          <w:szCs w:val="28"/>
          <w:rtl w:val="true"/>
          <w:lang w:bidi="fa-IR"/>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دیگری که برای آیه ذکر کرده‌اند این است که منظور ربای حرام است و در حقیقت طبق این تفسیر،قرآن می‌خواهد ربا را با انفاقهای خالصانه مقایسه کند و بگوید ربا گرچه ظاهرا افزایش مال است،اما نزد پروردگار افزایش</w:t>
      </w:r>
    </w:p>
    <w:p>
      <w:pPr>
        <w:pStyle w:val="BookText"/>
        <w:rPr/>
      </w:pPr>
      <w:r>
        <w:rPr>
          <w:rFonts w:ascii="IRNazanin" w:hAnsi="IRNazanin" w:eastAsia="IRNazanin"/>
          <w:color w:val="111111"/>
          <w:sz w:val="28"/>
          <w:sz w:val="28"/>
          <w:szCs w:val="28"/>
          <w:rtl w:val="true"/>
          <w:lang w:bidi="fa-IR"/>
        </w:rPr>
        <w:t>نیست،افزایش واقعی در انفاق فی سبیل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این اساس،آیه را مقدمه‌ای می‌دانند بر مساله تحریم ربا که نخست قبل از هجرت پیامبر ص به صورت یک اندرز اخلاقی بیان شد،و بعد از هجرت در سه سوره دیگر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بقره و آل عمران و 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آن به صورت تدریجی پیاده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نیز بر همین اساس در جلد دوم تفسیر نمونه صفحه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میان این دو معنی تضادی نیست،و می‌توان آیه را به معنی وسیعی تفسیر کرد که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ربای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ربای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جمع باشد و هر دو در برابر انفاق فی سبیل اللّٰه قرار گیرد،اما تعبیرات آیه با تفسیر اول سازگارتر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ظاهر آیه این است که در اینجا عملی انجام شده که ثوابی ندارد و مباح است چون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در نزد خدا افزایشی نمی‌آورد،و این تناسب با ربای حلال دارد که نه ثواب دارد و نه گناهی،ولی چیزی نیست که موجب خشم و غضب پروردگار گردد،و گفتیم روایات اسلامی نیز ناظر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نکته نیز لازم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مضعفون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صیغه اسم فاعل است در اینجا به معنی مضاعف کننده نیست،بلکه به معنی صاحب پاداش مضاعف است، زیرا اسم فاعل در لغت عرب گاه به معنی صاحب چیزی می‌آید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مال فراوان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را نیز نباید از نظر دور داشت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به معنی دو چندان نیست،بلکه دو برابر و چندین برابر را شامل می‌شود و حد اقل در مورد آیه،ده برابر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جٰاءَ بِالْحَسَنَةِ فَلَهُ عَشْرُ أَمْثٰالِهٰا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قرض به هیجده برابر می‌رسد،چنان که در حدیثی از امام صادق ع می‌خوانیم</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باب الجنة مکتوب القرض بثمانیة عشر و الصدقة بعشر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در بهشت نوشته شده است که پاداش قرض هیجده برابر و صدقه ده برابر است</w:t>
      </w:r>
      <w:r>
        <w:rPr>
          <w:rFonts w:eastAsia="IRNazanin" w:cs="IRNazanin"/>
          <w:color w:val="111111"/>
          <w:sz w:val="28"/>
          <w:szCs w:val="28"/>
          <w:rtl w:val="true"/>
          <w:lang w:bidi="fa-IR"/>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مورد انفاق فی سبیل اللّٰه گاه به هفتصد برابر و بیشتر می‌رسد چنان که در آیه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مورد بحث بار دیگر به مساله مبدء و معاد که موضوع اساسی در بسیاری از آیات این سوره بود باز می‌گردد،و خدا را با چهار وصف،توصیف می‌کند تا هم اشاره‌ای به توحید و مبارزه با شرک باشد،و هم دلیلی بر معاد،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همان کسی است که شما را آفرید،سپس روزی داد،بعد می‌میراند و بعد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الَّذِی خَلَقَکُمْ ثُمَّ رَزَقَکُمْ ثُمَّ یُمِیتُکُمْ ثُمَّ یُحْیِیکُمْ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هیچیک از شریکانی که شما برای خدا ساخته‌اید توانایی بر چیزی از این کارها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شُرَکٰائِکُمْ مَنْ یَفْعَلُ مِنْ ذٰلِکُمْ مِنْ شَیْءٍ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خدا،و برتر است از آنچه آنها شریک برای او قرار می‌دهند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سُبْحٰانَهُ وَ تَعٰالیٰ عَمّٰا یُشْرِکُونَ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هیچیک از مشرکان،معتقد نبودند که آفرینش به وسیله بتها صورت گرفته،یا اینکه روزی آنها به دست بتها است،و یا پایان عمرشان،چرا که آنها این معبودان ساختگی را واسطه میان خود و خدا و شفیعانی می‌پنداشتند نه خالق آسمان و زمین و روزی دهنده،بنا بر این پاسخ این سؤالات منفی است و استفهام،استفهام انکاری می‌باشد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دیگری که در اینجا مورد سؤال قرار می‌گیرد این است که آنها معمولا  معتقد به حیات بعد از مرگ نبودند،چگونه قرآن در آخرین توصیف</w:t>
      </w:r>
    </w:p>
    <w:p>
      <w:pPr>
        <w:pStyle w:val="BookText"/>
        <w:rPr/>
      </w:pPr>
      <w:r>
        <w:rPr>
          <w:rFonts w:ascii="IRNazanin" w:hAnsi="IRNazanin" w:eastAsia="IRNazanin"/>
          <w:color w:val="111111"/>
          <w:sz w:val="28"/>
          <w:sz w:val="28"/>
          <w:szCs w:val="28"/>
          <w:rtl w:val="true"/>
          <w:lang w:bidi="fa-IR"/>
        </w:rPr>
        <w:t>پروردگار روی آن تکیه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ممکن است به خاطر آن باشد که مساله معاد و حیات پس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بحثهای معاد گفته‌ایم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 فطری دارد،و قرآن در اینجا نه بر معتقدات آنها که بر فطرت آنها تکیه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گاه می‌شود که یک گوینده توانا هنگامی که با کسی روبرو می‌شود که مطلبی را منکر است آن را همراه با حقایق دیگری که مورد قبول او است ذکر می‌کند و قاطعانه روی آن تکیه می‌نماید تا اثر خود را ببخشد،و او را از مرکب انکار پائین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اینها گذشته میان قدرت خدا بر زندگی نخستین،و زندگی بعد از مرگ رابطه ناگسستنی است،و با توجه به این رابطه منطقی هر دو در یک عبارت آمده است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قرآن می‌گوید وقتی تمام این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و روزی و مرگ و 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او است عبادت و پرستش هم باید منحصر به او باشد،و با جمله سُبْحٰانَهُ وَ تَعٰالیٰ عَمّٰا یُشْرِکُونَ این حقیقت را بازگو می‌کند که آنها مقام پروردگار را فوق العاده پائین آوردند که در کنار بتها و معبودان ساختگی قرار می‌دهند</w:t>
      </w:r>
      <w:r>
        <w:rPr>
          <w:rFonts w:eastAsia="IRNazanin" w:cs="IRNazanin"/>
          <w:color w:val="111111"/>
          <w:sz w:val="28"/>
          <w:szCs w:val="28"/>
          <w:rtl w:val="true"/>
          <w:lang w:bidi="fa-IR"/>
        </w:rPr>
        <w:t>.</w:t>
      </w:r>
      <w:bookmarkStart w:id="722" w:name="pg10214_131166"/>
    </w:p>
    <w:p>
      <w:pPr>
        <w:pStyle w:val="Heading3"/>
        <w:numPr>
          <w:ilvl w:val="2"/>
          <w:numId w:val="1"/>
        </w:numPr>
        <w:rPr/>
      </w:pPr>
      <w:bookmarkStart w:id="723" w:name="__RefHeading___Toc2640654_1067777946"/>
      <w:bookmarkStart w:id="724" w:name="_Toc290"/>
      <w:bookmarkEnd w:id="722"/>
      <w:bookmarkEnd w:id="723"/>
      <w:r>
        <w:rPr>
          <w:rtl w:val="true"/>
        </w:rPr>
        <w:t>[</w:t>
      </w:r>
      <w:r>
        <w:rPr>
          <w:rtl w:val="true"/>
        </w:rPr>
        <w:t xml:space="preserve">سوره الروم </w:t>
      </w:r>
      <w:r>
        <w:rPr>
          <w:rtl w:val="true"/>
        </w:rPr>
        <w:t>(</w:t>
      </w:r>
      <w:r>
        <w:rPr/>
        <w:t>30</w:t>
      </w:r>
      <w:r>
        <w:rPr>
          <w:rtl w:val="true"/>
        </w:rPr>
        <w:t xml:space="preserve">): </w:t>
      </w:r>
      <w:r>
        <w:rPr>
          <w:rtl w:val="true"/>
        </w:rPr>
        <w:t xml:space="preserve">آیات </w:t>
      </w:r>
      <w:r>
        <w:rPr/>
        <w:t>41</w:t>
      </w:r>
      <w:r>
        <w:rPr>
          <w:rtl w:val="true"/>
        </w:rPr>
        <w:t xml:space="preserve"> </w:t>
      </w:r>
      <w:r>
        <w:rPr>
          <w:rtl w:val="true"/>
        </w:rPr>
        <w:t xml:space="preserve">تا </w:t>
      </w:r>
      <w:r>
        <w:rPr/>
        <w:t>45</w:t>
      </w:r>
      <w:r>
        <w:rPr>
          <w:rtl w:val="true"/>
        </w:rPr>
        <w:t>]</w:t>
      </w:r>
      <w:bookmarkEnd w:id="724"/>
    </w:p>
    <w:p>
      <w:pPr>
        <w:pStyle w:val="Heading4"/>
        <w:numPr>
          <w:ilvl w:val="3"/>
          <w:numId w:val="1"/>
        </w:numPr>
        <w:rPr/>
      </w:pPr>
      <w:bookmarkStart w:id="725" w:name="__RefHeading___Toc2640656_1067777946"/>
      <w:bookmarkStart w:id="726" w:name="_Toc291"/>
      <w:bookmarkEnd w:id="725"/>
      <w:r>
        <w:rPr>
          <w:rtl w:val="true"/>
        </w:rPr>
        <w:t>اشاره</w:t>
      </w:r>
      <w:bookmarkEnd w:id="726"/>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ظَهَرَ اَلْفَسٰادُ فِی اَلْبَرِّ وَ اَلْبَحْرِ بِمٰا کَسَبَتْ أَیْدِی اَلنّٰاسِ لِیُذِیقَهُمْ بَعْضَ اَلَّذِی عَمِلُوا لَعَلَّهُمْ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سِیرُوا فِی اَلْأَرْضِ فَانْظُرُوا کَیْفَ کٰانَ عٰاقِبَةُ اَلَّذِینَ مِنْ قَبْلُ کٰانَ أَکْثَرُهُمْ 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وَجْهَکَ لِلدِّینِ اَلْقَیِّمِ مِنْ قَبْلِ أَنْ یَأْتِیَ یَوْمٌ لاٰ مَرَدَّ لَهُ مِنَ اَللّٰهِ یَوْمَئِذٍ یَصَّدَّعُونَ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کَفَرَ فَعَلَیْهِ کُفْرُهُ وَ مَنْ عَمِلَ صٰالِحاً فَلِأَنْفُسِهِمْ یَمْهَدُونَ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لِیَجْزِیَ اَلَّذِینَ آمَنُوا وَ عَمِلُوا اَلصّٰالِحٰاتِ مِنْ فَضْلِهِ إِنَّهُ لاٰ یُحِبُّ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bookmarkStart w:id="727" w:name="pg10214_131167"/>
    </w:p>
    <w:p>
      <w:pPr>
        <w:pStyle w:val="Heading4"/>
        <w:numPr>
          <w:ilvl w:val="3"/>
          <w:numId w:val="1"/>
        </w:numPr>
        <w:rPr/>
      </w:pPr>
      <w:bookmarkStart w:id="728" w:name="__RefHeading___Toc2640658_1067777946"/>
      <w:bookmarkStart w:id="729" w:name="_Toc292"/>
      <w:bookmarkEnd w:id="727"/>
      <w:bookmarkEnd w:id="728"/>
      <w:r>
        <w:rPr>
          <w:rtl w:val="true"/>
        </w:rPr>
        <w:t>ترجمه</w:t>
      </w:r>
      <w:r>
        <w:rPr>
          <w:rtl w:val="true"/>
        </w:rPr>
        <w:t>:</w:t>
      </w:r>
      <w:bookmarkEnd w:id="729"/>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در خشکی و دریا به خاطر کارهایی که مردم انجام داده‌اند آشکار شده،خدا می‌خواهد نتیجه بعضی از اعمال آنها را به آنها بچشاند 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در زمین سیر کنید و بنگرید عاقبت کسانی که قبل از شما بودند چگونه بود؟بیشتر آنها مشرک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خود را به سوی آئین مستقیم و پایدار کن،پیش از آنکه روزی فرا رسد که هیچکس قدرت ندارد آن را از خدا بازگرداند،در آن روز مردم به گروه‌هایی تقسیم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کافر شود کفرش بر زیان خود او است و آنها که عمل صالح انجام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الهی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سود خودشان آماده می‌سازند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برای آنست که خداوند کسانی را که ایمان آورده و عمل صالح انجام داده‌اند از فضلش پاداش دهد،او کافران را دوست ندارد</w:t>
      </w:r>
      <w:r>
        <w:rPr>
          <w:rFonts w:eastAsia="IRNazanin" w:cs="IRNazanin"/>
          <w:color w:val="111111"/>
          <w:sz w:val="28"/>
          <w:szCs w:val="28"/>
          <w:rtl w:val="true"/>
          <w:lang w:bidi="fa-IR"/>
        </w:rPr>
        <w:t>.</w:t>
      </w:r>
    </w:p>
    <w:p>
      <w:pPr>
        <w:pStyle w:val="Heading4"/>
        <w:numPr>
          <w:ilvl w:val="3"/>
          <w:numId w:val="1"/>
        </w:numPr>
        <w:rPr/>
      </w:pPr>
      <w:bookmarkStart w:id="730" w:name="__RefHeading___Toc2640660_1067777946"/>
      <w:bookmarkStart w:id="731" w:name="_Toc293"/>
      <w:bookmarkEnd w:id="730"/>
      <w:r>
        <w:rPr>
          <w:rtl w:val="true"/>
        </w:rPr>
        <w:t>تفسیر</w:t>
      </w:r>
      <w:r>
        <w:rPr>
          <w:rtl w:val="true"/>
        </w:rPr>
        <w:t>:</w:t>
      </w:r>
      <w:bookmarkEnd w:id="731"/>
    </w:p>
    <w:p>
      <w:pPr>
        <w:pStyle w:val="BookText"/>
        <w:rPr/>
      </w:pPr>
      <w:r>
        <w:rPr>
          <w:rFonts w:ascii="IRNazanin" w:hAnsi="IRNazanin" w:eastAsia="IRNazanin"/>
          <w:color w:val="111111"/>
          <w:sz w:val="28"/>
          <w:sz w:val="28"/>
          <w:szCs w:val="28"/>
          <w:rtl w:val="true"/>
          <w:lang w:bidi="fa-IR"/>
        </w:rPr>
        <w:t>سرچشمه فساد،اعمال خود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گذشته،سخن از شرک در میان بود و می‌دانیم ریشه اصلی تمام مفاسد فراموش کردن اصل توحید و روی آوردن به شرک است،لذا در آیات مورد بحث نخست سخن از ظهور فساد در زمین به خاطر اعمال مردم به میان آورده،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در خشکی و دریا به خاطر کارهایی که مردم انجام داده‌اند آشکار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الْفَسٰادُ فِی الْبَرِّ وَ الْبَحْرِ بِمٰا کَسَبَتْ أَیْدِی النّٰاسِ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می‌خواهد عکس العمل کارهای مردم را به آنها نشان دهد و نتیجه بعضی از اعمالی را که انجام داده‌اند به آنها بچشاند،شاید بیدار شوند،و به سوی حق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لِیُذِیقَهُمْ بَعْضَ الَّذِی عَمِلُوا لَعَلَّهُمْ  یَرْجِعُونَ </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فوق معنی وسیع و گسترده‌ای را پیرامون ارتباط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یکدیگر بیان می‌کند که نه مخصوص سرزمین مکه و حجاز است،و نه عصر و زمان پیامبر ص بلکه به اصطلاح از قبیل قضیه حقیقیه است که پیوند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بیان می‌کند،به عبارت دیگر هر جا فسادی ظاهر شود بازتاب اعمال مردم است،و در ضمن یک هدف تربیتی دارد،تا مردم طعم تلخ نتیجه اعمالشان را بچشند،شاید به خود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ناظر به آن قحطی و خشکسالی می‌باشد که به خاطر نفرین پیامبر ص دامان مشرکان مکه را گرفت،باران قطع شد،بیابانها خشکید و خشکیده‌تر شد،و حتی استفاده از صید 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احمر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مشکل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فرض که این سخن از نظر تاریخی صحیح باشد تنها بیان یک مصداق است و معنی آیه را در مساله ارتباط فساد و گناه هرگز محدود نمی‌کند،نه محدود به آن زمان و مکان و نه محدود به خشکسالی و کمی 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در بالا گفتیم به خوبی روشن می‌شود بسیاری از تفسیرهای محدود و موضعی که از بعضی از مفسران ذیل این آیه نقل شده به هیچوجه قابل قبول نیست،مثل اینکه مراد از فساد در خشکیها،قتل هابیل به دست قابیل است، و منظور از فساد در دریا غصب کشتی‌ها در عصر موسی و خضر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منظور از فساد دریا و صحرا زمامداران فاسدی هستند که همه این مناطق را به فساد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یکی از مصداقهای فساد این چنین افراد بوده باشند که بر اثر دنیاپرستی و مجامله و تن در دادن مردم به ذلت،بر سر آنها مسلط می‌شوند اما مسلما تمام مفهوم آیه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مفسران نیز در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گفتگو نشسته‌اند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به معنی شهرهایی است که در کنار دریا است،و بعضی</w:t>
      </w:r>
    </w:p>
    <w:p>
      <w:pPr>
        <w:pStyle w:val="BookText"/>
        <w:rPr/>
      </w:pPr>
      <w:r>
        <w:rPr>
          <w:rFonts w:ascii="IRNazanin" w:hAnsi="IRNazanin" w:eastAsia="IRNazanin"/>
          <w:color w:val="111111"/>
          <w:sz w:val="28"/>
          <w:sz w:val="28"/>
          <w:szCs w:val="28"/>
          <w:rtl w:val="true"/>
          <w:lang w:bidi="fa-IR"/>
        </w:rPr>
        <w:t>گفته‌اند بحر به معنی مناطق حاصلخیز و پر باغ و زراعت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دلیلی بر اینگونه تکلفات نمی‌بینیم،چرا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معروفی دارد که همان دریا است و فساد در آن،ممکن است به صورت کمبود مواهب دریایی و یا ناامنی‌ها و جنگهایی که در دریاها به وقوع می‌پیوست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دواب البحر بالمطر فاذا کف المطر ظهر الفساد فی البحر و البر،و ذلک اذا کثرت الذنوب و المعاصی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موجودات دریا به وسیله باران است هنگامی که باران نبارد هم خشکی‌ها به فساد کشیده می‌شود،و هم دریا،و این هنگامی است که گناهان فزونی گیرد</w:t>
      </w:r>
      <w:r>
        <w:rPr>
          <w:rFonts w:eastAsia="IRNazanin" w:cs="IRNazanin"/>
          <w:color w:val="111111"/>
          <w:sz w:val="28"/>
          <w:szCs w:val="28"/>
          <w:rtl w:val="true"/>
          <w:lang w:bidi="fa-IR"/>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آنچه در این روایت آمده بیان یک مصداق روشن از فساد است،و نیز آنچه در رابطه با نزول باران و حیات حیوانات دریایی در این حدیث ذکر شده مساله‌ای است که دقیقا به تجربه رسیده که هر وقت باران کمتر ببارد ماهی در دریا کم خواهد شد،و حتی از بعضی از ساحل‌نشینان شنیدیم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فایده باران برای دریا بیش از فایده آن برای صحرا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رابطه فساد بر و بحر با گناهان مردم تحلیلهای دیگری داریم که به خواست خدا در بحث نکات خواهد آمد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برای اینکه مردم شواهد زنده‌ای را در مساله ظهور فساد در زمین به خاطر گناه انسانها با چشم خود بینند،دستور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در 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می‌دهد و به پیامبر ص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شما در روی زمین به گردش پردازید،حال امتهای پیشین را جستجو کنید،و اعمال و سرنوشت آنها را مورد بررسی قرار دهید ببینید عاقبت کسانی که قبل از شما بودند به کجا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سِیرُوا فِی الْأَرْضِ فَانْظُرُوا کَیْفَ کٰانَ عٰاقِبَةُ الَّذِینَ مِنْ قَبْلُ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قصرها و کاخهای ویران شده آنها را بنگرید،خزائن به تاراج رفته آنها را تماشا کنید،جمعیت نیرومند پراکنده آنها را مشاهده نمائید،و سرانجام قبرهای درهم شکسته و استخوانهای پوسیده آنها را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سرانجام ظلم و ستم و گناه و شرک آنها چه شد؟ ببینید اگر آنها آشیانه مرغان را سوزاندند،چگونه خانه این صیادان نیز به ویرانی کشیده شد؟ 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آنها مشرک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أَکْثَرُهُمْ مُشْرِکِینَ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شرک ام الفساد و مایه تباهی آنها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اینکه هنگامی که در آیات قبل سخن از نعمتهای خدا بود، نخست آفرینش و خلقت انسان را مطرح کرد،سپس روزی دادن به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الَّذِی خَلَقَکُمْ ثُمَّ رَزَقَکُمْ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آیات مورد بحث هنگامی که سخن از مجازات الهی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اشاره به زوال نعمتها بر اثر گناه می‌کند،سپس نابودی و هلاکت بر اثر شرک،چرا که به هنگام بخشش،اول موهبت خلقت است و بعد روزی،و به هنگام باز پس گرفتن،نخست زوال نعمت است و بعد هلاکت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أَکْثَرُهُمْ مُشْرِکِینَ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این سوره مکی است و مسلمانان آن روز در اقلیت قرار داشتند،شاید اشاره به این است که از انبوه مشرکان نهراسید که خداوند گروه‌های عظیمی از این قبیل افراد را در گذشته هلاک و نابود کرده است،و هم هشداری است برای این طغیانگران که سیر در ارض کنند و پایان کار پیشینیان هم مسلک خود را با چشم ببینند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پند گرفتن و بیدار شدن،و سپس بازگشتن به سوی خدا،همیشه مفید و مؤثر نیست،در آیه بعد روی سخن را به پیامبر ص کرده چنین می‌گوید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خود را به سوی دین و آئین مستقیم و پا بر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 توحید خالص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w:t>
      </w:r>
    </w:p>
    <w:p>
      <w:pPr>
        <w:pStyle w:val="BookText"/>
        <w:rPr/>
      </w:pPr>
      <w:r>
        <w:rPr>
          <w:rFonts w:ascii="IRNazanin" w:hAnsi="IRNazanin" w:eastAsia="IRNazanin"/>
          <w:color w:val="111111"/>
          <w:sz w:val="28"/>
          <w:sz w:val="28"/>
          <w:szCs w:val="28"/>
          <w:rtl w:val="true"/>
          <w:lang w:bidi="fa-IR"/>
        </w:rPr>
        <w:t>ده،پیش از آنکه روزی فرا رسد که هیچکس قدرت ندارد آن روز را از خدا بازگرداند و برنامه الهی را تعطیل کند،و در آن روز مردم گروه گروه می‌شوند و صفوف از هم جدا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در بهشت و گروهی در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فَأَقِمْ وَجْهَکَ لِلدِّینِ الْقَیِّمِ مِنْ قَبْلِ أَنْ یَأْتِیَ یَوْمٌ لاٰ مَرَدَّ لَهُ مِنَ اللّٰهِ یَوْمَئِذٍ یَصَّدَّعُونَ </w:t>
      </w:r>
      <w:r>
        <w:rPr>
          <w:rFonts w:eastAsia="IRNazanin" w:cs="IRNazanin"/>
          <w:color w:val="111111"/>
          <w:sz w:val="28"/>
          <w:szCs w:val="28"/>
          <w:rtl w:val="true"/>
          <w:lang w:bidi="fa-IR"/>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توصیف دین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ثابت و برپادارنده است در حقیقت اشاره به دلیل این توجه مستمر به دین است،یعنی چون آئین اسلام آئینی است ثابت و مستقیم،و برپادارنده نظام زندگی مادی و معنوی مردم،هرگز از آن منحرف مشو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خطاب را متوجه پیامبر ص می‌کند،برای این است که دیگران حساب کار خویش را برسند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شکستن و شکافتن ظرف است،ولی تدریجا به معنی هر گونه پراکندگی و تفرق به کار رفته است، و در اینجا اشاره به جدایی صفوف بهشتیان و دوزخیان می‌باشد که هر یک از این دو صف نیز به صفوفی تقسیم می‌شوند،به تناسب سلسله مراتب درجات بهشتی، و درکات دوزخی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بعد در حقیقت شرحی است برای این جدایی صفوف در قیامت،می‌فرماید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کافر شد کفرش بر زیان خود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وبالش دامنگیر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کَفَرَ فَعَلَیْهِ کُفْرُهُ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آنها که عمل صالحی انجام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الهی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سود خودشان آماده و مهیا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عَمِلَ صٰالِحاً فَلِأَنْفُسِهِمْ یَمْهَدُونَ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یمهدون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راغب در مفردات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گاهواره یا محلی است که برای کودک آماده می‌کنند،سپس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وسیعتری یعنی هر مکان مهیا و آماده‌ای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نهایت آرامش و آسایش 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است،انتخاب این تعبیر برای بهشتیان و مؤمنان صالح نیز از همین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گمان نکنید ایمان و کفر و اعمال زشت و زیبای شما برای خدا اثری دارد،این شما هستید که از آن شاد و خشنود،یا ناراحت و غمگین 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کفار با همان جمله مَنْ کَفَرَ فَعَلَیْهِ کُفْرُهُ قناعت کرده ولی در مورد مؤمنان در آیه بعد توضیح می‌دهد که نه تنها اعمال خود را در آنجا می‌بینند،بلکه خدا مواهب بیشتری که شایسته فضل و کرم او است به آنها می‌بخشد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این است که خداوند کسانی را که ایمان آورده،و عمل صالح انجام داده‌اند از فضلش پاداش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لِیَجْزِیَ الَّذِینَ آمَنُوا وَ عَمِلُوا الصّٰالِحٰاتِ مِنْ فَضْلِهِ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این فضل الهی شامل حال کافران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خدا کافران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یُحِبُّ الْکٰافِرِینَ </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با آنها نیز بر طبق عدالت رفتار می‌کند و بیش از استحقاقشان</w:t>
      </w:r>
      <w:bookmarkStart w:id="732" w:name="pg10214_131173"/>
    </w:p>
    <w:p>
      <w:pPr>
        <w:pStyle w:val="BookText"/>
        <w:rPr/>
      </w:pPr>
      <w:bookmarkEnd w:id="732"/>
      <w:r>
        <w:rPr>
          <w:rFonts w:ascii="IRNazanin" w:hAnsi="IRNazanin" w:eastAsia="IRNazanin"/>
          <w:color w:val="111111"/>
          <w:sz w:val="28"/>
          <w:sz w:val="28"/>
          <w:szCs w:val="28"/>
          <w:rtl w:val="true"/>
          <w:lang w:bidi="fa-IR"/>
        </w:rPr>
        <w:t>مجازات نخواهد کرد،ولی فضل و موهبتی نیز نصیبشان نخواهد شد</w:t>
      </w:r>
      <w:r>
        <w:rPr>
          <w:rFonts w:eastAsia="IRNazanin" w:cs="IRNazanin"/>
          <w:color w:val="111111"/>
          <w:sz w:val="28"/>
          <w:szCs w:val="28"/>
          <w:rtl w:val="true"/>
          <w:lang w:bidi="fa-IR"/>
        </w:rPr>
        <w:t>.</w:t>
      </w:r>
    </w:p>
    <w:p>
      <w:pPr>
        <w:pStyle w:val="Heading4"/>
        <w:numPr>
          <w:ilvl w:val="3"/>
          <w:numId w:val="1"/>
        </w:numPr>
        <w:rPr/>
      </w:pPr>
      <w:bookmarkStart w:id="733" w:name="__RefHeading___Toc2640662_1067777946"/>
      <w:bookmarkStart w:id="734" w:name="_Toc294"/>
      <w:bookmarkEnd w:id="733"/>
      <w:r>
        <w:rPr>
          <w:rtl w:val="true"/>
        </w:rPr>
        <w:t>نکته‌ها</w:t>
      </w:r>
      <w:r>
        <w:rPr>
          <w:rtl w:val="true"/>
        </w:rPr>
        <w:t>:</w:t>
      </w:r>
      <w:bookmarkEnd w:id="734"/>
    </w:p>
    <w:p>
      <w:pPr>
        <w:pStyle w:val="Heading5"/>
        <w:numPr>
          <w:ilvl w:val="4"/>
          <w:numId w:val="1"/>
        </w:numPr>
        <w:rPr/>
      </w:pPr>
      <w:bookmarkStart w:id="735" w:name="__RefHeading___Toc2640664_1067777946"/>
      <w:bookmarkStart w:id="736" w:name="_Toc295"/>
      <w:bookmarkEnd w:id="735"/>
      <w:r>
        <w:rPr>
          <w:rtl w:val="true"/>
        </w:rPr>
        <w:t>اشاره</w:t>
      </w:r>
      <w:bookmarkEnd w:id="736"/>
    </w:p>
    <w:p>
      <w:pPr>
        <w:pStyle w:val="Heading5"/>
        <w:numPr>
          <w:ilvl w:val="4"/>
          <w:numId w:val="1"/>
        </w:numPr>
        <w:rPr/>
      </w:pPr>
      <w:bookmarkStart w:id="737" w:name="__RefHeading___Toc2640666_1067777946"/>
      <w:bookmarkStart w:id="738" w:name="_Toc296"/>
      <w:bookmarkEnd w:id="737"/>
      <w:r>
        <w:rPr/>
        <w:t>1</w:t>
      </w:r>
      <w:r>
        <w:rPr>
          <w:rtl w:val="true"/>
        </w:rPr>
        <w:t>-</w:t>
      </w:r>
      <w:r>
        <w:rPr>
          <w:rtl w:val="true"/>
        </w:rPr>
        <w:t>رابطه</w:t>
      </w:r>
      <w:r>
        <w:rPr>
          <w:rtl w:val="true"/>
        </w:rPr>
        <w:t>"</w:t>
      </w:r>
      <w:r>
        <w:rPr>
          <w:rtl w:val="true"/>
        </w:rPr>
        <w:t>گناه</w:t>
      </w:r>
      <w:r>
        <w:rPr>
          <w:rtl w:val="true"/>
        </w:rPr>
        <w:t>"</w:t>
      </w:r>
      <w:r>
        <w:rPr>
          <w:rtl w:val="true"/>
        </w:rPr>
        <w:t>و</w:t>
      </w:r>
      <w:r>
        <w:rPr>
          <w:rtl w:val="true"/>
        </w:rPr>
        <w:t>"</w:t>
      </w:r>
      <w:r>
        <w:rPr>
          <w:rtl w:val="true"/>
        </w:rPr>
        <w:t>فساد</w:t>
      </w:r>
      <w:r>
        <w:rPr>
          <w:rtl w:val="true"/>
        </w:rPr>
        <w:t>"!</w:t>
      </w:r>
      <w:bookmarkEnd w:id="738"/>
    </w:p>
    <w:p>
      <w:pPr>
        <w:pStyle w:val="BookText"/>
        <w:rPr/>
      </w:pPr>
      <w:r>
        <w:rPr>
          <w:rFonts w:ascii="IRNazanin" w:hAnsi="IRNazanin" w:eastAsia="IRNazanin"/>
          <w:color w:val="111111"/>
          <w:sz w:val="28"/>
          <w:sz w:val="28"/>
          <w:szCs w:val="28"/>
          <w:rtl w:val="true"/>
          <w:lang w:bidi="fa-IR"/>
        </w:rPr>
        <w:t>بدون شک هر کار خلافی در 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طریق آن در 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می‌گذارد،و موجب نوعی فساد در سازمان اجتماعی می‌شود،گناه و کار خلاف و قانون‌شکنی همانند یک غذای ناسالم و مسموم است که در سازمان بدن انسان چه بخواهیم و چه نخواهیم تاثیر نامطلوب خواهد گذارد،و انسان گرفتار واکنش طبیعی آن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 اعتماد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در امانت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اجتماعی را بر هم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منشا ظلم دیگری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استفاده از 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دیکتاتوری می‌انجامد،و دیکتاتوری به انفجار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حقوق محرومان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 و عداوت می‌آفریند،و تراکم کینه‌ها و عداوتها اساس جامعه را متزلزل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 نادرست چه در مقیاس محدود و چه گسترده،عکس العمل نامطلوبی دارد و یکی از تفسیرهای آیه ظَهَرَ الْفَسٰادُ فِی الْبَرِّ وَ الْبَحْرِ بِمٰا کَسَبَتْ أَیْدِی النّٰاسِ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رابطه 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روایات اسلامی استفاده می‌شود که بسیاری از گناهان علاوه بر اینها، یک سلسله آثار شوم با خود همراه می‌آورند که ارتباط و پیوندشان با آن آثار لا اقل از نظر طبیعی ناشناخته است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در روایات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را کوتاه،و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مال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را تاریک،و شیوع زنا سبب فنای انسانها می‌شود و روزی را کم</w:t>
      </w:r>
    </w:p>
    <w:p>
      <w:pPr>
        <w:pStyle w:val="BookText"/>
        <w:rPr/>
      </w:pPr>
      <w:r>
        <w:rPr>
          <w:rFonts w:ascii="IRNazanin" w:hAnsi="IRNazanin" w:eastAsia="IRNazanin"/>
          <w:color w:val="111111"/>
          <w:sz w:val="28"/>
          <w:sz w:val="28"/>
          <w:szCs w:val="28"/>
          <w:rtl w:val="true"/>
          <w:lang w:bidi="fa-IR"/>
        </w:rPr>
        <w:t>می‌کند و</w:t>
      </w:r>
      <w:r>
        <w:rPr>
          <w:rFonts w:eastAsia="IRNazanin" w:cs="IRNazanin"/>
          <w:color w:val="111111"/>
          <w:sz w:val="28"/>
          <w:szCs w:val="28"/>
          <w:rtl w:val="true"/>
          <w:lang w:bidi="fa-IR"/>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در روایتی از امام صادق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یموت بالذنوب اکثر ممن یموت بالاجال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که بوسیله گناه از دنیا می‌روند بیش از کسانی هستند که به مرگ طبیعی می‌میرند</w:t>
      </w:r>
      <w:r>
        <w:rPr>
          <w:rFonts w:eastAsia="IRNazanin" w:cs="IRNazanin"/>
          <w:color w:val="111111"/>
          <w:sz w:val="28"/>
          <w:szCs w:val="28"/>
          <w:rtl w:val="true"/>
          <w:lang w:bidi="fa-IR"/>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نظیر همین معنی به تعبیر دیگری در قرآن مجید آمده است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أَنَّ أَهْلَ الْقُریٰ آمَنُوا وَ اتَّقَوْا لَفَتَحْنٰا عَلَیْهِمْ بَرَکٰاتٍ مِنَ السَّمٰاءِ وَ الْأَرْضِ وَ لٰکِنْ کَذَّبُوا فَأَخَذْنٰاهُمْ بِمٰا کٰانُوا یَکْسِبُونَ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که در شهرها و آبادیها زندگی می‌کنند ایمان بیاورند و تقوی پیشه کنند،برکات آسمانها و زمین را به روی آنها می‌گشائیم،ولی آیات ما را تکذیب کردند،ما نیز آنها را به مجازات اعمالشان گرفتیم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مورد بحث،اعم از مفاسد اجتماعی و بلاها و سلب برکات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آیه فوق ضمنا استفاده می‌شود که یکی از فلسفه‌های آفات و بلاها،تاثیر تربیتی آنها روی انسانها است،آنها باید واکنش اعمال خود را ببینند،تا از خواب غفلت بیدار شوند و به سوی پاکی و تقوی باز گردند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نمی‌گوئیم همه شرور و آفات از این قبیل است ولی می‌گوئیم حد اقل بخشی از آنها دارای چنین فلسفه‌ای است،و البته فلسفه‌های دیگری نیز دارد که در جای</w:t>
      </w:r>
      <w:bookmarkStart w:id="739" w:name="pg10214_131175"/>
    </w:p>
    <w:p>
      <w:pPr>
        <w:pStyle w:val="BookText"/>
        <w:rPr/>
      </w:pPr>
      <w:bookmarkEnd w:id="739"/>
      <w:r>
        <w:rPr>
          <w:rFonts w:ascii="IRNazanin" w:hAnsi="IRNazanin" w:eastAsia="IRNazanin"/>
          <w:color w:val="111111"/>
          <w:sz w:val="28"/>
          <w:sz w:val="28"/>
          <w:szCs w:val="28"/>
          <w:rtl w:val="true"/>
          <w:lang w:bidi="fa-IR"/>
        </w:rPr>
        <w:t xml:space="preserve">خود از آن بحث کرده‌ایم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0" w:name="__RefHeading___Toc2640668_1067777946"/>
      <w:bookmarkStart w:id="741" w:name="_Toc297"/>
      <w:bookmarkEnd w:id="740"/>
      <w:r>
        <w:rPr/>
        <w:t>2</w:t>
      </w:r>
      <w:r>
        <w:rPr>
          <w:rtl w:val="true"/>
        </w:rPr>
        <w:t>-</w:t>
      </w:r>
      <w:r>
        <w:rPr>
          <w:rtl w:val="true"/>
        </w:rPr>
        <w:t>فلسفه سیر در ارض</w:t>
      </w:r>
      <w:bookmarkEnd w:id="741"/>
    </w:p>
    <w:p>
      <w:pPr>
        <w:pStyle w:val="BookText"/>
        <w:rPr/>
      </w:pPr>
      <w:r>
        <w:rPr>
          <w:rFonts w:ascii="IRNazanin" w:hAnsi="IRNazanin" w:eastAsia="IRNazanin"/>
          <w:color w:val="111111"/>
          <w:sz w:val="28"/>
          <w:sz w:val="28"/>
          <w:szCs w:val="28"/>
          <w:rtl w:val="true"/>
          <w:lang w:bidi="fa-IR"/>
        </w:rPr>
        <w:t>مساله گردش در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در 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بار در قرآن مجید در سوره‌های آل عمران،انعام،نحل،نمل،عنکبوت،و روم آمده،که یک بار از آنها به منظور مطالعه اسرار آفرینش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پنج بار دیگر به منظور عبرت گرفتن از عواقب دردناک و شوم اقوام ظالم و جبار و ستمگر و آلوده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برای مسائل عینی و حسی که آثار آن کاملا قابل لمس است در امور تربیتی اهمیت خاصی قائل است،مخصوصا به مسلمانان دستور می‌دهد که از محیط محدود زندگی خود در آیند و به سیر و سیاحت این جهان پهناور بپردازند،در اعمال و رفتار اقوام دیگر و پایان کار آنها بیندیشند،و از این رهگذر اندوخته پر ارزشی از آگاهی و عبرت فراهم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قدرتهای شیطانی در دنیای امروز برای گسترش دامنه استثمار خود در سراسر جهان تمام کشورها و سرزمینها و اقوام مختلف را بررسی کرده و طرز فرهنگ و نقاط قوت و ضعف و صنایع مادی آنها را به خوبی برآورد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این جباران شما سیر در ارض کنید و به جای تصمیمهای شیطانی آنها درسهای رحمانی بیاموزید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عبرت گرفتن از زندگی دیگران از تجربه‌های شخصی مهمتر و پرارزشتر است،زیرا در این تجربه‌ها باید انسان زیانهایی متحمل شود تا مسائلی بیاموزد ولی در عبرت گرفتن از زندگی و تجارب دیگران،انسان بی آنکه متحمل سوخت و زیانی شود،توشه گرانبهایی می‌اندوزد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قرآن در زمینه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در 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منطبق بر کاملترین شیوه‌هایی است</w:t>
      </w:r>
    </w:p>
    <w:p>
      <w:pPr>
        <w:pStyle w:val="BookText"/>
        <w:rPr/>
      </w:pPr>
      <w:r>
        <w:rPr>
          <w:rFonts w:ascii="IRNazanin" w:hAnsi="IRNazanin" w:eastAsia="IRNazanin"/>
          <w:color w:val="111111"/>
          <w:sz w:val="28"/>
          <w:sz w:val="28"/>
          <w:szCs w:val="28"/>
          <w:rtl w:val="true"/>
          <w:lang w:bidi="fa-IR"/>
        </w:rPr>
        <w:t>که امروز بشر برای مطالعات خود به دست آورده،و آن اینکه پس از فرا گرفتن مسائل در کتابها دست شاگردان را می‌گیرند و به سیر در ارض و مطالعه شواهد عینی آنچه خوانده‌اند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امروز یک نوع دیگری سیر در ارض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جهانگردی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تمدنهای شیطانی برای جلب مال و ثروت حرام رائج شده است که غالبا هدفهای انحرافی دارد،مانند انتقال فرهنگهای ناسالم،عیاشی،هوسرانی،بی بند و باری و سرگرمیهای ناسالم دیگر،این همان جهانگردی ویرانگر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طرفدار آن نوع جهانگردی است که وسیله انتقال فرهنگهای سالم تراکم تجربه‌ها،آگاهی از اسرار آفرینش در جهان انسانیت و جهان طبیعت، و گرفتن درسهای عبرت از سرنوشت دردناک اقوام فاسد و ستمگر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نکته نیز بی‌تناسب نیست که در اسلام نوع دیگری از جهانگردی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نهی واقع شده،چنان که در حدیثی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سیاحة فی الاسلام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سیاحت در اسلام نیست</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و منظور از آن زندگی کسانی است که برای تمام عمر یا مدتی از زندگی اجتماعی به کلی جدا می‌شدند و بی‌آنکه فعالیتی داشته باشند در روی زمین به حرکت می‌پرداختند و همچون رهبانها زندگی می‌کردند و سربار اجتماع بودند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دیگر کار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رهبانیت 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در مقابل رهبانهای ثابتی که در دیرها منزوی بودند و از جامعه برکنار،و از آنجا که اسلام با رهبانیت و انزوای اجتماعی مخالف است این 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محکوم می‌کند</w:t>
      </w:r>
      <w:r>
        <w:rPr>
          <w:rFonts w:eastAsia="IRNazanin" w:cs="IRNazanin"/>
          <w:color w:val="111111"/>
          <w:sz w:val="28"/>
          <w:szCs w:val="28"/>
          <w:rtl w:val="true"/>
          <w:lang w:bidi="fa-IR"/>
        </w:rPr>
        <w:t>.</w:t>
      </w:r>
      <w:bookmarkStart w:id="742" w:name="pg10214_131177"/>
    </w:p>
    <w:p>
      <w:pPr>
        <w:pStyle w:val="Heading5"/>
        <w:numPr>
          <w:ilvl w:val="4"/>
          <w:numId w:val="1"/>
        </w:numPr>
        <w:rPr/>
      </w:pPr>
      <w:bookmarkStart w:id="743" w:name="__RefHeading___Toc2640670_1067777946"/>
      <w:bookmarkStart w:id="744" w:name="_Toc298"/>
      <w:bookmarkEnd w:id="742"/>
      <w:bookmarkEnd w:id="743"/>
      <w:r>
        <w:rPr/>
        <w:t>3</w:t>
      </w:r>
      <w:r>
        <w:rPr>
          <w:rtl w:val="true"/>
        </w:rPr>
        <w:t>-</w:t>
      </w:r>
      <w:r>
        <w:rPr>
          <w:rtl w:val="true"/>
        </w:rPr>
        <w:t>دین قیم</w:t>
      </w:r>
      <w:r>
        <w:rPr>
          <w:rtl w:val="true"/>
        </w:rPr>
        <w:t>(</w:t>
      </w:r>
      <w:r>
        <w:rPr>
          <w:rtl w:val="true"/>
        </w:rPr>
        <w:t>آئین پا بر جا</w:t>
      </w:r>
      <w:r>
        <w:rPr>
          <w:rtl w:val="true"/>
        </w:rPr>
        <w:t>)</w:t>
      </w:r>
      <w:bookmarkEnd w:id="744"/>
    </w:p>
    <w:p>
      <w:pPr>
        <w:pStyle w:val="BookText"/>
        <w:rPr/>
      </w:pPr>
      <w:r>
        <w:rPr>
          <w:rFonts w:ascii="IRNazanin" w:hAnsi="IRNazanin" w:eastAsia="IRNazanin"/>
          <w:color w:val="111111"/>
          <w:sz w:val="28"/>
          <w:sz w:val="28"/>
          <w:szCs w:val="28"/>
          <w:rtl w:val="true"/>
          <w:lang w:bidi="fa-IR"/>
        </w:rPr>
        <w:t>در آیات فوق به پیامبر دستور داده شده که تمام توجه خویش را به آئینی معطوف دارد که مستقیم و ثابت و استوار است،هیچگونه انحرافی به کجیها ندارد و هیچگونه تزلزلی در پایه‌های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در آیات دیگر قرآن مجید تعبیرات دیگری در باره دین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توصیف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 که از هر گونه انحراف بر کنار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زمر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توصیف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لِلّٰهِ الدِّینُ الْخٰالِصُ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نحل توصیف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آئینی که غیر قابل تغییر و خالی از فنا و زوال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الدِّینُ وٰاصِباً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اسلام را به عنوان آئینی که خالی از هر گونه سختگیری است توصیف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جَعَلَ عَلَیْکُمْ فِی الدِّینِ مِنْ حَرَجٍ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این امور یکی از ابعاد آئین اسلام را تشکیل می‌دهد که در عین حال لازم و ملزوم یکدیگرند،آری این چنین دینی را باید انتخاب کرد،و در راه شناختش کوشید،و در حفظش تا پای جان ایستاد</w:t>
      </w:r>
      <w:r>
        <w:rPr>
          <w:rFonts w:eastAsia="IRNazanin" w:cs="IRNazanin"/>
          <w:color w:val="111111"/>
          <w:sz w:val="28"/>
          <w:szCs w:val="28"/>
          <w:rtl w:val="true"/>
          <w:lang w:bidi="fa-IR"/>
        </w:rPr>
        <w:t>.</w:t>
      </w:r>
    </w:p>
    <w:p>
      <w:pPr>
        <w:pStyle w:val="Heading5"/>
        <w:numPr>
          <w:ilvl w:val="4"/>
          <w:numId w:val="1"/>
        </w:numPr>
        <w:rPr/>
      </w:pPr>
      <w:bookmarkStart w:id="745" w:name="__RefHeading___Toc2640672_1067777946"/>
      <w:bookmarkStart w:id="746" w:name="_Toc299"/>
      <w:bookmarkEnd w:id="745"/>
      <w:r>
        <w:rPr/>
        <w:t>4</w:t>
      </w:r>
      <w:r>
        <w:rPr>
          <w:rtl w:val="true"/>
        </w:rPr>
        <w:t>-</w:t>
      </w:r>
      <w:r>
        <w:rPr>
          <w:rtl w:val="true"/>
        </w:rPr>
        <w:t>بازگشتی در قیامت نیست</w:t>
      </w:r>
      <w:bookmarkEnd w:id="746"/>
    </w:p>
    <w:p>
      <w:pPr>
        <w:pStyle w:val="BookText"/>
        <w:rPr/>
      </w:pPr>
      <w:r>
        <w:rPr>
          <w:rFonts w:ascii="IRNazanin" w:hAnsi="IRNazanin" w:eastAsia="IRNazanin"/>
          <w:color w:val="111111"/>
          <w:sz w:val="28"/>
          <w:sz w:val="28"/>
          <w:szCs w:val="28"/>
          <w:rtl w:val="true"/>
          <w:lang w:bidi="fa-IR"/>
        </w:rPr>
        <w:t xml:space="preserve">در آیات فوق در باره قیامت خواندیم یَوْمٌ لاٰ مَرَدَّ لَهُ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است که هیچکس نمی‌تواند آن را از خدا بازدارد و از وقوع آن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راهی برای بازگشت به سوی دنیا بگشاید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شبیه این تعبیر در آیات دیگر قرآن نیز به چشم می‌خورد،از جمله در آیه</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 می‌خوانیم که وقتی ظالمان عذاب دردناک الهی را می‌بینند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إِلیٰ مَرَدٍّ مِنْ 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راهی به سوی بازگشت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 نیز قیامت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لاٰ مَرَدَّ لَهُ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که عالم هستی دارای مراحلی است که هرگز بازگشت از مرحله بعد به قبل در آن ممکن نیست،و این یک سنت تخلف ناپذیر پروردگار است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هرگز طفل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کامل متولد شده باشد یا ناقص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به عالم جنین بازگردد؟آیا میوه‌ای که از درخت جدا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رسیده خواه نارس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بار دیگر به شاخه‌ها بپیوندد؟ انتقال انسان از این جهان به جهان دیگر نیز همین گونه است یعنی هیچ راهی به سوی بازگشت نیست،و این حقیقتی است که پشت انسان را می‌لرزاند و به انسان بیدارباش می‌دهد</w:t>
      </w:r>
      <w:r>
        <w:rPr>
          <w:rFonts w:eastAsia="IRNazanin" w:cs="IRNazanin"/>
          <w:color w:val="111111"/>
          <w:sz w:val="28"/>
          <w:szCs w:val="28"/>
          <w:rtl w:val="true"/>
          <w:lang w:bidi="fa-IR"/>
        </w:rPr>
        <w:t>.</w:t>
      </w:r>
      <w:bookmarkStart w:id="747" w:name="pg10214_131179"/>
    </w:p>
    <w:p>
      <w:pPr>
        <w:pStyle w:val="Heading3"/>
        <w:numPr>
          <w:ilvl w:val="2"/>
          <w:numId w:val="1"/>
        </w:numPr>
        <w:rPr/>
      </w:pPr>
      <w:bookmarkStart w:id="748" w:name="__RefHeading___Toc2640674_1067777946"/>
      <w:bookmarkStart w:id="749" w:name="_Toc300"/>
      <w:bookmarkEnd w:id="747"/>
      <w:bookmarkEnd w:id="748"/>
      <w:r>
        <w:rPr>
          <w:rtl w:val="true"/>
        </w:rPr>
        <w:t>[</w:t>
      </w:r>
      <w:r>
        <w:rPr>
          <w:rtl w:val="true"/>
        </w:rPr>
        <w:t xml:space="preserve">سوره الروم </w:t>
      </w:r>
      <w:r>
        <w:rPr>
          <w:rtl w:val="true"/>
        </w:rPr>
        <w:t>(</w:t>
      </w:r>
      <w:r>
        <w:rPr/>
        <w:t>30</w:t>
      </w:r>
      <w:r>
        <w:rPr>
          <w:rtl w:val="true"/>
        </w:rPr>
        <w:t xml:space="preserve">): </w:t>
      </w:r>
      <w:r>
        <w:rPr>
          <w:rtl w:val="true"/>
        </w:rPr>
        <w:t xml:space="preserve">آیات </w:t>
      </w:r>
      <w:r>
        <w:rPr/>
        <w:t>46</w:t>
      </w:r>
      <w:r>
        <w:rPr>
          <w:rtl w:val="true"/>
        </w:rPr>
        <w:t xml:space="preserve"> </w:t>
      </w:r>
      <w:r>
        <w:rPr>
          <w:rtl w:val="true"/>
        </w:rPr>
        <w:t xml:space="preserve">تا </w:t>
      </w:r>
      <w:r>
        <w:rPr/>
        <w:t>50</w:t>
      </w:r>
      <w:r>
        <w:rPr>
          <w:rtl w:val="true"/>
        </w:rPr>
        <w:t>]</w:t>
      </w:r>
      <w:bookmarkEnd w:id="749"/>
    </w:p>
    <w:p>
      <w:pPr>
        <w:pStyle w:val="Heading4"/>
        <w:numPr>
          <w:ilvl w:val="3"/>
          <w:numId w:val="1"/>
        </w:numPr>
        <w:rPr/>
      </w:pPr>
      <w:bookmarkStart w:id="750" w:name="__RefHeading___Toc2640676_1067777946"/>
      <w:bookmarkStart w:id="751" w:name="_Toc301"/>
      <w:bookmarkEnd w:id="750"/>
      <w:r>
        <w:rPr>
          <w:rtl w:val="true"/>
        </w:rPr>
        <w:t>اشاره</w:t>
      </w:r>
      <w:bookmarkEnd w:id="751"/>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آیٰاتِهِ أَنْ یُرْسِلَ اَلرِّیٰاحَ مُبَشِّرٰاتٍ وَ لِیُذِیقَکُمْ مِنْ رَحْمَتِهِ وَ لِتَجْرِیَ اَلْفُلْکُ بِأَمْرِهِ وَ لِتَبْتَغُوا مِنْ فَضْلِهِ وَ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مِنْ قَبْلِکَ رُسُلاً إِلیٰ قَوْمِهِمْ فَجٰاؤُهُمْ بِالْبَیِّنٰاتِ فَانْتَقَمْنٰا مِنَ اَلَّذِینَ أَجْرَمُوا وَ کٰانَ حَقًّا عَلَیْنٰا نَصْرُ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یُرْسِلُ اَلرِّیٰاحَ فَتُثِیرُ سَحٰاباً فَیَبْسُطُهُ فِی اَلسَّمٰاءِ کَیْفَ یَشٰاءُ وَ یَجْعَلُهُ کِسَفاً فَتَرَی اَلْوَدْقَ یَخْرُجُ مِنْ خِلاٰلِهِ فَإِذٰا أَصٰابَ بِهِ مَنْ یَشٰاءُ مِنْ عِبٰادِهِ إِذٰا هُمْ یَسْتَبْشِرُونَ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کٰانُوا مِنْ قَبْلِ أَنْ یُنَزَّلَ عَلَیْهِمْ مِنْ قَبْلِهِ لَمُبْلِسِینَ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إِلیٰ آثٰارِ رَحْمَتِ اَللّٰهِ کَیْفَ یُحْیِ اَلْأَرْضَ بَعْدَ مَوْتِهٰا إِنَّ ذٰلِکَ لَمُحْیِ اَلْمَوْتیٰ وَ هُوَ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bookmarkStart w:id="752" w:name="pg10214_131180"/>
    </w:p>
    <w:p>
      <w:pPr>
        <w:pStyle w:val="Heading4"/>
        <w:numPr>
          <w:ilvl w:val="3"/>
          <w:numId w:val="1"/>
        </w:numPr>
        <w:rPr/>
      </w:pPr>
      <w:bookmarkStart w:id="753" w:name="__RefHeading___Toc2640678_1067777946"/>
      <w:bookmarkStart w:id="754" w:name="_Toc302"/>
      <w:bookmarkEnd w:id="752"/>
      <w:bookmarkEnd w:id="753"/>
      <w:r>
        <w:rPr>
          <w:rtl w:val="true"/>
        </w:rPr>
        <w:t>ترجمه</w:t>
      </w:r>
      <w:r>
        <w:rPr>
          <w:rtl w:val="true"/>
        </w:rPr>
        <w:t>:</w:t>
      </w:r>
      <w:bookmarkEnd w:id="754"/>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و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این است که بادها را به عنوان بشارتگرانی می‌فرستد تا شما را از رحمتش بچشاند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سیراب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کشتیها به فرمانش حرکت کنند و از فضل او بهره گیرند شاید شکرگزاری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تو پیامبرانی به سوی قومشان فرستادیم،آنها با دلائل روشن به سراغ قوم خود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هنگامی که اندرزها سودی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مجرمان انتقام گرفتیم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مؤمنان را یاری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همواره یاری مؤمنان حقی است بر 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همان کسی است که بادها را می‌فرستد تا ابرهایی را به حرکت درآورند، سپس آنها را در پهنه آسمان آن گونه که بخواهد می‌گستراند،و متراکم می‌سازد در این هنگام دانه‌های باران را می‌بینی که از لابلاهای آن خارج می‌شوند،هنگامی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حیاتبخش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هر کس از بندگانش که بخواهد می‌رساند خوشحال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پیش از آنکه بر آنان نازل شود مایوس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آثار رحمت الهی بنگر که چگونه زمین را بعد از مردنش زنده می‌کند،آن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زمین مرده را زنده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کننده مردگان در قیامت است و او بر همه چیز تواناست</w:t>
      </w:r>
      <w:r>
        <w:rPr>
          <w:rFonts w:eastAsia="IRNazanin" w:cs="IRNazanin"/>
          <w:color w:val="111111"/>
          <w:sz w:val="28"/>
          <w:szCs w:val="28"/>
          <w:rtl w:val="true"/>
          <w:lang w:bidi="fa-IR"/>
        </w:rPr>
        <w:t>.</w:t>
      </w:r>
    </w:p>
    <w:p>
      <w:pPr>
        <w:pStyle w:val="Heading4"/>
        <w:numPr>
          <w:ilvl w:val="3"/>
          <w:numId w:val="1"/>
        </w:numPr>
        <w:rPr/>
      </w:pPr>
      <w:bookmarkStart w:id="755" w:name="__RefHeading___Toc2640680_1067777946"/>
      <w:bookmarkStart w:id="756" w:name="_Toc303"/>
      <w:bookmarkEnd w:id="755"/>
      <w:r>
        <w:rPr>
          <w:rtl w:val="true"/>
        </w:rPr>
        <w:t>تفسیر</w:t>
      </w:r>
      <w:r>
        <w:rPr>
          <w:rtl w:val="true"/>
        </w:rPr>
        <w:t>:</w:t>
      </w:r>
      <w:bookmarkEnd w:id="756"/>
    </w:p>
    <w:p>
      <w:pPr>
        <w:pStyle w:val="BookText"/>
        <w:rPr/>
      </w:pPr>
      <w:r>
        <w:rPr>
          <w:rFonts w:ascii="IRNazanin" w:hAnsi="IRNazanin" w:eastAsia="IRNazanin"/>
          <w:color w:val="111111"/>
          <w:sz w:val="28"/>
          <w:sz w:val="28"/>
          <w:szCs w:val="28"/>
          <w:rtl w:val="true"/>
          <w:lang w:bidi="fa-IR"/>
        </w:rPr>
        <w:t>به آثار رحمت الهی بنگر</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در این سوره،بخش قابل ملاحظه‌ای از دلائل توحید  و نشانه‌های</w:t>
      </w:r>
    </w:p>
    <w:p>
      <w:pPr>
        <w:pStyle w:val="BookText"/>
        <w:rPr/>
      </w:pPr>
      <w:r>
        <w:rPr>
          <w:rFonts w:ascii="IRNazanin" w:hAnsi="IRNazanin" w:eastAsia="IRNazanin"/>
          <w:color w:val="111111"/>
          <w:sz w:val="28"/>
          <w:sz w:val="28"/>
          <w:szCs w:val="28"/>
          <w:rtl w:val="true"/>
          <w:lang w:bidi="fa-IR"/>
        </w:rPr>
        <w:t>پروردگار در هفت آیه بیان شده که هر کدام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آیٰاتِهِ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می‌شود شش قسمت آن را قبلا به صورت پی در پی خواندیم،و نخستین آیه مورد بحث هفتمین و آخرین آنها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در آیه قبل سخن از ایمان و عمل صالح بود،بیان دلائل توحیدی تاکیدی نیز بر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آیات عظمت و قدرت خدا این است که بادها را به عنوان بشارتگرانی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آیٰاتِهِ أَنْ یُرْسِلَ الرِّیٰاحَ مُبَشِّرٰاتٍ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پیشاپیش باران حرکت می‌کنند،قطعات پراکنده ابر را با خود برداشته به هم می‌پیوندند،و به سوی سرزمینهای خشک و تشنه می‌برند،صفحه آسمان را می‌پوشانند و با دگرگون ساختن درجه حرارت جو،ابرها را آماده ریزش باران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اهمیت قدوم این بشارتگران برای شهرنشینان متنعم چندان روشن نباشد،اما بیابانگردان تشنه‌کامی که نیاز به قطراتی از باران دارند، همین که بادها به حرکت در می‌آیند،و ابرها را همراه خود جابجا می‌کنند،و از لابلای نسیم،عطر مخصوص بارانی که بر گیاهان در نقطه دیگری باریده،به مشامشان می‌رسد،برق امید در دلهایشان جستن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آیات قرآن،بیشتر روی بشارتگری باد،نسبت به نزول باران تکیه شده،اما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مبشرات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نمی‌توان در آن محدود ساخت،چرا که بادها بشارتهای فراوان دیگری نیز با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بادها،گرما و سرمای هوا را تعدیل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بادها،عفونتها را در فضای بزرگ مستهلک کرده،و هوا را تصفیه می‌کنند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بادها از فشار حرارت خورشید،روی برگها و گیاهان می‌کاهند و جلو آفتاب سوختگی را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بادها اکسیژن تولید شده بوسیله برگهای درختان را برای انسانها به ارمغان می‌آورند و گاز کربن تولید شده بوسیله بازدم انسان را برای گیاهان هدیه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بادها بسیاری از گیاهان را تلقیح می‌کنند،و نطفه‌های نر و ماده را در جهان نباتات به هم پیوند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بادها وسیله‌ای برای حرکت آسیابها و عاملی برای تصفیه خرمن‌ها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بادها بذرها را از نقاطی که در آن بذر فراوان موجود است حرکت می‌دهند و همچون باغبانی دلسوز در سرتاسر بیابان می‌گسترانند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بادها کشتیهای بادبانی را با مسافران و بار زیاد به نقاط مختلف می‌برند و حتی امروز که وسائل ماشینی جانشین نیروی باد شده باز هم وزش بادهای مخالف یا موافق در پیشرفت یا کندی کار کشتی‌ها بسیار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آنها بشارت دهندگانی هستند در جهات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دنباله آیه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می‌خواهد بدین سبب شما را از رحمت خود بچشاند،کشتی‌ها به فرمانش حرکت کنند،و شما از فضل و رحمت او بهره گیرید،شاید شکرگزاری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لِیُذِیقَکُمْ مِنْ رَحْمَتِهِ وَ لِتَجْرِیَ الْفُلْکُ بِأَمْرِهِ وَ لِتَبْتَغُوا مِنْ فَضْلِهِ وَ لَعَلَّکُمْ تَشْکُرُونَ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آری بادها هم وسیله تولید نعمتهای فراوان در زمینه کشاورزی و دامداری هستند،و هم وسیله حمل و نقل،و سرانجام سبب رونق امر تجارت که با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لِیُذِیقَکُمْ مِنْ رَحْمَتِهِ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اولی اشاره شده،و با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لِتَجْرِیَ الْفُلْکُ بِأَمْرِهِ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دوم،و با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لِتَبْتَغُوا مِنْ 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سومی</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همه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است،حرکتی در ذرات هوا در محیط مجاور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نعمتی تا از انسان سلب نشود،قدر آن معلوم نخواهد شد،این</w:t>
      </w:r>
    </w:p>
    <w:p>
      <w:pPr>
        <w:pStyle w:val="BookText"/>
        <w:rPr/>
      </w:pPr>
      <w:r>
        <w:rPr>
          <w:rFonts w:ascii="IRNazanin" w:hAnsi="IRNazanin" w:eastAsia="IRNazanin"/>
          <w:color w:val="111111"/>
          <w:sz w:val="28"/>
          <w:sz w:val="28"/>
          <w:szCs w:val="28"/>
          <w:rtl w:val="true"/>
          <w:lang w:bidi="fa-IR"/>
        </w:rPr>
        <w:t>بادها و نسیم‌ها نیز تا متوقف نشوند،انسان نمی‌داند چه بلائی بر سر او می‌آید، توقف هوا،زندگی را در بهترین باغها همچون زندگی در سیاه‌چالهای زندان می‌کند،و اگر نسیمی در سلولهای زندانهای انفرادی بوزد آن را همچون فضای باز می‌کند،و اصولا یکی از عوامل شکنجه در زندانها همان توقف هوای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سطح اوقیانوسها اگر بادها متوقف شود و امواج خاموش گردد، زندگی جانداران دریاها بر اثر کمبود اکسیژن هوا به مخاطره خواهد افتاد، و دریا تبدیل به مرداب و باتلاق متعفن وحشتناکی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لِیُذِیقَکُمْ مِنْ رَحْمَتِهِ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شما را از رحمت خود بچشاند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چشانیدن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اشاره به این است که تمام دنیا و نعمت دنیا رحمت اندکی بیش نیست،و رحمت واسعه الهی مخصوص جهان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سخن از فرستادن پیامبران الهی است،در حالی که آیه بعد از آن بار دیگر به نعمت وزش بادها برمی‌گردد،ممکن است قرار گرفتن این آیه در میان دو آیه که درباره نعمت وجود بادها سخن می‌گوید جنبه معترضه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بعضی از مفسران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ذکر مساله نبوت در کنار این بحثها برای تکمیل مسائل مربوط به مبدأ و معاد باشد که مکرر در این سوره به آن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بعضی دیگر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ممکن است هشداری باشد به همه کسانی که در اینهمه نعمتها بهره می‌گیرند و کفران می‌کنند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قبل از تو پیامبرانی به سوی قومشان فرستادیم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مِنْ قَبْلِکَ رُسُلاً إِلیٰ قَوْمِهِمْ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دلائل روشن و آشکار از معجزات و منطق عقل برای این اقوام آوردند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فَجٰاؤُهُمْ بِالْبَیِّنٰاتِ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گروهی ایمان آوردند،و گروهی به مخالفت برخاستند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هنگامی که اندرزها و هشدارها سودی ندارد ما از مجرمان انتقام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فَانْتَقَمْنٰا مِنَ الَّذِینَ أَجْرَمُوا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مؤمنان را یاری کردیم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همواره این حق بر ما بوده است که مؤمنان را یاری کنیم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حَقًّا عَلَیْنٰا نَصْرُ الْمُؤْمِنِینَ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نشانه ریشه‌دار بودن این سنت است 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نیز بیانگر حق است تاکیدهای پی در پی در این زمینه محسوب می‌شود، و مقدم داشتن حقا علینا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دلیل بر حصر است تاکید دیگری می‌باشد،و مجموعا چنین معنی می‌دهد که به طور مسلم ما یاری کردن مؤمنان را بر عهده گرفته‌ایم،و بدون نیاز به یاری دیگری ما این وعده خود را عملی خواهیم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ضمنا مایه تسلی و دلداری برای مسلمانانی است که در آن روز در مکه تحت فشار شدید دشمنانی قرار داشتند که از نظر عده و عده افزون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همین که دشمنان خدا غرق آلودگی و گناه هستند خود یکی از عوامل پیروزی و یاری مؤمنان است،چرا که همین گناه سرانجام ریشه آنها را می‌زند، وسائل نابودیشان را با دست خودشان فراهم می‌سازد،و انتقام الهی را به سراغ آنها می‌فرستد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بعد بار دیگر به توضیح نعمت وزش بادها پرداخته،چنین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همان کسی است که بادها را می‌فرستد تا ابرهایی را به حرکت در 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یُرْسِلُ الرِّیٰاحَ فَتُثِیرُ سَحٰاباً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ابرها را در پهنه آسمان آن گونه که بخواهد می‌گستراند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فَیَبْسُطُهُ فِی السَّمٰاءِ کَیْفَ یَشٰاءُ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آنها را به صورت قطعاتی در آورده،متراکم و بر هم سوار می‌کند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یَجْعَلُهُ کِسَفاً </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اینجا است که دانه‌های باران را می‌بینی که از لابلای آنها خارج می‌شوند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فَتَرَی الْوَدْقَ یَخْرُجُ مِنْ خِلاٰلِهِ </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یکی از نقشهای مهم هنگام نزول باران بر عهده بادها گذاشته شده است آنها هستند که قطعات ابر را از سوی دریاها به سوی زمینهای خشک و تشنه حمل می‌کنند،و همانها هستند که ماموریت گستردن ابرها را بر صفحه آسمان،و سپس متراکم ساختن آنها،و بعد از آن خنک کردن محیط ابرها و آماده نمودن برای باران‌زایی بر عهده دارند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بادها همچون چوپان آگاه و پر تجربه‌ای هستند که گله گوسفندان را به موقع از اطراف بیابان جمع می‌کند و در مسیرهای معینی حرکت می‌دهد،سپس آنها را برای دوشیدن شیر آماده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فَتَرَی الْوَدْقَ یَخْرُجُ مِنْ خِلاٰلِهِ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دانه‌های باران و ذرات کوچک آن را می‌بینی که از لابلای ابرها خارج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اشاره به این باشد که غلظت ابرها و شدت وزش بادها در حدی نیست که مانع خروج قطره‌های</w:t>
      </w:r>
    </w:p>
    <w:p>
      <w:pPr>
        <w:pStyle w:val="BookText"/>
        <w:rPr/>
      </w:pPr>
      <w:r>
        <w:rPr>
          <w:rFonts w:ascii="IRNazanin" w:hAnsi="IRNazanin" w:eastAsia="IRNazanin"/>
          <w:color w:val="111111"/>
          <w:sz w:val="28"/>
          <w:sz w:val="28"/>
          <w:szCs w:val="28"/>
          <w:rtl w:val="true"/>
          <w:lang w:bidi="fa-IR"/>
        </w:rPr>
        <w:t>کوچک باران از ابر و نزول آن بر زمین شود،بلکه این ذرات کوچک علی رغم طوفان و ابری که صحنه آسمان را پوشانده،راه خود را از لابلای آنها به سوی زمین پیدا می‌کنند،و نرم نرم بر زمینهای تشنه پاشیده می‌شوند تا به خوبی آنها را سیراب کنند و در عین حال ویرانی به بار نیاورند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و طوفانی که گاه درختان عظیم را از جا می‌کند و صخره‌ها را به حرکت در می‌آورد،به قطره کوچک و لطیف باران اجازه می‌دهد که از لابلای آن بگذرد و بر زمین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قابل توجه است که قطعه قطعه بودن ابرها هر چند در یک روز ابری که ابر تمام صفحه آسمان را پوشانیده برای ما چندان محسوس نیست اما به هنگامی که با هواپیما از لابلای ابرها عبور می‌کنیم یا بر فراز آن قرار می‌گیریم کاملا روشن و نمایان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این باران حیاتبخش را به هر کس از بندگانش بخواهد برساند،آنها خوشحال و مسرور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أَصٰابَ بِهِ مَنْ یَشٰاءُ مِنْ عِبٰادِهِ إِذٰا هُمْ یَسْتَبْشِرُونَ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پیش از آنکه بر آنان نازل شود،نومید و مایوس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کٰانُوا مِنْ قَبْلِ أَنْ یُنَزَّلَ عَلَیْهِمْ مِنْ قَبْلِهِ لَمُبْلِسِینَ </w:t>
      </w:r>
      <w:r>
        <w:rPr>
          <w:rFonts w:eastAsia="IRNazanin" w:cs="IRNazanin"/>
          <w:color w:val="111111"/>
          <w:sz w:val="28"/>
          <w:szCs w:val="28"/>
          <w:rtl w:val="true"/>
          <w:lang w:bidi="fa-IR"/>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یاس و آن بشارت را کسانی به خوبی درک می‌کنند که همچون عرب‌های بیابانگرد حیات و زندگیشان پیوند بسیار نزدیکی با همین قطره‌های باران دارد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در حالی که گاه ناامیدی و یاس،سایه شوم و سنگینی بر جان و روحشان افکنده و آثار تشنگی و عطش در وجود آنها و دامها و زمین مزروعیشان آشکار گشته ناگهان بادهایی که پیشقراولان نزول  باران است به حرکت در می‌آید،بادهایی</w:t>
      </w:r>
    </w:p>
    <w:p>
      <w:pPr>
        <w:pStyle w:val="BookText"/>
        <w:rPr/>
      </w:pPr>
      <w:r>
        <w:rPr>
          <w:rFonts w:ascii="IRNazanin" w:hAnsi="IRNazanin" w:eastAsia="IRNazanin"/>
          <w:color w:val="111111"/>
          <w:sz w:val="28"/>
          <w:sz w:val="28"/>
          <w:szCs w:val="28"/>
          <w:rtl w:val="true"/>
          <w:lang w:bidi="fa-IR"/>
        </w:rPr>
        <w:t>که آنها بوی باران از لابلایش به مشام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لحظه می‌گذرد،ابرها در آسمان گسترده می‌شوند،غلیظتر و فشرده‌تر می‌گردند،و سپس باران شروع می‌شود،گودالها از آب زلال پر می‌شود،جویهای کوچک و بزرگ از این مائده آسمانی لبریز می‌گردد،زندگی و حیات در زمینهای خشک و هم در اعماق دل این بیابانگردان جوانه می‌زند،برق امید در دلهاشان می‌درخشد و ابرهای تاریک یاس و نومیدی کنار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ظاهرا برای تاکید است،می‌گوید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لحظه قبل از 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چند لحظه قبل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چهره‌ها عبوس،و قیافه‌ها در هم بود،اما ناگهان باران می‌بارد و لبخند شادی بر لبها نقش می‌بندد،چه موجود ضعیفی است انسان و چه خدای مهربانی است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فارسی نیز گاهی زمان را برای تاکید تکرار می‌کنیم،می‌گوئیم تا دیروز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تا همین دیروز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با من دوست بود،ولی الان شدیدا دشمن شده و هدف از این تکرار تاکید بر تغییر حالات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مورد بحث،روی سخن را به پیامبر اسلام ص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آثار رحمت الهی بنگر که چگونه زمین را بعد از مردنش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 إِلیٰ آثٰارِ رَحْمَتِ اللّٰهِ کَیْفَ یُحْیِ الْأَرْضَ بَعْدَ مَوْتِهٰا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 روی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آن قدر آثار رحمت الهی در احیای زمینهای مرده بوسیله نزول باران آشکار است که با یک نگاه کردن بدون نیاز به جستجوگری بر هر انسان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باران،اشاره به آثار پر برکت آن از جهات مختلف است</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باران،زمینهای خشک را آبیاری و بذر گیاهان را پرورش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به درختان،زندگی و حیات نوین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گرد و غبار هوا را فرو می‌نشاند و محیط زیست انسان را سالم و پاک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گیاهان را شستشو داده به آنها طراوت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هوا را مرطوب و ملایم،و برای انسان قابل استنشاق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به زمین فرو می‌رود و بعد از چندی به صورت قناتها و چشمه‌ها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باران،نهرها و سیلابهایی به راه می‌اندازد که بعد از مهار شدن در پشت سدها تولید برق و نور و روشنایی و حرکت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بالآخره باران،هوای گرم و سرد را هر دو تعدیل می‌کند،از گرمی می‌کاهد و سردی را قابل تحمل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باران در آیات دیگر قرآن نیز منعکس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در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فرقان،و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یُنَزِّلُ الْغَیْثَ مِنْ بَعْدِ مٰا قَنَطُوا وَ یَنْشُرُ رَحْمَتَهُ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باران را نازل می‌کند بعد از آنکه مردم نومید شده‌اند،و دامنه رحمت خود را می‌گستراند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توجه به پیوندی که مبدء و معاد در مسائل مختلف دارند در پایان آیه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که زمین مرده را با نزول باران زنده کرد،هم او زنده کننده مردگان در رستاخیز است،و او بر همه چیز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لَمُحْیِ الْمَوْتیٰ وَ هُوَ عَلیٰ کُلِّ شَیْءٍ قَدِیرٌ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اسم فاعل به جای فعل مضارع،مخصوصا با لام تاکید دلیل بر نهایت تاکید است</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بارها در آیات قرآن دیده‌ایم که این کتاب آسمانی برای اثبات مساله معاد</w:t>
      </w:r>
    </w:p>
    <w:p>
      <w:pPr>
        <w:pStyle w:val="BookText"/>
        <w:rPr/>
      </w:pPr>
      <w:r>
        <w:rPr>
          <w:rFonts w:ascii="IRNazanin" w:hAnsi="IRNazanin" w:eastAsia="IRNazanin"/>
          <w:color w:val="111111"/>
          <w:sz w:val="28"/>
          <w:sz w:val="28"/>
          <w:szCs w:val="28"/>
          <w:rtl w:val="true"/>
          <w:lang w:bidi="fa-IR"/>
        </w:rPr>
        <w:t>زنده شدن زمین مرده را بعد از نزول باران به عنوان گواه انتخاب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ق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بعد از ذکر حیات زمینهای مرده،می‌فرماید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الْخُرُوجُ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شبیه همین تعبیر در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فاطر نیز آمده است که می‌فرماید کَذٰلِکَ النُّشُورُ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است نشور در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قانون حیات و مرگ همه جا شبیه یکدیگر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چند قطره باران زمین مرده را زنده می‌کند و شور و جنبش و حرکت در آن می‌آفریند و این کار همه سال و گاه همه روز تکرار می‌شود،این توانایی را دارد که انسانها را نیز بعد از مرگ زنده کند،همه جا مرگ به دست او است و حیات نیز به فرمان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ظاهرا زمین مرده زنده نمی‌شود،بلکه بذرهای گیاهان که در دل زمین می‌باشد پرورش می‌یابد،ولی می‌دانیم این بذرهای کوچک،مقدار عظیمی از اجزاء زمین را در پیکر خود جذب کرده و موجودات مرده‌ای را تبدیل به موجودات زنده می‌کند،و حتی ذرات متلاشی شده این گیاهان نیز مجددا نیرو و قدرت برای حیات به زمین می‌بخشد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منکران معاد هیچ دلیلی بر مدعای خود جز استبعاد نداشتند، و قرآن مجید برای در هم شکستن استبعاد آنان از این نمونه‌های زنده بهره می‌گیرد</w:t>
      </w:r>
      <w:r>
        <w:rPr>
          <w:rFonts w:eastAsia="IRNazanin" w:cs="IRNazanin"/>
          <w:color w:val="111111"/>
          <w:sz w:val="28"/>
          <w:szCs w:val="28"/>
          <w:rtl w:val="true"/>
          <w:lang w:bidi="fa-IR"/>
        </w:rPr>
        <w:t>.</w:t>
      </w:r>
      <w:bookmarkStart w:id="757" w:name="pg10214_131190"/>
    </w:p>
    <w:p>
      <w:pPr>
        <w:pStyle w:val="Heading3"/>
        <w:numPr>
          <w:ilvl w:val="2"/>
          <w:numId w:val="1"/>
        </w:numPr>
        <w:rPr/>
      </w:pPr>
      <w:bookmarkStart w:id="758" w:name="__RefHeading___Toc2640682_1067777946"/>
      <w:bookmarkStart w:id="759" w:name="_Toc304"/>
      <w:bookmarkEnd w:id="757"/>
      <w:bookmarkEnd w:id="758"/>
      <w:r>
        <w:rPr>
          <w:rtl w:val="true"/>
        </w:rPr>
        <w:t>[</w:t>
      </w:r>
      <w:r>
        <w:rPr>
          <w:rtl w:val="true"/>
        </w:rPr>
        <w:t xml:space="preserve">سوره الروم </w:t>
      </w:r>
      <w:r>
        <w:rPr>
          <w:rtl w:val="true"/>
        </w:rPr>
        <w:t>(</w:t>
      </w:r>
      <w:r>
        <w:rPr/>
        <w:t>30</w:t>
      </w:r>
      <w:r>
        <w:rPr>
          <w:rtl w:val="true"/>
        </w:rPr>
        <w:t xml:space="preserve">): </w:t>
      </w:r>
      <w:r>
        <w:rPr>
          <w:rtl w:val="true"/>
        </w:rPr>
        <w:t xml:space="preserve">آیات </w:t>
      </w:r>
      <w:r>
        <w:rPr/>
        <w:t>51</w:t>
      </w:r>
      <w:r>
        <w:rPr>
          <w:rtl w:val="true"/>
        </w:rPr>
        <w:t xml:space="preserve"> </w:t>
      </w:r>
      <w:r>
        <w:rPr>
          <w:rtl w:val="true"/>
        </w:rPr>
        <w:t xml:space="preserve">تا </w:t>
      </w:r>
      <w:r>
        <w:rPr/>
        <w:t>54</w:t>
      </w:r>
      <w:r>
        <w:rPr>
          <w:rtl w:val="true"/>
        </w:rPr>
        <w:t>]</w:t>
      </w:r>
      <w:bookmarkEnd w:id="759"/>
    </w:p>
    <w:p>
      <w:pPr>
        <w:pStyle w:val="Heading4"/>
        <w:numPr>
          <w:ilvl w:val="3"/>
          <w:numId w:val="1"/>
        </w:numPr>
        <w:rPr/>
      </w:pPr>
      <w:bookmarkStart w:id="760" w:name="__RefHeading___Toc2640684_1067777946"/>
      <w:bookmarkStart w:id="761" w:name="_Toc305"/>
      <w:bookmarkEnd w:id="760"/>
      <w:r>
        <w:rPr>
          <w:rtl w:val="true"/>
        </w:rPr>
        <w:t>اشاره</w:t>
      </w:r>
      <w:bookmarkEnd w:id="761"/>
    </w:p>
    <w:p>
      <w:pPr>
        <w:pStyle w:val="BookText"/>
        <w:rPr/>
      </w:pPr>
      <w:r>
        <w:rPr>
          <w:rFonts w:ascii="Amiri" w:hAnsi="Amiri" w:eastAsia="Amiri" w:cs="Amiri"/>
          <w:color w:val="111111"/>
          <w:sz w:val="28"/>
          <w:sz w:val="28"/>
          <w:szCs w:val="28"/>
          <w:rtl w:val="true"/>
          <w:lang w:bidi="ar-SA"/>
        </w:rPr>
        <w:t xml:space="preserve">وَ لَئِنْ أَرْسَلْنٰا رِیحاً فَرَأَوْهُ مُصْفَرًّا لَظَلُّوا مِنْ بَعْدِهِ یَکْفُرُونَ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فَإِنَّکَ لاٰ تُسْمِعُ اَلْمَوْتیٰ وَ لاٰ تُسْمِعُ اَلصُّمَّ اَلدُّعٰاءَ إِذٰا وَلَّوْا مُدْبِرِینَ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 بِهٰادِ اَلْعُمْیِ عَنْ ضَلاٰلَتِهِمْ إِنْ تُسْمِعُ إِلاّٰ مَنْ یُؤْمِنُ بِآیٰاتِنٰا فَهُمْ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خَلَقَکُمْ مِنْ ضَعْفٍ ثُمَّ جَعَلَ مِنْ بَعْدِ ضَعْفٍ قُوَّةً ثُمَّ جَعَلَ مِنْ بَعْدِ قُوَّةٍ ضَعْفاً وَ شَیْبَةً یَخْلُقُ مٰا یَشٰاءُ وَ هُوَ اَلْعَلِیمُ اَلْقَدِیرُ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4"/>
        <w:numPr>
          <w:ilvl w:val="3"/>
          <w:numId w:val="1"/>
        </w:numPr>
        <w:rPr/>
      </w:pPr>
      <w:bookmarkStart w:id="762" w:name="__RefHeading___Toc2640686_1067777946"/>
      <w:bookmarkStart w:id="763" w:name="_Toc306"/>
      <w:bookmarkEnd w:id="762"/>
      <w:r>
        <w:rPr>
          <w:rtl w:val="true"/>
        </w:rPr>
        <w:t>ترجمه</w:t>
      </w:r>
      <w:r>
        <w:rPr>
          <w:rtl w:val="true"/>
        </w:rPr>
        <w:t>:</w:t>
      </w:r>
      <w:bookmarkEnd w:id="763"/>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ما بادی بفرستیم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داغ و سوزان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اثر آن زراعت و باغ خود را زرد و پژمرده ببینند،راه کفران پیش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نمی‌توانی صدای خود را به گوش مردگان برسانی،و نه سخنت را به گوش کران هنگامی که روی می‌گردانند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نمی‌توانی نابینایان را از گمراهیشان هدایت کنی،تو تنها سخنت را به گوش</w:t>
      </w:r>
      <w:bookmarkStart w:id="764" w:name="pg10214_131191"/>
    </w:p>
    <w:p>
      <w:pPr>
        <w:pStyle w:val="BookText"/>
        <w:rPr/>
      </w:pPr>
      <w:bookmarkEnd w:id="764"/>
      <w:r>
        <w:rPr>
          <w:rFonts w:ascii="IRNazanin" w:hAnsi="IRNazanin" w:eastAsia="IRNazanin"/>
          <w:color w:val="111111"/>
          <w:sz w:val="28"/>
          <w:sz w:val="28"/>
          <w:szCs w:val="28"/>
          <w:rtl w:val="true"/>
          <w:lang w:bidi="fa-IR"/>
        </w:rPr>
        <w:t>کسانی می‌رسانی که ایمان به آیات ما می‌آورند و در برابر حق تسلیمند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همان کسی است که شما را آفرید در حالی که ضعیف بودید سپس بعد از این ضعف و ناتوانی قوت بخشید،و باز بعد از قوت ضعف و پیری قرار داد،او هر چه بخواهد می‌آفریند،و اوست عالم و قادر</w:t>
      </w:r>
      <w:r>
        <w:rPr>
          <w:rFonts w:eastAsia="IRNazanin" w:cs="IRNazanin"/>
          <w:color w:val="111111"/>
          <w:sz w:val="28"/>
          <w:szCs w:val="28"/>
          <w:rtl w:val="true"/>
          <w:lang w:bidi="fa-IR"/>
        </w:rPr>
        <w:t>.</w:t>
      </w:r>
    </w:p>
    <w:p>
      <w:pPr>
        <w:pStyle w:val="Heading4"/>
        <w:numPr>
          <w:ilvl w:val="3"/>
          <w:numId w:val="1"/>
        </w:numPr>
        <w:rPr/>
      </w:pPr>
      <w:bookmarkStart w:id="765" w:name="__RefHeading___Toc2640688_1067777946"/>
      <w:bookmarkStart w:id="766" w:name="_Toc307"/>
      <w:bookmarkEnd w:id="765"/>
      <w:r>
        <w:rPr>
          <w:rtl w:val="true"/>
        </w:rPr>
        <w:t>تفسیر</w:t>
      </w:r>
      <w:r>
        <w:rPr>
          <w:rtl w:val="true"/>
        </w:rPr>
        <w:t>:</w:t>
      </w:r>
      <w:bookmarkEnd w:id="766"/>
    </w:p>
    <w:p>
      <w:pPr>
        <w:pStyle w:val="BookText"/>
        <w:rPr/>
      </w:pPr>
      <w:r>
        <w:rPr>
          <w:rFonts w:ascii="IRNazanin" w:hAnsi="IRNazanin" w:eastAsia="IRNazanin"/>
          <w:color w:val="111111"/>
          <w:sz w:val="28"/>
          <w:sz w:val="28"/>
          <w:szCs w:val="28"/>
          <w:rtl w:val="true"/>
          <w:lang w:bidi="fa-IR"/>
        </w:rPr>
        <w:t>مردگان و کران سخن تو را نمی‌شنوند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در آیات گذشته،سخن از بادهای پر برکتی در میان بود که پیشقراولان بارانهای رحمت‌زا هستند،در نخستین آیه مورد بحث،اشاره به بادهای زیانبار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ما بادی بفرستیم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 داغ و سوزان یا سرد و خشک و یا توأم با سموم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دنبال آن،زراعت و باغ خود را زرد و پژمرده ببینند راه کفران را پیش می‌گیرند،و به این راه هم چنان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لَئِنْ أَرْسَلْنٰا رِیحاً فَرَأَوْهُ مُصْفَرًّا لَظَلُّوا مِنْ بَعْدِهِ یَکْفُرُونَ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افراد ضعیف و کم‌ظرفیتی هستند و آن چنانند که قبل از آمدن باران مایوس و بعد از نزول آن،بسیار شادند،و اگر روزی باد سمومی بوزد و زندگی آنان موقتا گرفتار مشکلاتی گردد،فریادشان بلند می‌شود و زبان به کفر می‌گشایند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عکس مؤمنان راستین که از نعمت خدا شادند و شکرگزار و در مصائب و مشکلات صبورند و شکیبا،دگرگونیهای زندگی مادی هرگز در ایمان آنها، کمترین خللی وارد نمی‌کند،و همچون کوردلان ضعیف الایمان با وزش یک باد مؤمن و با وزش باد دیگر کافر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سفره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رنگ زرد است،و به اعتقاد اکثر مفسران،ضمیر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گیاهان و درختان بازمی‌گردد که بر اثر وزش بادهای مضر،زرد و پژمرده می‌شوند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نیز احتمال داده‌اند که ضمیر به ابرها برگردد،زیرا ابرهای زرد</w:t>
      </w:r>
    </w:p>
    <w:p>
      <w:pPr>
        <w:pStyle w:val="BookText"/>
        <w:rPr/>
      </w:pPr>
      <w:r>
        <w:rPr>
          <w:rFonts w:ascii="IRNazanin" w:hAnsi="IRNazanin" w:eastAsia="IRNazanin"/>
          <w:color w:val="111111"/>
          <w:sz w:val="28"/>
          <w:sz w:val="28"/>
          <w:szCs w:val="28"/>
          <w:rtl w:val="true"/>
          <w:lang w:bidi="fa-IR"/>
        </w:rPr>
        <w:t>رنگ طبعا ابرهای نازکی هستند،معمولا باران ندارند بخلاف ابرهای سیاه و انبوه که مولد بارانند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مرجع ضمیر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می‌دانند،زیرا بادهای معمولی بی‌رنگند و بادهای سموم آتش‌زا که احیانا گرد و غبار بیابان را با خود حمل می‌کنند، زرد و تیره‌اند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چهارمی نیز وجود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خالی است،زیرا همانگونه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خالی از محتوا و شکم خالی از غذا و یا رگهایی که از خون خالی شده است،صفر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می‌شود،بنا بر این تعبیر فوق در اینجا اشاره به بادهایی است که از باران خالی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ریح بازمی‌گردد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تفسیر اول از همه مشهورتر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قابل توجه است که در اینجا بادهای مفید و باران‌زا به صورت صیغه جمع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مورد بادهای زیانبار صیغه 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اینکه اغلب بادها مفیدند و باد سموم، جنبه استثنایی دارد که گاه در یک ماه و یا یک سال،یک بار می‌وزد،اما وزشهای مفید در تمام روزها و شبها در جریانند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اشاره به این است که بادهای مفید در صورتی اثر خود را می‌بخشند که پی در پی در آیند،در حالی که وزشهای زیانبار گاهی در یک مرتبه نیز،اثر سوء خود را می‌گذارند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نکته‌ای که ذکر آن را در ذیل این آیه ضروری می‌دانیم تفاوت یستبشرون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خوشحال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مورد وزشهای مفید در آیات گذشته آمده با جمله لَظَلُّوا مِنْ بَعْدِهِ یَکْفُرُونَ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به کفر خود ادامه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آیه آمده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تفاوت نشان می‌دهد که آنان آن همه نعمتهای بزرگ و پی در پی خدا را می‌بینند و خوشحال می‌شوند،اما اگر برای یک بار و یک روز،مصیبتی فرا برسد، چنان داد و فریاد می‌کشند و به سوی کفر می‌روند که گویی از آن دست‌بردار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همانند کسانی که یک عمر سالم هستند و زبان به شکر باز نمی‌کنند اما یک شب که در آتش تب می‌سوزند،آنچه کفر و ناسزا است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است حال افراد بی دانش و ضعیف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زمینه در ذیل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سوره،و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هود،و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بحثهای دیگری داشته‌ایم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آیه بعد به تناسب بحثی که در آیه فوق آمد،مردم را به چهار گروه تقسیم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مردگان،یعنی آنها که هیچ حقیقتی را درک نمی‌کنند هر چند ظاهرا زنده‌اند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 ناشنوایان که آمادگی برای شنیدن سخن حق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گروهی که از دیدن چهره حق محرومند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گروه مؤمنان راستین که دلهایی دانا،و گوشهایی شنوا، و چشمهایی بینا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نمی‌توانی سخنان حق خود را به گوش مردگان برسانی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اندرزهای تو در دل آنان که دلمرده‌اند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فَإِنَّکَ لاٰ تُسْمِعُ الْمَوْتیٰ </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نمی‌توانی سخنت را به گوش کران برسانی مخصوصا هنگامی که روی می‌گردانند و پشت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تُسْمِعُ الصُّمَّ الدُّعٰاءَ إِذٰا وَلَّوْا مُدْبِرِینَ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نمی‌توانی نابینایان را از گمراهیشان هدایت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أَنْتَ بِهٰادِ الْعُمْیِ عَنْ ضَلاٰلَتِهِمْ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سخنان حقت را می‌توانی به گوش کسانی برسانی که به آیات ما ایمان می‌آورند و در برابر حق تسلیمند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تُسْمِعُ إِلاّٰ مَنْ یُؤْمِنُ بِآیٰاتِنٰا فَهُمْ مُسْلِمُونَ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قبلا هم گفته‌ایم قرآن غیر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 و جسمانی و 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ظاهری،نوع برتری از حیات و مرگ و دید و شنود،قائل است که ریشه اصلی سعادت یا بدبختی انسان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ارزیابی آن از این مسائل،ارزیابی مادی و فیزیکی نیست،بلکه ارزیابی معنوی و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اول برای درک حقیقت داشتن قلبی آماده و پذیرا،و چشمی بینا و گوشی شنوا است،و گرنه هر گاه تمام انبیاء و اولیاء جمع شوند و همه آیات الهی را به گوش کسی که حس تشخیص و درک حقیقت را بر اثر کثرت گناه و لجاجت و عناد از دست داده،بخوانند،در او اثر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قرآن تنها اشاره به دو قسمت از حواس ظاهر،به اضافه درک باطن شده است،به خاطر آنست که اکثریت قریب به اتفاق معلومات انسان،یا از طریق این دو حاسه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و 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وجدانیات و تحلیل عقل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جالب اینکه سه مرحله‌ای که در آیات بالا آمده،سه مرحله مختلف از انحراف و عدم درک حقیقت می‌باشد که از شدید شروع شده و به خفیف پایان می‌یابد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اول دلمردگی است که از آن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w:t>
      </w:r>
    </w:p>
    <w:p>
      <w:pPr>
        <w:pStyle w:val="BookText"/>
        <w:rPr/>
      </w:pPr>
      <w:r>
        <w:rPr>
          <w:rFonts w:ascii="IRNazanin" w:hAnsi="IRNazanin" w:eastAsia="IRNazanin"/>
          <w:color w:val="111111"/>
          <w:sz w:val="28"/>
          <w:sz w:val="28"/>
          <w:szCs w:val="28"/>
          <w:rtl w:val="true"/>
          <w:lang w:bidi="fa-IR"/>
        </w:rPr>
        <w:t>که هیچ راهی برای امکان نفوذ در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دوم،مرحله ناشنوایی است،مخصوصا ناشنوایانی که پشت کرده و در حال فرار کردن هستند که حتی فریادهای شدیدی که به هنگام نزدیک بودن ممکن است در آنها اثر کند،در اینجا بی اثر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گروه مانند مردگان نیستند،گاهی ممکن است با علامت و اشاره مطلبی را به آنها حالی کرد،ولی می‌دانیم بسیاری از حقایق را با ایماء و اشاره نمی‌توان تفهیم نمود،مخصوصا در آن هنگام که روی‌گردانند و دور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 نابینایی است،البته زندگی کردن با نابینا به مراتب آسانتر از زندگی با کران و یا مردگان است،اینها لا اقل گوش شنوا دارند و بسیاری از مفاهیم را می‌توان برای آنها بیان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شنیدن کی بود مانند دیدن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تنها تبیین مسائل کافی نیست،به فرض که به نابینا گفته شود از سمت راست یا از سمت چپ حرکت کن،عمل کردن به این دستور کار آسانی نیست و گاه با مختصر اشتباه در اندازه‌گیری در پرتگاه سقوط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مشروحی که ذیل آیات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 داشتیم،ضمن تحلیلی در باره حقیقت حیات و مرگ در قرآن،ایراد سستی را از سوی جمعی از وهابیین مطرح کردیم که آنها برای نفی توسل به پیامبر و امامان،از آیات مورد بحث و مانند آن کمک می‌گیرند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 چیزی نمی‌فهمند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آنجا ثابت کردیم که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پیشوایان بزرگ و 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یک نوع حیات برزخی دارند و مدارک زیادی از قرآن و احادیث به آن گواهی می‌دهد،و در این حیات برزخی درک و دیدی وسیعتر از حیات دنیوی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توضیح بیشتر به 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آیاتی که در بالا اشاره کردیم مراجعه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اینجا این جمله را باید بیفزائیم که همه مسلمانان همواره در نمازهای خود به هنگام تشهد پیامبر گرامی اسلام ص را مخاطب ساخته و با جمله السلام علیک ایها النبی و رحمة اللّٰه و برکاته بر او سلام می‌فرستند،و می‌دانیم تخاطب 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مجازی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با کسی است که می‌شنود و درک می‌کند،بنا بر این سلام بر پیامبر به صورت خطاب از راه دور و نزدیک،دلیل بر آنست که روح مقدسش همه این سلامها را می‌شنود،و دلیلی ندارد که ما این خطابها را حمل بر مجاز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مورد بحث به یکی دیگر از دلائل توحید که دلیل فقر و غنا است اشاره می‌کند و بحثهایی را که در سرتاسر این سوره،پیرامون توحید آمده تکمیل می‌نماید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همان کسی است که شما را در حالی که ضعیف و ناتوان بودید آفرید،سپس بعد از این ضعف و ناتوانی،قوت و قدرت بخشید و دوران جوانی و شکوفایی نیروها آمد،و بعد از آن بار دیگر ضعف و پیری را جانشین قوت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الَّذِی خَلَقَکُمْ مِنْ ضَعْفٍ ثُمَّ جَعَلَ مِنْ بَعْدِ ضَعْفٍ قُوَّةً ثُمَّ جَعَلَ مِنْ بَعْدِ قُوَّةٍ ضَعْفاً وَ شَیْبَةً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که هر چه را بخواهد می‌آفریند و او است عالم و قادر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یَخْلُقُ مٰا یَشٰاءُ وَ هُوَ الْعَلِیمُ الْقَدِیرُ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آن چنان ضعیف و ناتوان بودید که حتی قدرت نداشتید مگسی را از خود دور کنید یا آب دهان خویش را نگه دارید،این از نظر جسمانی،و از نظر فکری به مصداق لا تعلمون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نمی‌دانستید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پدر و مادر مهربانی را که دائما مراقب شما بودند نمی‌شناختید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کم‌کم دارای رشد و قدرت شدید،اندامی نیرومند و فکری قوی و عقلی توانا و درکی وسیع پیدا کردید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این حال نمی‌توانستید این قدرت را نگاه دارید و درست همانند انسانی</w:t>
      </w:r>
    </w:p>
    <w:p>
      <w:pPr>
        <w:pStyle w:val="BookText"/>
        <w:rPr/>
      </w:pPr>
      <w:r>
        <w:rPr>
          <w:rFonts w:ascii="IRNazanin" w:hAnsi="IRNazanin" w:eastAsia="IRNazanin"/>
          <w:color w:val="111111"/>
          <w:sz w:val="28"/>
          <w:sz w:val="28"/>
          <w:szCs w:val="28"/>
          <w:rtl w:val="true"/>
          <w:lang w:bidi="fa-IR"/>
        </w:rPr>
        <w:t>که از دامنه کوه بلندی به فراز قله رسیده از طرف دیگر سراشیبی را شروع کردید،و باز به قعر دره ضعف و ناتوانی جسمی و روحی رسیدید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دگرگونی‌ها و فراز و نشیبها،بهترین دلیل برای این حقیقت است که نه آن قوت از شما بود،و نه آن ضعف،بلکه هر دو از ناحیه دیگری بود،و این خود نشانه آنست که چرخ وجود شما را دیگری می‌گرداند،و هر چه دارید عارضی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همانست که امیر مؤمنان علی ع در گفتار نورانیش به آن اشاره کرده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عرفت اللّٰه سبحانه بفسخ الغرائم و حل العقود و نقض الهمم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خدا را در فسخ تصمیمهای محکم و گشودن گره‌ها و نقض اراده‌های قوی و ناکام ماندن آن شناختم</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من از این دگرگونیها فهمیدم که قدرت اصلی دست دیگری است،و ما از خود چیزی نداریم جز آنچه او به ما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 مورد ضعف دوم که برای انسان پیش می‌آید،کلمه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اضافه می‌کند،ولی در ضعف اول،نامی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ممکن است اشاره به آن باشد که ضعف پیری دردناکتر است، زیرا اولا رو به سوی مرگ و فنا دارد،بر عکس ضعف کودکی،و ثانیا توقعی که از پیران سالخورده و با تجربه دارند هرگز از کودکان نیست،در حالی که گاه ضعف و ناتوانی آنها یکسان است و این بسیار عبرت‌انگیز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مرحله است که قدرتمندان یاغی و سرکش را به زانو در می‌آورد و به ضعف و زبونی و بیچارگی می‌کشاند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جمله آیه که اشاره به علم و قدرت خدا است،هم بشارت است و هم انذار که خدا از همه اعمال و نیات شما آگاه است و نیز توانایی بر پاداش و کیفر شما دارد</w:t>
      </w:r>
      <w:r>
        <w:rPr>
          <w:rFonts w:eastAsia="IRNazanin" w:cs="IRNazanin"/>
          <w:color w:val="111111"/>
          <w:sz w:val="28"/>
          <w:szCs w:val="28"/>
          <w:rtl w:val="true"/>
          <w:lang w:bidi="fa-IR"/>
        </w:rPr>
        <w:t>.</w:t>
      </w:r>
      <w:bookmarkStart w:id="767" w:name="pg10214_131198"/>
    </w:p>
    <w:p>
      <w:pPr>
        <w:pStyle w:val="Heading3"/>
        <w:numPr>
          <w:ilvl w:val="2"/>
          <w:numId w:val="1"/>
        </w:numPr>
        <w:rPr/>
      </w:pPr>
      <w:bookmarkStart w:id="768" w:name="__RefHeading___Toc2640690_1067777946"/>
      <w:bookmarkStart w:id="769" w:name="_Toc308"/>
      <w:bookmarkEnd w:id="767"/>
      <w:bookmarkEnd w:id="768"/>
      <w:r>
        <w:rPr>
          <w:rtl w:val="true"/>
        </w:rPr>
        <w:t>[</w:t>
      </w:r>
      <w:r>
        <w:rPr>
          <w:rtl w:val="true"/>
        </w:rPr>
        <w:t xml:space="preserve">سوره الروم </w:t>
      </w:r>
      <w:r>
        <w:rPr>
          <w:rtl w:val="true"/>
        </w:rPr>
        <w:t>(</w:t>
      </w:r>
      <w:r>
        <w:rPr/>
        <w:t>30</w:t>
      </w:r>
      <w:r>
        <w:rPr>
          <w:rtl w:val="true"/>
        </w:rPr>
        <w:t xml:space="preserve">): </w:t>
      </w:r>
      <w:r>
        <w:rPr>
          <w:rtl w:val="true"/>
        </w:rPr>
        <w:t xml:space="preserve">آیات </w:t>
      </w:r>
      <w:r>
        <w:rPr/>
        <w:t>55</w:t>
      </w:r>
      <w:r>
        <w:rPr>
          <w:rtl w:val="true"/>
        </w:rPr>
        <w:t xml:space="preserve"> </w:t>
      </w:r>
      <w:r>
        <w:rPr>
          <w:rtl w:val="true"/>
        </w:rPr>
        <w:t xml:space="preserve">تا </w:t>
      </w:r>
      <w:r>
        <w:rPr/>
        <w:t>60</w:t>
      </w:r>
      <w:r>
        <w:rPr>
          <w:rtl w:val="true"/>
        </w:rPr>
        <w:t>]</w:t>
      </w:r>
      <w:bookmarkEnd w:id="769"/>
    </w:p>
    <w:p>
      <w:pPr>
        <w:pStyle w:val="Heading4"/>
        <w:numPr>
          <w:ilvl w:val="3"/>
          <w:numId w:val="1"/>
        </w:numPr>
        <w:rPr/>
      </w:pPr>
      <w:bookmarkStart w:id="770" w:name="__RefHeading___Toc2640692_1067777946"/>
      <w:bookmarkStart w:id="771" w:name="_Toc309"/>
      <w:bookmarkEnd w:id="770"/>
      <w:r>
        <w:rPr>
          <w:rtl w:val="true"/>
        </w:rPr>
        <w:t>اشاره</w:t>
      </w:r>
      <w:bookmarkEnd w:id="771"/>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یَوْمَ تَقُومُ اَلسّٰاعَةُ یُقْسِمُ اَلْمُجْرِمُونَ مٰا لَبِثُوا غَیْرَ سٰاعَةٍ کَذٰلِکَ کٰانُوا یُؤْفَکُونَ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أُوتُوا اَلْعِلْمَ وَ اَلْإِیمٰانَ لَقَدْ لَبِثْتُمْ فِی کِتٰابِ اَللّٰهِ إِلیٰ یَوْمِ اَلْبَعْثِ فَهٰذٰا یَوْمُ اَلْبَعْثِ وَ لٰکِنَّکُمْ کُنْتُمْ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فَیَوْمَئِذٍ لاٰ یَنْفَعُ اَلَّذِینَ ظَلَمُوا مَعْذِرَتُهُمْ وَ لاٰ هُمْ یُسْتَعْتَبُونَ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ضَرَبْنٰا لِلنّٰاسِ فِی هٰذَا اَلْقُرْآنِ مِنْ کُلِّ مَثَلٍ وَ لَئِنْ جِئْتَهُمْ بِآیَةٍ لَیَقُولَنَّ اَلَّذِینَ کَفَرُوا إِنْ أَنْتُمْ إِلاّٰ 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یَطْبَعُ اَللّٰهُ عَلیٰ قُلُوبِ اَلَّذِینَ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إِنَّ وَعْدَ اَللّٰهِ حَقٌّ وَ لاٰ یَسْتَخِفَّنَّکَ اَلَّذِینَ لاٰ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bookmarkStart w:id="772" w:name="pg10214_131199"/>
    </w:p>
    <w:p>
      <w:pPr>
        <w:pStyle w:val="Heading4"/>
        <w:numPr>
          <w:ilvl w:val="3"/>
          <w:numId w:val="1"/>
        </w:numPr>
        <w:rPr/>
      </w:pPr>
      <w:bookmarkStart w:id="773" w:name="__RefHeading___Toc2640694_1067777946"/>
      <w:bookmarkStart w:id="774" w:name="_Toc310"/>
      <w:bookmarkEnd w:id="772"/>
      <w:bookmarkEnd w:id="773"/>
      <w:r>
        <w:rPr>
          <w:rtl w:val="true"/>
        </w:rPr>
        <w:t>ترجمه</w:t>
      </w:r>
      <w:r>
        <w:rPr>
          <w:rtl w:val="true"/>
        </w:rPr>
        <w:t>:</w:t>
      </w:r>
      <w:bookmarkEnd w:id="774"/>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 که قیامت بر پا شود گنهکاران سوگند یاد می‌کنند که جز ساعتی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برزخ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درنگ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اینچنین آنها از درک حقیقت محروم می‌شدند</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علم و ایمان به آنها داده شده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به فرمان خدا تا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برزخ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درنگ کردید،و اکنون روز رستاخیز است ولی شما نمی‌دانستید</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عذر خواهی ظالمان سودی ندارد،و توبه آنان پذیرفته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مردم در این قرآن از هر گونه مثال و مطلبی بیان کردیم،و اگر آیه‌ای برای آنها بیاوری کافران می‌گویند شما اهل باطل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اینها سحر و جادو است</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خداوند بر دلهای کسانی که آگاهی ندارند مهر می‌نهد</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چنین است صبر پیشه کن که وعده خدا حق است،و هرگز کسانی که ایمان ندارند نباید تو را خشمگین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جا تکان دهند</w:t>
      </w:r>
      <w:r>
        <w:rPr>
          <w:rFonts w:eastAsia="IRNazanin" w:cs="IRNazanin"/>
          <w:color w:val="111111"/>
          <w:sz w:val="28"/>
          <w:szCs w:val="28"/>
          <w:rtl w:val="true"/>
          <w:lang w:bidi="fa-IR"/>
        </w:rPr>
        <w:t>).</w:t>
      </w:r>
    </w:p>
    <w:p>
      <w:pPr>
        <w:pStyle w:val="Heading4"/>
        <w:numPr>
          <w:ilvl w:val="3"/>
          <w:numId w:val="1"/>
        </w:numPr>
        <w:rPr/>
      </w:pPr>
      <w:bookmarkStart w:id="775" w:name="__RefHeading___Toc2640696_1067777946"/>
      <w:bookmarkStart w:id="776" w:name="_Toc311"/>
      <w:bookmarkEnd w:id="775"/>
      <w:r>
        <w:rPr>
          <w:rtl w:val="true"/>
        </w:rPr>
        <w:t>تفسیر</w:t>
      </w:r>
      <w:r>
        <w:rPr>
          <w:rtl w:val="true"/>
        </w:rPr>
        <w:t>:</w:t>
      </w:r>
      <w:bookmarkEnd w:id="776"/>
    </w:p>
    <w:p>
      <w:pPr>
        <w:pStyle w:val="BookText"/>
        <w:rPr/>
      </w:pPr>
      <w:r>
        <w:rPr>
          <w:rFonts w:ascii="IRNazanin" w:hAnsi="IRNazanin" w:eastAsia="IRNazanin"/>
          <w:color w:val="111111"/>
          <w:sz w:val="28"/>
          <w:sz w:val="28"/>
          <w:szCs w:val="28"/>
          <w:rtl w:val="true"/>
          <w:lang w:bidi="fa-IR"/>
        </w:rPr>
        <w:t>آن روز که عذر خواهی سودی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در این سوره،بحثهای مربوط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تار و پود یک پارچه انسجام یافته است،و در آیات مورد بحث به دنبال بحثهایی که قبل از آن پیرامون مبدء و معاد بود نیز بار دیگر به مساله رستاخیز باز می‌گردد و صحنه دردناک دیگری از حال مجرمان را در آن روز مجسم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قیامت بر پا شود،مجرمان سوگند یاد می‌کنند که فقط ساعتی در عالم برزخ توقف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 تَقُومُ السّٰاعَةُ یُقْسِمُ الْمُجْرِمُونَ مٰا لَبِثُوا غَیْرَ سٰاعَةٍ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گذشته نیز این چنین از درک حقیقت،محروم و مصروف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کٰانُوا یُؤْفَکُونَ </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 قیامت،چنان که سابقا هم اشاره کرده‌ایم،یا به خاطر آنست که قیامت در یک لحظه ناگهانی بر پا می‌شود،و یا از این جهت است</w:t>
      </w:r>
    </w:p>
    <w:p>
      <w:pPr>
        <w:pStyle w:val="BookText"/>
        <w:rPr/>
      </w:pPr>
      <w:r>
        <w:rPr>
          <w:rFonts w:ascii="IRNazanin" w:hAnsi="IRNazanin" w:eastAsia="IRNazanin"/>
          <w:color w:val="111111"/>
          <w:sz w:val="28"/>
          <w:sz w:val="28"/>
          <w:szCs w:val="28"/>
          <w:rtl w:val="true"/>
          <w:lang w:bidi="fa-IR"/>
        </w:rPr>
        <w:t>که به سرعت اعمال بندگان مورد حساب قرار می‌گیرد زیرا خداوند سریع الحساب است،و 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لغت عرب به معنی جزء کمی از زمان است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در آیه فوق،سخن از محل این توقف به میان نیامده است و لذا بعضی احتمال داده‌اند که اشاره به توقف در دنیا باشد که در واقع لحظه زودگذری بیش نیست،ولی آیه بعد دلیل روشنی است بر اینکه منظور همان توقف در جهان برزخ و عالم بعد از مرگ و قبل از رستاخیز است،زیرا جمله لَقَدْ لَبِثْتُمْ فِی کِتٰابِ اللّٰهِ إِلیٰ یَوْمِ الْبَعْثِ پایان این دو را به قیامت منتهی می‌کند و این جز در مورد برزخ 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نیز می‌دانیم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همه یکسان نمی‌باشد،گروهی در عالم برزخ حیات آگاهانه‌ای دارند،اما گروه دیگری همچون افرادی هستند که به خواب فرو می‌روند و گویی در قیامت از خواب خود بیدار می‌شوند و هزاران را ساعتی می‌پندارند</w:t>
      </w:r>
      <w:r>
        <w:rPr>
          <w:rFonts w:eastAsia="IRNazanin" w:cs="IRNazanin"/>
          <w:color w:val="111111"/>
          <w:sz w:val="28"/>
          <w:szCs w:val="28"/>
          <w:rtl w:val="true"/>
          <w:lang w:bidi="fa-IR"/>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دو مطلب باقی می‌ماند نخست اینکه 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سوگند خلافی را یاد می‌کنند؟ پاسخ آن روشن است،آنها به راستی چنین می‌پندارند که دوران  برزخ، دوران بسیار کوتاهی بوده است،چرا که حالتی شبیه خواب داشته‌اند،مگر اصحاب کهف که افرادی مؤمن و صالح بودند،بعد از بیداری از خواب بسیار طولانی خود،تصور نکردند که یک روز یا بخشی از یک روز در خواب بوده‌اند،و یا یکی از پیامبران الهی که داستانش در سوره بقره آیه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بعد از آنکه از دنیا رفت و پس از یکصد سال مجددا به حیات بازگشت،اظهار نداشت که فاصله</w:t>
      </w:r>
    </w:p>
    <w:p>
      <w:pPr>
        <w:pStyle w:val="BookText"/>
        <w:rPr/>
      </w:pPr>
      <w:r>
        <w:rPr>
          <w:rFonts w:ascii="IRNazanin" w:hAnsi="IRNazanin" w:eastAsia="IRNazanin"/>
          <w:color w:val="111111"/>
          <w:sz w:val="28"/>
          <w:sz w:val="28"/>
          <w:szCs w:val="28"/>
          <w:rtl w:val="true"/>
          <w:lang w:bidi="fa-IR"/>
        </w:rPr>
        <w:t>میان دو زندگی یک روز یا بخشی از یک روز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مانعی دارد که مجرمان با توجه به حالت خاص برزخیشان،چنین تصوری از روی عدم آگاهی پیدا کنند؟ لذا در آیه بعد خواهد آمد که مؤمنان آگاه،به آنان می‌گویند اشتباه کردید،شما تا روز قیامت در عالم برزخ توقف نموده‌اید،و اکنون روز رستاخیز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مطلب دوم یعنی تفسیر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کٰانُوا یُؤْفَکُونَ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می‌شود 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دگرگونی چهره واقعی و انصراف از حق است و این گروه به خاطر وضع خاصشان در برزخ از واقعیتها به دور مانده‌اند، و نمی‌توانند مقدار توقفشان را در برزخ تشخیص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گفتیم نیازی به بحثهای طولانی جمعی از مفسران که چرا مجرمان در روز قیامت عمدا دروغ می‌گویند؟نمی‌بینیم،زیرا در آیه دلیلی بر دروغ عمدی آنها در این مرحله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آیات دیگر قرآن نمونه‌هایی از دروغ و کذب مجرمان در رستاخیز دیده می‌شود که پاسخ مشروح آن را قبلا در جلد پنجم صفحه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داده‌ایم،ولی به هر حال این بحث،ارتباطی با موضوع بحث این آیات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بعد،پاسخ مؤمنان آگاه را به سخنان مجرمان ناآگاهی که از وضع برزخ و قیامت اطلاع درستی ندارند بازگو می‌کند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علم و ایمان به آنها داده شده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فرمان خدا تا روز قیامت در جهان برزخ درنگ کردید،و اکنون روز رستاخیز است،ولی شما نمی‌دانستید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الَّذِینَ أُوتُوا الْعِلْمَ وَ الْإِیمٰانَ لَقَدْ لَبِثْتُمْ فِی</w:t>
      </w:r>
    </w:p>
    <w:p>
      <w:pPr>
        <w:pStyle w:val="BookText"/>
        <w:rPr/>
      </w:pPr>
      <w:r>
        <w:rPr>
          <w:rFonts w:ascii="Amiri" w:hAnsi="Amiri" w:eastAsia="Amiri" w:cs="Amiri"/>
          <w:color w:val="111111"/>
          <w:sz w:val="28"/>
          <w:sz w:val="28"/>
          <w:szCs w:val="28"/>
          <w:rtl w:val="true"/>
          <w:lang w:bidi="ar-SA"/>
        </w:rPr>
        <w:t>کِتٰابِ اللّٰهِ إِلیٰ یَوْمِ الْبَعْثِ فَهٰذٰا یَوْمُ الْبَعْثِ وَ لٰکِنَّکُمْ کُنْتُمْ لاٰ  تَعْلَمُونَ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آنست که علم پایه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اشاره به کتاب تکوینی باشد یا اشاره به کتب آسمانی،و یا هر دو،یعنی به فرمان تکوینی و تشریعی پروردگار،مقدر بود چنان مدتی را در برزخ بمانید و سپس در روز رستاخیز محشور شوید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اینکه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أُوتُوا الْعِلْمَ وَ الْإِیمٰانَ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کسانی می‌باشند؟ بعضی از مفسران آن را اشاره به فرشتگان الهی،که هم دارای علمند و هم صاحب ایمانند،دانسته‌اند،و جمعی دیگر اشاره به مؤمنان آگاه و معنی دوم ظاهرتر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در بعضی از روایات تفسیر به فرزندان امیر مؤمنان علی ع و ائمه طاهرین ع شده است از قبیل بیان مصداقهای روشن است،و معنی گسترده آیه را محدود نمی‌کند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نیز قابل ذکر است که بعضی از مفسران،گفتگوی این دو گروه را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آن را به مقدار ساعتی می‌پندارد و دیگری به مقدار واقعی آن آگاهی دارد ناشی از این می‌دانند که گروه اول چون انتظار عذاب الهی را می‌کشند مایلند هر چه بیشتر به تاخیر افتد،و فاصله‌ها را هر چند زیاد باشد ناچیز می‌شمارند،اما گروه دوم که انتظار بهشت و نعمتهای جا و دانش را می‌کشند</w:t>
      </w:r>
    </w:p>
    <w:p>
      <w:pPr>
        <w:pStyle w:val="BookText"/>
        <w:rPr/>
      </w:pPr>
      <w:r>
        <w:rPr>
          <w:rFonts w:ascii="IRNazanin" w:hAnsi="IRNazanin" w:eastAsia="IRNazanin"/>
          <w:color w:val="111111"/>
          <w:sz w:val="28"/>
          <w:sz w:val="28"/>
          <w:szCs w:val="28"/>
          <w:rtl w:val="true"/>
          <w:lang w:bidi="fa-IR"/>
        </w:rPr>
        <w:t xml:space="preserve">این فاصله‌ها را بسیار زیاد می‌بینند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هنگامی که مجرمان خود را با واقعیات دردناک  روز قیامت روبرو می‌بینند در مقام عذر خواهی و توبه بر می‌آیند،ولی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عذر خواهی ظالمان سودی ندارد و توبه آنان نیز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فَیَوْمَئِذٍ لاٰ یَنْفَعُ الَّذِینَ ظَلَمُوا مَعْذِرَتُهُمْ وَ لاٰ هُمْ یُسْتَعْتَبُونَ </w:t>
      </w:r>
      <w:r>
        <w:rPr>
          <w:rFonts w:eastAsia="IRNazanin" w:cs="IRNazanin"/>
          <w:color w:val="111111"/>
          <w:sz w:val="28"/>
          <w:szCs w:val="28"/>
          <w:rtl w:val="true"/>
          <w:lang w:bidi="fa-IR"/>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نکته قابل توجه است که در بعضی از آیات قرآن تصریح شده که اصلا به مجرمان اجازه عذرخواهی داده نمی‌شود لاٰ یُؤْذَنُ لَهُمْ فَیَعْتَذِرُونَ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اینجا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خواهی آنها سودمند نیست،و ظاهرش این است عذر خواهی می‌کنند اما اثری ندارد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تضادی در میان این آیات نیست،زیرا قیامت مراحل مختلفی دارد در پاره‌ای از مراحل اصلا اجازه عذر خواهی و حرف زدن به آنها داده نمی‌شود و بر دهان آنها مهر می‌گذارند،تنها دست و پا و اعضاء و جوارح و زمینی که گناه بر آن کرده‌اند بازگو کننده اعمالشان هستند،ولی در پاره‌ای دیگر از مراحل زبانشان گشوده می‌شود و به عذر خواهی می‌پردازند،اما چه سود؟ یکی از اعذار آنها این است که گناهان خود را به گردن سردمداران کفر</w:t>
      </w:r>
    </w:p>
    <w:p>
      <w:pPr>
        <w:pStyle w:val="BookText"/>
        <w:rPr/>
      </w:pPr>
      <w:r>
        <w:rPr>
          <w:rFonts w:ascii="IRNazanin" w:hAnsi="IRNazanin" w:eastAsia="IRNazanin"/>
          <w:color w:val="111111"/>
          <w:sz w:val="28"/>
          <w:sz w:val="28"/>
          <w:szCs w:val="28"/>
          <w:rtl w:val="true"/>
          <w:lang w:bidi="fa-IR"/>
        </w:rPr>
        <w:t>و نفاق بیندازند،به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أَنْتُمْ لَکُنّٰا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نبودید ایمان می‌آوردیم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سبا آیه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آنها در پاسخشان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نَحْنُ صَدَدْنٰاکُمْ عَنِ الْهُدیٰ بَعْدَ إِذْ جاءکم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شما را از هدایت بازداشتیم بعد از آن که هدایت به سراغتان آمد و با چشم باز آن را می‌دیدید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در مقام عذرخواهی سعی می‌کنند انحراف خود را به گردن شیطان بیندازند و او را بر وسوسه‌هایش ملامت کنند،ولی ابلیس به آنها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تَلُومُونِی وَ لُومُوا أَنْفُسَکُمْ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مرا سرزنش نکنید،خود را سرزنش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اجبار بر کاری نکردم تنها دعوت دوستانه‌ای کردم شما هم پذیرفتید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در حقیقت اشاره‌ای است به کل مطالبی که در این سوره بیان شد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مردم در این قرآن از هر گونه مثالی بیان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و وعید،امر و نهی،بشارت و انذار،آیات آفاقی و انفسی،دلائل مبدء و معاد و اخبار غیبی،و خلاصه از هر چیز که در نفوس انسانها ممکن است اثر مثبت بگذارد بیانی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ضَرَبْنٰا لِلنّٰاسِ فِی هٰذَا الْقُرْآنِ مِنْ کُلِّ مَثَلٍ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حقیقت،قرآن بطور کلی،و سوره روم که اکنون در مراحل پایان آن هستیم بالخصوص مجموعه‌ای است از مسائل بیدار کننده برای هر قشر و گروه و برای هر طرز فکر و عقیده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مجموعه‌ای است از درسهای عبرت،مسائل اخلاقی،برنامه‌های عملی،امور اعتقادی به گونه‌ای که از تمام طرق ممکن است برای نفوذ در فکر انسانها و دعوتشان به راه سعادت،استفاده شده است</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 این حال گروهی هستند که هیچیک از این امور در قلوب تاریک</w:t>
      </w:r>
    </w:p>
    <w:p>
      <w:pPr>
        <w:pStyle w:val="BookText"/>
        <w:rPr/>
      </w:pPr>
      <w:r>
        <w:rPr>
          <w:rFonts w:ascii="IRNazanin" w:hAnsi="IRNazanin" w:eastAsia="IRNazanin"/>
          <w:color w:val="111111"/>
          <w:sz w:val="28"/>
          <w:sz w:val="28"/>
          <w:szCs w:val="28"/>
          <w:rtl w:val="true"/>
          <w:lang w:bidi="fa-IR"/>
        </w:rPr>
        <w:t>و سیاهشان اثری نمی‌گذارد،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هر آیه و نشانه‌ای از حق،برای آنها بیاوری باز این گروه کافران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اهل باطل هستید،و اینها اموری است بی 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لَئِنْ جِئْتَهُمْ بِآیَةٍ لَیَقُولَنَّ الَّذِینَ کَفَرُوا إِنْ أَنْتُمْ إِلاّٰ مُبْطِلُونَ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مبطلون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جامعی است که همه بر چسبها و نسبتهای ناروای مشرکان را در بر می‌گیرد،نسبت دروغ،سحر،جنون،افسانه‌های خرافی و اساطیر،که هر کدام چهره‌ای از چهره‌های باطل می‌باشد در آن جمع است،آری آنها همواره پیامبران الهی را به یکی از این امور باطل متهم می‌ساختند،تا چند روزی مردم پاکدل را به وسیله آن اغفال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پیامبر و مؤمنان راستین باشند، و ممکن است همه طرفداران حق و تمام انبیاء و پیشوایان الهی،چرا که این دسته از کفار لجوج با کل طرفداران این مکتب مخالف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دلیل مخالفت این گروه را به روشنی بیان می‌کند،می‌گوید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نفوذناپذیری و لجاجت بی حد و حساب و دشمنی با هر حقیقت،به خاطر آنست که آنها حس تشخیص و درک خود را  بر اثر کثرت گناه و لجاجت از دست داده‌اند، و ابدا چیزی درک نمی‌کنند،آری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خداوند بر دلهای کسانی که علم و آگاهی ندارند مهر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یَطْبَعُ اللّٰهُ عَلیٰ قُلُوبِ الَّذِینَ لاٰ یَعْلَمُونَ </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مهر نهادن است،و اشاره به کاری است که در سابق و امروز معمول بوده و هست که گاهی برای اینکه چیزی دست نخورده بماند و در آن مطلقا دخل و تصرفی نشود،در آن را محکم می‌بندند،و روی قفل یا گرهی که به آن زده‌اند،ماده خمیر مانندی گذارده و روی آن مهر می‌زنند، بدیهی است گشودن در آن جز با شکستن مهر ممکن نیست،و این کاری است که به زودی افشا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این تعبیر گویا را به عنوان کنایه از دلهای نفوذ ناپذیر و کسانی که و جدان و آگاهی و عقل سالم را به کلی از دست داده‌اند و امیدی به هدایتشان نیست،به کار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اینکه در آیات گذشته،علم پایه ایمان شناخته شده،و در این آیه جهل پایه کفر و عدم تسلیم در برابر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آیه مورد بحث که آخرین آیه سوره روم است،دو دستور مهم و یک بشارت بزرگ به پیامبر گرامی اسلام ص می‌دهد،تا او را در این مبارزه پی‌گیر و مستمر در برابر این لجوجان جاهل،و بی‌خردان سرسخت،به استقامت دعوت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چنین است در برابر همه حوادث،همه آزارها و کارشکنیها و نسبتهای ناروا،شکیبایی و صبر پیشه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شکیبایی و صبر و استقامت کلید اصلی پیروزی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اینکه پیامبر را در این راه دلگرمتر کند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خدا بطور مسلم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وَعْدَ اللّٰهِ 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تو و مؤمنان وعده پیروزی،و خلافت در ارض،و غلبه اسلام بر کفر، و نور بر ظلمت،و علم بر جهل،داده است،و به این وعده،جامه عمل می‌پوشاند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اشاره به وعده‌های مکرری است که در قرآن در مورد پیروزی مؤمنان داده شده است،از جمله در همین سوره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وَ کٰانَ حَقًّا عَلَیْنٰا نَصْرُ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یاری مؤمنان حقی بر ما بوده و هست</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لَنَنْصُرُ رُسُلَنٰا وَ الَّذِینَ آمَنُوا فِی الْحَیٰاةِ الدُّنْیٰا وَ یَوْمَ یَقُومُ الْأَشْهٰادُ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رسولان خود و مؤمنان را در زندگی این دنیا و در روز قیامت که گواهان بپا می‌خیزند یاری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حِزْبَ اللّٰهِ هُمُ الْغٰالِبُونَ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خدا پیروز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دستور،دستور به تسلط بر اعصاب و حفظ متانت و آرامش،و به اصطلاح از جا در نرفتن در این مبارزه سخت و پی‌گیر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نباید کسانی که ایمان ندارند تو را خشمگین و عصبانی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یَسْتَخِفَّنَّکَ الَّذِینَ لاٰ یُوقِنُونَ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تو بردباری و تحمل و حوصله هر چه بیشتر و حفظ متانتی که شایسته یک رهبر در برابر اینگونه افراد است،می‌باشد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یستخفنک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سبکی است،یعنی آن چنان سنگین و پا بر جا باش که این افراد نتوانند تو را سبک بشمرند و از جا تکان دهند،در مسیرت استوار و محکم بایست،چرا که آنها یقین ندارند و تو کانون یقین و ایمانی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سوره با وعده پیروزی مؤمنان بر دشمنان آغاز شد،و با وعده پیروزی نیز پایان می‌گیرد،ولی شرط اصلی آن در صبر و استقامت 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صبر و استقامتی به ما مرحمت کن که طوفانهای مشکلات و حوادث سخت،هرگز ما را از جا تکان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ذات پاکت پناه می‌بریم،از اینکه در زمره کسانی باشیم که موعظه‌ها و اندرزها،عبرت‌ها و انذارها در دلهایشان اثر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متشکل و متحدند،و با انواع سلاحهای شیطانی مسلح، ما پیروزی بر دشمنان برونی و شیطان درونی را از تو می‌طلبیم آمین یا رب العالمین</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سوره روم و پایان 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تاریخ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ماه </w:t>
      </w:r>
      <w:r>
        <w:rPr>
          <w:rFonts w:eastAsia="IRNazanin" w:cs="IRNazanin"/>
          <w:color w:val="111111"/>
          <w:sz w:val="28"/>
          <w:szCs w:val="28"/>
          <w:lang w:bidi="fa-IR"/>
        </w:rPr>
        <w:t>1362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عبد اللّٰه زنجانی،و 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ندیم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کتب تفسیر مراجعه شود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تعبیر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اشاره به دور است و چنان که قبلا هم گفته‌ایم برای بیان عظمت این آیات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رازی در تفسیر کبیر ذیل آیات مورد بحث</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 فخر رازی ذیل آیه مورد بحث</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توجه اینکه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ذبح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فعل ثلاثی مجرد،متعدی است،اما در اینجا به باب تفعیل برده شده،تا کثرت را بیان کند،و استفاده از فعل مضارع نیز دلیل بر استمرار این جنایت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 فخر رازی ذیل آیات مورد بحث</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شماره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نقل تفسیر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آیه مورد بحث</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دیوان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پروین اعتصامی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قسمت از روایت ابن عباس که در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آمده،و روایات دیگری که در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 اقتباس شده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است که خاطی به کسی می‌گویند که دست به کاری می‌زند که بخوبی از عهده آن برنمی‌آید،و راه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 می‌کند،اما مخطی به کسی می‌گویند که دست به کاری می‌زند که خوب از عهده آن برمی‌آید اما اتفاقا خطا می‌کند و خراب می‌نماید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زن شیرده است،بعضی نیز آن را 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مکتب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محل شیر دادن یعنی پستان 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احتمال نیز داده شده که مصدر میمی و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شیر دادن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باشد ولی معنی اول مناسبتر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جلد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ریشه لغوی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 عینها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جلد پانزدهم تفسیر نمونه ذیل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 مشروحا بحث کرده‌ایم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طبق نقل نور الثقلین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بقیة الصلوات المندوبه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رمز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مشت کوبیدن است،معانی دیگری نیز برای آن گفته‌اند که درست به نظر نمی‌رسد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الاخبار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نقل تفسیر نور الثقلین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صفحه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زمینه همکاری و اعانت ظالمان دو بحث مشروح در جلد چهارم صفحه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جلد نهم صفحه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داشته‌ایم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یترقب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انتظار کشیدن است و موسی در اینجا در انتظار پی‌آمدهای این حادثه بود و نیز در انتظار اخبار آن،و این جمله از نظر اعراب خبر بعد از خبر است،هر چند بعضی احتمال داده‌اند که حال بعد از حال باشد،ولی بسیار بعید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یستصرخ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استصراخ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یاری طلبیدن است،ولی در اصل به معنی فریاد کشیدن و یا از دیگری تقاضای فریاد زدن می‌باشد و این امر معمولا ملازم با یاری طلبیدن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مفسران معتقدند که این جمله از گفته‌های آن مرد اسرائیلی است،زیرا چنین گمان کرد که موسی می‌خواهد او را بقتل برساند ولی قرائن فراوانی در آیه است که این معنی را نفی می‌کند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تلقاء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یا اسم مکان است و در اینجا به معنی سمت و جانب آمده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تزودان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زرد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منع کردن و جلوگیری نمودن است،آنها مراقب بودند که گوسفندانشان متفرق یا آمیخته با گوسفندان دیگر نشود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کار و مقصود و منظور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خارج شدن از آبگاه است،و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چوپان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الفتوح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اعلام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مضمون در روایتی که در تفسیر علی بن ابراهیم نقل شده آمده است که وقتی شعیب از دخترش سؤال کرد قوت این جوان معلوم است که دلو بزرگ را از چاه کشید امانتش از کجا؟گفت برای اینکه او حاضر نبود پشت سر زنان نگاه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یک سال است نظر به اینکه معمول عرب این بود که در هر سال یک حج بجا می‌آوردند و از زمان ابراهیم به یادگار مانده بود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یصح العقد علی منفعة الحر کتعلیم الصنعة و السورة من القرآن و کل عمل محلل و علی اجارة الزوج نفسه مدة معینة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مرحوم فقیه بزرگوار صاحب جواهر بعد از ذکر این عبارت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وفاقا للمشهور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الکلام جلد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روایات اسلامی برمی‌آید که موسی ده سال برای شعیب کار کرد،این مطلب در حدیثی در کتاب وسائل الشیعه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النکاح ابواب المهور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قرآن صفحه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زمینه این مباحث در جلد سیزدهم تفسیر نمونه،در سوره طه،و در جلد ششم در تفسیر سوره اعراف،و در جلد پانزدهم،در تفسیر سوره شعراء بحثهای دیگری داشته‌ایم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تفسیر ابو الفتوح رازی ذیل آیات مورد بحث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تفاسیر دیگر ذیل آیه مورد بحث</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مقبوح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معنی زشتی است،و اینکه بعضی از مفسران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مقبوح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به معنی مطرود یا رسوا و یا مغضوب و مانند آن تفسیر کرده‌اند همه تفسیر به لازم مطلب است و گرنه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مقبوح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واضح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ذیل آیات مورد بحث</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مطابق نقل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بصیرت و ابصار جمع بصر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اقامه توأم با استقرار است،و به همین جهت جایگاه و قرارگاه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فاصله میان ظهور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ظهور پیامبر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حدود دو هزار سال بوده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مفسران احتمال داده‌اند که منظور از ندا در اینجا ندایی است که در یک مرتبه دیگر که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کوه طور با هفتاد نفر از بنی اسرائیل آمد،از سوی خدا داده شد،ولی این احتمال بسیار بعید است زیرا این آیات اشاره به مطالبی است که در آیات قبل آمده که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 خبر داده در حالی که شاهد و ناظر نبوده است و می‌دانیم در آیات قبل سخن از حرکت موسی از مدین به سوی مصر و شنیدن کلام خدا برای بار اول در وادی طور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مفسران تصریح کرده‌اند که جواب لولای اول محذوف است و جزای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ارسلنا رسولا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وجب ارسال الرسل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است،البته تعبیر دوم صحیحتر و واقع‌بینانه‌تر است و به هر حال این سخن مربوط به احکامی است که عقل مستقلا آن را درک می‌کند،و گرنه فرستادن پیامبران به دلائل دیگری نیز لازم است، هر چند یکی از فوائد آمدن پیامبران نیز تاکید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احکام عقلیه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همچون بطلان شرک و قبح ظلم و فساد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جلد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روایات در اصول کافی و بصائر 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نقل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فی ظلال القرآن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ارتباط دادن و متصل کردن است و چون به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تفعیل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رفته معنی کثرت و تاکید نیز از آن استفاده می‌شود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آیه فوق متعلق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می‌باشد،این احتمال نیز وجود دارد که تعلق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پیدا کند که تفاوت مختصری در معنی خواهد داشت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آیه مورد بحث</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یجبی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جمع کردن است،و لذا به حوض که آب را در خود جمع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آیه فوق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آن است و گرنه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معنی اصلی که تمکین دادن است بوسیله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متعدی می‌شود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فخر رازی جلد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جلد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 مورد بحث</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آیه مورد بحث</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زمینه به بحث مشروح دیگری که در جلد پنجم تفسیر نمونه صفحه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آورده‌ایم مراجعه فرمائید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اینکه آیا این آیه شامل مستقلات عقلیه نیز می‌شود یا نه در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بحثی داشتیم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فخر رازی جلد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احتمال نیز در تفسیر آیه فوق داده شده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گوینده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رؤسای مشرکان هستند،و سردمداران شرک و 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فقط گروهی از عابدان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ضمن طفره رفتن از پاسخ پروردگار در مورد معرفی معبودهای خود،از پیروان خویش سخن می‌گویند و به دفاع از خود برمی‌خیزند و عرض می‌کنند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خداوندا ما خودمان گمراه بودیم که راه شرک پوییدیم،و این گروه نیز با میل خود به دنبال ما افتادند و ما آنها را گمراه ساختیم ولی آنها در حقیقت از ما اطاعت نمی‌کردند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توجه داشته باشید در اینجا عبادت به معنی اطاعت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اطاعت از هوای نفس خویش می‌کردند ولی تفسیری که در بالا گفتیم نزدیکتر به نظر میرسد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شرکائکم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اینکه این شریکها را برای خدا قائل بودند اشاره به این است که این شریکها را شما ساختید و تعلق به شما دارد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مفسران بزرگ بحثهای دامنه‌داری در اینجا در مورد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أَنَّهُمْ کٰانُوا یَهْتَدُونَ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کرده‌اند،گروه زیادی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حرف شرط دانسته‌اند و سپس در باره جزای آن به گفتگو پرداخته‌اند،بعضی جواب آن را جمله‌ای می‌دانند که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رأوا العذاب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استفاده می‌شود،و تقدیر را چنین گرفته‌اند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أَنَّهُمْ کٰانُوا یَهْتَدُونَ لرأوا العذاب فی الدنیا بعین الیقین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شبیه آیه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لترون الجحیم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تکاثر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بعضی تقدیر را چنین گرفته‌اند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أَنَّهُمْ کٰانُوا یَهْتَدُونَ فی الدنیا لما رأوا العذاب فی الآخرة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بعضی دیگر جزاهای دیگری در تقدیر گرفته‌اند اما بعضی معتقدند که اصلا جواب شرط محذوف نیست و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رأوا العذاب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جواب شرط می‌دانند،بنا بر این مفهوم جمله چنین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اگر آنها در روز قیامت چشم بینا داشتند و هدایت می‌شدند عذاب را می‌دیدند ولی چشم بینا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در ما ورای همه این معانی معنی دیگری است که ما در بالا آن را ترجیح دادیم و آن اینکه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تمنی باشد شرح بیشتر آن را در کتب ادبی از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مغنی اللبیب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می‌توانید مطالعه فرمائید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کٰانَ لَهُمُ الْخِیَرَةُ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نافیه است ولی بعضی احتمال داده‌اند که موصوله باشد و معطوف بر مفعول محذوف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این احتمال بسیار بعید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نقل تفسیر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رأیتم جمله‌ای است که معمولا آن را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اخبرونی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من خبر دهید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کرده‌اند ولی سابقا گفتیم که گاه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علمتم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می‌دانید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می‌آید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توجه اینکه ارباب لغت تصریح کرده‌اند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سرمدی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موجودی گفته می‌شود که نه آغاز دارد و نه انجام،ولی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چیزی گفته می‌شود که آغاز ندارد،و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چیزی که انجام ندارد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نزعنا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جذب کردن چیزی از مقر آن است و در اینجا اشاره به احضار کردن گواه از میان هر گروه و ملت 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مفسران نیز در اینجا برای کلید معنی مجازی ذکر کرده‌اند و گفته‌اند منظور این است که کلید به دست آوردن آن همه مال و حفظ و نگهداری آن برای مردان زورمند مشکل بود،ولی این تفسیر بسیار بعید به نظر می‌رسد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اطلاع بیشتر از مفهوم لغوی این کلمه به لسان العرب مراجعه فرمائید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 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کسی است که بر اثر به دست آوردن چیزی مغرور و متکبر شده و از باده پیروزی سرمست می‌باشد و از خوشحالی در پوست نمی‌گنجد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کلمات قصار جمله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مطابق نقل تفسیر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أُوتِیتُهُ عَلیٰ عِلْمٍ عِنْدِی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به هر یک از معانی سه‌گانه فوق یا به همه آنها می‌توان تفسیر کرد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نقل تفسیر المیزان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همچنین تفسیر روح المعانی و دیگر مفسران این حدیث را با تفاوتهایی ذیل آیات مورد بحث آورده‌اند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فخر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تجارت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التجارة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التجارة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آیه مورد بحث</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آیه مورد بحث</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زاذان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امیر مؤمنان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 ذیل آیه مورد بحث</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 ذیل آیه مورد بحث</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آلوسی در روح المعانی</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کبیر فخر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تفاسیر دیگر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مفسران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در اینجا به معنی استثناء گرفته‌اند و سپس قائل به حذف و تقدیر شده‌اند،ولی گروهی دیگر گفته‌اند الا در اینجا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 و جنبه استدراک دارد،و این معنی نزدیکتر به نظر می‌رسد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متعددی در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ذیل این آیه وارد شده که در بعضی از آنها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دین خدا،و در بعضی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رهبران الهی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آنچه منسوب به خدا است تفسیر شده است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جلد چهارم صفحه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جلد اول ذیل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مراجعه فرمائید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جلد اول آغاز سوره بقره و جلد دوم آغاز سوره آل عمران و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 سوره اعراف مراجعه فرمائید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یفتنون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اصل به معنی گذاشتن طلا در آتش برای شناخته شدن میزان خلوص آن است،سپس به هر گونه آزمایش ظاهری و معنوی اطلاق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بیشتر در مورد آزمایش الهی و جوانب مختلف این موضوع در جلد اول ذیل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بیان شده است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نقل تفسیر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در حقیقت محذوفی دارد و در تقدیر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کان یرجوا لقاء اللّٰه فلیبادر بالطاعة قبل ان یلحقه الاجل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کان یرجوا لقاء اللّٰه و یقول آمنت باللّٰه فلیقله مستقیما صابرا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اجل اللّٰه لات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زمینه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لقاء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جلد اول ذیل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نیز بحث دیگری داریم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پاره‌ای از روایات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ابی وقاص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آمده و در پاره‌ای دیگر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عیاش بن ابی ربیعه مخزومی</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کلمات قصار جمله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آیات مورد بحث</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لنحمل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 امر است و برای بعضی از مفسران ایرادی تولید کرده که مگر می‌شود انسان به خودش امر کند؟و سپس پاسخ گفته است که این امر در حکم قضیه شرطیه است 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اتبعتمونا حملنا خطایاکم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فخر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به عقیده ما هیچ مانعی ندارد که انسان به خود امری کند و آمر و مامور در اینجا یک شخص است اما به دو اعتبار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راه دیگری برای پاسخ این سؤال نیز داریم چرا که معتقدیم در جمله‌های انشائیه نیز صدق و کذب راه دارد،و در تعبیرات عرفیه نیز دیده می‌شود،زیرا شخصی که فی المثل به چیزی امر می‌کند دلیل بر این است که جدا به آن علاقه دارد و هنگامی که می‌گوئیم او دروغ می‌گوید یعنی او چنین چیزی را نمی‌خواهد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المنثور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به مساله راز طول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تناسب بحثهای مربوط به عمر طولانی حضرت مهدی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کتاب مهدی انقلابی بزرگ مراجعه فرمائید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و فرهنگ عمید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اینکه مرجع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جعلناها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چیست؟مفسران احتمالات زیادی داده‌اند، بعضی گفته‌اند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به مجموع این واقعه و حادثه است،بعضی آن را فقط اشاره به نجات نوح و یارانش می‌دانند،و بعضی اشاره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گرفته‌اند و ظاهر عبارت آیه فوق نیز همین احتمال اخیر است،و به راستی این کشتی مخصوصا در آن عصر و زمان و در چنان حادثه عظیمی آیتی بود از آیات خدا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ظاهرا در اینجا عطف بر نوح است و فعل آن ارسلنا است و بعضی عطف بر مفعول انجینا گرفته‌اند و بعضی مفعول فعل محذوف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می‌دانند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معنی هر چیزی است که از صورت حقیقیش دگرگون شده است و لذا دروغ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مخصوصا دروغهای بزرگ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افک می‌گویند،و همچنین بادهای مخالف که از مسیر خود منحرف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مؤتفکه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نامیده می‌شود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گذشته بحث مشروحی در باره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 ارض و جهانگردی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اثرات آن داشته‌ایم اما آن بحث بیشتر جنبه درس عبرت در زمینه سرگذشت اقوام طغیانگر گذشته 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جلد سوم تفسیر نمونه صفحه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مراجعه فرمائید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معجزین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معنی عقب افتادن از چیزی است، و لذا به هنگام ناتوانی که باعث عقب افتادگی است این تعبیر به کار می‌رود،و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کسی است که دیگری را عاجز می‌کند،و از آنجا که افرادی که فرار می‌کنند و از قلمرو قدرت کسی بیرون می‌روند،او را از تعقیب خود عاجز و ناتوان می‌کنند واژه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گونه موارد نیز به کار می‌رود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جلد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 بودن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مودة بینکم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خاطر آنست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لاجله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 احتمالات دیگری نیز مفسران در این زمینه داده‌اند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نقل تفسیر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توحید صدوق طبق نقل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زمینه هجرت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سرزمین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بحث مشروحی ذیل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سوره انبیاء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سیزدهم تفسیر نمونه از صفحه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فخر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اصلاح و تغییر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لوطا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ممکن است عطف بر نوحا بوده باشد و بنا بر این به منزله مفعول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ارسلنا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بعضی نیز آن را مفعول فعل مقدری مانند اذکر گرفته‌اند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مفسران در تفسیر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تَقْطَعُونَ السَّبِیلَ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احتمالات دیگری نیز ذکر کرده‌اند،از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توجه به تاریخچه‌ای که در فوق برای آنها ذکر شد آن را به معنی قطع کردن راه مردم در سفرهایشان به آن منطقه تفسیر کرده‌اند،چرا که کاروانیان برای اینکه از شر این قوم در امان بمانند چاره‌ای نداشتند جز اینکه از بیراهه بروند تا به دست این بیراهان گرفتار نشوند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بعضی دیگر آن را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سرقت اموال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تفسیر کرده‌اند،ولی تفسیر اول که در بالا ذکر شد مناسبتر به نظر می‌رسد،چرا که یکی از فلسفه‌های تحریم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 صریح روایات خطر قطع نسل آدمی است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زمینه تحریم و فلسفه تحریم همجنس‌گرایی در اسلام بحث مشروحی در جلد نهم صفحه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داشته‌ایم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این ماجرا را در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ذیل آیات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 بیان کردیم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البیان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عطف است بر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لقد ارسلنا نوحا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بعد آن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مبسوطی ذیل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 در همین جلد از تفسیر نمونه داشتیم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ماجرای دردناک 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ذیل آیات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نهم صفحه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عادا و ثمود مفعول 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اهلکنا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در تقدیر است و از آیه قبل استفاده می‌شود و بعضی آن را مفعول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دانسته‌اند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سه کلمه نیز مفعول فعل مقدری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اهلکنا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از آیات گذشته استفاده شد و بعضی آنها را مفعول اذکر می‌دانند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ماجرای زندگی قارون در هفت آیه سوره قصص از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و هلاکت فرعون و فرعونیان در تفسیر سوره قصص در همین جلد از تفسیر نمونه،و در جلد ششم در تفسیر سوره اعراف ذکر شده است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میان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فحشاء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 آمده است که در یک عبارت کوتاه می‌توان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فحشاء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به گناهان بزرگ پنهانی،و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گناهان بزرگ آشکار است،و یا فحشاء گناهانی است که بر اثر غلبه قوای شهویه،و منکر بر اثر غلبه قوه غضبیه صورت می‌گیرد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آیه مورد 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اخیر اشعار به نهی تشریعی دارد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این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می‌باشد،اما طبق تفسیر گذشته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فعل مذکور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اعداد الفرائض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جمله </w:t>
      </w:r>
      <w:r>
        <w:rPr>
          <w:rFonts w:eastAsia="IRNazanin" w:cs="IRNazanin"/>
          <w:b w:val="false"/>
          <w:bCs w:val="false"/>
          <w:i w:val="false"/>
          <w:iCs w:val="false"/>
          <w:color w:val="333333"/>
          <w:sz w:val="20"/>
          <w:szCs w:val="20"/>
        </w:rPr>
        <w:t>136</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نامه‌ها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وصیت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صفت است برای موصوف مقدری مانند الطریقة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مفسران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فَالَّذِینَ آتَیْنٰاهُمُ الْکِتٰابَ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اشاره به مسلمانان دانسته‌اند،و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هٰؤُلاٰءِ مَنْ یُؤْمِنُ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اشاره به اهل کتاب،ولی این تفسیر بسیار بعید به نظر می‌رسد،زیرا تعبیر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فَالَّذِینَ آتَیْنٰاهُمُ الْکِتٰابَ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مانند آن،در هیچ موردی از قرآن ظاهرا به غیر یهود و نصاری اطلاق نشده است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الجحود نفی ما فی القلب اثباته و اثبات ما فی القلب نفیه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ضمیر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قبله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قرآن باز می‌گردد،و تعبیر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 راست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خاطر آن است که غالبا انسانها با دست راست می‌نویسند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مبطلون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کسی است که در صدد ابطال چیزی است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روایات بطور مشروح در تفسیر برهان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آمده است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بلاذری طبع مصر صفحه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صفحه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شرح دیگری در زمینه پیامبر 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ماده مرأ</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العلوم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زمینه بحث مشروحی در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کرده‌ایم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وقت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تحقق ناگهانی و غیر منتظره چیزی است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در این زمینه به جلد سوم تفسیر نمونه صفحه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مفسران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ظرف برای فعل مقدری دانسته‌اند و بعضی دیگر آن را متعلق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محیطة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می‌دانند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قصار شماره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فَإِیّٰایَ فَاعْبُدُونِ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حقیقت عطف بر جزای جمله شرطیه‌ای است که محذوف می‌باشد،و در تقدیر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ضاقت بکم الارض فاهجروا منها الی الأخری و ایای اعبدون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لنبوئنهم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تبوئه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تذکرة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سکنی دادن به قصد بقاء و دوام است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آیات مورد بحث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5075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حقیقت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فلسفه آن بحث مشروحی در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داشته‌ایم،و در مورد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بیشتری شده است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کلمه در اصل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که یاء دوم تبدیل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گشته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شده است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جدید صفحه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شان نزول با تعبیرات مختلف در مجمع البیان،المیزان،نور الثقلین،ابو الفتوح رازی،تفسیر فخر رازی،تفسیر آلوسی و تفسیر فی ظلال و تفاسیر دیگر آمده است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تبیان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احتمالات دیگری نیز ذکر شده است،از جمله اینکه حد اقل آن سه و حد اکثر آن ده،یا حد اقل آن یک و حد اکثر نه،یا حد اقل شش و حد اکثر نه، آنچه گفتیم مشهورتر است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 اللّٰه منصوب است به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مطلق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عامل آن محذوف است و از جمله قبل 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سیغلبون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مصداق وعده الهی است معلوم می‌شود،و در تقدیر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 اللّٰه ذلک وعدا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دنیایی که من می‌بینم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مصاحبت است،و در صورت دوم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غور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پراکنده ساختن است و اینکه عرب به گاو نر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می‌گوید به خاطر آن است که زمین را با آن شخم می‌کند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آنچه در تفسیر آیه گفتیم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اساؤا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 و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کذبوا بآیات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بجای 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 و خبر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عاقبة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علامه طباطبائی در المیزان این را به عنوان یک احتمال ذکر کرده هر چند خودش انتخاب ننموده،و ابو البقاء در کتاب املاء ما من به 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عنوان یکی از دو احتمال قابل قبول آورده است،ولی غالب مفسران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طبرسی،المیزان، فخر رازی،آلوسی،ابو الفتوح رازی،قرطبی،فی ظلال و 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احتمال دیگری را در تفسیر آیه تقویت کرده‌اند و آن اینکه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کان بوده باشد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کذبوا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مقام تعلیل است،و مطابق این تفسیر معنی آیه چنین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سرانجام عاقبت کار کسانی که اعمال بد انجام دادند،بدی شد،چرا که آیات ما را تکذیب 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شبیه لِلَّذِینَ أَحْسَنُوا الْحُسْنیٰ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انصاف این است که این تفسیر خلاف چیزی است که از ظاهر آیه به دست می‌آید و انتخاب آن از ناحیه این گروه از مفسران نمی‌تواند ما را از آنچه با ظاهر آیه هماهنگ است منصرف کند،به خصوص اینکه آنها ناچارند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در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کذبوا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تقدیر بگیرند،و تقدیر خلاف ظاهر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داشته باشید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حِینَ تُظْهِرُونَ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 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حین تمسون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به موضوع تسبیح بازمی‌گردد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 نقل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فرید وجدی جلد اول صفحه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 اله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صفحه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فرمائید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 فخر رازی ذیل آیات مورد بحث</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آیه مورد بحث این سخن را از یکی از مفسران پیشین نقل کرده است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از صاحب تفسیر کشاف چنین نقل می‌کند که خداوند در مورد تولد حضرت مسیح بدون پدر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علی هین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مقدم شده است دلیل بر حصر است،یعنی این کار تنها برای من آسان است نه بر غیر من اما در آیه مورد بحث فرموده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اهون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حصری از آن استفاده نمی‌شود،اشاره به اینکه هر کسی بتواند کاری را در آغاز انجام دهد قدرت بر اعاده آن نیز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و تفسیر مجمع البیان و تفسیر نور الثقلین ذیل آیات مورد بحث</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مفسران برای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تَخٰافُونَهُمْ کَخِیفَتِکُمْ أَنْفُسَکُمْ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همین مناسبت تفسیر دیگری دارند که حاصلش این است این معبودان قدرتی ندارند که از آنها بترسید حتی به اندازه ترسی که از یکدیگر دارید تا چه رسد به اینکه بیشتر ترس داشته باشید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تفسیری که در آغاز آیه آوردیم نزدیکتر به نظر می‌رسد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 و 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 و 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 اشاره به همان دین و آئینی است که پیامبر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مامور ابلاغ آن بوده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جامعه‌شناسی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مقاله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کوونتایم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مهندس بیانی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 مذهبی یا بعد چهارم روح انسانی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چاپ دوم صفحه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فطرة الخلق علی التوحید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الجوامع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طبرسی ذیل آیه مورد بحث</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 در جمله لیکفروا لام امر است و این امر به عنوان تهدید می‌باشد و جمله تمتعوا نیز امر دیگری است که آنهم جنبه تهدید دارد،هر چند اولی به صورت امر غائب و دومی به صورت امر حاضر است گویی در آغاز آنها را غائب فرض کرده و سپس برای شدت بخشیدن در تهدید،آنها را مواجه قرار می‌دهد و مخاطب می‌سازد ولی بعضی از مفسران لام را لام عاقبت دانسته‌اند یعنی سرانجام کار آنها کفران به نعمتهای الهی شد،ولی معنی اول با ذیل آیه سازگارتر است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 مورد بحث</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کلمات قصار جمله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آیات مورد بحث</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نقل نور الثقلین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آیات مورد بحث</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طبق نقل تفسیر المیزان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مَرَدَّ لَهُ مِنَ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مصدر میمی است و در اینجا مصدر به معنی اسم فاعل به کار رفته،بنا بر این معنی چنین می‌شود لا راد له من اللّٰه و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برمی‌گردد و مفهوم جمله رویهمرفته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هیچکس نمی‌تواند آن روز را از خداوند بازگرداند،یعنی جلو دادرسی و کیفر و پاداش خدا را با تعطیل کردن آن روز بگیرد،خلاصه اینکه نه خداوند از وعده خود تخلف می‌کند تا آن روز را باز می‌گرداند،و نه غیر او قدرت چنین کاری را دارد پس وقوع آن روز حتمی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حدیثی از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می‌خوانیم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 شش عقوبت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عقوبت در دنیا،و سه عقوبت در آخرت،و اما در دنیا نورانیت را از انسان سلب می‌کند،و مرگ زودرس می‌آورد،و روزی را قطع می‌نماید،و اما در آخرت باعث سختگیری در حساب و خشم پروردگار و خلود در آتش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سفینة البحار ماده زنی</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 ذنب</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آفریدگار جهان بحث آفات و بلاها</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حدیث دیگری در همین کتاب از پیامبر گرامی اسلام آمده است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سیاحة امتی الغزو و الجهاد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امت من می‌خواهند به زندگی مادی پشت کنند چرا به جهاد نروند چرا در بیابانها بیهوده بمیرند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حجله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 و در اینجا ظاهرا اشاره به قطعاتی است از ابر که روی یکدیگر متراکم می‌شوند و آن را غلظت و شدت می‌بخشد،و این به هنگامی است که ابرها آماده برای نزول باران می‌شود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حلق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گاه به ذرات کوچک آب غبارمانندی گفته می‌شود که به هنگام نزول باران در آسمان پخش می‌شود و به قطره‌های پراکنده باران نیز اطلاق می‌گردد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ابلاس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یاس و نومیدی است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جمله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زمینه،بحث مشروحتری ذیل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سوره روم داشتیم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زمینه مباحث مربوط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برزخ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جلد چهاردهم ذیل 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مؤمنون،مشروحا بحث کرده‌ایم و نکته فوق نیز به طور مشروح در آنجا آمده است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اینکه آیا در آیه فوق تقدیم و تاخیری هست یا نه در میان دانشمندان گفتگو است،بعضی می‌گویند فِی کِتٰابِ اللّٰهِ متعلق به جمله أُوتُوا الْعِلْمَ وَ الْإِیمٰانَ است،و معنی چنین می‌شود کسانی که از کتاب خداوند آگاهی کافی و نسبت به آن ایمان دارند این سخن را می‌گویند،ولی بعضی دیگر آن را متعلق به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لبثتم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دانسته‌اند و ما نیز همین تفسیر را در بالا اختیار کردیم،چرا که حکم به تقدیم و تاخیر نیاز به قرینه روشنی دارد و در اینجا قرینه‌ای بر این مطلب نمی‌بینیم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فخر رازی ذیل آیات مورد بحث</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یستعتبون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حتم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معنی ناراحتی درونی است و هنگامی که به باب افعال برده شود به معنی زائل کردن این ناراحتی است،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تصریح شده است که معنی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استفعال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 نیز همچون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افعال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از میان بردن ناراحتی باطنی کسی است،لذا این تعبیر در موارد استرضاء یعنی رضایت طلبیدن و توبه کردن نیز به کار می‌رود،و در آیه فوق به همین معنی آمده است، یعنی در قیامت آنها توانایی بر توبه و جلب رضایت پروردگار ندارند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image" Target="media/image2.jpeg"/><Relationship Id="rId493" Type="http://schemas.openxmlformats.org/officeDocument/2006/relationships/image" Target="media/image2.jpeg"/><Relationship Id="rId494" Type="http://schemas.openxmlformats.org/officeDocument/2006/relationships/footer" Target="footer487.xml"/><Relationship Id="rId495" Type="http://schemas.openxmlformats.org/officeDocument/2006/relationships/footnotes" Target="footnotes.xml"/><Relationship Id="rId496" Type="http://schemas.openxmlformats.org/officeDocument/2006/relationships/numbering" Target="numbering.xml"/><Relationship Id="rId497" Type="http://schemas.openxmlformats.org/officeDocument/2006/relationships/fontTable" Target="fontTable.xml"/><Relationship Id="rId498" Type="http://schemas.openxmlformats.org/officeDocument/2006/relationships/settings" Target="settings.xml"/><Relationship Id="rId49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496</Pages>
  <Words>106413</Words>
  <Characters>431228</Characters>
  <CharactersWithSpaces>534453</CharactersWithSpaces>
  <Paragraphs>3314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2026-08-21T02:27:25Z</dcterms:created>
  <dc:creator>ghaemiyeh.com</dc:creator>
  <dc:description/>
  <dc:language>en-US</dc:language>
  <cp:lastModifiedBy/>
  <dcterms:modified xsi:type="dcterms:W3CDTF">2026-08-21T05:57:35Z</dcterms:modified>
  <cp:revision>1</cp:revision>
  <dc:subject/>
  <dc:title>تفسیر نمونه جلد 16</dc:title>
</cp:coreProperties>
</file>

<file path=docProps/custom.xml><?xml version="1.0" encoding="utf-8"?>
<Properties xmlns="http://schemas.openxmlformats.org/officeDocument/2006/custom-properties" xmlns:vt="http://schemas.openxmlformats.org/officeDocument/2006/docPropsVTypes"/>
</file>