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1759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11761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11763_1067777946">
            <w:r>
              <w:rPr>
                <w:webHidden/>
                <w:rStyle w:val="IndexLink"/>
                <w:rtl w:val="true"/>
              </w:rPr>
              <w:t xml:space="preserve">باب </w:t>
            </w:r>
            <w:r>
              <w:rPr>
                <w:rStyle w:val="IndexLink"/>
              </w:rPr>
              <w:t>13</w:t>
            </w:r>
            <w:r>
              <w:rPr>
                <w:rStyle w:val="IndexLink"/>
                <w:rtl w:val="true"/>
              </w:rPr>
              <w:t xml:space="preserve"> </w:t>
            </w:r>
            <w:r>
              <w:rPr>
                <w:rStyle w:val="IndexLink"/>
                <w:rtl w:val="true"/>
              </w:rPr>
              <w:t>در آداب شروع نماز</w:t>
            </w:r>
            <w:r>
              <w:rPr>
                <w:rStyle w:val="IndexLink"/>
                <w:rtl w:val="true"/>
              </w:rPr>
              <w:tab/>
            </w:r>
            <w:r>
              <w:rPr>
                <w:rStyle w:val="IndexLink"/>
              </w:rPr>
              <w:t>9</w:t>
            </w:r>
          </w:hyperlink>
        </w:p>
        <w:p>
          <w:pPr>
            <w:pStyle w:val="Contents3"/>
            <w:tabs>
              <w:tab w:val="clear" w:pos="8459"/>
              <w:tab w:val="right" w:pos="9026" w:leader="dot"/>
            </w:tabs>
            <w:rPr/>
          </w:pPr>
          <w:hyperlink w:anchor="__RefHeading___Toc1411765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411767_1067777946">
            <w:r>
              <w:rPr>
                <w:webHidden/>
                <w:rStyle w:val="IndexLink"/>
                <w:rtl w:val="true"/>
              </w:rPr>
              <w:t>چهرۀ با عظمت نماز</w:t>
            </w:r>
            <w:r>
              <w:rPr>
                <w:rStyle w:val="IndexLink"/>
                <w:rtl w:val="true"/>
              </w:rPr>
              <w:tab/>
            </w:r>
            <w:r>
              <w:rPr>
                <w:rStyle w:val="IndexLink"/>
              </w:rPr>
              <w:t>11</w:t>
            </w:r>
          </w:hyperlink>
        </w:p>
        <w:p>
          <w:pPr>
            <w:pStyle w:val="Contents3"/>
            <w:tabs>
              <w:tab w:val="clear" w:pos="8459"/>
              <w:tab w:val="right" w:pos="9026" w:leader="dot"/>
            </w:tabs>
            <w:rPr/>
          </w:pPr>
          <w:hyperlink w:anchor="__RefHeading___Toc1411769_1067777946">
            <w:r>
              <w:rPr>
                <w:webHidden/>
                <w:rStyle w:val="IndexLink"/>
                <w:rtl w:val="true"/>
              </w:rPr>
              <w:t>نماز در آیینۀ تاریخ</w:t>
            </w:r>
            <w:r>
              <w:rPr>
                <w:rStyle w:val="IndexLink"/>
                <w:rtl w:val="true"/>
              </w:rPr>
              <w:tab/>
            </w:r>
            <w:r>
              <w:rPr>
                <w:rStyle w:val="IndexLink"/>
              </w:rPr>
              <w:t>14</w:t>
            </w:r>
          </w:hyperlink>
        </w:p>
        <w:p>
          <w:pPr>
            <w:pStyle w:val="Contents4"/>
            <w:tabs>
              <w:tab w:val="clear" w:pos="8176"/>
              <w:tab w:val="right" w:pos="9026" w:leader="dot"/>
            </w:tabs>
            <w:rPr/>
          </w:pPr>
          <w:hyperlink w:anchor="__RefHeading___Toc1411771_1067777946">
            <w:r>
              <w:rPr>
                <w:webHidden/>
                <w:rStyle w:val="IndexLink"/>
                <w:rtl w:val="true"/>
              </w:rPr>
              <w:t>حضرت آدم علیه السلام و نماز</w:t>
            </w:r>
            <w:r>
              <w:rPr>
                <w:rStyle w:val="IndexLink"/>
                <w:rtl w:val="true"/>
              </w:rPr>
              <w:tab/>
            </w:r>
            <w:r>
              <w:rPr>
                <w:rStyle w:val="IndexLink"/>
              </w:rPr>
              <w:t>14</w:t>
            </w:r>
          </w:hyperlink>
        </w:p>
        <w:p>
          <w:pPr>
            <w:pStyle w:val="Contents4"/>
            <w:tabs>
              <w:tab w:val="clear" w:pos="8176"/>
              <w:tab w:val="right" w:pos="9026" w:leader="dot"/>
            </w:tabs>
            <w:rPr/>
          </w:pPr>
          <w:hyperlink w:anchor="__RefHeading___Toc1411773_1067777946">
            <w:r>
              <w:rPr>
                <w:webHidden/>
                <w:rStyle w:val="IndexLink"/>
                <w:rtl w:val="true"/>
              </w:rPr>
              <w:t>حضرت ادریس علیه السلام و نماز</w:t>
            </w:r>
            <w:r>
              <w:rPr>
                <w:rStyle w:val="IndexLink"/>
                <w:rtl w:val="true"/>
              </w:rPr>
              <w:tab/>
            </w:r>
            <w:r>
              <w:rPr>
                <w:rStyle w:val="IndexLink"/>
              </w:rPr>
              <w:t>18</w:t>
            </w:r>
          </w:hyperlink>
        </w:p>
        <w:p>
          <w:pPr>
            <w:pStyle w:val="Contents4"/>
            <w:tabs>
              <w:tab w:val="clear" w:pos="8176"/>
              <w:tab w:val="right" w:pos="9026" w:leader="dot"/>
            </w:tabs>
            <w:rPr/>
          </w:pPr>
          <w:hyperlink w:anchor="__RefHeading___Toc1411775_1067777946">
            <w:r>
              <w:rPr>
                <w:webHidden/>
                <w:rStyle w:val="IndexLink"/>
                <w:rtl w:val="true"/>
              </w:rPr>
              <w:t>حضرت نوح علیه السلام و نماز</w:t>
            </w:r>
            <w:r>
              <w:rPr>
                <w:rStyle w:val="IndexLink"/>
                <w:rtl w:val="true"/>
              </w:rPr>
              <w:tab/>
            </w:r>
            <w:r>
              <w:rPr>
                <w:rStyle w:val="IndexLink"/>
              </w:rPr>
              <w:t>19</w:t>
            </w:r>
          </w:hyperlink>
        </w:p>
        <w:p>
          <w:pPr>
            <w:pStyle w:val="Contents4"/>
            <w:tabs>
              <w:tab w:val="clear" w:pos="8176"/>
              <w:tab w:val="right" w:pos="9026" w:leader="dot"/>
            </w:tabs>
            <w:rPr/>
          </w:pPr>
          <w:hyperlink w:anchor="__RefHeading___Toc1411777_1067777946">
            <w:r>
              <w:rPr>
                <w:webHidden/>
                <w:rStyle w:val="IndexLink"/>
                <w:rtl w:val="true"/>
              </w:rPr>
              <w:t>حضرت ابراهیم علیه السلام و نماز</w:t>
            </w:r>
            <w:r>
              <w:rPr>
                <w:rStyle w:val="IndexLink"/>
                <w:rtl w:val="true"/>
              </w:rPr>
              <w:tab/>
            </w:r>
            <w:r>
              <w:rPr>
                <w:rStyle w:val="IndexLink"/>
              </w:rPr>
              <w:t>20</w:t>
            </w:r>
          </w:hyperlink>
        </w:p>
        <w:p>
          <w:pPr>
            <w:pStyle w:val="Contents4"/>
            <w:tabs>
              <w:tab w:val="clear" w:pos="8176"/>
              <w:tab w:val="right" w:pos="9026" w:leader="dot"/>
            </w:tabs>
            <w:rPr/>
          </w:pPr>
          <w:hyperlink w:anchor="__RefHeading___Toc1411779_1067777946">
            <w:r>
              <w:rPr>
                <w:webHidden/>
                <w:rStyle w:val="IndexLink"/>
                <w:rtl w:val="true"/>
              </w:rPr>
              <w:t>حضرت اسماعیل علیه السلام و نماز</w:t>
            </w:r>
            <w:r>
              <w:rPr>
                <w:rStyle w:val="IndexLink"/>
                <w:rtl w:val="true"/>
              </w:rPr>
              <w:tab/>
            </w:r>
            <w:r>
              <w:rPr>
                <w:rStyle w:val="IndexLink"/>
              </w:rPr>
              <w:t>21</w:t>
            </w:r>
          </w:hyperlink>
        </w:p>
        <w:p>
          <w:pPr>
            <w:pStyle w:val="Contents4"/>
            <w:tabs>
              <w:tab w:val="clear" w:pos="8176"/>
              <w:tab w:val="right" w:pos="9026" w:leader="dot"/>
            </w:tabs>
            <w:rPr/>
          </w:pPr>
          <w:hyperlink w:anchor="__RefHeading___Toc1411781_1067777946">
            <w:r>
              <w:rPr>
                <w:webHidden/>
                <w:rStyle w:val="IndexLink"/>
                <w:rtl w:val="true"/>
              </w:rPr>
              <w:t>حضرت اسحاق و یعقوب علیهما السلام و نماز</w:t>
            </w:r>
            <w:r>
              <w:rPr>
                <w:rStyle w:val="IndexLink"/>
                <w:rtl w:val="true"/>
              </w:rPr>
              <w:tab/>
            </w:r>
            <w:r>
              <w:rPr>
                <w:rStyle w:val="IndexLink"/>
              </w:rPr>
              <w:t>22</w:t>
            </w:r>
          </w:hyperlink>
        </w:p>
        <w:p>
          <w:pPr>
            <w:pStyle w:val="Contents4"/>
            <w:tabs>
              <w:tab w:val="clear" w:pos="8176"/>
              <w:tab w:val="right" w:pos="9026" w:leader="dot"/>
            </w:tabs>
            <w:rPr/>
          </w:pPr>
          <w:hyperlink w:anchor="__RefHeading___Toc1411783_1067777946">
            <w:r>
              <w:rPr>
                <w:webHidden/>
                <w:rStyle w:val="IndexLink"/>
                <w:rtl w:val="true"/>
              </w:rPr>
              <w:t>حضرت شعیب علیه السلام و نماز</w:t>
            </w:r>
            <w:r>
              <w:rPr>
                <w:rStyle w:val="IndexLink"/>
                <w:rtl w:val="true"/>
              </w:rPr>
              <w:tab/>
            </w:r>
            <w:r>
              <w:rPr>
                <w:rStyle w:val="IndexLink"/>
              </w:rPr>
              <w:t>23</w:t>
            </w:r>
          </w:hyperlink>
        </w:p>
        <w:p>
          <w:pPr>
            <w:pStyle w:val="Contents4"/>
            <w:tabs>
              <w:tab w:val="clear" w:pos="8176"/>
              <w:tab w:val="right" w:pos="9026" w:leader="dot"/>
            </w:tabs>
            <w:rPr/>
          </w:pPr>
          <w:hyperlink w:anchor="__RefHeading___Toc1411785_1067777946">
            <w:r>
              <w:rPr>
                <w:webHidden/>
                <w:rStyle w:val="IndexLink"/>
                <w:rtl w:val="true"/>
              </w:rPr>
              <w:t>حضرت موسی علیه السلام و نماز</w:t>
            </w:r>
            <w:r>
              <w:rPr>
                <w:rStyle w:val="IndexLink"/>
                <w:rtl w:val="true"/>
              </w:rPr>
              <w:tab/>
            </w:r>
            <w:r>
              <w:rPr>
                <w:rStyle w:val="IndexLink"/>
              </w:rPr>
              <w:t>24</w:t>
            </w:r>
          </w:hyperlink>
        </w:p>
        <w:p>
          <w:pPr>
            <w:pStyle w:val="Contents4"/>
            <w:tabs>
              <w:tab w:val="clear" w:pos="8176"/>
              <w:tab w:val="right" w:pos="9026" w:leader="dot"/>
            </w:tabs>
            <w:rPr/>
          </w:pPr>
          <w:hyperlink w:anchor="__RefHeading___Toc1411787_1067777946">
            <w:r>
              <w:rPr>
                <w:webHidden/>
                <w:rStyle w:val="IndexLink"/>
                <w:rtl w:val="true"/>
              </w:rPr>
              <w:t>حضرت لقمان علیه السلام و نماز</w:t>
            </w:r>
            <w:r>
              <w:rPr>
                <w:rStyle w:val="IndexLink"/>
                <w:rtl w:val="true"/>
              </w:rPr>
              <w:tab/>
            </w:r>
            <w:r>
              <w:rPr>
                <w:rStyle w:val="IndexLink"/>
              </w:rPr>
              <w:t>26</w:t>
            </w:r>
          </w:hyperlink>
        </w:p>
        <w:p>
          <w:pPr>
            <w:pStyle w:val="Contents4"/>
            <w:tabs>
              <w:tab w:val="clear" w:pos="8176"/>
              <w:tab w:val="right" w:pos="9026" w:leader="dot"/>
            </w:tabs>
            <w:rPr/>
          </w:pPr>
          <w:hyperlink w:anchor="__RefHeading___Toc1411789_1067777946">
            <w:r>
              <w:rPr>
                <w:webHidden/>
                <w:rStyle w:val="IndexLink"/>
                <w:rtl w:val="true"/>
              </w:rPr>
              <w:t>حضرت داود علیه السلام و نماز</w:t>
            </w:r>
            <w:r>
              <w:rPr>
                <w:rStyle w:val="IndexLink"/>
                <w:rtl w:val="true"/>
              </w:rPr>
              <w:tab/>
            </w:r>
            <w:r>
              <w:rPr>
                <w:rStyle w:val="IndexLink"/>
              </w:rPr>
              <w:t>26</w:t>
            </w:r>
          </w:hyperlink>
        </w:p>
        <w:p>
          <w:pPr>
            <w:pStyle w:val="Contents4"/>
            <w:tabs>
              <w:tab w:val="clear" w:pos="8176"/>
              <w:tab w:val="right" w:pos="9026" w:leader="dot"/>
            </w:tabs>
            <w:rPr/>
          </w:pPr>
          <w:hyperlink w:anchor="__RefHeading___Toc1411791_1067777946">
            <w:r>
              <w:rPr>
                <w:webHidden/>
                <w:rStyle w:val="IndexLink"/>
                <w:rtl w:val="true"/>
              </w:rPr>
              <w:t>حضرت سلیمان علیه السلام و نماز</w:t>
            </w:r>
            <w:r>
              <w:rPr>
                <w:rStyle w:val="IndexLink"/>
                <w:rtl w:val="true"/>
              </w:rPr>
              <w:tab/>
            </w:r>
            <w:r>
              <w:rPr>
                <w:rStyle w:val="IndexLink"/>
              </w:rPr>
              <w:t>26</w:t>
            </w:r>
          </w:hyperlink>
        </w:p>
        <w:p>
          <w:pPr>
            <w:pStyle w:val="Contents4"/>
            <w:tabs>
              <w:tab w:val="clear" w:pos="8176"/>
              <w:tab w:val="right" w:pos="9026" w:leader="dot"/>
            </w:tabs>
            <w:rPr/>
          </w:pPr>
          <w:hyperlink w:anchor="__RefHeading___Toc1411793_1067777946">
            <w:r>
              <w:rPr>
                <w:webHidden/>
                <w:rStyle w:val="IndexLink"/>
                <w:rtl w:val="true"/>
              </w:rPr>
              <w:t>حضرت زکریا علیه السلام و نماز</w:t>
            </w:r>
            <w:r>
              <w:rPr>
                <w:rStyle w:val="IndexLink"/>
                <w:rtl w:val="true"/>
              </w:rPr>
              <w:tab/>
            </w:r>
            <w:r>
              <w:rPr>
                <w:rStyle w:val="IndexLink"/>
              </w:rPr>
              <w:t>27</w:t>
            </w:r>
          </w:hyperlink>
        </w:p>
        <w:p>
          <w:pPr>
            <w:pStyle w:val="Contents4"/>
            <w:tabs>
              <w:tab w:val="clear" w:pos="8176"/>
              <w:tab w:val="right" w:pos="9026" w:leader="dot"/>
            </w:tabs>
            <w:rPr/>
          </w:pPr>
          <w:hyperlink w:anchor="__RefHeading___Toc1411795_1067777946">
            <w:r>
              <w:rPr>
                <w:webHidden/>
                <w:rStyle w:val="IndexLink"/>
                <w:rtl w:val="true"/>
              </w:rPr>
              <w:t>حضرت عیسی علیه السلام و نماز</w:t>
            </w:r>
            <w:r>
              <w:rPr>
                <w:rStyle w:val="IndexLink"/>
                <w:rtl w:val="true"/>
              </w:rPr>
              <w:tab/>
            </w:r>
            <w:r>
              <w:rPr>
                <w:rStyle w:val="IndexLink"/>
              </w:rPr>
              <w:t>27</w:t>
            </w:r>
          </w:hyperlink>
        </w:p>
        <w:p>
          <w:pPr>
            <w:pStyle w:val="Contents4"/>
            <w:tabs>
              <w:tab w:val="clear" w:pos="8176"/>
              <w:tab w:val="right" w:pos="9026" w:leader="dot"/>
            </w:tabs>
            <w:rPr/>
          </w:pPr>
          <w:hyperlink w:anchor="__RefHeading___Toc1411797_1067777946">
            <w:r>
              <w:rPr>
                <w:webHidden/>
                <w:rStyle w:val="IndexLink"/>
                <w:rtl w:val="true"/>
              </w:rPr>
              <w:t>حضرت یونس علیه السلام و نماز</w:t>
            </w:r>
            <w:r>
              <w:rPr>
                <w:rStyle w:val="IndexLink"/>
                <w:rtl w:val="true"/>
              </w:rPr>
              <w:tab/>
            </w:r>
            <w:r>
              <w:rPr>
                <w:rStyle w:val="IndexLink"/>
              </w:rPr>
              <w:t>28</w:t>
            </w:r>
          </w:hyperlink>
        </w:p>
        <w:p>
          <w:pPr>
            <w:pStyle w:val="Contents3"/>
            <w:tabs>
              <w:tab w:val="clear" w:pos="8459"/>
              <w:tab w:val="right" w:pos="9026" w:leader="dot"/>
            </w:tabs>
            <w:rPr/>
          </w:pPr>
          <w:hyperlink w:anchor="__RefHeading___Toc1411799_1067777946">
            <w:r>
              <w:rPr>
                <w:webHidden/>
                <w:rStyle w:val="IndexLink"/>
                <w:rtl w:val="true"/>
              </w:rPr>
              <w:t>نماز در آیینۀ قرآن</w:t>
            </w:r>
            <w:r>
              <w:rPr>
                <w:rStyle w:val="IndexLink"/>
                <w:rtl w:val="true"/>
              </w:rPr>
              <w:tab/>
            </w:r>
            <w:r>
              <w:rPr>
                <w:rStyle w:val="IndexLink"/>
              </w:rPr>
              <w:t>30</w:t>
            </w:r>
          </w:hyperlink>
        </w:p>
        <w:p>
          <w:pPr>
            <w:pStyle w:val="Contents4"/>
            <w:tabs>
              <w:tab w:val="clear" w:pos="8176"/>
              <w:tab w:val="right" w:pos="9026" w:leader="dot"/>
            </w:tabs>
            <w:rPr/>
          </w:pPr>
          <w:hyperlink w:anchor="__RefHeading___Toc1411801_106777794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11803_1067777946">
            <w:r>
              <w:rPr>
                <w:webHidden/>
                <w:rStyle w:val="IndexLink"/>
                <w:rtl w:val="true"/>
              </w:rPr>
              <w:t>معنای اقامه</w:t>
            </w:r>
            <w:r>
              <w:rPr>
                <w:rStyle w:val="IndexLink"/>
                <w:rtl w:val="true"/>
              </w:rPr>
              <w:tab/>
            </w:r>
            <w:r>
              <w:rPr>
                <w:rStyle w:val="IndexLink"/>
              </w:rPr>
              <w:t>31</w:t>
            </w:r>
          </w:hyperlink>
        </w:p>
        <w:p>
          <w:pPr>
            <w:pStyle w:val="Contents4"/>
            <w:tabs>
              <w:tab w:val="clear" w:pos="8176"/>
              <w:tab w:val="right" w:pos="9026" w:leader="dot"/>
            </w:tabs>
            <w:rPr/>
          </w:pPr>
          <w:hyperlink w:anchor="__RefHeading___Toc1411805_1067777946">
            <w:r>
              <w:rPr>
                <w:webHidden/>
                <w:rStyle w:val="IndexLink"/>
                <w:rtl w:val="true"/>
              </w:rPr>
              <w:t>انسان،موجود برتر</w:t>
            </w:r>
            <w:r>
              <w:rPr>
                <w:rStyle w:val="IndexLink"/>
                <w:rtl w:val="true"/>
              </w:rPr>
              <w:tab/>
            </w:r>
            <w:r>
              <w:rPr>
                <w:rStyle w:val="IndexLink"/>
              </w:rPr>
              <w:t>34</w:t>
            </w:r>
          </w:hyperlink>
        </w:p>
        <w:p>
          <w:pPr>
            <w:pStyle w:val="Contents4"/>
            <w:tabs>
              <w:tab w:val="clear" w:pos="8176"/>
              <w:tab w:val="right" w:pos="9026" w:leader="dot"/>
            </w:tabs>
            <w:rPr/>
          </w:pPr>
          <w:hyperlink w:anchor="__RefHeading___Toc1411807_1067777946">
            <w:r>
              <w:rPr>
                <w:webHidden/>
                <w:rStyle w:val="IndexLink"/>
                <w:rtl w:val="true"/>
              </w:rPr>
              <w:t>مراتب ملک و ملکوت</w:t>
            </w:r>
            <w:r>
              <w:rPr>
                <w:rStyle w:val="IndexLink"/>
                <w:rtl w:val="true"/>
              </w:rPr>
              <w:tab/>
            </w:r>
            <w:r>
              <w:rPr>
                <w:rStyle w:val="IndexLink"/>
              </w:rPr>
              <w:t>37</w:t>
            </w:r>
          </w:hyperlink>
        </w:p>
        <w:p>
          <w:pPr>
            <w:pStyle w:val="Contents4"/>
            <w:tabs>
              <w:tab w:val="clear" w:pos="8176"/>
              <w:tab w:val="right" w:pos="9026" w:leader="dot"/>
            </w:tabs>
            <w:rPr/>
          </w:pPr>
          <w:hyperlink w:anchor="__RefHeading___Toc1411809_1067777946">
            <w:r>
              <w:rPr>
                <w:webHidden/>
                <w:rStyle w:val="IndexLink"/>
                <w:rtl w:val="true"/>
              </w:rPr>
              <w:t>تمسّک به کتاب و اقامۀ نماز</w:t>
            </w:r>
            <w:r>
              <w:rPr>
                <w:rStyle w:val="IndexLink"/>
                <w:rtl w:val="true"/>
              </w:rPr>
              <w:tab/>
            </w:r>
            <w:r>
              <w:rPr>
                <w:rStyle w:val="IndexLink"/>
              </w:rPr>
              <w:t>39</w:t>
            </w:r>
          </w:hyperlink>
        </w:p>
        <w:p>
          <w:pPr>
            <w:pStyle w:val="Contents3"/>
            <w:tabs>
              <w:tab w:val="clear" w:pos="8459"/>
              <w:tab w:val="right" w:pos="9026" w:leader="dot"/>
            </w:tabs>
            <w:rPr/>
          </w:pPr>
          <w:hyperlink w:anchor="__RefHeading___Toc1411811_1067777946">
            <w:r>
              <w:rPr>
                <w:webHidden/>
                <w:rStyle w:val="IndexLink"/>
                <w:rtl w:val="true"/>
              </w:rPr>
              <w:t>نماز در آیینۀ روایات</w:t>
            </w:r>
            <w:r>
              <w:rPr>
                <w:rStyle w:val="IndexLink"/>
                <w:rtl w:val="true"/>
              </w:rPr>
              <w:tab/>
            </w:r>
            <w:r>
              <w:rPr>
                <w:rStyle w:val="IndexLink"/>
              </w:rPr>
              <w:t>43</w:t>
            </w:r>
          </w:hyperlink>
        </w:p>
        <w:p>
          <w:pPr>
            <w:pStyle w:val="Contents4"/>
            <w:tabs>
              <w:tab w:val="clear" w:pos="8176"/>
              <w:tab w:val="right" w:pos="9026" w:leader="dot"/>
            </w:tabs>
            <w:rPr/>
          </w:pPr>
          <w:hyperlink w:anchor="__RefHeading___Toc1411813_106777794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11815_1067777946">
            <w:r>
              <w:rPr>
                <w:webHidden/>
                <w:rStyle w:val="IndexLink"/>
                <w:rtl w:val="true"/>
              </w:rPr>
              <w:t>مسئلۀ نماز و کودکان</w:t>
            </w:r>
            <w:r>
              <w:rPr>
                <w:rStyle w:val="IndexLink"/>
                <w:rtl w:val="true"/>
              </w:rPr>
              <w:tab/>
            </w:r>
            <w:r>
              <w:rPr>
                <w:rStyle w:val="IndexLink"/>
              </w:rPr>
              <w:t>44</w:t>
            </w:r>
          </w:hyperlink>
        </w:p>
        <w:p>
          <w:pPr>
            <w:pStyle w:val="Contents3"/>
            <w:tabs>
              <w:tab w:val="clear" w:pos="8459"/>
              <w:tab w:val="right" w:pos="9026" w:leader="dot"/>
            </w:tabs>
            <w:rPr/>
          </w:pPr>
          <w:hyperlink w:anchor="__RefHeading___Toc1411817_1067777946">
            <w:r>
              <w:rPr>
                <w:webHidden/>
                <w:rStyle w:val="IndexLink"/>
                <w:rtl w:val="true"/>
              </w:rPr>
              <w:t>آسمانهای هفت‌گانه</w:t>
            </w:r>
            <w:r>
              <w:rPr>
                <w:rStyle w:val="IndexLink"/>
                <w:rtl w:val="true"/>
              </w:rPr>
              <w:tab/>
            </w:r>
            <w:r>
              <w:rPr>
                <w:rStyle w:val="IndexLink"/>
              </w:rPr>
              <w:t>46</w:t>
            </w:r>
          </w:hyperlink>
        </w:p>
        <w:p>
          <w:pPr>
            <w:pStyle w:val="Contents3"/>
            <w:tabs>
              <w:tab w:val="clear" w:pos="8459"/>
              <w:tab w:val="right" w:pos="9026" w:leader="dot"/>
            </w:tabs>
            <w:rPr/>
          </w:pPr>
          <w:hyperlink w:anchor="__RefHeading___Toc1411819_1067777946">
            <w:r>
              <w:rPr>
                <w:webHidden/>
                <w:rStyle w:val="IndexLink"/>
                <w:rtl w:val="true"/>
              </w:rPr>
              <w:t>سبک شمردن نماز</w:t>
            </w:r>
            <w:r>
              <w:rPr>
                <w:rStyle w:val="IndexLink"/>
                <w:rtl w:val="true"/>
              </w:rPr>
              <w:tab/>
            </w:r>
            <w:r>
              <w:rPr>
                <w:rStyle w:val="IndexLink"/>
              </w:rPr>
              <w:t>49</w:t>
            </w:r>
          </w:hyperlink>
        </w:p>
        <w:p>
          <w:pPr>
            <w:pStyle w:val="Contents4"/>
            <w:tabs>
              <w:tab w:val="clear" w:pos="8176"/>
              <w:tab w:val="right" w:pos="9026" w:leader="dot"/>
            </w:tabs>
            <w:rPr/>
          </w:pPr>
          <w:hyperlink w:anchor="__RefHeading___Toc1411821_106777794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411823_1067777946">
            <w:r>
              <w:rPr>
                <w:webHidden/>
                <w:rStyle w:val="IndexLink"/>
                <w:rtl w:val="true"/>
              </w:rPr>
              <w:t>حرمت سبک شمردن نماز در روایات</w:t>
            </w:r>
            <w:r>
              <w:rPr>
                <w:rStyle w:val="IndexLink"/>
                <w:rtl w:val="true"/>
              </w:rPr>
              <w:tab/>
            </w:r>
            <w:r>
              <w:rPr>
                <w:rStyle w:val="IndexLink"/>
              </w:rPr>
              <w:t>51</w:t>
            </w:r>
          </w:hyperlink>
        </w:p>
        <w:p>
          <w:pPr>
            <w:pStyle w:val="Contents3"/>
            <w:tabs>
              <w:tab w:val="clear" w:pos="8459"/>
              <w:tab w:val="right" w:pos="9026" w:leader="dot"/>
            </w:tabs>
            <w:rPr/>
          </w:pPr>
          <w:hyperlink w:anchor="__RefHeading___Toc1411825_1067777946">
            <w:r>
              <w:rPr>
                <w:webHidden/>
                <w:rStyle w:val="IndexLink"/>
                <w:rtl w:val="true"/>
              </w:rPr>
              <w:t>حرمت ضایع کردن نماز و وجوب حفظ آن</w:t>
            </w:r>
            <w:r>
              <w:rPr>
                <w:rStyle w:val="IndexLink"/>
                <w:rtl w:val="true"/>
              </w:rPr>
              <w:tab/>
            </w:r>
            <w:r>
              <w:rPr>
                <w:rStyle w:val="IndexLink"/>
              </w:rPr>
              <w:t>54</w:t>
            </w:r>
          </w:hyperlink>
        </w:p>
        <w:p>
          <w:pPr>
            <w:pStyle w:val="Contents3"/>
            <w:tabs>
              <w:tab w:val="clear" w:pos="8459"/>
              <w:tab w:val="right" w:pos="9026" w:leader="dot"/>
            </w:tabs>
            <w:rPr/>
          </w:pPr>
          <w:hyperlink w:anchor="__RefHeading___Toc1411827_1067777946">
            <w:r>
              <w:rPr>
                <w:webHidden/>
                <w:rStyle w:val="IndexLink"/>
                <w:rtl w:val="true"/>
              </w:rPr>
              <w:t>نماز برترین حکم خدا</w:t>
            </w:r>
            <w:r>
              <w:rPr>
                <w:rStyle w:val="IndexLink"/>
                <w:rtl w:val="true"/>
              </w:rPr>
              <w:tab/>
            </w:r>
            <w:r>
              <w:rPr>
                <w:rStyle w:val="IndexLink"/>
              </w:rPr>
              <w:t>57</w:t>
            </w:r>
          </w:hyperlink>
        </w:p>
        <w:p>
          <w:pPr>
            <w:pStyle w:val="Contents3"/>
            <w:tabs>
              <w:tab w:val="clear" w:pos="8459"/>
              <w:tab w:val="right" w:pos="9026" w:leader="dot"/>
            </w:tabs>
            <w:rPr/>
          </w:pPr>
          <w:hyperlink w:anchor="__RefHeading___Toc1411829_1067777946">
            <w:r>
              <w:rPr>
                <w:webHidden/>
                <w:rStyle w:val="IndexLink"/>
                <w:rtl w:val="true"/>
              </w:rPr>
              <w:t>حرمت تضییع نماز در روایات</w:t>
            </w:r>
            <w:r>
              <w:rPr>
                <w:rStyle w:val="IndexLink"/>
                <w:rtl w:val="true"/>
              </w:rPr>
              <w:tab/>
            </w:r>
            <w:r>
              <w:rPr>
                <w:rStyle w:val="IndexLink"/>
              </w:rPr>
              <w:t>58</w:t>
            </w:r>
          </w:hyperlink>
        </w:p>
        <w:p>
          <w:pPr>
            <w:pStyle w:val="Contents3"/>
            <w:tabs>
              <w:tab w:val="clear" w:pos="8459"/>
              <w:tab w:val="right" w:pos="9026" w:leader="dot"/>
            </w:tabs>
            <w:rPr/>
          </w:pPr>
          <w:hyperlink w:anchor="__RefHeading___Toc1411831_1067777946">
            <w:r>
              <w:rPr>
                <w:webHidden/>
                <w:rStyle w:val="IndexLink"/>
                <w:rtl w:val="true"/>
              </w:rPr>
              <w:t>محبوب‌ترین عمل</w:t>
            </w:r>
            <w:r>
              <w:rPr>
                <w:rStyle w:val="IndexLink"/>
                <w:rtl w:val="true"/>
              </w:rPr>
              <w:tab/>
            </w:r>
            <w:r>
              <w:rPr>
                <w:rStyle w:val="IndexLink"/>
              </w:rPr>
              <w:t>63</w:t>
            </w:r>
          </w:hyperlink>
        </w:p>
        <w:p>
          <w:pPr>
            <w:pStyle w:val="Contents3"/>
            <w:tabs>
              <w:tab w:val="clear" w:pos="8459"/>
              <w:tab w:val="right" w:pos="9026" w:leader="dot"/>
            </w:tabs>
            <w:rPr/>
          </w:pPr>
          <w:hyperlink w:anchor="__RefHeading___Toc1411833_1067777946">
            <w:r>
              <w:rPr>
                <w:webHidden/>
                <w:rStyle w:val="IndexLink"/>
                <w:rtl w:val="true"/>
              </w:rPr>
              <w:t>لباس تقوی</w:t>
            </w:r>
            <w:r>
              <w:rPr>
                <w:rStyle w:val="IndexLink"/>
                <w:rtl w:val="true"/>
              </w:rPr>
              <w:tab/>
            </w:r>
            <w:r>
              <w:rPr>
                <w:rStyle w:val="IndexLink"/>
              </w:rPr>
              <w:t>65</w:t>
            </w:r>
          </w:hyperlink>
        </w:p>
        <w:p>
          <w:pPr>
            <w:pStyle w:val="Contents3"/>
            <w:tabs>
              <w:tab w:val="clear" w:pos="8459"/>
              <w:tab w:val="right" w:pos="9026" w:leader="dot"/>
            </w:tabs>
            <w:rPr/>
          </w:pPr>
          <w:hyperlink w:anchor="__RefHeading___Toc1411835_1067777946">
            <w:r>
              <w:rPr>
                <w:webHidden/>
                <w:rStyle w:val="IndexLink"/>
                <w:rtl w:val="true"/>
              </w:rPr>
              <w:t>مناجات در نماز</w:t>
            </w:r>
            <w:r>
              <w:rPr>
                <w:rStyle w:val="IndexLink"/>
                <w:rtl w:val="true"/>
              </w:rPr>
              <w:tab/>
            </w:r>
            <w:r>
              <w:rPr>
                <w:rStyle w:val="IndexLink"/>
              </w:rPr>
              <w:t>69</w:t>
            </w:r>
          </w:hyperlink>
        </w:p>
        <w:p>
          <w:pPr>
            <w:pStyle w:val="Contents3"/>
            <w:tabs>
              <w:tab w:val="clear" w:pos="8459"/>
              <w:tab w:val="right" w:pos="9026" w:leader="dot"/>
            </w:tabs>
            <w:rPr/>
          </w:pPr>
          <w:hyperlink w:anchor="__RefHeading___Toc1411837_1067777946">
            <w:r>
              <w:rPr>
                <w:webHidden/>
                <w:rStyle w:val="IndexLink"/>
                <w:rtl w:val="true"/>
              </w:rPr>
              <w:t>آداب اوقات نماز</w:t>
            </w:r>
            <w:r>
              <w:rPr>
                <w:rStyle w:val="IndexLink"/>
                <w:rtl w:val="true"/>
              </w:rPr>
              <w:tab/>
            </w:r>
            <w:r>
              <w:rPr>
                <w:rStyle w:val="IndexLink"/>
              </w:rPr>
              <w:t>71</w:t>
            </w:r>
          </w:hyperlink>
        </w:p>
        <w:p>
          <w:pPr>
            <w:pStyle w:val="Contents3"/>
            <w:tabs>
              <w:tab w:val="clear" w:pos="8459"/>
              <w:tab w:val="right" w:pos="9026" w:leader="dot"/>
            </w:tabs>
            <w:rPr/>
          </w:pPr>
          <w:hyperlink w:anchor="__RefHeading___Toc1411839_1067777946">
            <w:r>
              <w:rPr>
                <w:webHidden/>
                <w:rStyle w:val="IndexLink"/>
                <w:rtl w:val="true"/>
              </w:rPr>
              <w:t>نماز،محبوب‌ترین عمل</w:t>
            </w:r>
            <w:r>
              <w:rPr>
                <w:rStyle w:val="IndexLink"/>
                <w:rtl w:val="true"/>
              </w:rPr>
              <w:tab/>
            </w:r>
            <w:r>
              <w:rPr>
                <w:rStyle w:val="IndexLink"/>
              </w:rPr>
              <w:t>72</w:t>
            </w:r>
          </w:hyperlink>
        </w:p>
        <w:p>
          <w:pPr>
            <w:pStyle w:val="Contents3"/>
            <w:tabs>
              <w:tab w:val="clear" w:pos="8459"/>
              <w:tab w:val="right" w:pos="9026" w:leader="dot"/>
            </w:tabs>
            <w:rPr/>
          </w:pPr>
          <w:hyperlink w:anchor="__RefHeading___Toc1411841_1067777946">
            <w:r>
              <w:rPr>
                <w:webHidden/>
                <w:rStyle w:val="IndexLink"/>
                <w:rtl w:val="true"/>
              </w:rPr>
              <w:t>ارزش نمازگزاران</w:t>
            </w:r>
            <w:r>
              <w:rPr>
                <w:rStyle w:val="IndexLink"/>
                <w:rtl w:val="true"/>
              </w:rPr>
              <w:tab/>
            </w:r>
            <w:r>
              <w:rPr>
                <w:rStyle w:val="IndexLink"/>
              </w:rPr>
              <w:t>75</w:t>
            </w:r>
          </w:hyperlink>
        </w:p>
        <w:p>
          <w:pPr>
            <w:pStyle w:val="Contents3"/>
            <w:tabs>
              <w:tab w:val="clear" w:pos="8459"/>
              <w:tab w:val="right" w:pos="9026" w:leader="dot"/>
            </w:tabs>
            <w:rPr/>
          </w:pPr>
          <w:hyperlink w:anchor="__RefHeading___Toc1411843_1067777946">
            <w:r>
              <w:rPr>
                <w:webHidden/>
                <w:rStyle w:val="IndexLink"/>
                <w:rtl w:val="true"/>
              </w:rPr>
              <w:t>توجه به حقیقت نماز</w:t>
            </w:r>
            <w:r>
              <w:rPr>
                <w:rStyle w:val="IndexLink"/>
                <w:rtl w:val="true"/>
              </w:rPr>
              <w:tab/>
            </w:r>
            <w:r>
              <w:rPr>
                <w:rStyle w:val="IndexLink"/>
              </w:rPr>
              <w:t>77</w:t>
            </w:r>
          </w:hyperlink>
        </w:p>
        <w:p>
          <w:pPr>
            <w:pStyle w:val="Contents3"/>
            <w:tabs>
              <w:tab w:val="clear" w:pos="8459"/>
              <w:tab w:val="right" w:pos="9026" w:leader="dot"/>
            </w:tabs>
            <w:rPr/>
          </w:pPr>
          <w:hyperlink w:anchor="__RefHeading___Toc1411845_1067777946">
            <w:r>
              <w:rPr>
                <w:webHidden/>
                <w:rStyle w:val="IndexLink"/>
                <w:rtl w:val="true"/>
              </w:rPr>
              <w:t>ارزش نمازگزاران در احادیث قدسی</w:t>
            </w:r>
            <w:r>
              <w:rPr>
                <w:rStyle w:val="IndexLink"/>
                <w:rtl w:val="true"/>
              </w:rPr>
              <w:tab/>
            </w:r>
            <w:r>
              <w:rPr>
                <w:rStyle w:val="IndexLink"/>
              </w:rPr>
              <w:t>78</w:t>
            </w:r>
          </w:hyperlink>
        </w:p>
        <w:p>
          <w:pPr>
            <w:pStyle w:val="Contents3"/>
            <w:tabs>
              <w:tab w:val="clear" w:pos="8459"/>
              <w:tab w:val="right" w:pos="9026" w:leader="dot"/>
            </w:tabs>
            <w:rPr/>
          </w:pPr>
          <w:hyperlink w:anchor="__RefHeading___Toc1411847_1067777946">
            <w:r>
              <w:rPr>
                <w:webHidden/>
                <w:rStyle w:val="IndexLink"/>
                <w:rtl w:val="true"/>
              </w:rPr>
              <w:t>زکریا بن آدم و احترام او</w:t>
            </w:r>
            <w:r>
              <w:rPr>
                <w:rStyle w:val="IndexLink"/>
                <w:rtl w:val="true"/>
              </w:rPr>
              <w:tab/>
            </w:r>
            <w:r>
              <w:rPr>
                <w:rStyle w:val="IndexLink"/>
              </w:rPr>
              <w:t>79</w:t>
            </w:r>
          </w:hyperlink>
        </w:p>
        <w:p>
          <w:pPr>
            <w:pStyle w:val="Contents3"/>
            <w:tabs>
              <w:tab w:val="clear" w:pos="8459"/>
              <w:tab w:val="right" w:pos="9026" w:leader="dot"/>
            </w:tabs>
            <w:rPr/>
          </w:pPr>
          <w:hyperlink w:anchor="__RefHeading___Toc1411849_1067777946">
            <w:r>
              <w:rPr>
                <w:webHidden/>
                <w:rStyle w:val="IndexLink"/>
                <w:rtl w:val="true"/>
              </w:rPr>
              <w:t>ارزش نمازگزار</w:t>
            </w:r>
            <w:r>
              <w:rPr>
                <w:rStyle w:val="IndexLink"/>
                <w:rtl w:val="true"/>
              </w:rPr>
              <w:tab/>
            </w:r>
            <w:r>
              <w:rPr>
                <w:rStyle w:val="IndexLink"/>
              </w:rPr>
              <w:t>80</w:t>
            </w:r>
          </w:hyperlink>
        </w:p>
        <w:p>
          <w:pPr>
            <w:pStyle w:val="Contents3"/>
            <w:tabs>
              <w:tab w:val="clear" w:pos="8459"/>
              <w:tab w:val="right" w:pos="9026" w:leader="dot"/>
            </w:tabs>
            <w:rPr/>
          </w:pPr>
          <w:hyperlink w:anchor="__RefHeading___Toc1411851_1067777946">
            <w:r>
              <w:rPr>
                <w:webHidden/>
                <w:rStyle w:val="IndexLink"/>
                <w:rtl w:val="true"/>
              </w:rPr>
              <w:t>کدام نماز مورد قبول حق است ؟</w:t>
            </w:r>
            <w:r>
              <w:rPr>
                <w:rStyle w:val="IndexLink"/>
                <w:rtl w:val="true"/>
              </w:rPr>
              <w:tab/>
            </w:r>
            <w:r>
              <w:rPr>
                <w:rStyle w:val="IndexLink"/>
              </w:rPr>
              <w:t>84</w:t>
            </w:r>
          </w:hyperlink>
        </w:p>
        <w:p>
          <w:pPr>
            <w:pStyle w:val="Contents3"/>
            <w:tabs>
              <w:tab w:val="clear" w:pos="8459"/>
              <w:tab w:val="right" w:pos="9026" w:leader="dot"/>
            </w:tabs>
            <w:rPr/>
          </w:pPr>
          <w:hyperlink w:anchor="__RefHeading___Toc1411853_1067777946">
            <w:r>
              <w:rPr>
                <w:webHidden/>
                <w:rStyle w:val="IndexLink"/>
                <w:rtl w:val="true"/>
              </w:rPr>
              <w:t>حقیقت امر الهی</w:t>
            </w:r>
            <w:r>
              <w:rPr>
                <w:rStyle w:val="IndexLink"/>
                <w:rtl w:val="true"/>
              </w:rPr>
              <w:tab/>
            </w:r>
            <w:r>
              <w:rPr>
                <w:rStyle w:val="IndexLink"/>
              </w:rPr>
              <w:t>85</w:t>
            </w:r>
          </w:hyperlink>
        </w:p>
        <w:p>
          <w:pPr>
            <w:pStyle w:val="Contents3"/>
            <w:tabs>
              <w:tab w:val="clear" w:pos="8459"/>
              <w:tab w:val="right" w:pos="9026" w:leader="dot"/>
            </w:tabs>
            <w:rPr/>
          </w:pPr>
          <w:hyperlink w:anchor="__RefHeading___Toc1411855_1067777946">
            <w:r>
              <w:rPr>
                <w:webHidden/>
                <w:rStyle w:val="IndexLink"/>
                <w:rtl w:val="true"/>
              </w:rPr>
              <w:t>امر الهی به نماز</w:t>
            </w:r>
            <w:r>
              <w:rPr>
                <w:rStyle w:val="IndexLink"/>
                <w:rtl w:val="true"/>
              </w:rPr>
              <w:tab/>
            </w:r>
            <w:r>
              <w:rPr>
                <w:rStyle w:val="IndexLink"/>
              </w:rPr>
              <w:t>86</w:t>
            </w:r>
          </w:hyperlink>
        </w:p>
        <w:p>
          <w:pPr>
            <w:pStyle w:val="Contents3"/>
            <w:tabs>
              <w:tab w:val="clear" w:pos="8459"/>
              <w:tab w:val="right" w:pos="9026" w:leader="dot"/>
            </w:tabs>
            <w:rPr/>
          </w:pPr>
          <w:hyperlink w:anchor="__RefHeading___Toc1411857_1067777946">
            <w:r>
              <w:rPr>
                <w:webHidden/>
                <w:rStyle w:val="IndexLink"/>
                <w:rtl w:val="true"/>
              </w:rPr>
              <w:t>نماز مقبول</w:t>
            </w:r>
            <w:r>
              <w:rPr>
                <w:rStyle w:val="IndexLink"/>
                <w:rtl w:val="true"/>
              </w:rPr>
              <w:tab/>
            </w:r>
            <w:r>
              <w:rPr>
                <w:rStyle w:val="IndexLink"/>
              </w:rPr>
              <w:t>88</w:t>
            </w:r>
          </w:hyperlink>
        </w:p>
        <w:p>
          <w:pPr>
            <w:pStyle w:val="Contents3"/>
            <w:tabs>
              <w:tab w:val="clear" w:pos="8459"/>
              <w:tab w:val="right" w:pos="9026" w:leader="dot"/>
            </w:tabs>
            <w:rPr/>
          </w:pPr>
          <w:hyperlink w:anchor="__RefHeading___Toc1411859_1067777946">
            <w:r>
              <w:rPr>
                <w:webHidden/>
                <w:rStyle w:val="IndexLink"/>
                <w:rtl w:val="true"/>
              </w:rPr>
              <w:t>نمازگزاران واقعی</w:t>
            </w:r>
            <w:r>
              <w:rPr>
                <w:rStyle w:val="IndexLink"/>
                <w:rtl w:val="true"/>
              </w:rPr>
              <w:tab/>
            </w:r>
            <w:r>
              <w:rPr>
                <w:rStyle w:val="IndexLink"/>
              </w:rPr>
              <w:t>90</w:t>
            </w:r>
          </w:hyperlink>
        </w:p>
        <w:p>
          <w:pPr>
            <w:pStyle w:val="Contents3"/>
            <w:tabs>
              <w:tab w:val="clear" w:pos="8459"/>
              <w:tab w:val="right" w:pos="9026" w:leader="dot"/>
            </w:tabs>
            <w:rPr/>
          </w:pPr>
          <w:hyperlink w:anchor="__RefHeading___Toc1411861_1067777946">
            <w:r>
              <w:rPr>
                <w:webHidden/>
                <w:rStyle w:val="IndexLink"/>
                <w:rtl w:val="true"/>
              </w:rPr>
              <w:t>کدام نماز مردود است ؟</w:t>
            </w:r>
            <w:r>
              <w:rPr>
                <w:rStyle w:val="IndexLink"/>
                <w:rtl w:val="true"/>
              </w:rPr>
              <w:tab/>
            </w:r>
            <w:r>
              <w:rPr>
                <w:rStyle w:val="IndexLink"/>
              </w:rPr>
              <w:t>93</w:t>
            </w:r>
          </w:hyperlink>
        </w:p>
        <w:p>
          <w:pPr>
            <w:pStyle w:val="Contents3"/>
            <w:tabs>
              <w:tab w:val="clear" w:pos="8459"/>
              <w:tab w:val="right" w:pos="9026" w:leader="dot"/>
            </w:tabs>
            <w:rPr/>
          </w:pPr>
          <w:hyperlink w:anchor="__RefHeading___Toc1411863_1067777946">
            <w:r>
              <w:rPr>
                <w:webHidden/>
                <w:rStyle w:val="IndexLink"/>
                <w:rtl w:val="true"/>
              </w:rPr>
              <w:t>نماز در حال کسالت</w:t>
            </w:r>
            <w:r>
              <w:rPr>
                <w:rStyle w:val="IndexLink"/>
                <w:rtl w:val="true"/>
              </w:rPr>
              <w:tab/>
            </w:r>
            <w:r>
              <w:rPr>
                <w:rStyle w:val="IndexLink"/>
              </w:rPr>
              <w:t>96</w:t>
            </w:r>
          </w:hyperlink>
        </w:p>
        <w:p>
          <w:pPr>
            <w:pStyle w:val="Contents3"/>
            <w:tabs>
              <w:tab w:val="clear" w:pos="8459"/>
              <w:tab w:val="right" w:pos="9026" w:leader="dot"/>
            </w:tabs>
            <w:rPr/>
          </w:pPr>
          <w:hyperlink w:anchor="__RefHeading___Toc1411865_1067777946">
            <w:r>
              <w:rPr>
                <w:webHidden/>
                <w:rStyle w:val="IndexLink"/>
                <w:rtl w:val="true"/>
              </w:rPr>
              <w:t>خشوع در نماز</w:t>
            </w:r>
            <w:r>
              <w:rPr>
                <w:rStyle w:val="IndexLink"/>
                <w:rtl w:val="true"/>
              </w:rPr>
              <w:tab/>
            </w:r>
            <w:r>
              <w:rPr>
                <w:rStyle w:val="IndexLink"/>
              </w:rPr>
              <w:t>97</w:t>
            </w:r>
          </w:hyperlink>
        </w:p>
        <w:p>
          <w:pPr>
            <w:pStyle w:val="Contents3"/>
            <w:tabs>
              <w:tab w:val="clear" w:pos="8459"/>
              <w:tab w:val="right" w:pos="9026" w:leader="dot"/>
            </w:tabs>
            <w:rPr/>
          </w:pPr>
          <w:hyperlink w:anchor="__RefHeading___Toc1411867_1067777946">
            <w:r>
              <w:rPr>
                <w:webHidden/>
                <w:rStyle w:val="IndexLink"/>
                <w:rtl w:val="true"/>
              </w:rPr>
              <w:t>مراتب خشوع</w:t>
            </w:r>
            <w:r>
              <w:rPr>
                <w:rStyle w:val="IndexLink"/>
                <w:rtl w:val="true"/>
              </w:rPr>
              <w:tab/>
            </w:r>
            <w:r>
              <w:rPr>
                <w:rStyle w:val="IndexLink"/>
              </w:rPr>
              <w:t>98</w:t>
            </w:r>
          </w:hyperlink>
        </w:p>
        <w:p>
          <w:pPr>
            <w:pStyle w:val="Contents3"/>
            <w:tabs>
              <w:tab w:val="clear" w:pos="8459"/>
              <w:tab w:val="right" w:pos="9026" w:leader="dot"/>
            </w:tabs>
            <w:rPr/>
          </w:pPr>
          <w:hyperlink w:anchor="__RefHeading___Toc1411869_1067777946">
            <w:r>
              <w:rPr>
                <w:webHidden/>
                <w:rStyle w:val="IndexLink"/>
                <w:rtl w:val="true"/>
              </w:rPr>
              <w:t>چهرۀ پلید و زشت بی‌نماز</w:t>
            </w:r>
            <w:r>
              <w:rPr>
                <w:rStyle w:val="IndexLink"/>
                <w:rtl w:val="true"/>
              </w:rPr>
              <w:tab/>
            </w:r>
            <w:r>
              <w:rPr>
                <w:rStyle w:val="IndexLink"/>
              </w:rPr>
              <w:t>100</w:t>
            </w:r>
          </w:hyperlink>
        </w:p>
        <w:p>
          <w:pPr>
            <w:pStyle w:val="Contents3"/>
            <w:tabs>
              <w:tab w:val="clear" w:pos="8459"/>
              <w:tab w:val="right" w:pos="9026" w:leader="dot"/>
            </w:tabs>
            <w:rPr/>
          </w:pPr>
          <w:hyperlink w:anchor="__RefHeading___Toc1411871_1067777946">
            <w:r>
              <w:rPr>
                <w:webHidden/>
                <w:rStyle w:val="IndexLink"/>
                <w:rtl w:val="true"/>
              </w:rPr>
              <w:t>وضع تأسف‌بار بی‌نماز</w:t>
            </w:r>
            <w:r>
              <w:rPr>
                <w:rStyle w:val="IndexLink"/>
                <w:rtl w:val="true"/>
              </w:rPr>
              <w:tab/>
            </w:r>
            <w:r>
              <w:rPr>
                <w:rStyle w:val="IndexLink"/>
              </w:rPr>
              <w:t>103</w:t>
            </w:r>
          </w:hyperlink>
        </w:p>
        <w:p>
          <w:pPr>
            <w:pStyle w:val="Contents3"/>
            <w:tabs>
              <w:tab w:val="clear" w:pos="8459"/>
              <w:tab w:val="right" w:pos="9026" w:leader="dot"/>
            </w:tabs>
            <w:rPr/>
          </w:pPr>
          <w:hyperlink w:anchor="__RefHeading___Toc1411873_1067777946">
            <w:r>
              <w:rPr>
                <w:webHidden/>
                <w:rStyle w:val="IndexLink"/>
                <w:rtl w:val="true"/>
              </w:rPr>
              <w:t>موانع نماز</w:t>
            </w:r>
            <w:r>
              <w:rPr>
                <w:rStyle w:val="IndexLink"/>
                <w:rtl w:val="true"/>
              </w:rPr>
              <w:tab/>
            </w:r>
            <w:r>
              <w:rPr>
                <w:rStyle w:val="IndexLink"/>
              </w:rPr>
              <w:t>107</w:t>
            </w:r>
          </w:hyperlink>
        </w:p>
        <w:p>
          <w:pPr>
            <w:pStyle w:val="Contents4"/>
            <w:tabs>
              <w:tab w:val="clear" w:pos="8176"/>
              <w:tab w:val="right" w:pos="9026" w:leader="dot"/>
            </w:tabs>
            <w:rPr/>
          </w:pPr>
          <w:hyperlink w:anchor="__RefHeading___Toc1411875_106777794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11877_1067777946">
            <w:r>
              <w:rPr>
                <w:webHidden/>
                <w:rStyle w:val="IndexLink"/>
              </w:rPr>
              <w:t>1</w:t>
            </w:r>
            <w:r>
              <w:rPr>
                <w:rStyle w:val="IndexLink"/>
                <w:rtl w:val="true"/>
              </w:rPr>
              <w:t>-</w:t>
            </w:r>
            <w:r>
              <w:rPr>
                <w:rStyle w:val="IndexLink"/>
                <w:rtl w:val="true"/>
              </w:rPr>
              <w:t>شراب</w:t>
            </w:r>
            <w:r>
              <w:rPr>
                <w:rStyle w:val="IndexLink"/>
                <w:rtl w:val="true"/>
              </w:rPr>
              <w:tab/>
            </w:r>
            <w:r>
              <w:rPr>
                <w:rStyle w:val="IndexLink"/>
              </w:rPr>
              <w:t>109</w:t>
            </w:r>
          </w:hyperlink>
        </w:p>
        <w:p>
          <w:pPr>
            <w:pStyle w:val="Contents5"/>
            <w:tabs>
              <w:tab w:val="clear" w:pos="7892"/>
              <w:tab w:val="right" w:pos="9026" w:leader="dot"/>
            </w:tabs>
            <w:rPr/>
          </w:pPr>
          <w:hyperlink w:anchor="__RefHeading___Toc1411879_1067777946">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411881_1067777946">
            <w:r>
              <w:rPr>
                <w:webHidden/>
                <w:rStyle w:val="IndexLink"/>
                <w:rtl w:val="true"/>
              </w:rPr>
              <w:t>شراب‌خواری در روایات</w:t>
            </w:r>
            <w:r>
              <w:rPr>
                <w:rStyle w:val="IndexLink"/>
                <w:rtl w:val="true"/>
              </w:rPr>
              <w:tab/>
            </w:r>
            <w:r>
              <w:rPr>
                <w:rStyle w:val="IndexLink"/>
              </w:rPr>
              <w:t>111</w:t>
            </w:r>
          </w:hyperlink>
        </w:p>
        <w:p>
          <w:pPr>
            <w:pStyle w:val="Contents5"/>
            <w:tabs>
              <w:tab w:val="clear" w:pos="7892"/>
              <w:tab w:val="right" w:pos="9026" w:leader="dot"/>
            </w:tabs>
            <w:rPr/>
          </w:pPr>
          <w:hyperlink w:anchor="__RefHeading___Toc1411883_1067777946">
            <w:r>
              <w:rPr>
                <w:webHidden/>
                <w:rStyle w:val="IndexLink"/>
                <w:rtl w:val="true"/>
              </w:rPr>
              <w:t>شراب بدتر از دزدی و زنا</w:t>
            </w:r>
            <w:r>
              <w:rPr>
                <w:rStyle w:val="IndexLink"/>
                <w:rtl w:val="true"/>
              </w:rPr>
              <w:tab/>
            </w:r>
            <w:r>
              <w:rPr>
                <w:rStyle w:val="IndexLink"/>
              </w:rPr>
              <w:t>113</w:t>
            </w:r>
          </w:hyperlink>
        </w:p>
        <w:p>
          <w:pPr>
            <w:pStyle w:val="Contents4"/>
            <w:tabs>
              <w:tab w:val="clear" w:pos="8176"/>
              <w:tab w:val="right" w:pos="9026" w:leader="dot"/>
            </w:tabs>
            <w:rPr/>
          </w:pPr>
          <w:hyperlink w:anchor="__RefHeading___Toc1411885_1067777946">
            <w:r>
              <w:rPr>
                <w:webHidden/>
                <w:rStyle w:val="IndexLink"/>
              </w:rPr>
              <w:t>2</w:t>
            </w:r>
            <w:r>
              <w:rPr>
                <w:rStyle w:val="IndexLink"/>
                <w:rtl w:val="true"/>
              </w:rPr>
              <w:t>-</w:t>
            </w:r>
            <w:r>
              <w:rPr>
                <w:rStyle w:val="IndexLink"/>
                <w:rtl w:val="true"/>
              </w:rPr>
              <w:t>قمار</w:t>
            </w:r>
            <w:r>
              <w:rPr>
                <w:rStyle w:val="IndexLink"/>
                <w:rtl w:val="true"/>
              </w:rPr>
              <w:tab/>
            </w:r>
            <w:r>
              <w:rPr>
                <w:rStyle w:val="IndexLink"/>
              </w:rPr>
              <w:t>114</w:t>
            </w:r>
          </w:hyperlink>
        </w:p>
        <w:p>
          <w:pPr>
            <w:pStyle w:val="Contents5"/>
            <w:tabs>
              <w:tab w:val="clear" w:pos="7892"/>
              <w:tab w:val="right" w:pos="9026" w:leader="dot"/>
            </w:tabs>
            <w:rPr/>
          </w:pPr>
          <w:hyperlink w:anchor="__RefHeading___Toc1411887_106777794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411889_1067777946">
            <w:r>
              <w:rPr>
                <w:webHidden/>
                <w:rStyle w:val="IndexLink"/>
                <w:rtl w:val="true"/>
              </w:rPr>
              <w:t>شطرنج در کلام امام صادق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411891_1067777946">
            <w:r>
              <w:rPr>
                <w:webHidden/>
                <w:rStyle w:val="IndexLink"/>
              </w:rPr>
              <w:t>3</w:t>
            </w:r>
            <w:r>
              <w:rPr>
                <w:rStyle w:val="IndexLink"/>
                <w:rtl w:val="true"/>
              </w:rPr>
              <w:t>-</w:t>
            </w:r>
            <w:r>
              <w:rPr>
                <w:rStyle w:val="IndexLink"/>
                <w:rtl w:val="true"/>
              </w:rPr>
              <w:t>بت‌پرستی</w:t>
            </w:r>
            <w:r>
              <w:rPr>
                <w:rStyle w:val="IndexLink"/>
                <w:rtl w:val="true"/>
              </w:rPr>
              <w:tab/>
            </w:r>
            <w:r>
              <w:rPr>
                <w:rStyle w:val="IndexLink"/>
              </w:rPr>
              <w:t>116</w:t>
            </w:r>
          </w:hyperlink>
        </w:p>
        <w:p>
          <w:pPr>
            <w:pStyle w:val="Contents5"/>
            <w:tabs>
              <w:tab w:val="clear" w:pos="7892"/>
              <w:tab w:val="right" w:pos="9026" w:leader="dot"/>
            </w:tabs>
            <w:rPr/>
          </w:pPr>
          <w:hyperlink w:anchor="__RefHeading___Toc1411893_1067777946">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411895_1067777946">
            <w:r>
              <w:rPr>
                <w:webHidden/>
                <w:rStyle w:val="IndexLink"/>
                <w:rtl w:val="true"/>
              </w:rPr>
              <w:t>بت هوای نفس</w:t>
            </w:r>
            <w:r>
              <w:rPr>
                <w:rStyle w:val="IndexLink"/>
                <w:rtl w:val="true"/>
              </w:rPr>
              <w:tab/>
            </w:r>
            <w:r>
              <w:rPr>
                <w:rStyle w:val="IndexLink"/>
              </w:rPr>
              <w:t>118</w:t>
            </w:r>
          </w:hyperlink>
        </w:p>
        <w:p>
          <w:pPr>
            <w:pStyle w:val="Contents4"/>
            <w:tabs>
              <w:tab w:val="clear" w:pos="8176"/>
              <w:tab w:val="right" w:pos="9026" w:leader="dot"/>
            </w:tabs>
            <w:rPr/>
          </w:pPr>
          <w:hyperlink w:anchor="__RefHeading___Toc1411897_1067777946">
            <w:r>
              <w:rPr>
                <w:webHidden/>
                <w:rStyle w:val="IndexLink"/>
              </w:rPr>
              <w:t>4</w:t>
            </w:r>
            <w:r>
              <w:rPr>
                <w:rStyle w:val="IndexLink"/>
                <w:rtl w:val="true"/>
              </w:rPr>
              <w:t>-</w:t>
            </w:r>
            <w:r>
              <w:rPr>
                <w:rStyle w:val="IndexLink"/>
                <w:rtl w:val="true"/>
              </w:rPr>
              <w:t>ریا</w:t>
            </w:r>
            <w:r>
              <w:rPr>
                <w:rStyle w:val="IndexLink"/>
                <w:rtl w:val="true"/>
              </w:rPr>
              <w:tab/>
            </w:r>
            <w:r>
              <w:rPr>
                <w:rStyle w:val="IndexLink"/>
              </w:rPr>
              <w:t>120</w:t>
            </w:r>
          </w:hyperlink>
        </w:p>
        <w:p>
          <w:pPr>
            <w:pStyle w:val="Contents3"/>
            <w:tabs>
              <w:tab w:val="clear" w:pos="8459"/>
              <w:tab w:val="right" w:pos="9026" w:leader="dot"/>
            </w:tabs>
            <w:rPr/>
          </w:pPr>
          <w:hyperlink w:anchor="__RefHeading___Toc1411899_1067777946">
            <w:r>
              <w:rPr>
                <w:webHidden/>
                <w:rStyle w:val="IndexLink"/>
                <w:rtl w:val="true"/>
              </w:rPr>
              <w:t>نماز،مهم‌ترین تجارت پرسود</w:t>
            </w:r>
            <w:r>
              <w:rPr>
                <w:rStyle w:val="IndexLink"/>
                <w:rtl w:val="true"/>
              </w:rPr>
              <w:tab/>
            </w:r>
            <w:r>
              <w:rPr>
                <w:rStyle w:val="IndexLink"/>
              </w:rPr>
              <w:t>121</w:t>
            </w:r>
          </w:hyperlink>
        </w:p>
        <w:p>
          <w:pPr>
            <w:pStyle w:val="Contents4"/>
            <w:tabs>
              <w:tab w:val="clear" w:pos="8176"/>
              <w:tab w:val="right" w:pos="9026" w:leader="dot"/>
            </w:tabs>
            <w:rPr/>
          </w:pPr>
          <w:hyperlink w:anchor="__RefHeading___Toc1411901_106777794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411903_1067777946">
            <w:r>
              <w:rPr>
                <w:webHidden/>
                <w:rStyle w:val="IndexLink"/>
                <w:rtl w:val="true"/>
              </w:rPr>
              <w:t>مقدمه‌ای پیرامون آیۀ شریفه</w:t>
            </w:r>
            <w:r>
              <w:rPr>
                <w:rStyle w:val="IndexLink"/>
                <w:rtl w:val="true"/>
              </w:rPr>
              <w:tab/>
            </w:r>
            <w:r>
              <w:rPr>
                <w:rStyle w:val="IndexLink"/>
              </w:rPr>
              <w:t>122</w:t>
            </w:r>
          </w:hyperlink>
        </w:p>
        <w:p>
          <w:pPr>
            <w:pStyle w:val="Contents4"/>
            <w:tabs>
              <w:tab w:val="clear" w:pos="8176"/>
              <w:tab w:val="right" w:pos="9026" w:leader="dot"/>
            </w:tabs>
            <w:rPr/>
          </w:pPr>
          <w:hyperlink w:anchor="__RefHeading___Toc1411905_1067777946">
            <w:r>
              <w:rPr>
                <w:webHidden/>
                <w:rStyle w:val="IndexLink"/>
                <w:rtl w:val="true"/>
              </w:rPr>
              <w:t>آثار نماز</w:t>
            </w:r>
            <w:r>
              <w:rPr>
                <w:rStyle w:val="IndexLink"/>
                <w:rtl w:val="true"/>
              </w:rPr>
              <w:tab/>
            </w:r>
            <w:r>
              <w:rPr>
                <w:rStyle w:val="IndexLink"/>
              </w:rPr>
              <w:t>124</w:t>
            </w:r>
          </w:hyperlink>
        </w:p>
        <w:p>
          <w:pPr>
            <w:pStyle w:val="Contents4"/>
            <w:tabs>
              <w:tab w:val="clear" w:pos="8176"/>
              <w:tab w:val="right" w:pos="9026" w:leader="dot"/>
            </w:tabs>
            <w:rPr/>
          </w:pPr>
          <w:hyperlink w:anchor="__RefHeading___Toc1411907_1067777946">
            <w:r>
              <w:rPr>
                <w:webHidden/>
                <w:rStyle w:val="IndexLink"/>
                <w:rtl w:val="true"/>
              </w:rPr>
              <w:t>نماز،یاری دهندۀ انسان</w:t>
            </w:r>
            <w:r>
              <w:rPr>
                <w:rStyle w:val="IndexLink"/>
                <w:rtl w:val="true"/>
              </w:rPr>
              <w:tab/>
            </w:r>
            <w:r>
              <w:rPr>
                <w:rStyle w:val="IndexLink"/>
              </w:rPr>
              <w:t>125</w:t>
            </w:r>
          </w:hyperlink>
        </w:p>
        <w:p>
          <w:pPr>
            <w:pStyle w:val="Contents4"/>
            <w:tabs>
              <w:tab w:val="clear" w:pos="8176"/>
              <w:tab w:val="right" w:pos="9026" w:leader="dot"/>
            </w:tabs>
            <w:rPr/>
          </w:pPr>
          <w:hyperlink w:anchor="__RefHeading___Toc1411909_1067777946">
            <w:r>
              <w:rPr>
                <w:webHidden/>
                <w:rStyle w:val="IndexLink"/>
                <w:rtl w:val="true"/>
              </w:rPr>
              <w:t>حکایتی از نماز باران</w:t>
            </w:r>
            <w:r>
              <w:rPr>
                <w:rStyle w:val="IndexLink"/>
                <w:rtl w:val="true"/>
              </w:rPr>
              <w:tab/>
            </w:r>
            <w:r>
              <w:rPr>
                <w:rStyle w:val="IndexLink"/>
              </w:rPr>
              <w:t>128</w:t>
            </w:r>
          </w:hyperlink>
        </w:p>
        <w:p>
          <w:pPr>
            <w:pStyle w:val="Contents4"/>
            <w:tabs>
              <w:tab w:val="clear" w:pos="8176"/>
              <w:tab w:val="right" w:pos="9026" w:leader="dot"/>
            </w:tabs>
            <w:rPr/>
          </w:pPr>
          <w:hyperlink w:anchor="__RefHeading___Toc1411911_1067777946">
            <w:r>
              <w:rPr>
                <w:webHidden/>
                <w:rStyle w:val="IndexLink"/>
                <w:rtl w:val="true"/>
              </w:rPr>
              <w:t>از راه نماز به بهترین حقیقت رسید</w:t>
            </w:r>
            <w:r>
              <w:rPr>
                <w:rStyle w:val="IndexLink"/>
                <w:rtl w:val="true"/>
              </w:rPr>
              <w:tab/>
            </w:r>
            <w:r>
              <w:rPr>
                <w:rStyle w:val="IndexLink"/>
              </w:rPr>
              <w:t>129</w:t>
            </w:r>
          </w:hyperlink>
        </w:p>
        <w:p>
          <w:pPr>
            <w:pStyle w:val="Contents4"/>
            <w:tabs>
              <w:tab w:val="clear" w:pos="8176"/>
              <w:tab w:val="right" w:pos="9026" w:leader="dot"/>
            </w:tabs>
            <w:rPr/>
          </w:pPr>
          <w:hyperlink w:anchor="__RefHeading___Toc1411913_1067777946">
            <w:r>
              <w:rPr>
                <w:webHidden/>
                <w:rStyle w:val="IndexLink"/>
                <w:rtl w:val="true"/>
              </w:rPr>
              <w:t>با چهل روز نماز به مقام ملکوتی رسید</w:t>
            </w:r>
            <w:r>
              <w:rPr>
                <w:rStyle w:val="IndexLink"/>
                <w:rtl w:val="true"/>
              </w:rPr>
              <w:tab/>
            </w:r>
            <w:r>
              <w:rPr>
                <w:rStyle w:val="IndexLink"/>
              </w:rPr>
              <w:t>135</w:t>
            </w:r>
          </w:hyperlink>
        </w:p>
        <w:p>
          <w:pPr>
            <w:pStyle w:val="Contents3"/>
            <w:tabs>
              <w:tab w:val="clear" w:pos="8459"/>
              <w:tab w:val="right" w:pos="9026" w:leader="dot"/>
            </w:tabs>
            <w:rPr/>
          </w:pPr>
          <w:hyperlink w:anchor="__RefHeading___Toc1411915_1067777946">
            <w:r>
              <w:rPr>
                <w:webHidden/>
                <w:rStyle w:val="IndexLink"/>
                <w:rtl w:val="true"/>
              </w:rPr>
              <w:t>منافع دیگر نماز</w:t>
            </w:r>
            <w:r>
              <w:rPr>
                <w:rStyle w:val="IndexLink"/>
                <w:rtl w:val="true"/>
              </w:rPr>
              <w:tab/>
            </w:r>
            <w:r>
              <w:rPr>
                <w:rStyle w:val="IndexLink"/>
              </w:rPr>
              <w:t>139</w:t>
            </w:r>
          </w:hyperlink>
        </w:p>
        <w:p>
          <w:pPr>
            <w:pStyle w:val="Contents4"/>
            <w:tabs>
              <w:tab w:val="clear" w:pos="8176"/>
              <w:tab w:val="right" w:pos="9026" w:leader="dot"/>
            </w:tabs>
            <w:rPr/>
          </w:pPr>
          <w:hyperlink w:anchor="__RefHeading___Toc1411917_106777794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411919_1067777946">
            <w:r>
              <w:rPr>
                <w:webHidden/>
                <w:rStyle w:val="IndexLink"/>
                <w:rtl w:val="true"/>
              </w:rPr>
              <w:t>نماز،علاج خودپرستی</w:t>
            </w:r>
            <w:r>
              <w:rPr>
                <w:rStyle w:val="IndexLink"/>
                <w:rtl w:val="true"/>
              </w:rPr>
              <w:tab/>
            </w:r>
            <w:r>
              <w:rPr>
                <w:rStyle w:val="IndexLink"/>
              </w:rPr>
              <w:t>140</w:t>
            </w:r>
          </w:hyperlink>
        </w:p>
        <w:p>
          <w:pPr>
            <w:pStyle w:val="Contents3"/>
            <w:tabs>
              <w:tab w:val="clear" w:pos="8459"/>
              <w:tab w:val="right" w:pos="9026" w:leader="dot"/>
            </w:tabs>
            <w:rPr/>
          </w:pPr>
          <w:hyperlink w:anchor="__RefHeading___Toc1411921_1067777946">
            <w:r>
              <w:rPr>
                <w:webHidden/>
                <w:rStyle w:val="IndexLink"/>
                <w:rtl w:val="true"/>
              </w:rPr>
              <w:t>امام زین العابدین علیه السلام در آیینۀ نماز</w:t>
            </w:r>
            <w:r>
              <w:rPr>
                <w:rStyle w:val="IndexLink"/>
                <w:rtl w:val="true"/>
              </w:rPr>
              <w:tab/>
            </w:r>
            <w:r>
              <w:rPr>
                <w:rStyle w:val="IndexLink"/>
              </w:rPr>
              <w:t>142</w:t>
            </w:r>
          </w:hyperlink>
        </w:p>
        <w:p>
          <w:pPr>
            <w:pStyle w:val="Contents4"/>
            <w:tabs>
              <w:tab w:val="clear" w:pos="8176"/>
              <w:tab w:val="right" w:pos="9026" w:leader="dot"/>
            </w:tabs>
            <w:rPr/>
          </w:pPr>
          <w:hyperlink w:anchor="__RefHeading___Toc1411923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411925_1067777946">
            <w:r>
              <w:rPr>
                <w:webHidden/>
                <w:rStyle w:val="IndexLink"/>
                <w:rtl w:val="true"/>
              </w:rPr>
              <w:t>داستان حماد بن حبیب با امام سجاد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411927_1067777946">
            <w:r>
              <w:rPr>
                <w:webHidden/>
                <w:rStyle w:val="IndexLink"/>
                <w:rtl w:val="true"/>
              </w:rPr>
              <w:t>اویس قرن در آیینۀ عبادت</w:t>
            </w:r>
            <w:r>
              <w:rPr>
                <w:rStyle w:val="IndexLink"/>
                <w:rtl w:val="true"/>
              </w:rPr>
              <w:tab/>
            </w:r>
            <w:r>
              <w:rPr>
                <w:rStyle w:val="IndexLink"/>
              </w:rPr>
              <w:t>147</w:t>
            </w:r>
          </w:hyperlink>
        </w:p>
        <w:p>
          <w:pPr>
            <w:pStyle w:val="Contents4"/>
            <w:tabs>
              <w:tab w:val="clear" w:pos="8176"/>
              <w:tab w:val="right" w:pos="9026" w:leader="dot"/>
            </w:tabs>
            <w:rPr/>
          </w:pPr>
          <w:hyperlink w:anchor="__RefHeading___Toc1411929_106777794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411931_1067777946">
            <w:r>
              <w:rPr>
                <w:webHidden/>
                <w:rStyle w:val="IndexLink"/>
                <w:rtl w:val="true"/>
              </w:rPr>
              <w:t>وصایای اویس</w:t>
            </w:r>
            <w:r>
              <w:rPr>
                <w:rStyle w:val="IndexLink"/>
                <w:rtl w:val="true"/>
              </w:rPr>
              <w:tab/>
            </w:r>
            <w:r>
              <w:rPr>
                <w:rStyle w:val="IndexLink"/>
              </w:rPr>
              <w:t>149</w:t>
            </w:r>
          </w:hyperlink>
        </w:p>
        <w:p>
          <w:pPr>
            <w:pStyle w:val="Contents3"/>
            <w:tabs>
              <w:tab w:val="clear" w:pos="8459"/>
              <w:tab w:val="right" w:pos="9026" w:leader="dot"/>
            </w:tabs>
            <w:rPr/>
          </w:pPr>
          <w:hyperlink w:anchor="__RefHeading___Toc1411933_1067777946">
            <w:r>
              <w:rPr>
                <w:webHidden/>
                <w:rStyle w:val="IndexLink"/>
                <w:rtl w:val="true"/>
              </w:rPr>
              <w:t>آداب ظاهری و باطنی نماز</w:t>
            </w:r>
            <w:r>
              <w:rPr>
                <w:rStyle w:val="IndexLink"/>
                <w:rtl w:val="true"/>
              </w:rPr>
              <w:tab/>
            </w:r>
            <w:r>
              <w:rPr>
                <w:rStyle w:val="IndexLink"/>
              </w:rPr>
              <w:t>152</w:t>
            </w:r>
          </w:hyperlink>
        </w:p>
        <w:p>
          <w:pPr>
            <w:pStyle w:val="Contents4"/>
            <w:tabs>
              <w:tab w:val="clear" w:pos="8176"/>
              <w:tab w:val="right" w:pos="9026" w:leader="dot"/>
            </w:tabs>
            <w:rPr/>
          </w:pPr>
          <w:hyperlink w:anchor="__RefHeading___Toc1411935_106777794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411937_1067777946">
            <w:r>
              <w:rPr>
                <w:webHidden/>
                <w:rStyle w:val="IndexLink"/>
                <w:rtl w:val="true"/>
              </w:rPr>
              <w:t>آداب ظاهری نماز</w:t>
            </w:r>
            <w:r>
              <w:rPr>
                <w:rStyle w:val="IndexLink"/>
                <w:rtl w:val="true"/>
              </w:rPr>
              <w:tab/>
            </w:r>
            <w:r>
              <w:rPr>
                <w:rStyle w:val="IndexLink"/>
              </w:rPr>
              <w:t>153</w:t>
            </w:r>
          </w:hyperlink>
        </w:p>
        <w:p>
          <w:pPr>
            <w:pStyle w:val="Contents4"/>
            <w:tabs>
              <w:tab w:val="clear" w:pos="8176"/>
              <w:tab w:val="right" w:pos="9026" w:leader="dot"/>
            </w:tabs>
            <w:rPr/>
          </w:pPr>
          <w:hyperlink w:anchor="__RefHeading___Toc1411939_1067777946">
            <w:r>
              <w:rPr>
                <w:webHidden/>
                <w:rStyle w:val="IndexLink"/>
                <w:rtl w:val="true"/>
              </w:rPr>
              <w:t>آداب باطنی نماز</w:t>
            </w:r>
            <w:r>
              <w:rPr>
                <w:rStyle w:val="IndexLink"/>
                <w:rtl w:val="true"/>
              </w:rPr>
              <w:tab/>
            </w:r>
            <w:r>
              <w:rPr>
                <w:rStyle w:val="IndexLink"/>
              </w:rPr>
              <w:t>153</w:t>
            </w:r>
          </w:hyperlink>
        </w:p>
        <w:p>
          <w:pPr>
            <w:pStyle w:val="Contents4"/>
            <w:tabs>
              <w:tab w:val="clear" w:pos="8176"/>
              <w:tab w:val="right" w:pos="9026" w:leader="dot"/>
            </w:tabs>
            <w:rPr/>
          </w:pPr>
          <w:hyperlink w:anchor="__RefHeading___Toc1411941_1067777946">
            <w:r>
              <w:rPr>
                <w:webHidden/>
                <w:rStyle w:val="IndexLink"/>
                <w:rtl w:val="true"/>
              </w:rPr>
              <w:t>مراحل نماز باطنی</w:t>
            </w:r>
            <w:r>
              <w:rPr>
                <w:rStyle w:val="IndexLink"/>
                <w:rtl w:val="true"/>
              </w:rPr>
              <w:tab/>
            </w:r>
            <w:r>
              <w:rPr>
                <w:rStyle w:val="IndexLink"/>
              </w:rPr>
              <w:t>154</w:t>
            </w:r>
          </w:hyperlink>
        </w:p>
        <w:p>
          <w:pPr>
            <w:pStyle w:val="Contents5"/>
            <w:tabs>
              <w:tab w:val="clear" w:pos="7892"/>
              <w:tab w:val="right" w:pos="9026" w:leader="dot"/>
            </w:tabs>
            <w:rPr/>
          </w:pPr>
          <w:hyperlink w:anchor="__RefHeading___Toc1411943_1067777946">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411945_1067777946">
            <w:r>
              <w:rPr>
                <w:webHidden/>
                <w:rStyle w:val="IndexLink"/>
              </w:rPr>
              <w:t>1</w:t>
            </w:r>
            <w:r>
              <w:rPr>
                <w:rStyle w:val="IndexLink"/>
                <w:rtl w:val="true"/>
              </w:rPr>
              <w:t>-</w:t>
            </w:r>
            <w:r>
              <w:rPr>
                <w:rStyle w:val="IndexLink"/>
                <w:rtl w:val="true"/>
              </w:rPr>
              <w:t>حضور قلب</w:t>
            </w:r>
            <w:r>
              <w:rPr>
                <w:rStyle w:val="IndexLink"/>
                <w:rtl w:val="true"/>
              </w:rPr>
              <w:tab/>
            </w:r>
            <w:r>
              <w:rPr>
                <w:rStyle w:val="IndexLink"/>
              </w:rPr>
              <w:t>154</w:t>
            </w:r>
          </w:hyperlink>
        </w:p>
        <w:p>
          <w:pPr>
            <w:pStyle w:val="Contents6"/>
            <w:tabs>
              <w:tab w:val="clear" w:pos="7609"/>
              <w:tab w:val="right" w:pos="9026" w:leader="dot"/>
            </w:tabs>
            <w:rPr/>
          </w:pPr>
          <w:hyperlink w:anchor="__RefHeading___Toc1411947_1067777946">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411949_1067777946">
            <w:r>
              <w:rPr>
                <w:webHidden/>
                <w:rStyle w:val="IndexLink"/>
                <w:rtl w:val="true"/>
              </w:rPr>
              <w:t>سفر مادی و سفر معنوی</w:t>
            </w:r>
            <w:r>
              <w:rPr>
                <w:rStyle w:val="IndexLink"/>
                <w:rtl w:val="true"/>
              </w:rPr>
              <w:tab/>
            </w:r>
            <w:r>
              <w:rPr>
                <w:rStyle w:val="IndexLink"/>
              </w:rPr>
              <w:t>156</w:t>
            </w:r>
          </w:hyperlink>
        </w:p>
        <w:p>
          <w:pPr>
            <w:pStyle w:val="Contents6"/>
            <w:tabs>
              <w:tab w:val="clear" w:pos="7609"/>
              <w:tab w:val="right" w:pos="9026" w:leader="dot"/>
            </w:tabs>
            <w:rPr/>
          </w:pPr>
          <w:hyperlink w:anchor="__RefHeading___Toc1411951_1067777946">
            <w:r>
              <w:rPr>
                <w:webHidden/>
                <w:rStyle w:val="IndexLink"/>
              </w:rPr>
              <w:t>2</w:t>
            </w:r>
            <w:r>
              <w:rPr>
                <w:rStyle w:val="IndexLink"/>
                <w:rtl w:val="true"/>
              </w:rPr>
              <w:t>-</w:t>
            </w:r>
            <w:r>
              <w:rPr>
                <w:rStyle w:val="IndexLink"/>
                <w:rtl w:val="true"/>
              </w:rPr>
              <w:t>تفهم</w:t>
            </w:r>
            <w:r>
              <w:rPr>
                <w:rStyle w:val="IndexLink"/>
                <w:rtl w:val="true"/>
              </w:rPr>
              <w:tab/>
            </w:r>
            <w:r>
              <w:rPr>
                <w:rStyle w:val="IndexLink"/>
              </w:rPr>
              <w:t>160</w:t>
            </w:r>
          </w:hyperlink>
        </w:p>
        <w:p>
          <w:pPr>
            <w:pStyle w:val="Contents6"/>
            <w:tabs>
              <w:tab w:val="clear" w:pos="7609"/>
              <w:tab w:val="right" w:pos="9026" w:leader="dot"/>
            </w:tabs>
            <w:rPr/>
          </w:pPr>
          <w:hyperlink w:anchor="__RefHeading___Toc1411953_1067777946">
            <w:r>
              <w:rPr>
                <w:webHidden/>
                <w:rStyle w:val="IndexLink"/>
              </w:rPr>
              <w:t>3</w:t>
            </w:r>
            <w:r>
              <w:rPr>
                <w:rStyle w:val="IndexLink"/>
                <w:rtl w:val="true"/>
              </w:rPr>
              <w:t>-</w:t>
            </w:r>
            <w:r>
              <w:rPr>
                <w:rStyle w:val="IndexLink"/>
                <w:rtl w:val="true"/>
              </w:rPr>
              <w:t>تعظیم</w:t>
            </w:r>
            <w:r>
              <w:rPr>
                <w:rStyle w:val="IndexLink"/>
                <w:rtl w:val="true"/>
              </w:rPr>
              <w:tab/>
            </w:r>
            <w:r>
              <w:rPr>
                <w:rStyle w:val="IndexLink"/>
              </w:rPr>
              <w:t>161</w:t>
            </w:r>
          </w:hyperlink>
        </w:p>
        <w:p>
          <w:pPr>
            <w:pStyle w:val="Contents6"/>
            <w:tabs>
              <w:tab w:val="clear" w:pos="7609"/>
              <w:tab w:val="right" w:pos="9026" w:leader="dot"/>
            </w:tabs>
            <w:rPr/>
          </w:pPr>
          <w:hyperlink w:anchor="__RefHeading___Toc1411955_1067777946">
            <w:r>
              <w:rPr>
                <w:webHidden/>
                <w:rStyle w:val="IndexLink"/>
              </w:rPr>
              <w:t>4</w:t>
            </w:r>
            <w:r>
              <w:rPr>
                <w:rStyle w:val="IndexLink"/>
                <w:rtl w:val="true"/>
              </w:rPr>
              <w:t>-</w:t>
            </w:r>
            <w:r>
              <w:rPr>
                <w:rStyle w:val="IndexLink"/>
                <w:rtl w:val="true"/>
              </w:rPr>
              <w:t>هیبت</w:t>
            </w:r>
            <w:r>
              <w:rPr>
                <w:rStyle w:val="IndexLink"/>
                <w:rtl w:val="true"/>
              </w:rPr>
              <w:tab/>
            </w:r>
            <w:r>
              <w:rPr>
                <w:rStyle w:val="IndexLink"/>
              </w:rPr>
              <w:t>163</w:t>
            </w:r>
          </w:hyperlink>
        </w:p>
        <w:p>
          <w:pPr>
            <w:pStyle w:val="Contents6"/>
            <w:tabs>
              <w:tab w:val="clear" w:pos="7609"/>
              <w:tab w:val="right" w:pos="9026" w:leader="dot"/>
            </w:tabs>
            <w:rPr/>
          </w:pPr>
          <w:hyperlink w:anchor="__RefHeading___Toc1411957_1067777946">
            <w:r>
              <w:rPr>
                <w:webHidden/>
                <w:rStyle w:val="IndexLink"/>
              </w:rPr>
              <w:t>5</w:t>
            </w:r>
            <w:r>
              <w:rPr>
                <w:rStyle w:val="IndexLink"/>
                <w:rtl w:val="true"/>
              </w:rPr>
              <w:t>-</w:t>
            </w:r>
            <w:r>
              <w:rPr>
                <w:rStyle w:val="IndexLink"/>
                <w:rtl w:val="true"/>
              </w:rPr>
              <w:t>امید</w:t>
            </w:r>
            <w:r>
              <w:rPr>
                <w:rStyle w:val="IndexLink"/>
                <w:rtl w:val="true"/>
              </w:rPr>
              <w:tab/>
            </w:r>
            <w:r>
              <w:rPr>
                <w:rStyle w:val="IndexLink"/>
              </w:rPr>
              <w:t>164</w:t>
            </w:r>
          </w:hyperlink>
        </w:p>
        <w:p>
          <w:pPr>
            <w:pStyle w:val="Contents6"/>
            <w:tabs>
              <w:tab w:val="clear" w:pos="7609"/>
              <w:tab w:val="right" w:pos="9026" w:leader="dot"/>
            </w:tabs>
            <w:rPr/>
          </w:pPr>
          <w:hyperlink w:anchor="__RefHeading___Toc1411959_1067777946">
            <w:r>
              <w:rPr>
                <w:webHidden/>
                <w:rStyle w:val="IndexLink"/>
              </w:rPr>
              <w:t>6</w:t>
            </w:r>
            <w:r>
              <w:rPr>
                <w:rStyle w:val="IndexLink"/>
                <w:rtl w:val="true"/>
              </w:rPr>
              <w:t>-</w:t>
            </w:r>
            <w:r>
              <w:rPr>
                <w:rStyle w:val="IndexLink"/>
                <w:rtl w:val="true"/>
              </w:rPr>
              <w:t>حیا</w:t>
            </w:r>
            <w:r>
              <w:rPr>
                <w:rStyle w:val="IndexLink"/>
                <w:rtl w:val="true"/>
              </w:rPr>
              <w:tab/>
            </w:r>
            <w:r>
              <w:rPr>
                <w:rStyle w:val="IndexLink"/>
              </w:rPr>
              <w:t>166</w:t>
            </w:r>
          </w:hyperlink>
        </w:p>
        <w:p>
          <w:pPr>
            <w:pStyle w:val="Contents3"/>
            <w:tabs>
              <w:tab w:val="clear" w:pos="8459"/>
              <w:tab w:val="right" w:pos="9026" w:leader="dot"/>
            </w:tabs>
            <w:rPr/>
          </w:pPr>
          <w:hyperlink w:anchor="__RefHeading___Toc1411961_1067777946">
            <w:r>
              <w:rPr>
                <w:webHidden/>
                <w:rStyle w:val="IndexLink"/>
                <w:rtl w:val="true"/>
              </w:rPr>
              <w:t>نماز از دیدگاه عارفان</w:t>
            </w:r>
            <w:r>
              <w:rPr>
                <w:rStyle w:val="IndexLink"/>
                <w:rtl w:val="true"/>
              </w:rPr>
              <w:tab/>
            </w:r>
            <w:r>
              <w:rPr>
                <w:rStyle w:val="IndexLink"/>
              </w:rPr>
              <w:t>168</w:t>
            </w:r>
          </w:hyperlink>
        </w:p>
        <w:p>
          <w:pPr>
            <w:pStyle w:val="Contents4"/>
            <w:tabs>
              <w:tab w:val="clear" w:pos="8176"/>
              <w:tab w:val="right" w:pos="9026" w:leader="dot"/>
            </w:tabs>
            <w:rPr/>
          </w:pPr>
          <w:hyperlink w:anchor="__RefHeading___Toc1411963_106777794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411965_1067777946">
            <w:r>
              <w:rPr>
                <w:webHidden/>
                <w:rStyle w:val="IndexLink"/>
                <w:rtl w:val="true"/>
              </w:rPr>
              <w:t>معنای شریعت و طریقت و حقیقت</w:t>
            </w:r>
            <w:r>
              <w:rPr>
                <w:rStyle w:val="IndexLink"/>
                <w:rtl w:val="true"/>
              </w:rPr>
              <w:tab/>
            </w:r>
            <w:r>
              <w:rPr>
                <w:rStyle w:val="IndexLink"/>
              </w:rPr>
              <w:t>168</w:t>
            </w:r>
          </w:hyperlink>
        </w:p>
        <w:p>
          <w:pPr>
            <w:pStyle w:val="Contents4"/>
            <w:tabs>
              <w:tab w:val="clear" w:pos="8176"/>
              <w:tab w:val="right" w:pos="9026" w:leader="dot"/>
            </w:tabs>
            <w:rPr/>
          </w:pPr>
          <w:hyperlink w:anchor="__RefHeading___Toc1411967_1067777946">
            <w:r>
              <w:rPr>
                <w:webHidden/>
                <w:rStyle w:val="IndexLink"/>
                <w:rtl w:val="true"/>
              </w:rPr>
              <w:t>جایگاه مراحل سه‌گانه در قرآن</w:t>
            </w:r>
            <w:r>
              <w:rPr>
                <w:rStyle w:val="IndexLink"/>
                <w:rtl w:val="true"/>
              </w:rPr>
              <w:tab/>
            </w:r>
            <w:r>
              <w:rPr>
                <w:rStyle w:val="IndexLink"/>
              </w:rPr>
              <w:t>170</w:t>
            </w:r>
          </w:hyperlink>
        </w:p>
        <w:p>
          <w:pPr>
            <w:pStyle w:val="Contents4"/>
            <w:tabs>
              <w:tab w:val="clear" w:pos="8176"/>
              <w:tab w:val="right" w:pos="9026" w:leader="dot"/>
            </w:tabs>
            <w:rPr/>
          </w:pPr>
          <w:hyperlink w:anchor="__RefHeading___Toc1411969_1067777946">
            <w:r>
              <w:rPr>
                <w:webHidden/>
                <w:rStyle w:val="IndexLink"/>
                <w:rtl w:val="true"/>
              </w:rPr>
              <w:t>نماز در آیینۀ شریعت</w:t>
            </w:r>
            <w:r>
              <w:rPr>
                <w:rStyle w:val="IndexLink"/>
                <w:rtl w:val="true"/>
              </w:rPr>
              <w:tab/>
            </w:r>
            <w:r>
              <w:rPr>
                <w:rStyle w:val="IndexLink"/>
              </w:rPr>
              <w:t>171</w:t>
            </w:r>
          </w:hyperlink>
        </w:p>
        <w:p>
          <w:pPr>
            <w:pStyle w:val="Contents4"/>
            <w:tabs>
              <w:tab w:val="clear" w:pos="8176"/>
              <w:tab w:val="right" w:pos="9026" w:leader="dot"/>
            </w:tabs>
            <w:rPr/>
          </w:pPr>
          <w:hyperlink w:anchor="__RefHeading___Toc1411971_1067777946">
            <w:r>
              <w:rPr>
                <w:webHidden/>
                <w:rStyle w:val="IndexLink"/>
                <w:rtl w:val="true"/>
              </w:rPr>
              <w:t>نماز در آیینۀ طریقت</w:t>
            </w:r>
            <w:r>
              <w:rPr>
                <w:rStyle w:val="IndexLink"/>
                <w:rtl w:val="true"/>
              </w:rPr>
              <w:tab/>
            </w:r>
            <w:r>
              <w:rPr>
                <w:rStyle w:val="IndexLink"/>
              </w:rPr>
              <w:t>173</w:t>
            </w:r>
          </w:hyperlink>
        </w:p>
        <w:p>
          <w:pPr>
            <w:pStyle w:val="Contents5"/>
            <w:tabs>
              <w:tab w:val="clear" w:pos="7892"/>
              <w:tab w:val="right" w:pos="9026" w:leader="dot"/>
            </w:tabs>
            <w:rPr/>
          </w:pPr>
          <w:hyperlink w:anchor="__RefHeading___Toc1411973_1067777946">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411975_1067777946">
            <w:r>
              <w:rPr>
                <w:webHidden/>
                <w:rStyle w:val="IndexLink"/>
                <w:rtl w:val="true"/>
              </w:rPr>
              <w:t>نیت و اخلاص در نماز</w:t>
            </w:r>
            <w:r>
              <w:rPr>
                <w:rStyle w:val="IndexLink"/>
                <w:rtl w:val="true"/>
              </w:rPr>
              <w:tab/>
            </w:r>
            <w:r>
              <w:rPr>
                <w:rStyle w:val="IndexLink"/>
              </w:rPr>
              <w:t>175</w:t>
            </w:r>
          </w:hyperlink>
        </w:p>
        <w:p>
          <w:pPr>
            <w:pStyle w:val="Contents5"/>
            <w:tabs>
              <w:tab w:val="clear" w:pos="7892"/>
              <w:tab w:val="right" w:pos="9026" w:leader="dot"/>
            </w:tabs>
            <w:rPr/>
          </w:pPr>
          <w:hyperlink w:anchor="__RefHeading___Toc1411977_1067777946">
            <w:r>
              <w:rPr>
                <w:webHidden/>
                <w:rStyle w:val="IndexLink"/>
                <w:rtl w:val="true"/>
              </w:rPr>
              <w:t>حقیقت افعال نماز اهل طریقت</w:t>
            </w:r>
            <w:r>
              <w:rPr>
                <w:rStyle w:val="IndexLink"/>
                <w:rtl w:val="true"/>
              </w:rPr>
              <w:tab/>
            </w:r>
            <w:r>
              <w:rPr>
                <w:rStyle w:val="IndexLink"/>
              </w:rPr>
              <w:t>178</w:t>
            </w:r>
          </w:hyperlink>
        </w:p>
        <w:p>
          <w:pPr>
            <w:pStyle w:val="Contents4"/>
            <w:tabs>
              <w:tab w:val="clear" w:pos="8176"/>
              <w:tab w:val="right" w:pos="9026" w:leader="dot"/>
            </w:tabs>
            <w:rPr/>
          </w:pPr>
          <w:hyperlink w:anchor="__RefHeading___Toc1411979_1067777946">
            <w:r>
              <w:rPr>
                <w:webHidden/>
                <w:rStyle w:val="IndexLink"/>
                <w:rtl w:val="true"/>
              </w:rPr>
              <w:t>نماز در آیینۀ حقیقت</w:t>
            </w:r>
            <w:r>
              <w:rPr>
                <w:rStyle w:val="IndexLink"/>
                <w:rtl w:val="true"/>
              </w:rPr>
              <w:tab/>
            </w:r>
            <w:r>
              <w:rPr>
                <w:rStyle w:val="IndexLink"/>
              </w:rPr>
              <w:t>180</w:t>
            </w:r>
          </w:hyperlink>
        </w:p>
        <w:p>
          <w:pPr>
            <w:pStyle w:val="Contents5"/>
            <w:tabs>
              <w:tab w:val="clear" w:pos="7892"/>
              <w:tab w:val="right" w:pos="9026" w:leader="dot"/>
            </w:tabs>
            <w:rPr/>
          </w:pPr>
          <w:hyperlink w:anchor="__RefHeading___Toc1411981_1067777946">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411983_1067777946">
            <w:r>
              <w:rPr>
                <w:webHidden/>
                <w:rStyle w:val="IndexLink"/>
                <w:rtl w:val="true"/>
              </w:rPr>
              <w:t>تقسیم نماز بین حق و عبد</w:t>
            </w:r>
            <w:r>
              <w:rPr>
                <w:rStyle w:val="IndexLink"/>
                <w:rtl w:val="true"/>
              </w:rPr>
              <w:tab/>
            </w:r>
            <w:r>
              <w:rPr>
                <w:rStyle w:val="IndexLink"/>
              </w:rPr>
              <w:t>181</w:t>
            </w:r>
          </w:hyperlink>
        </w:p>
        <w:p>
          <w:pPr>
            <w:pStyle w:val="Contents4"/>
            <w:tabs>
              <w:tab w:val="clear" w:pos="8176"/>
              <w:tab w:val="right" w:pos="9026" w:leader="dot"/>
            </w:tabs>
            <w:rPr/>
          </w:pPr>
          <w:hyperlink w:anchor="__RefHeading___Toc1411985_1067777946">
            <w:r>
              <w:rPr>
                <w:webHidden/>
                <w:rStyle w:val="IndexLink"/>
                <w:rtl w:val="true"/>
              </w:rPr>
              <w:t>حقیقت نماز اهل حقیقت</w:t>
            </w:r>
            <w:r>
              <w:rPr>
                <w:rStyle w:val="IndexLink"/>
                <w:rtl w:val="true"/>
              </w:rPr>
              <w:tab/>
            </w:r>
            <w:r>
              <w:rPr>
                <w:rStyle w:val="IndexLink"/>
              </w:rPr>
              <w:t>183</w:t>
            </w:r>
          </w:hyperlink>
        </w:p>
        <w:p>
          <w:pPr>
            <w:pStyle w:val="Contents4"/>
            <w:tabs>
              <w:tab w:val="clear" w:pos="8176"/>
              <w:tab w:val="right" w:pos="9026" w:leader="dot"/>
            </w:tabs>
            <w:rPr/>
          </w:pPr>
          <w:hyperlink w:anchor="__RefHeading___Toc1411987_1067777946">
            <w:r>
              <w:rPr>
                <w:webHidden/>
                <w:rStyle w:val="IndexLink"/>
                <w:rtl w:val="true"/>
              </w:rPr>
              <w:t>اقتدای موجودات به نماز اهل حقیقت</w:t>
            </w:r>
            <w:r>
              <w:rPr>
                <w:rStyle w:val="IndexLink"/>
                <w:rtl w:val="true"/>
              </w:rPr>
              <w:tab/>
            </w:r>
            <w:r>
              <w:rPr>
                <w:rStyle w:val="IndexLink"/>
              </w:rPr>
              <w:t>185</w:t>
            </w:r>
          </w:hyperlink>
        </w:p>
        <w:p>
          <w:pPr>
            <w:pStyle w:val="Contents5"/>
            <w:tabs>
              <w:tab w:val="clear" w:pos="7892"/>
              <w:tab w:val="right" w:pos="9026" w:leader="dot"/>
            </w:tabs>
            <w:rPr/>
          </w:pPr>
          <w:hyperlink w:anchor="__RefHeading___Toc1411989_1067777946">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411991_1067777946">
            <w:r>
              <w:rPr>
                <w:webHidden/>
                <w:rStyle w:val="IndexLink"/>
                <w:rtl w:val="true"/>
              </w:rPr>
              <w:t>حالات معنوی آخوند کاشی</w:t>
            </w:r>
            <w:r>
              <w:rPr>
                <w:rStyle w:val="IndexLink"/>
                <w:rtl w:val="true"/>
              </w:rPr>
              <w:tab/>
            </w:r>
            <w:r>
              <w:rPr>
                <w:rStyle w:val="IndexLink"/>
              </w:rPr>
              <w:t>186</w:t>
            </w:r>
          </w:hyperlink>
        </w:p>
        <w:p>
          <w:pPr>
            <w:pStyle w:val="Contents4"/>
            <w:tabs>
              <w:tab w:val="clear" w:pos="8176"/>
              <w:tab w:val="right" w:pos="9026" w:leader="dot"/>
            </w:tabs>
            <w:rPr/>
          </w:pPr>
          <w:hyperlink w:anchor="__RefHeading___Toc1411993_1067777946">
            <w:r>
              <w:rPr>
                <w:webHidden/>
                <w:rStyle w:val="IndexLink"/>
                <w:rtl w:val="true"/>
              </w:rPr>
              <w:t>رکوع و سجود حقیقی</w:t>
            </w:r>
            <w:r>
              <w:rPr>
                <w:rStyle w:val="IndexLink"/>
                <w:rtl w:val="true"/>
              </w:rPr>
              <w:tab/>
            </w:r>
            <w:r>
              <w:rPr>
                <w:rStyle w:val="IndexLink"/>
              </w:rPr>
              <w:t>188</w:t>
            </w:r>
          </w:hyperlink>
        </w:p>
        <w:p>
          <w:pPr>
            <w:pStyle w:val="Contents3"/>
            <w:tabs>
              <w:tab w:val="clear" w:pos="8459"/>
              <w:tab w:val="right" w:pos="9026" w:leader="dot"/>
            </w:tabs>
            <w:rPr/>
          </w:pPr>
          <w:hyperlink w:anchor="__RefHeading___Toc1411995_1067777946">
            <w:r>
              <w:rPr>
                <w:webHidden/>
                <w:rStyle w:val="IndexLink"/>
                <w:rtl w:val="true"/>
              </w:rPr>
              <w:t>قبله</w:t>
            </w:r>
            <w:r>
              <w:rPr>
                <w:rStyle w:val="IndexLink"/>
                <w:rtl w:val="true"/>
              </w:rPr>
              <w:tab/>
            </w:r>
            <w:r>
              <w:rPr>
                <w:rStyle w:val="IndexLink"/>
              </w:rPr>
              <w:t>191</w:t>
            </w:r>
          </w:hyperlink>
        </w:p>
        <w:p>
          <w:pPr>
            <w:pStyle w:val="Contents4"/>
            <w:tabs>
              <w:tab w:val="clear" w:pos="8176"/>
              <w:tab w:val="right" w:pos="9026" w:leader="dot"/>
            </w:tabs>
            <w:rPr/>
          </w:pPr>
          <w:hyperlink w:anchor="__RefHeading___Toc1411997_106777794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411999_1067777946">
            <w:r>
              <w:rPr>
                <w:webHidden/>
                <w:rStyle w:val="IndexLink"/>
                <w:rtl w:val="true"/>
              </w:rPr>
              <w:t>حکایت</w:t>
            </w:r>
            <w:r>
              <w:rPr>
                <w:rStyle w:val="IndexLink"/>
                <w:rtl w:val="true"/>
              </w:rPr>
              <w:tab/>
            </w:r>
            <w:r>
              <w:rPr>
                <w:rStyle w:val="IndexLink"/>
              </w:rPr>
              <w:t>192</w:t>
            </w:r>
          </w:hyperlink>
        </w:p>
        <w:p>
          <w:pPr>
            <w:pStyle w:val="Contents4"/>
            <w:tabs>
              <w:tab w:val="clear" w:pos="8176"/>
              <w:tab w:val="right" w:pos="9026" w:leader="dot"/>
            </w:tabs>
            <w:rPr/>
          </w:pPr>
          <w:hyperlink w:anchor="__RefHeading___Toc1412001_1067777946">
            <w:r>
              <w:rPr>
                <w:webHidden/>
                <w:rStyle w:val="IndexLink"/>
                <w:rtl w:val="true"/>
              </w:rPr>
              <w:t>استقبال در کلام شهید ثانی</w:t>
            </w:r>
            <w:r>
              <w:rPr>
                <w:rStyle w:val="IndexLink"/>
                <w:rtl w:val="true"/>
              </w:rPr>
              <w:tab/>
            </w:r>
            <w:r>
              <w:rPr>
                <w:rStyle w:val="IndexLink"/>
              </w:rPr>
              <w:t>196</w:t>
            </w:r>
          </w:hyperlink>
        </w:p>
        <w:p>
          <w:pPr>
            <w:pStyle w:val="Contents3"/>
            <w:tabs>
              <w:tab w:val="clear" w:pos="8459"/>
              <w:tab w:val="right" w:pos="9026" w:leader="dot"/>
            </w:tabs>
            <w:rPr/>
          </w:pPr>
          <w:hyperlink w:anchor="__RefHeading___Toc1412003_1067777946">
            <w:r>
              <w:rPr>
                <w:webHidden/>
                <w:rStyle w:val="IndexLink"/>
                <w:rtl w:val="true"/>
              </w:rPr>
              <w:t>حال قلب</w:t>
            </w:r>
            <w:r>
              <w:rPr>
                <w:rStyle w:val="IndexLink"/>
                <w:rtl w:val="true"/>
              </w:rPr>
              <w:tab/>
            </w:r>
            <w:r>
              <w:rPr>
                <w:rStyle w:val="IndexLink"/>
              </w:rPr>
              <w:t>198</w:t>
            </w:r>
          </w:hyperlink>
        </w:p>
        <w:p>
          <w:pPr>
            <w:pStyle w:val="Contents3"/>
            <w:tabs>
              <w:tab w:val="clear" w:pos="8459"/>
              <w:tab w:val="right" w:pos="9026" w:leader="dot"/>
            </w:tabs>
            <w:rPr/>
          </w:pPr>
          <w:hyperlink w:anchor="__RefHeading___Toc1412005_1067777946">
            <w:r>
              <w:rPr>
                <w:webHidden/>
                <w:rStyle w:val="IndexLink"/>
                <w:rtl w:val="true"/>
              </w:rPr>
              <w:t>قدم خوف و رجا</w:t>
            </w:r>
            <w:r>
              <w:rPr>
                <w:rStyle w:val="IndexLink"/>
                <w:rtl w:val="true"/>
              </w:rPr>
              <w:tab/>
            </w:r>
            <w:r>
              <w:rPr>
                <w:rStyle w:val="IndexLink"/>
              </w:rPr>
              <w:t>200</w:t>
            </w:r>
          </w:hyperlink>
        </w:p>
        <w:p>
          <w:pPr>
            <w:pStyle w:val="Contents4"/>
            <w:tabs>
              <w:tab w:val="clear" w:pos="8176"/>
              <w:tab w:val="right" w:pos="9026" w:leader="dot"/>
            </w:tabs>
            <w:rPr/>
          </w:pPr>
          <w:hyperlink w:anchor="__RefHeading___Toc1412007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412009_1067777946">
            <w:r>
              <w:rPr>
                <w:webHidden/>
                <w:rStyle w:val="IndexLink"/>
                <w:rtl w:val="true"/>
              </w:rPr>
              <w:t>راه به دست آوردن خوف</w:t>
            </w:r>
            <w:r>
              <w:rPr>
                <w:rStyle w:val="IndexLink"/>
                <w:rtl w:val="true"/>
              </w:rPr>
              <w:tab/>
            </w:r>
            <w:r>
              <w:rPr>
                <w:rStyle w:val="IndexLink"/>
              </w:rPr>
              <w:t>201</w:t>
            </w:r>
          </w:hyperlink>
        </w:p>
        <w:p>
          <w:pPr>
            <w:pStyle w:val="Contents4"/>
            <w:tabs>
              <w:tab w:val="clear" w:pos="8176"/>
              <w:tab w:val="right" w:pos="9026" w:leader="dot"/>
            </w:tabs>
            <w:rPr/>
          </w:pPr>
          <w:hyperlink w:anchor="__RefHeading___Toc1412011_1067777946">
            <w:r>
              <w:rPr>
                <w:webHidden/>
                <w:rStyle w:val="IndexLink"/>
                <w:rtl w:val="true"/>
              </w:rPr>
              <w:t>حکایاتی در خوف</w:t>
            </w:r>
            <w:r>
              <w:rPr>
                <w:rStyle w:val="IndexLink"/>
                <w:rtl w:val="true"/>
              </w:rPr>
              <w:tab/>
            </w:r>
            <w:r>
              <w:rPr>
                <w:rStyle w:val="IndexLink"/>
              </w:rPr>
              <w:t>203</w:t>
            </w:r>
          </w:hyperlink>
        </w:p>
        <w:p>
          <w:pPr>
            <w:pStyle w:val="Contents3"/>
            <w:tabs>
              <w:tab w:val="clear" w:pos="8459"/>
              <w:tab w:val="right" w:pos="9026" w:leader="dot"/>
            </w:tabs>
            <w:rPr/>
          </w:pPr>
          <w:hyperlink w:anchor="__RefHeading___Toc1412013_1067777946">
            <w:r>
              <w:rPr>
                <w:webHidden/>
                <w:rStyle w:val="IndexLink"/>
                <w:rtl w:val="true"/>
              </w:rPr>
              <w:t>حقیقت تکبیرة الاحرام و شرح آن</w:t>
            </w:r>
            <w:r>
              <w:rPr>
                <w:rStyle w:val="IndexLink"/>
                <w:rtl w:val="true"/>
              </w:rPr>
              <w:tab/>
            </w:r>
            <w:r>
              <w:rPr>
                <w:rStyle w:val="IndexLink"/>
              </w:rPr>
              <w:t>211</w:t>
            </w:r>
          </w:hyperlink>
        </w:p>
        <w:p>
          <w:pPr>
            <w:pStyle w:val="Contents4"/>
            <w:tabs>
              <w:tab w:val="clear" w:pos="8176"/>
              <w:tab w:val="right" w:pos="9026" w:leader="dot"/>
            </w:tabs>
            <w:rPr/>
          </w:pPr>
          <w:hyperlink w:anchor="__RefHeading___Toc1412015_106777794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412017_1067777946">
            <w:r>
              <w:rPr>
                <w:webHidden/>
                <w:rStyle w:val="IndexLink"/>
                <w:rtl w:val="true"/>
              </w:rPr>
              <w:t>مقام وحدت در کلام طبسی</w:t>
            </w:r>
            <w:r>
              <w:rPr>
                <w:rStyle w:val="IndexLink"/>
                <w:rtl w:val="true"/>
              </w:rPr>
              <w:tab/>
            </w:r>
            <w:r>
              <w:rPr>
                <w:rStyle w:val="IndexLink"/>
              </w:rPr>
              <w:t>214</w:t>
            </w:r>
          </w:hyperlink>
        </w:p>
        <w:p>
          <w:pPr>
            <w:pStyle w:val="Contents3"/>
            <w:tabs>
              <w:tab w:val="clear" w:pos="8459"/>
              <w:tab w:val="right" w:pos="9026" w:leader="dot"/>
            </w:tabs>
            <w:rPr/>
          </w:pPr>
          <w:hyperlink w:anchor="__RefHeading___Toc1412019_1067777946">
            <w:r>
              <w:rPr>
                <w:webHidden/>
                <w:rStyle w:val="IndexLink"/>
                <w:rtl w:val="true"/>
              </w:rPr>
              <w:t>ظاهر و باطن تکبیرةالاحرام</w:t>
            </w:r>
            <w:r>
              <w:rPr>
                <w:rStyle w:val="IndexLink"/>
                <w:rtl w:val="true"/>
              </w:rPr>
              <w:tab/>
            </w:r>
            <w:r>
              <w:rPr>
                <w:rStyle w:val="IndexLink"/>
              </w:rPr>
              <w:t>217</w:t>
            </w:r>
          </w:hyperlink>
        </w:p>
        <w:p>
          <w:pPr>
            <w:pStyle w:val="Contents3"/>
            <w:tabs>
              <w:tab w:val="clear" w:pos="8459"/>
              <w:tab w:val="right" w:pos="9026" w:leader="dot"/>
            </w:tabs>
            <w:rPr/>
          </w:pPr>
          <w:hyperlink w:anchor="__RefHeading___Toc1412021_1067777946">
            <w:r>
              <w:rPr>
                <w:webHidden/>
                <w:rStyle w:val="IndexLink"/>
                <w:rtl w:val="true"/>
              </w:rPr>
              <w:t>تفسیر تکبیرة الاحرام</w:t>
            </w:r>
            <w:r>
              <w:rPr>
                <w:rStyle w:val="IndexLink"/>
                <w:rtl w:val="true"/>
              </w:rPr>
              <w:tab/>
            </w:r>
            <w:r>
              <w:rPr>
                <w:rStyle w:val="IndexLink"/>
              </w:rPr>
              <w:t>219</w:t>
            </w:r>
          </w:hyperlink>
        </w:p>
        <w:p>
          <w:pPr>
            <w:pStyle w:val="Contents3"/>
            <w:tabs>
              <w:tab w:val="clear" w:pos="8459"/>
              <w:tab w:val="right" w:pos="9026" w:leader="dot"/>
            </w:tabs>
            <w:rPr/>
          </w:pPr>
          <w:hyperlink w:anchor="__RefHeading___Toc1412023_1067777946">
            <w:r>
              <w:rPr>
                <w:webHidden/>
                <w:rStyle w:val="IndexLink"/>
                <w:rtl w:val="true"/>
              </w:rPr>
              <w:t>لطایف توحیدیه در تکبیرة الاحرام</w:t>
            </w:r>
            <w:r>
              <w:rPr>
                <w:rStyle w:val="IndexLink"/>
                <w:rtl w:val="true"/>
              </w:rPr>
              <w:tab/>
            </w:r>
            <w:r>
              <w:rPr>
                <w:rStyle w:val="IndexLink"/>
              </w:rPr>
              <w:t>221</w:t>
            </w:r>
          </w:hyperlink>
        </w:p>
        <w:p>
          <w:pPr>
            <w:pStyle w:val="Contents3"/>
            <w:tabs>
              <w:tab w:val="clear" w:pos="8459"/>
              <w:tab w:val="right" w:pos="9026" w:leader="dot"/>
            </w:tabs>
            <w:rPr/>
          </w:pPr>
          <w:hyperlink w:anchor="__RefHeading___Toc1412025_1067777946">
            <w:r>
              <w:rPr>
                <w:webHidden/>
                <w:rStyle w:val="IndexLink"/>
                <w:rtl w:val="true"/>
              </w:rPr>
              <w:t>عبادت،نیاز ما انسان‌ها</w:t>
            </w:r>
            <w:r>
              <w:rPr>
                <w:rStyle w:val="IndexLink"/>
                <w:rtl w:val="true"/>
              </w:rPr>
              <w:tab/>
            </w:r>
            <w:r>
              <w:rPr>
                <w:rStyle w:val="IndexLink"/>
              </w:rPr>
              <w:t>229</w:t>
            </w:r>
          </w:hyperlink>
        </w:p>
        <w:p>
          <w:pPr>
            <w:pStyle w:val="Contents4"/>
            <w:tabs>
              <w:tab w:val="clear" w:pos="8176"/>
              <w:tab w:val="right" w:pos="9026" w:leader="dot"/>
            </w:tabs>
            <w:rPr/>
          </w:pPr>
          <w:hyperlink w:anchor="__RefHeading___Toc1412027_1067777946">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412029_1067777946">
            <w:r>
              <w:rPr>
                <w:webHidden/>
                <w:rStyle w:val="IndexLink"/>
                <w:rtl w:val="true"/>
              </w:rPr>
              <w:t>حکایتی در اطاعت حق</w:t>
            </w:r>
            <w:r>
              <w:rPr>
                <w:rStyle w:val="IndexLink"/>
                <w:rtl w:val="true"/>
              </w:rPr>
              <w:tab/>
            </w:r>
            <w:r>
              <w:rPr>
                <w:rStyle w:val="IndexLink"/>
              </w:rPr>
              <w:t>230</w:t>
            </w:r>
          </w:hyperlink>
        </w:p>
        <w:p>
          <w:pPr>
            <w:pStyle w:val="Contents2"/>
            <w:tabs>
              <w:tab w:val="clear" w:pos="8743"/>
              <w:tab w:val="right" w:pos="9026" w:leader="dot"/>
            </w:tabs>
            <w:rPr/>
          </w:pPr>
          <w:hyperlink w:anchor="__RefHeading___Toc1412031_1067777946">
            <w:r>
              <w:rPr>
                <w:webHidden/>
                <w:rStyle w:val="IndexLink"/>
                <w:rtl w:val="true"/>
              </w:rPr>
              <w:t xml:space="preserve">باب </w:t>
            </w:r>
            <w:r>
              <w:rPr>
                <w:rStyle w:val="IndexLink"/>
              </w:rPr>
              <w:t>14</w:t>
            </w:r>
            <w:r>
              <w:rPr>
                <w:rStyle w:val="IndexLink"/>
                <w:rtl w:val="true"/>
              </w:rPr>
              <w:t xml:space="preserve"> </w:t>
            </w:r>
            <w:r>
              <w:rPr>
                <w:rStyle w:val="IndexLink"/>
                <w:rtl w:val="true"/>
              </w:rPr>
              <w:t>در آداب قرائت قرآن</w:t>
            </w:r>
            <w:r>
              <w:rPr>
                <w:rStyle w:val="IndexLink"/>
                <w:rtl w:val="true"/>
              </w:rPr>
              <w:tab/>
            </w:r>
            <w:r>
              <w:rPr>
                <w:rStyle w:val="IndexLink"/>
              </w:rPr>
              <w:t>234</w:t>
            </w:r>
          </w:hyperlink>
        </w:p>
        <w:p>
          <w:pPr>
            <w:pStyle w:val="Contents3"/>
            <w:tabs>
              <w:tab w:val="clear" w:pos="8459"/>
              <w:tab w:val="right" w:pos="9026" w:leader="dot"/>
            </w:tabs>
            <w:rPr/>
          </w:pPr>
          <w:hyperlink w:anchor="__RefHeading___Toc1412033_1067777946">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412035_1067777946">
            <w:r>
              <w:rPr>
                <w:webHidden/>
                <w:rStyle w:val="IndexLink"/>
                <w:rtl w:val="true"/>
              </w:rPr>
              <w:t>در پیشگاه قرآن</w:t>
            </w:r>
            <w:r>
              <w:rPr>
                <w:rStyle w:val="IndexLink"/>
                <w:rtl w:val="true"/>
              </w:rPr>
              <w:tab/>
            </w:r>
            <w:r>
              <w:rPr>
                <w:rStyle w:val="IndexLink"/>
              </w:rPr>
              <w:t>238</w:t>
            </w:r>
          </w:hyperlink>
        </w:p>
        <w:p>
          <w:pPr>
            <w:pStyle w:val="Contents3"/>
            <w:tabs>
              <w:tab w:val="clear" w:pos="8459"/>
              <w:tab w:val="right" w:pos="9026" w:leader="dot"/>
            </w:tabs>
            <w:rPr/>
          </w:pPr>
          <w:hyperlink w:anchor="__RefHeading___Toc1412037_1067777946">
            <w:r>
              <w:rPr>
                <w:webHidden/>
                <w:rStyle w:val="IndexLink"/>
                <w:rtl w:val="true"/>
              </w:rPr>
              <w:t>کلیاتی از مسائل قرآن</w:t>
            </w:r>
            <w:r>
              <w:rPr>
                <w:rStyle w:val="IndexLink"/>
                <w:rtl w:val="true"/>
              </w:rPr>
              <w:tab/>
            </w:r>
            <w:r>
              <w:rPr>
                <w:rStyle w:val="IndexLink"/>
              </w:rPr>
              <w:t>241</w:t>
            </w:r>
          </w:hyperlink>
        </w:p>
        <w:p>
          <w:pPr>
            <w:pStyle w:val="Contents3"/>
            <w:tabs>
              <w:tab w:val="clear" w:pos="8459"/>
              <w:tab w:val="right" w:pos="9026" w:leader="dot"/>
            </w:tabs>
            <w:rPr/>
          </w:pPr>
          <w:hyperlink w:anchor="__RefHeading___Toc1412039_1067777946">
            <w:r>
              <w:rPr>
                <w:webHidden/>
                <w:rStyle w:val="IndexLink"/>
                <w:rtl w:val="true"/>
              </w:rPr>
              <w:t>قرآن،ریسمان محکم الهی</w:t>
            </w:r>
            <w:r>
              <w:rPr>
                <w:rStyle w:val="IndexLink"/>
                <w:rtl w:val="true"/>
              </w:rPr>
              <w:tab/>
            </w:r>
            <w:r>
              <w:rPr>
                <w:rStyle w:val="IndexLink"/>
              </w:rPr>
              <w:t>250</w:t>
            </w:r>
          </w:hyperlink>
        </w:p>
        <w:p>
          <w:pPr>
            <w:pStyle w:val="Contents3"/>
            <w:tabs>
              <w:tab w:val="clear" w:pos="8459"/>
              <w:tab w:val="right" w:pos="9026" w:leader="dot"/>
            </w:tabs>
            <w:rPr/>
          </w:pPr>
          <w:hyperlink w:anchor="__RefHeading___Toc1412041_1067777946">
            <w:r>
              <w:rPr>
                <w:webHidden/>
                <w:rStyle w:val="IndexLink"/>
                <w:rtl w:val="true"/>
              </w:rPr>
              <w:t>غرض از نزول قرآن</w:t>
            </w:r>
            <w:r>
              <w:rPr>
                <w:rStyle w:val="IndexLink"/>
                <w:rtl w:val="true"/>
              </w:rPr>
              <w:tab/>
            </w:r>
            <w:r>
              <w:rPr>
                <w:rStyle w:val="IndexLink"/>
              </w:rPr>
              <w:t>252</w:t>
            </w:r>
          </w:hyperlink>
        </w:p>
        <w:p>
          <w:pPr>
            <w:pStyle w:val="Contents3"/>
            <w:tabs>
              <w:tab w:val="clear" w:pos="8459"/>
              <w:tab w:val="right" w:pos="9026" w:leader="dot"/>
            </w:tabs>
            <w:rPr/>
          </w:pPr>
          <w:hyperlink w:anchor="__RefHeading___Toc1412043_1067777946">
            <w:r>
              <w:rPr>
                <w:webHidden/>
                <w:rStyle w:val="IndexLink"/>
                <w:rtl w:val="true"/>
              </w:rPr>
              <w:t>ادب قرائت قرآن</w:t>
            </w:r>
            <w:r>
              <w:rPr>
                <w:rStyle w:val="IndexLink"/>
                <w:rtl w:val="true"/>
              </w:rPr>
              <w:tab/>
            </w:r>
            <w:r>
              <w:rPr>
                <w:rStyle w:val="IndexLink"/>
              </w:rPr>
              <w:t>255</w:t>
            </w:r>
          </w:hyperlink>
        </w:p>
        <w:p>
          <w:pPr>
            <w:pStyle w:val="Contents3"/>
            <w:tabs>
              <w:tab w:val="clear" w:pos="8459"/>
              <w:tab w:val="right" w:pos="9026" w:leader="dot"/>
            </w:tabs>
            <w:rPr/>
          </w:pPr>
          <w:hyperlink w:anchor="__RefHeading___Toc1412045_1067777946">
            <w:r>
              <w:rPr>
                <w:webHidden/>
                <w:rStyle w:val="IndexLink"/>
                <w:rtl w:val="true"/>
              </w:rPr>
              <w:t>وظایف ما در برابر قرآن</w:t>
            </w:r>
            <w:r>
              <w:rPr>
                <w:rStyle w:val="IndexLink"/>
                <w:rtl w:val="true"/>
              </w:rPr>
              <w:tab/>
            </w:r>
            <w:r>
              <w:rPr>
                <w:rStyle w:val="IndexLink"/>
              </w:rPr>
              <w:t>259</w:t>
            </w:r>
          </w:hyperlink>
        </w:p>
        <w:p>
          <w:pPr>
            <w:pStyle w:val="Contents4"/>
            <w:tabs>
              <w:tab w:val="clear" w:pos="8176"/>
              <w:tab w:val="right" w:pos="9026" w:leader="dot"/>
            </w:tabs>
            <w:rPr/>
          </w:pPr>
          <w:hyperlink w:anchor="__RefHeading___Toc1412047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412049_1067777946">
            <w:r>
              <w:rPr>
                <w:webHidden/>
                <w:rStyle w:val="IndexLink"/>
              </w:rPr>
              <w:t>1</w:t>
            </w:r>
            <w:r>
              <w:rPr>
                <w:rStyle w:val="IndexLink"/>
                <w:rtl w:val="true"/>
              </w:rPr>
              <w:t>-</w:t>
            </w:r>
            <w:r>
              <w:rPr>
                <w:rStyle w:val="IndexLink"/>
                <w:rtl w:val="true"/>
              </w:rPr>
              <w:t>فراگیری قرآن</w:t>
            </w:r>
            <w:r>
              <w:rPr>
                <w:rStyle w:val="IndexLink"/>
                <w:rtl w:val="true"/>
              </w:rPr>
              <w:tab/>
            </w:r>
            <w:r>
              <w:rPr>
                <w:rStyle w:val="IndexLink"/>
              </w:rPr>
              <w:t>260</w:t>
            </w:r>
          </w:hyperlink>
        </w:p>
        <w:p>
          <w:pPr>
            <w:pStyle w:val="Contents4"/>
            <w:tabs>
              <w:tab w:val="clear" w:pos="8176"/>
              <w:tab w:val="right" w:pos="9026" w:leader="dot"/>
            </w:tabs>
            <w:rPr/>
          </w:pPr>
          <w:hyperlink w:anchor="__RefHeading___Toc1412051_1067777946">
            <w:r>
              <w:rPr>
                <w:webHidden/>
                <w:rStyle w:val="IndexLink"/>
              </w:rPr>
              <w:t>2</w:t>
            </w:r>
            <w:r>
              <w:rPr>
                <w:rStyle w:val="IndexLink"/>
                <w:rtl w:val="true"/>
              </w:rPr>
              <w:t>-</w:t>
            </w:r>
            <w:r>
              <w:rPr>
                <w:rStyle w:val="IndexLink"/>
                <w:rtl w:val="true"/>
              </w:rPr>
              <w:t>فهم قرآن</w:t>
            </w:r>
            <w:r>
              <w:rPr>
                <w:rStyle w:val="IndexLink"/>
                <w:rtl w:val="true"/>
              </w:rPr>
              <w:tab/>
            </w:r>
            <w:r>
              <w:rPr>
                <w:rStyle w:val="IndexLink"/>
              </w:rPr>
              <w:t>261</w:t>
            </w:r>
          </w:hyperlink>
        </w:p>
        <w:p>
          <w:pPr>
            <w:pStyle w:val="Contents4"/>
            <w:tabs>
              <w:tab w:val="clear" w:pos="8176"/>
              <w:tab w:val="right" w:pos="9026" w:leader="dot"/>
            </w:tabs>
            <w:rPr/>
          </w:pPr>
          <w:hyperlink w:anchor="__RefHeading___Toc1412053_1067777946">
            <w:r>
              <w:rPr>
                <w:webHidden/>
                <w:rStyle w:val="IndexLink"/>
              </w:rPr>
              <w:t>3</w:t>
            </w:r>
            <w:r>
              <w:rPr>
                <w:rStyle w:val="IndexLink"/>
                <w:rtl w:val="true"/>
              </w:rPr>
              <w:t>-</w:t>
            </w:r>
            <w:r>
              <w:rPr>
                <w:rStyle w:val="IndexLink"/>
                <w:rtl w:val="true"/>
              </w:rPr>
              <w:t>عمل به قرآن</w:t>
            </w:r>
            <w:r>
              <w:rPr>
                <w:rStyle w:val="IndexLink"/>
                <w:rtl w:val="true"/>
              </w:rPr>
              <w:tab/>
            </w:r>
            <w:r>
              <w:rPr>
                <w:rStyle w:val="IndexLink"/>
              </w:rPr>
              <w:t>262</w:t>
            </w:r>
          </w:hyperlink>
        </w:p>
        <w:p>
          <w:pPr>
            <w:pStyle w:val="Contents3"/>
            <w:tabs>
              <w:tab w:val="clear" w:pos="8459"/>
              <w:tab w:val="right" w:pos="9026" w:leader="dot"/>
            </w:tabs>
            <w:rPr/>
          </w:pPr>
          <w:hyperlink w:anchor="__RefHeading___Toc1412055_1067777946">
            <w:r>
              <w:rPr>
                <w:webHidden/>
                <w:rStyle w:val="IndexLink"/>
                <w:rtl w:val="true"/>
              </w:rPr>
              <w:t>قرآن،دربردارندۀ بهترین فرهنگ و برترین نظام</w:t>
            </w:r>
            <w:r>
              <w:rPr>
                <w:rStyle w:val="IndexLink"/>
                <w:rtl w:val="true"/>
              </w:rPr>
              <w:tab/>
            </w:r>
            <w:r>
              <w:rPr>
                <w:rStyle w:val="IndexLink"/>
              </w:rPr>
              <w:t>264</w:t>
            </w:r>
          </w:hyperlink>
        </w:p>
        <w:p>
          <w:pPr>
            <w:pStyle w:val="Contents4"/>
            <w:tabs>
              <w:tab w:val="clear" w:pos="8176"/>
              <w:tab w:val="right" w:pos="9026" w:leader="dot"/>
            </w:tabs>
            <w:rPr/>
          </w:pPr>
          <w:hyperlink w:anchor="__RefHeading___Toc1412057_106777794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412059_1067777946">
            <w:r>
              <w:rPr>
                <w:webHidden/>
                <w:rStyle w:val="IndexLink"/>
                <w:rtl w:val="true"/>
              </w:rPr>
              <w:t>(</w:t>
            </w:r>
            <w:r>
              <w:rPr>
                <w:rStyle w:val="IndexLink"/>
                <w:rtl w:val="true"/>
              </w:rPr>
              <w:t>نیل به سعادت هدف زندگانی انسان</w:t>
            </w:r>
            <w:r>
              <w:rPr>
                <w:rStyle w:val="IndexLink"/>
                <w:rtl w:val="true"/>
              </w:rPr>
              <w:t>)</w:t>
              <w:tab/>
            </w:r>
            <w:r>
              <w:rPr>
                <w:rStyle w:val="IndexLink"/>
              </w:rPr>
              <w:t>264</w:t>
            </w:r>
          </w:hyperlink>
        </w:p>
        <w:p>
          <w:pPr>
            <w:pStyle w:val="Contents4"/>
            <w:tabs>
              <w:tab w:val="clear" w:pos="8176"/>
              <w:tab w:val="right" w:pos="9026" w:leader="dot"/>
            </w:tabs>
            <w:rPr/>
          </w:pPr>
          <w:hyperlink w:anchor="__RefHeading___Toc1412061_1067777946">
            <w:r>
              <w:rPr>
                <w:webHidden/>
                <w:rStyle w:val="IndexLink"/>
                <w:rtl w:val="true"/>
              </w:rPr>
              <w:t>(</w:t>
            </w:r>
            <w:r>
              <w:rPr>
                <w:rStyle w:val="IndexLink"/>
                <w:rtl w:val="true"/>
              </w:rPr>
              <w:t>فعالیت زندگانی با برنامه</w:t>
            </w:r>
            <w:r>
              <w:rPr>
                <w:rStyle w:val="IndexLink"/>
                <w:rtl w:val="true"/>
              </w:rPr>
              <w:t>)</w:t>
              <w:tab/>
            </w:r>
            <w:r>
              <w:rPr>
                <w:rStyle w:val="IndexLink"/>
              </w:rPr>
              <w:t>265</w:t>
            </w:r>
          </w:hyperlink>
        </w:p>
        <w:p>
          <w:pPr>
            <w:pStyle w:val="Contents4"/>
            <w:tabs>
              <w:tab w:val="clear" w:pos="8176"/>
              <w:tab w:val="right" w:pos="9026" w:leader="dot"/>
            </w:tabs>
            <w:rPr/>
          </w:pPr>
          <w:hyperlink w:anchor="__RefHeading___Toc1412063_1067777946">
            <w:r>
              <w:rPr>
                <w:webHidden/>
                <w:rStyle w:val="IndexLink"/>
                <w:rtl w:val="true"/>
              </w:rPr>
              <w:t>(</w:t>
            </w:r>
            <w:r>
              <w:rPr>
                <w:rStyle w:val="IndexLink"/>
                <w:rtl w:val="true"/>
              </w:rPr>
              <w:t>برنامۀ آفرینش بهترین برنامۀ زندگی</w:t>
            </w:r>
            <w:r>
              <w:rPr>
                <w:rStyle w:val="IndexLink"/>
                <w:rtl w:val="true"/>
              </w:rPr>
              <w:t>)</w:t>
              <w:tab/>
            </w:r>
            <w:r>
              <w:rPr>
                <w:rStyle w:val="IndexLink"/>
              </w:rPr>
              <w:t>267</w:t>
            </w:r>
          </w:hyperlink>
        </w:p>
        <w:p>
          <w:pPr>
            <w:pStyle w:val="Contents5"/>
            <w:tabs>
              <w:tab w:val="clear" w:pos="7892"/>
              <w:tab w:val="right" w:pos="9026" w:leader="dot"/>
            </w:tabs>
            <w:rPr/>
          </w:pPr>
          <w:hyperlink w:anchor="__RefHeading___Toc1412065_1067777946">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412067_1067777946">
            <w:r>
              <w:rPr>
                <w:webHidden/>
                <w:rStyle w:val="IndexLink"/>
                <w:rtl w:val="true"/>
              </w:rPr>
              <w:t>(</w:t>
            </w:r>
            <w:r>
              <w:rPr>
                <w:rStyle w:val="IndexLink"/>
                <w:rtl w:val="true"/>
              </w:rPr>
              <w:t>آفرینش انسان را به سعادت هدایت می‌کند</w:t>
            </w:r>
            <w:r>
              <w:rPr>
                <w:rStyle w:val="IndexLink"/>
                <w:rtl w:val="true"/>
              </w:rPr>
              <w:t>)</w:t>
              <w:tab/>
            </w:r>
            <w:r>
              <w:rPr>
                <w:rStyle w:val="IndexLink"/>
              </w:rPr>
              <w:t>268</w:t>
            </w:r>
          </w:hyperlink>
        </w:p>
        <w:p>
          <w:pPr>
            <w:pStyle w:val="Contents4"/>
            <w:tabs>
              <w:tab w:val="clear" w:pos="8176"/>
              <w:tab w:val="right" w:pos="9026" w:leader="dot"/>
            </w:tabs>
            <w:rPr/>
          </w:pPr>
          <w:hyperlink w:anchor="__RefHeading___Toc1412069_1067777946">
            <w:r>
              <w:rPr>
                <w:webHidden/>
                <w:rStyle w:val="IndexLink"/>
                <w:rtl w:val="true"/>
              </w:rPr>
              <w:t>قرآن مجید دربردارندۀ برنامۀ زندگی</w:t>
            </w:r>
            <w:r>
              <w:rPr>
                <w:rStyle w:val="IndexLink"/>
                <w:rtl w:val="true"/>
              </w:rPr>
              <w:tab/>
            </w:r>
            <w:r>
              <w:rPr>
                <w:rStyle w:val="IndexLink"/>
              </w:rPr>
              <w:t>272</w:t>
            </w:r>
          </w:hyperlink>
        </w:p>
        <w:p>
          <w:pPr>
            <w:pStyle w:val="Contents4"/>
            <w:tabs>
              <w:tab w:val="clear" w:pos="8176"/>
              <w:tab w:val="right" w:pos="9026" w:leader="dot"/>
            </w:tabs>
            <w:rPr/>
          </w:pPr>
          <w:hyperlink w:anchor="__RefHeading___Toc1412071_1067777946">
            <w:r>
              <w:rPr>
                <w:webHidden/>
                <w:rStyle w:val="IndexLink"/>
                <w:rtl w:val="true"/>
              </w:rPr>
              <w:t>(</w:t>
            </w:r>
            <w:r>
              <w:rPr>
                <w:rStyle w:val="IndexLink"/>
                <w:rtl w:val="true"/>
              </w:rPr>
              <w:t>ریشه‌های اصلی اسلام از دیدگاه قرآن</w:t>
            </w:r>
            <w:r>
              <w:rPr>
                <w:rStyle w:val="IndexLink"/>
                <w:rtl w:val="true"/>
              </w:rPr>
              <w:t>)</w:t>
              <w:tab/>
            </w:r>
            <w:r>
              <w:rPr>
                <w:rStyle w:val="IndexLink"/>
              </w:rPr>
              <w:t>274</w:t>
            </w:r>
          </w:hyperlink>
        </w:p>
        <w:p>
          <w:pPr>
            <w:pStyle w:val="Contents3"/>
            <w:tabs>
              <w:tab w:val="clear" w:pos="8459"/>
              <w:tab w:val="right" w:pos="9026" w:leader="dot"/>
            </w:tabs>
            <w:rPr/>
          </w:pPr>
          <w:hyperlink w:anchor="__RefHeading___Toc1412073_1067777946">
            <w:r>
              <w:rPr>
                <w:webHidden/>
                <w:rStyle w:val="IndexLink"/>
                <w:rtl w:val="true"/>
              </w:rPr>
              <w:t>قرآن از دیدگاه روایات</w:t>
            </w:r>
            <w:r>
              <w:rPr>
                <w:rStyle w:val="IndexLink"/>
                <w:rtl w:val="true"/>
              </w:rPr>
              <w:tab/>
            </w:r>
            <w:r>
              <w:rPr>
                <w:rStyle w:val="IndexLink"/>
              </w:rPr>
              <w:t>275</w:t>
            </w:r>
          </w:hyperlink>
        </w:p>
        <w:p>
          <w:pPr>
            <w:pStyle w:val="Contents3"/>
            <w:tabs>
              <w:tab w:val="clear" w:pos="8459"/>
              <w:tab w:val="right" w:pos="9026" w:leader="dot"/>
            </w:tabs>
            <w:rPr/>
          </w:pPr>
          <w:hyperlink w:anchor="__RefHeading___Toc1412075_1067777946">
            <w:r>
              <w:rPr>
                <w:webHidden/>
                <w:rStyle w:val="IndexLink"/>
                <w:rtl w:val="true"/>
              </w:rPr>
              <w:t>قرآن در آیینۀ عرفان</w:t>
            </w:r>
            <w:r>
              <w:rPr>
                <w:rStyle w:val="IndexLink"/>
                <w:rtl w:val="true"/>
              </w:rPr>
              <w:tab/>
            </w:r>
            <w:r>
              <w:rPr>
                <w:rStyle w:val="IndexLink"/>
              </w:rPr>
              <w:t>280</w:t>
            </w:r>
          </w:hyperlink>
        </w:p>
        <w:p>
          <w:pPr>
            <w:pStyle w:val="Contents4"/>
            <w:tabs>
              <w:tab w:val="clear" w:pos="8176"/>
              <w:tab w:val="right" w:pos="9026" w:leader="dot"/>
            </w:tabs>
            <w:rPr/>
          </w:pPr>
          <w:hyperlink w:anchor="__RefHeading___Toc1412077_106777794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412079_1067777946">
            <w:r>
              <w:rPr>
                <w:webHidden/>
                <w:rStyle w:val="IndexLink"/>
                <w:rtl w:val="true"/>
              </w:rPr>
              <w:t>(</w:t>
            </w:r>
            <w:r>
              <w:rPr>
                <w:rStyle w:val="IndexLink"/>
                <w:rtl w:val="true"/>
              </w:rPr>
              <w:t>ویژگی‌های قرآن در کلام عین القضات</w:t>
            </w:r>
            <w:r>
              <w:rPr>
                <w:rStyle w:val="IndexLink"/>
                <w:rtl w:val="true"/>
              </w:rPr>
              <w:t>)</w:t>
              <w:tab/>
            </w:r>
            <w:r>
              <w:rPr>
                <w:rStyle w:val="IndexLink"/>
              </w:rPr>
              <w:t>283</w:t>
            </w:r>
          </w:hyperlink>
        </w:p>
        <w:p>
          <w:pPr>
            <w:pStyle w:val="Contents4"/>
            <w:tabs>
              <w:tab w:val="clear" w:pos="8176"/>
              <w:tab w:val="right" w:pos="9026" w:leader="dot"/>
            </w:tabs>
            <w:rPr/>
          </w:pPr>
          <w:hyperlink w:anchor="__RefHeading___Toc1412081_1067777946">
            <w:r>
              <w:rPr>
                <w:webHidden/>
                <w:rStyle w:val="IndexLink"/>
                <w:rtl w:val="true"/>
              </w:rPr>
              <w:t>(</w:t>
            </w:r>
            <w:r>
              <w:rPr>
                <w:rStyle w:val="IndexLink"/>
                <w:rtl w:val="true"/>
              </w:rPr>
              <w:t>حقیقت حروف قرآن</w:t>
            </w:r>
            <w:r>
              <w:rPr>
                <w:rStyle w:val="IndexLink"/>
                <w:rtl w:val="true"/>
              </w:rPr>
              <w:t>)</w:t>
              <w:tab/>
            </w:r>
            <w:r>
              <w:rPr>
                <w:rStyle w:val="IndexLink"/>
              </w:rPr>
              <w:t>286</w:t>
            </w:r>
          </w:hyperlink>
        </w:p>
        <w:p>
          <w:pPr>
            <w:pStyle w:val="Contents5"/>
            <w:tabs>
              <w:tab w:val="clear" w:pos="7892"/>
              <w:tab w:val="right" w:pos="9026" w:leader="dot"/>
            </w:tabs>
            <w:rPr/>
          </w:pPr>
          <w:hyperlink w:anchor="__RefHeading___Toc1412083_1067777946">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412085_1067777946">
            <w:r>
              <w:rPr>
                <w:webHidden/>
                <w:rStyle w:val="IndexLink"/>
                <w:rtl w:val="true"/>
              </w:rPr>
              <w:t>(</w:t>
            </w:r>
            <w:r>
              <w:rPr>
                <w:rStyle w:val="IndexLink"/>
                <w:rtl w:val="true"/>
              </w:rPr>
              <w:t>نام‌های قرآن در کتاب خدا</w:t>
            </w:r>
            <w:r>
              <w:rPr>
                <w:rStyle w:val="IndexLink"/>
                <w:rtl w:val="true"/>
              </w:rPr>
              <w:t>)</w:t>
              <w:tab/>
            </w:r>
            <w:r>
              <w:rPr>
                <w:rStyle w:val="IndexLink"/>
              </w:rPr>
              <w:t>287</w:t>
            </w:r>
          </w:hyperlink>
        </w:p>
        <w:p>
          <w:pPr>
            <w:pStyle w:val="Contents4"/>
            <w:tabs>
              <w:tab w:val="clear" w:pos="8176"/>
              <w:tab w:val="right" w:pos="9026" w:leader="dot"/>
            </w:tabs>
            <w:rPr/>
          </w:pPr>
          <w:hyperlink w:anchor="__RefHeading___Toc1412087_1067777946">
            <w:r>
              <w:rPr>
                <w:webHidden/>
                <w:rStyle w:val="IndexLink"/>
                <w:rtl w:val="true"/>
              </w:rPr>
              <w:t>قرآن،مایۀ سعادت دنیا و آخرت</w:t>
            </w:r>
            <w:r>
              <w:rPr>
                <w:rStyle w:val="IndexLink"/>
                <w:rtl w:val="true"/>
              </w:rPr>
              <w:tab/>
            </w:r>
            <w:r>
              <w:rPr>
                <w:rStyle w:val="IndexLink"/>
              </w:rPr>
              <w:t>291</w:t>
            </w:r>
          </w:hyperlink>
        </w:p>
        <w:p>
          <w:pPr>
            <w:pStyle w:val="Contents4"/>
            <w:tabs>
              <w:tab w:val="clear" w:pos="8176"/>
              <w:tab w:val="right" w:pos="9026" w:leader="dot"/>
            </w:tabs>
            <w:rPr/>
          </w:pPr>
          <w:hyperlink w:anchor="__RefHeading___Toc1412089_1067777946">
            <w:r>
              <w:rPr>
                <w:webHidden/>
                <w:rStyle w:val="IndexLink"/>
                <w:rtl w:val="true"/>
              </w:rPr>
              <w:t>منافع ارتباط با قرآن</w:t>
            </w:r>
            <w:r>
              <w:rPr>
                <w:rStyle w:val="IndexLink"/>
                <w:rtl w:val="true"/>
              </w:rPr>
              <w:tab/>
            </w:r>
            <w:r>
              <w:rPr>
                <w:rStyle w:val="IndexLink"/>
              </w:rPr>
              <w:t>291</w:t>
            </w:r>
          </w:hyperlink>
        </w:p>
        <w:p>
          <w:pPr>
            <w:pStyle w:val="Contents3"/>
            <w:tabs>
              <w:tab w:val="clear" w:pos="8459"/>
              <w:tab w:val="right" w:pos="9026" w:leader="dot"/>
            </w:tabs>
            <w:rPr/>
          </w:pPr>
          <w:hyperlink w:anchor="__RefHeading___Toc1412091_1067777946">
            <w:r>
              <w:rPr>
                <w:webHidden/>
                <w:rStyle w:val="IndexLink"/>
                <w:rtl w:val="true"/>
              </w:rPr>
              <w:t>آداب قرائت قرآن</w:t>
            </w:r>
            <w:r>
              <w:rPr>
                <w:rStyle w:val="IndexLink"/>
                <w:rtl w:val="true"/>
              </w:rPr>
              <w:tab/>
            </w:r>
            <w:r>
              <w:rPr>
                <w:rStyle w:val="IndexLink"/>
              </w:rPr>
              <w:t>293</w:t>
            </w:r>
          </w:hyperlink>
        </w:p>
        <w:p>
          <w:pPr>
            <w:pStyle w:val="Contents3"/>
            <w:tabs>
              <w:tab w:val="clear" w:pos="8459"/>
              <w:tab w:val="right" w:pos="9026" w:leader="dot"/>
            </w:tabs>
            <w:rPr/>
          </w:pPr>
          <w:hyperlink w:anchor="__RefHeading___Toc1412093_1067777946">
            <w:r>
              <w:rPr>
                <w:webHidden/>
                <w:rStyle w:val="IndexLink"/>
                <w:rtl w:val="true"/>
              </w:rPr>
              <w:t>شرایط قاری قرآن</w:t>
            </w:r>
            <w:r>
              <w:rPr>
                <w:rStyle w:val="IndexLink"/>
                <w:rtl w:val="true"/>
              </w:rPr>
              <w:tab/>
            </w:r>
            <w:r>
              <w:rPr>
                <w:rStyle w:val="IndexLink"/>
              </w:rPr>
              <w:t>296</w:t>
            </w:r>
          </w:hyperlink>
        </w:p>
        <w:p>
          <w:pPr>
            <w:pStyle w:val="Contents4"/>
            <w:tabs>
              <w:tab w:val="clear" w:pos="8176"/>
              <w:tab w:val="right" w:pos="9026" w:leader="dot"/>
            </w:tabs>
            <w:rPr/>
          </w:pPr>
          <w:hyperlink w:anchor="__RefHeading___Toc1412095_106777794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412097_1067777946">
            <w:r>
              <w:rPr>
                <w:webHidden/>
                <w:rStyle w:val="IndexLink"/>
              </w:rPr>
              <w:t>1</w:t>
            </w:r>
            <w:r>
              <w:rPr>
                <w:rStyle w:val="IndexLink"/>
                <w:rtl w:val="true"/>
              </w:rPr>
              <w:t>-</w:t>
            </w:r>
            <w:r>
              <w:rPr>
                <w:rStyle w:val="IndexLink"/>
                <w:rtl w:val="true"/>
              </w:rPr>
              <w:t>خشوع قلب در قرائت</w:t>
            </w:r>
            <w:r>
              <w:rPr>
                <w:rStyle w:val="IndexLink"/>
                <w:rtl w:val="true"/>
              </w:rPr>
              <w:tab/>
            </w:r>
            <w:r>
              <w:rPr>
                <w:rStyle w:val="IndexLink"/>
              </w:rPr>
              <w:t>296</w:t>
            </w:r>
          </w:hyperlink>
        </w:p>
        <w:p>
          <w:pPr>
            <w:pStyle w:val="Contents4"/>
            <w:tabs>
              <w:tab w:val="clear" w:pos="8176"/>
              <w:tab w:val="right" w:pos="9026" w:leader="dot"/>
            </w:tabs>
            <w:rPr/>
          </w:pPr>
          <w:hyperlink w:anchor="__RefHeading___Toc1412099_1067777946">
            <w:r>
              <w:rPr>
                <w:webHidden/>
                <w:rStyle w:val="IndexLink"/>
              </w:rPr>
              <w:t>2</w:t>
            </w:r>
            <w:r>
              <w:rPr>
                <w:rStyle w:val="IndexLink"/>
                <w:rtl w:val="true"/>
              </w:rPr>
              <w:t>-</w:t>
            </w:r>
            <w:r>
              <w:rPr>
                <w:rStyle w:val="IndexLink"/>
                <w:rtl w:val="true"/>
              </w:rPr>
              <w:t>فراغت در قرائت</w:t>
            </w:r>
            <w:r>
              <w:rPr>
                <w:rStyle w:val="IndexLink"/>
                <w:rtl w:val="true"/>
              </w:rPr>
              <w:tab/>
            </w:r>
            <w:r>
              <w:rPr>
                <w:rStyle w:val="IndexLink"/>
              </w:rPr>
              <w:t>297</w:t>
            </w:r>
          </w:hyperlink>
        </w:p>
        <w:p>
          <w:pPr>
            <w:pStyle w:val="Contents4"/>
            <w:tabs>
              <w:tab w:val="clear" w:pos="8176"/>
              <w:tab w:val="right" w:pos="9026" w:leader="dot"/>
            </w:tabs>
            <w:rPr/>
          </w:pPr>
          <w:hyperlink w:anchor="__RefHeading___Toc1412101_1067777946">
            <w:r>
              <w:rPr>
                <w:webHidden/>
                <w:rStyle w:val="IndexLink"/>
              </w:rPr>
              <w:t>3</w:t>
            </w:r>
            <w:r>
              <w:rPr>
                <w:rStyle w:val="IndexLink"/>
                <w:rtl w:val="true"/>
              </w:rPr>
              <w:t>-</w:t>
            </w:r>
            <w:r>
              <w:rPr>
                <w:rStyle w:val="IndexLink"/>
                <w:rtl w:val="true"/>
              </w:rPr>
              <w:t>محل قرائت</w:t>
            </w:r>
            <w:r>
              <w:rPr>
                <w:rStyle w:val="IndexLink"/>
                <w:rtl w:val="true"/>
              </w:rPr>
              <w:tab/>
            </w:r>
            <w:r>
              <w:rPr>
                <w:rStyle w:val="IndexLink"/>
              </w:rPr>
              <w:t>297</w:t>
            </w:r>
          </w:hyperlink>
        </w:p>
        <w:p>
          <w:pPr>
            <w:pStyle w:val="Contents3"/>
            <w:tabs>
              <w:tab w:val="clear" w:pos="8459"/>
              <w:tab w:val="right" w:pos="9026" w:leader="dot"/>
            </w:tabs>
            <w:rPr/>
          </w:pPr>
          <w:hyperlink w:anchor="__RefHeading___Toc1412103_1067777946">
            <w:r>
              <w:rPr>
                <w:webHidden/>
                <w:rStyle w:val="IndexLink"/>
                <w:rtl w:val="true"/>
              </w:rPr>
              <w:t>فرار شیطان از قلب خاشع</w:t>
            </w:r>
            <w:r>
              <w:rPr>
                <w:rStyle w:val="IndexLink"/>
                <w:rtl w:val="true"/>
              </w:rPr>
              <w:tab/>
            </w:r>
            <w:r>
              <w:rPr>
                <w:rStyle w:val="IndexLink"/>
              </w:rPr>
              <w:t>298</w:t>
            </w:r>
          </w:hyperlink>
        </w:p>
        <w:p>
          <w:pPr>
            <w:pStyle w:val="Contents4"/>
            <w:tabs>
              <w:tab w:val="clear" w:pos="8176"/>
              <w:tab w:val="right" w:pos="9026" w:leader="dot"/>
            </w:tabs>
            <w:rPr/>
          </w:pPr>
          <w:hyperlink w:anchor="__RefHeading___Toc1412105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412107_1067777946">
            <w:r>
              <w:rPr>
                <w:webHidden/>
                <w:rStyle w:val="IndexLink"/>
                <w:rtl w:val="true"/>
              </w:rPr>
              <w:t>تصفیۀ دل</w:t>
            </w:r>
            <w:r>
              <w:rPr>
                <w:rStyle w:val="IndexLink"/>
                <w:rtl w:val="true"/>
              </w:rPr>
              <w:tab/>
            </w:r>
            <w:r>
              <w:rPr>
                <w:rStyle w:val="IndexLink"/>
              </w:rPr>
              <w:t>300</w:t>
            </w:r>
          </w:hyperlink>
        </w:p>
        <w:p>
          <w:pPr>
            <w:pStyle w:val="Contents4"/>
            <w:tabs>
              <w:tab w:val="clear" w:pos="8176"/>
              <w:tab w:val="right" w:pos="9026" w:leader="dot"/>
            </w:tabs>
            <w:rPr/>
          </w:pPr>
          <w:hyperlink w:anchor="__RefHeading___Toc1412109_1067777946">
            <w:r>
              <w:rPr>
                <w:webHidden/>
                <w:rStyle w:val="IndexLink"/>
                <w:rtl w:val="true"/>
              </w:rPr>
              <w:t>حواس دل</w:t>
            </w:r>
            <w:r>
              <w:rPr>
                <w:rStyle w:val="IndexLink"/>
                <w:rtl w:val="true"/>
              </w:rPr>
              <w:tab/>
            </w:r>
            <w:r>
              <w:rPr>
                <w:rStyle w:val="IndexLink"/>
              </w:rPr>
              <w:t>302</w:t>
            </w:r>
          </w:hyperlink>
        </w:p>
        <w:p>
          <w:pPr>
            <w:pStyle w:val="Contents4"/>
            <w:tabs>
              <w:tab w:val="clear" w:pos="8176"/>
              <w:tab w:val="right" w:pos="9026" w:leader="dot"/>
            </w:tabs>
            <w:rPr/>
          </w:pPr>
          <w:hyperlink w:anchor="__RefHeading___Toc1412111_1067777946">
            <w:r>
              <w:rPr>
                <w:webHidden/>
                <w:rStyle w:val="IndexLink"/>
                <w:rtl w:val="true"/>
              </w:rPr>
              <w:t>اطوار دل</w:t>
            </w:r>
            <w:r>
              <w:rPr>
                <w:rStyle w:val="IndexLink"/>
                <w:rtl w:val="true"/>
              </w:rPr>
              <w:tab/>
            </w:r>
            <w:r>
              <w:rPr>
                <w:rStyle w:val="IndexLink"/>
              </w:rPr>
              <w:t>303</w:t>
            </w:r>
          </w:hyperlink>
        </w:p>
        <w:p>
          <w:pPr>
            <w:pStyle w:val="Contents3"/>
            <w:tabs>
              <w:tab w:val="clear" w:pos="8459"/>
              <w:tab w:val="right" w:pos="9026" w:leader="dot"/>
            </w:tabs>
            <w:rPr/>
          </w:pPr>
          <w:hyperlink w:anchor="__RefHeading___Toc1412113_1067777946">
            <w:r>
              <w:rPr>
                <w:webHidden/>
                <w:rStyle w:val="IndexLink"/>
                <w:rtl w:val="true"/>
              </w:rPr>
              <w:t>بستن درهای ورود شیطان</w:t>
            </w:r>
            <w:r>
              <w:rPr>
                <w:rStyle w:val="IndexLink"/>
                <w:rtl w:val="true"/>
              </w:rPr>
              <w:tab/>
            </w:r>
            <w:r>
              <w:rPr>
                <w:rStyle w:val="IndexLink"/>
              </w:rPr>
              <w:t>307</w:t>
            </w:r>
          </w:hyperlink>
        </w:p>
        <w:p>
          <w:pPr>
            <w:pStyle w:val="Contents4"/>
            <w:tabs>
              <w:tab w:val="clear" w:pos="8176"/>
              <w:tab w:val="right" w:pos="9026" w:leader="dot"/>
            </w:tabs>
            <w:rPr/>
          </w:pPr>
          <w:hyperlink w:anchor="__RefHeading___Toc1412115_1067777946">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412117_1067777946">
            <w:r>
              <w:rPr>
                <w:webHidden/>
                <w:rStyle w:val="IndexLink"/>
                <w:rtl w:val="true"/>
              </w:rPr>
              <w:t>راه‌های نفوذ شیطان</w:t>
            </w:r>
            <w:r>
              <w:rPr>
                <w:rStyle w:val="IndexLink"/>
                <w:rtl w:val="true"/>
              </w:rPr>
              <w:tab/>
            </w:r>
            <w:r>
              <w:rPr>
                <w:rStyle w:val="IndexLink"/>
              </w:rPr>
              <w:t>308</w:t>
            </w:r>
          </w:hyperlink>
        </w:p>
        <w:p>
          <w:pPr>
            <w:pStyle w:val="Contents3"/>
            <w:tabs>
              <w:tab w:val="clear" w:pos="8459"/>
              <w:tab w:val="right" w:pos="9026" w:leader="dot"/>
            </w:tabs>
            <w:rPr/>
          </w:pPr>
          <w:hyperlink w:anchor="__RefHeading___Toc1412119_1067777946">
            <w:r>
              <w:rPr>
                <w:webHidden/>
                <w:rStyle w:val="IndexLink"/>
                <w:rtl w:val="true"/>
              </w:rPr>
              <w:t>فوائد استعاذه</w:t>
            </w:r>
            <w:r>
              <w:rPr>
                <w:rStyle w:val="IndexLink"/>
                <w:rtl w:val="true"/>
              </w:rPr>
              <w:tab/>
            </w:r>
            <w:r>
              <w:rPr>
                <w:rStyle w:val="IndexLink"/>
              </w:rPr>
              <w:t>312</w:t>
            </w:r>
          </w:hyperlink>
        </w:p>
        <w:p>
          <w:pPr>
            <w:pStyle w:val="Contents4"/>
            <w:tabs>
              <w:tab w:val="clear" w:pos="8176"/>
              <w:tab w:val="right" w:pos="9026" w:leader="dot"/>
            </w:tabs>
            <w:rPr/>
          </w:pPr>
          <w:hyperlink w:anchor="__RefHeading___Toc1412121_1067777946">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412123_1067777946">
            <w:r>
              <w:rPr>
                <w:webHidden/>
                <w:rStyle w:val="IndexLink"/>
                <w:rtl w:val="true"/>
              </w:rPr>
              <w:t>استعاذه در کلام بزرگان</w:t>
            </w:r>
            <w:r>
              <w:rPr>
                <w:rStyle w:val="IndexLink"/>
                <w:rtl w:val="true"/>
              </w:rPr>
              <w:tab/>
            </w:r>
            <w:r>
              <w:rPr>
                <w:rStyle w:val="IndexLink"/>
              </w:rPr>
              <w:t>313</w:t>
            </w:r>
          </w:hyperlink>
        </w:p>
        <w:p>
          <w:pPr>
            <w:pStyle w:val="Contents3"/>
            <w:tabs>
              <w:tab w:val="clear" w:pos="8459"/>
              <w:tab w:val="right" w:pos="9026" w:leader="dot"/>
            </w:tabs>
            <w:rPr/>
          </w:pPr>
          <w:hyperlink w:anchor="__RefHeading___Toc1412125_1067777946">
            <w:r>
              <w:rPr>
                <w:webHidden/>
                <w:rStyle w:val="IndexLink"/>
                <w:rtl w:val="true"/>
              </w:rPr>
              <w:t>حقیقت استعاذه</w:t>
            </w:r>
            <w:r>
              <w:rPr>
                <w:rStyle w:val="IndexLink"/>
                <w:rtl w:val="true"/>
              </w:rPr>
              <w:tab/>
            </w:r>
            <w:r>
              <w:rPr>
                <w:rStyle w:val="IndexLink"/>
              </w:rPr>
              <w:t>314</w:t>
            </w:r>
          </w:hyperlink>
        </w:p>
        <w:p>
          <w:pPr>
            <w:pStyle w:val="Contents4"/>
            <w:tabs>
              <w:tab w:val="clear" w:pos="8176"/>
              <w:tab w:val="right" w:pos="9026" w:leader="dot"/>
            </w:tabs>
            <w:rPr/>
          </w:pPr>
          <w:hyperlink w:anchor="__RefHeading___Toc1412127_1067777946">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412129_1067777946">
            <w:r>
              <w:rPr>
                <w:webHidden/>
                <w:rStyle w:val="IndexLink"/>
                <w:rtl w:val="true"/>
              </w:rPr>
              <w:t>شیطان،در کلام صدر المتألهین</w:t>
            </w:r>
            <w:r>
              <w:rPr>
                <w:rStyle w:val="IndexLink"/>
                <w:rtl w:val="true"/>
              </w:rPr>
              <w:tab/>
            </w:r>
            <w:r>
              <w:rPr>
                <w:rStyle w:val="IndexLink"/>
              </w:rPr>
              <w:t>317</w:t>
            </w:r>
          </w:hyperlink>
        </w:p>
        <w:p>
          <w:pPr>
            <w:pStyle w:val="Contents4"/>
            <w:tabs>
              <w:tab w:val="clear" w:pos="8176"/>
              <w:tab w:val="right" w:pos="9026" w:leader="dot"/>
            </w:tabs>
            <w:rPr/>
          </w:pPr>
          <w:hyperlink w:anchor="__RefHeading___Toc1412131_1067777946">
            <w:r>
              <w:rPr>
                <w:webHidden/>
                <w:rStyle w:val="IndexLink"/>
                <w:rtl w:val="true"/>
              </w:rPr>
              <w:t>استعاذه،در کلام فخر رازی</w:t>
            </w:r>
            <w:r>
              <w:rPr>
                <w:rStyle w:val="IndexLink"/>
                <w:rtl w:val="true"/>
              </w:rPr>
              <w:tab/>
            </w:r>
            <w:r>
              <w:rPr>
                <w:rStyle w:val="IndexLink"/>
              </w:rPr>
              <w:t>317</w:t>
            </w:r>
          </w:hyperlink>
        </w:p>
        <w:p>
          <w:pPr>
            <w:pStyle w:val="Contents4"/>
            <w:tabs>
              <w:tab w:val="clear" w:pos="8176"/>
              <w:tab w:val="right" w:pos="9026" w:leader="dot"/>
            </w:tabs>
            <w:rPr/>
          </w:pPr>
          <w:hyperlink w:anchor="__RefHeading___Toc1412133_1067777946">
            <w:r>
              <w:rPr>
                <w:webHidden/>
                <w:rStyle w:val="IndexLink"/>
                <w:rtl w:val="true"/>
              </w:rPr>
              <w:t>استعاذه،در کلام کاشفی</w:t>
            </w:r>
            <w:r>
              <w:rPr>
                <w:rStyle w:val="IndexLink"/>
                <w:rtl w:val="true"/>
              </w:rPr>
              <w:tab/>
            </w:r>
            <w:r>
              <w:rPr>
                <w:rStyle w:val="IndexLink"/>
              </w:rPr>
              <w:t>319</w:t>
            </w:r>
          </w:hyperlink>
        </w:p>
        <w:p>
          <w:pPr>
            <w:pStyle w:val="Contents3"/>
            <w:tabs>
              <w:tab w:val="clear" w:pos="8459"/>
              <w:tab w:val="right" w:pos="9026" w:leader="dot"/>
            </w:tabs>
            <w:rPr/>
          </w:pPr>
          <w:hyperlink w:anchor="__RefHeading___Toc1412135_1067777946">
            <w:r>
              <w:rPr>
                <w:webHidden/>
                <w:rStyle w:val="IndexLink"/>
                <w:rtl w:val="true"/>
              </w:rPr>
              <w:t>شیطان،خطرناک‌ترین مانع راه کمال</w:t>
            </w:r>
            <w:r>
              <w:rPr>
                <w:rStyle w:val="IndexLink"/>
                <w:rtl w:val="true"/>
              </w:rPr>
              <w:tab/>
            </w:r>
            <w:r>
              <w:rPr>
                <w:rStyle w:val="IndexLink"/>
              </w:rPr>
              <w:t>324</w:t>
            </w:r>
          </w:hyperlink>
        </w:p>
        <w:p>
          <w:pPr>
            <w:pStyle w:val="Contents4"/>
            <w:tabs>
              <w:tab w:val="clear" w:pos="8176"/>
              <w:tab w:val="right" w:pos="9026" w:leader="dot"/>
            </w:tabs>
            <w:rPr/>
          </w:pPr>
          <w:hyperlink w:anchor="__RefHeading___Toc1412137_106777794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412139_1067777946">
            <w:r>
              <w:rPr>
                <w:webHidden/>
                <w:rStyle w:val="IndexLink"/>
                <w:rtl w:val="true"/>
              </w:rPr>
              <w:t>(</w:t>
            </w:r>
            <w:r>
              <w:rPr>
                <w:rStyle w:val="IndexLink"/>
                <w:rtl w:val="true"/>
              </w:rPr>
              <w:t>دلیل دشمنی با شیطان</w:t>
            </w:r>
            <w:r>
              <w:rPr>
                <w:rStyle w:val="IndexLink"/>
                <w:rtl w:val="true"/>
              </w:rPr>
              <w:t>)</w:t>
              <w:tab/>
            </w:r>
            <w:r>
              <w:rPr>
                <w:rStyle w:val="IndexLink"/>
              </w:rPr>
              <w:t>325</w:t>
            </w:r>
          </w:hyperlink>
        </w:p>
        <w:p>
          <w:pPr>
            <w:pStyle w:val="Contents4"/>
            <w:tabs>
              <w:tab w:val="clear" w:pos="8176"/>
              <w:tab w:val="right" w:pos="9026" w:leader="dot"/>
            </w:tabs>
            <w:rPr/>
          </w:pPr>
          <w:hyperlink w:anchor="__RefHeading___Toc1412141_1067777946">
            <w:r>
              <w:rPr>
                <w:webHidden/>
                <w:rStyle w:val="IndexLink"/>
                <w:rtl w:val="true"/>
              </w:rPr>
              <w:t>(</w:t>
            </w:r>
            <w:r>
              <w:rPr>
                <w:rStyle w:val="IndexLink"/>
                <w:rtl w:val="true"/>
              </w:rPr>
              <w:t>طریقۀ دشمنی با شیطان</w:t>
            </w:r>
            <w:r>
              <w:rPr>
                <w:rStyle w:val="IndexLink"/>
                <w:rtl w:val="true"/>
              </w:rPr>
              <w:t>)</w:t>
              <w:tab/>
            </w:r>
            <w:r>
              <w:rPr>
                <w:rStyle w:val="IndexLink"/>
              </w:rPr>
              <w:t>328</w:t>
            </w:r>
          </w:hyperlink>
        </w:p>
        <w:p>
          <w:pPr>
            <w:pStyle w:val="Contents4"/>
            <w:tabs>
              <w:tab w:val="clear" w:pos="8176"/>
              <w:tab w:val="right" w:pos="9026" w:leader="dot"/>
            </w:tabs>
            <w:rPr/>
          </w:pPr>
          <w:hyperlink w:anchor="__RefHeading___Toc1412143_1067777946">
            <w:r>
              <w:rPr>
                <w:webHidden/>
                <w:rStyle w:val="IndexLink"/>
                <w:rtl w:val="true"/>
              </w:rPr>
              <w:t>(</w:t>
            </w:r>
            <w:r>
              <w:rPr>
                <w:rStyle w:val="IndexLink"/>
                <w:rtl w:val="true"/>
              </w:rPr>
              <w:t>خواطر انسان</w:t>
            </w:r>
            <w:r>
              <w:rPr>
                <w:rStyle w:val="IndexLink"/>
                <w:rtl w:val="true"/>
              </w:rPr>
              <w:t>)</w:t>
              <w:tab/>
            </w:r>
            <w:r>
              <w:rPr>
                <w:rStyle w:val="IndexLink"/>
              </w:rPr>
              <w:t>329</w:t>
            </w:r>
          </w:hyperlink>
        </w:p>
        <w:p>
          <w:pPr>
            <w:pStyle w:val="Contents4"/>
            <w:tabs>
              <w:tab w:val="clear" w:pos="8176"/>
              <w:tab w:val="right" w:pos="9026" w:leader="dot"/>
            </w:tabs>
            <w:rPr/>
          </w:pPr>
          <w:hyperlink w:anchor="__RefHeading___Toc1412145_1067777946">
            <w:r>
              <w:rPr>
                <w:webHidden/>
                <w:rStyle w:val="IndexLink"/>
                <w:rtl w:val="true"/>
              </w:rPr>
              <w:t>(</w:t>
            </w:r>
            <w:r>
              <w:rPr>
                <w:rStyle w:val="IndexLink"/>
                <w:rtl w:val="true"/>
              </w:rPr>
              <w:t>حیلت‌ها و مکرهای شیطان</w:t>
            </w:r>
            <w:r>
              <w:rPr>
                <w:rStyle w:val="IndexLink"/>
                <w:rtl w:val="true"/>
              </w:rPr>
              <w:t>)</w:t>
              <w:tab/>
            </w:r>
            <w:r>
              <w:rPr>
                <w:rStyle w:val="IndexLink"/>
              </w:rPr>
              <w:t>334</w:t>
            </w:r>
          </w:hyperlink>
        </w:p>
        <w:p>
          <w:pPr>
            <w:pStyle w:val="Contents3"/>
            <w:tabs>
              <w:tab w:val="clear" w:pos="8459"/>
              <w:tab w:val="right" w:pos="9026" w:leader="dot"/>
            </w:tabs>
            <w:rPr/>
          </w:pPr>
          <w:hyperlink w:anchor="__RefHeading___Toc1412147_1067777946">
            <w:r>
              <w:rPr>
                <w:webHidden/>
                <w:rStyle w:val="IndexLink"/>
                <w:rtl w:val="true"/>
              </w:rPr>
              <w:t>نکته‌ای دیگر در استعاذه</w:t>
            </w:r>
            <w:r>
              <w:rPr>
                <w:rStyle w:val="IndexLink"/>
                <w:rtl w:val="true"/>
              </w:rPr>
              <w:tab/>
            </w:r>
            <w:r>
              <w:rPr>
                <w:rStyle w:val="IndexLink"/>
              </w:rPr>
              <w:t>336</w:t>
            </w:r>
          </w:hyperlink>
        </w:p>
        <w:p>
          <w:pPr>
            <w:pStyle w:val="Contents3"/>
            <w:tabs>
              <w:tab w:val="clear" w:pos="8459"/>
              <w:tab w:val="right" w:pos="9026" w:leader="dot"/>
            </w:tabs>
            <w:rPr/>
          </w:pPr>
          <w:hyperlink w:anchor="__RefHeading___Toc1412149_1067777946">
            <w:r>
              <w:rPr>
                <w:webHidden/>
                <w:rStyle w:val="IndexLink"/>
                <w:rtl w:val="true"/>
              </w:rPr>
              <w:t>فراغ خاطر در قرائت قرآن</w:t>
            </w:r>
            <w:r>
              <w:rPr>
                <w:rStyle w:val="IndexLink"/>
                <w:rtl w:val="true"/>
              </w:rPr>
              <w:tab/>
            </w:r>
            <w:r>
              <w:rPr>
                <w:rStyle w:val="IndexLink"/>
              </w:rPr>
              <w:t>338</w:t>
            </w:r>
          </w:hyperlink>
        </w:p>
        <w:p>
          <w:pPr>
            <w:pStyle w:val="Contents3"/>
            <w:tabs>
              <w:tab w:val="clear" w:pos="8459"/>
              <w:tab w:val="right" w:pos="9026" w:leader="dot"/>
            </w:tabs>
            <w:rPr/>
          </w:pPr>
          <w:hyperlink w:anchor="__RefHeading___Toc1412151_1067777946">
            <w:r>
              <w:rPr>
                <w:webHidden/>
                <w:rStyle w:val="IndexLink"/>
                <w:rtl w:val="true"/>
              </w:rPr>
              <w:t>ترتیل در قرائت</w:t>
            </w:r>
            <w:r>
              <w:rPr>
                <w:rStyle w:val="IndexLink"/>
                <w:rtl w:val="true"/>
              </w:rPr>
              <w:tab/>
            </w:r>
            <w:r>
              <w:rPr>
                <w:rStyle w:val="IndexLink"/>
              </w:rPr>
              <w:t>342</w:t>
            </w:r>
          </w:hyperlink>
        </w:p>
        <w:p>
          <w:pPr>
            <w:pStyle w:val="Contents3"/>
            <w:tabs>
              <w:tab w:val="clear" w:pos="8459"/>
              <w:tab w:val="right" w:pos="9026" w:leader="dot"/>
            </w:tabs>
            <w:rPr/>
          </w:pPr>
          <w:hyperlink w:anchor="__RefHeading___Toc1412153_1067777946">
            <w:r>
              <w:rPr>
                <w:webHidden/>
                <w:rStyle w:val="IndexLink"/>
                <w:rtl w:val="true"/>
              </w:rPr>
              <w:t>اندیشه در هنگام قرائت</w:t>
            </w:r>
            <w:r>
              <w:rPr>
                <w:rStyle w:val="IndexLink"/>
                <w:rtl w:val="true"/>
              </w:rPr>
              <w:tab/>
            </w:r>
            <w:r>
              <w:rPr>
                <w:rStyle w:val="IndexLink"/>
              </w:rPr>
              <w:t>343</w:t>
            </w:r>
          </w:hyperlink>
        </w:p>
        <w:p>
          <w:pPr>
            <w:pStyle w:val="Contents4"/>
            <w:tabs>
              <w:tab w:val="clear" w:pos="8176"/>
              <w:tab w:val="right" w:pos="9026" w:leader="dot"/>
            </w:tabs>
            <w:rPr/>
          </w:pPr>
          <w:hyperlink w:anchor="__RefHeading___Toc1412155_106777794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412157_1067777946">
            <w:r>
              <w:rPr>
                <w:webHidden/>
                <w:rStyle w:val="IndexLink"/>
                <w:rtl w:val="true"/>
              </w:rPr>
              <w:t>قرآن،سفره احسان خدا</w:t>
            </w:r>
            <w:r>
              <w:rPr>
                <w:rStyle w:val="IndexLink"/>
                <w:rtl w:val="true"/>
              </w:rPr>
              <w:tab/>
            </w:r>
            <w:r>
              <w:rPr>
                <w:rStyle w:val="IndexLink"/>
              </w:rPr>
              <w:t>344</w:t>
            </w:r>
          </w:hyperlink>
        </w:p>
        <w:p>
          <w:pPr>
            <w:pStyle w:val="Contents3"/>
            <w:tabs>
              <w:tab w:val="clear" w:pos="8459"/>
              <w:tab w:val="right" w:pos="9026" w:leader="dot"/>
            </w:tabs>
            <w:rPr/>
          </w:pPr>
          <w:hyperlink w:anchor="__RefHeading___Toc1412159_1067777946">
            <w:r>
              <w:rPr>
                <w:webHidden/>
                <w:rStyle w:val="IndexLink"/>
                <w:rtl w:val="true"/>
              </w:rPr>
              <w:t>سورۀ حمد،مرکز برکات الهی</w:t>
            </w:r>
            <w:r>
              <w:rPr>
                <w:rStyle w:val="IndexLink"/>
                <w:rtl w:val="true"/>
              </w:rPr>
              <w:tab/>
            </w:r>
            <w:r>
              <w:rPr>
                <w:rStyle w:val="IndexLink"/>
              </w:rPr>
              <w:t>345</w:t>
            </w:r>
          </w:hyperlink>
        </w:p>
        <w:p>
          <w:pPr>
            <w:pStyle w:val="Contents4"/>
            <w:tabs>
              <w:tab w:val="clear" w:pos="8176"/>
              <w:tab w:val="right" w:pos="9026" w:leader="dot"/>
            </w:tabs>
            <w:rPr/>
          </w:pPr>
          <w:hyperlink w:anchor="__RefHeading___Toc1412161_1067777946">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412163_1067777946">
            <w:r>
              <w:rPr>
                <w:webHidden/>
                <w:rStyle w:val="IndexLink"/>
                <w:rtl w:val="true"/>
              </w:rPr>
              <w:t>تفسیری دیگر از سورۀ حمد</w:t>
            </w:r>
            <w:r>
              <w:rPr>
                <w:rStyle w:val="IndexLink"/>
                <w:rtl w:val="true"/>
              </w:rPr>
              <w:tab/>
            </w:r>
            <w:r>
              <w:rPr>
                <w:rStyle w:val="IndexLink"/>
              </w:rPr>
              <w:t>348</w:t>
            </w:r>
          </w:hyperlink>
        </w:p>
        <w:p>
          <w:pPr>
            <w:pStyle w:val="Contents3"/>
            <w:tabs>
              <w:tab w:val="clear" w:pos="8459"/>
              <w:tab w:val="right" w:pos="9026" w:leader="dot"/>
            </w:tabs>
            <w:rPr/>
          </w:pPr>
          <w:hyperlink w:anchor="__RefHeading___Toc1412165_1067777946">
            <w:r>
              <w:rPr>
                <w:webHidden/>
                <w:rStyle w:val="IndexLink"/>
                <w:rtl w:val="true"/>
              </w:rPr>
              <w:t>علل ذکربسم اللّه در ابتدای سور قرآن</w:t>
            </w:r>
            <w:r>
              <w:rPr>
                <w:rStyle w:val="IndexLink"/>
                <w:rtl w:val="true"/>
              </w:rPr>
              <w:tab/>
            </w:r>
            <w:r>
              <w:rPr>
                <w:rStyle w:val="IndexLink"/>
              </w:rPr>
              <w:t>350</w:t>
            </w:r>
          </w:hyperlink>
        </w:p>
        <w:p>
          <w:pPr>
            <w:pStyle w:val="Contents3"/>
            <w:tabs>
              <w:tab w:val="clear" w:pos="8459"/>
              <w:tab w:val="right" w:pos="9026" w:leader="dot"/>
            </w:tabs>
            <w:rPr/>
          </w:pPr>
          <w:hyperlink w:anchor="__RefHeading___Toc1412167_1067777946">
            <w:r>
              <w:rPr>
                <w:webHidden/>
                <w:rStyle w:val="IndexLink"/>
                <w:rtl w:val="true"/>
              </w:rPr>
              <w:t>معنی و فایدۀ‌بسم اللّه</w:t>
            </w:r>
            <w:r>
              <w:rPr>
                <w:rStyle w:val="IndexLink"/>
                <w:rtl w:val="true"/>
              </w:rPr>
              <w:tab/>
            </w:r>
            <w:r>
              <w:rPr>
                <w:rStyle w:val="IndexLink"/>
              </w:rPr>
              <w:t>356</w:t>
            </w:r>
          </w:hyperlink>
        </w:p>
        <w:p>
          <w:pPr>
            <w:pStyle w:val="Contents4"/>
            <w:tabs>
              <w:tab w:val="clear" w:pos="8176"/>
              <w:tab w:val="right" w:pos="9026" w:leader="dot"/>
            </w:tabs>
            <w:rPr/>
          </w:pPr>
          <w:hyperlink w:anchor="__RefHeading___Toc1412169_106777794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412171_1067777946">
            <w:r>
              <w:rPr>
                <w:webHidden/>
                <w:rStyle w:val="IndexLink"/>
                <w:rtl w:val="true"/>
              </w:rPr>
              <w:t>معنای حروف‌بسم اللّه</w:t>
            </w:r>
            <w:r>
              <w:rPr>
                <w:rStyle w:val="IndexLink"/>
                <w:rtl w:val="true"/>
              </w:rPr>
              <w:tab/>
            </w:r>
            <w:r>
              <w:rPr>
                <w:rStyle w:val="IndexLink"/>
              </w:rPr>
              <w:t>358</w:t>
            </w:r>
          </w:hyperlink>
        </w:p>
        <w:p>
          <w:pPr>
            <w:pStyle w:val="Contents3"/>
            <w:tabs>
              <w:tab w:val="clear" w:pos="8459"/>
              <w:tab w:val="right" w:pos="9026" w:leader="dot"/>
            </w:tabs>
            <w:rPr/>
          </w:pPr>
          <w:hyperlink w:anchor="__RefHeading___Toc1412173_1067777946">
            <w:r>
              <w:rPr>
                <w:webHidden/>
                <w:rStyle w:val="IndexLink"/>
                <w:rtl w:val="true"/>
              </w:rPr>
              <w:t>اسم اعظم</w:t>
            </w:r>
            <w:r>
              <w:rPr>
                <w:rStyle w:val="IndexLink"/>
                <w:rtl w:val="true"/>
              </w:rPr>
              <w:tab/>
            </w:r>
            <w:r>
              <w:rPr>
                <w:rStyle w:val="IndexLink"/>
              </w:rPr>
              <w:t>358</w:t>
            </w:r>
          </w:hyperlink>
        </w:p>
        <w:p>
          <w:pPr>
            <w:pStyle w:val="Contents3"/>
            <w:tabs>
              <w:tab w:val="clear" w:pos="8459"/>
              <w:tab w:val="right" w:pos="9026" w:leader="dot"/>
            </w:tabs>
            <w:rPr/>
          </w:pPr>
          <w:hyperlink w:anchor="__RefHeading___Toc1412175_1067777946">
            <w:r>
              <w:rPr>
                <w:webHidden/>
                <w:rStyle w:val="IndexLink"/>
                <w:rtl w:val="true"/>
              </w:rPr>
              <w:t>معنای</w:t>
            </w:r>
            <w:r>
              <w:rPr>
                <w:rStyle w:val="IndexLink"/>
                <w:rtl w:val="true"/>
              </w:rPr>
              <w:t>«</w:t>
            </w:r>
            <w:r>
              <w:rPr>
                <w:rStyle w:val="IndexLink"/>
                <w:rtl w:val="true"/>
              </w:rPr>
              <w:t>الرحمن</w:t>
            </w:r>
            <w:r>
              <w:rPr>
                <w:rStyle w:val="IndexLink"/>
                <w:rtl w:val="true"/>
              </w:rPr>
              <w:t>»</w:t>
              <w:tab/>
            </w:r>
            <w:r>
              <w:rPr>
                <w:rStyle w:val="IndexLink"/>
              </w:rPr>
              <w:t>360</w:t>
            </w:r>
          </w:hyperlink>
        </w:p>
        <w:p>
          <w:pPr>
            <w:pStyle w:val="Contents3"/>
            <w:tabs>
              <w:tab w:val="clear" w:pos="8459"/>
              <w:tab w:val="right" w:pos="9026" w:leader="dot"/>
            </w:tabs>
            <w:rPr/>
          </w:pPr>
          <w:hyperlink w:anchor="__RefHeading___Toc1412177_1067777946">
            <w:r>
              <w:rPr>
                <w:webHidden/>
                <w:rStyle w:val="IndexLink"/>
                <w:rtl w:val="true"/>
              </w:rPr>
              <w:t>معنای</w:t>
            </w:r>
            <w:r>
              <w:rPr>
                <w:rStyle w:val="IndexLink"/>
                <w:rtl w:val="true"/>
              </w:rPr>
              <w:t>«</w:t>
            </w:r>
            <w:r>
              <w:rPr>
                <w:rStyle w:val="IndexLink"/>
                <w:rtl w:val="true"/>
              </w:rPr>
              <w:t>الرحیم</w:t>
            </w:r>
            <w:r>
              <w:rPr>
                <w:rStyle w:val="IndexLink"/>
                <w:rtl w:val="true"/>
              </w:rPr>
              <w:t>»</w:t>
              <w:tab/>
            </w:r>
            <w:r>
              <w:rPr>
                <w:rStyle w:val="IndexLink"/>
              </w:rPr>
              <w:t>362</w:t>
            </w:r>
          </w:hyperlink>
        </w:p>
        <w:p>
          <w:pPr>
            <w:pStyle w:val="Contents4"/>
            <w:tabs>
              <w:tab w:val="clear" w:pos="8176"/>
              <w:tab w:val="right" w:pos="9026" w:leader="dot"/>
            </w:tabs>
            <w:rPr/>
          </w:pPr>
          <w:hyperlink w:anchor="__RefHeading___Toc1412179_106777794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412181_1067777946">
            <w:r>
              <w:rPr>
                <w:webHidden/>
                <w:rStyle w:val="IndexLink"/>
                <w:rtl w:val="true"/>
              </w:rPr>
              <w:t>تفسیری دیگر از</w:t>
            </w:r>
            <w:r>
              <w:rPr>
                <w:rStyle w:val="IndexLink"/>
                <w:rtl w:val="true"/>
              </w:rPr>
              <w:t>«</w:t>
            </w:r>
            <w:r>
              <w:rPr>
                <w:rStyle w:val="IndexLink"/>
                <w:rtl w:val="true"/>
              </w:rPr>
              <w:t>بسم اللّه الرحمن الرحیم</w:t>
            </w:r>
            <w:r>
              <w:rPr>
                <w:rStyle w:val="IndexLink"/>
                <w:rtl w:val="true"/>
              </w:rPr>
              <w:t>»</w:t>
              <w:tab/>
            </w:r>
            <w:r>
              <w:rPr>
                <w:rStyle w:val="IndexLink"/>
              </w:rPr>
              <w:t>362</w:t>
            </w:r>
          </w:hyperlink>
        </w:p>
        <w:p>
          <w:pPr>
            <w:pStyle w:val="Contents3"/>
            <w:tabs>
              <w:tab w:val="clear" w:pos="8459"/>
              <w:tab w:val="right" w:pos="9026" w:leader="dot"/>
            </w:tabs>
            <w:rPr/>
          </w:pPr>
          <w:hyperlink w:anchor="__RefHeading___Toc1412183_1067777946">
            <w:r>
              <w:rPr>
                <w:webHidden/>
                <w:rStyle w:val="IndexLink"/>
                <w:rtl w:val="true"/>
              </w:rPr>
              <w:t>مفهوم شکر،مدح،حمد</w:t>
            </w:r>
            <w:r>
              <w:rPr>
                <w:rStyle w:val="IndexLink"/>
                <w:rtl w:val="true"/>
              </w:rPr>
              <w:tab/>
            </w:r>
            <w:r>
              <w:rPr>
                <w:rStyle w:val="IndexLink"/>
              </w:rPr>
              <w:t>365</w:t>
            </w:r>
          </w:hyperlink>
        </w:p>
        <w:p>
          <w:pPr>
            <w:pStyle w:val="Contents3"/>
            <w:tabs>
              <w:tab w:val="clear" w:pos="8459"/>
              <w:tab w:val="right" w:pos="9026" w:leader="dot"/>
            </w:tabs>
            <w:rPr/>
          </w:pPr>
          <w:hyperlink w:anchor="__RefHeading___Toc1412185_1067777946">
            <w:r>
              <w:rPr>
                <w:webHidden/>
                <w:rStyle w:val="IndexLink"/>
                <w:rtl w:val="true"/>
              </w:rPr>
              <w:t>توجه به عالم موجب توجه به حمد</w:t>
            </w:r>
            <w:r>
              <w:rPr>
                <w:rStyle w:val="IndexLink"/>
                <w:rtl w:val="true"/>
              </w:rPr>
              <w:tab/>
            </w:r>
            <w:r>
              <w:rPr>
                <w:rStyle w:val="IndexLink"/>
              </w:rPr>
              <w:t>366</w:t>
            </w:r>
          </w:hyperlink>
        </w:p>
        <w:p>
          <w:pPr>
            <w:pStyle w:val="Contents4"/>
            <w:tabs>
              <w:tab w:val="clear" w:pos="8176"/>
              <w:tab w:val="right" w:pos="9026" w:leader="dot"/>
            </w:tabs>
            <w:rPr/>
          </w:pPr>
          <w:hyperlink w:anchor="__RefHeading___Toc1412187_1067777946">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412189_1067777946">
            <w:r>
              <w:rPr>
                <w:webHidden/>
                <w:rStyle w:val="IndexLink"/>
                <w:rtl w:val="true"/>
              </w:rPr>
              <w:t>عالم کیهان</w:t>
            </w:r>
            <w:r>
              <w:rPr>
                <w:rStyle w:val="IndexLink"/>
                <w:rtl w:val="true"/>
              </w:rPr>
              <w:tab/>
            </w:r>
            <w:r>
              <w:rPr>
                <w:rStyle w:val="IndexLink"/>
              </w:rPr>
              <w:t>367</w:t>
            </w:r>
          </w:hyperlink>
        </w:p>
        <w:p>
          <w:pPr>
            <w:pStyle w:val="Contents4"/>
            <w:tabs>
              <w:tab w:val="clear" w:pos="8176"/>
              <w:tab w:val="right" w:pos="9026" w:leader="dot"/>
            </w:tabs>
            <w:rPr/>
          </w:pPr>
          <w:hyperlink w:anchor="__RefHeading___Toc1412191_1067777946">
            <w:r>
              <w:rPr>
                <w:webHidden/>
                <w:rStyle w:val="IndexLink"/>
                <w:rtl w:val="true"/>
              </w:rPr>
              <w:t>عالم نبات</w:t>
            </w:r>
            <w:r>
              <w:rPr>
                <w:rStyle w:val="IndexLink"/>
                <w:rtl w:val="true"/>
              </w:rPr>
              <w:tab/>
            </w:r>
            <w:r>
              <w:rPr>
                <w:rStyle w:val="IndexLink"/>
              </w:rPr>
              <w:t>372</w:t>
            </w:r>
          </w:hyperlink>
        </w:p>
        <w:p>
          <w:pPr>
            <w:pStyle w:val="Contents4"/>
            <w:tabs>
              <w:tab w:val="clear" w:pos="8176"/>
              <w:tab w:val="right" w:pos="9026" w:leader="dot"/>
            </w:tabs>
            <w:rPr/>
          </w:pPr>
          <w:hyperlink w:anchor="__RefHeading___Toc1412193_1067777946">
            <w:r>
              <w:rPr>
                <w:webHidden/>
                <w:rStyle w:val="IndexLink"/>
                <w:rtl w:val="true"/>
              </w:rPr>
              <w:t>عالم حیوانات</w:t>
            </w:r>
            <w:r>
              <w:rPr>
                <w:rStyle w:val="IndexLink"/>
                <w:rtl w:val="true"/>
              </w:rPr>
              <w:tab/>
            </w:r>
            <w:r>
              <w:rPr>
                <w:rStyle w:val="IndexLink"/>
              </w:rPr>
              <w:t>374</w:t>
            </w:r>
          </w:hyperlink>
        </w:p>
        <w:p>
          <w:pPr>
            <w:pStyle w:val="Contents4"/>
            <w:tabs>
              <w:tab w:val="clear" w:pos="8176"/>
              <w:tab w:val="right" w:pos="9026" w:leader="dot"/>
            </w:tabs>
            <w:rPr/>
          </w:pPr>
          <w:hyperlink w:anchor="__RefHeading___Toc1412195_1067777946">
            <w:r>
              <w:rPr>
                <w:webHidden/>
                <w:rStyle w:val="IndexLink"/>
                <w:rtl w:val="true"/>
              </w:rPr>
              <w:t>عالم انسان</w:t>
            </w:r>
            <w:r>
              <w:rPr>
                <w:rStyle w:val="IndexLink"/>
                <w:rtl w:val="true"/>
              </w:rPr>
              <w:tab/>
            </w:r>
            <w:r>
              <w:rPr>
                <w:rStyle w:val="IndexLink"/>
              </w:rPr>
              <w:t>376</w:t>
            </w:r>
          </w:hyperlink>
        </w:p>
        <w:p>
          <w:pPr>
            <w:pStyle w:val="Contents4"/>
            <w:tabs>
              <w:tab w:val="clear" w:pos="8176"/>
              <w:tab w:val="right" w:pos="9026" w:leader="dot"/>
            </w:tabs>
            <w:rPr/>
          </w:pPr>
          <w:hyperlink w:anchor="__RefHeading___Toc1412197_1067777946">
            <w:r>
              <w:rPr>
                <w:webHidden/>
                <w:rStyle w:val="IndexLink"/>
                <w:rtl w:val="true"/>
              </w:rPr>
              <w:t>تکرار</w:t>
            </w:r>
            <w:r>
              <w:rPr>
                <w:rStyle w:val="IndexLink"/>
                <w:rtl w:val="true"/>
              </w:rPr>
              <w:t>«</w:t>
            </w:r>
            <w:r>
              <w:rPr>
                <w:rStyle w:val="IndexLink"/>
                <w:rtl w:val="true"/>
              </w:rPr>
              <w:t>الرحمن الرحیم</w:t>
            </w:r>
            <w:r>
              <w:rPr>
                <w:rStyle w:val="IndexLink"/>
                <w:rtl w:val="true"/>
              </w:rPr>
              <w:t>»</w:t>
            </w:r>
            <w:r>
              <w:rPr>
                <w:rStyle w:val="IndexLink"/>
                <w:rtl w:val="true"/>
              </w:rPr>
              <w:t>در سورۀ حمد</w:t>
            </w:r>
            <w:r>
              <w:rPr>
                <w:rStyle w:val="IndexLink"/>
                <w:rtl w:val="true"/>
              </w:rPr>
              <w:tab/>
            </w:r>
            <w:r>
              <w:rPr>
                <w:rStyle w:val="IndexLink"/>
              </w:rPr>
              <w:t>378</w:t>
            </w:r>
          </w:hyperlink>
        </w:p>
        <w:p>
          <w:pPr>
            <w:pStyle w:val="Contents3"/>
            <w:tabs>
              <w:tab w:val="clear" w:pos="8459"/>
              <w:tab w:val="right" w:pos="9026" w:leader="dot"/>
            </w:tabs>
            <w:rPr/>
          </w:pPr>
          <w:hyperlink w:anchor="__RefHeading___Toc1412199_1067777946">
            <w:r>
              <w:rPr>
                <w:webHidden/>
                <w:rStyle w:val="IndexLink"/>
                <w:rtl w:val="true"/>
              </w:rPr>
              <w:t>مالک روز جزا</w:t>
            </w:r>
            <w:r>
              <w:rPr>
                <w:rStyle w:val="IndexLink"/>
                <w:rtl w:val="true"/>
              </w:rPr>
              <w:tab/>
            </w:r>
            <w:r>
              <w:rPr>
                <w:rStyle w:val="IndexLink"/>
              </w:rPr>
              <w:t>379</w:t>
            </w:r>
          </w:hyperlink>
        </w:p>
        <w:p>
          <w:pPr>
            <w:pStyle w:val="Contents3"/>
            <w:tabs>
              <w:tab w:val="clear" w:pos="8459"/>
              <w:tab w:val="right" w:pos="9026" w:leader="dot"/>
            </w:tabs>
            <w:rPr/>
          </w:pPr>
          <w:hyperlink w:anchor="__RefHeading___Toc1412201_1067777946">
            <w:r>
              <w:rPr>
                <w:webHidden/>
                <w:rStyle w:val="IndexLink"/>
                <w:rtl w:val="true"/>
              </w:rPr>
              <w:t>بندگی خداوند</w:t>
            </w:r>
            <w:r>
              <w:rPr>
                <w:rStyle w:val="IndexLink"/>
                <w:rtl w:val="true"/>
              </w:rPr>
              <w:tab/>
            </w:r>
            <w:r>
              <w:rPr>
                <w:rStyle w:val="IndexLink"/>
              </w:rPr>
              <w:t>381</w:t>
            </w:r>
          </w:hyperlink>
        </w:p>
        <w:p>
          <w:pPr>
            <w:pStyle w:val="Contents3"/>
            <w:tabs>
              <w:tab w:val="clear" w:pos="8459"/>
              <w:tab w:val="right" w:pos="9026" w:leader="dot"/>
            </w:tabs>
            <w:rPr/>
          </w:pPr>
          <w:hyperlink w:anchor="__RefHeading___Toc1412203_1067777946">
            <w:r>
              <w:rPr>
                <w:webHidden/>
                <w:rStyle w:val="IndexLink"/>
                <w:rtl w:val="true"/>
              </w:rPr>
              <w:t>هدایت</w:t>
            </w:r>
            <w:r>
              <w:rPr>
                <w:rStyle w:val="IndexLink"/>
                <w:rtl w:val="true"/>
              </w:rPr>
              <w:tab/>
            </w:r>
            <w:r>
              <w:rPr>
                <w:rStyle w:val="IndexLink"/>
              </w:rPr>
              <w:t>382</w:t>
            </w:r>
          </w:hyperlink>
        </w:p>
        <w:p>
          <w:pPr>
            <w:pStyle w:val="Contents4"/>
            <w:tabs>
              <w:tab w:val="clear" w:pos="8176"/>
              <w:tab w:val="right" w:pos="9026" w:leader="dot"/>
            </w:tabs>
            <w:rPr/>
          </w:pPr>
          <w:hyperlink w:anchor="__RefHeading___Toc1412205_1067777946">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412207_1067777946">
            <w:r>
              <w:rPr>
                <w:webHidden/>
                <w:rStyle w:val="IndexLink"/>
                <w:rtl w:val="true"/>
              </w:rPr>
              <w:t>معنای هدایت</w:t>
            </w:r>
            <w:r>
              <w:rPr>
                <w:rStyle w:val="IndexLink"/>
                <w:rtl w:val="true"/>
              </w:rPr>
              <w:tab/>
            </w:r>
            <w:r>
              <w:rPr>
                <w:rStyle w:val="IndexLink"/>
              </w:rPr>
              <w:t>383</w:t>
            </w:r>
          </w:hyperlink>
        </w:p>
        <w:p>
          <w:pPr>
            <w:pStyle w:val="Contents4"/>
            <w:tabs>
              <w:tab w:val="clear" w:pos="8176"/>
              <w:tab w:val="right" w:pos="9026" w:leader="dot"/>
            </w:tabs>
            <w:rPr/>
          </w:pPr>
          <w:hyperlink w:anchor="__RefHeading___Toc1412209_1067777946">
            <w:r>
              <w:rPr>
                <w:webHidden/>
                <w:rStyle w:val="IndexLink"/>
                <w:rtl w:val="true"/>
              </w:rPr>
              <w:t>معنای صراط</w:t>
            </w:r>
            <w:r>
              <w:rPr>
                <w:rStyle w:val="IndexLink"/>
                <w:rtl w:val="true"/>
              </w:rPr>
              <w:tab/>
            </w:r>
            <w:r>
              <w:rPr>
                <w:rStyle w:val="IndexLink"/>
              </w:rPr>
              <w:t>383</w:t>
            </w:r>
          </w:hyperlink>
        </w:p>
        <w:p>
          <w:pPr>
            <w:pStyle w:val="Contents3"/>
            <w:tabs>
              <w:tab w:val="clear" w:pos="8459"/>
              <w:tab w:val="right" w:pos="9026" w:leader="dot"/>
            </w:tabs>
            <w:rPr/>
          </w:pPr>
          <w:hyperlink w:anchor="__RefHeading___Toc1412211_1067777946">
            <w:r>
              <w:rPr>
                <w:webHidden/>
                <w:rStyle w:val="IndexLink"/>
                <w:rtl w:val="true"/>
              </w:rPr>
              <w:t>غضب‌شدگان</w:t>
            </w:r>
            <w:r>
              <w:rPr>
                <w:rStyle w:val="IndexLink"/>
                <w:rtl w:val="true"/>
              </w:rPr>
              <w:tab/>
            </w:r>
            <w:r>
              <w:rPr>
                <w:rStyle w:val="IndexLink"/>
              </w:rPr>
              <w:t>385</w:t>
            </w:r>
          </w:hyperlink>
        </w:p>
        <w:p>
          <w:pPr>
            <w:pStyle w:val="Contents3"/>
            <w:tabs>
              <w:tab w:val="clear" w:pos="8459"/>
              <w:tab w:val="right" w:pos="9026" w:leader="dot"/>
            </w:tabs>
            <w:rPr/>
          </w:pPr>
          <w:hyperlink w:anchor="__RefHeading___Toc1412213_1067777946">
            <w:r>
              <w:rPr>
                <w:webHidden/>
                <w:rStyle w:val="IndexLink"/>
                <w:rtl w:val="true"/>
              </w:rPr>
              <w:t>گمراهان کیانند ؟</w:t>
            </w:r>
            <w:r>
              <w:rPr>
                <w:rStyle w:val="IndexLink"/>
                <w:rtl w:val="true"/>
              </w:rPr>
              <w:tab/>
            </w:r>
            <w:r>
              <w:rPr>
                <w:rStyle w:val="IndexLink"/>
              </w:rPr>
              <w:t>385</w:t>
            </w:r>
          </w:hyperlink>
        </w:p>
        <w:p>
          <w:pPr>
            <w:pStyle w:val="Contents3"/>
            <w:tabs>
              <w:tab w:val="clear" w:pos="8459"/>
              <w:tab w:val="right" w:pos="9026" w:leader="dot"/>
            </w:tabs>
            <w:rPr/>
          </w:pPr>
          <w:hyperlink w:anchor="__RefHeading___Toc1412215_1067777946">
            <w:r>
              <w:rPr>
                <w:webHidden/>
                <w:rStyle w:val="IndexLink"/>
                <w:rtl w:val="true"/>
              </w:rPr>
              <w:t>سورۀ اخلاص حقیقت بندگی</w:t>
            </w:r>
            <w:r>
              <w:rPr>
                <w:rStyle w:val="IndexLink"/>
                <w:rtl w:val="true"/>
              </w:rPr>
              <w:tab/>
            </w:r>
            <w:r>
              <w:rPr>
                <w:rStyle w:val="IndexLink"/>
              </w:rPr>
              <w:t>387</w:t>
            </w:r>
          </w:hyperlink>
        </w:p>
        <w:p>
          <w:pPr>
            <w:pStyle w:val="Contents3"/>
            <w:tabs>
              <w:tab w:val="clear" w:pos="8459"/>
              <w:tab w:val="right" w:pos="9026" w:leader="dot"/>
            </w:tabs>
            <w:rPr/>
          </w:pPr>
          <w:hyperlink w:anchor="__RefHeading___Toc1412217_1067777946">
            <w:r>
              <w:rPr>
                <w:webHidden/>
                <w:rStyle w:val="IndexLink"/>
                <w:rtl w:val="true"/>
              </w:rPr>
              <w:t>خداوند یگانه</w:t>
            </w:r>
            <w:r>
              <w:rPr>
                <w:rStyle w:val="IndexLink"/>
                <w:rtl w:val="true"/>
              </w:rPr>
              <w:tab/>
            </w:r>
            <w:r>
              <w:rPr>
                <w:rStyle w:val="IndexLink"/>
              </w:rPr>
              <w:t>389</w:t>
            </w:r>
          </w:hyperlink>
        </w:p>
        <w:p>
          <w:pPr>
            <w:pStyle w:val="Contents3"/>
            <w:tabs>
              <w:tab w:val="clear" w:pos="8459"/>
              <w:tab w:val="right" w:pos="9026" w:leader="dot"/>
            </w:tabs>
            <w:rPr/>
          </w:pPr>
          <w:hyperlink w:anchor="__RefHeading___Toc1412219_1067777946">
            <w:r>
              <w:rPr>
                <w:webHidden/>
                <w:rStyle w:val="IndexLink"/>
                <w:rtl w:val="true"/>
              </w:rPr>
              <w:t>خداوند بی‌نیاز</w:t>
            </w:r>
            <w:r>
              <w:rPr>
                <w:rStyle w:val="IndexLink"/>
                <w:rtl w:val="true"/>
              </w:rPr>
              <w:tab/>
            </w:r>
            <w:r>
              <w:rPr>
                <w:rStyle w:val="IndexLink"/>
              </w:rPr>
              <w:t>390</w:t>
            </w:r>
          </w:hyperlink>
        </w:p>
        <w:p>
          <w:pPr>
            <w:pStyle w:val="Contents3"/>
            <w:tabs>
              <w:tab w:val="clear" w:pos="8459"/>
              <w:tab w:val="right" w:pos="9026" w:leader="dot"/>
            </w:tabs>
            <w:rPr/>
          </w:pPr>
          <w:hyperlink w:anchor="__RefHeading___Toc1412221_1067777946">
            <w:r>
              <w:rPr>
                <w:webHidden/>
                <w:rStyle w:val="IndexLink"/>
                <w:rtl w:val="true"/>
              </w:rPr>
              <w:t>خداوند نزاده و زاییده نشده</w:t>
            </w:r>
            <w:r>
              <w:rPr>
                <w:rStyle w:val="IndexLink"/>
                <w:rtl w:val="true"/>
              </w:rPr>
              <w:tab/>
            </w:r>
            <w:r>
              <w:rPr>
                <w:rStyle w:val="IndexLink"/>
              </w:rPr>
              <w:t>391</w:t>
            </w:r>
          </w:hyperlink>
        </w:p>
        <w:p>
          <w:pPr>
            <w:pStyle w:val="Contents3"/>
            <w:tabs>
              <w:tab w:val="clear" w:pos="8459"/>
              <w:tab w:val="right" w:pos="9026" w:leader="dot"/>
            </w:tabs>
            <w:rPr/>
          </w:pPr>
          <w:hyperlink w:anchor="__RefHeading___Toc1412223_1067777946">
            <w:r>
              <w:rPr>
                <w:webHidden/>
                <w:rStyle w:val="IndexLink"/>
                <w:rtl w:val="true"/>
              </w:rPr>
              <w:t>خداوند بی‌مانند</w:t>
            </w:r>
            <w:r>
              <w:rPr>
                <w:rStyle w:val="IndexLink"/>
                <w:rtl w:val="true"/>
              </w:rPr>
              <w:tab/>
            </w:r>
            <w:r>
              <w:rPr>
                <w:rStyle w:val="IndexLink"/>
              </w:rPr>
              <w:t>392</w:t>
            </w:r>
          </w:hyperlink>
        </w:p>
        <w:p>
          <w:pPr>
            <w:pStyle w:val="Contents3"/>
            <w:tabs>
              <w:tab w:val="clear" w:pos="8459"/>
              <w:tab w:val="right" w:pos="9026" w:leader="dot"/>
            </w:tabs>
            <w:rPr/>
          </w:pPr>
          <w:hyperlink w:anchor="__RefHeading___Toc1412225_1067777946">
            <w:r>
              <w:rPr>
                <w:webHidden/>
                <w:rStyle w:val="IndexLink"/>
                <w:rtl w:val="true"/>
              </w:rPr>
              <w:t>عقوبت ترک نماز</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5_96065"/>
      <w:bookmarkStart w:id="1" w:name="pg11045_96065"/>
      <w:bookmarkEnd w:id="1"/>
    </w:p>
    <w:p>
      <w:pPr>
        <w:pStyle w:val="Heading2"/>
        <w:numPr>
          <w:ilvl w:val="1"/>
          <w:numId w:val="1"/>
        </w:numPr>
        <w:rPr/>
      </w:pPr>
      <w:bookmarkStart w:id="2" w:name="pg11045_96065"/>
      <w:bookmarkStart w:id="3" w:name="__RefHeading___Toc1411759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1761_1067777946"/>
      <w:bookmarkStart w:id="6" w:name="_Toc2"/>
      <w:bookmarkEnd w:id="5"/>
      <w:r>
        <w:rPr>
          <w:rtl w:val="true"/>
        </w:rPr>
        <w:t>اشاره</w:t>
      </w:r>
      <w:bookmarkStart w:id="7" w:name="pg11045_96071"/>
      <w:bookmarkEnd w:id="6"/>
    </w:p>
    <w:p>
      <w:pPr>
        <w:pStyle w:val="Heading2"/>
        <w:numPr>
          <w:ilvl w:val="1"/>
          <w:numId w:val="1"/>
        </w:numPr>
        <w:rPr/>
      </w:pPr>
      <w:bookmarkStart w:id="8" w:name="__RefHeading___Toc1411763_1067777946"/>
      <w:bookmarkStart w:id="9" w:name="_Toc3"/>
      <w:bookmarkEnd w:id="7"/>
      <w:bookmarkEnd w:id="8"/>
      <w:r>
        <w:rPr>
          <w:rtl w:val="true"/>
        </w:rPr>
        <w:t xml:space="preserve">باب </w:t>
      </w:r>
      <w:r>
        <w:rPr/>
        <w:t>13</w:t>
      </w:r>
      <w:r>
        <w:rPr>
          <w:rtl w:val="true"/>
        </w:rPr>
        <w:t xml:space="preserve"> </w:t>
      </w:r>
      <w:r>
        <w:rPr>
          <w:rtl w:val="true"/>
        </w:rPr>
        <w:t>در آداب شروع نماز</w:t>
      </w:r>
      <w:bookmarkEnd w:id="9"/>
    </w:p>
    <w:p>
      <w:pPr>
        <w:pStyle w:val="Heading3"/>
        <w:numPr>
          <w:ilvl w:val="2"/>
          <w:numId w:val="1"/>
        </w:numPr>
        <w:rPr/>
      </w:pPr>
      <w:bookmarkStart w:id="10" w:name="__RefHeading___Toc1411765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استَقْبَلْتَ الْقِبْلَةَ فَانْسَ الدُّنیا وَ مٰا فیهاٰ وَ الْخَلْقَ وَ مٰا هُمْ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 قَلْبَکَ عَنْ کُلِّ شٰاغِلٍ یَشْغَلُکَ عَنِ اللّهِ تَعٰالیٰ</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عٰایِنْ بِسرِّکَ عَظَمَةَ اللّهِ وَ اذْکُرْ وقُوفَکَ بَیْنَ یَدَیْهِ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هُنٰالِکَ تَبْلُوا کُلُّ نَفْسٍ مٰا أَسْلَفَتْ وَ رُدُّوا إِلَی اللّٰهِ مَوْلاٰهُمُ الْحَقِّ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قِفْ عَلیٰ قَدَمِ الْخَوْفِ وَ الرَّجٰاءِ فَاِذٰا کَبَّرْت فَاسْتَصْغِرْ مٰا بَیْنَ السَّمٰاوٰاتِ الْعُلیٰ وَ الثَّریٰ دُونَ کِبْرِیٰائِهِ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تَعاٰلیَ إذا اطَّلَعَ عَلیٰ قَلْبِ الْعَبْدِ وَ هُوَ یُکَبِّرُ وَ فی قَلْبِهِ عٰارِضٌ عَنْ حَقیقَةِ تَکْبیرِهِ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کاذِبُ أَ تَخْدَعُنی وَ عِزَّتی وَ جَلالی لَاُحَرِّمَنَّکَ حَلاوَةَ ذِکْری وَ لَأَحْجُبَنَّکَ عَنْ قُرْبی وَ المُسٰارَّةُ بِمُناجاتی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غَیْرُ مُحْتٰاجٍ إلیٰ خِدْمَتِکَ وَ هُوَ غَنیٌّ عَنْ عِبٰادَتِکَ وَ دُعٰائِکَ وَ إنَّمٰا دَعٰاکَ بِفَضْلِهِ لِیَرْحَمَکَ وَ یَبْعُدَکَ عَنْ عُقُوبَتِهِ وَ یَنْشُرَ عَلَیْکَ مِنْ بَرَکٰاتِ حَنٰانِیَّتِهِ وَ یَهْدِیَکَ إلیٰ سَبیلِ رِضٰاهُ وَ یَفْتَحَ لَکَ بٰابَ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خَلَقَ اللّهُ عَزَّ وَ جَلَّ عَلیٰ ضِعْفِ مٰا خَلَقَ مِنَ الْعَوٰالِمِ اضْعٰافاً مُضٰاعَفَةً عَلیٰ سَرْمَدِ الْاَبَدِ لَکٰانَ عِنْدَهُ سِوٰاءً کَفَرُوا بِهِ بِاَجْمَعِهِمْ اوْ وَحَّدُوهُ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لَهُ مِنْ عِبٰادَةِ الْخَلْقِ إلّا إظْهَارُ الْکَرَمِ وَ الْقُدْرَةِ فَاجْعَلِ الْحَیٰاءَ رِدٰاءً وَ الْعَجْزَ إزٰاراً وَ ادْخِلْ تَحْتَ سَریرِ سُلْطٰانِ اللّهِ تَغْنَمْ فَوٰائِدَ رُبُوبِیَّتِهِ مُسْتَعیناً بِهِ وَ مُسْتَغیثاً 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فانس من الدنیا و ما فیها و الخلق و ما هم فیه و فرغ قلبک عن کل شاغل شغلک عن الله تعالی و عاین بسرک عظمة الله عز و جل و اذکر وقوفک بین یدیه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هُنٰالِکَ تَبْلُوا کُلُّ نَفْسٍ مٰا أَسْلَفَتْ وَ رُدُّوا إِلَی اللّٰهِ مَوْلاٰهُمُ الْحَقِّ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قِفْ عَلیٰ قَدَمِ الْخَوْفِ وَ الرَّجٰا فَاِذٰا کَبَّرْت فَاسْتَصْغِرْ مٰا بَیْنَ السَّمٰاوٰاتِ الْعُلیٰ وَ الثَّریٰ دُونَ کِبْرِیٰائِهِ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ادای نماز به سوی قبله ایستادی،پس باید فراموش کنی دنیا را و هر چه در دنیا است و باز فراموش کنی خلق عالم را و آنچه خلقِ عالم گرفتار او هستند و دل از آنچه که تو را از حضرت او باز می‌دارد،پاک کن و با حقیقت باطنت که ایمان و عشق و چشم بصیرت است،عظمت حضرت او را معاینۀ خود قرار ده و به یاد روزی که در برابر او باید برای حساب بایستی باش؛آن روزی که دربارۀ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روبرو می‌شود هر نفسی به آنچه از پیش فرستاده و برگردانده می‌شوند به سوی خدای خود که مولای حق آنان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ایستادنت به هنگام نماز در برابر حضرت حق،بر قدم خوف و رجا باشد و چون تکبیر نماز گفتی آنچه مخلوق بین آسمان‌ها و زمین است،ذلیل و زبون</w:t>
      </w:r>
      <w:bookmarkStart w:id="12" w:name="pg11045_96073"/>
    </w:p>
    <w:p>
      <w:pPr>
        <w:pStyle w:val="BookText"/>
        <w:rPr/>
      </w:pPr>
      <w:bookmarkEnd w:id="12"/>
      <w:r>
        <w:rPr>
          <w:rFonts w:ascii="IRNazanin" w:hAnsi="IRNazanin" w:eastAsia="IRNazanin"/>
          <w:color w:val="111111"/>
          <w:sz w:val="28"/>
          <w:sz w:val="28"/>
          <w:szCs w:val="28"/>
          <w:rtl w:val="true"/>
          <w:lang w:bidi="fa-IR"/>
        </w:rPr>
        <w:t>و ناچیز بدان و تنها عظمت و بزرگی را شایستۀ جناب او دانسته و مخصوص آن حضرت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معنوی و ملکوتی چند مسئلۀ مهم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خوف و 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تکبیرة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توضیح و شرح این مطالب،لازم است به عظمت نماز که این چهار حقیقت و دیگر حقایق آینده از اجزای آن است اشاره شود،تا اهمیت و ارزش نماز و نمازگزار روشن شود،سپس به شرح اجزای آن می‌پردازیم</w:t>
      </w:r>
      <w:r>
        <w:rPr>
          <w:rFonts w:eastAsia="IRNazanin" w:cs="IRNazanin"/>
          <w:color w:val="111111"/>
          <w:sz w:val="28"/>
          <w:szCs w:val="28"/>
          <w:rtl w:val="true"/>
          <w:lang w:bidi="fa-IR"/>
        </w:rPr>
        <w:t>.</w:t>
      </w:r>
    </w:p>
    <w:p>
      <w:pPr>
        <w:pStyle w:val="Heading3"/>
        <w:numPr>
          <w:ilvl w:val="2"/>
          <w:numId w:val="1"/>
        </w:numPr>
        <w:rPr/>
      </w:pPr>
      <w:bookmarkStart w:id="13" w:name="__RefHeading___Toc1411767_1067777946"/>
      <w:bookmarkStart w:id="14" w:name="_Toc5"/>
      <w:bookmarkEnd w:id="13"/>
      <w:r>
        <w:rPr>
          <w:rtl w:val="true"/>
        </w:rPr>
        <w:t>چهرۀ با عظمت نماز</w:t>
      </w:r>
      <w:bookmarkEnd w:id="14"/>
    </w:p>
    <w:p>
      <w:pPr>
        <w:pStyle w:val="BookText"/>
        <w:rPr/>
      </w:pPr>
      <w:r>
        <w:rPr>
          <w:rFonts w:ascii="IRNazanin" w:hAnsi="IRNazanin" w:eastAsia="IRNazanin"/>
          <w:color w:val="111111"/>
          <w:sz w:val="28"/>
          <w:sz w:val="28"/>
          <w:szCs w:val="28"/>
          <w:rtl w:val="true"/>
          <w:lang w:bidi="fa-IR"/>
        </w:rPr>
        <w:t>نماز، محکم‌ترین رشتۀ الفت بین بندگان و خداست و وای بر آن بدبختی که از این پیوند با صفای الهی جدا باشد و حیات و زندگیش از نور این عبادت،بی‌بهره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واقعیتی است که خدای مهربان عشق و محبت از انسان خواسته و نورانی‌ترین عمل در شبستان حیات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ریسمان اتصالی است که همۀ هستی و موجودیت آدمی را،به ملکوت پیوند داده و مانند این منبع فیض،برنامه‌ای بهتر برای ایجاد ارتباط بین بشر و حق مطلق نمی‌توان یافت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پناه بی‌پناهان،سنگر دردمندان،گلستان روح‌افزای عاشقان،چراغ پرفروغ نیمه شب مشتاقان،صفای دل مستان و سیر و سلوک آگاهان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برتر از همۀ عبادات،منعکس کنندۀ تمام واقعیت‌ها،منبع برکات و کلید گشایندۀ مشکلات و شستشو دهندۀ خطرات از قلب و نور و روح عارفان و خالصان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زنده کنندۀ جان،صفابخش حیات جاودان،روشنی راه رهروان،تکیه‌گاه سالکان،راز و نیاز عارفان،سرمایه مستمندان،دوای درد بی‌درمان،شعلۀ دل بیداران،نوای قلب بی‌دلان،دلیل گمراهان،امید امیدواران،مایۀ شادی سحرخیزان،سوز جان سوختگان،حرارت روح افسردگان،مایۀ بقای جان دستگیر انسان به موقع خطر و منجی بشر از تمام بدبختی‌هاست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عمود دین،عصمت یقین،در رأس احکام دین،آیت مبین،نور جبین، زداینده اندوه غمین،برطرف کنندۀ شرم شرمگین،دلگرمی دل مسکین و شادی جان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مایۀ قرب الهی است که بدون آن،جلب فیض خاص از پیشگاه با عزت ربوبی برای هیچ‌کس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حقیقتی است که کیمیای حیات بدون آن بی‌سود است،بی‌خبران از نماز بی‌خردانند و محرومان از این مقام اسیر دست شیطانند،ثروتمندان بی‌نماز، تهیدستند و فقیران با نماز،ثروتمندان بزم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روزنه‌ای به سوی بهشت و انسان فاقد آن هیزم جهنم است،میدان زندگی بدون نماز هم‌چون منطقه‌ای بدون خورشید و خانه‌ای که خالی از این حقیقت باشد،از رحمت خاص حضرت دوست جدا است،دل بی‌نماز جایگاه کبر و غرور و جان بی‌نماز تراکمی از ظلمت‌ها و پستی‌هاست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حقیقت بندگی،اصل پایندگی،نبود آن مایۀ شرمندگی و سستی در آن علت سرافکندگی و نور آن حرارت بخش زندگی و فرار از آن ریشه شر و افسردگی</w:t>
      </w:r>
    </w:p>
    <w:p>
      <w:pPr>
        <w:pStyle w:val="BookText"/>
        <w:rPr/>
      </w:pPr>
      <w:r>
        <w:rPr>
          <w:rFonts w:ascii="IRNazanin" w:hAnsi="IRNazanin" w:eastAsia="IRNazanin"/>
          <w:color w:val="111111"/>
          <w:sz w:val="28"/>
          <w:sz w:val="28"/>
          <w:szCs w:val="28"/>
          <w:rtl w:val="true"/>
          <w:lang w:bidi="fa-IR"/>
        </w:rPr>
        <w:t>و اجرای آن عین آزادگی و اتصال به آن رها شدن از بردگی و وجود آن در میدان حیات عین سازندگی و نمازگزار واقعی دور از هر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راهبر به سوی خوبی‌ها،ظاهر کنندۀ درستی‌ها،نجات دهنده از پستی‌ها،علاج کنندۀ نادرستی‌ها،شفای مستی‌ها و درمان همه دردها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راهبر است که انجام آن وسیلۀ قرب به داور و نسبت به عبادات دیگر هم‌چون جوهر و در دنیا و آخرت ناصر و یاور و بر تمام خوبی ها مصدر و واجب بر جمله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زندگی بهترین حاصل و فاقد آن موجودی ناقابل و کشتی‌نشینان حیات را ساحل و برای رهروان راه بهترین منزل و دل عشّاق حقیقی به آن مایل و روح پرواز را محمل و شمع روشنی بخش هر محفل و ثروت و غنای سایل و بین انسان و عذاب فردا حایل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فرهنگ الهی ریشه و بنیان و برای صورت حیات به منزلۀ جان و بهترین دستور و حکم قرآن و امر واجب حضرت سبحان و اجرایش بر همه کس سهل و آسان و نور صفابخش دل با ایمان و میوه باغ عرفان و از جانب حق به بندگان عالی‌ترین احسان و صحیفه حق را بهترین عنوان و دردها را علاج و درمان و راه انسان به سوی رضوان اللّه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عین هدایت،مغز ولایت،بهترین عنایت،برترین کفایت،محکم‌ترین وصایت،عالی‌ترین روایت،ریشۀ درایت،قابل رعایت،از عذاب الهی هر کس را کفایت،قرآن مجید را شدیدترین آیت،رسانندۀ انسان به حقیقت بی‌نهایت و برپا دارندۀ آن دارای قابلیت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 شکافی و تحلیل از حقیقت نماز،نیاز به نگاشتن کتاب‌ها دارد،انسان گویی با برخورد به نیت،تکبیرةالاحرام،حمد،سوره،رکوع،سجود،تشهد و سلام،به</w:t>
      </w:r>
      <w:bookmarkStart w:id="15" w:name="pg11045_96076"/>
    </w:p>
    <w:p>
      <w:pPr>
        <w:pStyle w:val="BookText"/>
        <w:rPr/>
      </w:pPr>
      <w:bookmarkEnd w:id="15"/>
      <w:r>
        <w:rPr>
          <w:rFonts w:ascii="IRNazanin" w:hAnsi="IRNazanin" w:eastAsia="IRNazanin"/>
          <w:color w:val="111111"/>
          <w:sz w:val="28"/>
          <w:sz w:val="28"/>
          <w:szCs w:val="28"/>
          <w:rtl w:val="true"/>
          <w:lang w:bidi="fa-IR"/>
        </w:rPr>
        <w:t>دریایی بیکران و بحری بی‌ساحل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برای سورۀ مبارکۀ حمدش کتاب‌ها نوشته شده که هنوز به کنه با عظمت آن نرسیده‌اند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و توضیح حقایق نماز و این سیر پرارزش معنوی فقط درخور پیامبر عزیز صلی الله علیه و آله و امامان با کرامت علیهم السلام است و دست ما تهیدستان از میوۀ این حقیقت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ناچیز،علاقه داشت که نماز را با همه گستردگی‌اش به رشتۀ تحریر درآورد،اما کم‌مایگی و عجز قلم مانع از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یک انسان منور به نور الهی و یک متصل به ملکوت عالی و یک آراسته به تحلیه،تخلیه و تجلیه و یک شربت عشق او چشیده و یک نمازگزار واقعی باید تجزیه و تحلیل کند،تهی‌دست بی‌نوا را کجا رسد که چهرۀ اصلی و ملکوتی این عبادت را نشان دهد؛باید گفت که این نوشتار،فقط راهنمایی به ظاهر نماز و دورنمایی از چشمۀ پرفیض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همان گونه که سالار شهیدان،حضرت حسین بن علی علیهما السلام در ظهر عاشورا،لحظه‌ای که ابو ثمامه صیداوی از حضرت خواست نماز ظهر را در آن باران اسلحه به جماعت اقامه کند و آن جناب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جزء نمازگزاران محسوب بدارد،همۀ ما و فرزندان ما را موفق به نماز واقعی و در قیامت کبری در صف نمازگزاران قرار دهد</w:t>
      </w:r>
      <w:r>
        <w:rPr>
          <w:rFonts w:eastAsia="IRNazanin" w:cs="IRNazanin"/>
          <w:color w:val="111111"/>
          <w:sz w:val="28"/>
          <w:szCs w:val="28"/>
          <w:rtl w:val="true"/>
          <w:lang w:bidi="fa-IR"/>
        </w:rPr>
        <w:t>.</w:t>
      </w:r>
    </w:p>
    <w:p>
      <w:pPr>
        <w:pStyle w:val="Heading3"/>
        <w:numPr>
          <w:ilvl w:val="2"/>
          <w:numId w:val="1"/>
        </w:numPr>
        <w:rPr/>
      </w:pPr>
      <w:bookmarkStart w:id="16" w:name="__RefHeading___Toc1411769_1067777946"/>
      <w:bookmarkStart w:id="17" w:name="_Toc6"/>
      <w:bookmarkEnd w:id="16"/>
      <w:r>
        <w:rPr>
          <w:rtl w:val="true"/>
        </w:rPr>
        <w:t>نماز در آیینۀ تاریخ</w:t>
      </w:r>
      <w:bookmarkEnd w:id="17"/>
    </w:p>
    <w:p>
      <w:pPr>
        <w:pStyle w:val="Heading4"/>
        <w:numPr>
          <w:ilvl w:val="3"/>
          <w:numId w:val="1"/>
        </w:numPr>
        <w:rPr/>
      </w:pPr>
      <w:bookmarkStart w:id="18" w:name="__RefHeading___Toc1411771_1067777946"/>
      <w:bookmarkStart w:id="19" w:name="_Toc7"/>
      <w:bookmarkEnd w:id="18"/>
      <w:r>
        <w:rPr>
          <w:rtl w:val="true"/>
        </w:rPr>
        <w:t>حضرت آدم علیه السلام و نماز</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آدم کلماتی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کلمۀ استغفار و توسّل به اهل بیت علیهم السلام که مایۀ توبه و بازگشت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از قول پدرش ابراهیم قمی،از ابن ابی عمیر،از ابان بن عثمان از امام صادق علیه السلام نقل می‌کند </w:t>
      </w:r>
      <w:r>
        <w:rPr>
          <w:rStyle w:val="FootnoteAnchor"/>
          <w:rtl w:val="true"/>
        </w:rPr>
        <w:footnoteReference w:id="6"/>
      </w:r>
      <w:r>
        <w:rPr>
          <w:rFonts w:ascii="IRNazanin" w:hAnsi="IRNazanin" w:eastAsia="IRNazanin"/>
          <w:color w:val="111111"/>
          <w:sz w:val="28"/>
          <w:sz w:val="28"/>
          <w:szCs w:val="28"/>
          <w:rtl w:val="true"/>
          <w:lang w:bidi="fa-IR"/>
        </w:rPr>
        <w:t>که مورد اعتماد کتب رجالی شیعه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که این اعتماد نمایش‌گر این معنی است که مسئلۀ نماز از جانب حضرت ذو الجلال به عنوان عبادتی بزرگ و طاعتی عظیم در عصر حضرت آدم ابو البشر مطرح شده و پروردگار عزیز آیین و مکتب مربوط به آدم را همراه با نماز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ترجمۀ فارسی روایت،تا آنجا که لازم می‌باشد از نظر خوانندگان عزیز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پس از این‌که بر اثر نزدیک شدن به درخت منهیه،از بهشت رانده می‌شود و به زمین هبوط می‌کند،به مدت چهل شبانه‌روز در کوه صفا واقع در مکه نزدیک به محل بیت اقامت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مدت به خاطر دوری از بهشت،در حالی که سر به سجده داشت سرشک از دیده می‌سفت و به خاطر دوری از جنت و به خصوص دچار شدن به مقام فراق از محبوب به شدت می‌گریست </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شب و روز سر به زانوی غم داشت و آتش دل در سرشک دیده آشکار می‌ساخت و گاهی جبین بر خاک درگاه حضرت معبود ساییده به عنوان اظهار فقر و عجز در پیشگاه آن غیاث مستغیثین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رهنمای گمرهان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دانا هم به پیدا و نهان</w:t>
      </w:r>
    </w:p>
    <w:p>
      <w:pPr>
        <w:pStyle w:val="BookText"/>
        <w:rPr/>
      </w:pPr>
      <w:r>
        <w:rPr>
          <w:rFonts w:ascii="IRNazanin" w:hAnsi="IRNazanin" w:eastAsia="IRNazanin"/>
          <w:color w:val="111111"/>
          <w:sz w:val="28"/>
          <w:sz w:val="28"/>
          <w:szCs w:val="28"/>
          <w:rtl w:val="true"/>
          <w:lang w:bidi="fa-IR"/>
        </w:rPr>
        <w:t>ای تو پیدا جز تو ناپیدا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 بینا جز تو نابینا همه</w:t>
      </w:r>
    </w:p>
    <w:p>
      <w:pPr>
        <w:pStyle w:val="BookText"/>
        <w:rPr/>
      </w:pPr>
      <w:r>
        <w:rPr>
          <w:rFonts w:ascii="IRNazanin" w:hAnsi="IRNazanin" w:eastAsia="IRNazanin"/>
          <w:color w:val="111111"/>
          <w:sz w:val="28"/>
          <w:sz w:val="28"/>
          <w:szCs w:val="28"/>
          <w:rtl w:val="true"/>
          <w:lang w:bidi="fa-IR"/>
        </w:rPr>
        <w:t>یا غیاث المستغیثین 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نشاط جان غمگین الغیاث</w:t>
      </w:r>
    </w:p>
    <w:p>
      <w:pPr>
        <w:pStyle w:val="BookText"/>
        <w:rPr/>
      </w:pPr>
      <w:r>
        <w:rPr>
          <w:rFonts w:ascii="IRNazanin" w:hAnsi="IRNazanin" w:eastAsia="IRNazanin"/>
          <w:color w:val="111111"/>
          <w:sz w:val="28"/>
          <w:sz w:val="28"/>
          <w:szCs w:val="28"/>
          <w:rtl w:val="true"/>
          <w:lang w:bidi="fa-IR"/>
        </w:rPr>
        <w:t>الغیاث ای بیکران دریای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موج توفانخیز لطف</w:t>
      </w:r>
    </w:p>
    <w:p>
      <w:pPr>
        <w:pStyle w:val="BookText"/>
        <w:rPr/>
      </w:pPr>
      <w:r>
        <w:rPr>
          <w:rFonts w:ascii="IRNazanin" w:hAnsi="IRNazanin" w:eastAsia="IRNazanin"/>
          <w:color w:val="111111"/>
          <w:sz w:val="28"/>
          <w:sz w:val="28"/>
          <w:szCs w:val="28"/>
          <w:rtl w:val="true"/>
          <w:lang w:bidi="fa-IR"/>
        </w:rPr>
        <w:t>دور گشتم گم شد آواز 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کاروان فریادرس</w:t>
      </w:r>
    </w:p>
    <w:p>
      <w:pPr>
        <w:pStyle w:val="BookText"/>
        <w:rPr/>
      </w:pPr>
      <w:r>
        <w:rPr>
          <w:rFonts w:ascii="IRNazanin" w:hAnsi="IRNazanin" w:eastAsia="IRNazanin"/>
          <w:color w:val="111111"/>
          <w:sz w:val="28"/>
          <w:sz w:val="28"/>
          <w:szCs w:val="28"/>
          <w:rtl w:val="true"/>
          <w:lang w:bidi="fa-IR"/>
        </w:rPr>
        <w:t>در میان رهزنان ماندم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بالا می کشندم گه به زیر</w:t>
      </w:r>
    </w:p>
    <w:p>
      <w:pPr>
        <w:pStyle w:val="BookText"/>
        <w:rPr/>
      </w:pPr>
      <w:r>
        <w:rPr>
          <w:rFonts w:ascii="IRNazanin" w:hAnsi="IRNazanin" w:eastAsia="IRNazanin"/>
          <w:color w:val="111111"/>
          <w:sz w:val="28"/>
          <w:sz w:val="28"/>
          <w:szCs w:val="28"/>
          <w:rtl w:val="true"/>
          <w:lang w:bidi="fa-IR"/>
        </w:rPr>
        <w:t>آن چنان از عمق دل ناله کرد و خاک زیر صورت،از اشک دیده تر نمود که امین وحی بر او نازل شد و سبب نالۀ جانسوز او را از او پرسید ؟ در پاسخ فرشته حق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نگریم ؟ برای چه ننالم ؟ که من باید تا جان در بدن دارم در آتش اشک بسوزم و از حسرت جان بکاهم،مگر نه این است که مولای عزیز من و یار دلنواز من حضرت حق به خاطر عصیان من،مرا از جوار قرب بیرون کرده و از بهشت عنبر سرشت خود که جایگاه عزیزان اوست رانده و از پیشگاه رحمت بی‌نهایتش محروم نموده و جایم را بر فراز خاک تیره در این بیابان پر از سنگ و خار قرار داده و از من ضعیف ناتوان و فقیر دل شکسته روی برگردانده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است که تا می‌توانم بنالم و تا قدرت دارم اشک بریزم و در آتش حسرت و اندوه و پشیمانی بسوزم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فرشتۀ وحی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لطف حق برگرد و وجود خویش را به زینت توبه بیارای که توبه جبران کنندۀ گناه گذشته است و علت جذب عنایت حق به سوی تائب،رو به پیشگاه او کن و با زبان حال و قلبی سوزان به حضرت او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ازل بوده و نابوده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ابد زنده و فرسوده ما</w:t>
      </w:r>
    </w:p>
    <w:p>
      <w:pPr>
        <w:pStyle w:val="BookText"/>
        <w:rPr/>
      </w:pPr>
      <w:r>
        <w:rPr>
          <w:rFonts w:ascii="IRNazanin" w:hAnsi="IRNazanin" w:eastAsia="IRNazanin"/>
          <w:color w:val="111111"/>
          <w:sz w:val="28"/>
          <w:sz w:val="28"/>
          <w:szCs w:val="28"/>
          <w:rtl w:val="true"/>
          <w:lang w:bidi="fa-IR"/>
        </w:rPr>
        <w:t xml:space="preserve">حلقه زن خانه به دوش توایم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تو حلقه به گوش توایم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بیطمعیم از همه سازنده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نداریم نوازنده ای</w:t>
      </w:r>
    </w:p>
    <w:p>
      <w:pPr>
        <w:pStyle w:val="BookText"/>
        <w:rPr/>
      </w:pPr>
      <w:r>
        <w:rPr>
          <w:rFonts w:ascii="IRNazanin" w:hAnsi="IRNazanin" w:eastAsia="IRNazanin"/>
          <w:color w:val="111111"/>
          <w:sz w:val="28"/>
          <w:sz w:val="28"/>
          <w:szCs w:val="28"/>
          <w:rtl w:val="true"/>
          <w:lang w:bidi="fa-IR"/>
        </w:rPr>
        <w:t>از پی توست این همه امید 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ببخشای و ببخش ای کریم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مهربان چون ارادۀ آدم را بر جبران گذشته راسخ دید و میل او را به بازگشت و توبه،میل حقیقی یافت،قبه‌ای از نور که جایگاه بیت را مشخص می‌کرد و تابش نورش حدود جغرافیایی حرم را معلوم می‌نمود،فرو فرستاد و به امین وحی فرمان داد که محل بیت را نشانه‌گذاری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وسیلۀ آن نور الهی،محل بیت و حدود و حرم معلوم شد،فرشتۀ وحی از آدم خواست آماده شود تا مراسمی را به جای آورده و در ضمن آن مراسم دست نیاز به سوی بی‌نیاز برای توبه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روز اول ذوالقعده هبوط داشت و پس از طی مقدماتی روز ترویه برنامۀ لازم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آدمیان به فرمان فرشتۀ وحی،غسل کرد و احرام بست،پس از آن در روز هشتم ذوالحجه به سرزمین منی رفت و دستور گرفت که شب را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نهم به عرفات آمد در حالی که زبان پاکش مترنّم به تلبیه بود و آفتاب عرفات از ظهر می‌گذشت؛امین وحی به او گفت که از ادامۀ تلبیه خودداری کن و دو مرتبه خود را به غسل،زینت ده و مشغول نماز عصر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خواندن، فرشتۀ حق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بپاخیز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برخاست،کلمات توبه را به دستور حق به وی تعلیم کرد،آن گاه آدم به شرف با عظمت توبه،پس از ادای فریضۀ عصر مشرف شد و عظمت از دست داده را بازیافت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پر ارزش که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دیگر هم</w:t>
      </w:r>
      <w:bookmarkStart w:id="20" w:name="pg11045_96080"/>
    </w:p>
    <w:p>
      <w:pPr>
        <w:pStyle w:val="BookText"/>
        <w:rPr/>
      </w:pPr>
      <w:bookmarkEnd w:id="20"/>
      <w:r>
        <w:rPr>
          <w:rFonts w:ascii="IRNazanin" w:hAnsi="IRNazanin" w:eastAsia="IRNazanin"/>
          <w:color w:val="111111"/>
          <w:sz w:val="28"/>
          <w:sz w:val="28"/>
          <w:szCs w:val="28"/>
          <w:rtl w:val="true"/>
          <w:lang w:bidi="fa-IR"/>
        </w:rPr>
        <w:t>نقل کرده‌اند،استفاده می‌شود که فرهنگ آدم و آیین این پیامبر بزرگ،دارای نماز بوده،ولی چگونگی و کیفیت و شرایط و عدد رکعات و اوقات آن چسان بوده،از ما پوشیده است و دانستن آن هم برای ما چندان لزومی ندارد،مهم آن است که معارف اسلامی به طور قاطع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برای به جای آوردن نماز دارای مسؤولیت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آدم ابو البشر از دنیا رفت،فرزندانش از جانب حق دستور گرفتند که قبل از دفن آدم بر او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هبة اللّه به امین وحی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شو تا بر جنازۀ این مرد نماز گزارده شود،فرشته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خداوند،ما را به سجده بر پدرت امر کرد و هم اکنون در شأن ما نیست که بر نیکوترین فرزند وی مقدم شویم،شما بر ما پیشی گیر و پنج تکبیر بر جنازه بخوان؛پس از عمل هبة اللّه،نماز خواندن بر جنازۀ تمام انسان‌ها در همۀ ادیان الهی واجب شد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مسئلۀ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جنازه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واجبات دینی و فرایض الهی بوده و این برنامه از مهم‌ترین برنامه‌های حضرت حق در میان عبادات و برنامه‌هاست</w:t>
      </w:r>
      <w:r>
        <w:rPr>
          <w:rFonts w:eastAsia="IRNazanin" w:cs="IRNazanin"/>
          <w:color w:val="111111"/>
          <w:sz w:val="28"/>
          <w:szCs w:val="28"/>
          <w:rtl w:val="true"/>
          <w:lang w:bidi="fa-IR"/>
        </w:rPr>
        <w:t>.</w:t>
      </w:r>
    </w:p>
    <w:p>
      <w:pPr>
        <w:pStyle w:val="Heading4"/>
        <w:numPr>
          <w:ilvl w:val="3"/>
          <w:numId w:val="1"/>
        </w:numPr>
        <w:rPr/>
      </w:pPr>
      <w:bookmarkStart w:id="21" w:name="__RefHeading___Toc1411773_1067777946"/>
      <w:bookmarkStart w:id="22" w:name="_Toc8"/>
      <w:bookmarkEnd w:id="21"/>
      <w:r>
        <w:rPr>
          <w:rtl w:val="true"/>
        </w:rPr>
        <w:t>حضرت ادریس علیه السلام و نماز</w:t>
      </w:r>
      <w:bookmarkEnd w:id="2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ورود به شهر کوفه از مسجد سهله دیدن کن و در آن جایگاه با عظمت،</w:t>
      </w:r>
      <w:bookmarkStart w:id="23" w:name="pg11045_96081"/>
    </w:p>
    <w:p>
      <w:pPr>
        <w:pStyle w:val="BookText"/>
        <w:rPr/>
      </w:pPr>
      <w:bookmarkEnd w:id="23"/>
      <w:r>
        <w:rPr>
          <w:rFonts w:ascii="IRNazanin" w:hAnsi="IRNazanin" w:eastAsia="IRNazanin"/>
          <w:color w:val="111111"/>
          <w:sz w:val="28"/>
          <w:sz w:val="28"/>
          <w:szCs w:val="28"/>
          <w:rtl w:val="true"/>
          <w:lang w:bidi="fa-IR"/>
        </w:rPr>
        <w:t>نماز بگزار و حل مشکلات دینی و دنیوی خود را از خدای مهربان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خانۀ ادریس است،پیامبری که در آنجا به پیشۀ خیاطی مشغول بود و نمازش را در آن جایگاه اقامه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آری،کسی که در آنجا دست نیاز به سوی بی‌نیاز بردارد،بی‌جواب نمی‌ماند و در قیامت در جنب حضرت ادریس از مقام بلندی برخوردار خواهد بود و به خاطر عبادت و نیازمندی در آن محل مقدس از رنج دنیا و شر دشمنان،در پناه حق قرار خواهد گرفت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 از قدیمی‌ترین پیامبران خداست و مفسر بزرگ قرآن مرحوم طبرسی او را جدّ پدری نوح می‌داند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411775_1067777946"/>
      <w:bookmarkStart w:id="25" w:name="_Toc9"/>
      <w:bookmarkEnd w:id="24"/>
      <w:r>
        <w:rPr>
          <w:rtl w:val="true"/>
        </w:rPr>
        <w:t>حضرت نوح علیه السلام و نماز</w:t>
      </w:r>
      <w:bookmarkEnd w:id="25"/>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خداوند بزرگ و اخلاص به پیشگاه او و بی‌همتا دانستن حضرت حق که خداوند فطرت مردم را بر آن قرار داده،اصول آیین نوح را تشکیل می‌داد و پروردگار مهربان از نوح و همۀ انبیا پیمان گرفت که او را فرمان ببرند و از شرک دوری جویند و خداوند عزیز،حضرت نوح را به نماز و امر به معروف و نهی از منکر و رعایت حلال و حرام دعوت کرد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6" w:name="pg11045_96082"/>
    </w:p>
    <w:p>
      <w:pPr>
        <w:pStyle w:val="Heading4"/>
        <w:numPr>
          <w:ilvl w:val="3"/>
          <w:numId w:val="1"/>
        </w:numPr>
        <w:rPr/>
      </w:pPr>
      <w:bookmarkStart w:id="27" w:name="__RefHeading___Toc1411777_1067777946"/>
      <w:bookmarkStart w:id="28" w:name="_Toc10"/>
      <w:bookmarkEnd w:id="26"/>
      <w:bookmarkEnd w:id="27"/>
      <w:r>
        <w:rPr>
          <w:rtl w:val="true"/>
        </w:rPr>
        <w:t>حضرت ابراهیم علیه السلام و نماز</w:t>
      </w:r>
      <w:bookmarkEnd w:id="28"/>
    </w:p>
    <w:p>
      <w:pPr>
        <w:pStyle w:val="BookText"/>
        <w:rPr/>
      </w:pPr>
      <w:r>
        <w:rPr>
          <w:rFonts w:ascii="IRNazanin" w:hAnsi="IRNazanin" w:eastAsia="IRNazanin"/>
          <w:color w:val="111111"/>
          <w:sz w:val="28"/>
          <w:sz w:val="28"/>
          <w:szCs w:val="28"/>
          <w:rtl w:val="true"/>
          <w:lang w:bidi="fa-IR"/>
        </w:rPr>
        <w:t>ابراهیم خلیل که از او به عنوان قهرمان توحید و پیامبر بت‌شکن یاد می‌شود،به فرمان الهی،هاجر و اسماعیل را حرکت داد و به دلالت حضرت حق راه پیمود،تا به جایگاه کعبه رسید؛آن طفل شیرخوار و مادرش را بنا به خواست خدا،در آن سرزمین بی‌آب و علف با مختصری طعام و پیمانه‌ای از آب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همسر مهربان خود خداحافظی کرد و ارادۀ باز گشت نمود؛در این وقت، هاجر دامن ابراهیم را گرفت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می‌روی و به کجا می‌روی و به کجا خواهی رفت ؟ ما را در این دشت هولناک و زمین بی‌آب و علف به که وامی‌گذاری؟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ابراهیم،زاری هاجر را ندیده گرفت و با آرامشی که خاص مردان خداست به 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 و این طفل گرسنه را در این بیابان می‌گذارم،فرمان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چون این آهنگ گرم و دلپذیر را شنید به جای خویش بازگشت و در برابر حکم حکیمانۀ حق تسلیم شد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ماندن من با این کودک در این بیابان وحشت‌زا فرمان خداست،باک ندارم؛زیرا او حافظ و نگهبان من و کودک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به عرض حاجت و اظهار 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جود اوست مجال سؤال نیست</w:t>
      </w:r>
    </w:p>
    <w:p>
      <w:pPr>
        <w:pStyle w:val="BookText"/>
        <w:rPr/>
      </w:pPr>
      <w:r>
        <w:rPr>
          <w:rFonts w:ascii="IRNazanin" w:hAnsi="IRNazanin" w:eastAsia="IRNazanin"/>
          <w:color w:val="111111"/>
          <w:sz w:val="28"/>
          <w:sz w:val="28"/>
          <w:szCs w:val="28"/>
          <w:rtl w:val="true"/>
          <w:lang w:bidi="fa-IR"/>
        </w:rPr>
        <w:t xml:space="preserve">از پیشگاه عشق مثالی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جستم زعقل چاره به جز امتثال نیست</w:t>
      </w:r>
    </w:p>
    <w:p>
      <w:pPr>
        <w:pStyle w:val="BookText"/>
        <w:rPr/>
      </w:pPr>
      <w:r>
        <w:rPr>
          <w:rFonts w:ascii="IRNazanin" w:hAnsi="IRNazanin" w:eastAsia="IRNazanin"/>
          <w:color w:val="111111"/>
          <w:sz w:val="28"/>
          <w:sz w:val="28"/>
          <w:szCs w:val="28"/>
          <w:rtl w:val="true"/>
          <w:lang w:bidi="fa-IR"/>
        </w:rPr>
        <w:t>دل دادهایم سر به کمندت نهاده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مجال از تو و دل را ملال 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سرتاسر جهان همه دشمن اگر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غیر دوست، کسی در خیال نیست</w:t>
      </w:r>
      <w:bookmarkStart w:id="29" w:name="pg11045_96083"/>
    </w:p>
    <w:p>
      <w:pPr>
        <w:pStyle w:val="BookText"/>
        <w:rPr/>
      </w:pPr>
      <w:bookmarkEnd w:id="29"/>
      <w:r>
        <w:rPr>
          <w:rFonts w:ascii="IRNazanin" w:hAnsi="IRNazanin" w:eastAsia="IRNazanin"/>
          <w:color w:val="111111"/>
          <w:sz w:val="28"/>
          <w:sz w:val="28"/>
          <w:szCs w:val="28"/>
          <w:rtl w:val="true"/>
          <w:lang w:bidi="fa-IR"/>
        </w:rPr>
        <w:t>این یار پنج روزه غم آرد نشاط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با کسی سپار که او را زوال نیست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ابراهیم بازگشت و فراق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چراغ زندگی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را سخت می‌فشرد،اما ایمان به خداوند او را از آن منطقه با کمال اطمینان دور می‌ساخت و در حالی که مرکب به جلو می‌راند،دست به سوی حق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برخی از فرزندانم را در درّه‌ای بی‌کشت و زرع نزد خانۀ محترمت سکونت دادم؛پروردگارا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را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ابراهیم به حضرت حق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پادارندۀ نماز قرار ده،و نیز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برپادارندگان نماز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بپذیر</w:t>
      </w:r>
      <w:r>
        <w:rPr>
          <w:rFonts w:eastAsia="IRNazanin" w:cs="IRNazanin"/>
          <w:color w:val="111111"/>
          <w:sz w:val="28"/>
          <w:szCs w:val="28"/>
          <w:rtl w:val="true"/>
          <w:lang w:bidi="fa-IR"/>
        </w:rPr>
        <w:t>.</w:t>
      </w:r>
    </w:p>
    <w:p>
      <w:pPr>
        <w:pStyle w:val="Heading4"/>
        <w:numPr>
          <w:ilvl w:val="3"/>
          <w:numId w:val="1"/>
        </w:numPr>
        <w:rPr/>
      </w:pPr>
      <w:bookmarkStart w:id="30" w:name="__RefHeading___Toc1411779_1067777946"/>
      <w:bookmarkStart w:id="31" w:name="_Toc11"/>
      <w:bookmarkEnd w:id="30"/>
      <w:r>
        <w:rPr>
          <w:rtl w:val="true"/>
        </w:rPr>
        <w:t>حضرت اسماعیل علیه السلام و نماز</w:t>
      </w:r>
      <w:bookmarkEnd w:id="31"/>
    </w:p>
    <w:p>
      <w:pPr>
        <w:pStyle w:val="BookText"/>
        <w:rPr/>
      </w:pPr>
      <w:r>
        <w:rPr>
          <w:rFonts w:ascii="IRNazanin" w:hAnsi="IRNazanin" w:eastAsia="IRNazanin"/>
          <w:color w:val="111111"/>
          <w:sz w:val="28"/>
          <w:sz w:val="28"/>
          <w:szCs w:val="28"/>
          <w:rtl w:val="true"/>
          <w:lang w:bidi="fa-IR"/>
        </w:rPr>
        <w:t>قرآن مجید در سورۀ مریم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w:t>
      </w:r>
      <w:bookmarkStart w:id="32" w:name="pg11045_96084"/>
    </w:p>
    <w:p>
      <w:pPr>
        <w:pStyle w:val="BookText"/>
        <w:rPr/>
      </w:pPr>
      <w:bookmarkEnd w:id="32"/>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یاد کن،که او وفا کننده به وعده و فرستاده‌ای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خانواده‌اش را به نماز و زکات فرمان می‌داد،و نزد پروردگارش پسندیده بود</w:t>
      </w:r>
      <w:r>
        <w:rPr>
          <w:rFonts w:eastAsia="IRNazanin" w:cs="IRNazanin"/>
          <w:color w:val="111111"/>
          <w:sz w:val="28"/>
          <w:szCs w:val="28"/>
          <w:rtl w:val="true"/>
          <w:lang w:bidi="fa-IR"/>
        </w:rPr>
        <w:t>.</w:t>
      </w:r>
    </w:p>
    <w:p>
      <w:pPr>
        <w:pStyle w:val="Heading4"/>
        <w:numPr>
          <w:ilvl w:val="3"/>
          <w:numId w:val="1"/>
        </w:numPr>
        <w:rPr/>
      </w:pPr>
      <w:bookmarkStart w:id="33" w:name="__RefHeading___Toc1411781_1067777946"/>
      <w:bookmarkStart w:id="34" w:name="_Toc12"/>
      <w:bookmarkEnd w:id="33"/>
      <w:r>
        <w:rPr>
          <w:rtl w:val="true"/>
        </w:rPr>
        <w:t>حضرت اسحاق و یعقوب علیهما السلام و نماز</w:t>
      </w:r>
      <w:bookmarkEnd w:id="34"/>
    </w:p>
    <w:p>
      <w:pPr>
        <w:pStyle w:val="BookText"/>
        <w:rPr/>
      </w:pPr>
      <w:r>
        <w:rPr>
          <w:rFonts w:ascii="IRNazanin" w:hAnsi="IRNazanin" w:eastAsia="IRNazanin"/>
          <w:color w:val="111111"/>
          <w:sz w:val="28"/>
          <w:sz w:val="28"/>
          <w:szCs w:val="28"/>
          <w:rtl w:val="true"/>
          <w:lang w:bidi="fa-IR"/>
        </w:rPr>
        <w:t>قرآن کریم در سورۀ انبیا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اسحاق و یعقوب را به عنوان عطایی افزون،به او بخشیدیم و همه را افرادی شایسته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می‌کردند،و انجام دادن کارهای نیک و برپا داشتن نماز و پرداخت زکات را به آنان وحی کردیم،و آنان فقط پرستش کنندگان ما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لازم است که حضرت یعقوب بنابر آیات قرآن،فرزندانش را به هنگام مرگ سفارش به آیین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آیین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در جملات گذشته دیدید که آیین ابراهیم همراه با نماز بود،بنابراین آیین یوسف و تمام پیامبران از نسل او دارای نماز بود و هیچ کدام از انبیا و امت انبیا از اجرای این حکم با عظمت</w:t>
      </w:r>
      <w:bookmarkStart w:id="35" w:name="pg11045_96085"/>
    </w:p>
    <w:p>
      <w:pPr>
        <w:pStyle w:val="BookText"/>
        <w:rPr/>
      </w:pPr>
      <w:bookmarkEnd w:id="35"/>
      <w:r>
        <w:rPr>
          <w:rFonts w:ascii="IRNazanin" w:hAnsi="IRNazanin" w:eastAsia="IRNazanin"/>
          <w:color w:val="111111"/>
          <w:sz w:val="28"/>
          <w:sz w:val="28"/>
          <w:szCs w:val="28"/>
          <w:rtl w:val="true"/>
          <w:lang w:bidi="fa-IR"/>
        </w:rPr>
        <w:t>الهی استثنا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نماز،حقیقت جامعی است که دین الهی بدون آن ناقص و بندگی بندگان، منهای این اصل عالی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عمده‌ای از رشد و کمال انسان در پرتو نماز تأمین می‌شود و انسان بی‌نماز،در حقیقت از اصل عالم دور و از رحمت حضرت دوست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نماز،راه مستقیم انسان به سوی او و علامت عشق عبد به مولا و مرکب تندرو روح به سوی عالم ملکوت و حقیقتی است که تمام موجودات هستی به وسیلۀ آن به جانب حضرت حق در حرکت‌اند</w:t>
      </w:r>
      <w:r>
        <w:rPr>
          <w:rFonts w:eastAsia="IRNazanin" w:cs="IRNazanin"/>
          <w:color w:val="111111"/>
          <w:sz w:val="28"/>
          <w:szCs w:val="28"/>
          <w:rtl w:val="true"/>
          <w:lang w:bidi="fa-IR"/>
        </w:rPr>
        <w:t>.</w:t>
      </w:r>
    </w:p>
    <w:p>
      <w:pPr>
        <w:pStyle w:val="Heading4"/>
        <w:numPr>
          <w:ilvl w:val="3"/>
          <w:numId w:val="1"/>
        </w:numPr>
        <w:rPr/>
      </w:pPr>
      <w:bookmarkStart w:id="36" w:name="__RefHeading___Toc1411783_1067777946"/>
      <w:bookmarkStart w:id="37" w:name="_Toc13"/>
      <w:bookmarkEnd w:id="36"/>
      <w:r>
        <w:rPr>
          <w:rtl w:val="true"/>
        </w:rPr>
        <w:t>حضرت شعیب علیه السلام و نماز</w:t>
      </w:r>
      <w:bookmarkEnd w:id="37"/>
    </w:p>
    <w:p>
      <w:pPr>
        <w:pStyle w:val="BookText"/>
        <w:rPr/>
      </w:pPr>
      <w:r>
        <w:rPr>
          <w:rFonts w:ascii="IRNazanin" w:hAnsi="IRNazanin" w:eastAsia="IRNazanin"/>
          <w:color w:val="111111"/>
          <w:sz w:val="28"/>
          <w:sz w:val="28"/>
          <w:szCs w:val="28"/>
          <w:rtl w:val="true"/>
          <w:lang w:bidi="fa-IR"/>
        </w:rPr>
        <w:t>در سورۀ مبارکۀ هود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قٰالَ یٰا قَوْمِ اعْبُدُوا اللّٰهَ مٰا لَکُمْ مِنْ إِلٰهٍ غَیْرُهُ وَ لاٰ 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مَدین،برادرشان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بپرستید،شما را جز او هیچ معبودی نیست و از پیمانه و ترازو مکاهید،همانا من شما را در توانگری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بی‌نیاز کننده از کم فروشی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بر شما از عذاب روزی فراگیر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من،پیمانه</w:t>
      </w:r>
      <w:bookmarkStart w:id="38" w:name="pg11045_96086"/>
    </w:p>
    <w:p>
      <w:pPr>
        <w:pStyle w:val="BookText"/>
        <w:rPr/>
      </w:pPr>
      <w:bookmarkEnd w:id="38"/>
      <w:r>
        <w:rPr>
          <w:rFonts w:ascii="IRNazanin" w:hAnsi="IRNazanin" w:eastAsia="IRNazanin"/>
          <w:color w:val="111111"/>
          <w:sz w:val="28"/>
          <w:sz w:val="28"/>
          <w:szCs w:val="28"/>
          <w:rtl w:val="true"/>
          <w:lang w:bidi="fa-IR"/>
        </w:rPr>
        <w:t xml:space="preserve">و ترازو را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تمام بدهید،و اجناس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کم‌شمارتر و کم‌ارزش‌تر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نیاورید و در زمین تبهکارانه فتنه و آشوب برپا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کسب و کارتان از سود و بهره پس از پرداخت حق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می‌گذارد،برای شما بهتر است اگر مؤمن باشید،و من بر شما نگهبان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به تو فرمان می‌دهد که آنچه را پدرانمان می‌پرستیدند رها کنیم ؟ یا از این‌که در اموالمان به هر کیفیتی که می‌خواهیم تصرف کنیم دست‌برداریم ؟ به راستی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و راه‌یافته‌ای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می‌خواهی در برابر آزادی ما نسبت به بت‌پرستی و هزینه کردن اموالمان به هر کیفیتی که بخواهیم بایستی؟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آری،نماز شعیب،نماز بازدارنده از فحشا و منکرات بود و نمازگزاری چون شعیب نمی‌توانست در برابر کفر و شؤون آن بی‌تفاوت باشد؛به همین خاطر نمازگزار واقعی بری از انواع منکرات و جهادگری استوار در برابر آلودگی‌هاست و بر مبنای همین حساب،مردم مدین امر به معروف و نهی از منکر شعیب را به نماز او نسبت می‌دادند</w:t>
      </w:r>
      <w:r>
        <w:rPr>
          <w:rFonts w:eastAsia="IRNazanin" w:cs="IRNazanin"/>
          <w:color w:val="111111"/>
          <w:sz w:val="28"/>
          <w:szCs w:val="28"/>
          <w:rtl w:val="true"/>
          <w:lang w:bidi="fa-IR"/>
        </w:rPr>
        <w:t>.</w:t>
      </w:r>
    </w:p>
    <w:p>
      <w:pPr>
        <w:pStyle w:val="Heading4"/>
        <w:numPr>
          <w:ilvl w:val="3"/>
          <w:numId w:val="1"/>
        </w:numPr>
        <w:rPr/>
      </w:pPr>
      <w:bookmarkStart w:id="39" w:name="__RefHeading___Toc1411785_1067777946"/>
      <w:bookmarkStart w:id="40" w:name="_Toc14"/>
      <w:bookmarkEnd w:id="39"/>
      <w:r>
        <w:rPr>
          <w:rtl w:val="true"/>
        </w:rPr>
        <w:t>حضرت موسی علیه السلام و نماز</w:t>
      </w:r>
      <w:bookmarkEnd w:id="40"/>
    </w:p>
    <w:p>
      <w:pPr>
        <w:pStyle w:val="BookText"/>
        <w:rPr/>
      </w:pPr>
      <w:r>
        <w:rPr>
          <w:rFonts w:ascii="IRNazanin" w:hAnsi="IRNazanin" w:eastAsia="IRNazanin"/>
          <w:color w:val="111111"/>
          <w:sz w:val="28"/>
          <w:sz w:val="28"/>
          <w:szCs w:val="28"/>
          <w:rtl w:val="true"/>
          <w:lang w:bidi="fa-IR"/>
        </w:rPr>
        <w:t>در کتاب الهی،سورۀ طه می‌خوانیم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اخْتَرْتُکَ 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w:t>
      </w:r>
    </w:p>
    <w:p>
      <w:pPr>
        <w:pStyle w:val="BookText"/>
        <w:rPr/>
      </w:pPr>
      <w:r>
        <w:rPr>
          <w:rFonts w:ascii="Amiri" w:hAnsi="Amiri" w:eastAsia="Amiri" w:cs="Amiri"/>
          <w:color w:val="111111"/>
          <w:sz w:val="28"/>
          <w:sz w:val="28"/>
          <w:szCs w:val="28"/>
          <w:rtl w:val="true"/>
          <w:lang w:bidi="ar-SA"/>
        </w:rPr>
        <w:t xml:space="preserve">فَاعْبُدْنِی وَ 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به آن آتش رسید،ندا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منم پروردگار تو،پس کفش خود را از پایت بیفکن؛زیرا تو در وادی مقدس طوی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برگزیدم،پس به آنچه وحی می‌شود،گوش فرا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که جز من معبودی نیست،پس مرا بپرست و نماز را برای یاد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چرا از میان بندگانم تو را برای شنیدن کلامم به نحو مستقیم انتخاب کردم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عبادت و بندگی همانندت را نیافتم که نسبت به من در نفس خود به این اندازه با تواضع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بنده‌ای هستی که در پیشگاه من به وقت نماز صورت بر خاک می‌گذاشتی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فروغی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غلامیش نشانت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کون و مکانت دهند</w:t>
      </w:r>
    </w:p>
    <w:p>
      <w:pPr>
        <w:pStyle w:val="BookText"/>
        <w:rPr/>
      </w:pPr>
      <w:r>
        <w:rPr>
          <w:rFonts w:ascii="IRNazanin" w:hAnsi="IRNazanin" w:eastAsia="IRNazanin"/>
          <w:color w:val="111111"/>
          <w:sz w:val="28"/>
          <w:sz w:val="28"/>
          <w:szCs w:val="28"/>
          <w:rtl w:val="true"/>
          <w:lang w:bidi="fa-IR"/>
        </w:rPr>
        <w:t>بنده او شو که به یک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هر دو جهانت دهند</w:t>
      </w:r>
    </w:p>
    <w:p>
      <w:pPr>
        <w:pStyle w:val="BookText"/>
        <w:rPr/>
      </w:pPr>
      <w:r>
        <w:rPr>
          <w:rFonts w:ascii="IRNazanin" w:hAnsi="IRNazanin" w:eastAsia="IRNazanin"/>
          <w:color w:val="111111"/>
          <w:sz w:val="28"/>
          <w:sz w:val="28"/>
          <w:szCs w:val="28"/>
          <w:rtl w:val="true"/>
          <w:lang w:bidi="fa-IR"/>
        </w:rPr>
        <w:t>سر به خط ساقی گلچهره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زقضا خط امانت دهند</w:t>
      </w:r>
    </w:p>
    <w:p>
      <w:pPr>
        <w:pStyle w:val="BookText"/>
        <w:rPr/>
      </w:pPr>
      <w:r>
        <w:rPr>
          <w:rFonts w:ascii="IRNazanin" w:hAnsi="IRNazanin" w:eastAsia="IRNazanin"/>
          <w:color w:val="111111"/>
          <w:sz w:val="28"/>
          <w:sz w:val="28"/>
          <w:szCs w:val="28"/>
          <w:rtl w:val="true"/>
          <w:lang w:bidi="fa-IR"/>
        </w:rPr>
        <w:t>باده مستانه بنوش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خبر از راه نهانت دهند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نرسد جان تو بر لب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 از آن کنج دهانت دهند</w:t>
      </w:r>
      <w:bookmarkStart w:id="41" w:name="pg11045_96088"/>
    </w:p>
    <w:p>
      <w:pPr>
        <w:pStyle w:val="Heading4"/>
        <w:numPr>
          <w:ilvl w:val="3"/>
          <w:numId w:val="1"/>
        </w:numPr>
        <w:rPr/>
      </w:pPr>
      <w:bookmarkStart w:id="42" w:name="__RefHeading___Toc1411787_1067777946"/>
      <w:bookmarkStart w:id="43" w:name="_Toc15"/>
      <w:bookmarkEnd w:id="41"/>
      <w:bookmarkEnd w:id="42"/>
      <w:r>
        <w:rPr>
          <w:rtl w:val="true"/>
        </w:rPr>
        <w:t>حضرت لقمان علیه السلام و نماز</w:t>
      </w:r>
      <w:bookmarkEnd w:id="43"/>
    </w:p>
    <w:p>
      <w:pPr>
        <w:pStyle w:val="BookText"/>
        <w:rPr/>
      </w:pPr>
      <w:r>
        <w:rPr>
          <w:rFonts w:ascii="IRNazanin" w:hAnsi="IRNazanin" w:eastAsia="IRNazanin"/>
          <w:color w:val="111111"/>
          <w:sz w:val="28"/>
          <w:sz w:val="28"/>
          <w:szCs w:val="28"/>
          <w:rtl w:val="true"/>
          <w:lang w:bidi="fa-IR"/>
        </w:rPr>
        <w:t>در قرآن مجید سورۀ لقمان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مردم را به کار پسندیده وادار و از کار زشت بازدار و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 شکیبایی کن،که این‌ها از اموری است که ملازمت بر آن از واجبات است</w:t>
      </w:r>
      <w:r>
        <w:rPr>
          <w:rFonts w:eastAsia="IRNazanin" w:cs="IRNazanin"/>
          <w:color w:val="111111"/>
          <w:sz w:val="28"/>
          <w:szCs w:val="28"/>
          <w:rtl w:val="true"/>
          <w:lang w:bidi="fa-IR"/>
        </w:rPr>
        <w:t>.</w:t>
      </w:r>
    </w:p>
    <w:p>
      <w:pPr>
        <w:pStyle w:val="Heading4"/>
        <w:numPr>
          <w:ilvl w:val="3"/>
          <w:numId w:val="1"/>
        </w:numPr>
        <w:rPr/>
      </w:pPr>
      <w:bookmarkStart w:id="44" w:name="__RefHeading___Toc1411789_1067777946"/>
      <w:bookmarkStart w:id="45" w:name="_Toc16"/>
      <w:bookmarkEnd w:id="44"/>
      <w:r>
        <w:rPr>
          <w:rtl w:val="true"/>
        </w:rPr>
        <w:t>حضرت داود علیه السلام و نماز</w:t>
      </w:r>
      <w:bookmarkEnd w:id="45"/>
    </w:p>
    <w:p>
      <w:pPr>
        <w:pStyle w:val="BookText"/>
        <w:rPr/>
      </w:pPr>
      <w:r>
        <w:rPr>
          <w:rFonts w:ascii="IRNazanin" w:hAnsi="IRNazanin" w:eastAsia="IRNazanin"/>
          <w:color w:val="111111"/>
          <w:sz w:val="28"/>
          <w:sz w:val="28"/>
          <w:szCs w:val="28"/>
          <w:rtl w:val="true"/>
          <w:lang w:bidi="fa-IR"/>
        </w:rPr>
        <w:t xml:space="preserve">علامۀ مجلسی رحمه الله،در توضیح آیات مربوط به حضرت داود روایاتی دربارۀ فضایل و محاسن و کثرت عبادت آن مرد الهی نقل می‌کند که به خاطر رعایت اختصار،خوانندگان عزیز را به آن بخش از کتاب ارجاع می‌دهم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6" w:name="__RefHeading___Toc1411791_1067777946"/>
      <w:bookmarkStart w:id="47" w:name="_Toc17"/>
      <w:bookmarkEnd w:id="46"/>
      <w:r>
        <w:rPr>
          <w:rtl w:val="true"/>
        </w:rPr>
        <w:t>حضرت سلیمان علیه السلام و نماز</w:t>
      </w:r>
      <w:bookmarkEnd w:id="47"/>
    </w:p>
    <w:p>
      <w:pPr>
        <w:pStyle w:val="BookText"/>
        <w:rPr/>
      </w:pPr>
      <w:r>
        <w:rPr>
          <w:rFonts w:ascii="IRNazanin" w:hAnsi="IRNazanin" w:eastAsia="IRNazanin"/>
          <w:color w:val="111111"/>
          <w:sz w:val="28"/>
          <w:sz w:val="28"/>
          <w:szCs w:val="28"/>
          <w:rtl w:val="true"/>
          <w:lang w:bidi="fa-IR"/>
        </w:rPr>
        <w:t xml:space="preserve">نماز در رأس تمام عبادات سلیمان بوده و آن رادمرد بزرگ الهی،در میان مردم به کثرت نماز شهرت داشت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انبیا بزرگ الهی دارای کثرت نماز نباشند، درحالی‌که نماز رابطۀ عاشقانه و عارفانه بین بندگان و خداست و کسی که موفق به نماز است،مشرف به برترین</w:t>
      </w:r>
      <w:bookmarkStart w:id="48" w:name="pg11045_96089"/>
    </w:p>
    <w:p>
      <w:pPr>
        <w:pStyle w:val="BookText"/>
        <w:rPr/>
      </w:pPr>
      <w:bookmarkEnd w:id="48"/>
      <w:r>
        <w:rPr>
          <w:rFonts w:ascii="IRNazanin" w:hAnsi="IRNazanin" w:eastAsia="IRNazanin"/>
          <w:color w:val="111111"/>
          <w:sz w:val="28"/>
          <w:sz w:val="28"/>
          <w:szCs w:val="28"/>
          <w:rtl w:val="true"/>
          <w:lang w:bidi="fa-IR"/>
        </w:rPr>
        <w:t>شرف شده و محبوب حضرت احدیت است</w:t>
      </w:r>
      <w:r>
        <w:rPr>
          <w:rFonts w:eastAsia="IRNazanin" w:cs="IRNazanin"/>
          <w:color w:val="111111"/>
          <w:sz w:val="28"/>
          <w:szCs w:val="28"/>
          <w:rtl w:val="true"/>
          <w:lang w:bidi="fa-IR"/>
        </w:rPr>
        <w:t>.</w:t>
      </w:r>
    </w:p>
    <w:p>
      <w:pPr>
        <w:pStyle w:val="Heading4"/>
        <w:numPr>
          <w:ilvl w:val="3"/>
          <w:numId w:val="1"/>
        </w:numPr>
        <w:rPr/>
      </w:pPr>
      <w:bookmarkStart w:id="49" w:name="__RefHeading___Toc1411793_1067777946"/>
      <w:bookmarkStart w:id="50" w:name="_Toc18"/>
      <w:bookmarkEnd w:id="49"/>
      <w:r>
        <w:rPr>
          <w:rtl w:val="true"/>
        </w:rPr>
        <w:t>حضرت زکریا علیه السلام و نماز</w:t>
      </w:r>
      <w:bookmarkEnd w:id="50"/>
    </w:p>
    <w:p>
      <w:pPr>
        <w:pStyle w:val="BookText"/>
        <w:rPr/>
      </w:pPr>
      <w:r>
        <w:rPr>
          <w:rFonts w:ascii="IRNazanin" w:hAnsi="IRNazanin" w:eastAsia="IRNazanin"/>
          <w:color w:val="111111"/>
          <w:sz w:val="28"/>
          <w:sz w:val="28"/>
          <w:szCs w:val="28"/>
          <w:rtl w:val="true"/>
          <w:lang w:bidi="fa-IR"/>
        </w:rPr>
        <w:t>در قرآن کریم سورۀ آل عمران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کرامت و عظمت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سوی خود فرزندی پاک و پاکیزه عطا کن،یقیناً تو شنوای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فرشتگان،او را در حالی که در محراب عبادت به نماز ایستاده بود،ندا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به یحیی بشارت می‌دهد،که تصدیق کنندۀ کلمه‌ای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سرور و پیشوا،و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زهد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خود از مُشتهیات نفسانی،و پیامبری از شایستگان است</w:t>
      </w:r>
      <w:r>
        <w:rPr>
          <w:rFonts w:eastAsia="IRNazanin" w:cs="IRNazanin"/>
          <w:color w:val="111111"/>
          <w:sz w:val="28"/>
          <w:szCs w:val="28"/>
          <w:rtl w:val="true"/>
          <w:lang w:bidi="fa-IR"/>
        </w:rPr>
        <w:t>.</w:t>
      </w:r>
    </w:p>
    <w:p>
      <w:pPr>
        <w:pStyle w:val="Heading4"/>
        <w:numPr>
          <w:ilvl w:val="3"/>
          <w:numId w:val="1"/>
        </w:numPr>
        <w:rPr/>
      </w:pPr>
      <w:bookmarkStart w:id="51" w:name="__RefHeading___Toc1411795_1067777946"/>
      <w:bookmarkStart w:id="52" w:name="_Toc19"/>
      <w:bookmarkEnd w:id="51"/>
      <w:r>
        <w:rPr>
          <w:rtl w:val="true"/>
        </w:rPr>
        <w:t>حضرت عیسی علیه السلام و نماز</w:t>
      </w:r>
      <w:bookmarkEnd w:id="52"/>
    </w:p>
    <w:p>
      <w:pPr>
        <w:pStyle w:val="BookText"/>
        <w:rPr/>
      </w:pPr>
      <w:r>
        <w:rPr>
          <w:rFonts w:ascii="IRNazanin" w:hAnsi="IRNazanin" w:eastAsia="IRNazanin"/>
          <w:color w:val="111111"/>
          <w:sz w:val="28"/>
          <w:sz w:val="28"/>
          <w:szCs w:val="28"/>
          <w:rtl w:val="true"/>
          <w:lang w:bidi="fa-IR"/>
        </w:rPr>
        <w:t>در کتاب الهی سورۀ مریم چنین می‌خوانیم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53" w:name="pg11045_96090"/>
    </w:p>
    <w:p>
      <w:pPr>
        <w:pStyle w:val="BookText"/>
        <w:rPr/>
      </w:pPr>
      <w:bookmarkEnd w:id="53"/>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من بنده خدایم،به من کتاب عطا کرده و مرا پیامبر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بسیار بابرکت و سودمندم قرار داده،و مرا تا زنده‌ام به نماز و زکات 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نسبت به مادرم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و گردنکش و تیره‌بختم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من روزی که زاده شدم،و روزی که می‌میرم،و روزی که زنده برانگیخته می‌شوم</w:t>
      </w:r>
      <w:r>
        <w:rPr>
          <w:rFonts w:eastAsia="IRNazanin" w:cs="IRNazanin"/>
          <w:color w:val="111111"/>
          <w:sz w:val="28"/>
          <w:szCs w:val="28"/>
          <w:rtl w:val="true"/>
          <w:lang w:bidi="fa-IR"/>
        </w:rPr>
        <w:t>.</w:t>
      </w:r>
    </w:p>
    <w:p>
      <w:pPr>
        <w:pStyle w:val="Heading4"/>
        <w:numPr>
          <w:ilvl w:val="3"/>
          <w:numId w:val="1"/>
        </w:numPr>
        <w:rPr/>
      </w:pPr>
      <w:bookmarkStart w:id="54" w:name="__RefHeading___Toc1411797_1067777946"/>
      <w:bookmarkStart w:id="55" w:name="_Toc20"/>
      <w:bookmarkEnd w:id="54"/>
      <w:r>
        <w:rPr>
          <w:rtl w:val="true"/>
        </w:rPr>
        <w:t>حضرت یونس علیه السلام و نماز</w:t>
      </w:r>
      <w:bookmarkEnd w:id="55"/>
    </w:p>
    <w:p>
      <w:pPr>
        <w:pStyle w:val="BookText"/>
        <w:rPr/>
      </w:pPr>
      <w:r>
        <w:rPr>
          <w:rFonts w:ascii="IRNazanin" w:hAnsi="IRNazanin" w:eastAsia="IRNazanin"/>
          <w:color w:val="111111"/>
          <w:sz w:val="28"/>
          <w:sz w:val="28"/>
          <w:szCs w:val="28"/>
          <w:rtl w:val="true"/>
          <w:lang w:bidi="fa-IR"/>
        </w:rPr>
        <w:t>قرآن کریم در سورۀ صافات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شکم ماهی به تسبیح خدا مشغول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تسبیح‌کنندگان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تا روزی که مردم برانگیخته می‌شوند در شکم ماهی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قول قتاده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تسبیح و ستایش یونس نماز او بوده و همین حقیقت با عظمت،علت نجاتش از شکم ماهی شد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ذکر شده به این نتیجه می‌رسیم که تمام پیامبران الهی در میان امم و ملل مبعوث به نماز بودند و خداوند مهربان از باب عشق به بندگان،هیچ جامعه‌ای را جدای از این تکلیف نگذاشته؛زیرا نماز در رشد و کمال روحی انسان نقش مهمی را برعهده دارد و بدون اتصال و پیوند به این تکلیف با ارزش الهی،انسان مورد</w:t>
      </w:r>
    </w:p>
    <w:p>
      <w:pPr>
        <w:pStyle w:val="BookText"/>
        <w:rPr/>
      </w:pPr>
      <w:r>
        <w:rPr>
          <w:rFonts w:ascii="IRNazanin" w:hAnsi="IRNazanin" w:eastAsia="IRNazanin"/>
          <w:color w:val="111111"/>
          <w:sz w:val="28"/>
          <w:sz w:val="28"/>
          <w:szCs w:val="28"/>
          <w:rtl w:val="true"/>
          <w:lang w:bidi="fa-IR"/>
        </w:rPr>
        <w:t>عنایت و رضای حق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جهانی از اسرار الهی است که می‌توان با قدرت تقوا و خلوص به آن اسرار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دنیای با عظمتی است که دیدگاه آن تا اعماق جنات الهی و رضوان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شرف و فضیلت انسان و مایۀ حرکت او به سوی حضرت جانان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درهای رحمت و برکت الهی را به روی عباد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نماز،یکی از مهم‌ترین علل نجات عبد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از طریق قرآن مجید بشناسید،اسما و صفات حضرت او را درک کنید و در نعمت‌های مادی و معنوی که به شما عنایت فرموده اندیشه کنید و از این راه به کسب عشق و محبت به حضرت حق برآیید؛چون آتش عشق از باطن قلب شما زبانه کشید،این عشق را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فرمودۀ حضرت رضا علیه السلام ادای شکر منعم است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خواهید دید و در این صورت نماز شما در پیشگاه معبود نمازی عالمانه و عارفانه و عاشقانه خواهد شد و این نماز پرارزش‌ترین عمل در بارگاه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بسطام،مرحوم فروغی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که نگاهش به سراپای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صفت محو تماشای تو باشد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 آنست که در صورت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همه بر بندد و بینای تو باشد</w:t>
      </w:r>
      <w:bookmarkStart w:id="56" w:name="pg11045_96092"/>
    </w:p>
    <w:p>
      <w:pPr>
        <w:pStyle w:val="BookText"/>
        <w:rPr/>
      </w:pPr>
      <w:bookmarkEnd w:id="56"/>
      <w:r>
        <w:rPr>
          <w:rFonts w:ascii="IRNazanin" w:hAnsi="IRNazanin" w:eastAsia="IRNazanin"/>
          <w:color w:val="111111"/>
          <w:sz w:val="28"/>
          <w:sz w:val="28"/>
          <w:szCs w:val="28"/>
          <w:rtl w:val="true"/>
          <w:lang w:bidi="fa-IR"/>
        </w:rPr>
        <w:t>این سحر که چشم همه را بسته به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سحریست که در نرگس شهلای تو باشد</w:t>
      </w:r>
    </w:p>
    <w:p>
      <w:pPr>
        <w:pStyle w:val="BookText"/>
        <w:rPr/>
      </w:pPr>
      <w:r>
        <w:rPr>
          <w:rFonts w:ascii="IRNazanin" w:hAnsi="IRNazanin" w:eastAsia="IRNazanin"/>
          <w:color w:val="111111"/>
          <w:sz w:val="28"/>
          <w:sz w:val="28"/>
          <w:szCs w:val="28"/>
          <w:rtl w:val="true"/>
          <w:lang w:bidi="fa-IR"/>
        </w:rPr>
        <w:t>آن نافه که بویش همه را خون به جگر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سر زلف چلیپای تو باشد</w:t>
      </w:r>
    </w:p>
    <w:p>
      <w:pPr>
        <w:pStyle w:val="BookText"/>
        <w:rPr/>
      </w:pPr>
      <w:r>
        <w:rPr>
          <w:rFonts w:ascii="IRNazanin" w:hAnsi="IRNazanin" w:eastAsia="IRNazanin"/>
          <w:color w:val="111111"/>
          <w:sz w:val="28"/>
          <w:sz w:val="28"/>
          <w:szCs w:val="28"/>
          <w:rtl w:val="true"/>
          <w:lang w:bidi="fa-IR"/>
        </w:rPr>
        <w:t>چون طره بی تاب تو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که سراسیمه سیمای تو باشد</w:t>
      </w:r>
    </w:p>
    <w:p>
      <w:pPr>
        <w:pStyle w:val="Heading3"/>
        <w:numPr>
          <w:ilvl w:val="2"/>
          <w:numId w:val="1"/>
        </w:numPr>
        <w:rPr/>
      </w:pPr>
      <w:bookmarkStart w:id="57" w:name="__RefHeading___Toc1411799_1067777946"/>
      <w:bookmarkStart w:id="58" w:name="_Toc21"/>
      <w:bookmarkEnd w:id="57"/>
      <w:r>
        <w:rPr>
          <w:rtl w:val="true"/>
        </w:rPr>
        <w:t>نماز در آیینۀ قرآن</w:t>
      </w:r>
      <w:bookmarkEnd w:id="58"/>
    </w:p>
    <w:p>
      <w:pPr>
        <w:pStyle w:val="Heading4"/>
        <w:numPr>
          <w:ilvl w:val="3"/>
          <w:numId w:val="1"/>
        </w:numPr>
        <w:rPr/>
      </w:pPr>
      <w:bookmarkStart w:id="59" w:name="__RefHeading___Toc1411801_1067777946"/>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قرآن مجید و کتب گرانقدر روایی،مؤمن را همراه با نشانه‌ها و علائم و ویژگی‌هایی معرفی می‌کنند،نشانه‌ها و علائمی که نشان‌دهندۀ طهارت جان و قداست نفس و حقیقت وجود مردم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میان این علائم و نشانه‌ها،جایگاه مخصوصی دارد،به این معنی که از آیات و روایات استفاده می‌شود،نماز با تمام شرایط ظاهری و باطنی‌اش در رأس تمام فعالیت‌های عملی مردم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بودن و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سراسرش برای پرهیزکارانْ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دارند و نماز را بر پا می‌دارند و از آنچه به آنان روزی داده‌ایم،انفاق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bookmarkStart w:id="61" w:name="pg11045_96093"/>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بدن،حالتی است که اعضا هر یک در وضع طبیعی خود قرار می‌گیرند و هر کدام وظیفه‌ای که در به پا داشتن بدن دارند،انجام می‌دهند و اندام چنان که هست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ادراک و سر،بالای بدن و بدن تکیه بر فقرات پشت و همه بر ستون‌های پا ایستاده‌اند و اعصاب ادراک و تحریک به آسانی فرمان می‌گیرند و خبر می‌دهند؛ چشم و گوش و دست و پا به آسانی به هر سو متوجه می‌گردد،اراده بر اعصاب و اعصاب بر عضلات و عضلات بر بندها و ستون‌های بدن غلبه و فرماندهی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بدن مرتبط به قیام فکر و تصویر است،تا مطلوبی درست تصویر نشود، برای انجام و رسیدن به آن شخص اراده نمی‌نماید و بدن بر خلاف میل طبیعی راست و مستقیم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آمادگی برای نماز آن گاه است که امر و ارادۀ پروردگار همت را برانگیزد و ذهن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توجه به حواس و شهوات خمیده یا خفته‌اش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دارد؛در این وقت قوای نفسانی به وضع طبیعی قرار می‌گیرد و مانند اعضای بدن قیام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درونی جسم انسان،مرکز تفکر و ادراک بالا و محل بروز عواطف که قلب است پایین،معده و امعا که دیگ شهوت غذا است پایین‌تر و دستگاه تناسلی که انگیزندۀ شهوت جنسی است در زیر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درونی نفس که از این قوا ترکیب یافته باید چنین باشد</w:t>
      </w:r>
      <w:r>
        <w:rPr>
          <w:rFonts w:eastAsia="IRNazanin" w:cs="IRNazanin"/>
          <w:color w:val="111111"/>
          <w:sz w:val="28"/>
          <w:szCs w:val="28"/>
          <w:rtl w:val="true"/>
          <w:lang w:bidi="fa-IR"/>
        </w:rPr>
        <w:t>.</w:t>
      </w:r>
    </w:p>
    <w:p>
      <w:pPr>
        <w:pStyle w:val="Heading4"/>
        <w:numPr>
          <w:ilvl w:val="3"/>
          <w:numId w:val="1"/>
        </w:numPr>
        <w:rPr/>
      </w:pPr>
      <w:bookmarkStart w:id="62" w:name="__RefHeading___Toc1411803_1067777946"/>
      <w:bookmarkStart w:id="63" w:name="_Toc23"/>
      <w:bookmarkEnd w:id="62"/>
      <w:r>
        <w:rPr>
          <w:rtl w:val="true"/>
        </w:rPr>
        <w:t>معنای اقامه</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لغویش بپاخاستن،راست داشتن و تکمیل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آن در انسان برپاداشتن ظاهر و باطن بدن و قوای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این قیام در صورت اجتماع آن گاه است که افراد از هواهای اختلاف‌انگیز و نظام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یگانگی برگردند و در یک صف قرار گیرند و به امام عادل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تقدم طبیعی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تحقق و کمال صلاة به اقامه است،قرآن در هر جا که نماز کامل را دستور داده،یا توصیف نموده است،آن را مقارن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اقام،اقم،یقیمون و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برای نمازگزارانی که از حقیقت نماز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وعده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سورۀ معارج که مصلین را از دیگر مردم بی‌ثبات مستثنی کرده،دوام صلاة را متمم آن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آسیبی به او رسد،بی‌تاب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خیر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رسد،بسیار بخیل و بازدارنده است،</w:t>
      </w:r>
      <w:r>
        <w:rPr>
          <w:rFonts w:ascii="IRNazanin" w:hAnsi="IRNazanin" w:eastAsia="IRNazanin"/>
          <w:i/>
          <w:i/>
          <w:iCs/>
          <w:color w:val="111111"/>
          <w:sz w:val="28"/>
          <w:sz w:val="28"/>
          <w:szCs w:val="28"/>
          <w:rtl w:val="true"/>
          <w:lang w:bidi="fa-IR"/>
        </w:rPr>
        <w:t>مگر نمازگزاران،</w:t>
      </w:r>
      <w:r>
        <w:rPr>
          <w:rFonts w:ascii="IRNazanin" w:hAnsi="IRNazanin" w:eastAsia="IRNazanin"/>
          <w:color w:val="111111"/>
          <w:sz w:val="28"/>
          <w:sz w:val="28"/>
          <w:szCs w:val="28"/>
          <w:rtl w:val="true"/>
          <w:lang w:bidi="fa-IR"/>
        </w:rPr>
        <w:t xml:space="preserve"> آنان که همواره بر نمازشان مداوم و پایدارند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بقره </w:t>
      </w:r>
      <w:r>
        <w:rPr>
          <w:rStyle w:val="FootnoteAnchor"/>
          <w:rtl w:val="true"/>
        </w:rPr>
        <w:footnoteReference w:id="30"/>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پیوسته را می‌رساند تا هر چه بیش‌تر نماز را بپا دارند؛چون اقامۀ نماز،اقامه و مستقیم شدن انسان است،باید متدرجاً و پیوسته باشد تا در تمام عمر یک نماز کامل و مستقیم که شایستۀ مقام انسان است انجام شود؛چون این وظیفۀ نهایی درست و کامل انجام یافت و حقیقت انسانیت مستقیم گردید،مأموریتش در این جهان تمام شده،رخت</w:t>
      </w:r>
    </w:p>
    <w:p>
      <w:pPr>
        <w:pStyle w:val="BookText"/>
        <w:rPr/>
      </w:pPr>
      <w:r>
        <w:rPr>
          <w:rFonts w:ascii="IRNazanin" w:hAnsi="IRNazanin" w:eastAsia="IRNazanin"/>
          <w:color w:val="111111"/>
          <w:sz w:val="28"/>
          <w:sz w:val="28"/>
          <w:szCs w:val="28"/>
          <w:rtl w:val="true"/>
          <w:lang w:bidi="fa-IR"/>
        </w:rPr>
        <w:t>برمی‌بندد،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برای همین به این عالم آمده که یک عمل کامل و شایسته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آری،نماز را با شرایطی که دارد به جای آرید تا مستقیم شوید؛به نماز متوسل گردید تا شما را به اوج شخصیت رسانده و فحشا و منکرات را از آیینۀ حیات شما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بخوانید تا از شیطان رها شده و از شیطنت نجات یابید و در نور آن،حقیقت و حقایق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بخوانید تا دل از تعلّقات مادی برهد و جان به برق عشق جانان منور گردد و پیوند شما از آنچه غیر خداست،جدا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بخوانید،تا از مادی‌گری برهید و به دنیای با عظمت معنی راه پیدا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این نیست که روی خود را به سوی مشرق و مغرب کنید،بلکه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و کامل،که شایسته است در همۀ امور شما ملاک و میزان قرار گیرد، منش و رفتار و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خدا و روز قیامت و فرشتگان و کتاب آسمانی و پیامبران ایمان آورده‌اند،و مال و ثروتشان را با آنکه دوست</w:t>
      </w:r>
      <w:bookmarkStart w:id="64" w:name="pg11045_96096"/>
    </w:p>
    <w:p>
      <w:pPr>
        <w:pStyle w:val="BookText"/>
        <w:rPr/>
      </w:pPr>
      <w:bookmarkEnd w:id="64"/>
      <w:r>
        <w:rPr>
          <w:rFonts w:ascii="IRNazanin" w:hAnsi="IRNazanin" w:eastAsia="IRNazanin"/>
          <w:color w:val="111111"/>
          <w:sz w:val="28"/>
          <w:sz w:val="28"/>
          <w:szCs w:val="28"/>
          <w:rtl w:val="true"/>
          <w:lang w:bidi="fa-IR"/>
        </w:rPr>
        <w:t xml:space="preserve">دارند به خویشان و یتیمان و درماندگان و در راه ماندگان و سائلان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می‌دهند،و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شرایطش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می‌دارند، و زکات می‌پردازند،و چون پیمان بندند وفاداران به پیمان خویشند،و در تنگدستی و تهیدستی و رنج و بیماری و هنگام جنگ شکیبایند؛اینانند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و پیروی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گفتند،و اینانند که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 ادعای تنهای از ایمان و عمل،هیچ‌کس اهل خیر و سعادت نمی‌شود، آنچه موجب فلاح و رستگاری است،باطن پاک و عمل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امروز انسان و فردای او جز در پرتو اعتقاد صحیح و عمل شایسته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ارزش آدمی به ایمان و عمل اوست؛انسان جدای از ایمان و عمل، قطعه‌ای از گوشت و استخوان متحرک است که جز رحمت و مزاحمت برای دیگران حاصلی ندارد</w:t>
      </w:r>
      <w:r>
        <w:rPr>
          <w:rFonts w:eastAsia="IRNazanin" w:cs="IRNazanin"/>
          <w:color w:val="111111"/>
          <w:sz w:val="28"/>
          <w:szCs w:val="28"/>
          <w:rtl w:val="true"/>
          <w:lang w:bidi="fa-IR"/>
        </w:rPr>
        <w:t>.</w:t>
      </w:r>
    </w:p>
    <w:p>
      <w:pPr>
        <w:pStyle w:val="Heading4"/>
        <w:numPr>
          <w:ilvl w:val="3"/>
          <w:numId w:val="1"/>
        </w:numPr>
        <w:rPr/>
      </w:pPr>
      <w:bookmarkStart w:id="65" w:name="__RefHeading___Toc1411805_1067777946"/>
      <w:bookmarkStart w:id="66" w:name="_Toc24"/>
      <w:bookmarkEnd w:id="65"/>
      <w:r>
        <w:rPr>
          <w:rtl w:val="true"/>
        </w:rPr>
        <w:t>انسان،موجود برتر</w:t>
      </w:r>
      <w:bookmarkEnd w:id="66"/>
    </w:p>
    <w:p>
      <w:pPr>
        <w:pStyle w:val="BookText"/>
        <w:rPr/>
      </w:pPr>
      <w:r>
        <w:rPr>
          <w:rFonts w:ascii="IRNazanin" w:hAnsi="IRNazanin" w:eastAsia="IRNazanin"/>
          <w:color w:val="111111"/>
          <w:sz w:val="28"/>
          <w:sz w:val="28"/>
          <w:szCs w:val="28"/>
          <w:rtl w:val="true"/>
          <w:lang w:bidi="fa-IR"/>
        </w:rPr>
        <w:t>در آثار الهی و معارف اسلامی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جمله موجودات برتر این صحنۀ با عظمت حیات و صفحۀ شگفت‌آور هستی است،ولی باید بدانید که این برتری و فضیلت به صورت مایه و قوه و استمداد در وجود هر انسانی است؛که باید انسان این قوه را به فعلیت برساند و چون در فعلیت رساندن این قوه جاهل است،خداوند بزرگ انبیا و امامان علیهم السلام و کتب آسمانی را برای هدایت او فرستاده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مورد بحث یکی از نقشه‌های جامع الهی برای به فعلیت آوردن مایۀ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بیداران و آگاهان و آنان که عمر عزیز خویش را صرف قرآن مجید کرده‌اند،این آیۀ کامل‌ترین نسخه از میان دستورهای قرآن برای حرکت انسان به سوی خیر و سعادت و رشد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علماً و عملاً از قرآن و دستورهای حضرت حق دورند،بالاجبار به تمام شهوات و غرایز و امیال میدان داده و صحنه حیات را تبدیل به چراگاه شکم و تمتع شهوت کرده‌اند،اینان برعکس تمام حقایق در حرکتند و از تمام جوانب وجودشان فساد و شر می‌بارد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اینان عقل و فطرت و وجدان و انصاف را در آتش شهوات سوزانده و از خویشتن،جز مشتی استخوان و گوشت و رگ و پی متحرک باقی نگذاشته‌اند؛ حرکت آنان حرکتی بی‌ارزش و خوی و خلق آنان از خوی و خلق حیوانات پست‌تر و رذل‌تر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مردمی که علماً و عملاً با نسخه‌های درمان بخش الهی سر و کار دارند، مردمی وزین،آبرومند،با تربیت،با شخصیت و مؤدّب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تمام شؤون حیات بر بال ملائکه در حرکتند و خواسته‌های آنان در تمام جوانب هماهنگ با خواسته‌های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ملکوت هستی و نزد ملائکه به وجود چنین بندگانی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مجمع فضایل و منبع برکات و میدان خیرات و سرچشمۀ نیکی‌ها و نیکوکاری‌ها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حلّال مشکلات مردم و تأمین‌کنندۀ نیاز نیازمندان و چراغ پر فروغ خانۀ یتیمان و دستگیر مستمندان و آبروی صاحبان آبرویند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برکت ایمان به خدا و روز جزا و ملائکه و کتب الهی و انبیا و انفاق مال در</w:t>
      </w:r>
    </w:p>
    <w:p>
      <w:pPr>
        <w:pStyle w:val="BookText"/>
        <w:rPr/>
      </w:pPr>
      <w:r>
        <w:rPr>
          <w:rFonts w:ascii="IRNazanin" w:hAnsi="IRNazanin" w:eastAsia="IRNazanin"/>
          <w:color w:val="111111"/>
          <w:sz w:val="28"/>
          <w:sz w:val="28"/>
          <w:szCs w:val="28"/>
          <w:rtl w:val="true"/>
          <w:lang w:bidi="fa-IR"/>
        </w:rPr>
        <w:t>راه خدا به محتاجان و برپا داشتن نماز و ادای زکات و آراسته بودن به اخلاق حسنه،دارای ارزشی هستند که جز خدا احدی بر آن ارزش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و حتی در عالم برزخ بهشت برین از اینان و جهنم آتشین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روایت مهمی دربارۀ این دو طایفه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وُضِعَ الْعَبْدُ فی قَبْرِهِ وَ انْصَرَفَ اصْحٰابُهُ حَتّٰی لَیَسْمَعَ خَفْق نِعٰالِهِمْ اتٰاهُ مَلَکٰانِ یُحٰاسِبٰانِهِ،فَاِنْ کٰانَ مُؤمِنا ارَیٰاهُ مَکٰانَهُ مِنَ الْجَنَّةِ وَ انْ کٰان کٰافِراً ضَرَبٰاهُ بِمِطْرَقَةٍ مِنْ حَدیدٍ بَیْنَ اذُنَیْهِ فَیَصیحُ صَیْحَةً یَسْمَعُهٰا مَنْ یَلیهِ الّا الثَّقَلَیْنِ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عبد را در قبرش بگذارند و کسانش او را رها کرده و برگردند،میت صدای کفش آنان را در بازگشتشان می‌شنود؛در این وقت دو ملک حق برای رسیدگی به حساب او سر می‌رسند،اگر او بندۀ مؤمن خدا باشد،مکانش را در بهشت به او نشان می‌دهند و اگر بنده‌ای باشد که نسبت به نعمت‌های الهی ناسپاسی کرده و راه کفر پیش گرفته با پتکی از آهن جهنم بین دو گوشش می‌زنند که هر چه جز جن و انس است،صدای وحشت‌آور و دهشت‌زای آن را می‌شنوند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مسائل عالی الهی واجب است انسان خود را بشناسد و به موقعیت و موقف و وظیفۀ هر یک از قوای درون و برون آشنا شده و هر یک را بر اساس خواسته‌های الهی بکار گیرد تا درخت وجودش هم چون شجرۀ طیبه برای ابد، مثمر ثمر گردد</w:t>
      </w:r>
      <w:r>
        <w:rPr>
          <w:rFonts w:eastAsia="IRNazanin" w:cs="IRNazanin"/>
          <w:color w:val="111111"/>
          <w:sz w:val="28"/>
          <w:szCs w:val="28"/>
          <w:rtl w:val="true"/>
          <w:lang w:bidi="fa-IR"/>
        </w:rPr>
        <w:t>.</w:t>
      </w:r>
      <w:bookmarkStart w:id="67" w:name="pg11045_96099"/>
    </w:p>
    <w:p>
      <w:pPr>
        <w:pStyle w:val="Heading4"/>
        <w:numPr>
          <w:ilvl w:val="3"/>
          <w:numId w:val="1"/>
        </w:numPr>
        <w:rPr/>
      </w:pPr>
      <w:bookmarkStart w:id="68" w:name="__RefHeading___Toc1411807_1067777946"/>
      <w:bookmarkStart w:id="69" w:name="_Toc25"/>
      <w:bookmarkEnd w:id="67"/>
      <w:bookmarkEnd w:id="68"/>
      <w:r>
        <w:rPr>
          <w:rtl w:val="true"/>
        </w:rPr>
        <w:t>مراتب ملک و ملکوت</w:t>
      </w:r>
      <w:bookmarkEnd w:id="69"/>
    </w:p>
    <w:p>
      <w:pPr>
        <w:pStyle w:val="BookText"/>
        <w:rPr/>
      </w:pPr>
      <w:r>
        <w:rPr>
          <w:rFonts w:ascii="IRNazanin" w:hAnsi="IRNazanin" w:eastAsia="IRNazanin"/>
          <w:color w:val="111111"/>
          <w:sz w:val="28"/>
          <w:sz w:val="28"/>
          <w:szCs w:val="28"/>
          <w:rtl w:val="true"/>
          <w:lang w:bidi="fa-IR"/>
        </w:rPr>
        <w:t>عرفا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که،عقل است که آدم است و روح است که حوا است و طبیعت است که ابلیس است و شهوت است که طاوس و غضب است که 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 و ترکیب آن جمله،آمدن است به دنیا و افتراق آن جمله رفتن است از دنیا،یعنی اجتماع این جمله آمدن است از عالم غیب به عالم شهادت و از عالم عقل به عالم حس غیب،افتراق این جمله رفتن است از عالم شهادت به عالم غیب و از عالم حس به عالم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ملکوت،مَلَک و شیطان هست؛در ملکوت عقل و مَلَک است و در طبیعت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عقل و طبیعت هر دو مصور شدند،از هر دو صورت آدم در ملک ظاهر شد،پس آدم مرکب آمد از ملک و شیطان،یعنی از عقل و طبیعت؛پس در هر که عقل غالب آمد،ملکی است بلکه بهتر از ملائکه است،اگر چه صورت انسان دارد و در هر که طبیعت غالب آمد،شیطانی است یا حیوان،بلکه از حیوان بدتر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مراتب ملک و ملکوت و این بود بیان کتاب اللّه و کلام اللّه،کتاب اللّه به صورت کلمه است و کلام اللّه به مثابۀ معنی کلمه و تمامی کلمه به صورت معنی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مجموع هر دو یک کلمه است،اسامی بسیار دارد؛زیرا که جمله اسامی وی است،اما اسم او یکی است که آن را اسم اعظم و اسم اعلی می‌گویند و آن اسم رب است؛پس اگر این کلمه موجودات را به درخت تشبیه کنی،میوۀ این درخت موجودات،آدمی دانا است و آدمی دانا را هم کلمه گویند؛زیرا که هر چه درخت دارد،میوۀ درخت هم دارد،پس آدمی دانا میوه درخت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کلمۀ موجودات را به انسان تشبیه می‌کنی،دل این انسان موجودات هم،آدمی دانا است،پس آدمی دانا دل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انسان کامل هم کتاب اللّه هم کلام اللّه است؛زیرا که انسان کامل مجموع هر دو عالم است و بعضی گفته‌اند که انسان کامل کتاب اللّه است و سخن انسان کامل،کلام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انصاف دهید که برای رسیدن به نقطۀ با عظمت کمال،آیا راهی به جز پاکی از آلودگی‌ها و آراسته شدن به حسنات وجود دارد ؟</w:t>
      </w:r>
    </w:p>
    <w:p>
      <w:pPr>
        <w:pStyle w:val="BookText"/>
        <w:rPr/>
      </w:pPr>
      <w:r>
        <w:rPr>
          <w:rFonts w:ascii="IRNazanin" w:hAnsi="IRNazanin" w:eastAsia="IRNazanin"/>
          <w:color w:val="111111"/>
          <w:sz w:val="28"/>
          <w:sz w:val="28"/>
          <w:szCs w:val="28"/>
          <w:rtl w:val="true"/>
          <w:lang w:bidi="fa-IR"/>
        </w:rPr>
        <w:t>به قول پیر روشن ضمیر،مرحوم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دو بینی چو بگذشتی به چشم دل خدا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وجه اللّه باقی فنا عین بقا بینی</w:t>
      </w:r>
    </w:p>
    <w:p>
      <w:pPr>
        <w:pStyle w:val="BookText"/>
        <w:rPr/>
      </w:pPr>
      <w:r>
        <w:rPr>
          <w:rFonts w:ascii="IRNazanin" w:hAnsi="IRNazanin" w:eastAsia="IRNazanin"/>
          <w:color w:val="111111"/>
          <w:sz w:val="28"/>
          <w:sz w:val="28"/>
          <w:szCs w:val="28"/>
          <w:rtl w:val="true"/>
          <w:lang w:bidi="fa-IR"/>
        </w:rPr>
        <w:t>برون آی از حجاب تن قدم در کشور جان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جا بنگری سری زاسرار خدا بینی</w:t>
      </w:r>
    </w:p>
    <w:p>
      <w:pPr>
        <w:pStyle w:val="BookText"/>
        <w:rPr/>
      </w:pPr>
      <w:r>
        <w:rPr>
          <w:rFonts w:ascii="IRNazanin" w:hAnsi="IRNazanin" w:eastAsia="IRNazanin"/>
          <w:color w:val="111111"/>
          <w:sz w:val="28"/>
          <w:sz w:val="28"/>
          <w:szCs w:val="28"/>
          <w:rtl w:val="true"/>
          <w:lang w:bidi="fa-IR"/>
        </w:rPr>
        <w:t>ز اوهام طبیعت دور شو تا دل صفا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دل طلب تا حسن یار دلربا بینی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ابی‌طالب‌اند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می‌دارند و در حالی که در رکوعند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مفسرین عامه و خاصه،این آیه در شأن امیر مؤمنان،قلب عارفان،</w:t>
      </w:r>
      <w:bookmarkStart w:id="70" w:name="pg11045_96101"/>
    </w:p>
    <w:p>
      <w:pPr>
        <w:pStyle w:val="BookText"/>
        <w:rPr/>
      </w:pPr>
      <w:bookmarkEnd w:id="70"/>
      <w:r>
        <w:rPr>
          <w:rFonts w:ascii="IRNazanin" w:hAnsi="IRNazanin" w:eastAsia="IRNazanin"/>
          <w:color w:val="111111"/>
          <w:sz w:val="28"/>
          <w:sz w:val="28"/>
          <w:szCs w:val="28"/>
          <w:rtl w:val="true"/>
          <w:lang w:bidi="fa-IR"/>
        </w:rPr>
        <w:t xml:space="preserve">حضرت علی بن ابی طالب علیه السلام نازل شده است،خداوند بزرگ به پا داشتن نماز را از ویژگی‌های آن حضرت شمرده و آن را به عنوان علامت و نشانۀ آن محور ایمان قرار داده است </w:t>
      </w:r>
      <w:r>
        <w:rPr>
          <w:rStyle w:val="FootnoteAnchor"/>
          <w:rtl w:val="true"/>
        </w:rPr>
        <w:footnoteReference w:id="34"/>
      </w:r>
      <w:r>
        <w:rPr>
          <w:rFonts w:ascii="IRNazanin" w:hAnsi="IRNazanin" w:eastAsia="IRNazanin"/>
          <w:color w:val="111111"/>
          <w:sz w:val="28"/>
          <w:sz w:val="28"/>
          <w:szCs w:val="28"/>
          <w:rtl w:val="true"/>
          <w:lang w:bidi="fa-IR"/>
        </w:rPr>
        <w:t>در متن آیۀ شریفه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همه کارۀ شما تنها خدا و رسول و آن گرویدگانی هستند که نماز را بپا داشته و در حال رکوع ادای زکات می‌کنند </w:t>
      </w:r>
      <w:r>
        <w:rPr>
          <w:rFonts w:eastAsia="IRNazanin" w:cs="IRNazanin"/>
          <w:color w:val="111111"/>
          <w:sz w:val="28"/>
          <w:szCs w:val="28"/>
          <w:rtl w:val="true"/>
          <w:lang w:bidi="fa-IR"/>
        </w:rPr>
        <w:t>!</w:t>
      </w:r>
    </w:p>
    <w:p>
      <w:pPr>
        <w:pStyle w:val="Heading4"/>
        <w:numPr>
          <w:ilvl w:val="3"/>
          <w:numId w:val="1"/>
        </w:numPr>
        <w:rPr/>
      </w:pPr>
      <w:bookmarkStart w:id="71" w:name="__RefHeading___Toc1411809_1067777946"/>
      <w:bookmarkStart w:id="72" w:name="_Toc26"/>
      <w:bookmarkEnd w:id="71"/>
      <w:r>
        <w:rPr>
          <w:rtl w:val="true"/>
        </w:rPr>
        <w:t>تمسّک به کتاب و اقامۀ نماز</w:t>
      </w:r>
      <w:bookmarkEnd w:id="72"/>
    </w:p>
    <w:p>
      <w:pPr>
        <w:pStyle w:val="BookText"/>
        <w:rPr/>
      </w:pP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 وَ رَضُوا عَنْهُ ذٰلِکَ لِمَنْ خَشِیَ رَبَّهُ الَّذِینَ یُقِیمُونَ الصَّلاَةَ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مؤمنان،فقط کسانی هستند که چون یاد خدا شود،دل‌هایشان ترسان می‌شود، و هنگامی که آیات او بر آنان خوانده شود بر ایمانشان می‌افزاید،و بر پروردگارشان توکل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که نماز را برپا می‌دارند و ازآنچه به آنان روزی داده‌ایم،انفاق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به آیاتش پای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را بر پا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پاداشند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پاداش اصلاح گران را ضایع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موضوع ریشه‌دار و یک نتیجه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کتاب و اقامۀ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نتیجۀ مصلح شدن انسان به خاطر اتصال به آن دو موضوع،تمسّک به کتاب خدا که نقشۀ جامع الهی برای هدایت انسان به سوی هر خیر و کمالی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درمان دردها،علاج امراض،حلال مشکلات،رافع نیازها و راهبر انسان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الصاق و اتصال،حاصل نمی‌شود مگر با رعایت سه برنامه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قرآن</w:t>
      </w:r>
    </w:p>
    <w:p>
      <w:pPr>
        <w:pStyle w:val="BookText"/>
        <w:rPr/>
      </w:pPr>
      <w:r>
        <w:rPr>
          <w:rFonts w:ascii="IRNazanin" w:hAnsi="IRNazanin" w:eastAsia="IRNazanin"/>
          <w:color w:val="111111"/>
          <w:sz w:val="28"/>
          <w:sz w:val="28"/>
          <w:szCs w:val="28"/>
          <w:rtl w:val="true"/>
          <w:lang w:bidi="fa-IR"/>
        </w:rPr>
        <w:t>چون کسی به قرائت و خواندن قرآن مجید برخیزد و برای فهم این کتاب مجاهده کند و در عمل به آیات آن بکوشد و بر این راه ثابت قدم باشد،مصداق واقعی متمسّک به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حدیث چهاردهم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خواست حضرت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بسیار مفصل و قابل توجهی در این باب خواهد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آری،از خصوصیات مهم مؤمن،تمسّک به کتاب و اقامۀ نماز است،چون عبد در مسیر قرآن و نماز قرار گرفت،مصلح خواهد شد،به این معنی که در مرتبۀ اول در اصلاح خویش و سپس اصلاح زن و فرزند،آن گاه اصلاح جامعه برخواهد آمد</w:t>
      </w:r>
    </w:p>
    <w:p>
      <w:pPr>
        <w:pStyle w:val="BookText"/>
        <w:rPr/>
      </w:pPr>
      <w:r>
        <w:rPr>
          <w:rFonts w:ascii="IRNazanin" w:hAnsi="IRNazanin" w:eastAsia="IRNazanin"/>
          <w:color w:val="111111"/>
          <w:sz w:val="28"/>
          <w:sz w:val="28"/>
          <w:szCs w:val="28"/>
          <w:rtl w:val="true"/>
          <w:lang w:bidi="fa-IR"/>
        </w:rPr>
        <w:t>و اجر چنین مصلحی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اصلاح‌گری او از قرآن و نماز سرچشمه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انسان،در پیشگاه خداوند مهربان از اعتبار و قیمت خاصی برخوردار است و انسانی است که به توفیق حضرت دوست،خیر دنیا و آخرتش تأمین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کتاب،نتیجۀ عشق به قرآن و عشق به قرآن نتیجۀ معرفت انسان به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معرفت،مولد همت و عشق است و عشق و همت،مولد حرکت و عمل است؛ پیروز و بهروز،انسانی است که در این عشق استوار و ثابت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 که در او بلای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جایگه خدای عشق است</w:t>
      </w:r>
    </w:p>
    <w:p>
      <w:pPr>
        <w:pStyle w:val="BookText"/>
        <w:rPr/>
      </w:pPr>
      <w:r>
        <w:rPr>
          <w:rFonts w:ascii="IRNazanin" w:hAnsi="IRNazanin" w:eastAsia="IRNazanin"/>
          <w:color w:val="111111"/>
          <w:sz w:val="28"/>
          <w:sz w:val="28"/>
          <w:szCs w:val="28"/>
          <w:rtl w:val="true"/>
          <w:lang w:bidi="fa-IR"/>
        </w:rPr>
        <w:t>هر ناله که بر دلی نشیند از 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فزای عشق است</w:t>
      </w:r>
    </w:p>
    <w:p>
      <w:pPr>
        <w:pStyle w:val="BookText"/>
        <w:rPr/>
      </w:pPr>
      <w:r>
        <w:rPr>
          <w:rFonts w:ascii="IRNazanin" w:hAnsi="IRNazanin" w:eastAsia="IRNazanin"/>
          <w:color w:val="111111"/>
          <w:sz w:val="28"/>
          <w:sz w:val="28"/>
          <w:szCs w:val="28"/>
          <w:rtl w:val="true"/>
          <w:lang w:bidi="fa-IR"/>
        </w:rPr>
        <w:t>خوشتر زصفای صبحگاهی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که در او صفای عشق است</w:t>
      </w:r>
    </w:p>
    <w:p>
      <w:pPr>
        <w:pStyle w:val="BookText"/>
        <w:rPr/>
      </w:pPr>
      <w:r>
        <w:rPr>
          <w:rFonts w:ascii="IRNazanin" w:hAnsi="IRNazanin" w:eastAsia="IRNazanin"/>
          <w:color w:val="111111"/>
          <w:sz w:val="28"/>
          <w:sz w:val="28"/>
          <w:szCs w:val="28"/>
          <w:rtl w:val="true"/>
          <w:lang w:bidi="fa-IR"/>
        </w:rPr>
        <w:t>تا هست جهان و ملک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فلک صدای عشق است</w:t>
      </w:r>
    </w:p>
    <w:p>
      <w:pPr>
        <w:pStyle w:val="BookText"/>
        <w:rPr/>
      </w:pPr>
      <w:r>
        <w:rPr>
          <w:rFonts w:ascii="IRNazanin" w:hAnsi="IRNazanin" w:eastAsia="IRNazanin"/>
          <w:color w:val="111111"/>
          <w:sz w:val="28"/>
          <w:sz w:val="28"/>
          <w:szCs w:val="28"/>
          <w:rtl w:val="true"/>
          <w:lang w:bidi="fa-IR"/>
        </w:rPr>
        <w:t>باقی است همیشه عشق و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بقا بقای عشق است</w:t>
      </w:r>
    </w:p>
    <w:p>
      <w:pPr>
        <w:pStyle w:val="BookText"/>
        <w:rPr/>
      </w:pPr>
      <w:r>
        <w:rPr>
          <w:rFonts w:ascii="IRNazanin" w:hAnsi="IRNazanin" w:eastAsia="IRNazanin"/>
          <w:color w:val="111111"/>
          <w:sz w:val="28"/>
          <w:sz w:val="28"/>
          <w:szCs w:val="28"/>
          <w:rtl w:val="true"/>
          <w:lang w:bidi="fa-IR"/>
        </w:rPr>
        <w:t>تا بوده و هست ملک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 همای عشق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کسانی که ایمان آوردند و کارهای شایسته انجام دادند،و نماز را به پا داشتند،و زکات پرداختند،برای آنان نزد پروردگارشان پاداشی شایسته و مناسب است،و نه بیمی بر آنان است و نه اندوهگین می‌شوند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 فَإِخْوٰانُکُمْ فِی الدِّینِ وَ نُفَصِّلُ</w:t>
      </w:r>
    </w:p>
    <w:p>
      <w:pPr>
        <w:pStyle w:val="BookText"/>
        <w:rPr/>
      </w:pPr>
      <w:r>
        <w:rPr>
          <w:rFonts w:ascii="Amiri" w:hAnsi="Amiri" w:eastAsia="Amiri" w:cs="Amiri"/>
          <w:color w:val="111111"/>
          <w:sz w:val="28"/>
          <w:sz w:val="28"/>
          <w:szCs w:val="28"/>
          <w:rtl w:val="true"/>
          <w:lang w:bidi="ar-SA"/>
        </w:rPr>
        <w:t xml:space="preserve">اَلْآیٰاتِ لِقَوْمٍ یَعْلَمُونَ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 شکنی،قطع رحم،کفر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 و نماز را بر پا دارند و زکات بپردازند،برادران دینی شمایند و ما آیات خود را برای گروهی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می‌دانند،به صورت‌های گوناگون بیان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 کردن مساجد خدا فقط در صلاحیت کسانی است که به خدا و روز قیامت ایمان آورده و نماز را بر پا داشته و زکات پرداخته و جز از خدا نترسیده‌اند؛ پس امید است که اینان از راه 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ذکر شد، نمونه‌هایی از آیات کتاب خداست که نماز را به عنوان یکی از خصوصیات بارز مردم مؤمن معرفی کرده است؛قسمت دیگری از آیات کتاب خدا که همین هدف را دنبال کرده،برابر با نام سوره‌ها و شمارۀ آیات بدین قرار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نور،</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؛بینه،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؛روی هم رفته در حدود بیست و پنج آیه در سوره‌های مختلف قرآن،نماز را از نشانه‌های مردم با ایمان و انسان‌های شایسته قرار داده و بر مبنای این آیات،اگر مرد و زنی از حوزه با عظمت نماز بی‌بهره باشند،باید گفت که از مدار ایمان واقعی خارج و از مراتب عالی الهی و انسانی دورند و اینان همان مردمی هستند که خداوند در قرآن مجید به خاطر عدم ایمان و ضعف عمل از آنان تحت عناوین انعام،شر دواب،فاسق و اصحاب نار یاد کرده است </w:t>
      </w:r>
      <w:r>
        <w:rPr>
          <w:rFonts w:eastAsia="IRNazanin" w:cs="IRNazanin"/>
          <w:color w:val="111111"/>
          <w:sz w:val="28"/>
          <w:szCs w:val="28"/>
          <w:rtl w:val="true"/>
          <w:lang w:bidi="fa-IR"/>
        </w:rPr>
        <w:t>! !</w:t>
      </w:r>
      <w:bookmarkStart w:id="73" w:name="pg11045_96105"/>
    </w:p>
    <w:p>
      <w:pPr>
        <w:pStyle w:val="Heading3"/>
        <w:numPr>
          <w:ilvl w:val="2"/>
          <w:numId w:val="1"/>
        </w:numPr>
        <w:rPr/>
      </w:pPr>
      <w:bookmarkStart w:id="74" w:name="__RefHeading___Toc1411811_1067777946"/>
      <w:bookmarkStart w:id="75" w:name="_Toc27"/>
      <w:bookmarkEnd w:id="73"/>
      <w:bookmarkEnd w:id="74"/>
      <w:r>
        <w:rPr>
          <w:rtl w:val="true"/>
        </w:rPr>
        <w:t>نماز در آیینۀ روایات</w:t>
      </w:r>
      <w:bookmarkEnd w:id="75"/>
    </w:p>
    <w:p>
      <w:pPr>
        <w:pStyle w:val="Heading4"/>
        <w:numPr>
          <w:ilvl w:val="3"/>
          <w:numId w:val="1"/>
        </w:numPr>
        <w:rPr/>
      </w:pPr>
      <w:bookmarkStart w:id="76" w:name="__RefHeading___Toc1411813_1067777946"/>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پس از قرآن مجید،وقتی به مسئله نماز در احادیث اسلامی مراجعه می‌کنیم، می‌بینیم که انبیای الهی و امامان معصوم علیهم السلام بیش از همۀ احکام به مسئلۀ نماز پافشاری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جامع بسیاری از عبادات و حقایق است و نمازگزار،در حقیقت،در اتصال با عنایات و الطاف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ارباب معرفت و صاحبان دل و سالکان راه و عارفان عاشق و بیداران وارسته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پوششی برای انسان است که تمام زیورها و زینت‌های معنوی و ملکوتی با آن است و انسان چون نماز را با تمام شرایطش به جای آورد،در آیینۀ غیب عالم، به زیباترین چهرۀ ممکن در شخصیت و آدمیت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کاملان صادق و شناگران دریای عشق و آوارگان کوی محبوب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خرقۀ ستاری است،اصل ایمان عنایت حق است،حقیقت ایمان ترک ما سوی اللّه است،سرّ ایمان کلمۀ شهادت است،جان ایمان قرآن است،تاج ایمان طاعت است،تخم ایمان علم است،برگ ایمان تقواست،پوست ایمان شرم است،بیخ ایمان خوف است،تنۀ ایمان توبه است،میوۀ ایمان معرفت و صدق است،کمال ایمان تسلیم است،مسکن ایمان قول مؤمن است،پاکی خرقۀ حیات است،جان خرقۀ ثناست،فریضه خرقۀ صحت است،غسل خرقۀ ترک و تجرید است،این همه در نماز قابل تحقق است،در حقیقت نماز آیینۀ تمام این حقایق و میدانی برای این وقایع عالی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این جام معنی می‌کند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کردست او سر خود را فراموش</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گرد پرده اسرار کم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نبَْوَد مرد این اسرار هر مرد</w:t>
      </w:r>
      <w:bookmarkStart w:id="78" w:name="pg11045_96106"/>
    </w:p>
    <w:p>
      <w:pPr>
        <w:pStyle w:val="BookText"/>
        <w:rPr/>
      </w:pPr>
      <w:bookmarkEnd w:id="78"/>
      <w:r>
        <w:rPr>
          <w:rFonts w:ascii="IRNazanin" w:hAnsi="IRNazanin" w:eastAsia="IRNazanin"/>
          <w:color w:val="111111"/>
          <w:sz w:val="28"/>
          <w:sz w:val="28"/>
          <w:szCs w:val="28"/>
          <w:rtl w:val="true"/>
          <w:lang w:bidi="fa-IR"/>
        </w:rPr>
        <w:t>اگر خواهی که این در بازیابی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عجز اقرار کن تا بازیابی</w:t>
      </w:r>
    </w:p>
    <w:p>
      <w:pPr>
        <w:pStyle w:val="BookText"/>
        <w:rPr/>
      </w:pPr>
      <w:r>
        <w:rPr>
          <w:rFonts w:ascii="IRNazanin" w:hAnsi="IRNazanin" w:eastAsia="IRNazanin"/>
          <w:color w:val="111111"/>
          <w:sz w:val="28"/>
          <w:sz w:val="28"/>
          <w:szCs w:val="28"/>
          <w:rtl w:val="true"/>
          <w:lang w:bidi="fa-IR"/>
        </w:rPr>
        <w:t xml:space="preserve">خداوندا امیدم را روا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از کرم حاجت روا کن</w:t>
      </w:r>
    </w:p>
    <w:p>
      <w:pPr>
        <w:pStyle w:val="BookText"/>
        <w:rPr/>
      </w:pPr>
      <w:r>
        <w:rPr>
          <w:rFonts w:ascii="IRNazanin" w:hAnsi="IRNazanin" w:eastAsia="IRNazanin"/>
          <w:color w:val="111111"/>
          <w:sz w:val="28"/>
          <w:sz w:val="28"/>
          <w:szCs w:val="28"/>
          <w:rtl w:val="true"/>
          <w:lang w:bidi="fa-IR"/>
        </w:rPr>
        <w:t xml:space="preserve">منور دار جانم را به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زنده گردان از حضوری</w:t>
      </w:r>
    </w:p>
    <w:p>
      <w:pPr>
        <w:pStyle w:val="BookText"/>
        <w:rPr/>
      </w:pPr>
      <w:r>
        <w:rPr>
          <w:rFonts w:ascii="IRNazanin" w:hAnsi="IRNazanin" w:eastAsia="IRNazanin"/>
          <w:color w:val="111111"/>
          <w:sz w:val="28"/>
          <w:sz w:val="28"/>
          <w:szCs w:val="28"/>
          <w:rtl w:val="true"/>
          <w:lang w:bidi="fa-IR"/>
        </w:rPr>
        <w:t xml:space="preserve">مرا از من نجاتی ده به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نور خود براتی ده به تحقیق</w:t>
      </w:r>
    </w:p>
    <w:p>
      <w:pPr>
        <w:pStyle w:val="BookText"/>
        <w:rPr/>
      </w:pPr>
      <w:r>
        <w:rPr>
          <w:rFonts w:ascii="IRNazanin" w:hAnsi="IRNazanin" w:eastAsia="IRNazanin"/>
          <w:color w:val="111111"/>
          <w:sz w:val="28"/>
          <w:sz w:val="28"/>
          <w:szCs w:val="28"/>
          <w:rtl w:val="true"/>
          <w:lang w:bidi="fa-IR"/>
        </w:rPr>
        <w:t>دلم را محرم اسرار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خواب غفلتم بیدار گردان </w:t>
      </w:r>
      <w:r>
        <w:rPr>
          <w:rStyle w:val="FootnoteAnchor"/>
          <w:rtl w:val="true"/>
        </w:rPr>
        <w:footnoteReference w:id="40"/>
      </w:r>
    </w:p>
    <w:p>
      <w:pPr>
        <w:pStyle w:val="Heading4"/>
        <w:numPr>
          <w:ilvl w:val="3"/>
          <w:numId w:val="1"/>
        </w:numPr>
        <w:rPr/>
      </w:pPr>
      <w:bookmarkStart w:id="79" w:name="__RefHeading___Toc1411815_1067777946"/>
      <w:bookmarkStart w:id="80" w:name="_Toc29"/>
      <w:bookmarkEnd w:id="79"/>
      <w:r>
        <w:rPr>
          <w:rtl w:val="true"/>
        </w:rPr>
        <w:t>مسئلۀ نماز و کودکان</w:t>
      </w:r>
      <w:bookmarkEnd w:id="80"/>
    </w:p>
    <w:p>
      <w:pPr>
        <w:pStyle w:val="BookText"/>
        <w:rPr/>
      </w:pPr>
      <w:r>
        <w:rPr>
          <w:rFonts w:ascii="IRNazanin" w:hAnsi="IRNazanin" w:eastAsia="IRNazanin"/>
          <w:color w:val="111111"/>
          <w:sz w:val="28"/>
          <w:sz w:val="28"/>
          <w:szCs w:val="28"/>
          <w:rtl w:val="true"/>
          <w:lang w:bidi="fa-IR"/>
        </w:rPr>
        <w:t>اهمیّت نماز در اسلام به حدی است که در روایات و احادیث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چند سال قبل از تکلیف با این فریضۀ پر ارزش الهی آشنا کنید و آنان را با تشویق و ترغیب،در اتصال با این دریای خروشان رحمت حق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مُعَاوِیَةِ بْنِ وَهَبٍ قٰالَ سَأَلْتُ أبٰا عَبْدِ اللّهِ علیه السلام فی کَمْ یُؤْخَذُ الصَّبِیُّ بِالصَّلٰاةِ ؟ فَقَالَ فِیمَا بَیْنَ سَبْعِ سِنینَ وَ سِتِّ سِنینَ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 که کودک را باید چه وقت در ارتباط با نماز قرار داد ؟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شش تا هفت سالگی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جَعْفَرٍ،عَنْ اخیهِ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سَاَلْتُهُ عَنِ الْغُلٰامِ مَتیٰ یَجِبُ علیْهِ الصَّوْمُ وَ الصَّلٰاةُ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رٰاهَقَ الْحُلُمَ وَ عَرِفَ الصَّلٰاةَ وَ الصَّوْمَ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 بزرگوارش حضرت موسی بن جعفر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نماز و روزه به پسر بچه واجب می‌شود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مرز تکلیف برسد و نماز و روزه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السلام،عَنْ ابیهِ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نَاْمُرُ صِبْیٰانَنٰا بِالصَّلٰاةِ اذٰا کٰانُوا بَنی خَمْسَ سِنینَ،فَمُرُوا صِبْیٰانَکُمْ بِالصَّلٰاةِ اذٰا کٰانُوا بَنی سَبْعَ سِنینَ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پدرش حضرت باقر علیه السلام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خود را در پنج سالگی امر به نماز می‌کنیم،پس شما در سنین هفت سالگی،آنان را نسبت به نماز تمرین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زیر دقت کنید که روایت بسیار مهمی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قٰارُونَ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الرِّضٰا علیه السلام اوْ سُئِلَ وَ انَا اسْمَعُ عَنِ الرَّجُلِ یَجْبُرُ وَلَدَهُ وَ هُوَ لٰا یُصَلّیِ الْیَوْمَ وَ الْیَوْمَیْنِ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أَتَی عَلَی الْغُلٰامِ ؟ فَقُلْتُ ثَمٰانِیَ سِنینَ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یَتْرُکُ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یُصیبُهُ الْوَجَعُ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یُصَلّی عَلیٰ نَحْوِ مٰا یَقْدِرُ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قارون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رضا علیه السلام پرسیدم،یا یک نفر پرسید و من گوش می‌دادم که مردی فرزندش را به نماز وامی‌دارد ولی یک یا دو روز نماز نمی‌خواند،حضرت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پسر بچه چند سال گذشته ؟ گفتم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تعجب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و ترک نماز ؟ عرضه</w:t>
      </w:r>
      <w:bookmarkStart w:id="81" w:name="pg11045_96108"/>
    </w:p>
    <w:p>
      <w:pPr>
        <w:pStyle w:val="BookText"/>
        <w:rPr/>
      </w:pPr>
      <w:bookmarkEnd w:id="81"/>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سخت و رنج‌آور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تاب و توانش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فی حَدیثِ الْاَرْبَعَ مِاَةَ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صِبْیٰانَکُمُ الصَّلٰاةَ وَ خُذُوهُمْ بِهٰا اذٰا بَلَغُوا ثَمٰانِیَ سِنینَ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چهار صدگانه از علی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فرزندان خود تعلیم دهید و چون به هشت سالگی برسند،آنان را وادار به خواندن این فریضه الهی نمایید</w:t>
      </w:r>
      <w:r>
        <w:rPr>
          <w:rFonts w:eastAsia="IRNazanin" w:cs="IRNazanin"/>
          <w:color w:val="111111"/>
          <w:sz w:val="28"/>
          <w:szCs w:val="28"/>
          <w:rtl w:val="true"/>
          <w:lang w:bidi="fa-IR"/>
        </w:rPr>
        <w:t>.</w:t>
      </w:r>
    </w:p>
    <w:p>
      <w:pPr>
        <w:pStyle w:val="Heading3"/>
        <w:numPr>
          <w:ilvl w:val="2"/>
          <w:numId w:val="1"/>
        </w:numPr>
        <w:rPr/>
      </w:pPr>
      <w:bookmarkStart w:id="82" w:name="__RefHeading___Toc1411817_1067777946"/>
      <w:bookmarkStart w:id="83" w:name="_Toc30"/>
      <w:bookmarkEnd w:id="82"/>
      <w:r>
        <w:rPr>
          <w:rtl w:val="true"/>
        </w:rPr>
        <w:t>آسمانهای هفت‌گانه</w:t>
      </w:r>
      <w:bookmarkEnd w:id="83"/>
    </w:p>
    <w:p>
      <w:pPr>
        <w:pStyle w:val="BookText"/>
        <w:rPr/>
      </w:pPr>
      <w:r>
        <w:rPr>
          <w:rFonts w:ascii="IRNazanin" w:hAnsi="IRNazanin" w:eastAsia="IRNazanin"/>
          <w:color w:val="111111"/>
          <w:sz w:val="28"/>
          <w:sz w:val="28"/>
          <w:szCs w:val="28"/>
          <w:rtl w:val="true"/>
          <w:lang w:bidi="fa-IR"/>
        </w:rPr>
        <w:t>جهان با عظمت هستی را تا آنجا که چشم شما قدرت دارد،بنگرید و از آنجا به بعد که قدرت تماشا ندارید،با سلاح با عظمت علم هیئت و نجوم ملاحظه کنید، آن گاه تا آنجا که میسر است بنای شگفت‌انگیز موجودات را که از چند عنصر و چگونه تشکیل شده دقت کنید؛به این نتیجه می‌رسید که شناخت طول و عرض و حجم جهان هستی،تا پایان عالم برای احدی،هر چند از قوی‌ترین عقل و پرقدرت‌ترین وسایل علمی بهره‌مند باشد،میسر نیست و نیز همۀ انسان‌ها از پی بردن به حقیقت یک عنصر از عناصری که در ساختمان یک موجود،مانند سلول یا اتم یا ریزترین جزء عالم به کار رفته،با تمام وجود عاجزند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بسیاری از آیات،آسمان‌های هفت‌گانه را نام می‌برد که بر اساس آیات و روایات و تحقیقات علمی،دانشمندان بزرگ در طول هزاران سال،آنچه دربارۀ هیئت و نجوم گفته شده مربوط به آسمان اول است که قرآن مجید از آن تعبیر به آسمان دنیا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آسمان که قسمتی از آن با چشم عادی قابل رؤیت است،بشر را از درک ستارگان،سحابی‌ها و کهکشان‌هایش با این همه پیشرفت دانش و وسایل علمی به تمام معنی عاجز و ناتوان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شاید تاکنون صدها هزار کتاب دربارۀ مسائل آسمان دنیا نوشته شده باشد و هزاران نوع وسایل علمی جهت تماشای مناظر دلفریب این صفحۀ پهناور اختراع شده باشد،ولی انسان با همۀ کوشش و جهاد علمی‌اش،خود را از درک طول و عرض و حجم همین آسمان اول ناتوان و ضعیف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اظهارات دانشمندان شرق و غرب دربارۀ عجز علم از درک واقعیت‌ها مراجعه کنید،دچار شگفتی و تعجب می‌شوید و در ضمن به انصاف اهل انصاف و تواضع متواضعین پی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گوشه‌ای از اظهارات دانشمندان علم نجوم دربارۀ وضع گوشه‌ای بسیار کوچک و محدود نسبت به آسمان اول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دو هزار و چهار صد سال قبل،دموکریت فیلسوف بزرگ یونانی اظهار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کهکشان از اجتماع میلیون‌ها سیاره تشکیل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او پس از دو هزار سال به وسیلۀ گالیله با کشف و اختراع دوربین نجومی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در ژنو،دوربین خود را ساخت به این مسئله رسید که کهکشان عبارت از توده‌ای از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دانشمندان بزرگ این علم می‌گویند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کهکشان،توده‌ای از ستارگان است که تعداد آن حدوداً نزدیک به دو میلیارد ستاره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فاصله هر ستاره تا ستاره دیگر چهار سال نوری است و عرض این کهکشان نزدیک به دویست هزار سال نوری تخمین زده شده و دارای سی هزار منظومه شمسی است که منظومه ما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کهکشان دارای یک حرکت دورانی است که در مدت سیصد میلیون سال انجام می‌گیرد و این همه وضع کلی یک کهکشان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در همین گوشه از عالم توانسته‌اند نزدیک به صد میلیون کهکشان پیدا کنند که فاصلۀ هر یک با دیگری دو میلیون سال نوری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نزدیک‌ترین کهکشان به کرۀ زمین المرءة المسلسله است که فاصله آن تا زمین هشتصد هزار سال نوری است و با چشم غیر مسلح به شکل ستاره کم نوری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کهکشان‌ها تا زمین هزار میلیون و بعضی نهصد و برخی هشتصد و بعضی هفتصد و تعدادی ششصد میلیون سال نوری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نیوتن که خود یکی از بزرگ‌ترین متخصصان علم هیئت و ریاضی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آفرینش چون اقیانوسی است که ما در طی اکتشافاتی که داشته‌ایم، همانند طفلی هستیم که در کنار آن سنگی به این طرف و آن طرف انداخته‌ایم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انیشتن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پیر شده‌ام،خیال می‌کنم هر چه را آموخته‌ام،ولی می‌دانم که کیفیت ذرۀ بی‌مقدار را نمی‌دانم،ولی در جوانی تصور می‌کردم همه چیز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علم اگر چه خیلی پیش رفته،ولی در دوران کودکی علم و ابتدای دالان خانۀ بزرگ است</w:t>
      </w:r>
      <w:r>
        <w:rPr>
          <w:rFonts w:eastAsia="IRNazanin" w:cs="IRNazanin"/>
          <w:color w:val="111111"/>
          <w:sz w:val="28"/>
          <w:szCs w:val="28"/>
          <w:rtl w:val="true"/>
          <w:lang w:bidi="fa-IR"/>
        </w:rPr>
        <w:t>.</w:t>
      </w:r>
      <w:bookmarkStart w:id="84" w:name="pg11045_96111"/>
    </w:p>
    <w:p>
      <w:pPr>
        <w:pStyle w:val="BookText"/>
        <w:rPr/>
      </w:pPr>
      <w:bookmarkEnd w:id="84"/>
      <w:r>
        <w:rPr>
          <w:rFonts w:ascii="IRNazanin" w:hAnsi="IRNazanin" w:eastAsia="IRNazanin"/>
          <w:color w:val="111111"/>
          <w:sz w:val="28"/>
          <w:sz w:val="28"/>
          <w:szCs w:val="28"/>
          <w:rtl w:val="true"/>
          <w:lang w:bidi="fa-IR"/>
        </w:rPr>
        <w:t>لدژ از فلاسفۀ بزرگ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می‌دانم در مقابل دانستنی‌ها خیلی ناچیز است،من این را با تمام اعتقاد می‌گویم،گرچه بعضی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و عرض و حجم اشیا را می‌توان حساب کرد،ولی به حقیقت اشیا نمی‌توان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زمین و تمام موجوداتش،آسمان‌های هفت‌گانه و تمام عناصر و اشیائش،عالم ملکوت و ملائکه و جن با تمام شؤونش ذره‌ای بسیار اندک و کوچک و ناچیز،در برابر عظمت بی‌نهایت در بی‌نهایت خالق هستی است و در حقیقت این کجا و آن کجا ؟</w:t>
      </w:r>
    </w:p>
    <w:p>
      <w:pPr>
        <w:pStyle w:val="Heading3"/>
        <w:numPr>
          <w:ilvl w:val="2"/>
          <w:numId w:val="1"/>
        </w:numPr>
        <w:rPr/>
      </w:pPr>
      <w:bookmarkStart w:id="85" w:name="__RefHeading___Toc1411819_1067777946"/>
      <w:bookmarkStart w:id="86" w:name="_Toc31"/>
      <w:bookmarkEnd w:id="85"/>
      <w:r>
        <w:rPr>
          <w:rtl w:val="true"/>
        </w:rPr>
        <w:t>سبک شمردن نماز</w:t>
      </w:r>
      <w:bookmarkEnd w:id="86"/>
    </w:p>
    <w:p>
      <w:pPr>
        <w:pStyle w:val="Heading4"/>
        <w:numPr>
          <w:ilvl w:val="3"/>
          <w:numId w:val="1"/>
        </w:numPr>
        <w:rPr/>
      </w:pPr>
      <w:bookmarkStart w:id="87" w:name="__RefHeading___Toc1411821_1067777946"/>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دستور حضرت حق و صد و بیست و چهار هزار پیامبر و دوازده امام و اولیای مقرب الهی است که انسان به وسیلۀ نماز در برابر عظمت حضرت رب الارباب به تواضع و خضوع قیام کند؛کسی که این حکم با عظمت را سبک بشمارد،انسان بسیار سبک و بی‌قدری است،انسان پست و زبونی است،موجود پلید و کثیفی است؛کسی که با این ناچیزی و کوچکی‌اش،حاضر نباشد در برابر بزرگی حضرت اللّه،با این همه لطف و محبت و احسانی که نسبت به او مبذول داشته،سر تواضع فرود آورد،البته کثیف و پست و از هر موجودی بدبخت‌تر و زبون‌تر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شمردن بزرگ‌ترین و عرفانی‌ترین حکم الهی،دلیل بر جهل و ذلّت و شقاوت و کوردلی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و عاشقان حضرت حق و اولیای کامل و دلباختگان به مقصود</w:t>
      </w:r>
    </w:p>
    <w:p>
      <w:pPr>
        <w:pStyle w:val="BookText"/>
        <w:rPr/>
      </w:pPr>
      <w:r>
        <w:rPr>
          <w:rFonts w:ascii="IRNazanin" w:hAnsi="IRNazanin" w:eastAsia="IRNazanin"/>
          <w:color w:val="111111"/>
          <w:sz w:val="28"/>
          <w:sz w:val="28"/>
          <w:szCs w:val="28"/>
          <w:rtl w:val="true"/>
          <w:lang w:bidi="fa-IR"/>
        </w:rPr>
        <w:t>واقعی عالم با چشمی غیر از همه چشم‌ها به نماز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نماز رفتاری عاشقانه و ربطی عارفانه و پیوندی آگاهانه داشتند؛نماز چشم و چراغ آنان و روشنی قلب و دل آن سرباختگان کوی محبوب بود؛آنان بدون نماز زندگی نمی‌کردند و بی‌نماز زنده نبودند و منهای نماز حرکت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بی‌نماز نمی‌خواستند و برای ره بردن به عالم ملکوت راهی جز نماز نمی‌دانستند و محصول و میوۀ هستی را در نماز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نماز از خود بی‌خود می‌شدند و به هنگام ورود به نماز سر و جان نمی‌شناختند و تنها مستی و وجد و شور و سماع آنان از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نماز جان و دل می‌آراستند و نفس خود با نماز از رذایل پاک می‌کردند و وقت نماز از خود بی‌خود می‌شدند و در مقدمۀ نماز به مستی کامل فرو می‌رفته و با زبان حال به محضر حضرت جانان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سفری فتاد بی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دل ما گشاد بی ما</w:t>
      </w:r>
    </w:p>
    <w:p>
      <w:pPr>
        <w:pStyle w:val="BookText"/>
        <w:rPr/>
      </w:pPr>
      <w:r>
        <w:rPr>
          <w:rFonts w:ascii="IRNazanin" w:hAnsi="IRNazanin" w:eastAsia="IRNazanin"/>
          <w:color w:val="111111"/>
          <w:sz w:val="28"/>
          <w:sz w:val="28"/>
          <w:szCs w:val="28"/>
          <w:rtl w:val="true"/>
          <w:lang w:bidi="fa-IR"/>
        </w:rPr>
        <w:t>آن مه که ز ما نهان همی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بر رخ ما نهاد بی ما</w:t>
      </w:r>
    </w:p>
    <w:p>
      <w:pPr>
        <w:pStyle w:val="BookText"/>
        <w:rPr/>
      </w:pPr>
      <w:r>
        <w:rPr>
          <w:rFonts w:ascii="IRNazanin" w:hAnsi="IRNazanin" w:eastAsia="IRNazanin"/>
          <w:color w:val="111111"/>
          <w:sz w:val="28"/>
          <w:sz w:val="28"/>
          <w:szCs w:val="28"/>
          <w:rtl w:val="true"/>
          <w:lang w:bidi="fa-IR"/>
        </w:rPr>
        <w:t>ماییم همیشه مست بی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همیشه شاد بی ما</w:t>
      </w:r>
    </w:p>
    <w:p>
      <w:pPr>
        <w:pStyle w:val="BookText"/>
        <w:rPr/>
      </w:pPr>
      <w:r>
        <w:rPr>
          <w:rFonts w:ascii="IRNazanin" w:hAnsi="IRNazanin" w:eastAsia="IRNazanin"/>
          <w:color w:val="111111"/>
          <w:sz w:val="28"/>
          <w:sz w:val="28"/>
          <w:szCs w:val="28"/>
          <w:rtl w:val="true"/>
          <w:lang w:bidi="fa-IR"/>
        </w:rPr>
        <w:t xml:space="preserve">درها همه بسته بود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بگشود چو راه داد بی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ز نیک و بد رهیده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و از فساد بی</w:t>
      </w:r>
    </w:p>
    <w:p>
      <w:pPr>
        <w:pStyle w:val="BookText"/>
        <w:rPr/>
      </w:pPr>
      <w:r>
        <w:rPr>
          <w:rFonts w:ascii="IRNazanin" w:hAnsi="IRNazanin" w:eastAsia="IRNazanin"/>
          <w:color w:val="111111"/>
          <w:sz w:val="28"/>
          <w:sz w:val="28"/>
          <w:szCs w:val="28"/>
          <w:rtl w:val="true"/>
          <w:lang w:bidi="fa-IR"/>
        </w:rPr>
        <w:t>بیایید آن طور که قرآن مجید فرموده به نماز بنگریم،یعنی نماز را در رأس تمام احکام حضرت دوست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به ما اجازه داده تا به وسیلۀ نماز به محضر مبارک او و پیشگاه قدس و کوی پاکش مهمان شویم و گرنه ما که بی‌نهایت در بی‌نهایت کوچکیم کجا و پیشگاه آن جناب که بی‌نهایت در بی‌نهایت عظیم است کجا ؟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ذو الجلال از ما انسان‌ها نماز خواسته،دلیل بر کمال عشق</w:t>
      </w:r>
      <w:bookmarkStart w:id="89" w:name="pg11045_96113"/>
    </w:p>
    <w:p>
      <w:pPr>
        <w:pStyle w:val="BookText"/>
        <w:rPr/>
      </w:pPr>
      <w:bookmarkEnd w:id="89"/>
      <w:r>
        <w:rPr>
          <w:rFonts w:ascii="IRNazanin" w:hAnsi="IRNazanin" w:eastAsia="IRNazanin"/>
          <w:color w:val="111111"/>
          <w:sz w:val="28"/>
          <w:sz w:val="28"/>
          <w:szCs w:val="28"/>
          <w:rtl w:val="true"/>
          <w:lang w:bidi="fa-IR"/>
        </w:rPr>
        <w:t>و محبت او نسبت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خالق به مخلوق نبود،مسئله‌ای به نام نماز مطرح نمی‌شد؛نماز، فریادی عاشقانه و راهی عارفانه به سوی جناب اوست؛اگر نماز را آن چنان که هست و به آن نحوی که دستور داده‌اند به جای آری،آنچه حجاب بین قلب و روح تو و حضرت محبوب است برداشته شود و به مشاهده عظمت او نایل گردی</w:t>
      </w:r>
      <w:r>
        <w:rPr>
          <w:rFonts w:eastAsia="IRNazanin" w:cs="IRNazanin"/>
          <w:color w:val="111111"/>
          <w:sz w:val="28"/>
          <w:szCs w:val="28"/>
          <w:rtl w:val="true"/>
          <w:lang w:bidi="fa-IR"/>
        </w:rPr>
        <w:t>.</w:t>
      </w:r>
    </w:p>
    <w:p>
      <w:pPr>
        <w:pStyle w:val="Heading4"/>
        <w:numPr>
          <w:ilvl w:val="3"/>
          <w:numId w:val="1"/>
        </w:numPr>
        <w:rPr/>
      </w:pPr>
      <w:bookmarkStart w:id="90" w:name="__RefHeading___Toc1411823_1067777946"/>
      <w:bookmarkStart w:id="91" w:name="_Toc33"/>
      <w:bookmarkEnd w:id="90"/>
      <w:r>
        <w:rPr>
          <w:rtl w:val="true"/>
        </w:rPr>
        <w:t>حرمت سبک شمردن نماز در روایات</w:t>
      </w:r>
      <w:bookmarkEnd w:id="91"/>
    </w:p>
    <w:p>
      <w:pPr>
        <w:pStyle w:val="BookText"/>
        <w:rPr/>
      </w:pPr>
      <w:r>
        <w:rPr>
          <w:rFonts w:ascii="IRNazanin" w:hAnsi="IRNazanin" w:eastAsia="IRNazanin"/>
          <w:color w:val="111111"/>
          <w:sz w:val="28"/>
          <w:sz w:val="28"/>
          <w:szCs w:val="28"/>
          <w:rtl w:val="true"/>
          <w:lang w:bidi="fa-IR"/>
        </w:rPr>
        <w:t>در حرمت سبک شمردن نماز و سستی نسبت به این امر با عظمت الهی، روایاتی در کتب روایی ما آمده که دانستن بخشی از آن بر همگان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ابی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تَتَهاوَنْ بِصَلٰاتِکَ فَاِنَّ النَّبیَّ صلی الله علیه و آله قٰالَ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مِنّی مَنِ اسْتَخَفَّ بِصَلٰاتِهِ،لَیْسَ مِنّی مَنْ شَرِبَ مُسْکِراً لٰا یَرِدُ عَلَیَّ الْحَوْضِ لٰا وَ اللّهِ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باقر علیه السلام نقل می‌کند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نمازت سستی مکن،پیامبر به هنگام مرگش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سبک انگارد از من نیست،کسی که مست‌کننده بنوشد بر من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قسم،پنجاه سال بر کسی می‌گذرد و خداوند یک نماز از او قبول نمی‌کند و چه برنامه‌ای برای انسان سخت‌تر از این است ؟</w:t>
      </w:r>
    </w:p>
    <w:p>
      <w:pPr>
        <w:pStyle w:val="BookText"/>
        <w:rPr/>
      </w:pPr>
      <w:r>
        <w:rPr>
          <w:rFonts w:ascii="IRNazanin" w:hAnsi="IRNazanin" w:eastAsia="IRNazanin"/>
          <w:color w:val="111111"/>
          <w:sz w:val="28"/>
          <w:sz w:val="28"/>
          <w:szCs w:val="28"/>
          <w:rtl w:val="true"/>
          <w:lang w:bidi="fa-IR"/>
        </w:rPr>
        <w:t xml:space="preserve">به خدا قسم از همسایگان و یارانتان می‌شناسید کسی را که اگر برای بعضی از شما نماز بخواند از او قبول نخواهید کرد،چون نماز را سبک انگاشته،خداوند جز عمل نیکو قبول نمی‌کند،چگونه کسی که یک عمل الهی را سبک گرفته از او قبول کنند </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ابی الْوَفٰاةُ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انَّهُ لٰا یَنٰالُ شَفٰاعَتَنٰا مَنِ اسْتَخَفَّ بِالصَّلٰاةِ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حضرت صادق علیه السلام به وقت مرگ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پسرم،کسی که نماز را سبک بشمارد،به حقیقت که به شفاعت ما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وَجْهٌ وَ وَجْهُ دینِکُمُ الصَّلٰاةُ فَلٰا یَشینَنَّ احَدُکُمْ وَجْهَ دینِهِ وَ لِکُلِّ شَیءٍ انْفٌ وَ انْفُ الصَّلٰاةِ التَّکْبیرُ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چیزی صورتی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نمایانگر هویت و زیبایی و حیثیت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دین شما نماز است،کسی از شما صورت دین را خوار و سبک نشمارد،برای هر چیزی مقدمه‌ای است و مقدمه نماز تکبیر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از میان ملائکه موکلی است که کاری غیر آن ندارد،چون مکلف از نماز فراغت پیدا کند،آن را به طرف خدا می‌برد،اگر قابل قبول باشد قبول می‌شود و اگر از طرف حق قبول نشود،خطاب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را به بنده‌ام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نماز را باز گردانده و به صورت صاحبش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که همیشه عملی داری که باعث سرشکستگی من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ابو بصیر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 حمیده وارد شدم،تا او را در عزای امام صادق علیه السلام تسلیت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گریه کرد و من نیز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صادق علیه السلام را به وقت مرگ می‌دیدی تعجب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را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کسانی که با من آشنایی دارند دور من جمع کنید،کسی نماند مگر این که به محضر آن جناب آمد،آن گاه به همه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ما شامل کسانی که نماز را سبک بشمارند،نمی‌شود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عَمُودُ الدّینِ مَثَلُهٰا کَمَثَلِ عَمُودِ الْفُسْطٰاطِ اذٰا ثَبَتَ الْعَمُودُ ثَبَتَ الْاَوْتٰادُ وَ الْاَطْنٰابُ وَ اذٰا مٰالَ الْعَمُودُ وَ انْکَسَرَ لَمْ یَثْبُتْ وَتِدٌ وَ لا طُنُبٌ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 و برنامه آن برای دین همانند ستون خیمه است،وقتی ستون ثابت و پا برجا باشد،میخ‌ها و طناب‌ها پابرجاست، ولی وقتی ستون از ثبوت بیفتد و بشکند،میخ و طنابی پا برجا نمی‌ماند</w:t>
      </w:r>
      <w:r>
        <w:rPr>
          <w:rFonts w:eastAsia="IRNazanin" w:cs="IRNazanin"/>
          <w:color w:val="111111"/>
          <w:sz w:val="28"/>
          <w:szCs w:val="28"/>
          <w:rtl w:val="true"/>
          <w:lang w:bidi="fa-IR"/>
        </w:rPr>
        <w:t>.</w:t>
      </w:r>
      <w:bookmarkStart w:id="92" w:name="pg11045_96116"/>
    </w:p>
    <w:p>
      <w:pPr>
        <w:pStyle w:val="Heading3"/>
        <w:numPr>
          <w:ilvl w:val="2"/>
          <w:numId w:val="1"/>
        </w:numPr>
        <w:rPr/>
      </w:pPr>
      <w:bookmarkStart w:id="93" w:name="__RefHeading___Toc1411825_1067777946"/>
      <w:bookmarkStart w:id="94" w:name="_Toc34"/>
      <w:bookmarkEnd w:id="92"/>
      <w:bookmarkEnd w:id="93"/>
      <w:r>
        <w:rPr>
          <w:rtl w:val="true"/>
        </w:rPr>
        <w:t>حرمت ضایع کردن نماز و وجوب حفظ آن</w:t>
      </w:r>
      <w:bookmarkEnd w:id="94"/>
    </w:p>
    <w:p>
      <w:pPr>
        <w:pStyle w:val="BookText"/>
        <w:rPr/>
      </w:pPr>
      <w:r>
        <w:rPr>
          <w:rFonts w:ascii="IRNazanin" w:hAnsi="IRNazanin" w:eastAsia="IRNazanin"/>
          <w:color w:val="111111"/>
          <w:sz w:val="28"/>
          <w:sz w:val="28"/>
          <w:szCs w:val="28"/>
          <w:rtl w:val="true"/>
          <w:lang w:bidi="fa-IR"/>
        </w:rPr>
        <w:t>مسئلۀ وجوب نماز و حفظ این ودیعۀ الهی در زندگی به درجه‌ای از اهمیت و ارزش است که در دستورهای عالی دینی ضایع گذاشتن آن از محرمات شمرده شده و بر حفظ آن از نظر کمیت و کیفیت سفارش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 نمودن به صورت نماز و قشر آن و محروم ماندن از برکات و کمالات باطنیۀ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سعادات ابدیه،بلکه باعث جوار ربّ العزة و مرقاة عروج به وصال محبوب مطلق که غایت آمال اولیا و منتهای آرزوی اصحاب معرفت و ارباب قلوب بلکه قرة العین سید رسل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اعلی مراتب خسران و زیانکاری است که پس از خروج از این نشئه و ورود در محاسبۀ الهیه موجب حسرت‌هایی است که عقل ما از ادراک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در حجاب عالم ملک و خدر طبیعت هستیم،از آن عالم نمی‌توانیم ادراکی نماییم و دستی از دور،بر آتش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حسرت و ندامت و زیان و خسارت بالاتر از آن است که چیزی که،وسیلۀ سعادت انسان و دوای درد نقایص قلبیه است و در حقیقت صورت کمالیۀ انسانیه است پس از چهل پنجاه سال تعب در راه آن به هیچ وجه از آن استفاده روحیه نکرده،سهل است مایۀ کدورت قلبیۀ و حجاب‌های ظلمانیۀ شود و آنچه قرة العین رسول اکرم صلی الله علیه و آله است موجب ضعف بصیرت ما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حَسْرَتیٰ عَلیٰ مٰا فَرَّطْتُ فِی جَنْبِ اللّٰهِ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 و افسوس بر اهمال‌کاری و تقصیری که دربارۀ خدا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کاشانی آن سرمست بادۀ عشق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ابدی پیروی حق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در خیر نمازی به جماعت</w:t>
      </w:r>
    </w:p>
    <w:p>
      <w:pPr>
        <w:pStyle w:val="BookText"/>
        <w:rPr/>
      </w:pPr>
      <w:r>
        <w:rPr>
          <w:rFonts w:ascii="IRNazanin" w:hAnsi="IRNazanin" w:eastAsia="IRNazanin"/>
          <w:color w:val="111111"/>
          <w:sz w:val="28"/>
          <w:sz w:val="28"/>
          <w:szCs w:val="28"/>
          <w:rtl w:val="true"/>
          <w:lang w:bidi="fa-IR"/>
        </w:rPr>
        <w:t>معنای نماز است حضور دل 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به صورت مکن ای دوست قناعت</w:t>
      </w:r>
    </w:p>
    <w:p>
      <w:pPr>
        <w:pStyle w:val="BookText"/>
        <w:rPr/>
      </w:pPr>
      <w:r>
        <w:rPr>
          <w:rFonts w:ascii="IRNazanin" w:hAnsi="IRNazanin" w:eastAsia="IRNazanin"/>
          <w:color w:val="111111"/>
          <w:sz w:val="28"/>
          <w:sz w:val="28"/>
          <w:szCs w:val="28"/>
          <w:rtl w:val="true"/>
          <w:lang w:bidi="fa-IR"/>
        </w:rPr>
        <w:t>راضی مشو از بندگیش تا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شرایط همه را نیک رعایت</w:t>
      </w:r>
    </w:p>
    <w:p>
      <w:pPr>
        <w:pStyle w:val="BookText"/>
        <w:rPr/>
      </w:pPr>
      <w:r>
        <w:rPr>
          <w:rFonts w:ascii="IRNazanin" w:hAnsi="IRNazanin" w:eastAsia="IRNazanin"/>
          <w:color w:val="111111"/>
          <w:sz w:val="28"/>
          <w:sz w:val="28"/>
          <w:szCs w:val="28"/>
          <w:rtl w:val="true"/>
          <w:lang w:bidi="fa-IR"/>
        </w:rPr>
        <w:t>هر چند که وسواس کنی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ندهی تا به دل و جان به عبادت</w:t>
      </w:r>
    </w:p>
    <w:p>
      <w:pPr>
        <w:pStyle w:val="BookText"/>
        <w:rPr/>
      </w:pPr>
      <w:r>
        <w:rPr>
          <w:rFonts w:ascii="IRNazanin" w:hAnsi="IRNazanin" w:eastAsia="IRNazanin"/>
          <w:color w:val="111111"/>
          <w:sz w:val="28"/>
          <w:sz w:val="28"/>
          <w:szCs w:val="28"/>
          <w:rtl w:val="true"/>
          <w:lang w:bidi="fa-IR"/>
        </w:rPr>
        <w:t>خواهی به عبادت خللی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 دولت از وسوسه دیو حمایت</w:t>
      </w:r>
    </w:p>
    <w:p>
      <w:pPr>
        <w:pStyle w:val="BookText"/>
        <w:rPr/>
      </w:pPr>
      <w:r>
        <w:rPr>
          <w:rFonts w:ascii="IRNazanin" w:hAnsi="IRNazanin" w:eastAsia="IRNazanin"/>
          <w:color w:val="111111"/>
          <w:sz w:val="28"/>
          <w:sz w:val="28"/>
          <w:szCs w:val="28"/>
          <w:rtl w:val="true"/>
          <w:lang w:bidi="fa-IR"/>
        </w:rPr>
        <w:t>خواهی که زدستت ن رود وقت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تا کار کشد وقت طهارت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زن و دست طلب بگشای و با هر تعب و زحمتی،حالات خود را اصلاح کن و شرایط روحیۀ نماز اهل معرفت را تحصیل کن و از این معجون الهی که با کشف تام محمدی صلی الله علیه و آله برای درمان تمام دردها و نقص‌های نفوس فراهم آمده استفاده کن و خود را تا مجال است از این منزلگاه ظلمت و حسرت و ندامت و چاه عمیق دوری از ساحت مقدس ربوبیت جلّ و علا کوچ ده و مستخلص کن و به معراج وصال و قرب کمال،خود را برسان که اگر این وسیله از دست رفت وسایل دیگر منقطع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قُبِلَتْ قُبِلَ مٰا سِوٰاهٰا وَ انْ رُدَّتْ رُدَّ مٰا سِوٰاهٰا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قبول شود بقیۀ اعمال دیگر عبد قبول می‌شود و اگر نماز مردود نشود بقیه اعمال دیگر نیز مردود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روشن ضمیر مرحوم حاج میرزا عبد الحسین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اعاظم تلامذۀ مرحوم حجة الاسلام شفتی اصفهانی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نماز،مستجمع صفات سایر عبادات است،چون صیام که امساک از مفطرات است و چون حج که احرام بستن از میقات است و چون زکات که بذل نفیس نفقات است و چون جهاد که محاربۀ با جنود شیاطین و مخالفین است و محراب عبادت نیز معدن وسوسۀ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نماز،کل و سایر اعمال بستۀ به او به منزلۀ اجزا و او اعلی و سایر نسبت به او ادنی و مشخص است که،چون کل منتفی شود جزء نیز منتفی گردد و چون متاع اعلی مردود شود ادنی به طریق اولی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مثل چنان است که پادشاهی از رعیت تحفه خواهد و در حفظ او مبالغه نماید و رعیت نیز از راه دور متاعی بردارد و تا به درگاه سلطان هدیه آورد و دشمنان بسیار و دزدان خونخوار بسیار نیز در راه برخورند و با همه،کشش و کوشش نماید و متاع را از چنگ دزدان رباید و صحیح و سالم تسلیم بارگاه سلطان و پادشاه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این تحفه‌ها یکی از همه مرغوب‌تر و نزد سلطان از همه مطلوب‌تر و ایجاب آن از سایرین بیش‌تر و تأکید سلطان دربارۀ او فزون‌تر باشد،معلوم است که اگر تحفه به صفتی که سلطان امر فرموده موصوف باشد و به اسم صحت معروف</w:t>
      </w:r>
      <w:bookmarkStart w:id="95" w:name="pg11045_96119"/>
    </w:p>
    <w:p>
      <w:pPr>
        <w:pStyle w:val="BookText"/>
        <w:rPr/>
      </w:pPr>
      <w:bookmarkEnd w:id="95"/>
      <w:r>
        <w:rPr>
          <w:rFonts w:ascii="IRNazanin" w:hAnsi="IRNazanin" w:eastAsia="IRNazanin"/>
          <w:color w:val="111111"/>
          <w:sz w:val="28"/>
          <w:sz w:val="28"/>
          <w:szCs w:val="28"/>
          <w:rtl w:val="true"/>
          <w:lang w:bidi="fa-IR"/>
        </w:rPr>
        <w:t>باشد،مقبول طبع شاه شود و سایرین را نیز به تبع آن قبول فرماید و اما اگر آن متاع اعلی که نفیس‌تر و طبع سلطان به آن حریص‌تر است،به دزدان داده،یا آنکه به صفتی که سلطان خواسته موصوف نباشد،سلطان همه را رد نماید و سایر تحفه‌ها اگر چه خوب است بد نماید</w:t>
      </w:r>
      <w:r>
        <w:rPr>
          <w:rFonts w:eastAsia="IRNazanin" w:cs="IRNazanin"/>
          <w:color w:val="111111"/>
          <w:sz w:val="28"/>
          <w:szCs w:val="28"/>
          <w:rtl w:val="true"/>
          <w:lang w:bidi="fa-IR"/>
        </w:rPr>
        <w:t>.</w:t>
      </w:r>
    </w:p>
    <w:p>
      <w:pPr>
        <w:pStyle w:val="Heading3"/>
        <w:numPr>
          <w:ilvl w:val="2"/>
          <w:numId w:val="1"/>
        </w:numPr>
        <w:rPr/>
      </w:pPr>
      <w:bookmarkStart w:id="96" w:name="__RefHeading___Toc1411827_1067777946"/>
      <w:bookmarkStart w:id="97" w:name="_Toc35"/>
      <w:bookmarkEnd w:id="96"/>
      <w:r>
        <w:rPr>
          <w:rtl w:val="true"/>
        </w:rPr>
        <w:t>نماز برترین حکم خدا</w:t>
      </w:r>
      <w:bookmarkEnd w:id="97"/>
    </w:p>
    <w:p>
      <w:pPr>
        <w:pStyle w:val="BookText"/>
        <w:rPr/>
      </w:pPr>
      <w:r>
        <w:rPr>
          <w:rFonts w:ascii="IRNazanin" w:hAnsi="IRNazanin" w:eastAsia="IRNazanin"/>
          <w:color w:val="111111"/>
          <w:sz w:val="28"/>
          <w:sz w:val="28"/>
          <w:szCs w:val="28"/>
          <w:rtl w:val="true"/>
          <w:lang w:bidi="fa-IR"/>
        </w:rPr>
        <w:t>آری،نماز اعلاترین و برترین حکم خداست و در راه بردن آن به نزد محبوب واقعی خطرات زیادی از جانب شیاطین برونی و درونی متوجه آن است؛باید مواظب بود که این تحفۀ نفیس ضایع نشود و به دست دزدان و نابکاران نیفتد و جهت رساندن آن به معشوق حقیقی لازم است تمام آداب و شرایط و اوصاف آن را حفظ کرد که با حفظ آداب و به جا آوردن شرایط،زمینۀ ورود به مقام قرب و بساط انس برای انسان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 که،به وقت حضور نماز،لباس منیت از وجود خویش به خاک افکنی و برای ورود به بارگاه محبوب،احرام تقوا دربندی و از تمام گناهان و معاصی ظاهر و باطن به حالت روزه درآیی و با شمشیر فکر و توجه و نیت پاک با شیاطین باطنی و ظاهری تا مرز پیروزی درافتی و به محضر آن مولای مهربان همۀ وجود و هستی را تسلیم کرده،به قربانگاه فنا برای یافتن بقا در آیی و در برابر آن جناب با تمام وجود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 زلف تو پابند جنون شد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دو جهان غرقه بهخون شد دل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با رشته گیسوی تو پیوندی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 بسته به زنجیر جنون شد دل من</w:t>
      </w:r>
      <w:bookmarkStart w:id="98" w:name="pg11045_96120"/>
    </w:p>
    <w:p>
      <w:pPr>
        <w:pStyle w:val="BookText"/>
        <w:rPr/>
      </w:pPr>
      <w:bookmarkEnd w:id="98"/>
      <w:r>
        <w:rPr>
          <w:rFonts w:ascii="IRNazanin" w:hAnsi="IRNazanin" w:eastAsia="IRNazanin"/>
          <w:color w:val="111111"/>
          <w:sz w:val="28"/>
          <w:sz w:val="28"/>
          <w:szCs w:val="28"/>
          <w:rtl w:val="true"/>
          <w:lang w:bidi="fa-IR"/>
        </w:rPr>
        <w:t>نقطۀ خال تو تا دید به پرگار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از دایرۀ عقل برون شد دل من </w:t>
      </w:r>
      <w:r>
        <w:rPr>
          <w:rStyle w:val="FootnoteAnchor"/>
          <w:rtl w:val="true"/>
        </w:rPr>
        <w:footnoteReference w:id="56"/>
      </w:r>
    </w:p>
    <w:p>
      <w:pPr>
        <w:pStyle w:val="Heading3"/>
        <w:numPr>
          <w:ilvl w:val="2"/>
          <w:numId w:val="1"/>
        </w:numPr>
        <w:rPr/>
      </w:pPr>
      <w:bookmarkStart w:id="99" w:name="__RefHeading___Toc1411829_1067777946"/>
      <w:bookmarkStart w:id="100" w:name="_Toc36"/>
      <w:bookmarkEnd w:id="99"/>
      <w:r>
        <w:rPr>
          <w:rtl w:val="true"/>
        </w:rPr>
        <w:t>حرمت تضییع نماز در روایات</w:t>
      </w:r>
      <w:bookmarkEnd w:id="100"/>
    </w:p>
    <w:p>
      <w:pPr>
        <w:pStyle w:val="BookText"/>
        <w:rPr/>
      </w:pPr>
      <w:r>
        <w:rPr>
          <w:rFonts w:ascii="IRNazanin" w:hAnsi="IRNazanin" w:eastAsia="IRNazanin"/>
          <w:color w:val="111111"/>
          <w:sz w:val="28"/>
          <w:sz w:val="28"/>
          <w:szCs w:val="28"/>
          <w:rtl w:val="true"/>
          <w:lang w:bidi="fa-IR"/>
        </w:rPr>
        <w:t>در مسئلۀ حرمت تضییع نماز و وجوب مواظبت بر این امانت بی‌نظیر الهی، روایاتی مهم رسیده که لازم است به گوشه‌ای از آن اشارت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عَبْداً صٰالِحا علیه 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التَّضْییعُ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صالح علیه السلام </w:t>
      </w:r>
      <w:r>
        <w:rPr>
          <w:rStyle w:val="FootnoteAnchor"/>
          <w:rtl w:val="true"/>
        </w:rPr>
        <w:footnoteReference w:id="59"/>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آیه‌ای که می‌گوید اینان از نماز خود غافلند،چیست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ضایع کردن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واقعیت‌های نماز،صحیح به جا نیاوردن ارکان نماز،سرسری خواندن حمد و سوره و رکوع و سجود،رعایت نکردن ترتیب و طمأنینه،مصداق ضایع کردن این ودیعۀ الهی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الشَّیْطٰانُ ذَعِراً مِنَ الْمُؤمِنِ مٰا حٰافَظَ عَلَی الصَّلَوٰاتِ الْخَمْسِ لِوَقْتِهِنَّ،فَاِذٰا ضَیَّعَهُنَّ تَجَرَّاَ عَلَیْهِ فَاَدْخَلَهُ فِی الْعَظٰائِمِ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شیطان،همیشه از مؤمن بیمناک است،تا زمانی که بر نماز پنج وقت محافظت دارد،اما وقتی نماز پنج وقت را ضایع کرد،بر او جرأت پیدا می‌کند و وی را در گناهان بزرگ می‌اندازد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انَّ مَلَکَ الْمَوتِ یَدْفَعُ الشَّیْطٰانَ عَنِ الْمُحٰافِظِ عَلَی الصَّلٰاةِ و یُلَقِّنَهُ شَهٰادَةَ انْ لٰا الٰهَ الّا اللّهُ وَ انَّ مُحَمَّداً رَسُولُ اللّهِ فی تِلکَ الْحٰالَةِ الْعَظیمَةِ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است که ملک الموت به وقت جان گرفتن، شیطان را از ایجاد خطر نسبت به محافظت کنندۀ بر نماز باز می‌دارد و شهادت به وحدانیت حق و رسالت پیامبر را به او تلقین می‌کند،آن هم در چنان حالت بزرگ و فوق‌العاده‌ای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کٰانَ یَوْمُ الْقِیٰامَةِ یُدْعیٰ بِالْعَبْدِ فَاَوَّلُ شَیءٍ یُسأَلُ عَنْهُ الصَّلاٰةُ فَاِذٰا جٰاءَ بِهٰا تٰامَّةً وَ الّا زُجَّ فِی النّٰارِ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قیامت بنده را به دادگاه الهی طلب می‌کنند و اول چیزی که از او می‌پرسند دربارۀ نماز است،اگر نماز تمام و جامع و کاملی ارائه داد اهل نجات است،و گرنه با خشم او را به دوزخ می‌اندازند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تُضَیِّعُوا صَلٰاتَکُمْ فَاِنَّ مَنْ ضَیَّعَ صَلٰاتَهُ حُشِرَ مَعَ قٰارُونَ وَ هٰامٰانَ وَ کٰانَ حَقّا عَلَی اللّهِ انْ یُدْخِلَهُ النّٰارَ مَعَ الْمُنٰافِقینَ فَالْوَیْلُ لِمَنْ لَمْ یُحٰافِظْ عَلیٰ صَلٰاتِهِ وَ ادٰاءِ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نَبِیِّهِ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خود را ضایع مکنید،که هر کس نمازش را ضایع کند،با قارون و هامان محشور می‌شود و سزاوار است که خداوند،او را با منافقین به آتش جهنم ببرد؛وای بر کسی که بر حفظ نمازش اقدام نکند و به ادای سنت حق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کلامی که اصحابش را وصیت می‌کرد،فرمود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مسئلۀ نماز متعهد باشید و بر آن محافظت کنید و آن را زیاد بجای آرید و به وسیلۀ آن به حضرت حق تقرب جویید؛زیرا نماز بر مردم مؤمن واجب شده؛ شما جواب گرفتاران به عذاب الهی را نشنیده‌اید وقتی از آنان می‌پرسند که علت جهنم آمدن شما چه بود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نمازگزاران نبودیم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نماز،گناهان نمازگزار را هم‌چون برگ درخت می‌ریزد و او را از اسارت هوا و عذاب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اسلام صلی الله علیه و آله،نماز را تشبیه به حمام در خانۀ مرد فرموده که شبانه روز پنج بار خود را در آن شستشو دهد که با چنین برنامه‌ای هیچ‌گونه چرکی در بدن نمی‌ماند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حقیقی،حق با عظمت نماز را شناخته‌اند که زینت متاع دنیا و مال و اولاد آنان را از نماز بازشان نمی‌دارد؛خدای بزرگ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تجارت و داد و ستد آنان را از یاد خدا و برپا داشتن نماز و پرداخت زکات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بزرگ اسلام صلی الله علیه و آله بعد از این‌که به خاطر نماز به بهشت بشارت داده شد،خود را برای نماز در زحمت و رنج می‌انداخت،چون در قرآن مجید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خانواده‌ات را به نماز فرمان بده و خود نیز بر آن شکیبایی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اهل خود را امر به نماز می‌فرمود و خودش در میدان نماز استقامت و صبر می‌ورزید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مسجد نشسته بودند که مردی وارد شد و به نماز ایستاد،ولی رکوع و سجودش را آن چنان به سرعت خواند که در حقیقت رکوع و سجود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کلاغی که نوک بزند نماز را بجای آورد،اگر با این نماز از دنیا برود بر غیر دین من از دنیا رفته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نمازگزار به نماز می‌ایستد از پهنه‌های آسمان بر زمین،رحمت بر او نازل می‌شود و به محاصرۀ ملائکه الهی درآمده و ملکی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نمازگزار آگاه شود که در نماز چیست،هرگز آن را به هم نمی‌پیچد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خود را نزد حضرت امام صادق علیه السلام تعریف کردم و به خوبی ثنای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او چگونه است </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بندۀ مؤمن به نماز برمی‌خیزد،خداوند به او نظر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تا پایان نماز به او روی می‌آورد و از بالای سر او تا افق آسمان سایۀ رحمت قرار می‌دهد و از حول و حوش او تا بالای آسمان پر از ملائکه می‌شود و ملکی موکل او می‌گردد که بالای سرش بایستد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چه وجودی تو را می‌نگرد و با که مناجات می‌کنی رو برنگردانده و هرگز از جایت حرکت نمی‌کردی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نماز واجب بجای آوردی آن را به وقت خودش بجای آر و تصور کن این آخرین نماز توست،نمازی که دیگر آن را به دست نخواهی آورد؛چشم به جایگاه سجودت داشته باش،اگر بدانی در راست و چپ تو چه خبر است هر آینه نمازت را نیکو بجای آوری،بدان در برابر وجود بزرگی ایستاده‌ای که تو را می‌بیند ولی تو او را نمی‌بینی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 وارد نماز می‌شود و نمازش را سبک بجای می‌آورد و ادب و وقار و طمأنینه را آن طوری که باید مراعات نمی‌کند،خداوند به ملائکه می‌فرماید</w:t>
      </w:r>
      <w:r>
        <w:rPr>
          <w:rFonts w:eastAsia="IRNazanin" w:cs="IRNazanin"/>
          <w:color w:val="111111"/>
          <w:sz w:val="28"/>
          <w:szCs w:val="28"/>
          <w:rtl w:val="true"/>
          <w:lang w:bidi="fa-IR"/>
        </w:rPr>
        <w:t>:</w:t>
      </w:r>
      <w:bookmarkStart w:id="101" w:name="pg11045_96125"/>
    </w:p>
    <w:p>
      <w:pPr>
        <w:pStyle w:val="BookText"/>
        <w:rPr/>
      </w:pPr>
      <w:bookmarkEnd w:id="101"/>
      <w:r>
        <w:rPr>
          <w:rFonts w:ascii="IRNazanin" w:hAnsi="IRNazanin" w:eastAsia="IRNazanin"/>
          <w:color w:val="111111"/>
          <w:sz w:val="28"/>
          <w:sz w:val="28"/>
          <w:szCs w:val="28"/>
          <w:rtl w:val="true"/>
          <w:lang w:bidi="fa-IR"/>
        </w:rPr>
        <w:t xml:space="preserve">بنده‌ام را نمی‌بینید،مثل این‌که نیازهایش به دست غیر من است،آیا او نمی‌داند که هر چه نیاز دارد در ارتباط با من است </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اسْرَقَ النّٰاسِ مَنْ سَرَقَ مِنْ صَلٰاتِهِ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دزدترین مردم کسی است که از نمازش بدزدد </w:t>
      </w:r>
      <w:r>
        <w:rPr>
          <w:rFonts w:eastAsia="IRNazanin" w:cs="IRNazanin"/>
          <w:color w:val="111111"/>
          <w:sz w:val="28"/>
          <w:szCs w:val="28"/>
          <w:rtl w:val="true"/>
          <w:lang w:bidi="fa-IR"/>
        </w:rPr>
        <w:t>! !</w:t>
      </w:r>
    </w:p>
    <w:p>
      <w:pPr>
        <w:pStyle w:val="Heading3"/>
        <w:numPr>
          <w:ilvl w:val="2"/>
          <w:numId w:val="1"/>
        </w:numPr>
        <w:rPr/>
      </w:pPr>
      <w:bookmarkStart w:id="102" w:name="__RefHeading___Toc1411831_1067777946"/>
      <w:bookmarkStart w:id="103" w:name="_Toc37"/>
      <w:bookmarkEnd w:id="102"/>
      <w:r>
        <w:rPr>
          <w:rtl w:val="true"/>
        </w:rPr>
        <w:t>محبوب‌ترین عمل</w:t>
      </w:r>
      <w:bookmarkEnd w:id="103"/>
    </w:p>
    <w:p>
      <w:pPr>
        <w:pStyle w:val="BookText"/>
        <w:rPr/>
      </w:pPr>
      <w:r>
        <w:rPr>
          <w:rFonts w:ascii="IRNazanin" w:hAnsi="IRNazanin" w:eastAsia="IRNazanin"/>
          <w:color w:val="111111"/>
          <w:sz w:val="28"/>
          <w:sz w:val="28"/>
          <w:szCs w:val="28"/>
          <w:rtl w:val="true"/>
          <w:lang w:bidi="fa-IR"/>
        </w:rPr>
        <w:t>انسان برای ورود به جهان با عظمت نماز و دست یافتن به حقیقت عالی آن، ناچار است مراحل و منازلی را طی کند و دارای سیر و سلوکی گرانقدر و پر منفعت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اول و نخستین منزل،باید در مسئلۀ لباس و مکان و آب وضو و غسل و خاک تیمم،از حق و حقوق تمام مردم و بیت المال مسلمانان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ذره‌ای از اجزای لباس یا قسمتی از مکان و محل نماز،یا قطره‌ای از آب وضو و غسل،یا مقداری از خاک تیمم غصبی یا حرام باشد،با آن لباس و در آن مکان و با آن آب و خاک،به هیچ عنوان نمی‌توان به بارگاه قدس نماز قدم گذاشت و به میهمانی حضرت دوست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لباس حرام یا غصبی و با آب و خاک غیر مباح و با مکان غیر شرعی نماز نیست،هر چند مکلف برای بجای آوردن آن خود را به انواع زحمت‌ها و رنج‌ها دچار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امکان دارد،کسی با آلودگی به مال حرام،یا قرار گرفتن در مقام حرام،یا با</w:t>
      </w:r>
    </w:p>
    <w:p>
      <w:pPr>
        <w:pStyle w:val="BookText"/>
        <w:rPr/>
      </w:pPr>
      <w:r>
        <w:rPr>
          <w:rFonts w:ascii="IRNazanin" w:hAnsi="IRNazanin" w:eastAsia="IRNazanin"/>
          <w:color w:val="111111"/>
          <w:sz w:val="28"/>
          <w:sz w:val="28"/>
          <w:szCs w:val="28"/>
          <w:rtl w:val="true"/>
          <w:lang w:bidi="fa-IR"/>
        </w:rPr>
        <w:t>اتصال به غسل و وضو و تیممی که آب و خاکش از راه حرام است،به بارگاه عزت آن عزیز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مقام پاکان و نیکان است،آنجا منزل بینایان و دانایان است،آنجا راه عارفان و عاشقان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 عاشق،محال است در مسئلۀ لباس و مکان و طهارت از دستور معشوق و محبوب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مؤمن قدرت دارد به مال کسی چشم بدوزد،تا چه رسد که آن مال را غاصبانه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برای مؤمن امکان دارد با آب غصبی یا خاک حرام غسل یا وضو یا تیمم بسازد،آن وضو و غسل و تیمم مگر طهارت است ؟</w:t>
      </w:r>
    </w:p>
    <w:p>
      <w:pPr>
        <w:pStyle w:val="BookText"/>
        <w:rPr/>
      </w:pPr>
      <w:r>
        <w:rPr>
          <w:rFonts w:ascii="IRNazanin" w:hAnsi="IRNazanin" w:eastAsia="IRNazanin"/>
          <w:color w:val="111111"/>
          <w:sz w:val="28"/>
          <w:sz w:val="28"/>
          <w:szCs w:val="28"/>
          <w:rtl w:val="true"/>
          <w:lang w:bidi="fa-IR"/>
        </w:rPr>
        <w:t>چون عبد از محصول زحمت و کوشش خود لباس و طهارت و مکان را به دست آورد و در این زمینه سیر و سلوکش را به پایان برد،وارد مرحلۀ بعد و منزل دیگر می‌شود و آن منزل عبارت است از،بیرون آوردن لباس گناه از وجود و به تن کردن لباس تقوا و پاک کردن غبار و خاک شیطنت از صفحۀ نفس و تیمم بر خاک کوی محبوب و بیرون ریختن لجن هوا و رذایل از قلب و شستشوی وجود با آب عشق یار و رها کردن زمین دو رویی و مکر و حیله و قرار گرفتن در مقام تسلیم،آن مقامی که جز پاکی و طهارت ظاهر و باطن نماند و جز ترک سر و در باختن جان برای رسیدن به وصال جانان هوسی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جان را در بهای زلف جانان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 وز بهر سودایی چنین جان می دهم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از حال من آشفته می پرسی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پریشانی خبرهای پریشان می دهم</w:t>
      </w:r>
      <w:bookmarkStart w:id="104" w:name="pg11045_96127"/>
    </w:p>
    <w:p>
      <w:pPr>
        <w:pStyle w:val="BookText"/>
        <w:rPr/>
      </w:pPr>
      <w:bookmarkEnd w:id="104"/>
      <w:r>
        <w:rPr>
          <w:rFonts w:ascii="IRNazanin" w:hAnsi="IRNazanin" w:eastAsia="IRNazanin"/>
          <w:color w:val="111111"/>
          <w:sz w:val="28"/>
          <w:sz w:val="28"/>
          <w:szCs w:val="28"/>
          <w:rtl w:val="true"/>
          <w:lang w:bidi="fa-IR"/>
        </w:rPr>
        <w:t xml:space="preserve">دور از او هجران اگر قصد هلاک من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خود می‌بخشم و جان را به هجران می‌دهم </w:t>
      </w:r>
      <w:r>
        <w:rPr>
          <w:rStyle w:val="FootnoteAnchor"/>
          <w:rtl w:val="true"/>
        </w:rPr>
        <w:footnoteReference w:id="75"/>
      </w:r>
    </w:p>
    <w:p>
      <w:pPr>
        <w:pStyle w:val="Heading3"/>
        <w:numPr>
          <w:ilvl w:val="2"/>
          <w:numId w:val="1"/>
        </w:numPr>
        <w:rPr/>
      </w:pPr>
      <w:bookmarkStart w:id="105" w:name="__RefHeading___Toc1411833_1067777946"/>
      <w:bookmarkStart w:id="106" w:name="_Toc38"/>
      <w:bookmarkEnd w:id="105"/>
      <w:r>
        <w:rPr>
          <w:rtl w:val="true"/>
        </w:rPr>
        <w:t>لباس تقوی</w:t>
      </w:r>
      <w:bookmarkEnd w:id="106"/>
    </w:p>
    <w:p>
      <w:pPr>
        <w:pStyle w:val="BookText"/>
        <w:rPr/>
      </w:pPr>
      <w:r>
        <w:rPr>
          <w:rFonts w:ascii="IRNazanin" w:hAnsi="IRNazanin" w:eastAsia="IRNazanin"/>
          <w:color w:val="111111"/>
          <w:sz w:val="28"/>
          <w:sz w:val="28"/>
          <w:szCs w:val="28"/>
          <w:rtl w:val="true"/>
          <w:lang w:bidi="fa-IR"/>
        </w:rPr>
        <w:t>آن گاه که لباس تقوا به تن هستی خود کردی و با آب عشق دوست،غسل یا وضو بجای آوردی و یا با غبار کوی محبوب دست و صورت صفا دادی و در مقام تسلیم قرار گرفتی،به مرحلۀ دیگر سفر کن و آن مرحله خالی کردن دل از غیر اوست که اگر دل از غیرش خالی نکنی چگونه امکان نیت خالص و ارادۀ پاک برای تو خواهد بود ؟</w:t>
      </w:r>
    </w:p>
    <w:p>
      <w:pPr>
        <w:pStyle w:val="BookText"/>
        <w:rPr/>
      </w:pPr>
      <w:r>
        <w:rPr>
          <w:rFonts w:ascii="IRNazanin" w:hAnsi="IRNazanin" w:eastAsia="IRNazanin"/>
          <w:color w:val="111111"/>
          <w:sz w:val="28"/>
          <w:sz w:val="28"/>
          <w:szCs w:val="28"/>
          <w:rtl w:val="true"/>
          <w:lang w:bidi="fa-IR"/>
        </w:rPr>
        <w:t xml:space="preserve">همۀ حواس و مشاعر و ذهنیات خویش را از تفرقه نجات ده و بر محور عشق جانان جمع کن و بر این حقیقت مراقب و مواظب باش که در آستانۀ معراج هستی و در این سفر مسئلۀ درمان فراق با داروی وصال مطرح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خمینی رحمه الله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اهل معرفت و اصحاب مراقبه را به قدر معرفت آن‌ها به مقام مقدس ربوبیت و اشتیاق آن‌ها به مناجات حضرت باری عز اسمه از اوقات صلاة که میقات مناجات و میعاد ملاقات با حق است،مراقبت و مواظبت بوده و هست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مجذوب جمال جمیل و عاشق و دلباختۀ حسن ازلند و از جام محبت سرمست و از پیمانۀ الست بیخودند،از هر دو جهان رسته و چشم از اقالیم وجود بسته و به عزّ قدس جمال اللّه پیوسته‌اند،برای آن‌ها دوام حضور است و لحظه‌ای از فکر و ذکر و مشاهدت و مراقبت مهجور نیستند و آنان که اصحاب معارف و ارباب فضایل و فواضلند و شریف النفس و کریم الطینه‌اند،چیزی را به مناجات حق اختیار نکنند و از خلوت و مناجات حق،خود او 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و شرف و فضیلت و معرفت را همه در تذکر و مناجات با حق دانند،اینان اگر توجه به عالم کنند و نظر به کونین اندازند نظر آن‌ها عارفانه باشد و در عالم،حق جو و حق‌طلبند و تمام موجودات را جلوۀ حق و جمال جمیل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اوقات صلاة را به جان و دل مواظبت کنند و خود را برای میقات‌گاه حق حاضر و مهیا کنند و دل آن‌ها حاضر است و از محضر حاضر را طلبند و احترام محضر را برای حاضر کنند و عبودیت را مودت و معاشرت با کامل مطلق دانند و اشتیاق آن‌ها برای عبادت از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مؤمن به غیب و عالم آخرت و شیفته کرامات حضرت حق جلاله‌اند و نعمت‌های ابدی بهشتی و لذت‌ها و بهجت‌های دائمی سرمدی را با حظوظ دائره دنیویه و لذائذ ناقصه موقته مشوبه،مبادله نکنند نیز در وقت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بذر نعم اخرویه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خود را حاضر نمایند و از روی دل‌چسبی و اشتیاق قیام به امر کنند و از اوقات صلاة که وقت حصول نتایج و کسب ذخایر است انتظار کشند و چیزی را به نعم جاویدان اختیار نکنند،اینان نیز چون قلب آن‌ها از عالم غیب با خبر است،ایمان قلبی به نعم همیشگی و لذات دائمۀ عالم آخرت آورند،اوقات خود را غنیمت شمارند و تضییع اوقات خود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اصحاب الجنة و ارباب النعمة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طوایف که ذکر شد و بعض دیگر که ذکر نشد،خود عبادات نیز برای آن‌ها لذاتی است به حسب مراتب آن‌ها و معارف آنان و کلفت تکلیف برای آن ها به هیچ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اصفهانی در این زمینه چنین سروده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محفل عشقش چو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بیگانگان پیراستند</w:t>
      </w:r>
    </w:p>
    <w:p>
      <w:pPr>
        <w:pStyle w:val="BookText"/>
        <w:rPr/>
      </w:pPr>
      <w:r>
        <w:rPr>
          <w:rFonts w:ascii="IRNazanin" w:hAnsi="IRNazanin" w:eastAsia="IRNazanin"/>
          <w:color w:val="111111"/>
          <w:sz w:val="28"/>
          <w:sz w:val="28"/>
          <w:szCs w:val="28"/>
          <w:rtl w:val="true"/>
          <w:lang w:bidi="fa-IR"/>
        </w:rPr>
        <w:t>ساقی آنگه باده در گردش 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باده‌ها در سینه‌ها آتش فکند</w:t>
      </w:r>
    </w:p>
    <w:p>
      <w:pPr>
        <w:pStyle w:val="BookText"/>
        <w:rPr/>
      </w:pPr>
      <w:r>
        <w:rPr>
          <w:rFonts w:ascii="IRNazanin" w:hAnsi="IRNazanin" w:eastAsia="IRNazanin"/>
          <w:color w:val="111111"/>
          <w:sz w:val="28"/>
          <w:sz w:val="28"/>
          <w:szCs w:val="28"/>
          <w:rtl w:val="true"/>
          <w:lang w:bidi="fa-IR"/>
        </w:rPr>
        <w:t>مست افتادست از خود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شناسد سر زپا نی پا زسر</w:t>
      </w:r>
    </w:p>
    <w:p>
      <w:pPr>
        <w:pStyle w:val="BookText"/>
        <w:rPr/>
      </w:pPr>
      <w:r>
        <w:rPr>
          <w:rFonts w:ascii="IRNazanin" w:hAnsi="IRNazanin" w:eastAsia="IRNazanin"/>
          <w:color w:val="111111"/>
          <w:sz w:val="28"/>
          <w:sz w:val="28"/>
          <w:szCs w:val="28"/>
          <w:rtl w:val="true"/>
          <w:lang w:bidi="fa-IR"/>
        </w:rPr>
        <w:t>شخص انسان کز همه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را لطف حق شامل تر است</w:t>
      </w:r>
    </w:p>
    <w:p>
      <w:pPr>
        <w:pStyle w:val="BookText"/>
        <w:rPr/>
      </w:pPr>
      <w:r>
        <w:rPr>
          <w:rFonts w:ascii="IRNazanin" w:hAnsi="IRNazanin" w:eastAsia="IRNazanin"/>
          <w:color w:val="111111"/>
          <w:sz w:val="28"/>
          <w:sz w:val="28"/>
          <w:szCs w:val="28"/>
          <w:rtl w:val="true"/>
          <w:lang w:bidi="fa-IR"/>
        </w:rPr>
        <w:t>ولی ما بیچارگان گرفتار آمال و امانی و بستۀ زنجیرهای هوا و هوس و فرو رفتگان در سجن مسجور ظلمانی طبیعت که نه بویی از محبت و عشق به شامۀ روحمان رسیده و نه لذتی از عرفان و فضیلت را از ذائقۀ قلبمان چشیده،نه اصحاب عرفان و عیانیم و نه ارباب ایمان و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الهیه را تکلیف و کلفت دانیم و مناجات با قاضی الحاجات را سربار و تکلف شماریم،جز دنیا که معلف حیوانات است،رکون به چیزی نداریم و جز به دار طبیعت که معتکف ظالمان است تعلقی نداریم،چشم بصیرت قلبمان از جمال جمیل کور و ذائقۀ روح از ذوق عرفان مهجور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خود را در چه پایان 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قوت در چه فانی کردهای</w:t>
      </w:r>
    </w:p>
    <w:p>
      <w:pPr>
        <w:pStyle w:val="BookText"/>
        <w:rPr/>
      </w:pPr>
      <w:r>
        <w:rPr>
          <w:rFonts w:ascii="IRNazanin" w:hAnsi="IRNazanin" w:eastAsia="IRNazanin"/>
          <w:color w:val="111111"/>
          <w:sz w:val="28"/>
          <w:sz w:val="28"/>
          <w:szCs w:val="28"/>
          <w:rtl w:val="true"/>
          <w:lang w:bidi="fa-IR"/>
        </w:rPr>
        <w:t>گوهر دیده کجا فرسوده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 را در کجا پالوده ای</w:t>
      </w:r>
    </w:p>
    <w:p>
      <w:pPr>
        <w:pStyle w:val="BookText"/>
        <w:rPr/>
      </w:pPr>
      <w:r>
        <w:rPr>
          <w:rFonts w:ascii="IRNazanin" w:hAnsi="IRNazanin" w:eastAsia="IRNazanin"/>
          <w:color w:val="111111"/>
          <w:sz w:val="28"/>
          <w:sz w:val="28"/>
          <w:szCs w:val="28"/>
          <w:rtl w:val="true"/>
          <w:lang w:bidi="fa-IR"/>
        </w:rPr>
        <w:t xml:space="preserve">گوش و چشم و هوش و گوهرهای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کردی چه خریدی تو ز فرش</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بلی سر حلقۀ اهل معرفت و خلاصۀ اصحاب محبت و حقیقت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ابیتُ عِنْدَ رَبّی یُطْعِمُنی وَ یَسْقینی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پروردگارم بیتوته کردم که طعام و نوشیدنی مرا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بیتوته است که در دار الخلوت انس،محمد را با تو بوده و این چه طعام و شراب است که با دست خود این موجود شریف را چشاندی و از همۀ عوالم وارهاندی؟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سرور را رسد که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 مَعَ اللّهِ وقْتٌ لٰا یَسَعُهُ مَلَکٌ مُقَرَّبٌ وَ لا نَبِیٌّ مُرْسَلٌ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با خداوند وقت و حالتی است که در توان هیچ فرشتۀ مقربی و هیچ پیامبر مرسلی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وقت از اوقات عالم دنیا و آخرت است ؟ یا وقت خلوتگاه قاب قوسین و طرح الکونین است ؟</w:t>
      </w:r>
    </w:p>
    <w:p>
      <w:pPr>
        <w:pStyle w:val="BookText"/>
        <w:rPr/>
      </w:pPr>
      <w:r>
        <w:rPr>
          <w:rFonts w:ascii="IRNazanin" w:hAnsi="IRNazanin" w:eastAsia="IRNazanin"/>
          <w:color w:val="111111"/>
          <w:sz w:val="28"/>
          <w:sz w:val="28"/>
          <w:szCs w:val="28"/>
          <w:rtl w:val="true"/>
          <w:lang w:bidi="fa-IR"/>
        </w:rPr>
        <w:t>موسی کلیم چهل روز،صوم موسوی گرفت و به میقات حق نایل شد و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مِیقٰاتُ رَبِّهِ أَرْبَعِینَ لَیْلَةً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میعادگاه پروردگارش به چهل شب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به میقات محمدی نرسد و با دقت احمدی تناسب پیدا نکند،به موسی در میعادگاه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کفش خود را از پایت بیفکن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به محبت اهل،تفسیر کردند و به رسول ختمی،امر به حب علی شد،</w:t>
      </w:r>
      <w:bookmarkStart w:id="107" w:name="pg11045_96131"/>
    </w:p>
    <w:p>
      <w:pPr>
        <w:pStyle w:val="BookText"/>
        <w:rPr/>
      </w:pPr>
      <w:bookmarkEnd w:id="107"/>
      <w:r>
        <w:rPr>
          <w:rFonts w:ascii="IRNazanin" w:hAnsi="IRNazanin" w:eastAsia="IRNazanin"/>
          <w:color w:val="111111"/>
          <w:sz w:val="28"/>
          <w:sz w:val="28"/>
          <w:szCs w:val="28"/>
          <w:rtl w:val="true"/>
          <w:lang w:bidi="fa-IR"/>
        </w:rPr>
        <w:t xml:space="preserve">در قلب از این سر جذوه‌ای است که دم از او نزنم،تو خود حدیث مفصل بخوان از این مجمل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دل بی‌خبران جز غم عالم غم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عشق تو ما را خبر از عالم نیست</w:t>
      </w:r>
    </w:p>
    <w:p>
      <w:pPr>
        <w:pStyle w:val="BookText"/>
        <w:rPr/>
      </w:pPr>
      <w:r>
        <w:rPr>
          <w:rFonts w:ascii="IRNazanin" w:hAnsi="IRNazanin" w:eastAsia="IRNazanin"/>
          <w:color w:val="111111"/>
          <w:sz w:val="28"/>
          <w:sz w:val="28"/>
          <w:szCs w:val="28"/>
          <w:rtl w:val="true"/>
          <w:lang w:bidi="fa-IR"/>
        </w:rPr>
        <w:t>خاک آدم که سرشتند غرض عشق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خاک ره عشق تو نشد آدم نیست</w:t>
      </w:r>
    </w:p>
    <w:p>
      <w:pPr>
        <w:pStyle w:val="BookText"/>
        <w:rPr/>
      </w:pPr>
      <w:r>
        <w:rPr>
          <w:rFonts w:ascii="IRNazanin" w:hAnsi="IRNazanin" w:eastAsia="IRNazanin"/>
          <w:color w:val="111111"/>
          <w:sz w:val="28"/>
          <w:sz w:val="28"/>
          <w:szCs w:val="28"/>
          <w:rtl w:val="true"/>
          <w:lang w:bidi="fa-IR"/>
        </w:rPr>
        <w:t>از جنون من و حسن تو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 و تو از لیلی و مجنون کم نیست</w:t>
      </w:r>
    </w:p>
    <w:p>
      <w:pPr>
        <w:pStyle w:val="BookText"/>
        <w:rPr/>
      </w:pPr>
      <w:r>
        <w:rPr>
          <w:rFonts w:ascii="IRNazanin" w:hAnsi="IRNazanin" w:eastAsia="IRNazanin"/>
          <w:color w:val="111111"/>
          <w:sz w:val="28"/>
          <w:sz w:val="28"/>
          <w:szCs w:val="28"/>
          <w:rtl w:val="true"/>
          <w:lang w:bidi="fa-IR"/>
        </w:rPr>
        <w:t>گر طبیبان زپی داغ تو مرهم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گذاریم که آن داغ کم از مرهم نیست</w:t>
      </w:r>
    </w:p>
    <w:p>
      <w:pPr>
        <w:pStyle w:val="BookText"/>
        <w:rPr/>
      </w:pPr>
      <w:r>
        <w:rPr>
          <w:rFonts w:ascii="IRNazanin" w:hAnsi="IRNazanin" w:eastAsia="IRNazanin"/>
          <w:color w:val="111111"/>
          <w:sz w:val="28"/>
          <w:sz w:val="28"/>
          <w:szCs w:val="28"/>
          <w:rtl w:val="true"/>
          <w:lang w:bidi="fa-IR"/>
        </w:rPr>
        <w:t>من که امروز هلاک دم جان بخش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عیسی چه کنم چون دم او این دم نیست</w:t>
      </w:r>
      <w:r>
        <w:rPr>
          <w:rStyle w:val="FootnoteAnchor"/>
          <w:rtl w:val="true"/>
        </w:rPr>
        <w:footnoteReference w:id="81"/>
      </w:r>
    </w:p>
    <w:p>
      <w:pPr>
        <w:pStyle w:val="Heading3"/>
        <w:numPr>
          <w:ilvl w:val="2"/>
          <w:numId w:val="1"/>
        </w:numPr>
        <w:rPr/>
      </w:pPr>
      <w:bookmarkStart w:id="108" w:name="__RefHeading___Toc1411835_1067777946"/>
      <w:bookmarkStart w:id="109" w:name="_Toc39"/>
      <w:bookmarkEnd w:id="108"/>
      <w:r>
        <w:rPr>
          <w:rtl w:val="true"/>
        </w:rPr>
        <w:t>مناجات در نماز</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قدر میسور و مقدار مقدور،این وقت مناجات را غنیمت شمار و به آداب قلبیۀ آن قیام کن و به قلب خود بفهمان که مایۀ حیات ابدی اخروی و سرچشمه فضایل نفسانیه و رأس المال کرامات غیر متناهیه به مراودت و مؤانست با حق است و مناجات با او به ویژه در نماز که معجون روحانی ساخته شده با دست جلال حق است و از جمیع عبادات جامع‌تر و کامل‌تر است،پس بر اوقات و شرایط آن حتی الامکان محافظت کن و اوقات فضیلت آن را انتخاب نما که نورانیتی دارد که در دیگر اوقات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اشتغالات قلبیۀ خود را در آن اوقات کم کن،بلکه قطع کن و این حاصل شود به این که اوقات خود را موظف و معین کنی و برای نماز که متکفل حیات ابدی توست وقتی خاص تعیین کنی که در آن وقت کارهای دیگر نداشته باشی و قلب را تعلّقاتی نباشد و نماز را با امور دیگر مزاحم قرار مده،تا بتوانی قلب را راحت و حاضر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در احوال معصومین تدبر کن و در حالات آن بزرگواران تأمل نما؛ شاید تنبّهی حاصل آید و ما نیز بتوانیم به قلب مهجور خود بفهمانیم که اوقات صلاة اوقات حضور در بارگاه قدس حضرت ذو الجلال است،اوقاتی است که حق‌تعالی که مالک الملوک و عظیم مطلق است بندۀ ضعیف ناچیز را به مناجات خود دعوت فرموده و به دار الکرامة خود اذن دخول داده تا فوز به سعادت‌های ابدی و سرور بهجت‌های دائمی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دخول وقت نماز به مقدار معرفت خود بهجت و سرور داشته باشیم و اگر قلب،استشعار عظمت و خطر مقام کند به مقدار فهم عظمت،خوف و خشیت حاصل می‌شود و چون قلوب اولیا مختلف و حالات آن‌ها متفاوت است،به حسب تجلیات لطفیه و قهریه و استشعار عظمت و رحمت و جمال،آن‌ها را به سرور و بهجت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و گاهی تجلیات به عظمت و قهر و سلطنت آن‌ها را از خود بی‌خود کند و رعشه و رعده برای آن‌ها دست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که را جامه ز عشقی 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زحرص و عیب کلی پاک شد</w:t>
      </w:r>
    </w:p>
    <w:p>
      <w:pPr>
        <w:pStyle w:val="BookText"/>
        <w:rPr/>
      </w:pPr>
      <w:r>
        <w:rPr>
          <w:rFonts w:ascii="IRNazanin" w:hAnsi="IRNazanin" w:eastAsia="IRNazanin"/>
          <w:color w:val="111111"/>
          <w:sz w:val="28"/>
          <w:sz w:val="28"/>
          <w:szCs w:val="28"/>
          <w:rtl w:val="true"/>
          <w:lang w:bidi="fa-IR"/>
        </w:rPr>
        <w:t>جمله معشوق است و عاشق 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معشوق است و عاشق مرده ای</w:t>
      </w:r>
    </w:p>
    <w:p>
      <w:pPr>
        <w:pStyle w:val="BookText"/>
        <w:rPr/>
      </w:pPr>
      <w:r>
        <w:rPr>
          <w:rFonts w:ascii="IRNazanin" w:hAnsi="IRNazanin" w:eastAsia="IRNazanin"/>
          <w:color w:val="111111"/>
          <w:sz w:val="28"/>
          <w:sz w:val="28"/>
          <w:szCs w:val="28"/>
          <w:rtl w:val="true"/>
          <w:lang w:bidi="fa-IR"/>
        </w:rPr>
        <w:t>جسم خاک از عشق بر افلاک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رقص آمد و چالاک 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آن زنده گزین کاو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شراب جان فزایت ساقی است</w:t>
      </w:r>
      <w:bookmarkStart w:id="110" w:name="pg11045_96133"/>
    </w:p>
    <w:p>
      <w:pPr>
        <w:pStyle w:val="BookText"/>
        <w:rPr/>
      </w:pPr>
      <w:bookmarkEnd w:id="110"/>
      <w:r>
        <w:rPr>
          <w:rFonts w:ascii="IRNazanin" w:hAnsi="IRNazanin" w:eastAsia="IRNazanin"/>
          <w:color w:val="111111"/>
          <w:sz w:val="28"/>
          <w:sz w:val="28"/>
          <w:szCs w:val="28"/>
          <w:rtl w:val="true"/>
          <w:lang w:bidi="fa-IR"/>
        </w:rPr>
        <w:t>عشق آن بگزین که جمله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از عشق او کار و کیا </w:t>
      </w:r>
      <w:r>
        <w:rPr>
          <w:rStyle w:val="FootnoteAnchor"/>
          <w:rtl w:val="true"/>
        </w:rPr>
        <w:footnoteReference w:id="82"/>
      </w:r>
    </w:p>
    <w:p>
      <w:pPr>
        <w:pStyle w:val="Heading3"/>
        <w:numPr>
          <w:ilvl w:val="2"/>
          <w:numId w:val="1"/>
        </w:numPr>
        <w:rPr/>
      </w:pPr>
      <w:bookmarkStart w:id="111" w:name="__RefHeading___Toc1411837_1067777946"/>
      <w:bookmarkStart w:id="112" w:name="_Toc40"/>
      <w:bookmarkEnd w:id="111"/>
      <w:r>
        <w:rPr>
          <w:rtl w:val="true"/>
        </w:rPr>
        <w:t>آداب اوقات نماز</w:t>
      </w:r>
      <w:bookmarkEnd w:id="112"/>
    </w:p>
    <w:p>
      <w:pPr>
        <w:pStyle w:val="BookText"/>
        <w:rPr/>
      </w:pPr>
      <w:r>
        <w:rPr>
          <w:rFonts w:ascii="IRNazanin" w:hAnsi="IRNazanin" w:eastAsia="IRNazanin"/>
          <w:color w:val="111111"/>
          <w:sz w:val="28"/>
          <w:sz w:val="28"/>
          <w:szCs w:val="28"/>
          <w:rtl w:val="true"/>
          <w:lang w:bidi="fa-IR"/>
        </w:rPr>
        <w:t xml:space="preserve">بالجمله،ای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قلبیه اوقات آن است که،خود را مهیا کنی برای ورود به حضور مالک دنیا و آخرت و مخاطب و مکالمه با حضرت حق جلّ و علا، پس با نظری توجه به ضعف و بیچارگی و ذلت و بینوایی خود و عظمت و بزرگی و جلال و کبریای ذات مقدس جلت عظمته که انبیاء مرسلین و ملائکۀ مقربان در بارگاه عظمتش از خود بی‌خود شوند و اعتراف به عجز و مسکنت و ذلت کنند و چون این نظر را کردی و به دل فهماندی استشعار خوف کند و عبادات خود را ناچیز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نظری توجه به سعۀ رحمت و کمال عطوفت و احاطۀ رحمانیت آن ذات مقدس کن که بندۀ ضعیفی را به بارگاه قدس خود با همۀ آلودگی و بیچارگی که دارد بار داده و او را با همۀ تشریفات فرو فرستادن فرشتگان و نازل نمودن کتاب‌های آسمانی و فرستادن انبیای مرسلین دعوت به محفل انس خود فرموده،بدون آنکه سابقۀ استعدادی از برای ممکن بیچاره باشد و یا در این دعوت و حضور برای حضرتش یا ملائکة اللّه یا انبیا سودی تصور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قلب را با این توجه انسی حاصل شود و استشعار رجا و امیدواری کند؛پس با قدم خوف و رجا و رغبت و رهبت،خود را مهیای حضور کن و عُدّه و عِدّه حضور مهیا کن که عمدۀ آن،آن است که با قلب خجل و دل وجل و استشعار انکسار و ذلت و ضعف و بیچارگی وارد محضر شوی و خود را به هیچ وجه لایق محضر</w:t>
      </w:r>
      <w:bookmarkStart w:id="113" w:name="pg11045_96134"/>
    </w:p>
    <w:p>
      <w:pPr>
        <w:pStyle w:val="BookText"/>
        <w:rPr/>
      </w:pPr>
      <w:bookmarkEnd w:id="113"/>
      <w:r>
        <w:rPr>
          <w:rFonts w:ascii="IRNazanin" w:hAnsi="IRNazanin" w:eastAsia="IRNazanin"/>
          <w:color w:val="111111"/>
          <w:sz w:val="28"/>
          <w:sz w:val="28"/>
          <w:szCs w:val="28"/>
          <w:rtl w:val="true"/>
          <w:lang w:bidi="fa-IR"/>
        </w:rPr>
        <w:t xml:space="preserve">ندانی و لایق عبادات و عبودیت نشماری و اذن در عبادت و عبودیت را فقط از شمول رحمت و عمیم لطف حضرت احدیت جلّت قدرته بدانی که اگر ذلت خود را نصب عین خود کردی و به جان و دل تواضع برای ذات مقدس حق نمودی و خود و عبودیت خود را ناچیز و بی‌ارزش دانستی،حق‌تعالی با تو تلطف فرماید و تو را مرتفع کند و به کرامات خود مخلّع فرماید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همه سود و منفعت،این همه عشق و محبت،این همه لطف و کرامت،این همه رأفت و رحمت گوشه‌ای از آثار و نتایج نماز است</w:t>
      </w:r>
      <w:r>
        <w:rPr>
          <w:rFonts w:eastAsia="IRNazanin" w:cs="IRNazanin"/>
          <w:color w:val="111111"/>
          <w:sz w:val="28"/>
          <w:szCs w:val="28"/>
          <w:rtl w:val="true"/>
          <w:lang w:bidi="fa-IR"/>
        </w:rPr>
        <w:t>.</w:t>
      </w:r>
    </w:p>
    <w:p>
      <w:pPr>
        <w:pStyle w:val="Heading3"/>
        <w:numPr>
          <w:ilvl w:val="2"/>
          <w:numId w:val="1"/>
        </w:numPr>
        <w:rPr/>
      </w:pPr>
      <w:bookmarkStart w:id="114" w:name="__RefHeading___Toc1411839_1067777946"/>
      <w:bookmarkStart w:id="115" w:name="_Toc41"/>
      <w:bookmarkEnd w:id="114"/>
      <w:r>
        <w:rPr>
          <w:rtl w:val="true"/>
        </w:rPr>
        <w:t>نماز،محبوب‌ترین عمل</w:t>
      </w:r>
      <w:bookmarkEnd w:id="115"/>
    </w:p>
    <w:p>
      <w:pPr>
        <w:pStyle w:val="BookText"/>
        <w:rPr/>
      </w:pPr>
      <w:r>
        <w:rPr>
          <w:rFonts w:ascii="IRNazanin" w:hAnsi="IRNazanin" w:eastAsia="IRNazanin"/>
          <w:color w:val="111111"/>
          <w:sz w:val="28"/>
          <w:sz w:val="28"/>
          <w:szCs w:val="28"/>
          <w:rtl w:val="true"/>
          <w:lang w:bidi="fa-IR"/>
        </w:rPr>
        <w:t>اگر بگویند که نماز،باب رحمت،بارگاه قدس،میقات عاشقان،معراج مؤمنان،عشق عارفان،راه دانایان،صراط بینایان،جان متحیران،وسیلۀ قرب جانان و همه دردها را درمان است به خدا قسم چیزی به گزاف نگفته‌اند؛اگر در روایات شیعه آمده که نماز،محبوب‌ترین عمل در پیشگاه خداست،به حقیقت قسم که سخن حق است و عین واقعیت در ملک و ملکوت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ابٰا عَبْدِ اللّهِ علیه السلام عَنْ افْضَلِ مٰا یُتَقَرَّبُ بِهِ الْعِبٰادُ الیٰ رَبِّهِمْ وَ احَبُّ ذٰلِکَ الیَ اللّهِ عَزَّ وَ جَلَّ مٰا هُوَ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اعْلَمْ شَیْئا بَعْدَ الْمَعْرِفَةِ افْضَلُ مِنْ هٰذِهِ الصَّلٰاةِ أَ لٰا تَریٰ انَّ الْعَبْدَ الصّٰالِحَ عیسیَ بْنَ مَرْیَمَ علیه السلام قٰالَ </w:t>
      </w:r>
      <w:r>
        <w:rPr>
          <w:rStyle w:val="FootnoteAnchor"/>
          <w:rtl w:val="true"/>
        </w:rPr>
        <w:footnoteReference w:id="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أَوْصٰانِی بِالصَّلاٰةِ وَ الزَّکٰاةِ مٰا دُمْتُ حَیًّا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که از راویان بزرگوار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w:t>
      </w:r>
    </w:p>
    <w:p>
      <w:pPr>
        <w:pStyle w:val="BookText"/>
        <w:rPr/>
      </w:pPr>
      <w:r>
        <w:rPr>
          <w:rFonts w:ascii="IRNazanin" w:hAnsi="IRNazanin" w:eastAsia="IRNazanin"/>
          <w:color w:val="111111"/>
          <w:sz w:val="28"/>
          <w:sz w:val="28"/>
          <w:szCs w:val="28"/>
          <w:rtl w:val="true"/>
          <w:lang w:bidi="fa-IR"/>
        </w:rPr>
        <w:t>پرسیدم،برترین چیزی که وسیلۀ قرب عباد به حق است و محبوب‌ترین عمل نزد خداوند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معرفت به حق چیزی را محبوب‌تر از نماز نمی‌شناسم،ندیدی بندۀ شایستۀ حق حضرت عیسی بن مریم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نماز و زکات تا زنده‌ام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اعمال نزد حضرت حق نماز است و آن آخرین وصیت انبیای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مرد غسل کند یا وضوی کامل بگیرد،سپس آهنگ جای کند که کسی او را نبیند؛پس پروردگار مهربان او را در حال رکوع و سجود بنگرد؛عبد زمانی که سجده کند و سجودش طول بکشد،ابلیس فریاد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اطاعت کردند،ولی من معصیت و آنان سجده کردند،ولی من از این عمل با عظمت سرباز زدم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فَریضَةٌ خَیْرٌ مِنْ عِشْرینَ حِجَّةٌ وَ حِجَّةٌ خَیْرٌ مِنْ بَیْتٍ مَمْلُوٌّ ذَهَباً یَتَصَدَّقُ مِنْهُ حَتّیٰ یُفْنیٰ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حضرت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واجب از بیست حج بالاتر است و یک حج بهتر است از خانه‌ای که پر از طلا باشد و همۀ آن در صدقه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را در قیامت حاضر می‌کنند،سپس پروندۀ او را به دستش می‌دهند، پرونده به صورتی است که مردم آن را می‌بینند و در آن جز بدی‌های او را نمی‌نگرند؛این برنامه به طول می‌انجامد تا پیرمرد به حضرت حق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می‌کنی که مرا به آتش ببرند ؟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حیا می‌کنم که تو را عذاب کنم در حالی که در دنیا برای من نماز خواندی،ای ملائکۀ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مرا به بهشت ببرید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عبد مسکین و شرمندۀ مستکین و افتادۀ ناتوان در مقام مناجات با حضرت قاضی الحاجات چنین عرضه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کرمت یاور افسردگان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یادت دل دل مردگان</w:t>
      </w:r>
    </w:p>
    <w:p>
      <w:pPr>
        <w:pStyle w:val="BookText"/>
        <w:rPr/>
      </w:pPr>
      <w:r>
        <w:rPr>
          <w:rFonts w:ascii="IRNazanin" w:hAnsi="IRNazanin" w:eastAsia="IRNazanin"/>
          <w:color w:val="111111"/>
          <w:sz w:val="28"/>
          <w:sz w:val="28"/>
          <w:szCs w:val="28"/>
          <w:rtl w:val="true"/>
          <w:lang w:bidi="fa-IR"/>
        </w:rPr>
        <w:t>تیره شبم نور تو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مرا عشق تو گلشن کند</w:t>
      </w:r>
    </w:p>
    <w:p>
      <w:pPr>
        <w:pStyle w:val="BookText"/>
        <w:rPr/>
      </w:pPr>
      <w:r>
        <w:rPr>
          <w:rFonts w:ascii="IRNazanin" w:hAnsi="IRNazanin" w:eastAsia="IRNazanin"/>
          <w:color w:val="111111"/>
          <w:sz w:val="28"/>
          <w:sz w:val="28"/>
          <w:szCs w:val="28"/>
          <w:rtl w:val="true"/>
          <w:lang w:bidi="fa-IR"/>
        </w:rPr>
        <w:t>ای تو شفای دل مجروح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جان منی و روح من</w:t>
      </w:r>
    </w:p>
    <w:p>
      <w:pPr>
        <w:pStyle w:val="BookText"/>
        <w:rPr/>
      </w:pPr>
      <w:r>
        <w:rPr>
          <w:rFonts w:ascii="IRNazanin" w:hAnsi="IRNazanin" w:eastAsia="IRNazanin"/>
          <w:color w:val="111111"/>
          <w:sz w:val="28"/>
          <w:sz w:val="28"/>
          <w:szCs w:val="28"/>
          <w:rtl w:val="true"/>
          <w:lang w:bidi="fa-IR"/>
        </w:rPr>
        <w:t>هست دو دستم به گدایی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ای با کرم بی نیاز</w:t>
      </w:r>
    </w:p>
    <w:p>
      <w:pPr>
        <w:pStyle w:val="BookText"/>
        <w:rPr/>
      </w:pPr>
      <w:r>
        <w:rPr>
          <w:rFonts w:ascii="IRNazanin" w:hAnsi="IRNazanin" w:eastAsia="IRNazanin"/>
          <w:color w:val="111111"/>
          <w:sz w:val="28"/>
          <w:sz w:val="28"/>
          <w:szCs w:val="28"/>
          <w:rtl w:val="true"/>
          <w:lang w:bidi="fa-IR"/>
        </w:rPr>
        <w:t>چشم امیدم به کرامات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دلم سوی عنایات توست</w:t>
      </w:r>
    </w:p>
    <w:p>
      <w:pPr>
        <w:pStyle w:val="BookText"/>
        <w:rPr/>
      </w:pPr>
      <w:r>
        <w:rPr>
          <w:rFonts w:ascii="IRNazanin" w:hAnsi="IRNazanin" w:eastAsia="IRNazanin"/>
          <w:color w:val="111111"/>
          <w:sz w:val="28"/>
          <w:sz w:val="28"/>
          <w:szCs w:val="28"/>
          <w:rtl w:val="true"/>
          <w:lang w:bidi="fa-IR"/>
        </w:rPr>
        <w:t>روشنی ظلمت دل نور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ز الطاف تو مخمور توست</w:t>
      </w:r>
    </w:p>
    <w:p>
      <w:pPr>
        <w:pStyle w:val="BookText"/>
        <w:rPr/>
      </w:pPr>
      <w:r>
        <w:rPr>
          <w:rFonts w:ascii="IRNazanin" w:hAnsi="IRNazanin" w:eastAsia="IRNazanin"/>
          <w:color w:val="111111"/>
          <w:sz w:val="28"/>
          <w:sz w:val="28"/>
          <w:szCs w:val="28"/>
          <w:rtl w:val="true"/>
          <w:lang w:bidi="fa-IR"/>
        </w:rPr>
        <w:t>هست به درگاه تو فریاد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گیرد ز عدو داد من</w:t>
      </w:r>
    </w:p>
    <w:p>
      <w:pPr>
        <w:pStyle w:val="BookText"/>
        <w:rPr/>
      </w:pPr>
      <w:r>
        <w:rPr>
          <w:rFonts w:ascii="IRNazanin" w:hAnsi="IRNazanin" w:eastAsia="IRNazanin"/>
          <w:color w:val="111111"/>
          <w:sz w:val="28"/>
          <w:sz w:val="28"/>
          <w:szCs w:val="28"/>
          <w:rtl w:val="true"/>
          <w:lang w:bidi="fa-IR"/>
        </w:rPr>
        <w:t>صافتر از آینه کن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مذهب و ایمان من</w:t>
      </w:r>
    </w:p>
    <w:p>
      <w:pPr>
        <w:pStyle w:val="BookText"/>
        <w:rPr/>
      </w:pPr>
      <w:r>
        <w:rPr>
          <w:rFonts w:ascii="IRNazanin" w:hAnsi="IRNazanin" w:eastAsia="IRNazanin"/>
          <w:color w:val="111111"/>
          <w:sz w:val="28"/>
          <w:sz w:val="28"/>
          <w:szCs w:val="28"/>
          <w:rtl w:val="true"/>
          <w:lang w:bidi="fa-IR"/>
        </w:rPr>
        <w:t>باز کن از عشق دری بر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شود مهر رخت حاصلم</w:t>
      </w:r>
    </w:p>
    <w:p>
      <w:pPr>
        <w:pStyle w:val="BookText"/>
        <w:rPr/>
      </w:pPr>
      <w:r>
        <w:rPr>
          <w:rFonts w:ascii="IRNazanin" w:hAnsi="IRNazanin" w:eastAsia="IRNazanin"/>
          <w:color w:val="111111"/>
          <w:sz w:val="28"/>
          <w:sz w:val="28"/>
          <w:szCs w:val="28"/>
          <w:rtl w:val="true"/>
          <w:lang w:bidi="fa-IR"/>
        </w:rPr>
        <w:t>روز و شبم مونس و همدم 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الم و غم تو باش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درت بستر جان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و لطف تو خوان من است</w:t>
      </w:r>
      <w:bookmarkStart w:id="116" w:name="pg11045_96137"/>
    </w:p>
    <w:p>
      <w:pPr>
        <w:pStyle w:val="BookText"/>
        <w:rPr/>
      </w:pPr>
      <w:bookmarkEnd w:id="116"/>
      <w:r>
        <w:rPr>
          <w:rFonts w:ascii="IRNazanin" w:hAnsi="IRNazanin" w:eastAsia="IRNazanin"/>
          <w:color w:val="111111"/>
          <w:sz w:val="28"/>
          <w:sz w:val="28"/>
          <w:szCs w:val="28"/>
          <w:rtl w:val="true"/>
          <w:lang w:bidi="fa-IR"/>
        </w:rPr>
        <w:t>یاد تو ای دوست شفای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آوای بقای من است</w:t>
      </w:r>
    </w:p>
    <w:p>
      <w:pPr>
        <w:pStyle w:val="BookText"/>
        <w:rPr/>
      </w:pPr>
      <w:r>
        <w:rPr>
          <w:rFonts w:ascii="IRNazanin" w:hAnsi="IRNazanin" w:eastAsia="IRNazanin"/>
          <w:color w:val="111111"/>
          <w:sz w:val="28"/>
          <w:sz w:val="28"/>
          <w:szCs w:val="28"/>
          <w:rtl w:val="true"/>
          <w:lang w:bidi="fa-IR"/>
        </w:rPr>
        <w:t>می نرود یاد تو از خاطرم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تویی در دو جهان ناصرم</w:t>
      </w:r>
    </w:p>
    <w:p>
      <w:pPr>
        <w:pStyle w:val="BookText"/>
        <w:rPr/>
      </w:pPr>
      <w:r>
        <w:rPr>
          <w:rFonts w:ascii="IRNazanin" w:hAnsi="IRNazanin" w:eastAsia="IRNazanin"/>
          <w:color w:val="111111"/>
          <w:sz w:val="28"/>
          <w:sz w:val="28"/>
          <w:szCs w:val="28"/>
          <w:rtl w:val="true"/>
          <w:lang w:bidi="fa-IR"/>
        </w:rPr>
        <w:t>بنده تو یکسره مسکین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مهر تو و آیین توست</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احَبَّ الْاَعْمٰالِ الیَ اللّهِ عَزَّ وَ جَلَّ الصَّلٰاةُ وَ البِرُّ وَ الجِهٰادُ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کارها نزد حضرت اللّه،نماز و نیکی و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یُونُسِ بْنِ یَعْقُوبَ قٰالَ سَمِعْتُ ابٰا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افْضَلُ مِنَ الدُّنْیٰا وَ مٰا فیهٰا وَ صَلٰاةٌ فَریضَةٌ افْضَلُ مِنْ الْفِ حَجَّةٍ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حج از دنیا و آنچه در آن است برتر است و یک نماز واجب از هزار حج بالاتر است</w:t>
      </w:r>
      <w:r>
        <w:rPr>
          <w:rFonts w:eastAsia="IRNazanin" w:cs="IRNazanin"/>
          <w:color w:val="111111"/>
          <w:sz w:val="28"/>
          <w:szCs w:val="28"/>
          <w:rtl w:val="true"/>
          <w:lang w:bidi="fa-IR"/>
        </w:rPr>
        <w:t>.</w:t>
      </w:r>
    </w:p>
    <w:p>
      <w:pPr>
        <w:pStyle w:val="Heading3"/>
        <w:numPr>
          <w:ilvl w:val="2"/>
          <w:numId w:val="1"/>
        </w:numPr>
        <w:rPr/>
      </w:pPr>
      <w:bookmarkStart w:id="117" w:name="__RefHeading___Toc1411841_1067777946"/>
      <w:bookmarkStart w:id="118" w:name="_Toc42"/>
      <w:bookmarkEnd w:id="117"/>
      <w:r>
        <w:rPr>
          <w:rtl w:val="true"/>
        </w:rPr>
        <w:t>ارزش نمازگزاران</w:t>
      </w:r>
      <w:bookmarkEnd w:id="118"/>
    </w:p>
    <w:p>
      <w:pPr>
        <w:pStyle w:val="BookText"/>
        <w:rPr/>
      </w:pPr>
      <w:r>
        <w:rPr>
          <w:rFonts w:ascii="IRNazanin" w:hAnsi="IRNazanin" w:eastAsia="IRNazanin"/>
          <w:color w:val="111111"/>
          <w:sz w:val="28"/>
          <w:sz w:val="28"/>
          <w:szCs w:val="28"/>
          <w:rtl w:val="true"/>
          <w:lang w:bidi="fa-IR"/>
        </w:rPr>
        <w:t>انسان نمازگزار،ظرف ارزش الهی است و از آنجا که در آیات قرآن،از نماز،به عنوان یک عمل بسیار پر قیمت الهی یاد شده و در روایات،از نماز به عنوان محبوب‌ترین عمل در پیشگاه حضرت عزت یاد شده،باید گفت که متصل به نماز و بپا دارندۀ آن از این فیض عظمی و چشمۀ الهی کسب ارزش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از دو ناحیه واجد عالی‌ترین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به خاطر برپاداشتن نماز واجد شرایط،مجبور است که بسیاری از محرمات ظاهری از قبیل مال حرام،</w:t>
      </w:r>
    </w:p>
    <w:p>
      <w:pPr>
        <w:pStyle w:val="BookText"/>
        <w:rPr/>
      </w:pPr>
      <w:r>
        <w:rPr>
          <w:rFonts w:ascii="IRNazanin" w:hAnsi="IRNazanin" w:eastAsia="IRNazanin"/>
          <w:color w:val="111111"/>
          <w:sz w:val="28"/>
          <w:sz w:val="28"/>
          <w:szCs w:val="28"/>
          <w:rtl w:val="true"/>
          <w:lang w:bidi="fa-IR"/>
        </w:rPr>
        <w:t>لباس غصبی،مکان غصبی،آب و خاک غیر مباح و لقمۀ حرام را ترک کرده و از جهت دیگر ملزم است قسمت اعظمی از محرمات باطنی،از قبیل کبر و حسد و ریا و نفاق و خدعه و شر و عجب و حقد و کینه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با اتصال به آداب قلبیه و روحیۀ نماز،به کسب حسنات و فضایل از قبیل مراقبه،محاسبه،توجه،ذکر،خلوص،پاکی،صافی نایل می‌گردد و این بهره‌ها که از برکت نماز نصیب او می‌شود بهره‌های الهی است؛پس با ترک محرمات،واجد تقوا و با اقامۀ نماز،دارنده نیکی‌ها می‌گردد و تقوا باعث این است که،گرامی‌ترین بنده شود و نیکی‌ها باعث این است که،به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چه ارزشی در عالم وجود بالاتر از مقام تقوا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 با کسانی می‌باشد که پرهیزکاری پیشه کردند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آری،به فرمودۀ قرآن مجید،نماز بازدارندۀ انسان از فحشا و منکرات </w:t>
      </w:r>
      <w:r>
        <w:rPr>
          <w:rStyle w:val="FootnoteAnchor"/>
          <w:rtl w:val="true"/>
        </w:rPr>
        <w:footnoteReference w:id="92"/>
      </w:r>
      <w:r>
        <w:rPr>
          <w:rFonts w:ascii="IRNazanin" w:hAnsi="IRNazanin" w:eastAsia="IRNazanin"/>
          <w:color w:val="111111"/>
          <w:sz w:val="28"/>
          <w:sz w:val="28"/>
          <w:szCs w:val="28"/>
          <w:rtl w:val="true"/>
          <w:lang w:bidi="fa-IR"/>
        </w:rPr>
        <w:t xml:space="preserve">و به فرمودۀ معصوم علیه السلام نماز معراج مؤمن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19" w:name="pg11045_96139"/>
    </w:p>
    <w:p>
      <w:pPr>
        <w:pStyle w:val="Heading3"/>
        <w:numPr>
          <w:ilvl w:val="2"/>
          <w:numId w:val="1"/>
        </w:numPr>
        <w:rPr/>
      </w:pPr>
      <w:bookmarkStart w:id="120" w:name="__RefHeading___Toc1411843_1067777946"/>
      <w:bookmarkStart w:id="121" w:name="_Toc43"/>
      <w:bookmarkEnd w:id="119"/>
      <w:bookmarkEnd w:id="120"/>
      <w:r>
        <w:rPr>
          <w:rtl w:val="true"/>
        </w:rPr>
        <w:t>توجه به حقیقت نماز</w:t>
      </w:r>
      <w:bookmarkEnd w:id="121"/>
    </w:p>
    <w:p>
      <w:pPr>
        <w:pStyle w:val="BookText"/>
        <w:rPr/>
      </w:pPr>
      <w:r>
        <w:rPr>
          <w:rFonts w:ascii="IRNazanin" w:hAnsi="IRNazanin" w:eastAsia="IRNazanin"/>
          <w:color w:val="111111"/>
          <w:sz w:val="28"/>
          <w:sz w:val="28"/>
          <w:szCs w:val="28"/>
          <w:rtl w:val="true"/>
          <w:lang w:bidi="fa-IR"/>
        </w:rPr>
        <w:t>توجه واقعی به حقیقت و آداب و شرایط نماز،از طرفی انسان را از تمام گناهان کبیره و صغیره حفظ می‌کند و با توفیق الهیه آدمی را به مرتفع‌ترین قلۀ تقوا و خویشتن‌داری از گناه می‌برد و از طرفی به خاطر حقایقی که در نیت و تکبیر و حمد و سوره و رکوع و سجود و قنوت و تشهد است،آدمی را به معراج واقعیت‌ها سوق می‌دهد و این دو طرف نماز است که بالاترین ارزش‌ها را نصیب نمازگزار می‌کند و طبق محاسبۀ دقیق بر اساس آیات و روایات و تحقیقات اولیای کامل و عرفای جامع و بینایان راه و دانایان دل‌آگاه اگر گفته شود که نمازگزار واقعی وجودش از تمام امت پرارزش‌تر است،سخنی به گزاف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 مقصود پویندگان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سرمایۀ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نوای ناله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راز و نیاز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مشتاقان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انیس دل باختگان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مونس 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تو را می‌طلبند،پس از معرفت به مقام تو باید با قدرت نماز به سوی تو حرکت کنند که بدون نماز رسیدن به وصال تو میسر نیست؛آنان که طالب راز و نیاز عاشقانه با تو هستند،با تمام وجود خود باید در نی نماز بدمند که بدون این دمیدن روزگار وصل به دست نمی‌آید،آری،ای محبوب محبان با معرفت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دل مشتاقان از عشق تو 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حجت بیچ ونی در صنع تو برهان ها</w:t>
      </w:r>
    </w:p>
    <w:p>
      <w:pPr>
        <w:pStyle w:val="BookText"/>
        <w:rPr/>
      </w:pPr>
      <w:r>
        <w:rPr>
          <w:rFonts w:ascii="IRNazanin" w:hAnsi="IRNazanin" w:eastAsia="IRNazanin"/>
          <w:color w:val="111111"/>
          <w:sz w:val="28"/>
          <w:sz w:val="28"/>
          <w:szCs w:val="28"/>
          <w:rtl w:val="true"/>
          <w:lang w:bidi="fa-IR"/>
        </w:rPr>
        <w:t>در ذات لطیف تو حیران شده فکرت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قدیم تو پیدا شده پنهان 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 کمال تو ناقص شده کامل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قبول تو کامل شده نقصان ها</w:t>
      </w:r>
      <w:bookmarkStart w:id="122" w:name="pg11045_96140"/>
    </w:p>
    <w:p>
      <w:pPr>
        <w:pStyle w:val="BookText"/>
        <w:rPr/>
      </w:pPr>
      <w:bookmarkEnd w:id="122"/>
      <w:r>
        <w:rPr>
          <w:rFonts w:ascii="IRNazanin" w:hAnsi="IRNazanin" w:eastAsia="IRNazanin"/>
          <w:color w:val="111111"/>
          <w:sz w:val="28"/>
          <w:sz w:val="28"/>
          <w:szCs w:val="28"/>
          <w:rtl w:val="true"/>
          <w:lang w:bidi="fa-IR"/>
        </w:rPr>
        <w:t>ای کرده دوا بخشی لطف تو به هر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درد تو می‌خواهم دور از همه درمان‌ها </w:t>
      </w:r>
      <w:r>
        <w:rPr>
          <w:rStyle w:val="FootnoteAnchor"/>
          <w:rtl w:val="true"/>
        </w:rPr>
        <w:footnoteReference w:id="94"/>
      </w:r>
    </w:p>
    <w:p>
      <w:pPr>
        <w:pStyle w:val="Heading3"/>
        <w:numPr>
          <w:ilvl w:val="2"/>
          <w:numId w:val="1"/>
        </w:numPr>
        <w:rPr/>
      </w:pPr>
      <w:bookmarkStart w:id="123" w:name="__RefHeading___Toc1411845_1067777946"/>
      <w:bookmarkStart w:id="124" w:name="_Toc44"/>
      <w:bookmarkEnd w:id="123"/>
      <w:r>
        <w:rPr>
          <w:rtl w:val="true"/>
        </w:rPr>
        <w:t>ارزش نمازگزاران در احادیث قدسی</w:t>
      </w:r>
      <w:bookmarkEnd w:id="124"/>
    </w:p>
    <w:p>
      <w:pPr>
        <w:pStyle w:val="BookText"/>
        <w:rPr/>
      </w:pPr>
      <w:r>
        <w:rPr>
          <w:rFonts w:ascii="IRNazanin" w:hAnsi="IRNazanin" w:eastAsia="IRNazanin"/>
          <w:color w:val="111111"/>
          <w:sz w:val="28"/>
          <w:sz w:val="28"/>
          <w:szCs w:val="28"/>
          <w:rtl w:val="true"/>
          <w:lang w:bidi="fa-IR"/>
        </w:rPr>
        <w:t>در احادیث قدسیه در بیان ارزش وجود نمازگزاران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شُیُوخٌ رُکَّعٌ وَ شَبٰابٌ خُشَّعٌ وَ صِبْیٰانٌ رُضَّعٌ وَ بَهائِمُ رُتَّعٌ لَصَبَبْتُ عَلَیْکُمُ الْعَذٰابَ صَبّا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ملت‌های نافرمان و مردم عاصی و جمعیت‌های 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پیران رکوع کننده و جوانان اهل تضرع و زاری و کودکان شیرخوار و چهارپایان علف‌خوار نبودند،همانا به جرم گناهانتان عذابی بر شما فرو می‌ریختم که حق فروریختنش ادا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 اهْلَ مَعْصِیَتی لَوْ لٰا مَنْ فیکُمْ مِنَ الْمُؤمِنینَ الْمُتَحٰابیّنَ بِجَلٰالی الْعٰامِرینَ بِصَلَاتِهِمْ ارْضی وَ مَسٰاجِدی وَ الْمُسْتَغْفِرینَ بِالْاَسْحٰارِ خَوْفاً مِنّی لَاَنْزَلْتُ عَذٰابی ثُمَّ لٰا ابٰالی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شما اهل ایمان نبودند،آن انسان‌هایی که به واسطۀ جلال من دوستدار یکدیگرند و زمین و مساجد من با نمازشان آباد است و از خوف من به وقت سحر در حال استغفارند،همانا عذابم را بر شما نازل می‌کردم و هیچ باکی هم نداشتم</w:t>
      </w:r>
      <w:r>
        <w:rPr>
          <w:rFonts w:eastAsia="IRNazanin" w:cs="IRNazanin"/>
          <w:color w:val="111111"/>
          <w:sz w:val="28"/>
          <w:szCs w:val="28"/>
          <w:rtl w:val="true"/>
          <w:lang w:bidi="fa-IR"/>
        </w:rPr>
        <w:t>.</w:t>
      </w:r>
      <w:bookmarkStart w:id="125" w:name="pg11045_96141"/>
    </w:p>
    <w:p>
      <w:pPr>
        <w:pStyle w:val="BookText"/>
        <w:rPr/>
      </w:pPr>
      <w:bookmarkEnd w:id="125"/>
      <w:r>
        <w:rPr>
          <w:rFonts w:ascii="IRNazanin" w:hAnsi="IRNazanin" w:eastAsia="IRNazanin"/>
          <w:color w:val="111111"/>
          <w:sz w:val="28"/>
          <w:sz w:val="28"/>
          <w:szCs w:val="28"/>
          <w:rtl w:val="true"/>
          <w:lang w:bidi="fa-IR"/>
        </w:rPr>
        <w:t>این دو روایت دلالت دارند که ارزش نمازگزار واقعی در حدی است که به احترام او عذاب دنیا بر یک ملت بخشیده می‌شود</w:t>
      </w:r>
      <w:r>
        <w:rPr>
          <w:rFonts w:eastAsia="IRNazanin" w:cs="IRNazanin"/>
          <w:color w:val="111111"/>
          <w:sz w:val="28"/>
          <w:szCs w:val="28"/>
          <w:rtl w:val="true"/>
          <w:lang w:bidi="fa-IR"/>
        </w:rPr>
        <w:t>.</w:t>
      </w:r>
    </w:p>
    <w:p>
      <w:pPr>
        <w:pStyle w:val="Heading3"/>
        <w:numPr>
          <w:ilvl w:val="2"/>
          <w:numId w:val="1"/>
        </w:numPr>
        <w:rPr/>
      </w:pPr>
      <w:bookmarkStart w:id="126" w:name="__RefHeading___Toc1411847_1067777946"/>
      <w:bookmarkStart w:id="127" w:name="_Toc45"/>
      <w:bookmarkEnd w:id="126"/>
      <w:r>
        <w:rPr>
          <w:rtl w:val="true"/>
        </w:rPr>
        <w:t>زکریا بن آدم و احترام او</w:t>
      </w:r>
      <w:bookmarkEnd w:id="127"/>
    </w:p>
    <w:p>
      <w:pPr>
        <w:pStyle w:val="BookText"/>
        <w:rPr/>
      </w:pPr>
      <w:r>
        <w:rPr>
          <w:rFonts w:ascii="IRNazanin" w:hAnsi="IRNazanin" w:eastAsia="IRNazanin"/>
          <w:color w:val="111111"/>
          <w:sz w:val="28"/>
          <w:sz w:val="28"/>
          <w:szCs w:val="28"/>
          <w:rtl w:val="true"/>
          <w:lang w:bidi="fa-IR"/>
        </w:rPr>
        <w:t>دربارۀ زکریا بن آدم که از اصحاب بزرگوار حضرت رضا علیه السلام است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مسیب به حضرت رضا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 به شما دور است و هر وقت بخواهم دسترسی به شما ندارم،معالم دینم را از چه کسی تعلیم بگیرم ؟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زکریا بن آدم قمی که بر دین و دنیای شما از جانب من امین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 به حضرت رضا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از مردم شهرم جدایی کرده و به جای دیگر روم؛ زیرا در میان آنان نادان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نکن؛زیرا به احترام تو بلا از اهل قم دفع می‌شود،چنانچه به احترام حضرت موسی بن جعفر بلا از اهل بغداد دفع می‌گردد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بن آدم انسان بزرگوار و با کرامتی است که از جانب ائمۀ بزرگوار علیهم السلام بسیار احترام و اکرام می‌شد و ائمۀ دین برای او هدیه‌ها و تحفه‌ها و کفن فرستادند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آری،مؤمن در پیشگاه حضرت حق و انبیا و ائمۀ بزرگوار دارای کرامت و احترام</w:t>
      </w:r>
      <w:bookmarkStart w:id="128" w:name="pg11045_96142"/>
    </w:p>
    <w:p>
      <w:pPr>
        <w:pStyle w:val="BookText"/>
        <w:rPr/>
      </w:pPr>
      <w:bookmarkEnd w:id="128"/>
      <w:r>
        <w:rPr>
          <w:rFonts w:ascii="IRNazanin" w:hAnsi="IRNazanin" w:eastAsia="IRNazanin"/>
          <w:color w:val="111111"/>
          <w:sz w:val="28"/>
          <w:sz w:val="28"/>
          <w:szCs w:val="28"/>
          <w:rtl w:val="true"/>
          <w:lang w:bidi="fa-IR"/>
        </w:rPr>
        <w:t>خاصی است،در حدی که خداوند مهربان به خاطر او برکاتش را بر مردم نازل و عذابش را از آنان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همۀ ما،آهنگ زندگی خود را در همۀ شؤون،هماهنگ با انبیا و ائمه و اولیا و اهل کرامت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ما قدر خود را شناخته و از استعدادهای عالی درون خود آگاه شویم و با ایمان و عمل صالح به رشد و کمال عقل و قلب و نفس اقدام کرده و خویش را از این ظلمتکده جهل و غفلت و بی‌خبری نجات داده به میدان نور و مقام قرب و نقطۀ با عظمت وصال برسانیم</w:t>
      </w:r>
      <w:r>
        <w:rPr>
          <w:rFonts w:eastAsia="IRNazanin" w:cs="IRNazanin"/>
          <w:color w:val="111111"/>
          <w:sz w:val="28"/>
          <w:szCs w:val="28"/>
          <w:rtl w:val="true"/>
          <w:lang w:bidi="fa-IR"/>
        </w:rPr>
        <w:t>.</w:t>
      </w:r>
    </w:p>
    <w:p>
      <w:pPr>
        <w:pStyle w:val="Heading3"/>
        <w:numPr>
          <w:ilvl w:val="2"/>
          <w:numId w:val="1"/>
        </w:numPr>
        <w:rPr/>
      </w:pPr>
      <w:bookmarkStart w:id="129" w:name="__RefHeading___Toc1411849_1067777946"/>
      <w:bookmarkStart w:id="130" w:name="_Toc46"/>
      <w:bookmarkEnd w:id="129"/>
      <w:r>
        <w:rPr>
          <w:rtl w:val="true"/>
        </w:rPr>
        <w:t>ارزش نمازگزار</w:t>
      </w:r>
      <w:bookmarkEnd w:id="130"/>
    </w:p>
    <w:p>
      <w:pPr>
        <w:pStyle w:val="BookText"/>
        <w:rPr/>
      </w:pPr>
      <w:r>
        <w:rPr>
          <w:rFonts w:ascii="IRNazanin" w:hAnsi="IRNazanin" w:eastAsia="IRNazanin"/>
          <w:color w:val="111111"/>
          <w:sz w:val="28"/>
          <w:sz w:val="28"/>
          <w:szCs w:val="28"/>
          <w:rtl w:val="true"/>
          <w:lang w:bidi="fa-IR"/>
        </w:rPr>
        <w:t>در ارزش اهل نماز و کرامت و هویت آن بزرگواران در حدیث با عظمت قدسی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احَبَّ الْعِبٰادِ الَیَّ الْمُتَحٰابُّونَ بِجَلٰالی الْمُتَعَلِّقَةُ قُلُوبُهُمْ بِالْمَسٰاجِدِ وَ الْمُسْتَغْفِروُن بِالْاَسْحٰارِ اولٰئِکَ الَّذینَ اذٰا ارَدْتُ بِاَهْلِ الْاَرْضِ عُقُوبَةً ذکَرْتُهُم فَصَرَفْتُ الْعُقُوبَةَ عَنْهُمْ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که محبوب‌ترین بندگان نزد من،آنان هستند که در پرتو جلال من با یکدیگر دوستی دارند؛دل‌های آنان تعلّق به مساجد دارد و در سحرها در حال توبه‌اند،اینان کسانی هستند که به وقت عقوبت اهل زمین به خاطر آنان عقوبت را بر گنهکاران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وارد مسجد شد،گروهی از اصحاب آنجا بودند،فرمودند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خدای شما چه می‌گوید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پیغمبر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نمازهای پنجگانه،هر کس آن‌ها را به وقتش به جای آورد و بر آن محافظت کند،مرا در قیامت ملاقات می‌کند،در حالی که از او عهدی بر من است که به سبب آن عهد،او را داخل در بهشت می‌کنم و هر کس به وقتش آن نمازها را به جای نیاورد و بر آن محافظت نکند،بر من است که اگر بخواهم او را عذاب کنم یا بیامرزم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مهمی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آمده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خداوند،ملکی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نمازگزاران از پیشگاه حضرت حق برات آزادی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مؤمن وارد صبح شوند و وضو بگیرند و نماز صبح را به جای آورند، از خداوند مهربان برای آنان براتی می‌گیرد که بر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ابدی و باقی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و کنیزان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حفاظت خود قرار می‌دهم،قسم به عزت و جلالم شما را منکوب نمی‌کنم،گناهان شما را تا ظهر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ظهر را می‌خوانند براتی برای آنان می‌گیرد که بر آن نوشته شده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خدای قادرم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و کنیزان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شما را به حسنات تبدیل کردم و گناهانتان را آمرزیدم و با رضا و خشنودی خود شما را به خانۀ جلالم وارد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شود و برای وضو و نماز عصر برخیزند و نماز را بجای آرند برای آنان براتی می‌گیرد که روی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خداوند بزرگم،نامم و حکومتم بزرگ است،بندگانم و کنیزانم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را بر آتش جهنم حرام کردم و شما را در جایگاه نیکان جای دادم و به رحمتم شر اشرار را از شما دفع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مغرب شود و برای وضو و نماز برخیزند و نماز را به جای آرند برای آنان براتی می‌گیرد که بر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جبار بزرگ متعالم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و کنیزانم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من با خشنودی از نزد شما به نزد من آمدند،بر من است که شما را خشنود کنم و در قیامت شما را به آرزوهایتان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عشا رسد و برخیزند و وضو گرفته و نماز را به جای آرند براتی برای آنان می‌گیرد که بر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هستم و خدایی جز من نیست و پروردگاری غیر من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و کنیزانم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طهارت کردید و به مساجد آمدید و در یاد من غرق شدید و حقم را شناختید و واجب مرا ادا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سیخائیل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 سایر ملائکه را به شهادت می‌گیرم که از بندگان و کنیزانم راضی و خشنود شدم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آن انسان‌هایی که به حضرت حق معرفت پیدا کرده و پس از عرفان به وسیلۀ عمل به پیشگاه آن جناب شتافته‌اند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راه عبادت حضرت معبود سر از پا نمی‌شناسند و لذتی همانند لذت عبادت نمی‌چشند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وقت رسیدن نماز،از همه چیز دست می‌کشند و با کمال اشتیاق به سوی پیشگاه آن حضرت روانه می‌شوند و با تمام هستی خود به مملکت نماز وارد می‌شوند و در محضر حضرت حق به وسیلۀ نماز با زبان حال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بده جامی زان شراب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دمی برآسایم زین حجاب جسمانی</w:t>
      </w:r>
    </w:p>
    <w:p>
      <w:pPr>
        <w:pStyle w:val="BookText"/>
        <w:rPr/>
      </w:pPr>
      <w:r>
        <w:rPr>
          <w:rFonts w:ascii="IRNazanin" w:hAnsi="IRNazanin" w:eastAsia="IRNazanin"/>
          <w:color w:val="111111"/>
          <w:sz w:val="28"/>
          <w:sz w:val="28"/>
          <w:szCs w:val="28"/>
          <w:rtl w:val="true"/>
          <w:lang w:bidi="fa-IR"/>
        </w:rPr>
        <w:t>بهر امتحان ای دوست گر طلب کنی 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 افشانم کز طلب خجل مانی</w:t>
      </w:r>
    </w:p>
    <w:p>
      <w:pPr>
        <w:pStyle w:val="BookText"/>
        <w:rPr/>
      </w:pPr>
      <w:r>
        <w:rPr>
          <w:rFonts w:ascii="IRNazanin" w:hAnsi="IRNazanin" w:eastAsia="IRNazanin"/>
          <w:color w:val="111111"/>
          <w:sz w:val="28"/>
          <w:sz w:val="28"/>
          <w:szCs w:val="28"/>
          <w:rtl w:val="true"/>
          <w:lang w:bidi="fa-IR"/>
        </w:rPr>
        <w:t>بی وفا نگار من می کند به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های زیر لب عشوه های پنهانی</w:t>
      </w:r>
    </w:p>
    <w:p>
      <w:pPr>
        <w:pStyle w:val="BookText"/>
        <w:rPr/>
      </w:pPr>
      <w:r>
        <w:rPr>
          <w:rFonts w:ascii="IRNazanin" w:hAnsi="IRNazanin" w:eastAsia="IRNazanin"/>
          <w:color w:val="111111"/>
          <w:sz w:val="28"/>
          <w:sz w:val="28"/>
          <w:szCs w:val="28"/>
          <w:rtl w:val="true"/>
          <w:lang w:bidi="fa-IR"/>
        </w:rPr>
        <w:t>دین و دل به یک دیدن باختیم و خرسندیم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عشق ای دل کی بود پشیمانی</w:t>
      </w:r>
    </w:p>
    <w:p>
      <w:pPr>
        <w:pStyle w:val="BookText"/>
        <w:rPr/>
      </w:pPr>
      <w:r>
        <w:rPr>
          <w:rFonts w:ascii="IRNazanin" w:hAnsi="IRNazanin" w:eastAsia="IRNazanin"/>
          <w:color w:val="111111"/>
          <w:sz w:val="28"/>
          <w:sz w:val="28"/>
          <w:szCs w:val="28"/>
          <w:rtl w:val="true"/>
          <w:lang w:bidi="fa-IR"/>
        </w:rPr>
        <w:t xml:space="preserve">ما زدوست غیر از دوست مطلبی نمی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و جنت ای زاهد بر تو باد ارزانی</w:t>
      </w:r>
    </w:p>
    <w:p>
      <w:pPr>
        <w:pStyle w:val="BookText"/>
        <w:rPr/>
      </w:pPr>
      <w:r>
        <w:rPr>
          <w:rFonts w:ascii="IRNazanin" w:hAnsi="IRNazanin" w:eastAsia="IRNazanin"/>
          <w:color w:val="111111"/>
          <w:sz w:val="28"/>
          <w:sz w:val="28"/>
          <w:szCs w:val="28"/>
          <w:rtl w:val="true"/>
          <w:lang w:bidi="fa-IR"/>
        </w:rPr>
        <w:t>رسم و عادت رندی است از رسوم بگذشتن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این ژنده میکند گریبانی</w:t>
      </w:r>
    </w:p>
    <w:p>
      <w:pPr>
        <w:pStyle w:val="BookText"/>
        <w:rPr/>
      </w:pPr>
      <w:r>
        <w:rPr>
          <w:rFonts w:ascii="IRNazanin" w:hAnsi="IRNazanin" w:eastAsia="IRNazanin"/>
          <w:color w:val="111111"/>
          <w:sz w:val="28"/>
          <w:sz w:val="28"/>
          <w:szCs w:val="28"/>
          <w:rtl w:val="true"/>
          <w:lang w:bidi="fa-IR"/>
        </w:rPr>
        <w:t>زاهدی به میخانه سرخ رو زمی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مبارک باد بر تو این مسلمانی</w:t>
      </w:r>
    </w:p>
    <w:p>
      <w:pPr>
        <w:pStyle w:val="BookText"/>
        <w:rPr/>
      </w:pPr>
      <w:r>
        <w:rPr>
          <w:rFonts w:ascii="IRNazanin" w:hAnsi="IRNazanin" w:eastAsia="IRNazanin"/>
          <w:color w:val="111111"/>
          <w:sz w:val="28"/>
          <w:sz w:val="28"/>
          <w:szCs w:val="28"/>
          <w:rtl w:val="true"/>
          <w:lang w:bidi="fa-IR"/>
        </w:rPr>
        <w:t>زلف و کاکل او را چون به یاد می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نهم پریشانی بر سر پریشانی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دل ما را از کرم عمارت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این خانه رو نهد به ویرانی</w:t>
      </w:r>
      <w:bookmarkStart w:id="131" w:name="pg11045_96146"/>
    </w:p>
    <w:p>
      <w:pPr>
        <w:pStyle w:val="BookText"/>
        <w:rPr/>
      </w:pPr>
      <w:bookmarkEnd w:id="131"/>
      <w:r>
        <w:rPr>
          <w:rFonts w:ascii="IRNazanin" w:hAnsi="IRNazanin" w:eastAsia="IRNazanin"/>
          <w:color w:val="111111"/>
          <w:sz w:val="28"/>
          <w:sz w:val="28"/>
          <w:szCs w:val="28"/>
          <w:rtl w:val="true"/>
          <w:lang w:bidi="fa-IR"/>
        </w:rPr>
        <w:t>ما سیه گلیمان را جز بلا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بهایی نه هر بلا که بتوانی </w:t>
      </w:r>
      <w:r>
        <w:rPr>
          <w:rStyle w:val="FootnoteAnchor"/>
          <w:rtl w:val="true"/>
        </w:rPr>
        <w:footnoteReference w:id="103"/>
      </w:r>
    </w:p>
    <w:p>
      <w:pPr>
        <w:pStyle w:val="Heading3"/>
        <w:numPr>
          <w:ilvl w:val="2"/>
          <w:numId w:val="1"/>
        </w:numPr>
        <w:rPr/>
      </w:pPr>
      <w:bookmarkStart w:id="132" w:name="__RefHeading___Toc1411851_1067777946"/>
      <w:bookmarkStart w:id="133" w:name="_Toc47"/>
      <w:bookmarkEnd w:id="132"/>
      <w:r>
        <w:rPr>
          <w:rtl w:val="true"/>
        </w:rPr>
        <w:t>کدام نماز مورد قبول حق است ؟</w:t>
      </w:r>
      <w:bookmarkEnd w:id="133"/>
    </w:p>
    <w:p>
      <w:pPr>
        <w:pStyle w:val="BookText"/>
        <w:rPr/>
      </w:pPr>
      <w:r>
        <w:rPr>
          <w:rFonts w:ascii="IRNazanin" w:hAnsi="IRNazanin" w:eastAsia="IRNazanin"/>
          <w:color w:val="111111"/>
          <w:sz w:val="28"/>
          <w:sz w:val="28"/>
          <w:szCs w:val="28"/>
          <w:rtl w:val="true"/>
          <w:lang w:bidi="fa-IR"/>
        </w:rPr>
        <w:t>بر اساس آیات شریفۀ قرآن و روایات معتبرۀ روشن شد که خداوند مهربان بر مبنای مصلحت‌خواهی و عشق به انسان و رشد و کمال او،مسئلۀ نماز را به عنوان یک فریضه و واجب حتمی از بندگانش خواسته و در این زمینه هیچ امت و ملتی استثنا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نماز،امر خداست و امر مسئله‌ای نیست که از طرف انسان،ساده و سبک انگاشته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این امر خداست،خدای رحیم و کریم و رحمان و خالق و باری و مصور و رزاق و جلیل و قهار و ودود و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 امر به تناسب ارزش آمر اوست و عظمت بزرگی این امر در ارتباط با عظمت و بزرگی آمر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امر این آمر واجب و لازم است،چون تجلی صلاح و دور بودن فساد و به پا بودن نظام متین و نظم دقیق حیات،مرهون پیروی از امر اوست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تجلی نظم و صلاح در حیات که محصول پیروی انسان از امر مولاست، اختصاص به انسان ندارد،بلکه برپایی نظام احسن هستی،در کل جهان خلقت و در ذره ذرۀ ساختمان کوچک‌ترین عنصر،تا گسترده‌ترین موجود،معلول پیروی و اتباع از امر الهی است </w:t>
      </w:r>
      <w:r>
        <w:rPr>
          <w:rFonts w:eastAsia="IRNazanin" w:cs="IRNazanin"/>
          <w:color w:val="111111"/>
          <w:sz w:val="28"/>
          <w:szCs w:val="28"/>
          <w:rtl w:val="true"/>
          <w:lang w:bidi="fa-IR"/>
        </w:rPr>
        <w:t>! !</w:t>
      </w:r>
      <w:bookmarkStart w:id="134" w:name="pg11045_96147"/>
    </w:p>
    <w:p>
      <w:pPr>
        <w:pStyle w:val="BookText"/>
        <w:rPr/>
      </w:pPr>
      <w:bookmarkEnd w:id="1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آهنگ آفرینش آسمان کرد،در حالی که به صورت دود بود،پس به آن و به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را در دو روز به صورت هفت آسمان به انجام رسانید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آسمانی کار آن را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تجلی نظام در سایه امر الهی نه تنها در زندگی انسان و آسمان و زمین معلوم است،بلکه در اصناف موجودات هستی اعم از غیب و شهود،این برنامه هم چون آفتاب روشن است</w:t>
      </w:r>
      <w:r>
        <w:rPr>
          <w:rFonts w:eastAsia="IRNazanin" w:cs="IRNazanin"/>
          <w:color w:val="111111"/>
          <w:sz w:val="28"/>
          <w:szCs w:val="28"/>
          <w:rtl w:val="true"/>
          <w:lang w:bidi="fa-IR"/>
        </w:rPr>
        <w:t>.</w:t>
      </w:r>
    </w:p>
    <w:p>
      <w:pPr>
        <w:pStyle w:val="Heading3"/>
        <w:numPr>
          <w:ilvl w:val="2"/>
          <w:numId w:val="1"/>
        </w:numPr>
        <w:rPr/>
      </w:pPr>
      <w:bookmarkStart w:id="135" w:name="__RefHeading___Toc1411853_1067777946"/>
      <w:bookmarkStart w:id="136" w:name="_Toc48"/>
      <w:bookmarkEnd w:id="135"/>
      <w:r>
        <w:rPr>
          <w:rtl w:val="true"/>
        </w:rPr>
        <w:t>حقیقت امر الهی</w:t>
      </w:r>
      <w:bookmarkEnd w:id="136"/>
    </w:p>
    <w:p>
      <w:pPr>
        <w:pStyle w:val="BookText"/>
        <w:rPr/>
      </w:pPr>
      <w:r>
        <w:rPr>
          <w:rFonts w:ascii="IRNazanin" w:hAnsi="IRNazanin" w:eastAsia="IRNazanin"/>
          <w:color w:val="111111"/>
          <w:sz w:val="28"/>
          <w:sz w:val="28"/>
          <w:szCs w:val="28"/>
          <w:rtl w:val="true"/>
          <w:lang w:bidi="fa-IR"/>
        </w:rPr>
        <w:t xml:space="preserve">اصولاً می‌توان گفت که نظام دقیق وجود هر موجودی از اتم و هسته‌های آن گرفته تا عرش خدا،در حقیقت همان امر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آمر بالاتر و برتر از خداست،مگر نه این است که وجود مقدس او مالک ملک هستی و پروردگار عالمیان است ؟</w:t>
      </w:r>
    </w:p>
    <w:p>
      <w:pPr>
        <w:pStyle w:val="BookText"/>
        <w:rPr/>
      </w:pPr>
      <w:r>
        <w:rPr>
          <w:rFonts w:ascii="IRNazanin" w:hAnsi="IRNazanin" w:eastAsia="IRNazanin"/>
          <w:color w:val="111111"/>
          <w:sz w:val="28"/>
          <w:sz w:val="28"/>
          <w:szCs w:val="28"/>
          <w:rtl w:val="true"/>
          <w:lang w:bidi="fa-IR"/>
        </w:rPr>
        <w:t>مگر نه این است که،مهندس و بانی و به وجود آورندۀ کل هستی حضرت اوست و مصلحت تمام موجودات در اختیار جناب اوست و کسی جز حضرتش صاحب هستی نیست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تمام هستی مملوک او و در ید قدرت و در آغوش رحمت و عنایت اوست ؟</w:t>
      </w:r>
      <w:bookmarkStart w:id="137" w:name="pg11045_96148"/>
    </w:p>
    <w:p>
      <w:pPr>
        <w:pStyle w:val="BookText"/>
        <w:rPr/>
      </w:pPr>
      <w:bookmarkEnd w:id="137"/>
      <w:r>
        <w:rPr>
          <w:rFonts w:ascii="IRNazanin" w:hAnsi="IRNazanin" w:eastAsia="IRNazanin"/>
          <w:color w:val="111111"/>
          <w:sz w:val="28"/>
          <w:sz w:val="28"/>
          <w:szCs w:val="28"/>
          <w:rtl w:val="true"/>
          <w:lang w:bidi="fa-IR"/>
        </w:rPr>
        <w:t xml:space="preserve">آیا جز حضرت او کسی سزاوار امر کردن به موجودات است و آیا موجودات جهان هستی حق دارند از امر کسی جز او پیروی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گرامی و ائمۀ طاهرین و اولیای کامل الهی،در خط سیر نبوت و امامت و ولایت جز تبلیغ امر و نهی حضرت او برنامه‌ای نداشتند؛آن بزرگواران،مأمور رساندن امر حق به خلق بوده و تکلیف داشتند زمینۀ برپا شدن امر او را در تمام شؤون زندگی بشر اعم از عبادت،سیاست،اقتصاد،اخلاق،اجتماع و خانواده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اوامر حضرت حق نسبت به انسان،آن هم در میان احکام شرعیه هیچ امری شدت و اهمیت و عظمتش هم چون امر به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نماز،امر خداست؛نماز،خواستۀ پروردگار عالم،عادل و حکیم است؛نماز، بر اساس مصلحت‌خواهی او نسبت به انسان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این امر ضامن سعادت و باعث خیر دنیا و آخرت و عامل رشد و کمال آدم است و بر هر مرد و زن و عالی و دانی اطاعت از این امر واجب و لازم و سرپیچی از آن مایۀ خواری و ذلت در دنیا و آتش و عذاب در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نماز،برنامه‌ای است الهی که برای انسان سود مادی و معنوی دارد و برای حل بسیاری از مشکلات زندگی به منزلۀ بهترین کلید است؛پیروی از این امر پر اهمیت،پاک کنندۀ صفحۀ حیات از انواع رذایل و پلیدی‌ها و آلودگی‌هاست</w:t>
      </w:r>
      <w:r>
        <w:rPr>
          <w:rFonts w:eastAsia="IRNazanin" w:cs="IRNazanin"/>
          <w:color w:val="111111"/>
          <w:sz w:val="28"/>
          <w:szCs w:val="28"/>
          <w:rtl w:val="true"/>
          <w:lang w:bidi="fa-IR"/>
        </w:rPr>
        <w:t>.</w:t>
      </w:r>
    </w:p>
    <w:p>
      <w:pPr>
        <w:pStyle w:val="Heading3"/>
        <w:numPr>
          <w:ilvl w:val="2"/>
          <w:numId w:val="1"/>
        </w:numPr>
        <w:rPr/>
      </w:pPr>
      <w:bookmarkStart w:id="138" w:name="__RefHeading___Toc1411855_1067777946"/>
      <w:bookmarkStart w:id="139" w:name="_Toc49"/>
      <w:bookmarkEnd w:id="138"/>
      <w:r>
        <w:rPr>
          <w:rtl w:val="true"/>
        </w:rPr>
        <w:t>امر الهی به نماز</w:t>
      </w:r>
      <w:bookmarkEnd w:id="1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آیات قرآن که در آن امر به نماز شده،لازم است از نظر شما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نماز را بر پا دارید،و زکات بپردازید،و همراه رکوع‌کنندگان رکوع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خواندن با جماعت محبوب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بنی اسرائیل پیمان گرفتیم که جز خدا را نپرستید، و به پدر و مادر و خویشان و یتیمان و مستمندان نیکی کنید،و با مردم با خوش زبانی سخن گویید،و نماز را بر پا دارید،و زکات بپردازید،سپس همۀ شما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گردانیدید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تمام نمازها و به خصوص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پاره‌ای از روایات،نماز 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و مراقبت کنید،و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فروتنانه برای خدا بپا 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فَأَقِیمُوا الصَّلاٰةَ إِنَّ الصَّلاٰةَ کٰانَتْ عَلَی الْمُؤْمِنِینَ کِتٰاباً مَوْقُوتاً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معمولش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همواره در اوقاتی</w:t>
      </w:r>
      <w:bookmarkStart w:id="140" w:name="pg11045_96150"/>
    </w:p>
    <w:p>
      <w:pPr>
        <w:pStyle w:val="BookText"/>
        <w:rPr/>
      </w:pPr>
      <w:bookmarkEnd w:id="140"/>
      <w:r>
        <w:rPr>
          <w:rFonts w:ascii="IRNazanin" w:hAnsi="IRNazanin" w:eastAsia="IRNazanin"/>
          <w:color w:val="111111"/>
          <w:sz w:val="28"/>
          <w:sz w:val="28"/>
          <w:szCs w:val="28"/>
          <w:rtl w:val="true"/>
          <w:lang w:bidi="fa-IR"/>
        </w:rPr>
        <w:t>مشخص و معین وظیفه‌ای مقرّر و لازم بر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خانواده‌ات را به نماز فرمان بده و خود نیز بر آن شکیبایی ورز؛از تو رزقی نمی‌طلبیم،ما به تو روزی می‌دهیم و عاقبت نیک برای پرهیزکاری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نماز را برپا دارید و زکات را بپردازید و به خدا تمسّک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سرپرست و یاور شماست؛چه خوب سرپرست و یاوری و چه نیکو یاری‌دهنده‌ای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سوره‌های نور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احزاب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امر مؤکّد شده و به طور جدی و قاطع از همۀ مرد و زن خواسته شده که نماز را بپا دارند و مواظب باشند از این حکم حکیمانه حضرت حق غفلت نورزند</w:t>
      </w:r>
      <w:r>
        <w:rPr>
          <w:rFonts w:eastAsia="IRNazanin" w:cs="IRNazanin"/>
          <w:color w:val="111111"/>
          <w:sz w:val="28"/>
          <w:szCs w:val="28"/>
          <w:rtl w:val="true"/>
          <w:lang w:bidi="fa-IR"/>
        </w:rPr>
        <w:t>.</w:t>
      </w:r>
    </w:p>
    <w:p>
      <w:pPr>
        <w:pStyle w:val="Heading3"/>
        <w:numPr>
          <w:ilvl w:val="2"/>
          <w:numId w:val="1"/>
        </w:numPr>
        <w:rPr/>
      </w:pPr>
      <w:bookmarkStart w:id="141" w:name="__RefHeading___Toc1411857_1067777946"/>
      <w:bookmarkStart w:id="142" w:name="_Toc50"/>
      <w:bookmarkEnd w:id="141"/>
      <w:r>
        <w:rPr>
          <w:rtl w:val="true"/>
        </w:rPr>
        <w:t>نماز مقبول</w:t>
      </w:r>
      <w:bookmarkEnd w:id="1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عظمت نماز در پرتو امر حضرت ذو الجلال روشن شد و موقف و موضع این برنامه حیاتی در میان احکام و اوامر خداوند معلوم گردید،جای این سؤال است که در میان اجراکنندگان این امر و عمل کنندگان به این مسئله،عمل</w:t>
      </w:r>
    </w:p>
    <w:p>
      <w:pPr>
        <w:pStyle w:val="BookText"/>
        <w:rPr/>
      </w:pPr>
      <w:r>
        <w:rPr>
          <w:rFonts w:ascii="IRNazanin" w:hAnsi="IRNazanin" w:eastAsia="IRNazanin"/>
          <w:color w:val="111111"/>
          <w:sz w:val="28"/>
          <w:sz w:val="28"/>
          <w:szCs w:val="28"/>
          <w:rtl w:val="true"/>
          <w:lang w:bidi="fa-IR"/>
        </w:rPr>
        <w:t>کدام طایفه از میان همه عمل کنندگان مورد پذیرش خداست و نماز کدام دسته از نمازگزاران به مرحله قبولی حضرت حق می‌رسد ؟</w:t>
      </w:r>
    </w:p>
    <w:p>
      <w:pPr>
        <w:pStyle w:val="BookText"/>
        <w:rPr/>
      </w:pPr>
      <w:r>
        <w:rPr>
          <w:rFonts w:ascii="IRNazanin" w:hAnsi="IRNazanin" w:eastAsia="IRNazanin"/>
          <w:color w:val="111111"/>
          <w:sz w:val="28"/>
          <w:sz w:val="28"/>
          <w:szCs w:val="28"/>
          <w:rtl w:val="true"/>
          <w:lang w:bidi="fa-IR"/>
        </w:rPr>
        <w:t>در این زمینه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کتاب خدا و روایات و اخبار،نمازی که مقرون به سه شرط است بدون شک مورد قبول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بودن شرایط ظاهری و باطنی نماز در حد وسع مکلف،از قبیل طهارت صحیح،نیت خالص،وقت،مکان مباح،صحت قرائت،ترتیب، موالات،طمأنینه،قبله و سایر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کسی که اعتقاد صحیحی به حق و قیامت و نبوت و کتاب و ملائکه ندارد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کسی که از گناه و پلیدی و ظلم و ستم و پایمال کردن حقوق ابا ندارد قبول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فقط از پرهیزکاران می‌پذیرد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به هنگام نماز،به پیشگاه چه آقایی قرار می‌گیرید و در برابر کدام مولا می‌ایستید و آقا و مولای شما چه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نمازی که شما می‌خواهید،یا دلخواه شماست باید تقدیم محضر او کنید،یا نمازی که او می‌خواهد و به آن امر کرده باید بجا آورید ؟ </w:t>
      </w:r>
      <w:r>
        <w:rPr>
          <w:rFonts w:eastAsia="IRNazanin" w:cs="IRNazanin"/>
          <w:color w:val="111111"/>
          <w:sz w:val="28"/>
          <w:szCs w:val="28"/>
          <w:rtl w:val="true"/>
          <w:lang w:bidi="fa-IR"/>
        </w:rPr>
        <w:t>!</w:t>
      </w:r>
      <w:bookmarkStart w:id="143" w:name="pg11045_96152"/>
    </w:p>
    <w:p>
      <w:pPr>
        <w:pStyle w:val="BookText"/>
        <w:rPr/>
      </w:pPr>
      <w:bookmarkEnd w:id="143"/>
      <w:r>
        <w:rPr>
          <w:rFonts w:ascii="IRNazanin" w:hAnsi="IRNazanin" w:eastAsia="IRNazanin"/>
          <w:color w:val="111111"/>
          <w:sz w:val="28"/>
          <w:sz w:val="28"/>
          <w:szCs w:val="28"/>
          <w:rtl w:val="true"/>
          <w:lang w:bidi="fa-IR"/>
        </w:rPr>
        <w:t>آن نمازی که او به آن امر فرموده،به جا آوردنش باید انسان را از همه فحشا و منکرات باز دارد و آدمی را تا پیشگاه قرب حضرتش رهنمون گردد و برای دین و ایمان انسان به منزلۀ عمود خیمه باشد و باطن آدمی را به معراج برده و به نقطۀ وصل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نمازی که قلب نمازگزار با بدنش هماهنگ نباشد،نمی‌نگرد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خشوع زینت نماز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411859_1067777946"/>
      <w:bookmarkStart w:id="145" w:name="_Toc51"/>
      <w:bookmarkEnd w:id="144"/>
      <w:r>
        <w:rPr>
          <w:rtl w:val="true"/>
        </w:rPr>
        <w:t>نمازگزاران واقعی</w:t>
      </w:r>
      <w:bookmarkEnd w:id="145"/>
    </w:p>
    <w:p>
      <w:pPr>
        <w:pStyle w:val="BookText"/>
        <w:rPr/>
      </w:pPr>
      <w:r>
        <w:rPr>
          <w:rFonts w:ascii="IRNazanin" w:hAnsi="IRNazanin" w:eastAsia="IRNazanin"/>
          <w:color w:val="111111"/>
          <w:sz w:val="28"/>
          <w:sz w:val="28"/>
          <w:szCs w:val="28"/>
          <w:rtl w:val="true"/>
          <w:lang w:bidi="fa-IR"/>
        </w:rPr>
        <w:t>عارف معارف الهی مرحوم ملکی تبریزی در کتابش به چند روایت که نمایان‌گر حال نمازگزاران واقعی است به این مضمون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به وقت نماز،سینه‌اش هم‌چون دیگ جوشان در اضطراب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وقت نماز حال عجیبی داشت که کسی را به آن حال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همسران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ما سخن می‌گفت و ما با آن جناب حرف می‌زدیم،ولی به محض رسیدن وقت نماز،گویی اصلاً ما را نمی‌شناسد و ما هم او را نمی‌شناسیم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وقتی وضو می‌گرفت،رنگ چهره‌اش از خوف خدا تغییر می‌کرد و به وقت نماز بدنش می‌لرزید و رنگ می‌باخت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ادای امانتی رسیده که خداوند آن را بر آسمان‌ها و زمین و جبال ارائه کرد و آن‌ها از قبول آن امتناع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زهرا علیها السلام به وقت نماز،از هیبت و عظمت حضرت ذو الجلال،نفس نفس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هرگاه از وضو فارغ می‌شد،رنگ به صورتش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حال است ؟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صاحب عرش وارد شود و به خدمت او رسد،سزاوار است این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حضرت سجاد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وضو می‌گرفت،رنگ از چهرۀ مبارکش می‌پرید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جناب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وقت وضو این چنین می‌شوی ؟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در مقابل چه کسی می‌خواهم قرار بگیرم ؟</w:t>
      </w:r>
    </w:p>
    <w:p>
      <w:pPr>
        <w:pStyle w:val="BookText"/>
        <w:rPr/>
      </w:pPr>
      <w:r>
        <w:rPr>
          <w:rFonts w:ascii="IRNazanin" w:hAnsi="IRNazanin" w:eastAsia="IRNazanin"/>
          <w:color w:val="111111"/>
          <w:sz w:val="28"/>
          <w:sz w:val="28"/>
          <w:szCs w:val="28"/>
          <w:rtl w:val="true"/>
          <w:lang w:bidi="fa-IR"/>
        </w:rPr>
        <w:t>روزی در حال نماز ردا از دوش مبارکش افتاد و آن جناب اعتنا نکرده تا از نماز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جلوی افتادن ردا را نگرفتی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می‌دانید در مقابل چه کسی ایستاده بودم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عبد جز به همان مقدار که دارای توجه بوده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پس همۀ ما در هلاکت هستیم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نه،خداوند از باب رحمت و لطفش این نمازهای ناقص را با نوافل و نمازهای مستحبی کامل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علی بن الحسین علیه السلام به نماز می‌ایستاد،رنگ از چهره‌اش می‌رفت و هرگاه سر به سجده می‌گذاشت تا عرق از سر و رویش جاری نمی‌شد،سر از سجده برنمی‌داشت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آمده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 بن الحسین علیهما السلام هرگاه برای نماز برمی‌خاست،چنان بود که گویا شاخۀ درختی است که جز آنچه که باد حرکت می‌دهد،حرکتی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دعوت نمی‌کنند که وضو و نماز ما به تمام معنی مانند نماز آن بزرگواران باشد،بلکه از ما می‌خواهند که در وسع خود پس از ایمان و تقوا،حد اقل به شرایط صحت نماز و مقدمات و مقارنات آن پای‌بند بوده و نمازی در خور لیاقت مولای خود به جای آریم،تا پس از اتمام آن به مهر قبولی آن جناب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طائفه‌ای که نمازشان مورد قبول خداوند مهربان است،حدیثی قدسی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لازم است به متن عالی آن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اقْبَلُ الصَّلاٰةَ لِمَنْ تَوٰاضَعَ لِعَظَمتَی وَ یَکُفُّ نَفْسَهُ عَنِ الشَّهَوٰاتِ مِنْ اجْلی وَ یَقْطَعُ نَهٰارَهُ بِذِکْری وَ الْزَمَ قَلْبَهُ خَوْفی وَ کَفَّ نَفْسَهُ عَنِ الشَّهَوٰاتِ مِنْ اجْلی وَ لا یَتَعٰاظَمُ عَلیٰ خَلقی وَ یُطْعِمُ الْجٰائِعَ وَ یَکْسُو الْعٰاری وَ یَرْحَمُ الْمُصٰابَ وَ یُؤوی الْغَریبَ فَذٰلِکَ یُشْرِقُ نَورُهُ مِثْلَ الشَّمْسِ اجْعَلُ لَهُ فی الظُّلُمٰاتِ نُوراً وَ فی الْجَهٰالَةِ عِلْماً اکْلَأُهُ بِعِزَّتی وَ اسْتَحفِظُهُ مَلٰائِکَتی یَدْعُونی فَاُلَبیّهِ یَسْاَلُنی فَاُعْطِیَهُ فَمَثَلُ ذٰلِکَ عِنْدی مَثَلُ الْفِرْدَوْسِ لٰا یَسْمُو لَمَرُهٰا وَ لا یَتَغَیَّرُ وَرَقُهٰا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از کسی قبول می‌کنم که برای بزرگی من تواضع کند و به خاطر من از شهوات شیطانی خویشتن‌دار باشد و روزش را به یاد من تمام کند و دلش ملازم خوف از من باشد و نفسش را از شهوات،برای خاطر من حفظ نماید و بر خلق من بزرگی نکرده و گرسنه را سیر کند و برهنه را بپوشاند و به مصیبت زده</w:t>
      </w:r>
      <w:bookmarkStart w:id="146" w:name="pg11045_96155"/>
    </w:p>
    <w:p>
      <w:pPr>
        <w:pStyle w:val="BookText"/>
        <w:rPr/>
      </w:pPr>
      <w:bookmarkEnd w:id="146"/>
      <w:r>
        <w:rPr>
          <w:rFonts w:ascii="IRNazanin" w:hAnsi="IRNazanin" w:eastAsia="IRNazanin"/>
          <w:color w:val="111111"/>
          <w:sz w:val="28"/>
          <w:sz w:val="28"/>
          <w:szCs w:val="28"/>
          <w:rtl w:val="true"/>
          <w:lang w:bidi="fa-IR"/>
        </w:rPr>
        <w:t>ترحم آرد و غریب را پناه دهد؛نور چنین آدمی همانند نور خورشید می‌درخشد،من برای او در تاریکی‌ها نور قرار می‌دهم و جهلش را مبدل به علم کرده و به عزتم پناهش می‌دهم و به وسیلۀ ملائکه از حوادث نگاهش می‌دارم؛ دعا می‌کند دعایش را اجابت می‌نمایم،از من طلب حاجت می‌کند،حاجتش را می‌دهم،او نزد من مانند فردوس است که میوه‌اش از دسترس خارج نمی‌شود و برگش تغییر پیدا نمی‌کند</w:t>
      </w:r>
      <w:r>
        <w:rPr>
          <w:rFonts w:eastAsia="IRNazanin" w:cs="IRNazanin"/>
          <w:color w:val="111111"/>
          <w:sz w:val="28"/>
          <w:szCs w:val="28"/>
          <w:rtl w:val="true"/>
          <w:lang w:bidi="fa-IR"/>
        </w:rPr>
        <w:t>.</w:t>
      </w:r>
    </w:p>
    <w:p>
      <w:pPr>
        <w:pStyle w:val="Heading3"/>
        <w:numPr>
          <w:ilvl w:val="2"/>
          <w:numId w:val="1"/>
        </w:numPr>
        <w:rPr/>
      </w:pPr>
      <w:bookmarkStart w:id="147" w:name="__RefHeading___Toc1411861_1067777946"/>
      <w:bookmarkStart w:id="148" w:name="_Toc52"/>
      <w:bookmarkEnd w:id="147"/>
      <w:r>
        <w:rPr>
          <w:rtl w:val="true"/>
        </w:rPr>
        <w:t>کدام نماز مردود است ؟</w:t>
      </w:r>
      <w:bookmarkEnd w:id="148"/>
    </w:p>
    <w:p>
      <w:pPr>
        <w:pStyle w:val="BookText"/>
        <w:rPr/>
      </w:pPr>
      <w:r>
        <w:rPr>
          <w:rFonts w:ascii="IRNazanin" w:hAnsi="IRNazanin" w:eastAsia="IRNazanin"/>
          <w:color w:val="111111"/>
          <w:sz w:val="28"/>
          <w:sz w:val="28"/>
          <w:szCs w:val="28"/>
          <w:rtl w:val="true"/>
          <w:lang w:bidi="fa-IR"/>
        </w:rPr>
        <w:t xml:space="preserve">چه بسیار مردمی که عمری به خود زحمت می‌دهند و به اجرای برخی از احکام خدا قیام می‌کنند،ولی زحمات آنان به فرمودۀ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 مَنْثُوراً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هستند که یا از ایمان برخوردار نیستند مانند منافقین،یا اهل هر نوع گناه و معصیت‌اند مانند فاسقین،یا شرایط صحت و قبولی عمل را رعایت نمی‌کنند مانند مردمی که به احکام الهی اهمیت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سورۀ ماعون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نمازگزاران</w:t>
      </w:r>
      <w:r>
        <w:rPr>
          <w:rFonts w:ascii="IRNazanin" w:hAnsi="IRNazanin" w:eastAsia="IRNazanin"/>
          <w:i/>
          <w:i/>
          <w:iCs/>
          <w:color w:val="111111"/>
          <w:sz w:val="28"/>
          <w:sz w:val="28"/>
          <w:szCs w:val="28"/>
          <w:rtl w:val="true"/>
          <w:lang w:bidi="fa-IR"/>
        </w:rPr>
        <w:t>که از نمازشان غافل و نسبت به آن سهل‌انگارند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همواره ریا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ابزار ضروری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زکات،هدیه و صدقه به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منافقان و فاسقان و آنان که شرایط صحت و قبولی نماز را رعایت نمی‌کنند از مصادیق بارز آیات سورۀ ماعون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هر کسی فراخور قدرت و استعدادش،باید با صورت و سیرت کامل به محضر حضرت حق ببرد ورنه از طرف معبود عالم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نماز را به وقت خودش به جای آورد و بر شرایط و حقیقت آن محافظت نماید،به صورت نوری پاکیزه به مقام قرب حرکت می‌کند و به صاحبش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حفظ کردی،خداوند تو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نماز را به وقتش نخواند و بر آن و شرایطش محافظت ننماید،به صورت سیاه و تاریکی به او برمی‌گردد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ضایع کردی،خداوند ضایعت کند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افراد امت من برای نماز به پا می‌خیزند و رکوع و سجود نماز هر دو یکی است،ولی بین دو نماز آنان فاصله هم چون بین آسمان و زمین است،آن گاه اشاره به مسئلۀ خشوع شد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از یک روایت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صَلَّی الْعَبْدُ فَاَضْرِبُ بِهٰا وَجْهَهُ وَ احْجُبُ عَنّی صَوْتَهُ أَ تَدْری مَنْ ذٰلِکَ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دٰاوُدَ ذٰاکَ الَّذی یَکْثُرُ الْاِلْتِفٰاتَ الیٰ حَرَمِ الْمُؤمِنینَ بِعَیْنِ الْفِسقِ وَ ذٰاکَ الَّذی</w:t>
      </w:r>
    </w:p>
    <w:p>
      <w:pPr>
        <w:pStyle w:val="BookText"/>
        <w:rPr/>
      </w:pPr>
      <w:r>
        <w:rPr>
          <w:rFonts w:ascii="Amiri" w:hAnsi="Amiri" w:eastAsia="Amiri" w:cs="Amiri"/>
          <w:color w:val="111111"/>
          <w:sz w:val="28"/>
          <w:sz w:val="28"/>
          <w:szCs w:val="28"/>
          <w:rtl w:val="true"/>
          <w:lang w:bidi="ar-SA"/>
        </w:rPr>
        <w:t xml:space="preserve">یُحَدِّثُ نَفْسَهُ انْ لَوْ وُلّیَ امْراً لَضَرَبَ فیهِ الرِّقٰابَ ظُلْماً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عبدی که نماز می‌خواند و من آن نماز را به صورتش می‌زنم و بین خود و صدایش حجاب قرار می‌دهم،می‌دانی چنین عبدی کیست ؟</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نمازگزار کسی است که به ناموس مردم مؤمن زیاد با دیدۀ گناه نظر می‌کند و به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صاحب قدرتی شدم گردن مردم را می‌زنم آن هم به ستم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 مُوسیٰ لٰا اقْبَلُ الصَّلٰاة الّا مِمَّنْ تَوٰاضَعَ لِعَظَمَتی وَ الْزَمَ قَلْبَهُ خَوْفی وَ قَطَعَ نَهٰارَهُ بِذِکْری وَ لَمْ یَبُتْ مُصِرّاً عَلَی الْخَطیئَةِ وَ عَرِفَ حَقَّ اوْلیٰائی وَ احِبّٰائی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قبول نمی‌کنم مگر از کسی که برای عظمت من فروتنی کند و دلش ملازم با خوف من باشد و روزش به یاد من تمام شود و شب را در حال اصرار بر گناه صبح نکند و عارف به حق اولیا و عاشقان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نماز مردمی که حقوق خدا و انبیا و امامان و اولیا را پایمال می‌کنند،قبول است ؟</w:t>
      </w:r>
    </w:p>
    <w:p>
      <w:pPr>
        <w:pStyle w:val="BookText"/>
        <w:rPr/>
      </w:pPr>
      <w:r>
        <w:rPr>
          <w:rFonts w:ascii="IRNazanin" w:hAnsi="IRNazanin" w:eastAsia="IRNazanin"/>
          <w:color w:val="111111"/>
          <w:sz w:val="28"/>
          <w:sz w:val="28"/>
          <w:szCs w:val="28"/>
          <w:rtl w:val="true"/>
          <w:lang w:bidi="fa-IR"/>
        </w:rPr>
        <w:t>می‌توان گفت که نماز اهل فسق و فجور و غرق شدگان در دریای معصیت و گناه نماز است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پیوند ایمانی و اتصال اسلامی انسان به پروردگار عزیز عالم و شؤون حضرت حق محکم نباشد،تا انسان در تمام شؤون حیات تقوا و خویشتن‌داری از گناه را مراعات ننماید،تا آدمی عملا به شرایط صحت و قبولی نماز توجه نکند،نماز او قابل قبول حضرت حق نخواهد بود </w:t>
      </w:r>
      <w:r>
        <w:rPr>
          <w:rFonts w:eastAsia="IRNazanin" w:cs="IRNazanin"/>
          <w:color w:val="111111"/>
          <w:sz w:val="28"/>
          <w:szCs w:val="28"/>
          <w:rtl w:val="true"/>
          <w:lang w:bidi="fa-IR"/>
        </w:rPr>
        <w:t>! !</w:t>
      </w:r>
      <w:bookmarkStart w:id="149" w:name="pg11045_96158"/>
    </w:p>
    <w:p>
      <w:pPr>
        <w:pStyle w:val="Heading3"/>
        <w:numPr>
          <w:ilvl w:val="2"/>
          <w:numId w:val="1"/>
        </w:numPr>
        <w:rPr/>
      </w:pPr>
      <w:bookmarkStart w:id="150" w:name="__RefHeading___Toc1411863_1067777946"/>
      <w:bookmarkStart w:id="151" w:name="_Toc53"/>
      <w:bookmarkEnd w:id="149"/>
      <w:bookmarkEnd w:id="150"/>
      <w:r>
        <w:rPr>
          <w:rtl w:val="true"/>
        </w:rPr>
        <w:t>نماز در حال کسالت</w:t>
      </w:r>
      <w:bookmarkEnd w:id="151"/>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شما با حالت کسالت یا خواب آلودگی یا با افکاری که او را به خود مشغول می‌سازد،به نماز نایستد؛زیرا او در پیشگاه پروردگار می‌باشد و جز این نیست که بهره و نصیب عبد از نمازش به همان اندازه است که از روی قلب توجه به خدا داشته و نیز آن حضرت از رسول اسلام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مختصر ولی با تفکر و در حال یقین بهتر است از یک شب‌زنده‌داری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یا غسل،یا تیمم را مطابق با احکام اسلام به جای آرید،آن گاه در مکان مباح یا بهتر از آن در مسجد جای بگیرید،سپس اول وقت را مراعات کنید،آن گاه با تمام هستی یعنی با عقل و روح و قلب و نفس و بدن به طرف قبله بایستید،سپس دل و جان را همان‌جا و برای همیشه از رذایل اخلاقی از قبیل ریا،حسد،بخل، حقد،کینه،عجب،نفاق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کنید و مواظب باشید که شکم و شهوت و لباستان آلوده به حرام نباشد؛آن گاه تمام حواس خود را در نیت خالص متمرکز کرده با قرائت صحیح تکبیرةالاحرام گفته و با عربی صحیح و حال الهی مسیر نماز را حرکت کرده و با غم و غصه به خاطر پایان گرفتن نماز،سلام نماز را ادا نموده از نماز خارج شوید و تصمیم قاطع شما بر این باشد که تا رسیدن به نماز دیگر از هر گناهی دوری جویید،آن وقت به طور حتم امیدوار به قبولی چنین نمازی باشید</w:t>
      </w:r>
      <w:r>
        <w:rPr>
          <w:rFonts w:eastAsia="IRNazanin" w:cs="IRNazanin"/>
          <w:color w:val="111111"/>
          <w:sz w:val="28"/>
          <w:szCs w:val="28"/>
          <w:rtl w:val="true"/>
          <w:lang w:bidi="fa-IR"/>
        </w:rPr>
        <w:t>.</w:t>
      </w:r>
      <w:bookmarkStart w:id="152" w:name="pg11045_96159"/>
    </w:p>
    <w:p>
      <w:pPr>
        <w:pStyle w:val="Heading3"/>
        <w:numPr>
          <w:ilvl w:val="2"/>
          <w:numId w:val="1"/>
        </w:numPr>
        <w:rPr/>
      </w:pPr>
      <w:bookmarkStart w:id="153" w:name="__RefHeading___Toc1411865_1067777946"/>
      <w:bookmarkStart w:id="154" w:name="_Toc54"/>
      <w:bookmarkEnd w:id="152"/>
      <w:bookmarkEnd w:id="153"/>
      <w:r>
        <w:rPr>
          <w:rtl w:val="true"/>
        </w:rPr>
        <w:t>خشوع در نماز</w:t>
      </w:r>
      <w:bookmarkEnd w:id="154"/>
    </w:p>
    <w:p>
      <w:pPr>
        <w:pStyle w:val="BookText"/>
        <w:rPr/>
      </w:pPr>
      <w:r>
        <w:rPr>
          <w:rFonts w:ascii="IRNazanin" w:hAnsi="IRNazanin" w:eastAsia="IRNazanin"/>
          <w:color w:val="111111"/>
          <w:sz w:val="28"/>
          <w:sz w:val="28"/>
          <w:szCs w:val="28"/>
          <w:rtl w:val="true"/>
          <w:lang w:bidi="fa-IR"/>
        </w:rPr>
        <w:t>امام خمینی رحمه الله در باب خشوع بیانی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خشوع عبارت است از خضوع تمام ممزوج با حب یا خوف و تفصیل این اجمال آن است که قلوب اهل سلوک به حسب جبلت و فطرت مختلف است، پاره‌ای قلوب عشقی و از مظاهر جمالند و به حسب فطرت متوجه به جمال محبوب هستند و چون در سلوک ادراک ظل جمیل یا مشاهدۀ اصل جمال کنند، عظمت مختفیه در سر جمال،آن‌ها را محو کند و از خود بیخود نماید؛چون در هر جمالی جلالی مختفی و در هر جلالی جمالی مستور است،چنانچه ممکن است اشاره به این معنی داشته باشد گفتار حضرت مولی العارفین و امیر المؤمنین و السالکین صلوات اللّه علیه و علی آله اجمعین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اشْتَدَّتْ نِقْمَتُهُ عَلیٰ اعْدٰائِهِ فی سِعَةِ رَحْمَتِهِ و اتَّسَعَتْ رَحْمَتُهُ لِأوْلِیٰائِهِ فی شِدَّةِ نِقْمَتِهِ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خدایی که عذابش در عین وسعت رحمت بر دشمنانش شدید است و رحمتش در عین سختی عذابش بر عاشقانش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هیبت و عظمت و سطوت جمال آن‌ها را فرو گیرد و حالت خشوع در مقابل جمال محبوب برای آن‌ها دست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حالت در اوایل امر موجب تزلزل قلب و اضطراب شود و پس از تمکین، حالت انس رخ دهد و وحشت و اضطرابِ حاصل از عظمت و سطوت مبدل به انس و سکینه شود و حالت طمأنینه دست دهد،چنانچه حالت قلب خلیل الرحمن چنین بوده</w:t>
      </w:r>
      <w:r>
        <w:rPr>
          <w:rFonts w:eastAsia="IRNazanin" w:cs="IRNazanin"/>
          <w:color w:val="111111"/>
          <w:sz w:val="28"/>
          <w:szCs w:val="28"/>
          <w:rtl w:val="true"/>
          <w:lang w:bidi="fa-IR"/>
        </w:rPr>
        <w:t>.</w:t>
      </w:r>
      <w:bookmarkStart w:id="155" w:name="pg11045_96160"/>
    </w:p>
    <w:p>
      <w:pPr>
        <w:pStyle w:val="BookText"/>
        <w:rPr/>
      </w:pPr>
      <w:bookmarkEnd w:id="155"/>
      <w:r>
        <w:rPr>
          <w:rFonts w:ascii="IRNazanin" w:hAnsi="IRNazanin" w:eastAsia="IRNazanin"/>
          <w:color w:val="111111"/>
          <w:sz w:val="28"/>
          <w:sz w:val="28"/>
          <w:szCs w:val="28"/>
          <w:rtl w:val="true"/>
          <w:lang w:bidi="fa-IR"/>
        </w:rPr>
        <w:t>و پاره‌ای از قلوب،خوفی و از مظاهر جلالند،آن‌ها همیشه ادراک عظمت و کبریا و جلال کنند و خشوع آن‌ها خوفی باشد و تجلیات اسمای قهریه و جلالیه بر قلوب آن‌ها شود،چنانچه حضرت یحیی علیه السلام چنین بوده؛پس خشوع گاهی ممزوج با حب است و گاهی ممزوج با خوف و وحشت است گرچه در هر حبی وحشتی و در هر خوفی حبی است</w:t>
      </w:r>
      <w:r>
        <w:rPr>
          <w:rFonts w:eastAsia="IRNazanin" w:cs="IRNazanin"/>
          <w:color w:val="111111"/>
          <w:sz w:val="28"/>
          <w:szCs w:val="28"/>
          <w:rtl w:val="true"/>
          <w:lang w:bidi="fa-IR"/>
        </w:rPr>
        <w:t>.</w:t>
      </w:r>
    </w:p>
    <w:p>
      <w:pPr>
        <w:pStyle w:val="Heading3"/>
        <w:numPr>
          <w:ilvl w:val="2"/>
          <w:numId w:val="1"/>
        </w:numPr>
        <w:rPr/>
      </w:pPr>
      <w:bookmarkStart w:id="156" w:name="__RefHeading___Toc1411867_1067777946"/>
      <w:bookmarkStart w:id="157" w:name="_Toc55"/>
      <w:bookmarkEnd w:id="156"/>
      <w:r>
        <w:rPr>
          <w:rtl w:val="true"/>
        </w:rPr>
        <w:t>مراتب خشوع</w:t>
      </w:r>
      <w:bookmarkEnd w:id="157"/>
    </w:p>
    <w:p>
      <w:pPr>
        <w:pStyle w:val="BookText"/>
        <w:rPr/>
      </w:pPr>
      <w:r>
        <w:rPr>
          <w:rFonts w:ascii="IRNazanin" w:hAnsi="IRNazanin" w:eastAsia="IRNazanin"/>
          <w:color w:val="111111"/>
          <w:sz w:val="28"/>
          <w:sz w:val="28"/>
          <w:szCs w:val="28"/>
          <w:rtl w:val="true"/>
          <w:lang w:bidi="fa-IR"/>
        </w:rPr>
        <w:t>و مراتب خشوع به حسب مراتب ادراک عظمت و جلال و حسن و جمال است و چون امثال ما با این حالات پستی که داریم از نور مشاهدات محرومیم،ناچار باید در صدد تحصیل خشوع از طریق علم یا ایمان برآییم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مؤمنان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نمازشان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باطن با 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در نماز را از حدود و علائم ایمان قرار داده،پس هر کس در نماز خاشع نباشد به حسب فرمودۀ ذات مقدس حق از زمرۀ اهل ایمان خارج است و نمازهای ما که پیچیده به خشوع نیست از نقص ایمان یا فقدان آن است و چون اعتقاد و علم غیر از ایمان است؛لذا این علمی که به حق و اسما و صفات او و سایر معارف الهیه در ما پیدا می‌شود غیر از ایمان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شهادت ذات اقدس حق علم به مبدأ و معاد دارد و مع ذلک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از آتش پدید آورده‌ای و او را از گِل آفریدی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أَنْظِرْنِی إِلیٰ یَوْمِ یُبْعَثُونَ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شوند،مهلت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طبق این آیه معاد را معتقد است،علم به کتب و رسل و ملائکه دارد با این وصف خداوند او را کافر خطاب کرده و از زمرۀ مؤمنان خارج نموده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اهل علم و ایمان از هم ممتازند،هر اهل علم اهل ایمان نیست؛پس باید پس از سلوک علمی،خود را در سلک مؤمنان داخل کرده و عظمت و جلال و بها و جمال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قلب رساند،تا قلب خاشع شود،ورنه مجرد علم خشوع نمی‌آورد،چنانچه در خود می‌بینید که با اعتقاد به مبدأ و معاد و اعتقاد به عظمت و جلال حق،قلب شما خاشع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سالک طریق آخرت مخصوصاً با قدم معراج صلاتی،لازم است قلب خود را با نور علم و ایمان خاشع کند و این رقیقۀ الهی و بارقۀ رحمانیه را در قلب هر اندازه ممکن است متمکن نماید،بلکه بتواند در تمام نمازهایش و در سراسر هر نماز این حالت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تمکّن و استقرار در اول امر گرچه برای امثال ما قدری دشوار و مشکل است،ولی با مقداری ممارست و ارتیاض قلب امری ممکن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کمال و زاد آخرت،طلب و جدیت می‌خواهد و هر چه مطلوب بزرگ‌تر باشد،جدّیت در راه آن سزاوارتر است،البته معراج قرب الهی و تقرب</w:t>
      </w:r>
      <w:bookmarkStart w:id="158" w:name="pg11045_96162"/>
    </w:p>
    <w:p>
      <w:pPr>
        <w:pStyle w:val="BookText"/>
        <w:rPr/>
      </w:pPr>
      <w:bookmarkEnd w:id="158"/>
      <w:r>
        <w:rPr>
          <w:rFonts w:ascii="IRNazanin" w:hAnsi="IRNazanin" w:eastAsia="IRNazanin"/>
          <w:color w:val="111111"/>
          <w:sz w:val="28"/>
          <w:sz w:val="28"/>
          <w:szCs w:val="28"/>
          <w:rtl w:val="true"/>
          <w:lang w:bidi="fa-IR"/>
        </w:rPr>
        <w:t>جوار رب العزة با این حال سستی و فطور و سهل انگاری دست ندهد،مردانه باید قیام کرد تا به مطلوب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دل‌غمین با حالت عجز و انکسار در پیشگاه رب العزة به مناجات برآمده و از حضرتش چنین مسئلت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محرم قلب راز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دل نیاز داران</w:t>
      </w:r>
    </w:p>
    <w:p>
      <w:pPr>
        <w:pStyle w:val="BookText"/>
        <w:rPr/>
      </w:pPr>
      <w:r>
        <w:rPr>
          <w:rFonts w:ascii="IRNazanin" w:hAnsi="IRNazanin" w:eastAsia="IRNazanin"/>
          <w:color w:val="111111"/>
          <w:sz w:val="28"/>
          <w:sz w:val="28"/>
          <w:szCs w:val="28"/>
          <w:rtl w:val="true"/>
          <w:lang w:bidi="fa-IR"/>
        </w:rPr>
        <w:t>ای گرمی روح پاک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رخ تو عشق بازان</w:t>
      </w:r>
    </w:p>
    <w:p>
      <w:pPr>
        <w:pStyle w:val="BookText"/>
        <w:rPr/>
      </w:pPr>
      <w:r>
        <w:rPr>
          <w:rFonts w:ascii="IRNazanin" w:hAnsi="IRNazanin" w:eastAsia="IRNazanin"/>
          <w:color w:val="111111"/>
          <w:sz w:val="28"/>
          <w:sz w:val="28"/>
          <w:szCs w:val="28"/>
          <w:rtl w:val="true"/>
          <w:lang w:bidi="fa-IR"/>
        </w:rPr>
        <w:t>ای یار و رفیق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قلوب دردمندان</w:t>
      </w:r>
    </w:p>
    <w:p>
      <w:pPr>
        <w:pStyle w:val="BookText"/>
        <w:rPr/>
      </w:pPr>
      <w:r>
        <w:rPr>
          <w:rFonts w:ascii="IRNazanin" w:hAnsi="IRNazanin" w:eastAsia="IRNazanin"/>
          <w:color w:val="111111"/>
          <w:sz w:val="28"/>
          <w:sz w:val="28"/>
          <w:szCs w:val="28"/>
          <w:rtl w:val="true"/>
          <w:lang w:bidi="fa-IR"/>
        </w:rPr>
        <w:t>بر گم شدگان تو 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 تار من ضیایی</w:t>
      </w:r>
    </w:p>
    <w:p>
      <w:pPr>
        <w:pStyle w:val="BookText"/>
        <w:rPr/>
      </w:pPr>
      <w:r>
        <w:rPr>
          <w:rFonts w:ascii="IRNazanin" w:hAnsi="IRNazanin" w:eastAsia="IRNazanin"/>
          <w:color w:val="111111"/>
          <w:sz w:val="28"/>
          <w:sz w:val="28"/>
          <w:szCs w:val="28"/>
          <w:rtl w:val="true"/>
          <w:lang w:bidi="fa-IR"/>
        </w:rPr>
        <w:t>خالی زعمل ببین دو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گنه دلم نرستم</w:t>
      </w:r>
    </w:p>
    <w:p>
      <w:pPr>
        <w:pStyle w:val="BookText"/>
        <w:rPr/>
      </w:pPr>
      <w:r>
        <w:rPr>
          <w:rFonts w:ascii="IRNazanin" w:hAnsi="IRNazanin" w:eastAsia="IRNazanin"/>
          <w:color w:val="111111"/>
          <w:sz w:val="28"/>
          <w:sz w:val="28"/>
          <w:szCs w:val="28"/>
          <w:rtl w:val="true"/>
          <w:lang w:bidi="fa-IR"/>
        </w:rPr>
        <w:t>یا رب چه کند ضعیف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ذلیل دل شکسته</w:t>
      </w:r>
    </w:p>
    <w:p>
      <w:pPr>
        <w:pStyle w:val="BookText"/>
        <w:rPr/>
      </w:pPr>
      <w:r>
        <w:rPr>
          <w:rFonts w:ascii="IRNazanin" w:hAnsi="IRNazanin" w:eastAsia="IRNazanin"/>
          <w:color w:val="111111"/>
          <w:sz w:val="28"/>
          <w:sz w:val="28"/>
          <w:szCs w:val="28"/>
          <w:rtl w:val="true"/>
          <w:lang w:bidi="fa-IR"/>
        </w:rPr>
        <w:t>برگو به کجا برد غم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ار نکنی بر او چه حاصل</w:t>
      </w:r>
    </w:p>
    <w:p>
      <w:pPr>
        <w:pStyle w:val="BookText"/>
        <w:rPr/>
      </w:pPr>
      <w:r>
        <w:rPr>
          <w:rFonts w:ascii="IRNazanin" w:hAnsi="IRNazanin" w:eastAsia="IRNazanin"/>
          <w:color w:val="111111"/>
          <w:sz w:val="28"/>
          <w:sz w:val="28"/>
          <w:szCs w:val="28"/>
          <w:rtl w:val="true"/>
          <w:lang w:bidi="fa-IR"/>
        </w:rPr>
        <w:t>افتاده بار ذلتم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گنه مذلتم من</w:t>
      </w:r>
    </w:p>
    <w:p>
      <w:pPr>
        <w:pStyle w:val="BookText"/>
        <w:rPr/>
      </w:pPr>
      <w:r>
        <w:rPr>
          <w:rFonts w:ascii="IRNazanin" w:hAnsi="IRNazanin" w:eastAsia="IRNazanin"/>
          <w:color w:val="111111"/>
          <w:sz w:val="28"/>
          <w:sz w:val="28"/>
          <w:szCs w:val="28"/>
          <w:rtl w:val="true"/>
          <w:lang w:bidi="fa-IR"/>
        </w:rPr>
        <w:t>کس نیست چو من دچار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 گدا به لطف و غفران</w:t>
      </w:r>
    </w:p>
    <w:p>
      <w:pPr>
        <w:pStyle w:val="BookText"/>
        <w:rPr/>
      </w:pPr>
      <w:r>
        <w:rPr>
          <w:rFonts w:ascii="IRNazanin" w:hAnsi="IRNazanin" w:eastAsia="IRNazanin"/>
          <w:color w:val="111111"/>
          <w:sz w:val="28"/>
          <w:sz w:val="28"/>
          <w:szCs w:val="28"/>
          <w:rtl w:val="true"/>
          <w:lang w:bidi="fa-IR"/>
        </w:rPr>
        <w:t xml:space="preserve">بنواز که بنده ای فقیرم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لطف مستجیرم</w:t>
      </w:r>
    </w:p>
    <w:p>
      <w:pPr>
        <w:pStyle w:val="BookText"/>
        <w:rPr/>
      </w:pPr>
      <w:r>
        <w:rPr>
          <w:rFonts w:ascii="IRNazanin" w:hAnsi="IRNazanin" w:eastAsia="IRNazanin"/>
          <w:color w:val="111111"/>
          <w:sz w:val="28"/>
          <w:sz w:val="28"/>
          <w:szCs w:val="28"/>
          <w:rtl w:val="true"/>
          <w:lang w:bidi="fa-IR"/>
        </w:rPr>
        <w:t>غرق است به ننگ و عار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زدوری تو کامم</w:t>
      </w:r>
    </w:p>
    <w:p>
      <w:pPr>
        <w:pStyle w:val="BookText"/>
        <w:rPr/>
      </w:pPr>
      <w:r>
        <w:rPr>
          <w:rFonts w:ascii="IRNazanin" w:hAnsi="IRNazanin" w:eastAsia="IRNazanin"/>
          <w:color w:val="111111"/>
          <w:sz w:val="28"/>
          <w:sz w:val="28"/>
          <w:szCs w:val="28"/>
          <w:rtl w:val="true"/>
          <w:lang w:bidi="fa-IR"/>
        </w:rPr>
        <w:t>ای غوث و غیاث ره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و صفای دل غمینان</w:t>
      </w:r>
    </w:p>
    <w:p>
      <w:pPr>
        <w:pStyle w:val="BookText"/>
        <w:rPr/>
      </w:pPr>
      <w:r>
        <w:rPr>
          <w:rFonts w:ascii="IRNazanin" w:hAnsi="IRNazanin" w:eastAsia="IRNazanin"/>
          <w:color w:val="111111"/>
          <w:sz w:val="28"/>
          <w:sz w:val="28"/>
          <w:szCs w:val="28"/>
          <w:rtl w:val="true"/>
          <w:lang w:bidi="fa-IR"/>
        </w:rPr>
        <w:t>از من تو ببخش هر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غفور یا الهی</w:t>
      </w:r>
    </w:p>
    <w:p>
      <w:pPr>
        <w:pStyle w:val="BookText"/>
        <w:rPr/>
      </w:pPr>
      <w:r>
        <w:rPr>
          <w:rFonts w:ascii="IRNazanin" w:hAnsi="IRNazanin" w:eastAsia="IRNazanin"/>
          <w:color w:val="111111"/>
          <w:sz w:val="28"/>
          <w:sz w:val="28"/>
          <w:szCs w:val="28"/>
          <w:rtl w:val="true"/>
          <w:lang w:bidi="fa-IR"/>
        </w:rPr>
        <w:t>مسکین تو و فقیر کویم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و گناه زشت رویم</w:t>
      </w:r>
    </w:p>
    <w:p>
      <w:pPr>
        <w:pStyle w:val="Heading3"/>
        <w:numPr>
          <w:ilvl w:val="2"/>
          <w:numId w:val="1"/>
        </w:numPr>
        <w:rPr/>
      </w:pPr>
      <w:bookmarkStart w:id="159" w:name="__RefHeading___Toc1411869_1067777946"/>
      <w:bookmarkStart w:id="160" w:name="_Toc56"/>
      <w:bookmarkEnd w:id="159"/>
      <w:r>
        <w:rPr>
          <w:rtl w:val="true"/>
        </w:rPr>
        <w:t>چهرۀ پلید و زشت بی‌نماز</w:t>
      </w:r>
      <w:bookmarkEnd w:id="1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نعمت‌های مادی و معنوی حضرت رب العالمین اندیشه کنید و ببینید که خداوند مهربان در اعطای این دو گونه نعمت چیزی از انسان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نطفۀ انسان بسته می‌شود،تا روزی که نوبت زندگیش در این جهان به پایان می‌رسد،بر اساس تمام نیازهایش،بر سفرۀ کرم و احسان حضرت او نعمت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حق بر اساس اسم رحمان،تمام موجودات کارگاه هستی را مشمول نعم مادی و انسان را علاوه بر نعم مادی،بر اساس رحیمیتش مشمول نعم معنوی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از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نعمت‌های آشکار و نهانش را بر شما فراوان و کامل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نیازتان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خواستید،به شما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نعمت‌های خدا را شماره کنید،هرگز نمی‌توانید آن‌ها را به شماره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مردم را نسبت به مصرف کردن نعمت‌ها بر دو دسته تقسیم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هماهنگ با قوانین عالی الهی نعمت‌ها را به مصرف گذاشته و در نتیجه تمام نعمت‌های حق را تبدیل به عقاید صحیحه،اخلاق حسنه و اعمال صالحه کردند و از این راه به خیر دنیا و آخرت نایل شدند و به عبارت دیگر بر اساس برنامه‌های الهی،نعمت‌های حق را شکرگزاری کردند؛به این معنا که هر نعمتی را در همان موردی به مصرف گذاشتند که دستور حضرت رب الارباب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نعمت‌های مادی و معنوی حق را بر اساس هواها و هوس‌ها و در راه محافظت با قوانین الهی خرج کردند و در نتیجه نعمت حق را تبدیل به عقاید باطله، اخلاق رذیله و بدترین عمل کردند و به عبارت دیگر به کفران نعمت برخاستند و خود و عده‌ای را به هلاکت دچار کرده و از زندگی جز ننگ و عار و شقاوت و بدبختی چیزی نصیب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کفران و ناسپاسی تبدیل کردند و قوم خود را به سرای نابودی و هلاکت درآوردند،ندیدی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آیات،بی‌نماز آن انسانی است که در انواع نعمت‌های مادی و معنوی غرق است و قدرت شمردن عطای حق را نسبت به خویش ندارد،ولی چهره کثیف و پلیدی است که نعمت‌های الهی را به جای این‌که به دایرۀ شکر بکشد،به مرحلۀ کفر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ما در ضمن بیان علل احکام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حضرت رضا علیه السلام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 فلسفۀ نماز،ادای شکر حق تعالی نسبت به این همه نعمت‌های اوست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61" w:name="pg11045_96165"/>
    </w:p>
    <w:p>
      <w:pPr>
        <w:pStyle w:val="Heading3"/>
        <w:numPr>
          <w:ilvl w:val="2"/>
          <w:numId w:val="1"/>
        </w:numPr>
        <w:rPr/>
      </w:pPr>
      <w:bookmarkStart w:id="162" w:name="__RefHeading___Toc1411871_1067777946"/>
      <w:bookmarkStart w:id="163" w:name="_Toc57"/>
      <w:bookmarkEnd w:id="161"/>
      <w:bookmarkEnd w:id="162"/>
      <w:r>
        <w:rPr>
          <w:rtl w:val="true"/>
        </w:rPr>
        <w:t>وضع تأسف‌بار بی‌نماز</w:t>
      </w:r>
      <w:bookmarkEnd w:id="163"/>
    </w:p>
    <w:p>
      <w:pPr>
        <w:pStyle w:val="BookText"/>
        <w:rPr/>
      </w:pPr>
      <w:r>
        <w:rPr>
          <w:rFonts w:ascii="IRNazanin" w:hAnsi="IRNazanin" w:eastAsia="IRNazanin"/>
          <w:color w:val="111111"/>
          <w:sz w:val="28"/>
          <w:sz w:val="28"/>
          <w:szCs w:val="28"/>
          <w:rtl w:val="true"/>
          <w:lang w:bidi="fa-IR"/>
        </w:rPr>
        <w:t>انسانِ بی‌نماز چه موجود بی‌توجه و قدر ناشناسی است که بر سر سفرۀ الهی و خوان کرم حق‌تعالی نشسته و به هر کیفیت که می‌خواهد از نعمت استفاده می‌کند،آن گاه به جای تبدیل نعمت 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حقیقت شکر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تبدیل به کفر و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چهرۀ آلوده و وضع نکبت بار بی‌نماز را از آیات قرآن و روایات اسلامی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در گرو دست‌آورده‌های خویش است،</w:t>
      </w:r>
      <w:r>
        <w:rPr>
          <w:rFonts w:ascii="IRNazanin" w:hAnsi="IRNazanin" w:eastAsia="IRNazanin"/>
          <w:i/>
          <w:i/>
          <w:iCs/>
          <w:color w:val="111111"/>
          <w:sz w:val="28"/>
          <w:sz w:val="28"/>
          <w:szCs w:val="28"/>
          <w:rtl w:val="true"/>
          <w:lang w:bidi="fa-IR"/>
        </w:rPr>
        <w:t>مگر سعادتمندان</w:t>
      </w:r>
      <w:r>
        <w:rPr>
          <w:rFonts w:ascii="IRNazanin" w:hAnsi="IRNazanin" w:eastAsia="IRNazanin"/>
          <w:color w:val="111111"/>
          <w:sz w:val="28"/>
          <w:sz w:val="28"/>
          <w:szCs w:val="28"/>
          <w:rtl w:val="true"/>
          <w:lang w:bidi="fa-IR"/>
        </w:rPr>
        <w:t>که در بهشت‌ها از یکدیگر می‌پرسند</w:t>
      </w:r>
      <w:r>
        <w:rPr>
          <w:rFonts w:ascii="IRNazanin" w:hAnsi="IRNazanin" w:eastAsia="IRNazanin"/>
          <w:i/>
          <w:i/>
          <w:iCs/>
          <w:color w:val="111111"/>
          <w:sz w:val="28"/>
          <w:sz w:val="28"/>
          <w:szCs w:val="28"/>
          <w:rtl w:val="true"/>
          <w:lang w:bidi="fa-IR"/>
        </w:rPr>
        <w:t>از روز و حال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رو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وارد کرد؟</w:t>
      </w:r>
      <w:r>
        <w:rPr>
          <w:rFonts w:ascii="IRNazanin" w:hAnsi="IRNazanin" w:eastAsia="IRNazanin"/>
          <w:i/>
          <w:i/>
          <w:iCs/>
          <w:color w:val="111111"/>
          <w:sz w:val="28"/>
          <w:sz w:val="28"/>
          <w:szCs w:val="28"/>
          <w:rtl w:val="true"/>
          <w:lang w:bidi="fa-IR"/>
        </w:rPr>
        <w:t>می‌گویند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از نمازگزاران نبودیم</w:t>
      </w:r>
      <w:r>
        <w:rPr>
          <w:rFonts w:ascii="IRNazanin" w:hAnsi="IRNazanin" w:eastAsia="IRNazanin"/>
          <w:color w:val="111111"/>
          <w:sz w:val="28"/>
          <w:sz w:val="28"/>
          <w:szCs w:val="28"/>
          <w:rtl w:val="true"/>
          <w:lang w:bidi="fa-IR"/>
        </w:rPr>
        <w:t>و به تهیدستان و نیازمندان طعام نمی‌دادیم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فرورفتگان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فرومی‌رفتیم،</w:t>
      </w:r>
      <w:r>
        <w:rPr>
          <w:rFonts w:ascii="IRNazanin" w:hAnsi="IRNazanin" w:eastAsia="IRNazanin"/>
          <w:i/>
          <w:i/>
          <w:iCs/>
          <w:color w:val="111111"/>
          <w:sz w:val="28"/>
          <w:sz w:val="28"/>
          <w:szCs w:val="28"/>
          <w:rtl w:val="true"/>
          <w:lang w:bidi="fa-IR"/>
        </w:rPr>
        <w:t>و همواره روز جزا را انکار می‌کردیم</w:t>
      </w:r>
      <w:r>
        <w:rPr>
          <w:rFonts w:ascii="IRNazanin" w:hAnsi="IRNazanin" w:eastAsia="IRNazanin"/>
          <w:color w:val="111111"/>
          <w:sz w:val="28"/>
          <w:sz w:val="28"/>
          <w:szCs w:val="28"/>
          <w:rtl w:val="true"/>
          <w:lang w:bidi="fa-IR"/>
        </w:rPr>
        <w:t>تا آنکه مرگ ما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شفاعت شفیعان سودی نمی‌دهد؛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عزیز اسلام صلی الله علیه و آله همراه جمعی از اصحاب از راهی می‌گذشتند، ناگهان سگی شروع به پارس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خدا ایستاد تا سر و صدای آن حیوان تمام شد،آن گاه روی مبارک به جانب یاران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این سگ چه گفت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خدای مهربان را شکر می‌کنم که بهره‌ام از هستی،سگ شدن بود،اگر انسان بی‌نماز بودم چه می‌کردم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نماز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کشتی با جمعی سرنشین در زمان انبیای بنی اسرائیل بر دریای نیل در حرکت بود،ناگهان ماهیان دریا احساس حرارت و فشار کردند،به درگاه حضرت حق نالیدند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قیامت رسیده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نه،در میان مسافران این کشتی که به روی آب در حرکت است یک بی‌نماز نشسته،دندان او درد گرفت و سپس از دهانش جدا شد و او آن دندان را در آب انداخت،نحسی و نجسی دندان یک بی‌نماز باعث شد که بر شما هم فشار وارد شود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حضرت باقر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تٰارِکَ الْفَریضَةِ کٰافِرٌ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 که ترک کنندۀ نماز واجب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صادق علیه السلام پرسید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زناکار را با آن گناه بزرگ کافر نمی‌گویند،ولی تارک الصلاة را کافر می‌گویند ؟</w:t>
      </w:r>
    </w:p>
    <w:p>
      <w:pPr>
        <w:pStyle w:val="BookText"/>
        <w:rPr/>
      </w:pPr>
      <w:r>
        <w:rPr>
          <w:rFonts w:ascii="IRNazanin" w:hAnsi="IRNazanin" w:eastAsia="IRNazanin"/>
          <w:color w:val="111111"/>
          <w:sz w:val="28"/>
          <w:sz w:val="28"/>
          <w:szCs w:val="28"/>
          <w:rtl w:val="true"/>
          <w:lang w:bidi="fa-IR"/>
        </w:rPr>
        <w:t>دلیل بر این مسئله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زناکار و هر کس مشابه با اوست،عملش را به خاطر شهوت و فشار و غلبۀ هوا انجام می‌دهد،ولی کسی که ترک نماز می‌کند به خاطر سبک گرفتن این امر عظیم الهی آن را ترک می‌کند؛زناکار در بستر یک زن به خاطر لذت شرکت می‌کند،ولی بی‌نماز ترک نمازش برای لذت بردن نیست،چون ترک عمل لذت ندارد،بلکه به خاطر استخفاف به نماز است،وقتی لذت نبود،پس سبک انگاشتن است و وقتی سبک گرفتن عمل باعث ترک شد،این حالت سبک گرفتن کفر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تٰارِکَ الصَّلٰاةِ کٰافِرٌ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ترک کنندۀ نماز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نبی اسلام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سفارشی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نماز را رها مکن،کسی که عمداً ترک نماز کند،ملت اسلام از او بیزار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برای هدایت بندگان،صد و بیست و چهار هزار پیغمبر و صد و چهارده کتاب آسمانی و دوازده امام و هزاران عالم ربانی و حکیم صمدانی و عارف عاشق قرار داده و نماز را در رأس تمام برنامه‌های آنان معرفی فرموده،چه</w:t>
      </w:r>
    </w:p>
    <w:p>
      <w:pPr>
        <w:pStyle w:val="BookText"/>
        <w:rPr/>
      </w:pPr>
      <w:r>
        <w:rPr>
          <w:rFonts w:ascii="IRNazanin" w:hAnsi="IRNazanin" w:eastAsia="IRNazanin"/>
          <w:color w:val="111111"/>
          <w:sz w:val="28"/>
          <w:sz w:val="28"/>
          <w:szCs w:val="28"/>
          <w:rtl w:val="true"/>
          <w:lang w:bidi="fa-IR"/>
        </w:rPr>
        <w:t>پست و زبون و پلید و زشت و شقی و آلوده است،آن انسانی که در محاصرۀ این همه عوامل هدایت باشد و ببیند که نماز در رأس احکام راهنمایان الهی است،ولی او به همۀ بانیان هدایت پشت کرده و دستورهای آنان به خصوص مسئلۀ نماز را چنان سبک انگارد که از ادای آن رو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تمام دنیا چقدر ارزش دارد که آن را با عافیت‌طلبی و خوشگذرانی با آخرت دائم و عیش جاودان معامله کرد ؟</w:t>
      </w:r>
    </w:p>
    <w:p>
      <w:pPr>
        <w:pStyle w:val="BookText"/>
        <w:rPr/>
      </w:pPr>
      <w:r>
        <w:rPr>
          <w:rFonts w:ascii="IRNazanin" w:hAnsi="IRNazanin" w:eastAsia="IRNazanin"/>
          <w:color w:val="111111"/>
          <w:sz w:val="28"/>
          <w:sz w:val="28"/>
          <w:szCs w:val="28"/>
          <w:rtl w:val="true"/>
          <w:lang w:bidi="fa-IR"/>
        </w:rPr>
        <w:t>به خدا قسم،اگر همۀ افلاک و تمام عالم و همۀ روی زمین را به تو ببخشند و تو آن چنان غرق در آن شوی که در تمام مدت عمر دو رکعت نماز واجب از دستت برود،ارزش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بی‌نماز در برزخ و عالم آخرت بلای بزرگی است و عذاب تارک نماز در برزخ و در قیامت عذاب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آری،همۀ دنیا در مقابل ترک یک سجدۀ مستحب ارزش ندارد،چه رسد که واجبی از واجبات حضرت معبود را از باب تکبر و غرور یا سهل انگاری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هلالی شیرازی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افلاک،خود سرگشتۀ دیگری هستند و انسان بالاتر از این است که سرگشتۀ مشتی جماد شود،بلکه بر انسان است که در راه حضرت حق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به مضمون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دوش کردم با دل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مشغول فکر باطل خویش</w:t>
      </w:r>
    </w:p>
    <w:p>
      <w:pPr>
        <w:pStyle w:val="BookText"/>
        <w:rPr/>
      </w:pPr>
      <w:r>
        <w:rPr>
          <w:rFonts w:ascii="IRNazanin" w:hAnsi="IRNazanin" w:eastAsia="IRNazanin"/>
          <w:color w:val="111111"/>
          <w:sz w:val="28"/>
          <w:sz w:val="28"/>
          <w:szCs w:val="28"/>
          <w:rtl w:val="true"/>
          <w:lang w:bidi="fa-IR"/>
        </w:rPr>
        <w:t>نشاید جهل خود اثبات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را قبله حاجات کردن</w:t>
      </w:r>
    </w:p>
    <w:p>
      <w:pPr>
        <w:pStyle w:val="BookText"/>
        <w:rPr/>
      </w:pPr>
      <w:r>
        <w:rPr>
          <w:rFonts w:ascii="IRNazanin" w:hAnsi="IRNazanin" w:eastAsia="IRNazanin"/>
          <w:color w:val="111111"/>
          <w:sz w:val="28"/>
          <w:sz w:val="28"/>
          <w:szCs w:val="28"/>
          <w:rtl w:val="true"/>
          <w:lang w:bidi="fa-IR"/>
        </w:rPr>
        <w:t>زنان مر چرخ را سازند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سرگشته چرخند مردان</w:t>
      </w:r>
    </w:p>
    <w:p>
      <w:pPr>
        <w:pStyle w:val="BookText"/>
        <w:rPr/>
      </w:pPr>
      <w:r>
        <w:rPr>
          <w:rFonts w:ascii="IRNazanin" w:hAnsi="IRNazanin" w:eastAsia="IRNazanin"/>
          <w:color w:val="111111"/>
          <w:sz w:val="28"/>
          <w:sz w:val="28"/>
          <w:szCs w:val="28"/>
          <w:rtl w:val="true"/>
          <w:lang w:bidi="fa-IR"/>
        </w:rPr>
        <w:t>گر او کس را به مقصودی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سرگشتگی چندین نماندی</w:t>
      </w:r>
    </w:p>
    <w:p>
      <w:pPr>
        <w:pStyle w:val="BookText"/>
        <w:rPr/>
      </w:pPr>
      <w:r>
        <w:rPr>
          <w:rFonts w:ascii="IRNazanin" w:hAnsi="IRNazanin" w:eastAsia="IRNazanin"/>
          <w:color w:val="111111"/>
          <w:sz w:val="28"/>
          <w:sz w:val="28"/>
          <w:szCs w:val="28"/>
          <w:rtl w:val="true"/>
          <w:lang w:bidi="fa-IR"/>
        </w:rPr>
        <w:t>فلک جام است و ساقی خالق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 در کام ما گه نوش و گه زهر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گر تلخ و گر شیرین شود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ساقی شناس او را نه از جام</w:t>
      </w:r>
      <w:bookmarkStart w:id="164" w:name="pg11045_96169"/>
    </w:p>
    <w:p>
      <w:pPr>
        <w:pStyle w:val="BookText"/>
        <w:rPr/>
      </w:pPr>
      <w:bookmarkEnd w:id="164"/>
      <w:r>
        <w:rPr>
          <w:rFonts w:ascii="IRNazanin" w:hAnsi="IRNazanin" w:eastAsia="IRNazanin"/>
          <w:color w:val="111111"/>
          <w:sz w:val="28"/>
          <w:sz w:val="28"/>
          <w:szCs w:val="28"/>
          <w:rtl w:val="true"/>
          <w:lang w:bidi="fa-IR"/>
        </w:rPr>
        <w:t>به دستت گر،می امید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کز ساغر خورشید دادند</w:t>
      </w:r>
    </w:p>
    <w:p>
      <w:pPr>
        <w:pStyle w:val="BookText"/>
        <w:rPr/>
      </w:pPr>
      <w:r>
        <w:rPr>
          <w:rFonts w:ascii="IRNazanin" w:hAnsi="IRNazanin" w:eastAsia="IRNazanin"/>
          <w:color w:val="111111"/>
          <w:sz w:val="28"/>
          <w:sz w:val="28"/>
          <w:szCs w:val="28"/>
          <w:rtl w:val="true"/>
          <w:lang w:bidi="fa-IR"/>
        </w:rPr>
        <w:t>جوی کز مزرع بیچون رسیدست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کز خرمن گردون رسیدست</w:t>
      </w:r>
    </w:p>
    <w:p>
      <w:pPr>
        <w:pStyle w:val="BookText"/>
        <w:rPr/>
      </w:pPr>
      <w:r>
        <w:rPr>
          <w:rFonts w:ascii="IRNazanin" w:hAnsi="IRNazanin" w:eastAsia="IRNazanin"/>
          <w:color w:val="111111"/>
          <w:sz w:val="28"/>
          <w:sz w:val="28"/>
          <w:szCs w:val="28"/>
          <w:rtl w:val="true"/>
          <w:lang w:bidi="fa-IR"/>
        </w:rPr>
        <w:t>نه جوزا جو دهد نه کهکشان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خوشه بخشد خرمن ماه</w:t>
      </w:r>
    </w:p>
    <w:p>
      <w:pPr>
        <w:pStyle w:val="BookText"/>
        <w:rPr/>
      </w:pPr>
      <w:r>
        <w:rPr>
          <w:rFonts w:ascii="IRNazanin" w:hAnsi="IRNazanin" w:eastAsia="IRNazanin"/>
          <w:color w:val="111111"/>
          <w:sz w:val="28"/>
          <w:sz w:val="28"/>
          <w:szCs w:val="28"/>
          <w:rtl w:val="true"/>
          <w:lang w:bidi="fa-IR"/>
        </w:rPr>
        <w:t xml:space="preserve">فلک را اختیاری هست شک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کارها کار فلک نیست</w:t>
      </w:r>
    </w:p>
    <w:p>
      <w:pPr>
        <w:pStyle w:val="BookText"/>
        <w:rPr/>
      </w:pPr>
      <w:r>
        <w:rPr>
          <w:rFonts w:ascii="IRNazanin" w:hAnsi="IRNazanin" w:eastAsia="IRNazanin"/>
          <w:color w:val="111111"/>
          <w:sz w:val="28"/>
          <w:sz w:val="28"/>
          <w:szCs w:val="28"/>
          <w:rtl w:val="true"/>
          <w:lang w:bidi="fa-IR"/>
        </w:rPr>
        <w:t>فلک گویی است دائم در تک و پوی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لامکان چوگان آن گوی</w:t>
      </w:r>
    </w:p>
    <w:p>
      <w:pPr>
        <w:pStyle w:val="BookText"/>
        <w:rPr/>
      </w:pPr>
      <w:r>
        <w:rPr>
          <w:rFonts w:ascii="IRNazanin" w:hAnsi="IRNazanin" w:eastAsia="IRNazanin"/>
          <w:color w:val="111111"/>
          <w:sz w:val="28"/>
          <w:sz w:val="28"/>
          <w:szCs w:val="28"/>
          <w:rtl w:val="true"/>
          <w:lang w:bidi="fa-IR"/>
        </w:rPr>
        <w:t>به خود این گوی در میدان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گوی بی چوگان نگردد</w:t>
      </w:r>
    </w:p>
    <w:p>
      <w:pPr>
        <w:pStyle w:val="BookText"/>
        <w:rPr/>
      </w:pPr>
      <w:r>
        <w:rPr>
          <w:rFonts w:ascii="IRNazanin" w:hAnsi="IRNazanin" w:eastAsia="IRNazanin"/>
          <w:color w:val="111111"/>
          <w:sz w:val="28"/>
          <w:sz w:val="28"/>
          <w:szCs w:val="28"/>
          <w:rtl w:val="true"/>
          <w:lang w:bidi="fa-IR"/>
        </w:rPr>
        <w:t>بود چوگان او در دست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گشتن ندارد هیچ تقصیر</w:t>
      </w:r>
    </w:p>
    <w:p>
      <w:pPr>
        <w:pStyle w:val="BookText"/>
        <w:rPr/>
      </w:pPr>
      <w:r>
        <w:rPr>
          <w:rFonts w:ascii="IRNazanin" w:hAnsi="IRNazanin" w:eastAsia="IRNazanin"/>
          <w:color w:val="111111"/>
          <w:sz w:val="28"/>
          <w:sz w:val="28"/>
          <w:szCs w:val="28"/>
          <w:rtl w:val="true"/>
          <w:lang w:bidi="fa-IR"/>
        </w:rPr>
        <w:t xml:space="preserve">ولی زین نکته واقف نیست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اهل هدایت داند و بس</w:t>
      </w:r>
    </w:p>
    <w:p>
      <w:pPr>
        <w:pStyle w:val="BookText"/>
        <w:rPr/>
      </w:pPr>
      <w:r>
        <w:rPr>
          <w:rFonts w:ascii="IRNazanin" w:hAnsi="IRNazanin" w:eastAsia="IRNazanin"/>
          <w:color w:val="111111"/>
          <w:sz w:val="28"/>
          <w:sz w:val="28"/>
          <w:szCs w:val="28"/>
          <w:rtl w:val="true"/>
          <w:lang w:bidi="fa-IR"/>
        </w:rPr>
        <w:t>خداوندا دلیل راه ما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اقلیم هدایت رهنما شو</w:t>
      </w:r>
    </w:p>
    <w:p>
      <w:pPr>
        <w:pStyle w:val="BookText"/>
        <w:rPr/>
      </w:pPr>
      <w:r>
        <w:rPr>
          <w:rFonts w:ascii="IRNazanin" w:hAnsi="IRNazanin" w:eastAsia="IRNazanin"/>
          <w:color w:val="111111"/>
          <w:sz w:val="28"/>
          <w:sz w:val="28"/>
          <w:szCs w:val="28"/>
          <w:rtl w:val="true"/>
          <w:lang w:bidi="fa-IR"/>
        </w:rPr>
        <w:t>هدایت را رفیق راه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شفاعت خواه ما کن</w:t>
      </w:r>
    </w:p>
    <w:p>
      <w:pPr>
        <w:pStyle w:val="Heading3"/>
        <w:numPr>
          <w:ilvl w:val="2"/>
          <w:numId w:val="1"/>
        </w:numPr>
        <w:rPr/>
      </w:pPr>
      <w:bookmarkStart w:id="165" w:name="__RefHeading___Toc1411873_1067777946"/>
      <w:bookmarkStart w:id="166" w:name="_Toc58"/>
      <w:bookmarkEnd w:id="165"/>
      <w:r>
        <w:rPr>
          <w:rtl w:val="true"/>
        </w:rPr>
        <w:t>موانع نماز</w:t>
      </w:r>
      <w:bookmarkEnd w:id="166"/>
    </w:p>
    <w:p>
      <w:pPr>
        <w:pStyle w:val="Heading4"/>
        <w:numPr>
          <w:ilvl w:val="3"/>
          <w:numId w:val="1"/>
        </w:numPr>
        <w:rPr/>
      </w:pPr>
      <w:bookmarkStart w:id="167" w:name="__RefHeading___Toc1411875_1067777946"/>
      <w:bookmarkStart w:id="168" w:name="_Toc59"/>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راه حرکت انسان به سوی نماز،این واقعیت پر برکت الهی،موانعی هست که لازم است،عاشق نماز،با تمام وجود با این موانع به مبارزه برخیزد،سستی در مقابل این موانع،انسان را از فیض با عظمت نماز باز داشته و از رحمت حضرت حق محروم می‌کند،قرآن مجید دربارۀ موانع نماز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همۀ مایعات مست کننده و قمار و بت‌هایی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پاره چوب‌هایی که به آن تفأل زده می‌شود، پلید و از کارهای شیطان است؛پس از آن‌ها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شیطان می‌خواهد با شراب و قمار،میان شما دشمنی و کینۀ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اندازد،و از یاد خدا و نماز بازتان دارد؛آیا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با همۀ زیان‌ها و خطراتی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کَرْهاً لَنْ یُتَقَبَّلَ مِنْکُمْ إِنَّکُمْ کُنْتُمْ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منافقان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از روی میل و رغبت یا بی‌میلی و اکراه انفاق کنید، هرگز از شما پذیرفته نشود؛زیرا شما گروهی فاسق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آنان را از پذیرفته شدن انفاقشان بازنداشت،مگر آنکه آنان به خدا و پیامبرش کافر شدند،و نماز را جز با کسالت و سستی به جا نمی‌آورند،و جز با بی‌میلی و ناخشنودی انفاق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نماز را می‌توان در چهار قسمت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و خودنمایی</w:t>
      </w:r>
      <w:bookmarkStart w:id="169" w:name="pg11045_96171"/>
    </w:p>
    <w:p>
      <w:pPr>
        <w:pStyle w:val="Heading4"/>
        <w:numPr>
          <w:ilvl w:val="3"/>
          <w:numId w:val="1"/>
        </w:numPr>
        <w:rPr/>
      </w:pPr>
      <w:bookmarkStart w:id="170" w:name="__RefHeading___Toc1411877_1067777946"/>
      <w:bookmarkStart w:id="171" w:name="_Toc60"/>
      <w:bookmarkEnd w:id="169"/>
      <w:bookmarkEnd w:id="170"/>
      <w:r>
        <w:rPr/>
        <w:t>1</w:t>
      </w:r>
      <w:r>
        <w:rPr>
          <w:rtl w:val="true"/>
        </w:rPr>
        <w:t>-</w:t>
      </w:r>
      <w:r>
        <w:rPr>
          <w:rtl w:val="true"/>
        </w:rPr>
        <w:t>شراب</w:t>
      </w:r>
      <w:bookmarkEnd w:id="171"/>
    </w:p>
    <w:p>
      <w:pPr>
        <w:pStyle w:val="Heading5"/>
        <w:numPr>
          <w:ilvl w:val="4"/>
          <w:numId w:val="1"/>
        </w:numPr>
        <w:rPr/>
      </w:pPr>
      <w:bookmarkStart w:id="172" w:name="__RefHeading___Toc1411879_1067777946"/>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مشهور است که مخترع شراب،شیطان رجیم بود؛او با اختراع این مادۀ فساد که اهل دل آن را ام الخبائث نامیده‌اند،به عقل و قلب و روح و ایمان و عمل و ادب و تربیت انسان حمله برد و در این حملۀ ناجوانمردانه هم در طول تاریخ موفق بود؛ زیرا آنان که به این مادۀ فساد آلوده شدند،قوای عاقله را از دست دادند و در نتیجه تبدیل به حیوانی بی‌فکر شدند و چون از اندیشه در عواقب امور بازماندند،از اثر بی‌فکری به انواع گناهان و معاصی آلوده شدند و در آلودگی به معاصی،حرکت الهی قلب و روح را از دست داده خود را به هلاکت ابدی دچار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 بر سایر موجودات عالم به عقل اوست،چون عقل را از دست بدهد،از تمام موجودات بی‌ارزش‌تر و پست‌تر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عقل،حوزه جاذبۀ تکالیف و مسؤولیت‌های الهی و انسانی است،وقتی جاذبۀ این حوزه نورانی از دست برود،خود به خود ظرف وجود و صفحۀ حیات از تابش نور پر فروغ تکلیف و مسؤولیت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نور عقل و تفکر بهره‌مند است،جز به سوی خیر دنیا و آخرت حرکتی ندارد؛عقل محبوب‌ترین خلق خداست و عاقل که عقلش را به کار گیرد محبوب‌ترین بندۀ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تفکر،سیر انسانی است از مبادی به مقاصد و نظر را همین معنا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از مرتبۀ نقصان به مرتبۀ کمال نتواند رسید الا به سیری و به این سبب اول واجبات تفکر و نظر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مبادی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آنجا حرکت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 انفس است و سیر</w:t>
      </w:r>
    </w:p>
    <w:p>
      <w:pPr>
        <w:pStyle w:val="BookText"/>
        <w:rPr/>
      </w:pPr>
      <w:r>
        <w:rPr>
          <w:rFonts w:ascii="IRNazanin" w:hAnsi="IRNazanin" w:eastAsia="IRNazanin"/>
          <w:color w:val="111111"/>
          <w:sz w:val="28"/>
          <w:sz w:val="28"/>
          <w:szCs w:val="28"/>
          <w:rtl w:val="true"/>
          <w:lang w:bidi="fa-IR"/>
        </w:rPr>
        <w:t xml:space="preserve">استدلال است از آیات هر دو،یعنی از حکمت‌هایی که در هر ذره از ذرات هر یکی از این دو کون یافته شود،بر عظمت و کمال مبدع هر دو تا مشاهدۀ نور ابداع او در هر ذره کرده شود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نشانه‌های خود را در کرانه‌ها و اطراف جهان و در نفوس خودشان به آنان نشان خواهیم داد تا برای آنان روشن شود که بی‌تردید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که را سخن نه از سر حکمت است آن عین آفت است و هر که را خاموشی نه از سر فکرت است آن همه شهوت و غفلت است و هر نظر که نه از سر عبرت است آن همه سهو و زلت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 سٰاعَةٍ خَیْرٌ مِنْ عِبٰادَةِ سَنَةٍ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انبیا و امامت امامان علیهم السلام بنا به فرمودۀ علی علیه السلام در خطبۀ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حرکت فکری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آثار و نتایج و محصولات و ثمرات اندیشه و فکر را در طول تاریخ به حساب بیاورید،در هیچ کتاب و کتابخانه‌ای گنجایش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کتب علمی و تمدن با عظمت انسانی بر این صفحۀ خاک و در این میدان تابناک نتیجۀ اندیشه انسان در امور مادی و معنوی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 فکر کنید که شراب این مادۀ فساد،چه تیشه‌ای به ریشۀ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قوۀ اندیشه اوست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آدمی را از راه راست الهی و صراط</w:t>
      </w:r>
      <w:bookmarkStart w:id="174" w:name="pg11045_96173"/>
    </w:p>
    <w:p>
      <w:pPr>
        <w:pStyle w:val="BookText"/>
        <w:rPr/>
      </w:pPr>
      <w:bookmarkEnd w:id="174"/>
      <w:r>
        <w:rPr>
          <w:rFonts w:ascii="IRNazanin" w:hAnsi="IRNazanin" w:eastAsia="IRNazanin"/>
          <w:color w:val="111111"/>
          <w:sz w:val="28"/>
          <w:sz w:val="28"/>
          <w:szCs w:val="28"/>
          <w:rtl w:val="true"/>
          <w:lang w:bidi="fa-IR"/>
        </w:rPr>
        <w:t xml:space="preserve">مستقیم ربانی به کجی و ضلالت می‌برد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راه راست چه سودها و سیر در راه ضلالت چه ضررها و خسارت‌ها برای انسان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صبح دولت را 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صبح اهل دولت صدق پیش آر</w:t>
      </w:r>
    </w:p>
    <w:p>
      <w:pPr>
        <w:pStyle w:val="BookText"/>
        <w:rPr/>
      </w:pPr>
      <w:r>
        <w:rPr>
          <w:rFonts w:ascii="IRNazanin" w:hAnsi="IRNazanin" w:eastAsia="IRNazanin"/>
          <w:color w:val="111111"/>
          <w:sz w:val="28"/>
          <w:sz w:val="28"/>
          <w:szCs w:val="28"/>
          <w:rtl w:val="true"/>
          <w:lang w:bidi="fa-IR"/>
        </w:rPr>
        <w:t>به راه راست رو تا می 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باید بجای راستان رفت</w:t>
      </w:r>
    </w:p>
    <w:p>
      <w:pPr>
        <w:pStyle w:val="BookText"/>
        <w:rPr/>
      </w:pPr>
      <w:r>
        <w:rPr>
          <w:rFonts w:ascii="IRNazanin" w:hAnsi="IRNazanin" w:eastAsia="IRNazanin"/>
          <w:color w:val="111111"/>
          <w:sz w:val="28"/>
          <w:sz w:val="28"/>
          <w:szCs w:val="28"/>
          <w:rtl w:val="true"/>
          <w:lang w:bidi="fa-IR"/>
        </w:rPr>
        <w:t xml:space="preserve">مرو کج این حدیث راست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یک جانب افتادست کجرو</w:t>
      </w:r>
    </w:p>
    <w:p>
      <w:pPr>
        <w:pStyle w:val="BookText"/>
        <w:rPr/>
      </w:pPr>
      <w:r>
        <w:rPr>
          <w:rFonts w:ascii="IRNazanin" w:hAnsi="IRNazanin" w:eastAsia="IRNazanin"/>
          <w:color w:val="111111"/>
          <w:sz w:val="28"/>
          <w:sz w:val="28"/>
          <w:szCs w:val="28"/>
          <w:rtl w:val="true"/>
          <w:lang w:bidi="fa-IR"/>
        </w:rPr>
        <w:t>کجی را ره نباشد در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راست آید بر نشانه</w:t>
      </w:r>
    </w:p>
    <w:p>
      <w:pPr>
        <w:pStyle w:val="BookText"/>
        <w:rPr/>
      </w:pPr>
      <w:r>
        <w:rPr>
          <w:rFonts w:ascii="IRNazanin" w:hAnsi="IRNazanin" w:eastAsia="IRNazanin"/>
          <w:color w:val="111111"/>
          <w:sz w:val="28"/>
          <w:sz w:val="28"/>
          <w:szCs w:val="28"/>
          <w:rtl w:val="true"/>
          <w:lang w:bidi="fa-IR"/>
        </w:rPr>
        <w:t>الف بر آسمان نون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زکج تا راست فرق آری همین است</w:t>
      </w:r>
    </w:p>
    <w:p>
      <w:pPr>
        <w:pStyle w:val="BookText"/>
        <w:rPr/>
      </w:pPr>
      <w:r>
        <w:rPr>
          <w:rFonts w:ascii="IRNazanin" w:hAnsi="IRNazanin" w:eastAsia="IRNazanin"/>
          <w:color w:val="111111"/>
          <w:sz w:val="28"/>
          <w:sz w:val="28"/>
          <w:szCs w:val="28"/>
          <w:rtl w:val="true"/>
          <w:lang w:bidi="fa-IR"/>
        </w:rPr>
        <w:t>به است از زلف کج آن قامت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به قدر راست برپاست</w:t>
      </w:r>
    </w:p>
    <w:p>
      <w:pPr>
        <w:pStyle w:val="Heading5"/>
        <w:numPr>
          <w:ilvl w:val="4"/>
          <w:numId w:val="1"/>
        </w:numPr>
        <w:rPr/>
      </w:pPr>
      <w:bookmarkStart w:id="175" w:name="__RefHeading___Toc1411881_1067777946"/>
      <w:bookmarkStart w:id="176" w:name="_Toc62"/>
      <w:bookmarkEnd w:id="175"/>
      <w:r>
        <w:rPr>
          <w:rtl w:val="true"/>
        </w:rPr>
        <w:t>شراب‌خواری در روایات</w:t>
      </w:r>
      <w:bookmarkEnd w:id="176"/>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شراب‌خوار با روی سیاه،دهان کج،زبان بیرون آمده و با ناله و فریادی سخت از شدت تشنگی وارد قیامت می‌شود و از چاهی که چرک بدن زناکاران در آن است به او می‌آشامانند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یونس بن ظبیان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من که به مردم لطف و محبت دارم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یک جرعه شراب بنوشد،خداوند و ملائکه و انبیا و مؤمنان او را لعنت می‌کنند،مستی شراب روح ایمان را از کالبد برده و به جایش روح پست و کثیف و لعنت شده قرار می‌دهد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صلی الله علیه و آله در مسئلۀ شراب ده طایفه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غرس کنندۀ مُو،نگهبان آن،فشار دهندۀ انگور جهت شراب،خورنده،ساقی، حمل کننده،تحویل گیرنده،خریدار،فروشنده و دریافت کنندۀ پول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برنامه‌هایی که خداوند منع فرمود،عبارت است از بت‌پرستی، شرابخواری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خواری مبدأ تمام گناهان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منبع تمام آلودگی‌هاست و شراب خوار،تکذیب‌کنندۀ قرآن است؛زیرا اگر قرآن را باور داشت،حرامش را حرام می‌دانست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چیزی همانند شرابخواری معصیت نشده،برای شراب‌خوار مست، زنای با مادر و دختر و خواهر امری است عادی؛زیرا به هنگام مستی،آنان را تشخیص نمی‌دهد که چه کسی هستند و نیز برای مشروبخوار ترک نماز برنامه‌ای</w:t>
      </w:r>
      <w:bookmarkStart w:id="177" w:name="pg11045_96175"/>
    </w:p>
    <w:p>
      <w:pPr>
        <w:pStyle w:val="BookText"/>
        <w:rPr/>
      </w:pPr>
      <w:bookmarkEnd w:id="177"/>
      <w:r>
        <w:rPr>
          <w:rFonts w:ascii="IRNazanin" w:hAnsi="IRNazanin" w:eastAsia="IRNazanin"/>
          <w:color w:val="111111"/>
          <w:sz w:val="28"/>
          <w:sz w:val="28"/>
          <w:szCs w:val="28"/>
          <w:rtl w:val="true"/>
          <w:lang w:bidi="fa-IR"/>
        </w:rPr>
        <w:t xml:space="preserve">است سهل و آسان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411883_1067777946"/>
      <w:bookmarkStart w:id="179" w:name="_Toc63"/>
      <w:bookmarkEnd w:id="178"/>
      <w:r>
        <w:rPr>
          <w:rtl w:val="true"/>
        </w:rPr>
        <w:t>شراب بدتر از دزدی و زنا</w:t>
      </w:r>
      <w:bookmarkEnd w:id="179"/>
    </w:p>
    <w:p>
      <w:pPr>
        <w:pStyle w:val="BookText"/>
        <w:rPr/>
      </w:pPr>
      <w:r>
        <w:rPr>
          <w:rFonts w:ascii="IRNazanin" w:hAnsi="IRNazanin" w:eastAsia="IRNazanin"/>
          <w:color w:val="111111"/>
          <w:sz w:val="28"/>
          <w:sz w:val="28"/>
          <w:szCs w:val="28"/>
          <w:rtl w:val="true"/>
          <w:lang w:bidi="fa-IR"/>
        </w:rPr>
        <w:t>به امیر المؤمنین علیه السلام عرضه داشتند که شما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از دزدی و زنا بدتر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آری،زناکار ممکن است گناه دیگری مرتکب نشود،ولی شراب خوار چون مست شد زنا می‌کند،آدم می‌کشد و نماز را ترک می‌نماید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روایات ملاحظه کردید که یکی از موانع راه نماز،آلوده بودن به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نخورد شراب و مستی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 بلند میل پستی نکند</w:t>
      </w:r>
    </w:p>
    <w:p>
      <w:pPr>
        <w:pStyle w:val="BookText"/>
        <w:rPr/>
      </w:pPr>
      <w:r>
        <w:rPr>
          <w:rFonts w:ascii="IRNazanin" w:hAnsi="IRNazanin" w:eastAsia="IRNazanin"/>
          <w:color w:val="111111"/>
          <w:sz w:val="28"/>
          <w:sz w:val="28"/>
          <w:szCs w:val="28"/>
          <w:rtl w:val="true"/>
          <w:lang w:bidi="fa-IR"/>
        </w:rPr>
        <w:t>خوشبخت کسی بود که اوقات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هوس و هواپرستی نکند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مضرات شراب و شرابخواری و خسارت‌هایی که از این ناحیه به تاریخ حیات خورده قابل شمردن نیست،همین بس که در روایات خواندید که شراب ریشۀ همۀ خبایث و آلودگی‌ها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شبی رفت بالین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با شکل مهیبی سر و بر را</w:t>
      </w:r>
    </w:p>
    <w:p>
      <w:pPr>
        <w:pStyle w:val="BookText"/>
        <w:rPr/>
      </w:pPr>
      <w:r>
        <w:rPr>
          <w:rFonts w:ascii="IRNazanin" w:hAnsi="IRNazanin" w:eastAsia="IRNazanin"/>
          <w:color w:val="111111"/>
          <w:sz w:val="28"/>
          <w:sz w:val="28"/>
          <w:szCs w:val="28"/>
          <w:rtl w:val="true"/>
          <w:lang w:bidi="fa-IR"/>
        </w:rPr>
        <w:t>گفتا که منم مرگ اگر خواهی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بگزینی تو یکی زین سه خطر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پدر پیر خودت را بکشی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بشکنی از مادر خود سینه و سر را</w:t>
      </w:r>
      <w:bookmarkStart w:id="180" w:name="pg11045_96176"/>
    </w:p>
    <w:p>
      <w:pPr>
        <w:pStyle w:val="BookText"/>
        <w:rPr/>
      </w:pPr>
      <w:bookmarkEnd w:id="180"/>
      <w:r>
        <w:rPr>
          <w:rFonts w:ascii="IRNazanin" w:hAnsi="IRNazanin" w:eastAsia="IRNazanin"/>
          <w:color w:val="111111"/>
          <w:sz w:val="28"/>
          <w:sz w:val="28"/>
          <w:szCs w:val="28"/>
          <w:rtl w:val="true"/>
          <w:lang w:bidi="fa-IR"/>
        </w:rPr>
        <w:t>یا آن که بنوشی دو سه جامی تو از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بپوشم زهلاک تو نظر را</w:t>
      </w:r>
    </w:p>
    <w:p>
      <w:pPr>
        <w:pStyle w:val="BookText"/>
        <w:rPr/>
      </w:pPr>
      <w:r>
        <w:rPr>
          <w:rFonts w:ascii="IRNazanin" w:hAnsi="IRNazanin" w:eastAsia="IRNazanin"/>
          <w:color w:val="111111"/>
          <w:sz w:val="28"/>
          <w:sz w:val="28"/>
          <w:szCs w:val="28"/>
          <w:rtl w:val="true"/>
          <w:lang w:bidi="fa-IR"/>
        </w:rPr>
        <w:t>لرزید از این بیم جوان بر خود و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ترس فتد لرزه به تن ضیغم نر را</w:t>
      </w:r>
    </w:p>
    <w:p>
      <w:pPr>
        <w:pStyle w:val="BookText"/>
        <w:rPr/>
      </w:pPr>
      <w:r>
        <w:rPr>
          <w:rFonts w:ascii="IRNazanin" w:hAnsi="IRNazanin" w:eastAsia="IRNazanin"/>
          <w:color w:val="111111"/>
          <w:sz w:val="28"/>
          <w:sz w:val="28"/>
          <w:szCs w:val="28"/>
          <w:rtl w:val="true"/>
          <w:lang w:bidi="fa-IR"/>
        </w:rPr>
        <w:t>گفتا پدر و مادر من هر دو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نکنم ترک ادب این دو نفر را</w:t>
      </w:r>
    </w:p>
    <w:p>
      <w:pPr>
        <w:pStyle w:val="BookText"/>
        <w:rPr/>
      </w:pPr>
      <w:r>
        <w:rPr>
          <w:rFonts w:ascii="IRNazanin" w:hAnsi="IRNazanin" w:eastAsia="IRNazanin"/>
          <w:color w:val="111111"/>
          <w:sz w:val="28"/>
          <w:sz w:val="28"/>
          <w:szCs w:val="28"/>
          <w:rtl w:val="true"/>
          <w:lang w:bidi="fa-IR"/>
        </w:rPr>
        <w:t>لکن چو به می دفع شر از خویش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نوشم دو سه جامی و کنم دفع خطر را</w:t>
      </w:r>
    </w:p>
    <w:p>
      <w:pPr>
        <w:pStyle w:val="BookText"/>
        <w:rPr/>
      </w:pPr>
      <w:r>
        <w:rPr>
          <w:rFonts w:ascii="IRNazanin" w:hAnsi="IRNazanin" w:eastAsia="IRNazanin"/>
          <w:color w:val="111111"/>
          <w:sz w:val="28"/>
          <w:sz w:val="28"/>
          <w:szCs w:val="28"/>
          <w:rtl w:val="true"/>
          <w:lang w:bidi="fa-IR"/>
        </w:rPr>
        <w:t>نوشید دو جامی و چو شد خیره زمستی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 خود را زد و هم کشت پدر را</w:t>
      </w:r>
    </w:p>
    <w:p>
      <w:pPr>
        <w:pStyle w:val="BookText"/>
        <w:rPr/>
      </w:pPr>
      <w:r>
        <w:rPr>
          <w:rFonts w:ascii="IRNazanin" w:hAnsi="IRNazanin" w:eastAsia="IRNazanin"/>
          <w:color w:val="111111"/>
          <w:sz w:val="28"/>
          <w:sz w:val="28"/>
          <w:szCs w:val="28"/>
          <w:rtl w:val="true"/>
          <w:lang w:bidi="fa-IR"/>
        </w:rPr>
        <w:t>ای کاش شود خشک بن تاک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مایه شر حفظ کند نوع بشر را</w:t>
      </w:r>
    </w:p>
    <w:p>
      <w:pPr>
        <w:pStyle w:val="Heading4"/>
        <w:numPr>
          <w:ilvl w:val="3"/>
          <w:numId w:val="1"/>
        </w:numPr>
        <w:rPr/>
      </w:pPr>
      <w:bookmarkStart w:id="181" w:name="__RefHeading___Toc1411885_1067777946"/>
      <w:bookmarkStart w:id="182" w:name="_Toc64"/>
      <w:bookmarkEnd w:id="181"/>
      <w:r>
        <w:rPr/>
        <w:t>2</w:t>
      </w:r>
      <w:r>
        <w:rPr>
          <w:rtl w:val="true"/>
        </w:rPr>
        <w:t>-</w:t>
      </w:r>
      <w:r>
        <w:rPr>
          <w:rtl w:val="true"/>
        </w:rPr>
        <w:t>قمار</w:t>
      </w:r>
      <w:bookmarkEnd w:id="182"/>
    </w:p>
    <w:p>
      <w:pPr>
        <w:pStyle w:val="Heading5"/>
        <w:numPr>
          <w:ilvl w:val="4"/>
          <w:numId w:val="1"/>
        </w:numPr>
        <w:rPr/>
      </w:pPr>
      <w:bookmarkStart w:id="183" w:name="__RefHeading___Toc1411887_1067777946"/>
      <w:bookmarkStart w:id="184" w:name="_Toc65"/>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قمار،عمل پلیدی است که مانند شراب مخترعش شیطان است و از علل کینه و دشمنی بین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از قمار به دست می‌آید،بر اساس آیات و روایات حرام است و با آن مال هیچ برنامه‌ای نمی‌توان داشت و بر به دست آورندۀ مال واجب است که آن مال را به صاحبش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قمار،برنامه کثیفی است که مایۀ دشمنی و علت رنجش و کینه‌توزی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قمارباز اگر ببازد دشمن برنده می‌شود و اگر ببرد،بازنده دشمن او می‌گردد، کم‌تر مجلسی برای قمار تشکیل می‌شود که در آن نزاع و کینه برنخیزد و چه بسا</w:t>
      </w:r>
      <w:bookmarkStart w:id="185" w:name="pg11045_96177"/>
    </w:p>
    <w:p>
      <w:pPr>
        <w:pStyle w:val="BookText"/>
        <w:rPr/>
      </w:pPr>
      <w:bookmarkEnd w:id="185"/>
      <w:r>
        <w:rPr>
          <w:rFonts w:ascii="IRNazanin" w:hAnsi="IRNazanin" w:eastAsia="IRNazanin"/>
          <w:color w:val="111111"/>
          <w:sz w:val="28"/>
          <w:sz w:val="28"/>
          <w:szCs w:val="28"/>
          <w:rtl w:val="true"/>
          <w:lang w:bidi="fa-IR"/>
        </w:rPr>
        <w:t>بازندۀ مال به خاطر مالی که با حسرت و اندوه نسبت به باختنش مواجه شده دست به خودکشی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 موجودی به تمام معنی بی‌رحم است؛زیرا مالی که باید نفقۀ زن و فرزند شود و در راه خدای مهربان به انفاق و صدقه و خیرات و مبرات خرج گردد،مفت به یک مفت خواری مانند خودش می‌بازد و زن و فرزند را از نفقه و خویش را از رحمت حضرت حق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قمارباز به خاطر باختن مال و به دست آوردن مایۀ جدید،دست به دزدی،خدعه،مکر و حیله و آدم‌کشی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و نگاه داشتن و خرید و فروش جمیع ادوات قمار از نظر مکتب عالی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حرمت قمار،همانند حرمت شراب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دارد،شما می‌توانید به این منبع ارزنده الهی مراجعه کنید</w:t>
      </w:r>
      <w:r>
        <w:rPr>
          <w:rFonts w:eastAsia="IRNazanin" w:cs="IRNazanin"/>
          <w:color w:val="111111"/>
          <w:sz w:val="28"/>
          <w:szCs w:val="28"/>
          <w:rtl w:val="true"/>
          <w:lang w:bidi="fa-IR"/>
        </w:rPr>
        <w:t>.</w:t>
      </w:r>
    </w:p>
    <w:p>
      <w:pPr>
        <w:pStyle w:val="Heading5"/>
        <w:numPr>
          <w:ilvl w:val="4"/>
          <w:numId w:val="1"/>
        </w:numPr>
        <w:rPr/>
      </w:pPr>
      <w:bookmarkStart w:id="186" w:name="__RefHeading___Toc1411889_1067777946"/>
      <w:bookmarkStart w:id="187" w:name="_Toc66"/>
      <w:bookmarkEnd w:id="186"/>
      <w:r>
        <w:rPr>
          <w:rtl w:val="true"/>
        </w:rPr>
        <w:t>شطرنج در کلام امام صادق علیه السلام</w:t>
      </w:r>
      <w:bookmarkEnd w:id="18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شطرنج و خوردن پول آن و نگاه داشتنش کفر و بازی با آن شرک و سلام به بازی دهنده‌اش گناه و یاد دادن آن به مردم،معصیت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دست به شطرنج می‌زند،همانند این است که دست در گوشت خوک فرو برده و کسی که به آن بنگرد،همانند نظر کردن بر عورت مادر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بازی کننده با وسیلۀ قمار و سلام دهنده بر بازیگر و تماشاگر بازی،در گناه مساوی هستند و هر کس به بازی با شطرنج بنشیند برای خود در دوزخ جا تهیه می‌کند و در زندگی آن جهان دچار حسرت می‌گردد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همنشینی با قماربازان بپرهیزید؛زیرا اهل آن مجلس محل خشم خدایند و هر</w:t>
      </w:r>
      <w:bookmarkStart w:id="188" w:name="pg11045_96178"/>
    </w:p>
    <w:p>
      <w:pPr>
        <w:pStyle w:val="BookText"/>
        <w:rPr/>
      </w:pPr>
      <w:bookmarkEnd w:id="188"/>
      <w:r>
        <w:rPr>
          <w:rFonts w:ascii="IRNazanin" w:hAnsi="IRNazanin" w:eastAsia="IRNazanin"/>
          <w:color w:val="111111"/>
          <w:sz w:val="28"/>
          <w:sz w:val="28"/>
          <w:szCs w:val="28"/>
          <w:rtl w:val="true"/>
          <w:lang w:bidi="fa-IR"/>
        </w:rPr>
        <w:t xml:space="preserve">ساعت در معرض غضب حقّند،اگر عذاب خدا نازل شود،شما را هم خواهد گرفت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بازان چون به قمار بنشینند،همۀ حواس آنان متوجه بردن مال و ثروت طرف مقابل است و این برنامه اکثراً از سر شب تا صبح یا از صبح تا شب به طول می‌انجامد و پس از پایان کار قمار،قماربازان با خستگی مفرط و اعصاب کوبیده و فکر از کار افتاده مواجهند و مجبورند برای جبران این همه رنج و خستگی به خواب روند و مدت‌ها در بستر غفلت و خواب مرگ به مانند و نماز آنان ضایع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بدبخت انسانی با اتصال به این عمل شیطانی دچار رجس روحی و پلیدی نفس شود و از طرف دیگر به خاطر ضایع شدن نمازش از برکات و عنایات الهی محروم گردد</w:t>
      </w:r>
      <w:r>
        <w:rPr>
          <w:rFonts w:eastAsia="IRNazanin" w:cs="IRNazanin"/>
          <w:color w:val="111111"/>
          <w:sz w:val="28"/>
          <w:szCs w:val="28"/>
          <w:rtl w:val="true"/>
          <w:lang w:bidi="fa-IR"/>
        </w:rPr>
        <w:t>.</w:t>
      </w:r>
    </w:p>
    <w:p>
      <w:pPr>
        <w:pStyle w:val="Heading4"/>
        <w:numPr>
          <w:ilvl w:val="3"/>
          <w:numId w:val="1"/>
        </w:numPr>
        <w:rPr/>
      </w:pPr>
      <w:bookmarkStart w:id="189" w:name="__RefHeading___Toc1411891_1067777946"/>
      <w:bookmarkStart w:id="190" w:name="_Toc67"/>
      <w:bookmarkEnd w:id="189"/>
      <w:r>
        <w:rPr/>
        <w:t>3</w:t>
      </w:r>
      <w:r>
        <w:rPr>
          <w:rtl w:val="true"/>
        </w:rPr>
        <w:t>-</w:t>
      </w:r>
      <w:r>
        <w:rPr>
          <w:rtl w:val="true"/>
        </w:rPr>
        <w:t>بت‌پرستی</w:t>
      </w:r>
      <w:bookmarkEnd w:id="190"/>
    </w:p>
    <w:p>
      <w:pPr>
        <w:pStyle w:val="Heading5"/>
        <w:numPr>
          <w:ilvl w:val="4"/>
          <w:numId w:val="1"/>
        </w:numPr>
        <w:rPr/>
      </w:pPr>
      <w:bookmarkStart w:id="191" w:name="__RefHeading___Toc1411893_1067777946"/>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بت‌پرستی یعنی بریدن از حق و تعلق قلبی و عملی پیدا کردن به اشیا یا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بت‌هایی که معمولاً مورد پرستش قرار گرفته‌اند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جاندار همانند طواغیت و ستمگران تاریخ که خویش را بر جان و مال ملت‌ها مالک می‌دانستند و گروهی به دنبال این رشته غرق در پیروی از آنان می‌شدند،البته کسی آنان را خالق نمی‌دانست،بلکه از خالق دست برداشته و خود را مملوک آنان</w:t>
      </w:r>
    </w:p>
    <w:p>
      <w:pPr>
        <w:pStyle w:val="BookText"/>
        <w:rPr/>
      </w:pPr>
      <w:r>
        <w:rPr>
          <w:rFonts w:ascii="IRNazanin" w:hAnsi="IRNazanin" w:eastAsia="IRNazanin"/>
          <w:color w:val="111111"/>
          <w:sz w:val="28"/>
          <w:sz w:val="28"/>
          <w:szCs w:val="28"/>
          <w:rtl w:val="true"/>
          <w:lang w:bidi="fa-IR"/>
        </w:rPr>
        <w:t>می‌کرد و به هر چه آنان امر می‌کردند؛اینان بدون چون و چرا از امر آن پلیدان و ستمگران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بت‌های جاندار،همیشه به وسیلۀ پیروانشان به راه کثیف و تحمیل ارادۀ خود بر مردم ادامه می‌دادند و اگر در میان ملت‌ها این‌گونه پیروان و مطیعان و به فرمودۀ قرآن بت‌پرستان را نداشتند،هرگز حکومت و سلطۀ آنان پایه نداشت و ادامۀ زندگی ننگین و شیطانی برایشان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بت،جاندار یا بی‌جانش به خودی خود قدرت ندارد؛فرعون یک نفر بود، نمرود یک شخص بود،معاویه و یزید،ابو سفیان و ابو لهب هر کدام یک نفر بودند، آنچه باعث حکومت و سلطه و جنایت و خیانت آنان شد،بت‌پرستی بت‌پرستان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شَیء آفَةٌ و آفَةُ هَذا الدِین بَنُو امیَّة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چیزی آفتی است و آفت دین اسلام بنی امیه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واقعیت ببینید که بت‌پرست چه گناه عظیمی را مرتکب می‌شود و حمّال چه گناهان عجیب و غریبی در عالم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شرق و غرب به مثابۀ همان فرعون و نمرود و ابو سفیان و معاویه و یزید هستند یعنی بت جاندار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قدرت‌های ظالم جهان معنایی جز این نمی‌توانیم داشته باشیم؛قرآن مجید اینان را ائمۀ کفر می‌داند و امام کفر طاغوت و طاغوت صنم یا بت است و پیرو طاغوت و امام کفر،بت‌پرست و کثیف‌ترین موجود روی زمین است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بی‌جان همانند خورشید،ماه،ستاره،درخت،پول،ریاست و از همه بدتر</w:t>
      </w:r>
      <w:bookmarkStart w:id="193" w:name="pg11045_96180"/>
    </w:p>
    <w:p>
      <w:pPr>
        <w:pStyle w:val="BookText"/>
        <w:rPr/>
      </w:pPr>
      <w:bookmarkEnd w:id="193"/>
      <w:r>
        <w:rPr>
          <w:rFonts w:ascii="IRNazanin" w:hAnsi="IRNazanin" w:eastAsia="IRNazanin"/>
          <w:color w:val="111111"/>
          <w:sz w:val="28"/>
          <w:sz w:val="28"/>
          <w:szCs w:val="28"/>
          <w:rtl w:val="true"/>
          <w:lang w:bidi="fa-IR"/>
        </w:rPr>
        <w:t>هوای نفس و غرائز و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وقتی دچار بت بیرونی یا درونی شود از حرکت فکری و روحی باز مانده و در تمام عبادات که باعث سعادت دنیا و آخرت آدمی است به روی انسان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هنگام گرفتار آمدن به پرستش بت‌های جاندار و بی‌جان،یا درونی و بیرونی،آدمی از همۀ فضایل مخصوصاً عبادت حق و به خصوص نماز باز می‌ماند،جای تردید نیست</w:t>
      </w:r>
      <w:r>
        <w:rPr>
          <w:rFonts w:eastAsia="IRNazanin" w:cs="IRNazanin"/>
          <w:color w:val="111111"/>
          <w:sz w:val="28"/>
          <w:szCs w:val="28"/>
          <w:rtl w:val="true"/>
          <w:lang w:bidi="fa-IR"/>
        </w:rPr>
        <w:t>.</w:t>
      </w:r>
    </w:p>
    <w:p>
      <w:pPr>
        <w:pStyle w:val="Heading5"/>
        <w:numPr>
          <w:ilvl w:val="4"/>
          <w:numId w:val="1"/>
        </w:numPr>
        <w:rPr/>
      </w:pPr>
      <w:bookmarkStart w:id="194" w:name="__RefHeading___Toc1411895_1067777946"/>
      <w:bookmarkStart w:id="195" w:name="_Toc69"/>
      <w:bookmarkEnd w:id="194"/>
      <w:r>
        <w:rPr>
          <w:rtl w:val="true"/>
        </w:rPr>
        <w:t>بت هوای نفس</w:t>
      </w:r>
      <w:bookmarkEnd w:id="195"/>
    </w:p>
    <w:p>
      <w:pPr>
        <w:pStyle w:val="BookText"/>
        <w:rPr/>
      </w:pPr>
      <w:r>
        <w:rPr>
          <w:rFonts w:ascii="IRNazanin" w:hAnsi="IRNazanin" w:eastAsia="IRNazanin"/>
          <w:color w:val="111111"/>
          <w:sz w:val="28"/>
          <w:sz w:val="28"/>
          <w:szCs w:val="28"/>
          <w:rtl w:val="true"/>
          <w:lang w:bidi="fa-IR"/>
        </w:rPr>
        <w:t>ولی در میان این‌ها،بت هوای نفس از همه زیانبارتر و خسارت‌آورتر است و دچار شدن به پرستش هوای نفس و شهوات و غرائز و زیان‌های این پرستش، مسئله‌ای است که عمیقاً در خور تحقیق است و کتابی جداگانه می‌خواهد؛زیرا به طور قطع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پرستش بت‌های جاندار و بیجان درون خود انسان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قلب و روح است که اگر با قواعد عالی الهی و معارف حقّه و قرآن مجید و بیانات پیامبران و ائمه و اولیا تزکیه نشود،آدمی دچار بت‌پرستی می‌گردد و اگر تصفیه شود و با تعالیم الهی زنده گردد،آدمی را از اسارت بت‌های درون و برون حفظ کرده و به اوج کمال می‌رساند؛اما با خواب رفتن دل و افسردگی جان،وجود آدمی در تنگنای پرستش‌های غلط قرار خواهد گرفت و در این صورت است که از انسان نباید توقع نیکی و شرف و فضیلت و انسانیت داشت؛چگونه می‌توان پس از اسارت در بند بت‌پرستی در مدار عبادت و به خصوص نماز که رمز حریت و آزادی است قرار گرفت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خوش‌ترین حال انسان،حال آزادی و حریت از بت‌های درونی و بیرونی است و این حال به دست نمی‌آید،مگر با دنبال کردن خط با عظمت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این‌که در دار وجود،اصالت از خداست و بقیۀ موجودات چه غیبی و چه شهودی نمودی بیش نیستند و هیچ کدام اصالت ندارند،چه رسد به این‌که دست وجود خویش را به پرستش سنگ و چوب یا یک ظالم ستمگر یا حیوانی همانند گاو و گوساله آلوده و نجس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معرفت به این‌که در دار حقیقت فقط و فقط حق مطلب خداست و کل موجودات سایه و تجلی اسما و صفات او هستند و حیثیتی مستقل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این‌که او اگر بخواهد وجود موجود اثر می‌بخشد و اگر نخواهد از هیچ موجودی،اثری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تیغ عالم بجنبد ز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رگی گر نخواهد خدای</w:t>
      </w:r>
    </w:p>
    <w:p>
      <w:pPr>
        <w:pStyle w:val="BookText"/>
        <w:rPr/>
      </w:pPr>
      <w:r>
        <w:rPr>
          <w:rFonts w:ascii="IRNazanin" w:hAnsi="IRNazanin" w:eastAsia="IRNazanin"/>
          <w:color w:val="111111"/>
          <w:sz w:val="28"/>
          <w:sz w:val="28"/>
          <w:szCs w:val="28"/>
          <w:rtl w:val="true"/>
          <w:lang w:bidi="fa-IR"/>
        </w:rPr>
        <w:t>برد کشتی آنجا که خواهد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بر تن درد ناخدای</w:t>
      </w:r>
    </w:p>
    <w:p>
      <w:pPr>
        <w:pStyle w:val="BookText"/>
        <w:rPr/>
      </w:pPr>
      <w:r>
        <w:rPr>
          <w:rFonts w:ascii="IRNazanin" w:hAnsi="IRNazanin" w:eastAsia="IRNazanin"/>
          <w:color w:val="111111"/>
          <w:sz w:val="28"/>
          <w:sz w:val="28"/>
          <w:szCs w:val="28"/>
          <w:rtl w:val="true"/>
          <w:lang w:bidi="fa-IR"/>
        </w:rPr>
        <w:t>معرفت به این‌که وجود مقدس حضرت او،موجودات و به خصوص جنس انسان را در این صفحۀ پهناور هستی،سرخود و عبث رها نکرده،بلکه حکمت بالغۀ او اقتضا کرده که هر موجودی برای ظهور آثار وجودیش در چهارچوب شرایط و مقررات خداوندی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چهارچوب و شرایط در کنار حیات انسان عبارت از کتاب و نبوت و امامت و فقاهت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این‌که این دنیای چند روزه بی‌اعتبار و کم ارزش پایان حیات نیست، بلکه این زندگی محدود اگر مطابق با روش انبیا و قواعد قرآن و سنت امامان علیهم السلام و فقه فقیهان پایه‌گذاری شود،مقدمه‌ای برای پدید آمدن سعادتی ابدی در جهان بعد است که جهانی جاویدانی و همیشگی است</w:t>
      </w:r>
      <w:r>
        <w:rPr>
          <w:rFonts w:eastAsia="IRNazanin" w:cs="IRNazanin"/>
          <w:color w:val="111111"/>
          <w:sz w:val="28"/>
          <w:szCs w:val="28"/>
          <w:rtl w:val="true"/>
          <w:lang w:bidi="fa-IR"/>
        </w:rPr>
        <w:t>.</w:t>
      </w:r>
      <w:bookmarkStart w:id="196" w:name="pg11045_96182"/>
    </w:p>
    <w:p>
      <w:pPr>
        <w:pStyle w:val="BookText"/>
        <w:rPr/>
      </w:pPr>
      <w:bookmarkEnd w:id="196"/>
      <w:r>
        <w:rPr>
          <w:rFonts w:ascii="IRNazanin" w:hAnsi="IRNazanin" w:eastAsia="IRNazanin"/>
          <w:color w:val="111111"/>
          <w:sz w:val="28"/>
          <w:sz w:val="28"/>
          <w:szCs w:val="28"/>
          <w:rtl w:val="true"/>
          <w:lang w:bidi="fa-IR"/>
        </w:rPr>
        <w:t>معرفت به این‌که عشق و محبت در قلب انسان باید وقف حریم مقدس او باشد و بقیۀ محبت‌ها سایه‌ای از این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این‌که مقصود و محبوب و معبود و معشوق یکی است و باید دل و جان و قلب و روح و نفس و عقل در گرو عشق و محبت او باشد و تمام حرکات و اعمال انسان پرتو آن محبت و شعلۀ فروزان آن عشق باشد که بدون این عشق، پیدا کردن معنای حیات محال و آدم شدن و به انسانیت رسیدن و مقصد اصلی را پیدا کردن امری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یک قطره از دریای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یک سبزه از صحرای عشق است</w:t>
      </w:r>
    </w:p>
    <w:p>
      <w:pPr>
        <w:pStyle w:val="BookText"/>
        <w:rPr/>
      </w:pPr>
      <w:r>
        <w:rPr>
          <w:rFonts w:ascii="IRNazanin" w:hAnsi="IRNazanin" w:eastAsia="IRNazanin"/>
          <w:color w:val="111111"/>
          <w:sz w:val="28"/>
          <w:sz w:val="28"/>
          <w:szCs w:val="28"/>
          <w:rtl w:val="true"/>
          <w:lang w:bidi="fa-IR"/>
        </w:rPr>
        <w:t>مقام عشق بس عالی فتادست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اساسش از خلل خالی فتادست</w:t>
      </w:r>
    </w:p>
    <w:p>
      <w:pPr>
        <w:pStyle w:val="BookText"/>
        <w:rPr/>
      </w:pPr>
      <w:r>
        <w:rPr>
          <w:rFonts w:ascii="IRNazanin" w:hAnsi="IRNazanin" w:eastAsia="IRNazanin"/>
          <w:color w:val="111111"/>
          <w:sz w:val="28"/>
          <w:sz w:val="28"/>
          <w:szCs w:val="28"/>
          <w:rtl w:val="true"/>
          <w:lang w:bidi="fa-IR"/>
        </w:rPr>
        <w:t>زکار عشق بهتر پیشه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سودای عشق اندیشه ای نیست</w:t>
      </w:r>
    </w:p>
    <w:p>
      <w:pPr>
        <w:pStyle w:val="BookText"/>
        <w:rPr/>
      </w:pPr>
      <w:r>
        <w:rPr>
          <w:rFonts w:ascii="IRNazanin" w:hAnsi="IRNazanin" w:eastAsia="IRNazanin"/>
          <w:color w:val="111111"/>
          <w:sz w:val="28"/>
          <w:sz w:val="28"/>
          <w:szCs w:val="28"/>
          <w:rtl w:val="true"/>
          <w:lang w:bidi="fa-IR"/>
        </w:rPr>
        <w:t>اسیر عشق آزادی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غم جان دهد شادی نخواهد</w:t>
      </w:r>
    </w:p>
    <w:p>
      <w:pPr>
        <w:pStyle w:val="BookText"/>
        <w:rPr/>
      </w:pPr>
      <w:r>
        <w:rPr>
          <w:rFonts w:ascii="IRNazanin" w:hAnsi="IRNazanin" w:eastAsia="IRNazanin"/>
          <w:color w:val="111111"/>
          <w:sz w:val="28"/>
          <w:sz w:val="28"/>
          <w:szCs w:val="28"/>
          <w:rtl w:val="true"/>
          <w:lang w:bidi="fa-IR"/>
        </w:rPr>
        <w:t>زیان و سود عالم سر به سر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عشق است در عالم دگر هیچ</w:t>
      </w:r>
    </w:p>
    <w:p>
      <w:pPr>
        <w:pStyle w:val="BookText"/>
        <w:rPr/>
      </w:pPr>
      <w:r>
        <w:rPr>
          <w:rFonts w:ascii="IRNazanin" w:hAnsi="IRNazanin" w:eastAsia="IRNazanin"/>
          <w:color w:val="111111"/>
          <w:sz w:val="28"/>
          <w:sz w:val="28"/>
          <w:szCs w:val="28"/>
          <w:rtl w:val="true"/>
          <w:lang w:bidi="fa-IR"/>
        </w:rPr>
        <w:t>خطاب عاشقان دور از عتاب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عارفان عین صواب است</w:t>
      </w:r>
      <w:r>
        <w:rPr>
          <w:rStyle w:val="FootnoteAnchor"/>
          <w:rtl w:val="true"/>
        </w:rPr>
        <w:footnoteReference w:id="153"/>
      </w:r>
    </w:p>
    <w:p>
      <w:pPr>
        <w:pStyle w:val="Heading4"/>
        <w:numPr>
          <w:ilvl w:val="3"/>
          <w:numId w:val="1"/>
        </w:numPr>
        <w:rPr/>
      </w:pPr>
      <w:bookmarkStart w:id="197" w:name="__RefHeading___Toc1411897_1067777946"/>
      <w:bookmarkStart w:id="198" w:name="_Toc70"/>
      <w:bookmarkEnd w:id="197"/>
      <w:r>
        <w:rPr/>
        <w:t>4</w:t>
      </w:r>
      <w:r>
        <w:rPr>
          <w:rtl w:val="true"/>
        </w:rPr>
        <w:t>-</w:t>
      </w:r>
      <w:r>
        <w:rPr>
          <w:rtl w:val="true"/>
        </w:rPr>
        <w:t>ریا</w:t>
      </w:r>
      <w:bookmarkEnd w:id="198"/>
    </w:p>
    <w:p>
      <w:pPr>
        <w:pStyle w:val="BookText"/>
        <w:rPr/>
      </w:pPr>
      <w:r>
        <w:rPr>
          <w:rFonts w:ascii="IRNazanin" w:hAnsi="IRNazanin" w:eastAsia="IRNazanin"/>
          <w:color w:val="111111"/>
          <w:sz w:val="28"/>
          <w:sz w:val="28"/>
          <w:szCs w:val="28"/>
          <w:rtl w:val="true"/>
          <w:lang w:bidi="fa-IR"/>
        </w:rPr>
        <w:t>ریا علامت نفاق است و قرآن و روایات به شدت به ریاکاران حمله آورده و آنان را از حریم انسانیت دور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آلوده به ریا است بدون شک اگر بیننده‌ای نباشد،به نماز برنمی‌خیزد و چون نماز بخواند به فرمودۀ قرآن ظاهرش با کسالت و باطنش محض جلب توجه دیگران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آری،ریا هم چون شراب و قمار و بت‌پرستی از موانع راه نماز است و به خواست خدا،این مسئله در ضمن ابواب آیندۀ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فصلش</w:t>
      </w:r>
      <w:bookmarkStart w:id="199" w:name="pg11045_96183"/>
    </w:p>
    <w:p>
      <w:pPr>
        <w:pStyle w:val="BookText"/>
        <w:rPr/>
      </w:pPr>
      <w:bookmarkEnd w:id="199"/>
      <w:r>
        <w:rPr>
          <w:rFonts w:ascii="IRNazanin" w:hAnsi="IRNazanin" w:eastAsia="IRNazanin"/>
          <w:color w:val="111111"/>
          <w:sz w:val="28"/>
          <w:sz w:val="28"/>
          <w:szCs w:val="28"/>
          <w:rtl w:val="true"/>
          <w:lang w:bidi="fa-IR"/>
        </w:rPr>
        <w:t>مخصوص ریا است،توضیح بیش‌تری داده خواهد شد</w:t>
      </w:r>
      <w:r>
        <w:rPr>
          <w:rFonts w:eastAsia="IRNazanin" w:cs="IRNazanin"/>
          <w:color w:val="111111"/>
          <w:sz w:val="28"/>
          <w:szCs w:val="28"/>
          <w:rtl w:val="true"/>
          <w:lang w:bidi="fa-IR"/>
        </w:rPr>
        <w:t>.</w:t>
      </w:r>
    </w:p>
    <w:p>
      <w:pPr>
        <w:pStyle w:val="Heading3"/>
        <w:numPr>
          <w:ilvl w:val="2"/>
          <w:numId w:val="1"/>
        </w:numPr>
        <w:rPr/>
      </w:pPr>
      <w:bookmarkStart w:id="200" w:name="__RefHeading___Toc1411899_1067777946"/>
      <w:bookmarkStart w:id="201" w:name="_Toc71"/>
      <w:bookmarkEnd w:id="200"/>
      <w:r>
        <w:rPr>
          <w:rtl w:val="true"/>
        </w:rPr>
        <w:t>نماز،مهم‌ترین تجارت پرسود</w:t>
      </w:r>
      <w:bookmarkEnd w:id="201"/>
    </w:p>
    <w:p>
      <w:pPr>
        <w:pStyle w:val="Heading4"/>
        <w:numPr>
          <w:ilvl w:val="3"/>
          <w:numId w:val="1"/>
        </w:numPr>
        <w:rPr/>
      </w:pPr>
      <w:bookmarkStart w:id="202" w:name="__RefHeading___Toc1411901_1067777946"/>
      <w:bookmarkStart w:id="203" w:name="_Toc7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در میان احکام با عظمت اسلام کم‌تر حکمی را می‌توان یافت که،در وضع دنیا و آخرت،اعتقاد و عمل و اخلاق و روحیۀ انسان همانند نماز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نمازگزار واقعی،از طریق اتصال به نماز به فضایل و محسنات زیادی آراسته می‌گردد که هر یک از آن فضایل و محسنات،بابی و منبعی برای واقعیت‌های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 سورۀ مبارکۀ معارج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مِنْ عَذٰابِ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رَبِّهِمْ غَیْرُ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انسان حریص و بی‌تاب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آسیبی به او رسد، بی‌تاب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خیر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رسد، بسیار بخیل و بازدارنده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همواره بر</w:t>
      </w:r>
      <w:bookmarkStart w:id="204" w:name="pg11045_96184"/>
    </w:p>
    <w:p>
      <w:pPr>
        <w:pStyle w:val="BookText"/>
        <w:rPr/>
      </w:pPr>
      <w:bookmarkEnd w:id="204"/>
      <w:r>
        <w:rPr>
          <w:rFonts w:ascii="IRNazanin" w:hAnsi="IRNazanin" w:eastAsia="IRNazanin"/>
          <w:color w:val="111111"/>
          <w:sz w:val="28"/>
          <w:sz w:val="28"/>
          <w:szCs w:val="28"/>
          <w:rtl w:val="true"/>
          <w:lang w:bidi="fa-IR"/>
        </w:rPr>
        <w:t>نمازشان مداوم و پایدارند،</w:t>
      </w:r>
      <w:r>
        <w:rPr>
          <w:rFonts w:ascii="IRNazanin" w:hAnsi="IRNazanin" w:eastAsia="IRNazanin"/>
          <w:i/>
          <w:i/>
          <w:iCs/>
          <w:color w:val="111111"/>
          <w:sz w:val="28"/>
          <w:sz w:val="28"/>
          <w:szCs w:val="28"/>
          <w:rtl w:val="true"/>
          <w:lang w:bidi="fa-IR"/>
        </w:rPr>
        <w:t>و آنان که در اموالشان حقّی معلوم است</w:t>
      </w:r>
      <w:r>
        <w:rPr>
          <w:rFonts w:ascii="IRNazanin" w:hAnsi="IRNazanin" w:eastAsia="IRNazanin"/>
          <w:color w:val="111111"/>
          <w:sz w:val="28"/>
          <w:sz w:val="28"/>
          <w:szCs w:val="28"/>
          <w:rtl w:val="true"/>
          <w:lang w:bidi="fa-IR"/>
        </w:rPr>
        <w:t xml:space="preserve">برای درخواست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معیشت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همواره روز پاداش را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عذاب پروردگارشان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عذاب پروردگارشان ایمنی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دامنشان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آلوده شدن به شهوات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کام‌جویی از همسران و کنیزانشان که آنان در این زمینه مورد سرزنش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در بهره‌گیری جنسی راهی غیر از این جویند،تجاوزکار از حدود حق‌اند،</w:t>
      </w:r>
      <w:r>
        <w:rPr>
          <w:rFonts w:ascii="IRNazanin" w:hAnsi="IRNazanin" w:eastAsia="IRNazanin"/>
          <w:i/>
          <w:i/>
          <w:iCs/>
          <w:color w:val="111111"/>
          <w:sz w:val="28"/>
          <w:sz w:val="28"/>
          <w:szCs w:val="28"/>
          <w:rtl w:val="true"/>
          <w:lang w:bidi="fa-IR"/>
        </w:rPr>
        <w:t>و آنان که امانت‌ها و پیمان‌های خود را رعایت می‌کنند،</w:t>
      </w:r>
      <w:r>
        <w:rPr>
          <w:rFonts w:ascii="IRNazanin" w:hAnsi="IRNazanin" w:eastAsia="IRNazanin"/>
          <w:color w:val="111111"/>
          <w:sz w:val="28"/>
          <w:sz w:val="28"/>
          <w:szCs w:val="28"/>
          <w:rtl w:val="true"/>
          <w:lang w:bidi="fa-IR"/>
        </w:rPr>
        <w:t xml:space="preserve"> و آنان که بر ادای گواهی‌های خود پای‌بند و متعهداند،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همواره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و شرایط ظاهری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نمازهایشان محافظت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بهشت‌ها مکرّم و محترم‌اند</w:t>
      </w:r>
      <w:r>
        <w:rPr>
          <w:rFonts w:eastAsia="IRNazanin" w:cs="IRNazanin"/>
          <w:color w:val="111111"/>
          <w:sz w:val="28"/>
          <w:szCs w:val="28"/>
          <w:rtl w:val="true"/>
          <w:lang w:bidi="fa-IR"/>
        </w:rPr>
        <w:t>.</w:t>
      </w:r>
    </w:p>
    <w:p>
      <w:pPr>
        <w:pStyle w:val="Heading4"/>
        <w:numPr>
          <w:ilvl w:val="3"/>
          <w:numId w:val="1"/>
        </w:numPr>
        <w:rPr/>
      </w:pPr>
      <w:bookmarkStart w:id="205" w:name="__RefHeading___Toc1411903_1067777946"/>
      <w:bookmarkStart w:id="206" w:name="_Toc73"/>
      <w:bookmarkEnd w:id="205"/>
      <w:r>
        <w:rPr>
          <w:rtl w:val="true"/>
        </w:rPr>
        <w:t>مقدمه‌ای پیرامون آیۀ شریفه</w:t>
      </w:r>
      <w:bookmarkEnd w:id="206"/>
    </w:p>
    <w:p>
      <w:pPr>
        <w:pStyle w:val="BookText"/>
        <w:rPr/>
      </w:pPr>
      <w:r>
        <w:rPr>
          <w:rFonts w:ascii="IRNazanin" w:hAnsi="IRNazanin" w:eastAsia="IRNazanin"/>
          <w:color w:val="111111"/>
          <w:sz w:val="28"/>
          <w:sz w:val="28"/>
          <w:szCs w:val="28"/>
          <w:rtl w:val="true"/>
          <w:lang w:bidi="fa-IR"/>
        </w:rPr>
        <w:t>قبل از توضیح آیات،چه نیکوست مقدمۀ کوتاهی را که در ذیل این آیات از مفسر بزرگ قرن،علامه طباطبایی رسیده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مبارکه به حسب ظاهر می‌خواهند،این مطلب را برسانند که</w:t>
      </w:r>
    </w:p>
    <w:p>
      <w:pPr>
        <w:pStyle w:val="BookText"/>
        <w:rPr/>
      </w:pPr>
      <w:r>
        <w:rPr>
          <w:rFonts w:ascii="IRNazanin" w:hAnsi="IRNazanin" w:eastAsia="IRNazanin"/>
          <w:color w:val="111111"/>
          <w:sz w:val="28"/>
          <w:sz w:val="28"/>
          <w:szCs w:val="28"/>
          <w:rtl w:val="true"/>
          <w:lang w:bidi="fa-IR"/>
        </w:rPr>
        <w:t>خلقت و آفرینش اولیۀ انسان هلوعیت است که همان بی‌صبری و بی‌ثباتی و شتاب‌زدگی و بی‌قراری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لازمه‌اش در مواردی که به او عنایتی شود و مالی به دست آورد و یا صاحب قدرت و اعتباری گردد منوعیت است که همه را برای خود برداشته و از اعطا به دیگران امساک می‌ورزد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مواردی که شری به او برسد و مصیبتی وارد گردد و یا مالی از دست بدهد</w:t>
      </w:r>
    </w:p>
    <w:p>
      <w:pPr>
        <w:pStyle w:val="BookText"/>
        <w:rPr/>
      </w:pPr>
      <w:r>
        <w:rPr>
          <w:rFonts w:ascii="IRNazanin" w:hAnsi="IRNazanin" w:eastAsia="IRNazanin"/>
          <w:color w:val="111111"/>
          <w:sz w:val="28"/>
          <w:sz w:val="28"/>
          <w:szCs w:val="28"/>
          <w:rtl w:val="true"/>
          <w:lang w:bidi="fa-IR"/>
        </w:rPr>
        <w:t>جزوعیت است که ناله و غوغا سر می‌دهد و فریادش بلند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نمازگزاران هستند که از این قاعدۀ کلیه و خلقت اولیۀ انسان استثنا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نمازگزاران ؟ آنان که چنین و چنانند،در نماز و زکات اهتمام دارند و از عذاب خدا در هراسند و به روز قیامت و باز پسین تصدیق دارند و خود را از زنا و اعمال شنیع حفظ می‌کنند و امانت‌دار بوده و عهد خود را مراعات می‌نمایند و بر گواهی و شهادت استوار و قائم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تمام اعمال حسنه را یکایک شمرده و چیزی را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 بلافاصله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الَّذِینَ کَفَرُوا قِبَلَکَ 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کُلُّ امْرِئٍ مِنْهُمْ أَنْ یُدْخَلَ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چه شده که به تو چشم دوخته به سویت شتابانند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یک از آنان طمع دارد که او را در بهشت پرنعمت درآورند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آیات،مصلین از قاعدۀ خلقت اولیۀ انسان که هلوعیت است و لازمۀ آن منوعیت و جزوعیت است استثنا شده‌اند؛بنابراین در ذات انسان عنوان صلاة که دارای چنین آثاری است به نحو سرشت و فطرت نهاده شده و باید به مقام بروز و ظهور رسد و حس خفته الهیه بیدار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 مراد از خلقت انسان به حالت هلوعیت،خلقت یکی از حالات و مقامات انسان است نه حاق سرشت اصلی انسان و آیه بیان آفرینش حالات</w:t>
      </w:r>
      <w:bookmarkStart w:id="207" w:name="pg11045_96186"/>
    </w:p>
    <w:p>
      <w:pPr>
        <w:pStyle w:val="BookText"/>
        <w:rPr/>
      </w:pPr>
      <w:bookmarkEnd w:id="207"/>
      <w:r>
        <w:rPr>
          <w:rFonts w:ascii="IRNazanin" w:hAnsi="IRNazanin" w:eastAsia="IRNazanin"/>
          <w:color w:val="111111"/>
          <w:sz w:val="28"/>
          <w:sz w:val="28"/>
          <w:szCs w:val="28"/>
          <w:rtl w:val="true"/>
          <w:lang w:bidi="fa-IR"/>
        </w:rPr>
        <w:t>عادی و عمومی انسان را می‌نماید نه اصل نفس ناطقه و روح قدسی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علامۀ بزرگوار،عنوان صلاة به نحو سرشت در وجود تمام انسان‌ها نهاده شده و این انسان است که باید این قوۀ الهیه را به فعلیت برساند،تا به آثاری که از تبع صلاة است برسد و اگر انسان این راه را طی نکند،با دست خودش تیشه به ریشۀ خودش زده و خویش را از سعادت دنیا و آخرت محروم کرده است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411905_1067777946"/>
      <w:bookmarkStart w:id="209" w:name="_Toc74"/>
      <w:bookmarkEnd w:id="208"/>
      <w:r>
        <w:rPr>
          <w:rtl w:val="true"/>
        </w:rPr>
        <w:t>آثار نماز</w:t>
      </w:r>
      <w:bookmarkEnd w:id="209"/>
    </w:p>
    <w:p>
      <w:pPr>
        <w:pStyle w:val="BookText"/>
        <w:rPr/>
      </w:pPr>
      <w:r>
        <w:rPr>
          <w:rFonts w:ascii="IRNazanin" w:hAnsi="IRNazanin" w:eastAsia="IRNazanin"/>
          <w:color w:val="111111"/>
          <w:sz w:val="28"/>
          <w:sz w:val="28"/>
          <w:szCs w:val="28"/>
          <w:rtl w:val="true"/>
          <w:lang w:bidi="fa-IR"/>
        </w:rPr>
        <w:t>اما آثاری که در آیات سورۀ مبارکۀ معارج به عنوان آثار نماز ذکر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در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مال در راه خدا به محروم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روز جزا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عذاب قیامت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شهوت جنسی از محرمات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امانت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گواهی و شهادت بر اساس عدل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آداب ظاهریه و باطنیۀ نماز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آثار نه‌گانه دقت کنید،ببینید هر یک از این آثار و حسنات مایۀ حسنات دیگر است و در حقیقت ببینید که یک نماز واقعی انسان را چگونه تصفیه و تزکیه</w:t>
      </w:r>
      <w:bookmarkStart w:id="210" w:name="pg11045_96187"/>
    </w:p>
    <w:p>
      <w:pPr>
        <w:pStyle w:val="BookText"/>
        <w:rPr/>
      </w:pPr>
      <w:bookmarkEnd w:id="210"/>
      <w:r>
        <w:rPr>
          <w:rFonts w:ascii="IRNazanin" w:hAnsi="IRNazanin" w:eastAsia="IRNazanin"/>
          <w:color w:val="111111"/>
          <w:sz w:val="28"/>
          <w:sz w:val="28"/>
          <w:szCs w:val="28"/>
          <w:rtl w:val="true"/>
          <w:lang w:bidi="fa-IR"/>
        </w:rPr>
        <w:t>می‌کند و او را با حسنات الهیه همراه کرده و از این طریق چه بهره‌هایی در دنیا و آخرت نصیب انسان می‌نماید</w:t>
      </w:r>
      <w:r>
        <w:rPr>
          <w:rFonts w:eastAsia="IRNazanin" w:cs="IRNazanin"/>
          <w:color w:val="111111"/>
          <w:sz w:val="28"/>
          <w:szCs w:val="28"/>
          <w:rtl w:val="true"/>
          <w:lang w:bidi="fa-IR"/>
        </w:rPr>
        <w:t>.</w:t>
      </w:r>
    </w:p>
    <w:p>
      <w:pPr>
        <w:pStyle w:val="Heading4"/>
        <w:numPr>
          <w:ilvl w:val="3"/>
          <w:numId w:val="1"/>
        </w:numPr>
        <w:rPr/>
      </w:pPr>
      <w:bookmarkStart w:id="211" w:name="__RefHeading___Toc1411907_1067777946"/>
      <w:bookmarkStart w:id="212" w:name="_Toc75"/>
      <w:bookmarkEnd w:id="211"/>
      <w:r>
        <w:rPr>
          <w:rtl w:val="true"/>
        </w:rPr>
        <w:t>نماز،یاری دهندۀ انسان</w:t>
      </w:r>
      <w:bookmarkEnd w:id="212"/>
    </w:p>
    <w:p>
      <w:pPr>
        <w:pStyle w:val="BookText"/>
        <w:rPr/>
      </w:pPr>
      <w:r>
        <w:rPr>
          <w:rFonts w:ascii="IRNazanin" w:hAnsi="IRNazanin" w:eastAsia="IRNazanin"/>
          <w:color w:val="111111"/>
          <w:sz w:val="28"/>
          <w:sz w:val="28"/>
          <w:szCs w:val="28"/>
          <w:rtl w:val="true"/>
          <w:lang w:bidi="fa-IR"/>
        </w:rPr>
        <w:t>قرآن مجید عقیده دارد که در بسیاری از مشکلات اخلاقی،اجتماعی، خانوادگی،طبیعی،مادی و معنوی می‌توان از نماز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آری،عملاً ثابت شده که نماز،یاری دهنده انسان برای رفع و دفع و حل بسیاری از مشکلات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 و بی‌تردید این کار جز بر کسانی که در برابر حق قلبی فروتن دارند دشوار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مختصری نسبت به این آیه دارد که تا اندازه‌ای از رخسار الهی آیه پرده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جستن و کمک خواستن در برابر قدرت وصف و هجوم دشمن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ظاهر این آیات میدان جنگ و جهادی محسوس نیست،ولی در خلال معانی و اشارت آن میدان جنگ هراس‌انگیزی مشهود است که جنگ‌های بیرونی شراره و ظهور این جنگ‌های درونی است و پیروزی و شکست آن هم اثر پیروزی و شکست در همان جنگ‌های نفسانی است؛کارزاری که میان عقیده و ایمان و هواهای نفسانی و عصبیت‌ها و علاقۀ به مقام و برتری درگیر است،آن عقیده</w:t>
      </w:r>
    </w:p>
    <w:p>
      <w:pPr>
        <w:pStyle w:val="BookText"/>
        <w:rPr/>
      </w:pPr>
      <w:r>
        <w:rPr>
          <w:rFonts w:ascii="IRNazanin" w:hAnsi="IRNazanin" w:eastAsia="IRNazanin"/>
          <w:color w:val="111111"/>
          <w:sz w:val="28"/>
          <w:sz w:val="28"/>
          <w:szCs w:val="28"/>
          <w:rtl w:val="true"/>
          <w:lang w:bidi="fa-IR"/>
        </w:rPr>
        <w:t>و ایمانی که بیش‌تر محصول وراثت و تقلید است نه اثر برهان و درک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نفسانی در برابر چنین ایمان و عقیده‌ای سنگرهای محکم وصف مجهزی دارند و تا آنجا میدان را به حکم و حکومت ایمان می‌دهند و دستورهای آن را می‌پذیرند که سنگرهای هواها و شهوات به جای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از این آیه،تذکر نعمت،وفای به عهد خداوند،تنها ترس از او، حق را چنان که هست آشکار کردن،اقامۀ نماز،ایتای زکات،رکوع با راکعین،عمل به آنچه خود می‌داند و به دیگران می‌گوید،از خود غافل نشدن،همه نمونه‌های حکومت کامل ایمان بر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آمال و هواهای نفسانی متضاد همی خواهد تا مراکز نفسانی این امور را بیش‌تر به دست گیرد،تا هواها نعمت‌ها را از یاد ببرد و آرزوها عهدها را سست و بی‌پایه گرداند و سنگر اراده را شکست دهد و دل را پر از ترس و هراس برای دنیا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 علت پیروزی در میدان‌های جنگ بیرونی پیروزی در این جنگ داخلی نفسانی است،سلاح و سپاه وسیلۀ محدودی است که ضامن فتح نهایی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ایمان فطری،یا میراثی و تقلیدی بر این عوامل نفسانی حاکم و نافذ گردد،باید به صبر و صلاة امداد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صبر نه به معنای تسلیم شدن و ناله سر ندادن است،چنان که عامۀ مردم می‌پندارند،نه چشم‌پوشی و نادیده گرفتن پیش‌آمدها است،صبر قدرت ارادۀ ایمانی و تسلط است بر هیجان‌ها و انفعال‌های نفسانی که منشأ آن آمال و آرزوها و تأثرات بیرون از نفس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هدف و چشم‌انداز ذهن بالاتر باشد قدرت و مقاومت در برابر عوامل نفسانی بیش‌تر می‌گردد،چنان که هر اندازه مقصد رهروان دورتر باشد دشواری‌های راه آسان‌تر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صلاة،گشودن چشم عقل،تجدید عهد و استمداد از مبدأ است،این صلاتی که قدرت صبر بیفزاید و عوامل نفسانی و هیجان‌ها را محکوم سازد بسی دشوار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سنگینی بر کسانی است که چشم انداز ذهنشان بسی محدود و دنیا و نمایش‌های آن،آنان را چنان گرفته که مغرور و خودباخته‌اند و استعداد باطنی‌شان از حرکت افتاده،آن‌ها که چنین نیستند و دارای خشوعند صبر و صلاة بر آن‌ها آسان و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موضوع وحشتناکی علی علیه السلام را به وحشت می‌انداخت،مشغول نماز می‌شد؛سپس این آیه را تلاوت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158"/>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صبر و نماز یاری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شیخ الرئیس ابو علی سینا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برایم مشکل علمی پیش می‌آمد و از حل آن عاجز می‌ماندم به مسجد شهر رفته و دو رکعت نماز به جای می‌آوردم،سپس از خداوند می‌خواستم مرا به وسیلۀ نور آن نماز یاری دهد تا گره از مشکلم باز کنم،پس از ادای آن دو رکعت،راه حل مشکل برایم آسان می‌گشت و به آنچه می‌خواستم می‌رسیدم</w:t>
      </w:r>
      <w:r>
        <w:rPr>
          <w:rFonts w:eastAsia="IRNazanin" w:cs="IRNazanin"/>
          <w:color w:val="111111"/>
          <w:sz w:val="28"/>
          <w:szCs w:val="28"/>
          <w:rtl w:val="true"/>
          <w:lang w:bidi="fa-IR"/>
        </w:rPr>
        <w:t>.</w:t>
      </w:r>
      <w:bookmarkStart w:id="213" w:name="pg11045_96190"/>
    </w:p>
    <w:p>
      <w:pPr>
        <w:pStyle w:val="Heading4"/>
        <w:numPr>
          <w:ilvl w:val="3"/>
          <w:numId w:val="1"/>
        </w:numPr>
        <w:rPr/>
      </w:pPr>
      <w:bookmarkStart w:id="214" w:name="__RefHeading___Toc1411909_1067777946"/>
      <w:bookmarkStart w:id="215" w:name="_Toc76"/>
      <w:bookmarkEnd w:id="213"/>
      <w:bookmarkEnd w:id="214"/>
      <w:r>
        <w:rPr>
          <w:rtl w:val="true"/>
        </w:rPr>
        <w:t>حکایتی از نماز باران</w:t>
      </w:r>
      <w:bookmarkEnd w:id="215"/>
    </w:p>
    <w:p>
      <w:pPr>
        <w:pStyle w:val="BookText"/>
        <w:rPr/>
      </w:pPr>
      <w:r>
        <w:rPr>
          <w:rFonts w:ascii="IRNazanin" w:hAnsi="IRNazanin" w:eastAsia="IRNazanin"/>
          <w:color w:val="111111"/>
          <w:sz w:val="28"/>
          <w:sz w:val="28"/>
          <w:szCs w:val="28"/>
          <w:rtl w:val="true"/>
          <w:lang w:bidi="fa-IR"/>
        </w:rPr>
        <w:t>شهر قم در گیر و دار جنگ جهانی دوم از قحطی و خشکسالی ناله داشت، زمین‌ها خشک بود،باغات در شرف انهدام قرار داشت،مردم دچار مضیقه و سختی بودند،عوامل مادی از حل مشکل به عجز نشسته بودند،تنها راهی که برای نزول باران وجود داشت،یکی از دستورهای مهم اسلامی بود و آن هم نماز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به خود جرأت می‌داد که به این مهم اقدام کند،کسی را می‌خواست که قلبش به نور یقین منور و جانش در اتصال با عالم ملکوت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خویش با کمال اطمینان جرأت قدم نهادن در این میدان را داد، مرجع بزرگ آن زمان مرحوم آیت‌اللّه العظمی حاج سید محمد تقی خوانساری بود،مردی که بارها برای دفع استعمارگران،به میدان جهاد رفته بود و برای احقاق حق مسلمانان پافشاری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با چشم گریان و دلی بریان و سر و پای برهنه به رهبری و پیشوایی آن مرد الهی به سوی خاک فرج قم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است که متفقین در شهر قم قوا دارند و از نزدیک ناظر اوضاعند؛ارتش کفر تصور دیگر داشت و حزب حق مقصدی دیگر؛قوای کفر پس از خبر شدن از حقیقت حال،سخت در تعجب شد،مگر ممکن است جمعیتی به سرپرستی یک مردی عالم با انجام عملیاتی چند از آسمان باران به زمین بیاورد ؟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مراسم باران در سه روز،اشک آسمان بر زمین هم چون سیل باریدن گرفت،به عنوان خبری مهم در همه جا پخش شد،من خودم چند نفر از آن‌هایی را که در آن نماز شرکت داشتند،دیده‌ام و از زبان آنان داستان را شنیده‌ام،</w:t>
      </w:r>
      <w:bookmarkStart w:id="216" w:name="pg11045_96191"/>
    </w:p>
    <w:p>
      <w:pPr>
        <w:pStyle w:val="BookText"/>
        <w:rPr/>
      </w:pPr>
      <w:bookmarkEnd w:id="216"/>
      <w:r>
        <w:rPr>
          <w:rFonts w:ascii="IRNazanin" w:hAnsi="IRNazanin" w:eastAsia="IRNazanin"/>
          <w:color w:val="111111"/>
          <w:sz w:val="28"/>
          <w:sz w:val="28"/>
          <w:szCs w:val="28"/>
          <w:rtl w:val="true"/>
          <w:lang w:bidi="fa-IR"/>
        </w:rPr>
        <w:t>بر سنگ مزار او در مسجد بالای سر حرم حضرت معصومه علیها السلام این واقعه را ثبت کرده‌اند،تا همه بدانند که نماز این دستور مهم الهی قدرت حل بسیاری از مشکلات را دارد،چه اگر نداشت خدای متعال امر نمی‌فرمود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صبر و نماز یاری بخواهید</w:t>
      </w:r>
      <w:r>
        <w:rPr>
          <w:rFonts w:eastAsia="IRNazanin" w:cs="IRNazanin"/>
          <w:color w:val="111111"/>
          <w:sz w:val="28"/>
          <w:szCs w:val="28"/>
          <w:rtl w:val="true"/>
          <w:lang w:bidi="fa-IR"/>
        </w:rPr>
        <w:t>.</w:t>
      </w:r>
    </w:p>
    <w:p>
      <w:pPr>
        <w:pStyle w:val="Heading4"/>
        <w:numPr>
          <w:ilvl w:val="3"/>
          <w:numId w:val="1"/>
        </w:numPr>
        <w:rPr/>
      </w:pPr>
      <w:bookmarkStart w:id="217" w:name="__RefHeading___Toc1411911_1067777946"/>
      <w:bookmarkStart w:id="218" w:name="_Toc77"/>
      <w:bookmarkEnd w:id="217"/>
      <w:r>
        <w:rPr>
          <w:rtl w:val="true"/>
        </w:rPr>
        <w:t>از راه نماز به بهترین حقیقت رسید</w:t>
      </w:r>
      <w:bookmarkEnd w:id="218"/>
    </w:p>
    <w:p>
      <w:pPr>
        <w:pStyle w:val="BookText"/>
        <w:rPr/>
      </w:pPr>
      <w:r>
        <w:rPr>
          <w:rFonts w:ascii="IRNazanin" w:hAnsi="IRNazanin" w:eastAsia="IRNazanin"/>
          <w:color w:val="111111"/>
          <w:sz w:val="28"/>
          <w:sz w:val="28"/>
          <w:szCs w:val="28"/>
          <w:rtl w:val="true"/>
          <w:lang w:bidi="fa-IR"/>
        </w:rPr>
        <w:t>مرحوم ملا احمد نراقی در کتاب پرنور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را در محور نماز به مضمون زیر به صورت نظم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شهری خارکنی زندگی می‌کرد که فقر و فاقه او را به شدت محاصره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در بیابان گرم،همراه با زحمت فراوان و بی‌دریغ خود مشغول خارکنی بود و پس از به دست آوردن مقداری خار،آن را با پشت خود به شهر می‌آورد و به ثمن بخس به خریداران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ضمن کار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شو،کور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شنید،جمعیتی را با آرایش فوق‌العاده در حرکت دید،برای تماشا به کناری ایستاد،دختر زیبای امیر شهر به شکار می‌رفت و آن دستگاه و عظمت از آن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 و دار حرکت دختر امیر،چشم جوان خارکن به جمال خیره کنندۀ او افتاد و به قول معروف دل و دین یکجا در برابر زیبایی خیره کنندۀ او سودا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شاه سر رسیدند،به او نهیب زدند که از سر راه کناری برو،اما جوان خارکن که طاقتش را از دست داده بود به حرف آنان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عبور کرد و جوان ساعت‌ها در سنگر اندوه و حسرت می‌سوخت و توان کار کردن نداشت و لنگ‌لنگان به طرف شهر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اندر شهر با صد درد و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آوردی به شب، شب را به روز</w:t>
      </w:r>
    </w:p>
    <w:p>
      <w:pPr>
        <w:pStyle w:val="BookText"/>
        <w:rPr/>
      </w:pPr>
      <w:r>
        <w:rPr>
          <w:rFonts w:ascii="IRNazanin" w:hAnsi="IRNazanin" w:eastAsia="IRNazanin"/>
          <w:color w:val="111111"/>
          <w:sz w:val="28"/>
          <w:sz w:val="28"/>
          <w:szCs w:val="28"/>
          <w:rtl w:val="true"/>
          <w:lang w:bidi="fa-IR"/>
        </w:rPr>
        <w:t>یک دو روزی با غم و اندوه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سوخت شبها می گداخت</w:t>
      </w:r>
    </w:p>
    <w:p>
      <w:pPr>
        <w:pStyle w:val="BookText"/>
        <w:rPr/>
      </w:pPr>
      <w:r>
        <w:rPr>
          <w:rFonts w:ascii="IRNazanin" w:hAnsi="IRNazanin" w:eastAsia="IRNazanin"/>
          <w:color w:val="111111"/>
          <w:sz w:val="28"/>
          <w:sz w:val="28"/>
          <w:szCs w:val="28"/>
          <w:rtl w:val="true"/>
          <w:lang w:bidi="fa-IR"/>
        </w:rPr>
        <w:t>عقلش از سر برگ رفتن 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صحتش از تن سفر آغاز کرد</w:t>
      </w:r>
    </w:p>
    <w:p>
      <w:pPr>
        <w:pStyle w:val="BookText"/>
        <w:rPr/>
      </w:pPr>
      <w:r>
        <w:rPr>
          <w:rFonts w:ascii="IRNazanin" w:hAnsi="IRNazanin" w:eastAsia="IRNazanin"/>
          <w:color w:val="111111"/>
          <w:sz w:val="28"/>
          <w:sz w:val="28"/>
          <w:szCs w:val="28"/>
          <w:rtl w:val="true"/>
          <w:lang w:bidi="fa-IR"/>
        </w:rPr>
        <w:t>پایش از رفتار و دست از کار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سبحه بر کفش زنار ماند</w:t>
      </w:r>
    </w:p>
    <w:p>
      <w:pPr>
        <w:pStyle w:val="BookText"/>
        <w:rPr/>
      </w:pPr>
      <w:r>
        <w:rPr>
          <w:rFonts w:ascii="IRNazanin" w:hAnsi="IRNazanin" w:eastAsia="IRNazanin"/>
          <w:color w:val="111111"/>
          <w:sz w:val="28"/>
          <w:sz w:val="28"/>
          <w:szCs w:val="28"/>
          <w:rtl w:val="true"/>
          <w:lang w:bidi="fa-IR"/>
        </w:rPr>
        <w:t>به حال اضطراب افتاد،دل خسته و افسرده شد،راه به جایی نداشت،میل داشت بدون هیچ شرطی،وسیلۀ ازدواج با دختر شاه برایش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دانشوری آگاه او را دید،از احوال درونش باخبر شد،تا می‌توانست او را نصیحت کرد،پند دانشور بی‌فایده بود،نصیحت آن آگاه اثر نداشت آنچه او را آرام می‌کرد فقط رسیدن به وصال محبوب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چه کرد ؟ تو که از حسب و نسب،جاه و مال،شهرت و اعتبار و به خصوص جمال و زیبایی بهره‌ای نداری،این خواستۀ تو از جمله برنامه‌هایی است که تحققش محال است،اکنون که راه به بن‌بست رسیده،برای پیدا شدن فرج و چاره شدن دردت،راهی جز رفتنت به مسجد و قرار گرفتن در محراب عبادت نمی‌بینم،مقیم عبادت‌گاه شو،شاید از این طریق به کسب اعتبار و شهرت نایل شوی و فرجی در کارت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نمی‌بینم غمت را چاره‌ای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نماز و خلوت و سی پاره ای</w:t>
      </w:r>
    </w:p>
    <w:p>
      <w:pPr>
        <w:pStyle w:val="BookText"/>
        <w:rPr/>
      </w:pPr>
      <w:r>
        <w:rPr>
          <w:rFonts w:ascii="IRNazanin" w:hAnsi="IRNazanin" w:eastAsia="IRNazanin"/>
          <w:color w:val="111111"/>
          <w:sz w:val="28"/>
          <w:sz w:val="28"/>
          <w:szCs w:val="28"/>
          <w:rtl w:val="true"/>
          <w:lang w:bidi="fa-IR"/>
        </w:rPr>
        <w:t>رشته تسبیح در گردن 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دامن سجاده زن</w:t>
      </w:r>
    </w:p>
    <w:p>
      <w:pPr>
        <w:pStyle w:val="BookText"/>
        <w:rPr/>
      </w:pPr>
      <w:r>
        <w:rPr>
          <w:rFonts w:ascii="IRNazanin" w:hAnsi="IRNazanin" w:eastAsia="IRNazanin"/>
          <w:color w:val="111111"/>
          <w:sz w:val="28"/>
          <w:sz w:val="28"/>
          <w:szCs w:val="28"/>
          <w:rtl w:val="true"/>
          <w:lang w:bidi="fa-IR"/>
        </w:rPr>
        <w:t>خرقه صد وصله و 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بوریای کهنه و نان و نمک</w:t>
      </w:r>
    </w:p>
    <w:p>
      <w:pPr>
        <w:pStyle w:val="BookText"/>
        <w:rPr/>
      </w:pPr>
      <w:r>
        <w:rPr>
          <w:rFonts w:ascii="IRNazanin" w:hAnsi="IRNazanin" w:eastAsia="IRNazanin"/>
          <w:color w:val="111111"/>
          <w:sz w:val="28"/>
          <w:sz w:val="28"/>
          <w:szCs w:val="28"/>
          <w:rtl w:val="true"/>
          <w:lang w:bidi="fa-IR"/>
        </w:rPr>
        <w:t>تا مگر بفریبی از این عامه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سازی بهر خود هنگامه ای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خارکن فقیر پند دانشور را به کار بست،کوه و دشت و کار و کسب خویش را رها</w:t>
      </w:r>
    </w:p>
    <w:p>
      <w:pPr>
        <w:pStyle w:val="BookText"/>
        <w:rPr/>
      </w:pPr>
      <w:r>
        <w:rPr>
          <w:rFonts w:ascii="IRNazanin" w:hAnsi="IRNazanin" w:eastAsia="IRNazanin"/>
          <w:color w:val="111111"/>
          <w:sz w:val="28"/>
          <w:sz w:val="28"/>
          <w:szCs w:val="28"/>
          <w:rtl w:val="true"/>
          <w:lang w:bidi="fa-IR"/>
        </w:rPr>
        <w:t>کرد و به مسجدی که نزدیک شهر بود و از صورت آن جز ویرانه‌ای باقی نمانده بود آمد و بساط عبادت خود را جهت جلب انظار در آنجا پهن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روزه شب‌ها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گه آشکار و گه به راز</w:t>
      </w:r>
    </w:p>
    <w:p>
      <w:pPr>
        <w:pStyle w:val="BookText"/>
        <w:rPr/>
      </w:pPr>
      <w:r>
        <w:rPr>
          <w:rFonts w:ascii="IRNazanin" w:hAnsi="IRNazanin" w:eastAsia="IRNazanin"/>
          <w:color w:val="111111"/>
          <w:sz w:val="28"/>
          <w:sz w:val="28"/>
          <w:szCs w:val="28"/>
          <w:rtl w:val="true"/>
          <w:lang w:bidi="fa-IR"/>
        </w:rPr>
        <w:t>خرقه اش پشمینه و نانش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سجودش داغ ها بس بر جبین</w:t>
      </w:r>
    </w:p>
    <w:p>
      <w:pPr>
        <w:pStyle w:val="BookText"/>
        <w:rPr/>
      </w:pPr>
      <w:r>
        <w:rPr>
          <w:rFonts w:ascii="IRNazanin" w:hAnsi="IRNazanin" w:eastAsia="IRNazanin"/>
          <w:color w:val="111111"/>
          <w:sz w:val="28"/>
          <w:sz w:val="28"/>
          <w:szCs w:val="28"/>
          <w:rtl w:val="true"/>
          <w:lang w:bidi="fa-IR"/>
        </w:rPr>
        <w:t>جز رکوع و جز سجودش کار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ضرورت با کسش پیکار نه</w:t>
      </w:r>
    </w:p>
    <w:p>
      <w:pPr>
        <w:pStyle w:val="BookText"/>
        <w:rPr/>
      </w:pPr>
      <w:r>
        <w:rPr>
          <w:rFonts w:ascii="IRNazanin" w:hAnsi="IRNazanin" w:eastAsia="IRNazanin"/>
          <w:color w:val="111111"/>
          <w:sz w:val="28"/>
          <w:sz w:val="28"/>
          <w:szCs w:val="28"/>
          <w:rtl w:val="true"/>
          <w:lang w:bidi="fa-IR"/>
        </w:rPr>
        <w:t>کثرت عبادت و به خصوص نمازهای پی در پی به تدریج او را در میان مردم مشهور کرد،آهسته آهسته ذکر خیرش دهان به دهان گشت و همه جا سخن از او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خیرش آیۀ هر محفلی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او هر کجا اهل دلی</w:t>
      </w:r>
    </w:p>
    <w:p>
      <w:pPr>
        <w:pStyle w:val="BookText"/>
        <w:rPr/>
      </w:pPr>
      <w:r>
        <w:rPr>
          <w:rFonts w:ascii="IRNazanin" w:hAnsi="IRNazanin" w:eastAsia="IRNazanin"/>
          <w:color w:val="111111"/>
          <w:sz w:val="28"/>
          <w:sz w:val="28"/>
          <w:szCs w:val="28"/>
          <w:rtl w:val="true"/>
          <w:lang w:bidi="fa-IR"/>
        </w:rPr>
        <w:t>شد دعایش دردمندان را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بیچارگان را مرتجا</w:t>
      </w:r>
    </w:p>
    <w:p>
      <w:pPr>
        <w:pStyle w:val="BookText"/>
        <w:rPr/>
      </w:pPr>
      <w:r>
        <w:rPr>
          <w:rFonts w:ascii="IRNazanin" w:hAnsi="IRNazanin" w:eastAsia="IRNazanin"/>
          <w:color w:val="111111"/>
          <w:sz w:val="28"/>
          <w:sz w:val="28"/>
          <w:szCs w:val="28"/>
          <w:rtl w:val="true"/>
          <w:lang w:bidi="fa-IR"/>
        </w:rPr>
        <w:t>کلبه اش شد قبله حاجات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 خندید بر خود زیر دلق</w:t>
      </w:r>
    </w:p>
    <w:p>
      <w:pPr>
        <w:pStyle w:val="BookText"/>
        <w:rPr/>
      </w:pPr>
      <w:r>
        <w:rPr>
          <w:rFonts w:ascii="IRNazanin" w:hAnsi="IRNazanin" w:eastAsia="IRNazanin"/>
          <w:color w:val="111111"/>
          <w:sz w:val="28"/>
          <w:sz w:val="28"/>
          <w:szCs w:val="28"/>
          <w:rtl w:val="true"/>
          <w:lang w:bidi="fa-IR"/>
        </w:rPr>
        <w:t xml:space="preserve">تا شد آگه پادشه از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زهر سو طالب دیدار او</w:t>
      </w:r>
    </w:p>
    <w:p>
      <w:pPr>
        <w:pStyle w:val="BookText"/>
        <w:rPr/>
      </w:pPr>
      <w:r>
        <w:rPr>
          <w:rFonts w:ascii="IRNazanin" w:hAnsi="IRNazanin" w:eastAsia="IRNazanin"/>
          <w:color w:val="111111"/>
          <w:sz w:val="28"/>
          <w:sz w:val="28"/>
          <w:szCs w:val="28"/>
          <w:rtl w:val="true"/>
          <w:lang w:bidi="fa-IR"/>
        </w:rPr>
        <w:t xml:space="preserve">آری،سخن از عبادت و پاکی و رکوع و سجود او در میان مردم آن چنان شهرت گرفت که آوازه‌اش به گوش شاه رسید و شاه با کمال اشتیاق قصد دیدار با او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شاه روزی از شکار بازمی‌گشت،مسیرش به کلبۀ عابد افتاد،برای دیدن او عزم خود را جزم کرد و بالاخره همراه با ندیمان،با کبکبۀ شاهی قدم در مسجد خرابه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دید آن جوان را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برگرد او با صد نیاز</w:t>
      </w:r>
    </w:p>
    <w:p>
      <w:pPr>
        <w:pStyle w:val="BookText"/>
        <w:rPr/>
      </w:pPr>
      <w:r>
        <w:rPr>
          <w:rFonts w:ascii="IRNazanin" w:hAnsi="IRNazanin" w:eastAsia="IRNazanin"/>
          <w:color w:val="111111"/>
          <w:sz w:val="28"/>
          <w:sz w:val="28"/>
          <w:szCs w:val="28"/>
          <w:rtl w:val="true"/>
          <w:lang w:bidi="fa-IR"/>
        </w:rPr>
        <w:t>محو طاعت گشته چون عشاق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نی تا که رفت و گه نشست</w:t>
      </w:r>
    </w:p>
    <w:p>
      <w:pPr>
        <w:pStyle w:val="BookText"/>
        <w:rPr/>
      </w:pPr>
      <w:r>
        <w:rPr>
          <w:rFonts w:ascii="IRNazanin" w:hAnsi="IRNazanin" w:eastAsia="IRNazanin"/>
          <w:color w:val="111111"/>
          <w:sz w:val="28"/>
          <w:sz w:val="28"/>
          <w:szCs w:val="28"/>
          <w:rtl w:val="true"/>
          <w:lang w:bidi="fa-IR"/>
        </w:rPr>
        <w:t>بر سرش مو افسر و خاکش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خبر از شاه او را نی وزیر</w:t>
      </w:r>
    </w:p>
    <w:p>
      <w:pPr>
        <w:pStyle w:val="BookText"/>
        <w:rPr/>
      </w:pPr>
      <w:r>
        <w:rPr>
          <w:rFonts w:ascii="IRNazanin" w:hAnsi="IRNazanin" w:eastAsia="IRNazanin"/>
          <w:color w:val="111111"/>
          <w:sz w:val="28"/>
          <w:sz w:val="28"/>
          <w:szCs w:val="28"/>
          <w:rtl w:val="true"/>
          <w:lang w:bidi="fa-IR"/>
        </w:rPr>
        <w:t xml:space="preserve">جلوه کرد اندر بر شه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جانش شد اسیر چال او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 بیگاهش زیارت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زیارت بر خلوصش می فزود</w:t>
      </w:r>
    </w:p>
    <w:p>
      <w:pPr>
        <w:pStyle w:val="BookText"/>
        <w:rPr/>
      </w:pPr>
      <w:r>
        <w:rPr>
          <w:rFonts w:ascii="IRNazanin" w:hAnsi="IRNazanin" w:eastAsia="IRNazanin"/>
          <w:color w:val="111111"/>
          <w:sz w:val="28"/>
          <w:sz w:val="28"/>
          <w:szCs w:val="28"/>
          <w:rtl w:val="true"/>
          <w:lang w:bidi="fa-IR"/>
        </w:rPr>
        <w:t>پس سر صحبت بر او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از هر طرف آغاز کرد</w:t>
      </w:r>
    </w:p>
    <w:p>
      <w:pPr>
        <w:pStyle w:val="BookText"/>
        <w:rPr/>
      </w:pPr>
      <w:r>
        <w:rPr>
          <w:rFonts w:ascii="IRNazanin" w:hAnsi="IRNazanin" w:eastAsia="IRNazanin"/>
          <w:color w:val="111111"/>
          <w:sz w:val="28"/>
          <w:sz w:val="28"/>
          <w:szCs w:val="28"/>
          <w:rtl w:val="true"/>
          <w:lang w:bidi="fa-IR"/>
        </w:rPr>
        <w:t>عاقبت گفتش که ای زیبا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در قاف طاعت آشیان</w:t>
      </w:r>
    </w:p>
    <w:p>
      <w:pPr>
        <w:pStyle w:val="BookText"/>
        <w:rPr/>
      </w:pPr>
      <w:r>
        <w:rPr>
          <w:rFonts w:ascii="IRNazanin" w:hAnsi="IRNazanin" w:eastAsia="IRNazanin"/>
          <w:color w:val="111111"/>
          <w:sz w:val="28"/>
          <w:sz w:val="28"/>
          <w:szCs w:val="28"/>
          <w:rtl w:val="true"/>
          <w:lang w:bidi="fa-IR"/>
        </w:rPr>
        <w:t>هر چه آداب سنن شد از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یک سنت که تا اکنون بجاست</w:t>
      </w:r>
    </w:p>
    <w:p>
      <w:pPr>
        <w:pStyle w:val="BookText"/>
        <w:rPr/>
      </w:pPr>
      <w:r>
        <w:rPr>
          <w:rFonts w:ascii="IRNazanin" w:hAnsi="IRNazanin" w:eastAsia="IRNazanin"/>
          <w:color w:val="111111"/>
          <w:sz w:val="28"/>
          <w:sz w:val="28"/>
          <w:szCs w:val="28"/>
          <w:rtl w:val="true"/>
          <w:lang w:bidi="fa-IR"/>
        </w:rPr>
        <w:t>مصطفی گفت النکاح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سنتی لا امتی</w:t>
      </w:r>
    </w:p>
    <w:p>
      <w:pPr>
        <w:pStyle w:val="BookText"/>
        <w:rPr/>
      </w:pPr>
      <w:r>
        <w:rPr>
          <w:rFonts w:ascii="IRNazanin" w:hAnsi="IRNazanin" w:eastAsia="IRNazanin"/>
          <w:color w:val="111111"/>
          <w:sz w:val="28"/>
          <w:sz w:val="28"/>
          <w:szCs w:val="28"/>
          <w:rtl w:val="true"/>
          <w:lang w:bidi="fa-IR"/>
        </w:rPr>
        <w:t>پادشاه در ضمن زیارت خارکن فقیر و دیدن وضع عبادتی او،به ارادتش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تصور می‌کرد به خدمت یکی از اولیای بزرگ الهی رسیده،تنها کسی که خبر داشت این همه عبادت و آه و ناله قلابی و تو خالی است،خود خارکن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سر سخن را با آن جوان عابد باز کرد و کلام را به مسئلۀ ازدواج کشید،سپس با یک دنیا اشتیاق داستان دختر خود را مطرح کرد که ای عابد شب‌زنده‌دار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تمام سنت‌های اسلامی را رعایت کرده‌ای مگر یک سنت مهم و آن هم ازدواج است،می‌دانی که رسول اسلام صلی الله علیه و آله بر مسئلۀ ازدواج چه تأکیدی داشت، من از تو می‌خواهم به اجرای این سنت هم برخیزی و فراهم آوردن وسیلۀ آن هم با من،علاوه بر این من میل دارم که تو را به دامادی خود بپذیرم؛زیرا در پردۀ خود دختری دارم آراسته به کمالات و از لطف الهی از زیبایی خیره‌کننده‌ای هم برخوردار است،من از تو می‌خواهم به قبول پیشنهاد من تن در دهی،تا من آن پری‌روی را با تمام مخارج لازم در اختیار تو قرار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جوان خارکن این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هوشش از سر رفت و دل در پر تپید</w:t>
      </w:r>
    </w:p>
    <w:p>
      <w:pPr>
        <w:pStyle w:val="BookText"/>
        <w:rPr/>
      </w:pPr>
      <w:r>
        <w:rPr>
          <w:rFonts w:ascii="IRNazanin" w:hAnsi="IRNazanin" w:eastAsia="IRNazanin"/>
          <w:color w:val="111111"/>
          <w:sz w:val="28"/>
          <w:sz w:val="28"/>
          <w:szCs w:val="28"/>
          <w:rtl w:val="true"/>
          <w:lang w:bidi="fa-IR"/>
        </w:rPr>
        <w:t xml:space="preserve">آنچه دیدم آندم جوان خارکن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گویم چون تو می دانی و من</w:t>
      </w:r>
    </w:p>
    <w:p>
      <w:pPr>
        <w:pStyle w:val="BookText"/>
        <w:rPr/>
      </w:pPr>
      <w:r>
        <w:rPr>
          <w:rFonts w:ascii="IRNazanin" w:hAnsi="IRNazanin" w:eastAsia="IRNazanin"/>
          <w:color w:val="111111"/>
          <w:sz w:val="28"/>
          <w:sz w:val="28"/>
          <w:szCs w:val="28"/>
          <w:rtl w:val="true"/>
          <w:lang w:bidi="fa-IR"/>
        </w:rPr>
        <w:t xml:space="preserve">آری آن داند که بعد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او را رسد از وصل یار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پس از شنیدن سخنان شاه در حیرت فرو رفت؛در جواب شاه سکوت کرد؛شاه به تصور این‌که حجب و حیا و زهد و عفت مانع از جواب اوست چیزی نگفت،از جوان خارکن خداحافظی کرد و به کاخ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شب در این فکر بود که چگونه با این مرد الهی وصلت کند و چگونه این مرد را به ازدواج با دخترش حاضر نماید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شد،شاه یکی از دانشوران تیزبین و با بصیرت را خواست و داستان عابد را با او در میان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 و برای این‌که از قدم او زندگی من غرق برکت شود،نزد او رو و وی را به این ازدواج و وصلت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آمد و پس از گفتگوی بسیار و اقامۀ دلیل و برهان و خواندن آیه و خبر، جوان را راضی به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شاه آمد و قبولی عابد را به سلطان خبر داد،سلطان از این مسئله آن چنان خوشحال شد که در پوست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بشارت باز گردید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آگه پادشه را از قبول</w:t>
      </w:r>
    </w:p>
    <w:p>
      <w:pPr>
        <w:pStyle w:val="BookText"/>
        <w:rPr/>
      </w:pPr>
      <w:r>
        <w:rPr>
          <w:rFonts w:ascii="IRNazanin" w:hAnsi="IRNazanin" w:eastAsia="IRNazanin"/>
          <w:color w:val="111111"/>
          <w:sz w:val="28"/>
          <w:sz w:val="28"/>
          <w:szCs w:val="28"/>
          <w:rtl w:val="true"/>
          <w:lang w:bidi="fa-IR"/>
        </w:rPr>
        <w:t>پس به امر شاه بزم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خطیب و شیخ و قاضی خواستند</w:t>
      </w:r>
    </w:p>
    <w:p>
      <w:pPr>
        <w:pStyle w:val="BookText"/>
        <w:rPr/>
      </w:pPr>
      <w:r>
        <w:rPr>
          <w:rFonts w:ascii="IRNazanin" w:hAnsi="IRNazanin" w:eastAsia="IRNazanin"/>
          <w:color w:val="111111"/>
          <w:sz w:val="28"/>
          <w:sz w:val="28"/>
          <w:szCs w:val="28"/>
          <w:rtl w:val="true"/>
          <w:lang w:bidi="fa-IR"/>
        </w:rPr>
        <w:t>در زمانی از نحوست ها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زهره بسته شد با مشتری</w:t>
      </w:r>
    </w:p>
    <w:p>
      <w:pPr>
        <w:pStyle w:val="BookText"/>
        <w:rPr/>
      </w:pPr>
      <w:r>
        <w:rPr>
          <w:rFonts w:ascii="IRNazanin" w:hAnsi="IRNazanin" w:eastAsia="IRNazanin"/>
          <w:color w:val="111111"/>
          <w:sz w:val="28"/>
          <w:sz w:val="28"/>
          <w:szCs w:val="28"/>
          <w:rtl w:val="true"/>
          <w:lang w:bidi="fa-IR"/>
        </w:rPr>
        <w:t>پس به خلوتگاه خاص از بهر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و زیور یافت کاخی از بلور</w:t>
      </w:r>
    </w:p>
    <w:p>
      <w:pPr>
        <w:pStyle w:val="BookText"/>
        <w:rPr/>
      </w:pPr>
      <w:r>
        <w:rPr>
          <w:rFonts w:ascii="IRNazanin" w:hAnsi="IRNazanin" w:eastAsia="IRNazanin"/>
          <w:color w:val="111111"/>
          <w:sz w:val="28"/>
          <w:sz w:val="28"/>
          <w:szCs w:val="28"/>
          <w:rtl w:val="true"/>
          <w:lang w:bidi="fa-IR"/>
        </w:rPr>
        <w:t>تخت زرین اندر آن بگذاشتند پردهه ای زرنگار افراشتند</w:t>
      </w:r>
    </w:p>
    <w:p>
      <w:pPr>
        <w:pStyle w:val="BookText"/>
        <w:rPr/>
      </w:pPr>
      <w:r>
        <w:rPr>
          <w:rFonts w:ascii="IRNazanin" w:hAnsi="IRNazanin" w:eastAsia="IRNazanin"/>
          <w:color w:val="111111"/>
          <w:sz w:val="28"/>
          <w:sz w:val="28"/>
          <w:szCs w:val="28"/>
          <w:rtl w:val="true"/>
          <w:lang w:bidi="fa-IR"/>
        </w:rPr>
        <w:t>شهر را بهر قدوم آن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زینت جمله بازار و دکان</w:t>
      </w:r>
    </w:p>
    <w:p>
      <w:pPr>
        <w:pStyle w:val="BookText"/>
        <w:rPr/>
      </w:pPr>
      <w:r>
        <w:rPr>
          <w:rFonts w:ascii="IRNazanin" w:hAnsi="IRNazanin" w:eastAsia="IRNazanin"/>
          <w:color w:val="111111"/>
          <w:sz w:val="28"/>
          <w:sz w:val="28"/>
          <w:szCs w:val="28"/>
          <w:rtl w:val="true"/>
          <w:lang w:bidi="fa-IR"/>
        </w:rPr>
        <w:t>شمع و مشعل هر قدم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صندل را به هر ره سوختند</w:t>
      </w:r>
    </w:p>
    <w:p>
      <w:pPr>
        <w:pStyle w:val="BookText"/>
        <w:rPr/>
      </w:pPr>
      <w:r>
        <w:rPr>
          <w:rFonts w:ascii="IRNazanin" w:hAnsi="IRNazanin" w:eastAsia="IRNazanin"/>
          <w:color w:val="111111"/>
          <w:sz w:val="28"/>
          <w:sz w:val="28"/>
          <w:szCs w:val="28"/>
          <w:rtl w:val="true"/>
          <w:lang w:bidi="fa-IR"/>
        </w:rPr>
        <w:t xml:space="preserve">مأموران شاه به مسجد آمدند و با خواهش و تمنا لباس شاهی به او پوشاندند و او را در محاصره مأموران با کبکبه و دبدبۀ شاهی به قصر آوردند،در آنجا غلامان و کنیزان دست به سینه برای استقبال او صف کشیده بودند و امیران و دبیران و سپاهیان جهت احترام به داماد شاه گوش تا گوش ایستاده بودند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قدم در بارگاه شاه گذاشت و چشمش به آن همه جلال و شکوه و سطوت و عظمت افتاد غرق در حیرت شد و ناگهان برق اندیشه درون جان تاریکش را</w:t>
      </w:r>
    </w:p>
    <w:p>
      <w:pPr>
        <w:pStyle w:val="BookText"/>
        <w:rPr/>
      </w:pPr>
      <w:r>
        <w:rPr>
          <w:rFonts w:ascii="IRNazanin" w:hAnsi="IRNazanin" w:eastAsia="IRNazanin"/>
          <w:color w:val="111111"/>
          <w:sz w:val="28"/>
          <w:sz w:val="28"/>
          <w:szCs w:val="28"/>
          <w:rtl w:val="true"/>
          <w:lang w:bidi="fa-IR"/>
        </w:rPr>
        <w:t xml:space="preserve">روشن کرد و به این مسئله توجه نمود که من همان جوان فقیر و بدبختم،من همان خارکن مسکین و دردمندم،من همانم که مردم عادی حاضر نبودند سلامم را جواب بدهند،من همان گدای دل سوخته‌ام که از تهیۀ قرص نانی جوین و پارچه‌ای کهنه عاجز بودم،من همان پریشان عاجز و بینوای مستمندم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قدم در بارگاه شه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آمدش از روزگار خویش یاد</w:t>
      </w:r>
    </w:p>
    <w:p>
      <w:pPr>
        <w:pStyle w:val="BookText"/>
        <w:rPr/>
      </w:pPr>
      <w:r>
        <w:rPr>
          <w:rFonts w:ascii="IRNazanin" w:hAnsi="IRNazanin" w:eastAsia="IRNazanin"/>
          <w:color w:val="111111"/>
          <w:sz w:val="28"/>
          <w:sz w:val="28"/>
          <w:szCs w:val="28"/>
          <w:rtl w:val="true"/>
          <w:lang w:bidi="fa-IR"/>
        </w:rPr>
        <w:t>روزگار ذلت و پستی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 و تهیدستی خویش</w:t>
      </w:r>
    </w:p>
    <w:p>
      <w:pPr>
        <w:pStyle w:val="BookText"/>
        <w:rPr/>
      </w:pPr>
      <w:r>
        <w:rPr>
          <w:rFonts w:ascii="IRNazanin" w:hAnsi="IRNazanin" w:eastAsia="IRNazanin"/>
          <w:color w:val="111111"/>
          <w:sz w:val="28"/>
          <w:sz w:val="28"/>
          <w:szCs w:val="28"/>
          <w:rtl w:val="true"/>
          <w:lang w:bidi="fa-IR"/>
        </w:rPr>
        <w:t>روزهای گرم و آن هیزم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های سرد و آن بی آتشی</w:t>
      </w:r>
    </w:p>
    <w:p>
      <w:pPr>
        <w:pStyle w:val="BookText"/>
        <w:rPr/>
      </w:pPr>
      <w:r>
        <w:rPr>
          <w:rFonts w:ascii="IRNazanin" w:hAnsi="IRNazanin" w:eastAsia="IRNazanin"/>
          <w:color w:val="111111"/>
          <w:sz w:val="28"/>
          <w:sz w:val="28"/>
          <w:szCs w:val="28"/>
          <w:rtl w:val="true"/>
          <w:lang w:bidi="fa-IR"/>
        </w:rPr>
        <w:t xml:space="preserve">پادشاهی از پس هیزم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آن ناخوشی ها این خوشی</w:t>
      </w:r>
    </w:p>
    <w:p>
      <w:pPr>
        <w:pStyle w:val="BookText"/>
        <w:rPr/>
      </w:pPr>
      <w:r>
        <w:rPr>
          <w:rFonts w:ascii="IRNazanin" w:hAnsi="IRNazanin" w:eastAsia="IRNazanin"/>
          <w:color w:val="111111"/>
          <w:sz w:val="28"/>
          <w:sz w:val="28"/>
          <w:szCs w:val="28"/>
          <w:rtl w:val="true"/>
          <w:lang w:bidi="fa-IR"/>
        </w:rPr>
        <w:t xml:space="preserve">زین تفکّر روزنی بر دل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از آن روزنش بر دل فتاد</w:t>
      </w:r>
    </w:p>
    <w:p>
      <w:pPr>
        <w:pStyle w:val="BookText"/>
        <w:rPr/>
      </w:pPr>
      <w:r>
        <w:rPr>
          <w:rFonts w:ascii="IRNazanin" w:hAnsi="IRNazanin" w:eastAsia="IRNazanin"/>
          <w:color w:val="111111"/>
          <w:sz w:val="28"/>
          <w:sz w:val="28"/>
          <w:szCs w:val="28"/>
          <w:rtl w:val="true"/>
          <w:lang w:bidi="fa-IR"/>
        </w:rPr>
        <w:t>فکرت آمد قفل دلها را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گشاید چون کلید آمد پدید</w:t>
      </w:r>
    </w:p>
    <w:p>
      <w:pPr>
        <w:pStyle w:val="BookText"/>
        <w:rPr/>
      </w:pPr>
      <w:r>
        <w:rPr>
          <w:rFonts w:ascii="IRNazanin" w:hAnsi="IRNazanin" w:eastAsia="IRNazanin"/>
          <w:color w:val="111111"/>
          <w:sz w:val="28"/>
          <w:sz w:val="28"/>
          <w:szCs w:val="28"/>
          <w:rtl w:val="true"/>
          <w:lang w:bidi="fa-IR"/>
        </w:rPr>
        <w:t>فکرت آمد همچو باران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دلها بود چون کشتزار</w:t>
      </w:r>
    </w:p>
    <w:p>
      <w:pPr>
        <w:pStyle w:val="BookText"/>
        <w:rPr/>
      </w:pPr>
      <w:r>
        <w:rPr>
          <w:rFonts w:ascii="IRNazanin" w:hAnsi="IRNazanin" w:eastAsia="IRNazanin"/>
          <w:color w:val="111111"/>
          <w:sz w:val="28"/>
          <w:sz w:val="28"/>
          <w:szCs w:val="28"/>
          <w:rtl w:val="true"/>
          <w:lang w:bidi="fa-IR"/>
        </w:rPr>
        <w:t>زین سبب گفت آن رسول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یک ساعت بِهْ از سالی نماز</w:t>
      </w:r>
    </w:p>
    <w:p>
      <w:pPr>
        <w:pStyle w:val="BookText"/>
        <w:rPr/>
      </w:pPr>
      <w:r>
        <w:rPr>
          <w:rFonts w:ascii="IRNazanin" w:hAnsi="IRNazanin" w:eastAsia="IRNazanin"/>
          <w:color w:val="111111"/>
          <w:sz w:val="28"/>
          <w:sz w:val="28"/>
          <w:szCs w:val="28"/>
          <w:rtl w:val="true"/>
          <w:lang w:bidi="fa-IR"/>
        </w:rPr>
        <w:t>بلکه باشد بهتر از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مهمل ندانی ای همال</w:t>
      </w:r>
    </w:p>
    <w:p>
      <w:pPr>
        <w:pStyle w:val="BookText"/>
        <w:rPr/>
      </w:pPr>
      <w:r>
        <w:rPr>
          <w:rFonts w:ascii="IRNazanin" w:hAnsi="IRNazanin" w:eastAsia="IRNazanin"/>
          <w:color w:val="111111"/>
          <w:sz w:val="28"/>
          <w:sz w:val="28"/>
          <w:szCs w:val="28"/>
          <w:rtl w:val="true"/>
          <w:lang w:bidi="fa-IR"/>
        </w:rPr>
        <w:t>آری،جوان بر اساس آیات الهی به فکر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امور درون انسان ایجاد قدرتی می‌کند که آدمی با آن قدرت می‌تواند از صفحۀ خاک به عالم پاک پرواز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امور،انسان را از ذلّت به عزّت،از پستی به بلندی،از مذلّت به رفعت،از جهنّم 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امور،عالی‌ترین حال الهی است که به انسان دست می‌دهد و بهترین کمک برای انسان جهت رهایی از هلاکت و حرکت به سوی سعادت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آری،فکر کرد که من همان خارکنم که بر اثر عبادت و طاعت ریایی به این مقام رسیدم،آه بر من،حسرت و اندوه بر من،اگر به عبادت حقیقی و طاعت خالص اقدام می‌کردم چه می‌شدم ؟ </w:t>
      </w:r>
      <w:r>
        <w:rPr>
          <w:rFonts w:eastAsia="IRNazanin" w:cs="IRNazanin"/>
          <w:color w:val="111111"/>
          <w:sz w:val="28"/>
          <w:szCs w:val="28"/>
          <w:rtl w:val="true"/>
          <w:lang w:bidi="fa-IR"/>
        </w:rPr>
        <w:t>! !</w:t>
      </w:r>
      <w:bookmarkStart w:id="219" w:name="pg11045_96197"/>
    </w:p>
    <w:p>
      <w:pPr>
        <w:pStyle w:val="BookText"/>
        <w:rPr/>
      </w:pPr>
      <w:bookmarkEnd w:id="219"/>
      <w:r>
        <w:rPr>
          <w:rFonts w:ascii="IRNazanin" w:hAnsi="IRNazanin" w:eastAsia="IRNazanin"/>
          <w:color w:val="111111"/>
          <w:sz w:val="28"/>
          <w:sz w:val="28"/>
          <w:szCs w:val="28"/>
          <w:rtl w:val="true"/>
          <w:lang w:bidi="fa-IR"/>
        </w:rPr>
        <w:t>پس دل بیهوش او آمد به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گوش دلش آنگه سروش</w:t>
      </w:r>
    </w:p>
    <w:p>
      <w:pPr>
        <w:pStyle w:val="BookText"/>
        <w:rPr/>
      </w:pPr>
      <w:r>
        <w:rPr>
          <w:rFonts w:ascii="IRNazanin" w:hAnsi="IRNazanin" w:eastAsia="IRNazanin"/>
          <w:color w:val="111111"/>
          <w:sz w:val="28"/>
          <w:sz w:val="28"/>
          <w:szCs w:val="28"/>
          <w:rtl w:val="true"/>
          <w:lang w:bidi="fa-IR"/>
        </w:rPr>
        <w:t>کانچه می بینی زعزّ و مال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معشوق و نیاز پادشاه</w:t>
      </w:r>
    </w:p>
    <w:p>
      <w:pPr>
        <w:pStyle w:val="BookText"/>
        <w:rPr/>
      </w:pPr>
      <w:r>
        <w:rPr>
          <w:rFonts w:ascii="IRNazanin" w:hAnsi="IRNazanin" w:eastAsia="IRNazanin"/>
          <w:color w:val="111111"/>
          <w:sz w:val="28"/>
          <w:sz w:val="28"/>
          <w:szCs w:val="28"/>
          <w:rtl w:val="true"/>
          <w:lang w:bidi="fa-IR"/>
        </w:rPr>
        <w:t>قیمت کالای روی اندود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سعی غرض آلود توست</w:t>
      </w:r>
    </w:p>
    <w:p>
      <w:pPr>
        <w:pStyle w:val="BookText"/>
        <w:rPr/>
      </w:pPr>
      <w:r>
        <w:rPr>
          <w:rFonts w:ascii="IRNazanin" w:hAnsi="IRNazanin" w:eastAsia="IRNazanin"/>
          <w:color w:val="111111"/>
          <w:sz w:val="28"/>
          <w:sz w:val="28"/>
          <w:szCs w:val="28"/>
          <w:rtl w:val="true"/>
          <w:lang w:bidi="fa-IR"/>
        </w:rPr>
        <w:t>هیچ کاری نزد ما بی اجر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نه که او را فجر نیست</w:t>
      </w:r>
    </w:p>
    <w:p>
      <w:pPr>
        <w:pStyle w:val="BookText"/>
        <w:rPr/>
      </w:pPr>
      <w:r>
        <w:rPr>
          <w:rFonts w:ascii="IRNazanin" w:hAnsi="IRNazanin" w:eastAsia="IRNazanin"/>
          <w:color w:val="111111"/>
          <w:sz w:val="28"/>
          <w:sz w:val="28"/>
          <w:szCs w:val="28"/>
          <w:rtl w:val="true"/>
          <w:lang w:bidi="fa-IR"/>
        </w:rPr>
        <w:t>گرچه کالای تو بس نابود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نزد ما کجا مردود بود</w:t>
      </w:r>
    </w:p>
    <w:p>
      <w:pPr>
        <w:pStyle w:val="BookText"/>
        <w:rPr/>
      </w:pPr>
      <w:r>
        <w:rPr>
          <w:rFonts w:ascii="IRNazanin" w:hAnsi="IRNazanin" w:eastAsia="IRNazanin"/>
          <w:color w:val="111111"/>
          <w:sz w:val="28"/>
          <w:sz w:val="28"/>
          <w:szCs w:val="28"/>
          <w:rtl w:val="true"/>
          <w:lang w:bidi="fa-IR"/>
        </w:rPr>
        <w:t>خویشتن را وانمودی 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 کی رفته بی احسان ما</w:t>
      </w:r>
    </w:p>
    <w:p>
      <w:pPr>
        <w:pStyle w:val="BookText"/>
        <w:rPr/>
      </w:pPr>
      <w:r>
        <w:rPr>
          <w:rFonts w:ascii="IRNazanin" w:hAnsi="IRNazanin" w:eastAsia="IRNazanin"/>
          <w:color w:val="111111"/>
          <w:sz w:val="28"/>
          <w:sz w:val="28"/>
          <w:szCs w:val="28"/>
          <w:rtl w:val="true"/>
          <w:lang w:bidi="fa-IR"/>
        </w:rPr>
        <w:t xml:space="preserve">گر نه از ما بودی اما ای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مردم خویش را خواندی زما</w:t>
      </w:r>
    </w:p>
    <w:p>
      <w:pPr>
        <w:pStyle w:val="BookText"/>
        <w:rPr/>
      </w:pPr>
      <w:r>
        <w:rPr>
          <w:rFonts w:ascii="IRNazanin" w:hAnsi="IRNazanin" w:eastAsia="IRNazanin"/>
          <w:color w:val="111111"/>
          <w:sz w:val="28"/>
          <w:sz w:val="28"/>
          <w:szCs w:val="28"/>
          <w:rtl w:val="true"/>
          <w:lang w:bidi="fa-IR"/>
        </w:rPr>
        <w:t>هین بگیر این مزد صورت کاریت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و اجر ظاهر داریت</w:t>
      </w:r>
    </w:p>
    <w:p>
      <w:pPr>
        <w:pStyle w:val="BookText"/>
        <w:rPr/>
      </w:pPr>
      <w:r>
        <w:rPr>
          <w:rFonts w:ascii="IRNazanin" w:hAnsi="IRNazanin" w:eastAsia="IRNazanin"/>
          <w:color w:val="111111"/>
          <w:sz w:val="28"/>
          <w:sz w:val="28"/>
          <w:szCs w:val="28"/>
          <w:rtl w:val="true"/>
          <w:lang w:bidi="fa-IR"/>
        </w:rPr>
        <w:t>در غوغای دربار،چشم دیگر خارکن باز شد،جمال دوست در آیینه دلش تجلی کرد،با قدم اراده و عزم استوار،پای از دربار بیرون گذاشت و از کنار آغوش آن پری‌وش کناره گرفت و برای آراستن وجودش به علم و عمل واقعی به سوی زیبای مطلق به حرکت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میان تهی و الفاظ بی‌معنا و نیت آمیخته با شائبۀ ریا،این‌گونه برای حل مشکل مدد کند،نماز واقعی و عبادات خالصانه و طاعت بی‌ریا چه خواهد کرد ؟</w:t>
      </w:r>
    </w:p>
    <w:p>
      <w:pPr>
        <w:pStyle w:val="Heading4"/>
        <w:numPr>
          <w:ilvl w:val="3"/>
          <w:numId w:val="1"/>
        </w:numPr>
        <w:rPr/>
      </w:pPr>
      <w:bookmarkStart w:id="220" w:name="__RefHeading___Toc1411913_1067777946"/>
      <w:bookmarkStart w:id="221" w:name="_Toc78"/>
      <w:bookmarkEnd w:id="220"/>
      <w:r>
        <w:rPr>
          <w:rtl w:val="true"/>
        </w:rPr>
        <w:t>با چهل روز نماز به مقام ملکوتی رسید</w:t>
      </w:r>
      <w:bookmarkEnd w:id="221"/>
    </w:p>
    <w:p>
      <w:pPr>
        <w:pStyle w:val="BookText"/>
        <w:rPr/>
      </w:pPr>
      <w:r>
        <w:rPr>
          <w:rFonts w:ascii="IRNazanin" w:hAnsi="IRNazanin" w:eastAsia="IRNazanin"/>
          <w:color w:val="111111"/>
          <w:sz w:val="28"/>
          <w:sz w:val="28"/>
          <w:szCs w:val="28"/>
          <w:rtl w:val="true"/>
          <w:lang w:bidi="fa-IR"/>
        </w:rPr>
        <w:t>مرقد مطهر حضرت ثامن الائمه علیه السلام،نیازمند به مسجدی آبرومند،جهت عبادت زائران و طاعت مطیعان و تدریس مدرسان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قرعۀ این فال الهی به نام خانمی دیندار و آگاهی دلسوز،موسوم به گوهرشاد خانم همسر شاهرخ میرزا افتاد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خانه‌ها و زمین‌های اطراف را جهت ساختن مسجد خرید،تنها یک</w:t>
      </w:r>
    </w:p>
    <w:p>
      <w:pPr>
        <w:pStyle w:val="BookText"/>
        <w:rPr/>
      </w:pPr>
      <w:r>
        <w:rPr>
          <w:rFonts w:ascii="IRNazanin" w:hAnsi="IRNazanin" w:eastAsia="IRNazanin"/>
          <w:color w:val="111111"/>
          <w:sz w:val="28"/>
          <w:sz w:val="28"/>
          <w:szCs w:val="28"/>
          <w:rtl w:val="true"/>
          <w:lang w:bidi="fa-IR"/>
        </w:rPr>
        <w:t>پیرزن حاضر نشد که محل مسکونی خود را بفروشد درحالی‌که منزل او وسط مسجد می‌افتاد،گوهرشاد خانم از خرید آن منصرف شد؛زیرا نمی‌خواست در ساخته شدن مسجد به احدی کم‌ترین ظلمی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ساخته شدن مسجد،آن پیرزن هم خانۀ خود را به عنوان محل عبادت وقف کرد و سالیان دراز در وسط مسجد گوهرشاد به نام مسجد پیرزن تجلی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دستور داد،در آوردن مصالح ساختمانی،کسی حق ندارد حیوان بارکشی را تند براند،یا با تازیانه و چوب بزند،هم چنین دستور داد در مسیر آوردن مصالح ساختمانی جهت حیوانات باربر،آب و علوفه بگذارند و به معماران و استادکاران دستور داد با کارگران و زیردستان در کمال محبت رفتار کنند و به زیردستان خود در برنامۀ کار تحکّم نکنند و سعی کنند کارگران را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آری،برای ساختن خانۀ خدا،باید تمام جهات حقوق خدایی و مردمی را رعایت کرد؛به همین خاطر است که این مسجد یکی از پر برکت‌ترین مساجد روی زمین است و ساعتی در شبانه‌روز نیست مگر این‌که خداوند مهربان،در آن مسجد به وسیلۀ مردم و اولیای خدا به وسیلۀ نماز و قرآن و دعا و تعلیم و تعلم عبادت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صورت،ساختن مسجد شروع شد،گوهرشاد خانم هر چند روز یک‌بار جهت سرکشی ساختمان به محوطۀ کار می‌آمد و دستورهای لازم را به معماران و استادکاران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سرکشی ساختمان آمد،باد مختصری وزیدن گرفت،گوشۀ چادر خانم به وسیلۀ باد کنار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عمله‌ها چهرۀ او را دید،دلباخته آن زن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جرأت اظهار نظر برای او نبود؛زیرا بیم آن داشت که او را اعدام کنند،عمله و اظهار عشق به ملکۀ مملکت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سه روزی نگذشت که عملۀ بیچاره مریض شد،پرستارش تنها مادر دردمندش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از علاج او عاجز شد،مادر مهربان کنار بستر تنها فرزندش گریه می‌کرد، فرزند چاره‌ای ندید جز این‌که دردش را به مادر اظهار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ساده دل و ساده لوح،برای رفع این مشکل به گوهر شاد خانم مراجعه کرد و درد فرزندش را با او در میان گذاشت و علاج را از آن زن بزرگوار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اقدام نکنی تنها پسرم از دستم می‌رود و در قیامت دامن تو را جهت خونخواهی فرزندم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شاد خانم،از این داستان بسیار ناراحت شد و به آن مادر دل‌سوخته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مشکل را زودتر با من در میان نگذاشتی تا بنده‌ای از بندگان خدا را از گرفتاری نجات دهیم ؟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سلام مرا به فرزندت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با تو ازدواج کنم،ولی شرطی را باید من رعایت کنم و شرطی را تو باید رعایت کنی،اما شرطی که من باید رعایت کنم جدایی از شاهرخ میرزاست،اما شرطی که تو باید رعایت کنی پرداختن مهریه به من است،قبل از این‌که در خط این ازدواج قرار بگیری و آن مهریه این است که چهل شبانه‌روز در محراب زیر گنبد مسجد نماز بخوانی و ثوابش را به عنوان مهریه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مادر،به خانه برگشت و تمام مسائل را با پسر خود در میان گذاشت،پسر از شدت تعجب خیره شد و از این خبر آن چنان شادمان شد که به زودی از بستر رنج برخاست و با کمال اشتیاق پرداخت این مهریه را به عهده گرفت و پیش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که چیزی نیست،اگر چند سال به من پیشنهاد می‌شد حاضر به اجرای آن بودم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به محراب عبادت رفت،چهل شبانه روز نماز خواند،برای</w:t>
      </w:r>
    </w:p>
    <w:p>
      <w:pPr>
        <w:pStyle w:val="BookText"/>
        <w:rPr/>
      </w:pPr>
      <w:r>
        <w:rPr>
          <w:rFonts w:ascii="IRNazanin" w:hAnsi="IRNazanin" w:eastAsia="IRNazanin"/>
          <w:color w:val="111111"/>
          <w:sz w:val="28"/>
          <w:sz w:val="28"/>
          <w:szCs w:val="28"/>
          <w:rtl w:val="true"/>
          <w:lang w:bidi="fa-IR"/>
        </w:rPr>
        <w:t>رسیدن به وصال گوهرشاد خانم،ولی به تدریج به توفیق حضرت الهی به راه دیگر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شبانه‌روز،نمایندۀ گوهرشاد خانم،به محراب عبادت آمد،تا از حال او خبردار شود،چون با او سخن گفت،ملاحظه کرد که اهمیتی به مسئله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نمایندۀ گوهرشاد هستم،جهت خبر گرفتن از حال تو و گزارش به خانم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برای رسیدن به وصال تو،دست از محبوب واقعی عالم بردارم برو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لذت نفس لذت نخوانی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راستی عجیب است،راهنمایی آن زن بزرگوار را ببینید که برای علاج هوای نفس چه نسخه‌ای می‌دهد و اثر نماز را ببینید،با این‌که در اول کار از معنی دور است،ولی در عاقبت کار چه نتیجۀ خوشی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شوریده حال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رخ خوبان پیدا همه او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نکورویان زیبا همه او دیدم</w:t>
      </w:r>
    </w:p>
    <w:p>
      <w:pPr>
        <w:pStyle w:val="BookText"/>
        <w:rPr/>
      </w:pPr>
      <w:r>
        <w:rPr>
          <w:rFonts w:ascii="IRNazanin" w:hAnsi="IRNazanin" w:eastAsia="IRNazanin"/>
          <w:color w:val="111111"/>
          <w:sz w:val="28"/>
          <w:sz w:val="28"/>
          <w:szCs w:val="28"/>
          <w:rtl w:val="true"/>
          <w:lang w:bidi="fa-IR"/>
        </w:rPr>
        <w:t>در دیده هر عاشق او بود همه 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نظر وامق عذرا همه او دیدم</w:t>
      </w:r>
    </w:p>
    <w:p>
      <w:pPr>
        <w:pStyle w:val="BookText"/>
        <w:rPr/>
      </w:pPr>
      <w:r>
        <w:rPr>
          <w:rFonts w:ascii="IRNazanin" w:hAnsi="IRNazanin" w:eastAsia="IRNazanin"/>
          <w:color w:val="111111"/>
          <w:sz w:val="28"/>
          <w:sz w:val="28"/>
          <w:szCs w:val="28"/>
          <w:rtl w:val="true"/>
          <w:lang w:bidi="fa-IR"/>
        </w:rPr>
        <w:t>دیدم همه پیش و پس جز دوست ندیدم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همه او بس تنها همه او دیدم</w:t>
      </w:r>
    </w:p>
    <w:p>
      <w:pPr>
        <w:pStyle w:val="BookText"/>
        <w:rPr/>
      </w:pPr>
      <w:r>
        <w:rPr>
          <w:rFonts w:ascii="IRNazanin" w:hAnsi="IRNazanin" w:eastAsia="IRNazanin"/>
          <w:color w:val="111111"/>
          <w:sz w:val="28"/>
          <w:sz w:val="28"/>
          <w:szCs w:val="28"/>
          <w:rtl w:val="true"/>
          <w:lang w:bidi="fa-IR"/>
        </w:rPr>
        <w:t>آرام دل غمگین جز دوست کسی مگزین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همه او بین زیرا همه او دیدم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گل بستان ها صحرا و بیابان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گلستان ها صحرا همه او دیدم</w:t>
      </w:r>
      <w:bookmarkStart w:id="222" w:name="pg11045_96201"/>
    </w:p>
    <w:p>
      <w:pPr>
        <w:pStyle w:val="Heading3"/>
        <w:numPr>
          <w:ilvl w:val="2"/>
          <w:numId w:val="1"/>
        </w:numPr>
        <w:rPr/>
      </w:pPr>
      <w:bookmarkStart w:id="223" w:name="__RefHeading___Toc1411915_1067777946"/>
      <w:bookmarkStart w:id="224" w:name="_Toc79"/>
      <w:bookmarkEnd w:id="222"/>
      <w:bookmarkEnd w:id="223"/>
      <w:r>
        <w:rPr>
          <w:rtl w:val="true"/>
        </w:rPr>
        <w:t>منافع دیگر نماز</w:t>
      </w:r>
      <w:bookmarkEnd w:id="224"/>
    </w:p>
    <w:p>
      <w:pPr>
        <w:pStyle w:val="Heading4"/>
        <w:numPr>
          <w:ilvl w:val="3"/>
          <w:numId w:val="1"/>
        </w:numPr>
        <w:rPr/>
      </w:pPr>
      <w:bookmarkStart w:id="225" w:name="__RefHeading___Toc1411917_1067777946"/>
      <w:bookmarkStart w:id="226" w:name="_Toc80"/>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قرآن مجید بار دیگر برای کمک‌گیری از استقامت و نماز برای حل مشکلات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اهل ایمان 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بخواهید؛زیرا 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عظمت سود نماز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از این کتاب به تو وحی شده است،بخوان و نماز را برپا دار،یقیناً نماز از کارهای زشت،و کارهای ناپسند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بین نمازگزاران واقعی و حتی آنان که با نماز برخوردی عادی دارند، ولی تا اندازه‌ای شرایط ظاهری آن را رعایت می‌کنند و بین بی‌نمازان و سبک‌انگاران نماز،در تمام برنامه‌های ظاهری و باطنی فرق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به خاطر وجوب نمازهای یومیه ناچار است از تمام آلودگی‌های ظاهر و در حدی از آلودگی‌های باطن خود را حفظ کند،ولی بی‌نماز خود را ملزم به رعایت بهداشت و ترک بسیاری از گناهان نمی‌داند</w:t>
      </w:r>
      <w:r>
        <w:rPr>
          <w:rFonts w:eastAsia="IRNazanin" w:cs="IRNazanin"/>
          <w:color w:val="111111"/>
          <w:sz w:val="28"/>
          <w:szCs w:val="28"/>
          <w:rtl w:val="true"/>
          <w:lang w:bidi="fa-IR"/>
        </w:rPr>
        <w:t>.</w:t>
      </w:r>
      <w:bookmarkStart w:id="227" w:name="pg11045_96202"/>
    </w:p>
    <w:p>
      <w:pPr>
        <w:pStyle w:val="BookText"/>
        <w:rPr/>
      </w:pPr>
      <w:bookmarkEnd w:id="227"/>
      <w:r>
        <w:rPr>
          <w:rFonts w:ascii="IRNazanin" w:hAnsi="IRNazanin" w:eastAsia="IRNazanin"/>
          <w:color w:val="111111"/>
          <w:sz w:val="28"/>
          <w:sz w:val="28"/>
          <w:szCs w:val="28"/>
          <w:rtl w:val="true"/>
          <w:lang w:bidi="fa-IR"/>
        </w:rPr>
        <w:t>نمازگزار به خاطر آب وضو یا غسل یا خاک تیمم و به خاطر لباس و مکان،ناچار است از محرمات و لگدکوب کردن حق مردم چشم بپوشد و در حقیقت خود را از فحشا و منکرات ظاهری و باطنی حفظ کند،اما بی‌نماز خود را ملزم به این امور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علم دارد که خداوند مهربان نماز احدی را با آب حرام،لباس حرام، مکان حرام،روح بی‌تقوا قبول نمی‌کند،از این جهت بر خود لازم می‌بیند که پاکی ظاهر و باطن را حفظ کرده و در صراط مستقیم الهی ثابت و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نکته در تمام عبادات و واقعیت‌های اسلامی ملاحظه شده،به این معنی که اسلام،قسمت مهمی از عبادات را جهت حفظ حقوق مردم و رام شدن نفس سرکش و طبیعی ماندن امیال و غرائز و حالات و شهوات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دین جامع و کامل باید چنین باشد،خودخواهی منشأ تمام مفاسد است،باید در مرحلۀ اول ریشۀ عموم بیماری‌های روحی را چاره کرد،هم چنان که اساس همۀ ترقیات معنوی و روحی و اصلاحات فردی و اجتماعی،خداشناسی و خداپرستی است و خودخواه و خودپرست،نمی‌تواند خداجوی و خداپرست باشد؛پس امید صلاح و اصلاح تا زمانی که در چاه خودپرستی است نباید از او داشت </w:t>
      </w:r>
      <w:r>
        <w:rPr>
          <w:rFonts w:eastAsia="IRNazanin" w:cs="IRNazanin"/>
          <w:color w:val="111111"/>
          <w:sz w:val="28"/>
          <w:szCs w:val="28"/>
          <w:rtl w:val="true"/>
          <w:lang w:bidi="fa-IR"/>
        </w:rPr>
        <w:t>!</w:t>
      </w:r>
    </w:p>
    <w:p>
      <w:pPr>
        <w:pStyle w:val="Heading4"/>
        <w:numPr>
          <w:ilvl w:val="3"/>
          <w:numId w:val="1"/>
        </w:numPr>
        <w:rPr/>
      </w:pPr>
      <w:bookmarkStart w:id="228" w:name="__RefHeading___Toc1411919_1067777946"/>
      <w:bookmarkStart w:id="229" w:name="_Toc81"/>
      <w:bookmarkEnd w:id="228"/>
      <w:r>
        <w:rPr>
          <w:rtl w:val="true"/>
        </w:rPr>
        <w:t>نماز،علاج خودپرستی</w:t>
      </w:r>
      <w:bookmarkEnd w:id="2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بسیاری از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علل علاج خودپرستی و هواپرستی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واقعی خدا را دوست دارد و خدا هم او را دوست دارد؛آیا دوستی خدا با خودخواهی و افراط در حب مال و جاه که اصل هر گناه و خطایی است قابل جمع است ؟</w:t>
      </w:r>
    </w:p>
    <w:p>
      <w:pPr>
        <w:pStyle w:val="BookText"/>
        <w:rPr/>
      </w:pPr>
      <w:r>
        <w:rPr>
          <w:rFonts w:ascii="IRNazanin" w:hAnsi="IRNazanin" w:eastAsia="IRNazanin"/>
          <w:color w:val="111111"/>
          <w:sz w:val="28"/>
          <w:sz w:val="28"/>
          <w:szCs w:val="28"/>
          <w:rtl w:val="true"/>
          <w:lang w:bidi="fa-IR"/>
        </w:rPr>
        <w:t>نمازگزار در نمازش خدا را به دو صفت رحمان و رحیم می‌ستاید،اگر از نمازش غافل نباشد قهراً در مقام کسب این صفت الهی و تخلق به اخلاق خدایی خواهد کوشید و مهربان‌ترین مردم خواهد شد و از سنگ‌دلی و بی‌رحمی و بی‌مهری پاک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واقعی می‌داند که خداوند در سورۀ مؤمنون خطاب به پیامبران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مال حلال و پاک بخورید،سپس به عبادت قیام کنید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می‌داند که پیامبر عزیز اسلام صلی الله علیه و 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فضای بیت المقدس فرشته‌ای است که هر شب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مال حرام بخورد،واجب و مستحبی از او قبول نمی‌شود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می‌داند که پیامبر صلی الله علیه و 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لباسی را به ده درهم خریده و در پول آن لباس درهمی از حرام باشد، خداوند در آن لباس نماز را نخواهد پذیرفت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می‌داند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دوست دارد بداند نمازش قبول شده یا نه ؟ ببیند آیا نمازش او را از فحشا و منکرات باز می‌دارد یا نه،به اندازه‌ای که نمازش توان نگهداری نمازگزار را از آلودگی‌ها داشته باشد،مورد قبول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نمازگزار،ملتی پاک و کشور با نماز،کشوری است نمونه،در آن مملکتی</w:t>
      </w:r>
      <w:bookmarkStart w:id="230" w:name="pg11045_96204"/>
    </w:p>
    <w:p>
      <w:pPr>
        <w:pStyle w:val="BookText"/>
        <w:rPr/>
      </w:pPr>
      <w:bookmarkEnd w:id="230"/>
      <w:r>
        <w:rPr>
          <w:rFonts w:ascii="IRNazanin" w:hAnsi="IRNazanin" w:eastAsia="IRNazanin"/>
          <w:color w:val="111111"/>
          <w:sz w:val="28"/>
          <w:sz w:val="28"/>
          <w:szCs w:val="28"/>
          <w:rtl w:val="true"/>
          <w:lang w:bidi="fa-IR"/>
        </w:rPr>
        <w:t>که همه اهل نمازند از دزدی و غارت و چپاول خبری نیست،در آن مرز و بوم که مردمش در رابطۀ با نمازند از دادگستری‌های عریض و طویل و عرض حال‌های بی‌محتوا و پرونده‌های جنایی و جزایی اثری نیست،در آن آب و خاک که نماز سایه‌افکن است،از نزاع و جنگ و جدل و طلاق‌های فراوان و شکایات مردم و فحشا و منکرات سراغی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با نماز چرا برای حفظ مال و ناموس مردم احتیاج به ادارات و مأموران با آن همه خرج گزاف داشته باشد ؟ اگر همۀ ملت به حقیقت اهل نماز باشند زندان و زندانی برای چه ؟ در میان ملت با نماز،کسی از کسی آزار نمی‌بیند،بدهکار مال مردم را می‌دهد و طلبکار از دست بدهکار آسایش و امنیت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نماز در حقیقت عاشق خداست و عاشق خدا،امر مولا را به کیفیتی که مولا از او خواسته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نماز،عالی‌ترین محرک انسان به سوی حقایق و واقعیت‌ها است و سودی که در دنیا و آخرت از نماز به آدمی می‌رسد از برنامۀ دیگر متوجه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حیات نمازگزاران،تاریخ پر نور،پر حقیقت،پر منفعت و پر سودی است و آنان که حقیقت توحید را یافته بودند و حفظ آن را در گرو عمل صالح می‌دانستند، عاشقانه با نماز برخورد داشتند و در احوالات آن بزرگواران آمده که ای کاش همۀ عالم یک شب بود و آن شب را به نماز سپری می‌کردند </w:t>
      </w:r>
      <w:r>
        <w:rPr>
          <w:rFonts w:eastAsia="IRNazanin" w:cs="IRNazanin"/>
          <w:color w:val="111111"/>
          <w:sz w:val="28"/>
          <w:szCs w:val="28"/>
          <w:rtl w:val="true"/>
          <w:lang w:bidi="fa-IR"/>
        </w:rPr>
        <w:t>! !</w:t>
      </w:r>
    </w:p>
    <w:p>
      <w:pPr>
        <w:pStyle w:val="Heading3"/>
        <w:numPr>
          <w:ilvl w:val="2"/>
          <w:numId w:val="1"/>
        </w:numPr>
        <w:rPr/>
      </w:pPr>
      <w:bookmarkStart w:id="231" w:name="__RefHeading___Toc1411921_1067777946"/>
      <w:bookmarkStart w:id="232" w:name="_Toc82"/>
      <w:bookmarkEnd w:id="231"/>
      <w:r>
        <w:rPr>
          <w:rtl w:val="true"/>
        </w:rPr>
        <w:t>امام زین العابدین علیه السلام در آیینۀ نماز</w:t>
      </w:r>
      <w:bookmarkEnd w:id="232"/>
    </w:p>
    <w:p>
      <w:pPr>
        <w:pStyle w:val="Heading4"/>
        <w:numPr>
          <w:ilvl w:val="3"/>
          <w:numId w:val="1"/>
        </w:numPr>
        <w:rPr/>
      </w:pPr>
      <w:bookmarkStart w:id="233" w:name="__RefHeading___Toc1411923_1067777946"/>
      <w:bookmarkStart w:id="234" w:name="_Toc83"/>
      <w:bookmarkEnd w:id="233"/>
      <w:r>
        <w:rPr>
          <w:rtl w:val="true"/>
        </w:rPr>
        <w:t>اشاره</w:t>
      </w:r>
      <w:bookmarkEnd w:id="2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نماز حضرت زین العابدین علیه السلام از عجایب برنامه‌های روزگار است، احدی در عالم طاقت نماز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آنان که در حقیقت و هویت وجودی با او یکی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هر شبانه‌روز،هزار رکعت نماز می‌خواند و چون وقت نماز می‌رسید،بدنش را لرزه می‌گرفت و رنگش زرد می‌شد و چون به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می‌رسید آن‌قدر آن را تکرار می‌کرد که نزدیک بود قالب تهی کند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را پس از مختصری خواب،در حدی که بدن مبارکش در تعب نیفتد به عبادت می‌گذراند و روزها را غرق نور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ماه رمضانش از پس آن همه نماز به دعا و تسبیح و استغفار می‌گذشت و برای خود کیسه‌ای چرمی داشت که تربت پاک حضرت سیدالشهدا علیه السلام را در آن ریخته بود و به گاه سجده بر آن تربت پر قیمت سجده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پدر بزرگوارم حضرت زین العابدین علیه السلام وارد شدم،دیدم که عبادت بسیار به آن وجود نازنین تأثیر کرده،رنگ مبارکش از بیداری زرد شده و دیده‌اش از بسیاری گریه مجروح گشته و پیشانی نورانی‌اش از کثرت سجود پینه بسته و قدم شریفش از زیادی قیام ورم نموده،چون او را بر این احوال مشاهده کردم خود را از گریه نتوانستم حفظ کنم،به شدت گریستم،آن جناب غرق در اندیشه بود،بعد از زمانی به جانب من نظر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نوشته‌ها را که عبادت امیر المؤمنین علیه السلام در آن نوشته شده به من بده؛چون به حضورش آوردم قسمتی از آن را خواندند،سپس بر زمین نهادند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یارای آن را دارد که مانند امیر المؤمنین علیه السلام عبادت کند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حال سجده بود،در حالی که حالت سجدۀ او را احدی نداشت،در آن حال غرق در دریای عشق و محبت و محو جمال محبوب عالم بود،ناگهان آتشی در خانه گرفت،اهل خانه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نشدند تا آتش خاموش شد؛پس از زمانی سر برداشتند در حالی که داستان را به آن جناب عرض کردند و پرسیدند،چه چیز شما را از توجه به این آتش بازداشت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کبرای قیامت مرا از آتش اندک دنیا غافل گذاشت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ابوحمزۀ ثمالی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حضرت زین العابدین علیه السلام وارد مسجد کوفه شد و در کنار ستون هفتم کفش مبارک از پای بیرون کرد و آمادۀ نماز شد؛دست‌های مبارک خود را تا محاذی گوش بالا برد و تکبیری گفت که موهای بدن من از ترس شنیدن و عظمت آن تکبیر بر بدنم راست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شروع به نماز کرد لهجه‌ای پاکیزه‌تر و دلرباتر از او ندیدم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وارد حجر اسماعیل شدم و دیدم حضرت زین العابدین علیه السلام در سجده است و این کلام را تکرار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عُبَیْدُکَ بِفنٰائِکَ،مِسْکینُکَ بِفِنٰائِکَ،فَقیرُکَ بِفِنٰائِکَ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حقیر و مسکین و فقیر تو فانی در پیشگاه توست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جملات را حفظ کردم و پس از آن هر گونه بلا و المی مرا</w:t>
      </w:r>
      <w:bookmarkStart w:id="235" w:name="pg11045_96207"/>
    </w:p>
    <w:p>
      <w:pPr>
        <w:pStyle w:val="BookText"/>
        <w:rPr/>
      </w:pPr>
      <w:bookmarkEnd w:id="235"/>
      <w:r>
        <w:rPr>
          <w:rFonts w:ascii="IRNazanin" w:hAnsi="IRNazanin" w:eastAsia="IRNazanin"/>
          <w:color w:val="111111"/>
          <w:sz w:val="28"/>
          <w:sz w:val="28"/>
          <w:szCs w:val="28"/>
          <w:rtl w:val="true"/>
          <w:lang w:bidi="fa-IR"/>
        </w:rPr>
        <w:t xml:space="preserve">گرفت،در سجدۀ نمازم آن جملات نورانی را گفتم برایم خلاصی و فرج پیش آمد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411925_1067777946"/>
      <w:bookmarkStart w:id="237" w:name="_Toc84"/>
      <w:bookmarkEnd w:id="236"/>
      <w:r>
        <w:rPr>
          <w:rtl w:val="true"/>
        </w:rPr>
        <w:t>داستان حماد بن حبیب با امام سجاد علیه السلام</w:t>
      </w:r>
      <w:bookmarkEnd w:id="237"/>
    </w:p>
    <w:p>
      <w:pPr>
        <w:pStyle w:val="BookText"/>
        <w:rPr/>
      </w:pPr>
      <w:r>
        <w:rPr>
          <w:rFonts w:ascii="IRNazanin" w:hAnsi="IRNazanin" w:eastAsia="IRNazanin"/>
          <w:color w:val="111111"/>
          <w:sz w:val="28"/>
          <w:sz w:val="28"/>
          <w:szCs w:val="28"/>
          <w:rtl w:val="true"/>
          <w:lang w:bidi="fa-IR"/>
        </w:rPr>
        <w:t>قطب راوندی و دیگران از حماد بن حبیب کوفی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آهنگ حج کردم،همین که 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کردیم بادی سیاه و تاریک وزیدن گرفت به طوری که اهل قافله را از هم متفرق کرد،من در آن بیابان متحیر و سرگردان ماندم،بالاخره خود را به یک وادی بی‌آب و گیاه رساندم تا تاریکی شب مرا گرفت،خود را به پناه درختی بیابانی گرفتم؛در آن تاریکی شب جوانی را با جامۀ سپید و بوی مشک دیدم،گفتم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اولیای خداست و ترسیدم مرا ببیند و به خاطر من جایش را عوض کند،تا می‌توانستم خویش را پنهان نگاه داشتم،ناگهان آن جوان مهیای نماز شد،چون ایستاد به پیشگاه مقدس حضرت دوست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أحٰارَ کُلَّ شَیءٍ مَلَکُوتا وَ قَهَرَ کُلَّ شَیءٍ جَبَرُوتاً صَلِّ عَلیٰ مُحَمَّدٍ وَ آلِ مُحَمَّدٍ وَ اوْلِجْ قَلْبی فَرَحَ الْاِقبٰالِ عَلَیْکَ وَ الْحِقْنی بِمَیَدانِ الْمُطیعینَ لَکَ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همه چیز مبهوت ملکوت تو و مقهور جبروت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بفرست بر محمد و آل محمد خوشحالی عبادت و روی آوردن به خودت را در قلب من داخل کن و مرا به مطیعان درگاهت ملحق کن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آمادۀ نماز شد،من هم برخاستم و به نزدیک او رفتم،دیدم چشمۀ آبی</w:t>
      </w:r>
    </w:p>
    <w:p>
      <w:pPr>
        <w:pStyle w:val="BookText"/>
        <w:rPr/>
      </w:pPr>
      <w:r>
        <w:rPr>
          <w:rFonts w:ascii="IRNazanin" w:hAnsi="IRNazanin" w:eastAsia="IRNazanin"/>
          <w:color w:val="111111"/>
          <w:sz w:val="28"/>
          <w:sz w:val="28"/>
          <w:szCs w:val="28"/>
          <w:rtl w:val="true"/>
          <w:lang w:bidi="fa-IR"/>
        </w:rPr>
        <w:t>می‌جوشد به سرعت آمادۀ طهارت و نماز شدم،چون پشت سرش ایستادم گویا محرابی برای من ممثل شد و می‌دیدم هرگاه به آیه‌ای می‌گذشت که در آن وعد یا وعید بود،با ناله و آه آن را تکرار می‌کرد؛چون تاریکی شب به نهایت رسید،از جای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قَصَدَهُ الضّٰالُّونَ فَاَصٰابُوهُ مُرْشِداً وَ امَّهُ الْخٰائِفُونَ فَوَجَدُوهُ مَعْقِلاً وَ لَجَأَ الَیْهِ الْعٰابِدُونَ فَوَجَدُوهُ مَوْئِلاً مَتیٰ رٰاحَةُ مَنْ نَصَبَ لِغَیْرِکَ بَدَنُهُ وَ مَتیٰ فَرَحَ مَنْ قَصَدَ سِوٰاکَ بِهِمَّتِهِ الٰهی قَدْ تَقَشَّعَ الظُّلٰامُ وَ لَمْ اقْضِ مِنْ خِدْمَتِکَ وَطَراً وَ لا مِنْ حِیٰاضِ مُنٰاجٰاتِکَ صَدَراً صَلِّ عَلیٰ مُحَمَّدٍ وَ آلِ مُحَمَّدٍ وَ افْعَلْ بی اوْلَی الْاَمْرَیْنِ بِکَ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گمراهان او را برای هدایت قصد می‌کنند و ترسوها به او اقتدا کرده و او را پناهگاه می‌یابند و عابدان به او پناه برده و او را ملجأ انتخاب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راحتی دارد کسی که خود را برای دیگری صرف کند و کجا خوشی دارد کسی که غیر تو را نیت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همه جا را فرا گرفته و من نه در قبال تو خدمتی کردم و نه از چشمۀ مناجات تو بهره‌ای بردم،درود بفرست بر محمد و آل محمد و انجام بده برای من سزاوارترین این دو امر را،قسم به تو ای مهربان‌ترین مهربانان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حبیب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وقت ترسیدم که مبادا شخص او از من ناپدید شود و اثر امرش بر من پوشیده ماند،پس دامنش را گرفتم و عرضه داشتم تو را به آن کسی که در عبادت رنج و تعب و ملال و خستگی را از تو گرفته و لذت رهبت را در کامت نهاده بر من رحمت آر و مرا در گلستان مرحمت و عنایتت جای ده که من مردی ضال و گم گشته‌ام و آرزو دارم که هماهنگ تو شوم و گفتار تو را پیروی کنم،</w:t>
      </w:r>
      <w:bookmarkStart w:id="238" w:name="pg11045_96209"/>
    </w:p>
    <w:p>
      <w:pPr>
        <w:pStyle w:val="BookText"/>
        <w:rPr/>
      </w:pPr>
      <w:bookmarkEnd w:id="2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تکیه‌ات بر خدا از روی صدق و راستی باشد گم نخواهی شد،در هر صورت بر اثر من باش،پس به کنار آن درخت شد و دست مرا گرفت،چنین به نظرم آمد که زمین زیر قدمم در حرکت است؛همین که صبح طلوع کرد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تو که این مکان مکۀ معظمه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صدای ضجه و نالۀ حجاج را شنیدم،عرض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به آن که نسبت به او امیدواری و در قیامت به حضرت او چشم داری کیستی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مرا قسم دادی من علی بن الحسین بن علی بن ابی طالب هستم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شما این نباشد که عشق به نماز و مناجات و این حرکت الهی و عارفانه مخصوص به انبیا و ائمۀ طاهرین علیهم السلام بوده،بلکه شاگردان این مکتب از عاشقان این راه و تربیت شدگان این بزم،نیز در حد قدرت و وسع و توان فکری و روحی خود سالک این مسلک بوده و راه رو این طریق و دلباختۀ این وضعیت و سرباختۀ این حالت گردیدند</w:t>
      </w:r>
      <w:r>
        <w:rPr>
          <w:rFonts w:eastAsia="IRNazanin" w:cs="IRNazanin"/>
          <w:color w:val="111111"/>
          <w:sz w:val="28"/>
          <w:szCs w:val="28"/>
          <w:rtl w:val="true"/>
          <w:lang w:bidi="fa-IR"/>
        </w:rPr>
        <w:t>.</w:t>
      </w:r>
    </w:p>
    <w:p>
      <w:pPr>
        <w:pStyle w:val="Heading3"/>
        <w:numPr>
          <w:ilvl w:val="2"/>
          <w:numId w:val="1"/>
        </w:numPr>
        <w:rPr/>
      </w:pPr>
      <w:bookmarkStart w:id="239" w:name="__RefHeading___Toc1411927_1067777946"/>
      <w:bookmarkStart w:id="240" w:name="_Toc85"/>
      <w:bookmarkEnd w:id="239"/>
      <w:r>
        <w:rPr>
          <w:rtl w:val="true"/>
        </w:rPr>
        <w:t>اویس قرن در آیینۀ عبادت</w:t>
      </w:r>
      <w:bookmarkEnd w:id="240"/>
    </w:p>
    <w:p>
      <w:pPr>
        <w:pStyle w:val="Heading4"/>
        <w:numPr>
          <w:ilvl w:val="3"/>
          <w:numId w:val="1"/>
        </w:numPr>
        <w:rPr/>
      </w:pPr>
      <w:bookmarkStart w:id="241" w:name="__RefHeading___Toc1411929_1067777946"/>
      <w:bookmarkStart w:id="242" w:name="_Toc8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او انسان بزرگواری بود که وی را از زهاد ثمانیه دانسته‌اند و پیامبر بزرگوار اسلام صلی الله علیه و آله سخت مشتاق ملاقات با او بود و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خدا را از جانب یمن استشمام می‌کنم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 شتربانی بود که اجرت آن را صرف نفقۀ مادر پیر و نابینای خود می‌کرد؛ زمانی که در طلب صحبت رسول خدا صلی الله علیه و آله شد و عشق آن جناب او را مهیای سفر مدینه کرد،نزد مادر رفت و اجازت سفر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اذن می‌دهم که به</w:t>
      </w:r>
    </w:p>
    <w:p>
      <w:pPr>
        <w:pStyle w:val="BookText"/>
        <w:rPr/>
      </w:pPr>
      <w:r>
        <w:rPr>
          <w:rFonts w:ascii="IRNazanin" w:hAnsi="IRNazanin" w:eastAsia="IRNazanin"/>
          <w:color w:val="111111"/>
          <w:sz w:val="28"/>
          <w:sz w:val="28"/>
          <w:szCs w:val="28"/>
          <w:rtl w:val="true"/>
          <w:lang w:bidi="fa-IR"/>
        </w:rPr>
        <w:t>دیدار معشوقت بشتابی و بیش از نیم روز در مدینه نمانی و اگر حضرت را در مدینه نیافتی بیش از این اجازت ماندن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به مدینه آمد و یار خود را ندید و چون روز به نیمه رسید،برگشت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نبی اسلام صلی الله علیه و آله از سفر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چیست که در اینجا می‌نگرم ؟</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شترچرانی به نام اویس بدین سرا آمد و مشتاق زیارت جنابت بود،چون تو را نیافت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را در این خانه به هدیه گذاشت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که دارای چنین منزلت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در یمن به نام اویس قرن که چون قیامت شود یک تنه برانگیخته شود و به شمار موی مواشی و گوسپندان قبیلۀ ربیعه و مضر از مردمان شفاعت کند،هر کس از شما او را دیدار کرد سلام مرا به او برساند و از وی دعای خیر خواستار شود و بُردی به امیر المؤمنین علیه السلام عنایت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اویس به مدینه آید،این جامه را بر او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عمر به مدینه آمد،جناب ولایت مآب او را به خلعت پیامبر بپوشاند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او را ستود و نزد وی اظهار زهد کرد و گفت،کیست که این خلافت را از من به یک قرص نان جو بخرد ؟ اویس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عقل نباشد و اگر تو راست می‌گویی چرا می‌فروشی ؟ بگذار و برو تا حق هر کس هست برگیرد،عمر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دعایی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هر نماز مؤمنان و مؤمنات را دعا می‌کنم،اگر با ایمان باشی دعایم شامل حالت می‌شود وگرنه دعایم ضایع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شناسی و او تو را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243" w:name="pg11045_96211"/>
    </w:p>
    <w:p>
      <w:pPr>
        <w:pStyle w:val="BookText"/>
        <w:rPr/>
      </w:pPr>
      <w:bookmarkEnd w:id="24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او را نشناسی و به جز او،دیگری تو را نداند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است و من به ساختن زاد آن روز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مدینه بازگشت اهل یمن از حال او آگاه شدند و عظمت و شخصیت الهی او را یافتند و نسبت به او از در احترام برآمدند و او از آنجا که طالب این شؤونات نبود از یمن گریخت و به کوفه آمد و هویت خویش را از خلق پنهان داشته، مشغول بندگی حق در همۀ شؤون و استفاده کردن از فیض وجود مولای عارفان شد</w:t>
      </w:r>
      <w:r>
        <w:rPr>
          <w:rFonts w:eastAsia="IRNazanin" w:cs="IRNazanin"/>
          <w:color w:val="111111"/>
          <w:sz w:val="28"/>
          <w:szCs w:val="28"/>
          <w:rtl w:val="true"/>
          <w:lang w:bidi="fa-IR"/>
        </w:rPr>
        <w:t>.</w:t>
      </w:r>
    </w:p>
    <w:p>
      <w:pPr>
        <w:pStyle w:val="Heading4"/>
        <w:numPr>
          <w:ilvl w:val="3"/>
          <w:numId w:val="1"/>
        </w:numPr>
        <w:rPr/>
      </w:pPr>
      <w:bookmarkStart w:id="244" w:name="__RefHeading___Toc1411931_1067777946"/>
      <w:bookmarkStart w:id="245" w:name="_Toc87"/>
      <w:bookmarkEnd w:id="244"/>
      <w:r>
        <w:rPr>
          <w:rtl w:val="true"/>
        </w:rPr>
        <w:t>وصایای اویس</w:t>
      </w:r>
      <w:bookmarkEnd w:id="245"/>
    </w:p>
    <w:p>
      <w:pPr>
        <w:pStyle w:val="BookText"/>
        <w:rPr/>
      </w:pPr>
      <w:r>
        <w:rPr>
          <w:rFonts w:ascii="IRNazanin" w:hAnsi="IRNazanin" w:eastAsia="IRNazanin"/>
          <w:color w:val="111111"/>
          <w:sz w:val="28"/>
          <w:sz w:val="28"/>
          <w:szCs w:val="28"/>
          <w:rtl w:val="true"/>
          <w:lang w:bidi="fa-IR"/>
        </w:rPr>
        <w:t>حرم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از زهاد ثمانیه و از اتقیا و عاشقان حضرت امیر المؤمنین علیه السلام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رسول خدا صلی الله علیه و آله شنیدم که درجۀ شفاعت اویس تا چه مرتبه است، پیوسته جویای او بودم و آرزوی زیارت او بر من غالب شده بود،تا نشان وی را به کوفه یافتم و به طلب وی 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کنار فرات شخصی را دیدم،جامۀ خود می‌شوید،سخت ضعیف و لاغر اندام،از روی نشانه‌هایی که داشتم وی را شناختم و بر او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باز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یا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دستش ببوسم،نگذاشت،لختی بر ضعف او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که به من راه نمود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نام من و پدر من به تو آموخت یا 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بدین جایگاه چه آورد ؟ گفتم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آمده‌ام تا با تو انس گیرم و بیاسایم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خبر نداشتم که کسی حق‌شناس شود و با غیر او انس گیرد و بیاساید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فریفتۀ دنیا مشو و خویشتن را دریاب و ساختۀ مرگ باش و اعداد زاد و راحله کن که سفری بس دراز در پیش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کجا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من خویش را به زحمت میفکن و نشان مکان من مجوی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تو چگونه باشد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باد بر این دل‌ها که شک بر آن‌ها غالب است و پند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از او تمنای وصیت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در تحصیل معرفت سعی کن و برای یافتن حقیقت کوشش نمای که لحظه‌ای از پروردگار غافل نباشی که اگر خدای را به عبادت آسمانیان و زمینیان پرستش کنی تا به او یقین نداشته باشی از تو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باورش کنم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باشی بدانچه تو را موجود است و در پرستش او به چیز دیگر مشغول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روانه شد و من از قفای او همی نگریستم و همی گریستم تا از نظر من غایب گشت و دیگر کسی او را دیدار نکرد تا زمانی که علی علیه السلام آهنگ جنگ با معاویۀ ستم‌پیشه کرد،آن وقت در لشکرگاه حاضر شد و به ملازمت مولای عارفان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قدوم او شاد خاطر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امیر المؤمنین علیه السلام به جهاد و پیکار در راه خدا برخاست تا به فیض عظیم شهادت در راه دوست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الهی و تربیت شدۀ مکتب رسول اسلام صلی الله علیه و آله و فیض گرفته از امیر مؤمنان در معرفت و شناسایی حضرت رب العزه به جایی رسیده بود که بعضی از شب‌ها را به رکوع بسر برد و برخی از شب‌ها را به سجود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زحمت است که بر خود می‌داری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راحت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ازل تا ابد یک شب بودی و من به یک رکوع یا به یک سجود به پایان می‌بردمی و این به این خاطر می‌کنم که شاید مثل آسمانیان خدا را پرستش کرده باشم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الهی قمشه‌ای آن بلبل گلستان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ره دوست عاشقانه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هر چه غیر یار کنیم</w:t>
      </w:r>
    </w:p>
    <w:p>
      <w:pPr>
        <w:pStyle w:val="BookText"/>
        <w:rPr/>
      </w:pPr>
      <w:r>
        <w:rPr>
          <w:rFonts w:ascii="IRNazanin" w:hAnsi="IRNazanin" w:eastAsia="IRNazanin"/>
          <w:color w:val="111111"/>
          <w:sz w:val="28"/>
          <w:sz w:val="28"/>
          <w:szCs w:val="28"/>
          <w:rtl w:val="true"/>
          <w:lang w:bidi="fa-IR"/>
        </w:rPr>
        <w:t>ناله چون بلبلان در این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شوق، زار زار کنیم</w:t>
      </w:r>
    </w:p>
    <w:p>
      <w:pPr>
        <w:pStyle w:val="BookText"/>
        <w:rPr/>
      </w:pPr>
      <w:r>
        <w:rPr>
          <w:rFonts w:ascii="IRNazanin" w:hAnsi="IRNazanin" w:eastAsia="IRNazanin"/>
          <w:color w:val="111111"/>
          <w:sz w:val="28"/>
          <w:sz w:val="28"/>
          <w:szCs w:val="28"/>
          <w:rtl w:val="true"/>
          <w:lang w:bidi="fa-IR"/>
        </w:rPr>
        <w:t>شاید از توتیای خاک 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این چشم اشکبار کنیم</w:t>
      </w:r>
    </w:p>
    <w:p>
      <w:pPr>
        <w:pStyle w:val="BookText"/>
        <w:rPr/>
      </w:pPr>
      <w:r>
        <w:rPr>
          <w:rFonts w:ascii="IRNazanin" w:hAnsi="IRNazanin" w:eastAsia="IRNazanin"/>
          <w:color w:val="111111"/>
          <w:sz w:val="28"/>
          <w:sz w:val="28"/>
          <w:szCs w:val="28"/>
          <w:rtl w:val="true"/>
          <w:lang w:bidi="fa-IR"/>
        </w:rPr>
        <w:t>با تو ای پادشاه ملک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جور روزگار کنیم</w:t>
      </w:r>
    </w:p>
    <w:p>
      <w:pPr>
        <w:pStyle w:val="BookText"/>
        <w:rPr/>
      </w:pPr>
      <w:r>
        <w:rPr>
          <w:rFonts w:ascii="IRNazanin" w:hAnsi="IRNazanin" w:eastAsia="IRNazanin"/>
          <w:color w:val="111111"/>
          <w:sz w:val="28"/>
          <w:sz w:val="28"/>
          <w:szCs w:val="28"/>
          <w:rtl w:val="true"/>
          <w:lang w:bidi="fa-IR"/>
        </w:rPr>
        <w:t>دست ما گیر گر سر مهرت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عهدت استوار کنیم</w:t>
      </w:r>
    </w:p>
    <w:p>
      <w:pPr>
        <w:pStyle w:val="BookText"/>
        <w:rPr/>
      </w:pPr>
      <w:r>
        <w:rPr>
          <w:rFonts w:ascii="IRNazanin" w:hAnsi="IRNazanin" w:eastAsia="IRNazanin"/>
          <w:color w:val="111111"/>
          <w:sz w:val="28"/>
          <w:sz w:val="28"/>
          <w:szCs w:val="28"/>
          <w:rtl w:val="true"/>
          <w:lang w:bidi="fa-IR"/>
        </w:rPr>
        <w:t>خواری ما ببین و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افغان به شام تار کنیم</w:t>
      </w:r>
    </w:p>
    <w:p>
      <w:pPr>
        <w:pStyle w:val="BookText"/>
        <w:rPr/>
      </w:pPr>
      <w:r>
        <w:rPr>
          <w:rFonts w:ascii="IRNazanin" w:hAnsi="IRNazanin" w:eastAsia="IRNazanin"/>
          <w:color w:val="111111"/>
          <w:sz w:val="28"/>
          <w:sz w:val="28"/>
          <w:szCs w:val="28"/>
          <w:rtl w:val="true"/>
          <w:lang w:bidi="fa-IR"/>
        </w:rPr>
        <w:t>چند در راه لطف و احسانت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چشم انتظار کنیم</w:t>
      </w:r>
    </w:p>
    <w:p>
      <w:pPr>
        <w:pStyle w:val="BookText"/>
        <w:rPr/>
      </w:pPr>
      <w:r>
        <w:rPr>
          <w:rFonts w:ascii="IRNazanin" w:hAnsi="IRNazanin" w:eastAsia="IRNazanin"/>
          <w:color w:val="111111"/>
          <w:sz w:val="28"/>
          <w:sz w:val="28"/>
          <w:szCs w:val="28"/>
          <w:rtl w:val="true"/>
          <w:lang w:bidi="fa-IR"/>
        </w:rPr>
        <w:t>آری،این مردان خودساخته،فیض تربیت و شریعت معرفت و راه وصل و درد عشق و تصفیۀ نفس و تزکیۀ جان،همه و همه را از برکت نماز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این عالم شهود و در عالم غیب جز خدا وجود ندارد که بتواند سود نماز را بیابد و منفعت این کار بزرگ الهی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دربارۀ سود نماز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اسرار و نتائج عبادات و ریاضات آن است که ارادۀ نفس در ملک بدن نافذ گردد و مملکت وجود انسان،یکسره در تحت کبریا نفس منقهر و مضمحل شود و قوای منبثه و جنود منتشره در ملک بدن از عصیان و سرکشی و انانیت و خودسری باز مانند و تسلیم ملکوت باطن قلب شوند،بلکه کم کم تمام قوا فانی در ملکوت شوند و امر ملکوت در ملک جاری و نافذ شود و ارادۀ نفس قوت گیرد و زمام مملکت را از دست شیطان و نفس اماره بگیرد و جنود نفس از ایمان به تسلیم و از تسلیم به رضا و از رضا به فنا سوق داده شوند؛در این حالت است که عبد شمه‌ای از اسرار عبادت را به وسیلۀ نفس دریابد و از تجلیات فعلیه شمه‌ای حاصل گردد</w:t>
      </w:r>
      <w:r>
        <w:rPr>
          <w:rFonts w:eastAsia="IRNazanin" w:cs="IRNazanin"/>
          <w:color w:val="111111"/>
          <w:sz w:val="28"/>
          <w:szCs w:val="28"/>
          <w:rtl w:val="true"/>
          <w:lang w:bidi="fa-IR"/>
        </w:rPr>
        <w:t>.</w:t>
      </w:r>
      <w:bookmarkStart w:id="246" w:name="pg11045_96214"/>
    </w:p>
    <w:p>
      <w:pPr>
        <w:pStyle w:val="Heading3"/>
        <w:numPr>
          <w:ilvl w:val="2"/>
          <w:numId w:val="1"/>
        </w:numPr>
        <w:rPr/>
      </w:pPr>
      <w:bookmarkStart w:id="247" w:name="__RefHeading___Toc1411933_1067777946"/>
      <w:bookmarkStart w:id="248" w:name="_Toc88"/>
      <w:bookmarkEnd w:id="246"/>
      <w:bookmarkEnd w:id="247"/>
      <w:r>
        <w:rPr>
          <w:rtl w:val="true"/>
        </w:rPr>
        <w:t>آداب ظاهری و باطنی نماز</w:t>
      </w:r>
      <w:bookmarkEnd w:id="248"/>
    </w:p>
    <w:p>
      <w:pPr>
        <w:pStyle w:val="Heading4"/>
        <w:numPr>
          <w:ilvl w:val="3"/>
          <w:numId w:val="1"/>
        </w:numPr>
        <w:rPr/>
      </w:pPr>
      <w:bookmarkStart w:id="249" w:name="__RefHeading___Toc1411935_1067777946"/>
      <w:bookmarkStart w:id="250" w:name="_Toc89"/>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مشهور در میان اهل دل این است که از شروع مقدمات نماز تا پایان آن حاوی چهار هزار مسئله است،کثرت مسائل در حول و حوش یک حکم نمایان‌گر ارزش و اهمیت و منفعت مادی و معنوی آن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مسائل ظاهری و باطنی نماز می‌نگرد،گویی خود را در کنار دریای با عظمتی می‌بیند که کران تا کرانش عالم هستی را در تصرف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حقیقت پرمایۀ الهیه دو نوع آداب و شرایط ذکر شده که تفصیل و توضیح آن شرایط و آداب از حوصلۀ این کتاب خارج است،شما می‌توانید برای به دست آوردن تفصیل این شرایط و آداب چه ظاهرش و چه باطنش به کتاب‌های زیر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جواد آقا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الحسین تهرانی و کتب دیگری که در این زمینه از عالمان و عارفان و کاملان و واصلان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کم مایه‌ای مانند من که هنوز از درک کلمات ظاهری این عبادت عاجزم و در مدتی که از حضرت حق عمر گرفته‌ام،برای یک‌بار به فیض حضور حضرت جانان نرسیده‌ام و نتوانسته‌ام نمازی با حد اقل شرایط ظاهری و باطنی ادا کنم، قدرت بازگو کردن حقایق ظاهریه و به خصوص اسرار باطنیۀ نماز را ندارم؛آنچه در این جزوه می‌بینید قسمتی از آن محصول فکر کوتاه و جملاتی از آن با استفاده از نورانیت اهل اللّه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چاره‌ای جز این‌که به نحو اختصار به شرایط ظاهری و باطنی نماز اشاره کنم، ندارم؛امیدوارم خود شما با همت عالی و قلب پاک و روحی الهی به اسرار باطنی این عبادت بی‌نظیر برسید و ذائقۀ وجود شما از شیرینی این فعل ملکوتی بچشد</w:t>
      </w:r>
      <w:r>
        <w:rPr>
          <w:rFonts w:eastAsia="IRNazanin" w:cs="IRNazanin"/>
          <w:color w:val="111111"/>
          <w:sz w:val="28"/>
          <w:szCs w:val="28"/>
          <w:rtl w:val="true"/>
          <w:lang w:bidi="fa-IR"/>
        </w:rPr>
        <w:t>.</w:t>
      </w:r>
      <w:bookmarkStart w:id="251" w:name="pg11045_96215"/>
    </w:p>
    <w:p>
      <w:pPr>
        <w:pStyle w:val="Heading4"/>
        <w:numPr>
          <w:ilvl w:val="3"/>
          <w:numId w:val="1"/>
        </w:numPr>
        <w:rPr/>
      </w:pPr>
      <w:bookmarkStart w:id="252" w:name="__RefHeading___Toc1411937_1067777946"/>
      <w:bookmarkStart w:id="253" w:name="_Toc90"/>
      <w:bookmarkEnd w:id="251"/>
      <w:bookmarkEnd w:id="252"/>
      <w:r>
        <w:rPr>
          <w:rtl w:val="true"/>
        </w:rPr>
        <w:t>آداب ظاهری نماز</w:t>
      </w:r>
      <w:bookmarkEnd w:id="253"/>
    </w:p>
    <w:p>
      <w:pPr>
        <w:pStyle w:val="BookText"/>
        <w:rPr/>
      </w:pPr>
      <w:r>
        <w:rPr>
          <w:rFonts w:ascii="IRNazanin" w:hAnsi="IRNazanin" w:eastAsia="IRNazanin"/>
          <w:color w:val="111111"/>
          <w:sz w:val="28"/>
          <w:sz w:val="28"/>
          <w:szCs w:val="28"/>
          <w:rtl w:val="true"/>
          <w:lang w:bidi="fa-IR"/>
        </w:rPr>
        <w:t>وضو،غسل،تیمم،پاکی بدن،طهارت لباس،مباح بودن محل،احتراز از لباس ابریشم و طلا و لباسی که آلوده به پوست و موی حیوانات حرام گوشت است،مراعات وقت،توجه به قبله،ادای کلمات نماز با قرائت صحیح،از آداب ظاهریۀ نماز است،گرچه هر یک از این‌ها دارای اسرار و حقایقی است که به قسمتی از آن در جلد چهارم اشاره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بعضی از آیات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وَجْهِیَ لِلَّذِی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و بعضی اوراد و اذکار در مقدمۀ نماز،برداشتن دو دست تا محاذی گوش در حالی که دو کف به طرف قبله باشد،مؤدب ایستادن و چشم به محل سجده داشتن و با کمال ادب و وقار و طمأنینه نماز را شروع کردن نیز از آداب ظاهریۀ نماز است</w:t>
      </w:r>
      <w:r>
        <w:rPr>
          <w:rFonts w:eastAsia="IRNazanin" w:cs="IRNazanin"/>
          <w:color w:val="111111"/>
          <w:sz w:val="28"/>
          <w:szCs w:val="28"/>
          <w:rtl w:val="true"/>
          <w:lang w:bidi="fa-IR"/>
        </w:rPr>
        <w:t>.</w:t>
      </w:r>
    </w:p>
    <w:p>
      <w:pPr>
        <w:pStyle w:val="Heading4"/>
        <w:numPr>
          <w:ilvl w:val="3"/>
          <w:numId w:val="1"/>
        </w:numPr>
        <w:rPr/>
      </w:pPr>
      <w:bookmarkStart w:id="254" w:name="__RefHeading___Toc1411939_1067777946"/>
      <w:bookmarkStart w:id="255" w:name="_Toc91"/>
      <w:bookmarkEnd w:id="254"/>
      <w:r>
        <w:rPr>
          <w:rtl w:val="true"/>
        </w:rPr>
        <w:t>آداب باطنی نماز</w:t>
      </w:r>
      <w:bookmarkEnd w:id="255"/>
    </w:p>
    <w:p>
      <w:pPr>
        <w:pStyle w:val="BookText"/>
        <w:rPr/>
      </w:pPr>
      <w:r>
        <w:rPr>
          <w:rFonts w:ascii="IRNazanin" w:hAnsi="IRNazanin" w:eastAsia="IRNazanin"/>
          <w:color w:val="111111"/>
          <w:sz w:val="28"/>
          <w:sz w:val="28"/>
          <w:szCs w:val="28"/>
          <w:rtl w:val="true"/>
          <w:lang w:bidi="fa-IR"/>
        </w:rPr>
        <w:t>اما آداب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نماز،مناجات با قاضی الحاجات و وسیلۀ تقرّب به حضرت اوست و بسیاری از معارف الهیّه در این عبادت با عظمت گنجانده شده است؛اگر نمازگزار در خور استعداد و وسعش به مراتب ظاهریه و باطنیۀ آن توجه ننماید،در حقیقت مناجات با او نکرده و به حریم قدسش راه نیافته و متوسل به وسیلۀ تقرّب نشده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توجه به آداب ظاهریه و باطنیه،می‌توان از منافع این عبادت بزرگ بهره‌مند شد</w:t>
      </w:r>
      <w:r>
        <w:rPr>
          <w:rFonts w:eastAsia="IRNazanin" w:cs="IRNazanin"/>
          <w:color w:val="111111"/>
          <w:sz w:val="28"/>
          <w:szCs w:val="28"/>
          <w:rtl w:val="true"/>
          <w:lang w:bidi="fa-IR"/>
        </w:rPr>
        <w:t>.</w:t>
      </w:r>
      <w:bookmarkStart w:id="256" w:name="pg11045_96216"/>
    </w:p>
    <w:p>
      <w:pPr>
        <w:pStyle w:val="BookText"/>
        <w:rPr/>
      </w:pPr>
      <w:bookmarkEnd w:id="256"/>
      <w:r>
        <w:rPr>
          <w:rFonts w:ascii="IRNazanin" w:hAnsi="IRNazanin" w:eastAsia="IRNazanin"/>
          <w:color w:val="111111"/>
          <w:sz w:val="28"/>
          <w:sz w:val="28"/>
          <w:szCs w:val="28"/>
          <w:rtl w:val="true"/>
          <w:lang w:bidi="fa-IR"/>
        </w:rPr>
        <w:t>متکلّم به وسیلۀ نماز به هیچ عنوان نباید از حضرت مستمع غافل باشد که غفلتش مایۀ تاریکی و راحتش علّت رنج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نماز،نزدیک کنندۀ عبد به آثار ظاهری و باطنی حضرت دوست و بازدارندۀ انسان از همۀ فحشا و منکرات است و این میسر نیست مگر این‌که مکلّف به اندازۀ وسع و قدرتش علماً و عملاً در رابطه با آداب ظاهریه و باطنیه نماز باشد</w:t>
      </w:r>
      <w:r>
        <w:rPr>
          <w:rFonts w:eastAsia="IRNazanin" w:cs="IRNazanin"/>
          <w:color w:val="111111"/>
          <w:sz w:val="28"/>
          <w:szCs w:val="28"/>
          <w:rtl w:val="true"/>
          <w:lang w:bidi="fa-IR"/>
        </w:rPr>
        <w:t>.</w:t>
      </w:r>
    </w:p>
    <w:p>
      <w:pPr>
        <w:pStyle w:val="Heading4"/>
        <w:numPr>
          <w:ilvl w:val="3"/>
          <w:numId w:val="1"/>
        </w:numPr>
        <w:rPr/>
      </w:pPr>
      <w:bookmarkStart w:id="257" w:name="__RefHeading___Toc1411941_1067777946"/>
      <w:bookmarkStart w:id="258" w:name="_Toc92"/>
      <w:bookmarkEnd w:id="257"/>
      <w:r>
        <w:rPr>
          <w:rtl w:val="true"/>
        </w:rPr>
        <w:t>مراحل نماز باطنی</w:t>
      </w:r>
      <w:bookmarkEnd w:id="258"/>
    </w:p>
    <w:p>
      <w:pPr>
        <w:pStyle w:val="Heading5"/>
        <w:numPr>
          <w:ilvl w:val="4"/>
          <w:numId w:val="1"/>
        </w:numPr>
        <w:rPr/>
      </w:pPr>
      <w:bookmarkStart w:id="259" w:name="__RefHeading___Toc1411943_1067777946"/>
      <w:bookmarkStart w:id="260" w:name="_Toc9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فیض کاشانی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نماز در ابتدای کار بستگی به شش مرحله دارد که بر مکلّف نمازگزار لازم است به مراعات این حقایق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Heading5"/>
        <w:numPr>
          <w:ilvl w:val="4"/>
          <w:numId w:val="1"/>
        </w:numPr>
        <w:rPr/>
      </w:pPr>
      <w:bookmarkStart w:id="261" w:name="__RefHeading___Toc1411945_1067777946"/>
      <w:bookmarkStart w:id="262" w:name="_Toc94"/>
      <w:bookmarkEnd w:id="261"/>
      <w:r>
        <w:rPr/>
        <w:t>1</w:t>
      </w:r>
      <w:r>
        <w:rPr>
          <w:rtl w:val="true"/>
        </w:rPr>
        <w:t>-</w:t>
      </w:r>
      <w:r>
        <w:rPr>
          <w:rtl w:val="true"/>
        </w:rPr>
        <w:t>حضور قلب</w:t>
      </w:r>
      <w:bookmarkEnd w:id="262"/>
    </w:p>
    <w:p>
      <w:pPr>
        <w:pStyle w:val="Heading6"/>
        <w:numPr>
          <w:ilvl w:val="5"/>
          <w:numId w:val="1"/>
        </w:numPr>
        <w:rPr/>
      </w:pPr>
      <w:bookmarkStart w:id="263" w:name="__RefHeading___Toc1411947_1067777946"/>
      <w:bookmarkStart w:id="264" w:name="_Toc95"/>
      <w:bookmarkEnd w:id="263"/>
      <w:r>
        <w:rPr>
          <w:rtl w:val="true"/>
        </w:rPr>
        <w:t>اشاره</w:t>
      </w:r>
      <w:bookmarkEnd w:id="2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حقیقتی است که از تمرکز فکر در برنامه‌های نماز و توجه عمیق انسان به حق پدید می‌آید،چنانچه در نماز،فکر انسان میدانی برای جولانگاه غیر حق باشد،برای قلب محال است که بتواند روی به جانب معشوق حقیقی کند و از عالم ملکوت کسب فیض و نور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با کمک فکر در نماز حاضر نباشد و دل که روی حقیقی انسان است به سوی قبلۀ محبوب نباشد،آن نماز را می‌توان نماز گفت ؟ در صورتی که قلب در نماز با محبوب عالم سخن نگوید و از عشق او نجوشد و در اتصال با ملکوت عالم نباشد،آن نماز،جسمی است بی‌روح و چراغی است بی‌نور و الفاظی است بی‌معنا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مِنَ الْغٰافِلِینَ </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در آیات قرآن مجید،متوجه این معنای با عظمت است که در هیچ عبادتی غافل از اسرارش مباش و در هیچ طاعتی نسبت به محبوب حقیقی عالم بی‌توجه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در حال عبادت گناهی بزرگ است و علامت غیبت مکلّف از حضور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احکام دین خداست و کسی که خشنودی حضرت حق را می‌طلبد،باید در نماز جستجو کند؛نماز راهی است که همۀ انبیا ره سپر آن بودند و عشق ملائکۀ الهی متوجه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نماز،هدایت و ایمان است و چراغ معرفت فرا راه انسان؛نماز،باعث برکت در رزق و راحت بدن و علت ناراحتی و رنج شیطان رجیم و اسلحه‌ای علیه کفر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نماز،اجابت دعا،قبولی اعمال و زاد و توشۀ مؤمن در دنیا و آخرت اوست؛ نماز،شفیع بین نمازگزار و ملک الموت و انیس و رفیق در قبر و فرش زیر پهلو و جواب منکر و نکیر و تاج سر مکلّف به روز قیامت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نماز،نور چهره در محشر و لباس بدن و حجاب بین انسان و آتش جهنم و حجت</w:t>
      </w:r>
      <w:bookmarkStart w:id="265" w:name="pg11045_96218"/>
    </w:p>
    <w:p>
      <w:pPr>
        <w:pStyle w:val="BookText"/>
        <w:rPr/>
      </w:pPr>
      <w:bookmarkEnd w:id="265"/>
      <w:r>
        <w:rPr>
          <w:rFonts w:ascii="IRNazanin" w:hAnsi="IRNazanin" w:eastAsia="IRNazanin"/>
          <w:color w:val="111111"/>
          <w:sz w:val="28"/>
          <w:sz w:val="28"/>
          <w:szCs w:val="28"/>
          <w:rtl w:val="true"/>
          <w:lang w:bidi="fa-IR"/>
        </w:rPr>
        <w:t>و برهان بین انسان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نماز،باعث نجات از عذاب و جواز عبور از صراط و کلید بهشت و مهریۀ حورالعین و بهای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نماز،آدمی به درجات بلند ملکوتی می‌رسد،چرا که نماز عین تسبیح و تهلیل و تحمید و تمجید و تکبیر و تقدیس و گفتار حق و دعوت الهیه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نیست انسان در چنین دنیای با عظمتی با این همه سود و منفعت قرار بگیرد و از آن و مستمعش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مهربان و پروردگار 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حیف نیست بدن آدمی که ظاهری بی‌ارزش است،در نماز شرکت داشته باشد ولی قلبش که حقیقت وجود اوست از این دنیای پرفیض الهی و از این سرای پرشور ملکوتی و از این میدان عشق و عرفان بیرون باشد </w:t>
      </w:r>
      <w:r>
        <w:rPr>
          <w:rFonts w:eastAsia="IRNazanin" w:cs="IRNazanin"/>
          <w:color w:val="111111"/>
          <w:sz w:val="28"/>
          <w:szCs w:val="28"/>
          <w:rtl w:val="true"/>
          <w:lang w:bidi="fa-IR"/>
        </w:rPr>
        <w:t>!</w:t>
      </w:r>
    </w:p>
    <w:p>
      <w:pPr>
        <w:pStyle w:val="Heading6"/>
        <w:numPr>
          <w:ilvl w:val="5"/>
          <w:numId w:val="1"/>
        </w:numPr>
        <w:rPr/>
      </w:pPr>
      <w:bookmarkStart w:id="266" w:name="__RefHeading___Toc1411949_1067777946"/>
      <w:bookmarkStart w:id="267" w:name="_Toc96"/>
      <w:bookmarkEnd w:id="266"/>
      <w:r>
        <w:rPr>
          <w:rtl w:val="true"/>
        </w:rPr>
        <w:t>سفر مادی و سفر معنوی</w:t>
      </w:r>
      <w:bookmarkEnd w:id="267"/>
    </w:p>
    <w:p>
      <w:pPr>
        <w:pStyle w:val="BookText"/>
        <w:rPr/>
      </w:pPr>
      <w:r>
        <w:rPr>
          <w:rFonts w:ascii="IRNazanin" w:hAnsi="IRNazanin" w:eastAsia="IRNazanin"/>
          <w:color w:val="111111"/>
          <w:sz w:val="28"/>
          <w:sz w:val="28"/>
          <w:szCs w:val="28"/>
          <w:rtl w:val="true"/>
          <w:lang w:bidi="fa-IR"/>
        </w:rPr>
        <w:t>انسان،دارای دو نوع سفر و دو شکل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مادی و سفر معنوی، در سفر مادی منافع زیادی نصیب انسان می‌شود که با آن منافع کسب راحت و تحصیل امنیت در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سفر پنج خاصیت و منفعت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غم و غصه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معیشت و نجات از فقر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کردن دوست بزرگوار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از سفر دوری می‌جویند،درِ بسیاری از منافع را به روی خود می‌بندند و اینان افرادی بدبخت و تهیدستند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منافع سفر معنوی با سفر مادی قابل قیاس نیست که سفر معنوی حرکت از عقل و قلب و روح به وسیلۀ حرارت ایمان و عشق به سوی حضرت رب الارباب است که با رسیدن به مقام وصل،رسیدن به همه چیز است؛چرا که حضرت دوست مستجمع جمیع صفات کمالیه است و هر کس در سیر سفر معنوی به حضرت او برسد به همه چیز رسیده و در میان طرق سفر هیچ طریقی نزدیک‌تر و پرسودتر و رساننده‌تر به مقام وصل و مرتبۀ قرب از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عبد الحسین تهرانی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فرموده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ارباب خرد مقرر است که ترقی و کمال هر شیء به سفر است،چنانچه شیخ الرئیس فرموده که کمال محدثات در غربت است،از جهت این‌که جمیع محدثات در بلدۀ اصلیه و مسکن اولی که عالم عدم است معدوم بودند و معلوم است که انسان مادامی که در آن عالم است در حضیض نقصان و مرکز حرمان است؛ پس چون از مقر عدم به سوی غربت عالم وجود مسافرت نمود از برای او انواع کمالات و اقسام کرامات حاصل شد و این دلیل آن است که کمال حاصل نشود مگر به غربت و هم چنین بعد از دخول در وجود،همه تراب محض بودند چنانچه حضرت خداوندی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داستان عیسی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چگونگی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داستان آدم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مادامی که بر صفت ترابیه باقی است در مسکن اصل و معدن اول است که به نظر همان خاک است به دارای صفات عالی،پس چون مفارقت نمود از آن مسکن و ممتزج شد به مادۀ بدن و مختلط شد به طبایع غریبه که آن‌ها نسبت به او بیگانه‌اند،مستعد شد از برای قبول سلطان روح و منفتح شد بر او ابواب فتوح چنانچه خدای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را با آفرینشی دیگر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مستقر صلب است چنانچه خدای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فَمُسْتَقَرٌّ وَ مُسْتَوْدَعٌ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ودیعت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اصلاب و رحم‌هایند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آن قطره باقی است در صلب مستقر است و منحقر و قذر،پس چون مسافرت نمود به سوی رحم منتقل می‌شود به سوی انواع کرم و متصل گردد به انواع نعم،پس ثابت شد که جمیع خیرات حاصل می‌شود به سفر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ظهور و قوت دین مبین سید المرسلین صلی الله علیه و آله نیز به سبب</w:t>
      </w:r>
    </w:p>
    <w:p>
      <w:pPr>
        <w:pStyle w:val="BookText"/>
        <w:rPr/>
      </w:pPr>
      <w:r>
        <w:rPr>
          <w:rFonts w:ascii="IRNazanin" w:hAnsi="IRNazanin" w:eastAsia="IRNazanin"/>
          <w:color w:val="111111"/>
          <w:sz w:val="28"/>
          <w:sz w:val="28"/>
          <w:szCs w:val="28"/>
          <w:rtl w:val="true"/>
          <w:lang w:bidi="fa-IR"/>
        </w:rPr>
        <w:t>مسافرت شد نه توقف و 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می‌شود که مرگ هم برای مؤمن مسافرت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الهیه اقتضا کرد که عالم عدم منقضی شد و حقایق اشیا را از صحرای عدم،رخت سفر به عالم وجود بستند و در عالم عقل در منازل قدس نشستند و از عالم عقل به عالم ارواح و از آنجا به عالم اشباح و از عالم اشباح به عالم عناصر و از آنجا به عالم جمادی و از آنجا به عالم نباتی و از آنجا به عالم حیوانی و از آنجا به عالم انسانی و از آنجا به عالم برزخ و مثال انتقال دهند و از مثال به حشر آورند و از آنجا به سرای جاودانی منزل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مشخص شد که انسان،مسافر عالم امکان است،باید بداند که بر اساس معارف الهیه،در این سفر او را ده منزل است که او را در این منازل به منزل دنیا پا در گل است و چون منازل عشره را طی نماید به سر منزل جاوید رسد و از نقطۀ مبدأ قوس نزول به منتهی الیه قوس صعود آید و در آن مرکز مستقر گردد و اجزای صلاتیه منطبق بر این منازل و عوالم است که حضرت شارع حکیم آن را چنان مرتب فرموده که هرگاه کسی که دو رکعت نماز به جای آورد چنان باشد که همۀ منازل مبدأ و معاد را طی نماید و در حقیقت این چنین هم هست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قیام،اشاره به عالم عقل است و قرائت،اشاره به عالم ارواح و رکوع،اشاره به عالم ذر و سجده،اشاره به عالم خاک و سر برداشتن،اشاره به عالم دنیای دنی است که دار غرور و معاصی است و هر یک از اجزای دیگر نماز اشاره به عالمی</w:t>
      </w:r>
      <w:bookmarkStart w:id="268" w:name="pg11045_96222"/>
    </w:p>
    <w:p>
      <w:pPr>
        <w:pStyle w:val="BookText"/>
        <w:rPr/>
      </w:pPr>
      <w:bookmarkEnd w:id="268"/>
      <w:r>
        <w:rPr>
          <w:rFonts w:ascii="IRNazanin" w:hAnsi="IRNazanin" w:eastAsia="IRNazanin"/>
          <w:color w:val="111111"/>
          <w:sz w:val="28"/>
          <w:sz w:val="28"/>
          <w:szCs w:val="28"/>
          <w:rtl w:val="true"/>
          <w:lang w:bidi="fa-IR"/>
        </w:rPr>
        <w:t>است و شما خود انصاف دهید که اگر در نماز،حضور قلب نباشد،سفر از عالم سفلی به عالم علوی و عبور از منازل به سر منزل مقصود امکان دارد ؟</w:t>
      </w:r>
    </w:p>
    <w:p>
      <w:pPr>
        <w:pStyle w:val="BookText"/>
        <w:rPr/>
      </w:pPr>
      <w:r>
        <w:rPr>
          <w:rFonts w:ascii="IRNazanin" w:hAnsi="IRNazanin" w:eastAsia="IRNazanin"/>
          <w:color w:val="111111"/>
          <w:sz w:val="28"/>
          <w:sz w:val="28"/>
          <w:szCs w:val="28"/>
          <w:rtl w:val="true"/>
          <w:lang w:bidi="fa-IR"/>
        </w:rPr>
        <w:t>سعی کنید از ابتدای نماز تا آخر،از پریشانی فکر بپرهیزید و قوۀ اندیشه را در حقیقت نماز و توجه به عالم غیب متمرکز نمایید تا با تمرکز فکر،قلب بر عرش حضور در مقابل نور بنشیند و تا قدرت دارد از فیوضات آن جناب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ما که نماز را سبک انگاشتیم و به این دریای پر فیض الهی به دیدۀ عادی نظر کردیم و از حقیقت و حقایق آن غافل ماندیم و به جای سفر با قدرت نماز به سوی معبود در جا زدیم؛هم اکنون بیایید دست دعا و تضرع و انابه و زاری به پیشگاه مقدس او برداشته و از نمازهایی که خواندیم به دربار حضرتش توبه آورده و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دوای درون خسته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 سینه شکسته دلان</w:t>
      </w:r>
    </w:p>
    <w:p>
      <w:pPr>
        <w:pStyle w:val="BookText"/>
        <w:rPr/>
      </w:pPr>
      <w:r>
        <w:rPr>
          <w:rFonts w:ascii="IRNazanin" w:hAnsi="IRNazanin" w:eastAsia="IRNazanin"/>
          <w:color w:val="111111"/>
          <w:sz w:val="28"/>
          <w:sz w:val="28"/>
          <w:szCs w:val="28"/>
          <w:rtl w:val="true"/>
          <w:lang w:bidi="fa-IR"/>
        </w:rPr>
        <w:t>مرهمی لطف کن که خسته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کن که بس شکسته دلم</w:t>
      </w:r>
    </w:p>
    <w:p>
      <w:pPr>
        <w:pStyle w:val="BookText"/>
        <w:rPr/>
      </w:pPr>
      <w:r>
        <w:rPr>
          <w:rFonts w:ascii="IRNazanin" w:hAnsi="IRNazanin" w:eastAsia="IRNazanin"/>
          <w:color w:val="111111"/>
          <w:sz w:val="28"/>
          <w:sz w:val="28"/>
          <w:szCs w:val="28"/>
          <w:rtl w:val="true"/>
          <w:lang w:bidi="fa-IR"/>
        </w:rPr>
        <w:t xml:space="preserve">گرچه من سر به سر گنه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خویش را سیه کردم</w:t>
      </w:r>
    </w:p>
    <w:p>
      <w:pPr>
        <w:pStyle w:val="BookText"/>
        <w:rPr/>
      </w:pPr>
      <w:r>
        <w:rPr>
          <w:rFonts w:ascii="IRNazanin" w:hAnsi="IRNazanin" w:eastAsia="IRNazanin"/>
          <w:color w:val="111111"/>
          <w:sz w:val="28"/>
          <w:sz w:val="28"/>
          <w:szCs w:val="28"/>
          <w:rtl w:val="true"/>
          <w:lang w:bidi="fa-IR"/>
        </w:rPr>
        <w:t xml:space="preserve">تو در این نامه سیاه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خویش بین گناه مبین</w:t>
      </w:r>
    </w:p>
    <w:p>
      <w:pPr>
        <w:pStyle w:val="BookText"/>
        <w:rPr/>
      </w:pPr>
      <w:r>
        <w:rPr>
          <w:rFonts w:ascii="IRNazanin" w:hAnsi="IRNazanin" w:eastAsia="IRNazanin"/>
          <w:color w:val="111111"/>
          <w:sz w:val="28"/>
          <w:sz w:val="28"/>
          <w:szCs w:val="28"/>
          <w:rtl w:val="true"/>
          <w:lang w:bidi="fa-IR"/>
        </w:rPr>
        <w:t>من خود از کرده های خود خجلم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مکن روز حشر منفعلم</w:t>
      </w:r>
    </w:p>
    <w:p>
      <w:pPr>
        <w:pStyle w:val="BookText"/>
        <w:rPr/>
      </w:pPr>
      <w:r>
        <w:rPr>
          <w:rFonts w:ascii="IRNazanin" w:hAnsi="IRNazanin" w:eastAsia="IRNazanin"/>
          <w:color w:val="111111"/>
          <w:sz w:val="28"/>
          <w:sz w:val="28"/>
          <w:szCs w:val="28"/>
          <w:rtl w:val="true"/>
          <w:lang w:bidi="fa-IR"/>
        </w:rPr>
        <w:t xml:space="preserve">با وجود گناه کاری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دارم امیدواری ها</w:t>
      </w:r>
    </w:p>
    <w:p>
      <w:pPr>
        <w:pStyle w:val="Heading6"/>
        <w:numPr>
          <w:ilvl w:val="5"/>
          <w:numId w:val="1"/>
        </w:numPr>
        <w:rPr/>
      </w:pPr>
      <w:bookmarkStart w:id="269" w:name="__RefHeading___Toc1411951_1067777946"/>
      <w:bookmarkStart w:id="270" w:name="_Toc97"/>
      <w:bookmarkEnd w:id="269"/>
      <w:r>
        <w:rPr/>
        <w:t>2</w:t>
      </w:r>
      <w:r>
        <w:rPr>
          <w:rtl w:val="true"/>
        </w:rPr>
        <w:t>-</w:t>
      </w:r>
      <w:r>
        <w:rPr>
          <w:rtl w:val="true"/>
        </w:rPr>
        <w:t>تفهم</w:t>
      </w:r>
      <w:bookmarkEnd w:id="27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تفهم،چشیدن معنا و مفهوم نماز با ذائقۀ قلب و جان و مغز است؛مسئلۀ مفهوم و معنای واقعیت‌های نماز تا اندازه‌ای که توان این فقیر اجازه بدهد،به خواست حضرت مولا در بخش ترجمه و تفسیر جملات نماز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باب روشن خواهد شد که نماز چیست و همراه با چه واقعیت‌های اصیل و بلندی</w:t>
      </w:r>
      <w:bookmarkStart w:id="271" w:name="pg11045_96223"/>
    </w:p>
    <w:p>
      <w:pPr>
        <w:pStyle w:val="BookText"/>
        <w:rPr/>
      </w:pPr>
      <w:bookmarkEnd w:id="271"/>
      <w:r>
        <w:rPr>
          <w:rFonts w:ascii="IRNazanin" w:hAnsi="IRNazanin" w:eastAsia="IRNazanin"/>
          <w:color w:val="111111"/>
          <w:sz w:val="28"/>
          <w:sz w:val="28"/>
          <w:szCs w:val="28"/>
          <w:rtl w:val="true"/>
          <w:lang w:bidi="fa-IR"/>
        </w:rPr>
        <w:t>است و نمازگزار اگر به آن واقعیت‌ها متصل شود چه بهره‌ها نصیب قلب و جان او می‌گردد،آن چنان که با تمام هستی خود با زبان حال به پیشگاه مقدس آن جناب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که به زیر قدمت زار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کنی زنده دگر بار بمیرم</w:t>
      </w:r>
    </w:p>
    <w:p>
      <w:pPr>
        <w:pStyle w:val="BookText"/>
        <w:rPr/>
      </w:pPr>
      <w:r>
        <w:rPr>
          <w:rFonts w:ascii="IRNazanin" w:hAnsi="IRNazanin" w:eastAsia="IRNazanin"/>
          <w:color w:val="111111"/>
          <w:sz w:val="28"/>
          <w:sz w:val="28"/>
          <w:szCs w:val="28"/>
          <w:rtl w:val="true"/>
          <w:lang w:bidi="fa-IR"/>
        </w:rPr>
        <w:t xml:space="preserve">دانم که چرا خون مرا زود نریزی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که به جان کندن بسیار بمیرم</w:t>
      </w:r>
    </w:p>
    <w:p>
      <w:pPr>
        <w:pStyle w:val="BookText"/>
        <w:rPr/>
      </w:pPr>
      <w:r>
        <w:rPr>
          <w:rFonts w:ascii="IRNazanin" w:hAnsi="IRNazanin" w:eastAsia="IRNazanin"/>
          <w:color w:val="111111"/>
          <w:sz w:val="28"/>
          <w:sz w:val="28"/>
          <w:szCs w:val="28"/>
          <w:rtl w:val="true"/>
          <w:lang w:bidi="fa-IR"/>
        </w:rPr>
        <w:t>من طاقت نادیدن روی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که در حسرت دیدار بمیرم</w:t>
      </w:r>
    </w:p>
    <w:p>
      <w:pPr>
        <w:pStyle w:val="BookText"/>
        <w:rPr/>
      </w:pPr>
      <w:r>
        <w:rPr>
          <w:rFonts w:ascii="IRNazanin" w:hAnsi="IRNazanin" w:eastAsia="IRNazanin"/>
          <w:color w:val="111111"/>
          <w:sz w:val="28"/>
          <w:sz w:val="28"/>
          <w:szCs w:val="28"/>
          <w:rtl w:val="true"/>
          <w:lang w:bidi="fa-IR"/>
        </w:rPr>
        <w:t>خورشید حیاتم به لب بام رسیدست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که در آن سایه دیوار بمیرم</w:t>
      </w:r>
    </w:p>
    <w:p>
      <w:pPr>
        <w:pStyle w:val="BookText"/>
        <w:rPr/>
      </w:pPr>
      <w:r>
        <w:rPr>
          <w:rFonts w:ascii="IRNazanin" w:hAnsi="IRNazanin" w:eastAsia="IRNazanin"/>
          <w:color w:val="111111"/>
          <w:sz w:val="28"/>
          <w:sz w:val="28"/>
          <w:szCs w:val="28"/>
          <w:rtl w:val="true"/>
          <w:lang w:bidi="fa-IR"/>
        </w:rPr>
        <w:t>گفتی که ز رشک تو هلاکند رقیبان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برآنم که از این عار بمیرم</w:t>
      </w:r>
    </w:p>
    <w:p>
      <w:pPr>
        <w:pStyle w:val="BookText"/>
        <w:rPr/>
      </w:pPr>
      <w:r>
        <w:rPr>
          <w:rFonts w:ascii="IRNazanin" w:hAnsi="IRNazanin" w:eastAsia="IRNazanin"/>
          <w:color w:val="111111"/>
          <w:sz w:val="28"/>
          <w:sz w:val="28"/>
          <w:szCs w:val="28"/>
          <w:rtl w:val="true"/>
          <w:lang w:bidi="fa-IR"/>
        </w:rPr>
        <w:t>چون یار به سر وقت من افتاد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اگر در قدم یار بمیرم</w:t>
      </w:r>
      <w:r>
        <w:rPr>
          <w:rStyle w:val="FootnoteAnchor"/>
          <w:rtl w:val="true"/>
        </w:rPr>
        <w:footnoteReference w:id="185"/>
      </w:r>
    </w:p>
    <w:p>
      <w:pPr>
        <w:pStyle w:val="Heading6"/>
        <w:numPr>
          <w:ilvl w:val="5"/>
          <w:numId w:val="1"/>
        </w:numPr>
        <w:rPr/>
      </w:pPr>
      <w:bookmarkStart w:id="272" w:name="__RefHeading___Toc1411953_1067777946"/>
      <w:bookmarkStart w:id="273" w:name="_Toc98"/>
      <w:bookmarkEnd w:id="272"/>
      <w:r>
        <w:rPr/>
        <w:t>3</w:t>
      </w:r>
      <w:r>
        <w:rPr>
          <w:rtl w:val="true"/>
        </w:rPr>
        <w:t>-</w:t>
      </w:r>
      <w:r>
        <w:rPr>
          <w:rtl w:val="true"/>
        </w:rPr>
        <w:t>تعظیم</w:t>
      </w:r>
      <w:bookmarkEnd w:id="273"/>
    </w:p>
    <w:p>
      <w:pPr>
        <w:pStyle w:val="BookText"/>
        <w:rPr/>
      </w:pPr>
      <w:r>
        <w:rPr>
          <w:rFonts w:ascii="IRNazanin" w:hAnsi="IRNazanin" w:eastAsia="IRNazanin"/>
          <w:color w:val="111111"/>
          <w:sz w:val="28"/>
          <w:sz w:val="28"/>
          <w:szCs w:val="28"/>
          <w:rtl w:val="true"/>
          <w:lang w:bidi="fa-IR"/>
        </w:rPr>
        <w:t>خداوند عزیز باید برای نمازگزار از هر چیزی بزرگ‌تر و عظیم‌تر باشد؛هستی با تمام شؤونش در برابر عظمت او چون قطره‌ای در برابر عظمتی بی‌نهایت در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در وصف پاکان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فی انْفُسِهِمْ فَصَغُرَ مٰا دُونَهُ فی اعْیُنِهِمْ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عمق وجود آنان،خالق سماوات و ارض بزرگ است و غیر او در دیدۀ آنان کوچک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سوی اللّه آن قدر برای پاکان کوچک است که فقط از برابر دیدۀ خود عبور می‌دهند و آن را هم کوچک می‌دانند؛ما سوی اللّه را از نهایت کوچکی به دنیای</w:t>
      </w:r>
    </w:p>
    <w:p>
      <w:pPr>
        <w:pStyle w:val="BookText"/>
        <w:rPr/>
      </w:pPr>
      <w:r>
        <w:rPr>
          <w:rFonts w:ascii="IRNazanin" w:hAnsi="IRNazanin" w:eastAsia="IRNazanin"/>
          <w:color w:val="111111"/>
          <w:sz w:val="28"/>
          <w:sz w:val="28"/>
          <w:szCs w:val="28"/>
          <w:rtl w:val="true"/>
          <w:lang w:bidi="fa-IR"/>
        </w:rPr>
        <w:t xml:space="preserve">قلب و جان راه نمی‌دهند،درون پاک خود را جای تجلی حضرت او می‌دانند و جز او را در دنیای قلب و جان نمی‌نگرند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نمازگزار توجه دارد که اسمع السامعین مستمع اوست و در برابر ارحم الراحمین و اکرم الاکرمین و احسن الخالقین و اشد المعاقبین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مستمع عزیز خود را عادی ببیند،مگر در نماز خود نمی‌خواند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ستایش‌ها،ویژۀ خداست که 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حمد 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 دارای روز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 معرفت به وجود مقدس حضرت او،از طریق آیات و روایات در حد استعدادش به درک عظمت او نایل آمده و از این طریق همیشه و به خصوص وقت نماز در برابر بزرگی او قرار می‌گیرد و خود را در پیشگاه حضرتش حقیرترین موجود حس می‌کند و با زبان حال به محضر آن عزیز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نهادیم به سودای کسی کین سر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همین سر که تن و جان و جهان یکسر از</w:t>
      </w:r>
    </w:p>
    <w:p>
      <w:pPr>
        <w:pStyle w:val="BookText"/>
        <w:rPr/>
      </w:pPr>
      <w:r>
        <w:rPr>
          <w:rFonts w:ascii="IRNazanin" w:hAnsi="IRNazanin" w:eastAsia="IRNazanin"/>
          <w:color w:val="111111"/>
          <w:sz w:val="28"/>
          <w:sz w:val="28"/>
          <w:szCs w:val="28"/>
          <w:rtl w:val="true"/>
          <w:lang w:bidi="fa-IR"/>
        </w:rPr>
        <w:t>اوست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گل افشاند و گر سنگ زند چه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ساقی و مینای و می و ساغر از اوست</w:t>
      </w:r>
      <w:bookmarkStart w:id="274" w:name="pg11045_96225"/>
    </w:p>
    <w:p>
      <w:pPr>
        <w:pStyle w:val="BookText"/>
        <w:rPr/>
      </w:pPr>
      <w:bookmarkEnd w:id="274"/>
      <w:r>
        <w:rPr>
          <w:rFonts w:ascii="IRNazanin" w:hAnsi="IRNazanin" w:eastAsia="IRNazanin"/>
          <w:color w:val="111111"/>
          <w:sz w:val="28"/>
          <w:sz w:val="28"/>
          <w:szCs w:val="28"/>
          <w:rtl w:val="true"/>
          <w:lang w:bidi="fa-IR"/>
        </w:rPr>
        <w:t>گر به توفان شکند یا که به ساحل 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ناخدایی است که هم کشتی و هم صرصر از</w:t>
      </w:r>
    </w:p>
    <w:p>
      <w:pPr>
        <w:pStyle w:val="BookText"/>
        <w:rPr/>
      </w:pP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من به دل دارم و شاهد به رخ و شمع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پروانه دل سوخته را در بر از اوست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6"/>
        <w:numPr>
          <w:ilvl w:val="5"/>
          <w:numId w:val="1"/>
        </w:numPr>
        <w:rPr/>
      </w:pPr>
      <w:bookmarkStart w:id="275" w:name="__RefHeading___Toc1411955_1067777946"/>
      <w:bookmarkStart w:id="276" w:name="_Toc99"/>
      <w:bookmarkEnd w:id="275"/>
      <w:r>
        <w:rPr/>
        <w:t>4</w:t>
      </w:r>
      <w:r>
        <w:rPr>
          <w:rtl w:val="true"/>
        </w:rPr>
        <w:t>-</w:t>
      </w:r>
      <w:r>
        <w:rPr>
          <w:rtl w:val="true"/>
        </w:rPr>
        <w:t>هیبت</w:t>
      </w:r>
      <w:bookmarkEnd w:id="276"/>
    </w:p>
    <w:p>
      <w:pPr>
        <w:pStyle w:val="BookText"/>
        <w:rPr/>
      </w:pPr>
      <w:r>
        <w:rPr>
          <w:rFonts w:ascii="IRNazanin" w:hAnsi="IRNazanin" w:eastAsia="IRNazanin"/>
          <w:color w:val="111111"/>
          <w:sz w:val="28"/>
          <w:sz w:val="28"/>
          <w:szCs w:val="28"/>
          <w:rtl w:val="true"/>
          <w:lang w:bidi="fa-IR"/>
        </w:rPr>
        <w:t>حالت ترس از مقام الهی ممکن است از دو طریق برای انسان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توجه به عظمت و بزرگی حضرت او،یا توجه به عقاب و عذابی که برای گنهکاران حرفه‌ای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صورت،نمازگزار در نماز باید با توجه به عظمت دوست یا انتقامش از مجرمان،دلی غرق از هیبت پیدا کند و آن حال را تا آخر نماز با خود داشته باشد، البته اولیای خدا را در نماز نظر به نعم بهشت و عذاب آخرت نبود،آنچه به آن نظر داشتند فقط و فقط حضرت مولا بود و هیبتی که در دل آنان بود محصول معرفت آنان نسبت به حضرت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کاشانی آن عارف وارسته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ابروی تو محراب رکوع است و سجودم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خیال تو نباشد نه قیامم نه قعودم</w:t>
      </w:r>
    </w:p>
    <w:p>
      <w:pPr>
        <w:pStyle w:val="BookText"/>
        <w:rPr/>
      </w:pPr>
      <w:r>
        <w:rPr>
          <w:rFonts w:ascii="IRNazanin" w:hAnsi="IRNazanin" w:eastAsia="IRNazanin"/>
          <w:color w:val="111111"/>
          <w:sz w:val="28"/>
          <w:sz w:val="28"/>
          <w:szCs w:val="28"/>
          <w:rtl w:val="true"/>
          <w:lang w:bidi="fa-IR"/>
        </w:rPr>
        <w:t>جلوه حسن تو دیدم طمع از خویش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محو در انوار وجود تو وجودم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در عیشم و عشرت همه سودم همه 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در رنجم و محنت هم آهم همه دودم</w:t>
      </w:r>
      <w:bookmarkStart w:id="277" w:name="pg11045_96226"/>
    </w:p>
    <w:p>
      <w:pPr>
        <w:pStyle w:val="Heading6"/>
        <w:numPr>
          <w:ilvl w:val="5"/>
          <w:numId w:val="1"/>
        </w:numPr>
        <w:rPr/>
      </w:pPr>
      <w:bookmarkStart w:id="278" w:name="__RefHeading___Toc1411957_1067777946"/>
      <w:bookmarkStart w:id="279" w:name="_Toc100"/>
      <w:bookmarkEnd w:id="277"/>
      <w:bookmarkEnd w:id="278"/>
      <w:r>
        <w:rPr/>
        <w:t>5</w:t>
      </w:r>
      <w:r>
        <w:rPr>
          <w:rtl w:val="true"/>
        </w:rPr>
        <w:t>-</w:t>
      </w:r>
      <w:r>
        <w:rPr>
          <w:rtl w:val="true"/>
        </w:rPr>
        <w:t>امید</w:t>
      </w:r>
      <w:bookmarkEnd w:id="279"/>
    </w:p>
    <w:p>
      <w:pPr>
        <w:pStyle w:val="BookText"/>
        <w:rPr/>
      </w:pPr>
      <w:r>
        <w:rPr>
          <w:rFonts w:ascii="IRNazanin" w:hAnsi="IRNazanin" w:eastAsia="IRNazanin"/>
          <w:color w:val="111111"/>
          <w:sz w:val="28"/>
          <w:sz w:val="28"/>
          <w:szCs w:val="28"/>
          <w:rtl w:val="true"/>
          <w:lang w:bidi="fa-IR"/>
        </w:rPr>
        <w:t>نمازگزار با توجه به کرم و لطف و عنایت حضرت باری و این‌که جهان عین محبت و مرحمت اوست و وجود مقدسش عمل احدی را ضایع نمی‌کند و عمل کسی را بدون مزد نمی‌گذارد،باید به این عبادت اقدام کند و بداند که نماز بهترین عمل و برترین کار و پرثواب‌ترین و پرسودترین برنامه‌ای است که عبد در محضر حضرت مولا انجام می‌دهد؛در این صورت کاملاً و بدون تردید به عنایت او امیدوار باشد که این امید خود به خود نوریست الهی و فروغی است رحمانی و فیضی است ربانی که اگر قلب نمازگزار از آن تهی باشد وای بر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خداوند مهربان در سورۀ مبارکۀ یوسف،در آنجا که داستان خطاب یعقوب غم زده را به پسرانش نقل می‌کند،از قول آن پیامبر بزرگ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یوسف گم شده و برادرش حرکت کنید و از رحمت حضرت حق مأیوس مباشید که از رحمت جناب او مأیوس نمی‌شوند مگر قوم کافر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منشأ رجا و امید در قلب مؤمن،معرفت به لطف خداوند و رفق و عنایت او می‌باشد،از معصیت عباد ضرری متوجه او نیست و اگر عبد با تمام گناهش به پیشگاه لطف او رو کند به طور قطع قابل آمرزش و رحمت است،مسئلۀ رحمت و لطف حق را با خواست حضرتش در باب توبۀ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مفصل طرح کرده و در آنجا از طریق آیات و روایات و داستان توبه‌کنندگان به این اصل اشاره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ذرۀ وجود،خبر از لطف و عنایت او می‌دهد و از هر گوشۀ هستی نسیم لطف او می‌وزد،چگونه باشد که تو با زحمت و رنج مقدماتی به عنوان طهارت به امر او فراهم آوری آن گاه با همۀ وجود به امر حضرت او به دنیای با عظمت نماز وارد شوی و با اذن او به بساط مهمانی او قدم گذاری و او به تو و عمل تو توجهی نکند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چنین چیزی آن هم از منبع قدرت و رحمت و لطف و مرحمت و محبت و عشق و مهر ممکن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 ذلیل به درگاه آن رب جلیل از باب امید و رجا عرضه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سند عزت پویندگان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دیده جویندگان</w:t>
      </w:r>
    </w:p>
    <w:p>
      <w:pPr>
        <w:pStyle w:val="BookText"/>
        <w:rPr/>
      </w:pPr>
      <w:r>
        <w:rPr>
          <w:rFonts w:ascii="IRNazanin" w:hAnsi="IRNazanin" w:eastAsia="IRNazanin"/>
          <w:color w:val="111111"/>
          <w:sz w:val="28"/>
          <w:sz w:val="28"/>
          <w:szCs w:val="28"/>
          <w:rtl w:val="true"/>
          <w:lang w:bidi="fa-IR"/>
        </w:rPr>
        <w:t>ای تو صفابخش شب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قلب و دل هر دردمند</w:t>
      </w:r>
    </w:p>
    <w:p>
      <w:pPr>
        <w:pStyle w:val="BookText"/>
        <w:rPr/>
      </w:pPr>
      <w:r>
        <w:rPr>
          <w:rFonts w:ascii="IRNazanin" w:hAnsi="IRNazanin" w:eastAsia="IRNazanin"/>
          <w:color w:val="111111"/>
          <w:sz w:val="28"/>
          <w:sz w:val="28"/>
          <w:szCs w:val="28"/>
          <w:rtl w:val="true"/>
          <w:lang w:bidi="fa-IR"/>
        </w:rPr>
        <w:t>ای به گدایان درت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رحمت تو بر فقیر</w:t>
      </w:r>
    </w:p>
    <w:p>
      <w:pPr>
        <w:pStyle w:val="BookText"/>
        <w:rPr/>
      </w:pPr>
      <w:r>
        <w:rPr>
          <w:rFonts w:ascii="IRNazanin" w:hAnsi="IRNazanin" w:eastAsia="IRNazanin"/>
          <w:color w:val="111111"/>
          <w:sz w:val="28"/>
          <w:sz w:val="28"/>
          <w:szCs w:val="28"/>
          <w:rtl w:val="true"/>
          <w:lang w:bidi="fa-IR"/>
        </w:rPr>
        <w:t>از در لطف تو کجا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گل مهرت چه گلی بو کنم</w:t>
      </w:r>
    </w:p>
    <w:p>
      <w:pPr>
        <w:pStyle w:val="BookText"/>
        <w:rPr/>
      </w:pPr>
      <w:r>
        <w:rPr>
          <w:rFonts w:ascii="IRNazanin" w:hAnsi="IRNazanin" w:eastAsia="IRNazanin"/>
          <w:color w:val="111111"/>
          <w:sz w:val="28"/>
          <w:sz w:val="28"/>
          <w:szCs w:val="28"/>
          <w:rtl w:val="true"/>
          <w:lang w:bidi="fa-IR"/>
        </w:rPr>
        <w:t>سفره احسان تو خوان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غمت مایه جان همه</w:t>
      </w:r>
    </w:p>
    <w:p>
      <w:pPr>
        <w:pStyle w:val="BookText"/>
        <w:rPr/>
      </w:pPr>
      <w:r>
        <w:rPr>
          <w:rFonts w:ascii="IRNazanin" w:hAnsi="IRNazanin" w:eastAsia="IRNazanin"/>
          <w:color w:val="111111"/>
          <w:sz w:val="28"/>
          <w:sz w:val="28"/>
          <w:szCs w:val="28"/>
          <w:rtl w:val="true"/>
          <w:lang w:bidi="fa-IR"/>
        </w:rPr>
        <w:t>هر که زدرگاه تو گردید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جانش زگنه گشت کور</w:t>
      </w:r>
    </w:p>
    <w:p>
      <w:pPr>
        <w:pStyle w:val="BookText"/>
        <w:rPr/>
      </w:pPr>
      <w:r>
        <w:rPr>
          <w:rFonts w:ascii="IRNazanin" w:hAnsi="IRNazanin" w:eastAsia="IRNazanin"/>
          <w:color w:val="111111"/>
          <w:sz w:val="28"/>
          <w:sz w:val="28"/>
          <w:szCs w:val="28"/>
          <w:rtl w:val="true"/>
          <w:lang w:bidi="fa-IR"/>
        </w:rPr>
        <w:t>ماندهام از راه تو جایم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نور و صفایم بده</w:t>
      </w:r>
    </w:p>
    <w:p>
      <w:pPr>
        <w:pStyle w:val="BookText"/>
        <w:rPr/>
      </w:pPr>
      <w:r>
        <w:rPr>
          <w:rFonts w:ascii="IRNazanin" w:hAnsi="IRNazanin" w:eastAsia="IRNazanin"/>
          <w:color w:val="111111"/>
          <w:sz w:val="28"/>
          <w:sz w:val="28"/>
          <w:szCs w:val="28"/>
          <w:rtl w:val="true"/>
          <w:lang w:bidi="fa-IR"/>
        </w:rPr>
        <w:t>زنگ غم از قلب و دلم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بسته فتراک کن</w:t>
      </w:r>
    </w:p>
    <w:p>
      <w:pPr>
        <w:pStyle w:val="BookText"/>
        <w:rPr/>
      </w:pPr>
      <w:r>
        <w:rPr>
          <w:rFonts w:ascii="IRNazanin" w:hAnsi="IRNazanin" w:eastAsia="IRNazanin"/>
          <w:color w:val="111111"/>
          <w:sz w:val="28"/>
          <w:sz w:val="28"/>
          <w:szCs w:val="28"/>
          <w:rtl w:val="true"/>
          <w:lang w:bidi="fa-IR"/>
        </w:rPr>
        <w:t>شام گنه از کرمت 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از عشق تو پرسوز کن</w:t>
      </w:r>
    </w:p>
    <w:p>
      <w:pPr>
        <w:pStyle w:val="BookText"/>
        <w:rPr/>
      </w:pPr>
      <w:r>
        <w:rPr>
          <w:rFonts w:ascii="IRNazanin" w:hAnsi="IRNazanin" w:eastAsia="IRNazanin"/>
          <w:color w:val="111111"/>
          <w:sz w:val="28"/>
          <w:sz w:val="28"/>
          <w:szCs w:val="28"/>
          <w:rtl w:val="true"/>
          <w:lang w:bidi="fa-IR"/>
        </w:rPr>
        <w:t>از در لطفت تو مران این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مکن بندهات از این سرا</w:t>
      </w:r>
    </w:p>
    <w:p>
      <w:pPr>
        <w:pStyle w:val="BookText"/>
        <w:rPr/>
      </w:pPr>
      <w:r>
        <w:rPr>
          <w:rFonts w:ascii="IRNazanin" w:hAnsi="IRNazanin" w:eastAsia="IRNazanin"/>
          <w:color w:val="111111"/>
          <w:sz w:val="28"/>
          <w:sz w:val="28"/>
          <w:szCs w:val="28"/>
          <w:rtl w:val="true"/>
          <w:lang w:bidi="fa-IR"/>
        </w:rPr>
        <w:t>مونس من در دو جهان یاد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افسرده من شاد توست</w:t>
      </w:r>
    </w:p>
    <w:p>
      <w:pPr>
        <w:pStyle w:val="BookText"/>
        <w:rPr/>
      </w:pPr>
      <w:r>
        <w:rPr>
          <w:rFonts w:ascii="IRNazanin" w:hAnsi="IRNazanin" w:eastAsia="IRNazanin"/>
          <w:color w:val="111111"/>
          <w:sz w:val="28"/>
          <w:sz w:val="28"/>
          <w:szCs w:val="28"/>
          <w:rtl w:val="true"/>
          <w:lang w:bidi="fa-IR"/>
        </w:rPr>
        <w:t>گر تو برانی نروم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مرا جز تو نباشد طبیب</w:t>
      </w:r>
    </w:p>
    <w:p>
      <w:pPr>
        <w:pStyle w:val="BookText"/>
        <w:rPr/>
      </w:pPr>
      <w:r>
        <w:rPr>
          <w:rFonts w:ascii="IRNazanin" w:hAnsi="IRNazanin" w:eastAsia="IRNazanin"/>
          <w:color w:val="111111"/>
          <w:sz w:val="28"/>
          <w:sz w:val="28"/>
          <w:szCs w:val="28"/>
          <w:rtl w:val="true"/>
          <w:lang w:bidi="fa-IR"/>
        </w:rPr>
        <w:t>درگذر از جرم من ای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وفا دلبر و دلدار من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تو به مسکین نبود کس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او را نبود دادخواه</w:t>
      </w:r>
      <w:bookmarkStart w:id="280" w:name="pg11045_96228"/>
    </w:p>
    <w:p>
      <w:pPr>
        <w:pStyle w:val="Heading6"/>
        <w:numPr>
          <w:ilvl w:val="5"/>
          <w:numId w:val="1"/>
        </w:numPr>
        <w:rPr/>
      </w:pPr>
      <w:bookmarkStart w:id="281" w:name="__RefHeading___Toc1411959_1067777946"/>
      <w:bookmarkStart w:id="282" w:name="_Toc101"/>
      <w:bookmarkEnd w:id="280"/>
      <w:bookmarkEnd w:id="281"/>
      <w:r>
        <w:rPr/>
        <w:t>6</w:t>
      </w:r>
      <w:r>
        <w:rPr>
          <w:rtl w:val="true"/>
        </w:rPr>
        <w:t>-</w:t>
      </w:r>
      <w:r>
        <w:rPr>
          <w:rtl w:val="true"/>
        </w:rPr>
        <w:t>حیا</w:t>
      </w:r>
      <w:bookmarkEnd w:id="282"/>
    </w:p>
    <w:p>
      <w:pPr>
        <w:pStyle w:val="BookText"/>
        <w:rPr/>
      </w:pPr>
      <w:r>
        <w:rPr>
          <w:rFonts w:ascii="IRNazanin" w:hAnsi="IRNazanin" w:eastAsia="IRNazanin"/>
          <w:color w:val="111111"/>
          <w:sz w:val="28"/>
          <w:sz w:val="28"/>
          <w:szCs w:val="28"/>
          <w:rtl w:val="true"/>
          <w:lang w:bidi="fa-IR"/>
        </w:rPr>
        <w:t>منشأ این حقیقت در قلب نیز معرفت است،معرفت به اینکه ذره‌ای ناچیز با یک جهان تقصیر در برابر عظمتی بی‌نهایت در بی‌نهایت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که وجودش عین عجز و عبادتش مساوی با عدم است،ذره‌ای که علم حضرت حق از هر طرف او را احاطه کرده و بر درون و برونش به تمام معنی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شرمساری و حیا معرفت به عظمت پروردگار و نعمت‌های او و حقی که او بر گردن بندگان دارد و از طرف دیگر تقصیر بندگان نسبت به او و توجه به آفات عمل و عیوب نفس و حضور پروردگار است؛زیرا توجه به این امور خواه ناخواه در حیا و شرمساری اثر می‌گذارد و چطور می‌شود که کسی توجه به این امور داشته باشد و خود را در محضر سلطانی بزرگ که نهایت احسان و انعام را در تمام مدت عمر به او مبذول داشته و در عین حالی که به تقصیر و سوء باطن او آگاه است،با بزرگواری روی به او نموده و با بردباری در مقابل آن همه خطا،باز او را به توبه و بازگشت به سوی خود فرا می‌خواند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مولایی که با این همه جنایت عبد و با این همه خطای بنده و با این بار سنگین گناهان گناه‌کار به قبول توبه‌اش وعده می‌دهد و او نفس خود را که به گناه عادت داده،از قیام به پاسخ دعوت او کسل و سست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بعد از این همه لطف و مرحمت از طرف حضرت حق و این همه گناه و خطا و روی گرداندن از طرف بنده،باز شرمساری و حیا برای انسان، آن هم به وقت قرار گرفتن در محضر حضرتش به وسیلۀ نماز در قلب پدید نشود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و حیا و شرمساری به این است که خود را محضر حضرت ذو الجلال جز</w:t>
      </w:r>
    </w:p>
    <w:p>
      <w:pPr>
        <w:pStyle w:val="BookText"/>
        <w:rPr/>
      </w:pPr>
      <w:r>
        <w:rPr>
          <w:rFonts w:ascii="IRNazanin" w:hAnsi="IRNazanin" w:eastAsia="IRNazanin"/>
          <w:color w:val="111111"/>
          <w:sz w:val="28"/>
          <w:sz w:val="28"/>
          <w:szCs w:val="28"/>
          <w:rtl w:val="true"/>
          <w:lang w:bidi="fa-IR"/>
        </w:rPr>
        <w:t>عدم و فنا نبینی،حتی ضمائری که در جملات نماز در ارتباط با توست به هیچ وجه در نظر نیاوری و حقیقت زهد را که اعلا مرتبۀ آن است به وقت نماز در تمام هستی و هویتت تجلی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عارفی پرسیدند که زهد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 دنیا بگذاشتن زهد نفس است و نعیم آخرت رها کردن زهد دل و ترک خویشتن گفتن زهد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عبد 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زبان به ذکر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دل به مهر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بودن سرّ از نظر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صورت یعنی ذکر به زبان باید در باطن تجلی کند،دل با کسب معرفت از مهر حق پر شود،نظر خدا با طهارت باطن جلب شود و این همه را باید قبل از نماز و با نماز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خسته حال و شکسته بال از حیا و شرمساری به محضر آن جناب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امید قلب 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رهایم از مهالک</w:t>
      </w:r>
    </w:p>
    <w:p>
      <w:pPr>
        <w:pStyle w:val="BookText"/>
        <w:rPr/>
      </w:pPr>
      <w:r>
        <w:rPr>
          <w:rFonts w:ascii="IRNazanin" w:hAnsi="IRNazanin" w:eastAsia="IRNazanin"/>
          <w:color w:val="111111"/>
          <w:sz w:val="28"/>
          <w:sz w:val="28"/>
          <w:szCs w:val="28"/>
          <w:rtl w:val="true"/>
          <w:lang w:bidi="fa-IR"/>
        </w:rPr>
        <w:t xml:space="preserve">از چاه طبیعتم برون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گنهم زدوش بردار</w:t>
      </w:r>
    </w:p>
    <w:p>
      <w:pPr>
        <w:pStyle w:val="BookText"/>
        <w:rPr/>
      </w:pPr>
      <w:r>
        <w:rPr>
          <w:rFonts w:ascii="IRNazanin" w:hAnsi="IRNazanin" w:eastAsia="IRNazanin"/>
          <w:color w:val="111111"/>
          <w:sz w:val="28"/>
          <w:sz w:val="28"/>
          <w:szCs w:val="28"/>
          <w:rtl w:val="true"/>
          <w:lang w:bidi="fa-IR"/>
        </w:rPr>
        <w:t xml:space="preserve">از رحمت خود دلم صفا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 به عنایتت شفا ده</w:t>
      </w:r>
    </w:p>
    <w:p>
      <w:pPr>
        <w:pStyle w:val="BookText"/>
        <w:rPr/>
      </w:pPr>
      <w:r>
        <w:rPr>
          <w:rFonts w:ascii="IRNazanin" w:hAnsi="IRNazanin" w:eastAsia="IRNazanin"/>
          <w:color w:val="111111"/>
          <w:sz w:val="28"/>
          <w:sz w:val="28"/>
          <w:szCs w:val="28"/>
          <w:rtl w:val="true"/>
          <w:lang w:bidi="fa-IR"/>
        </w:rPr>
        <w:t>از لطف و کرم بشوی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بده امانم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جز غم عشق تو نجویم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لوح دلم به اشک شویم</w:t>
      </w:r>
      <w:bookmarkStart w:id="283" w:name="pg11045_96230"/>
    </w:p>
    <w:p>
      <w:pPr>
        <w:pStyle w:val="BookText"/>
        <w:rPr/>
      </w:pPr>
      <w:bookmarkEnd w:id="283"/>
      <w:r>
        <w:rPr>
          <w:rFonts w:ascii="IRNazanin" w:hAnsi="IRNazanin" w:eastAsia="IRNazanin"/>
          <w:color w:val="111111"/>
          <w:sz w:val="28"/>
          <w:sz w:val="28"/>
          <w:szCs w:val="28"/>
          <w:rtl w:val="true"/>
          <w:lang w:bidi="fa-IR"/>
        </w:rPr>
        <w:t>جز ذکر تو بر زبان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لطف تو را به اشک شویم</w:t>
      </w:r>
    </w:p>
    <w:p>
      <w:pPr>
        <w:pStyle w:val="BookText"/>
        <w:rPr/>
      </w:pPr>
      <w:r>
        <w:rPr>
          <w:rFonts w:ascii="IRNazanin" w:hAnsi="IRNazanin" w:eastAsia="IRNazanin"/>
          <w:color w:val="111111"/>
          <w:sz w:val="28"/>
          <w:sz w:val="28"/>
          <w:szCs w:val="28"/>
          <w:rtl w:val="true"/>
          <w:lang w:bidi="fa-IR"/>
        </w:rPr>
        <w:t>رحمی که تو را فقیر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به جز رهت نپویم</w:t>
      </w:r>
    </w:p>
    <w:p>
      <w:pPr>
        <w:pStyle w:val="BookText"/>
        <w:rPr/>
      </w:pPr>
      <w:r>
        <w:rPr>
          <w:rFonts w:ascii="IRNazanin" w:hAnsi="IRNazanin" w:eastAsia="IRNazanin"/>
          <w:color w:val="111111"/>
          <w:sz w:val="28"/>
          <w:sz w:val="28"/>
          <w:szCs w:val="28"/>
          <w:rtl w:val="true"/>
          <w:lang w:bidi="fa-IR"/>
        </w:rPr>
        <w:t>من بی دل و بی نوا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زغم گنه شکسته</w:t>
      </w:r>
    </w:p>
    <w:p>
      <w:pPr>
        <w:pStyle w:val="BookText"/>
        <w:rPr/>
      </w:pPr>
      <w:r>
        <w:rPr>
          <w:rFonts w:ascii="IRNazanin" w:hAnsi="IRNazanin" w:eastAsia="IRNazanin"/>
          <w:color w:val="111111"/>
          <w:sz w:val="28"/>
          <w:sz w:val="28"/>
          <w:szCs w:val="28"/>
          <w:rtl w:val="true"/>
          <w:lang w:bidi="fa-IR"/>
        </w:rPr>
        <w:t>تنها و غریب و خوار و 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تو من عمل ندارم</w:t>
      </w:r>
    </w:p>
    <w:p>
      <w:pPr>
        <w:pStyle w:val="BookText"/>
        <w:rPr/>
      </w:pPr>
      <w:r>
        <w:rPr>
          <w:rFonts w:ascii="IRNazanin" w:hAnsi="IRNazanin" w:eastAsia="IRNazanin"/>
          <w:color w:val="111111"/>
          <w:sz w:val="28"/>
          <w:sz w:val="28"/>
          <w:szCs w:val="28"/>
          <w:rtl w:val="true"/>
          <w:lang w:bidi="fa-IR"/>
        </w:rPr>
        <w:t>بنمای زغفلتم تو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گنه مرا نگهدار</w:t>
      </w:r>
    </w:p>
    <w:p>
      <w:pPr>
        <w:pStyle w:val="BookText"/>
        <w:rPr/>
      </w:pPr>
      <w:r>
        <w:rPr>
          <w:rFonts w:ascii="IRNazanin" w:hAnsi="IRNazanin" w:eastAsia="IRNazanin"/>
          <w:color w:val="111111"/>
          <w:sz w:val="28"/>
          <w:sz w:val="28"/>
          <w:szCs w:val="28"/>
          <w:rtl w:val="true"/>
          <w:lang w:bidi="fa-IR"/>
        </w:rPr>
        <w:t>من قدرت و طاقتی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تو حاجتی ندارم</w:t>
      </w:r>
    </w:p>
    <w:p>
      <w:pPr>
        <w:pStyle w:val="BookText"/>
        <w:rPr/>
      </w:pPr>
      <w:r>
        <w:rPr>
          <w:rFonts w:ascii="IRNazanin" w:hAnsi="IRNazanin" w:eastAsia="IRNazanin"/>
          <w:color w:val="111111"/>
          <w:sz w:val="28"/>
          <w:sz w:val="28"/>
          <w:szCs w:val="28"/>
          <w:rtl w:val="true"/>
          <w:lang w:bidi="fa-IR"/>
        </w:rPr>
        <w:t>توفیق رفیق راه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به من و به آه من کن</w:t>
      </w:r>
    </w:p>
    <w:p>
      <w:pPr>
        <w:pStyle w:val="BookText"/>
        <w:rPr/>
      </w:pPr>
      <w:r>
        <w:rPr>
          <w:rFonts w:ascii="IRNazanin" w:hAnsi="IRNazanin" w:eastAsia="IRNazanin"/>
          <w:color w:val="111111"/>
          <w:sz w:val="28"/>
          <w:sz w:val="28"/>
          <w:szCs w:val="28"/>
          <w:rtl w:val="true"/>
          <w:lang w:bidi="fa-IR"/>
        </w:rPr>
        <w:t>بگشای گره زمشکل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 سیاهی از دل من</w:t>
      </w:r>
    </w:p>
    <w:p>
      <w:pPr>
        <w:pStyle w:val="BookText"/>
        <w:rPr/>
      </w:pPr>
      <w:r>
        <w:rPr>
          <w:rFonts w:ascii="IRNazanin" w:hAnsi="IRNazanin" w:eastAsia="IRNazanin"/>
          <w:color w:val="111111"/>
          <w:sz w:val="28"/>
          <w:sz w:val="28"/>
          <w:szCs w:val="28"/>
          <w:rtl w:val="true"/>
          <w:lang w:bidi="fa-IR"/>
        </w:rPr>
        <w:t>مسکین به ثنای توست 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دلم خدای ذوالمن</w:t>
      </w:r>
    </w:p>
    <w:p>
      <w:pPr>
        <w:pStyle w:val="Heading3"/>
        <w:numPr>
          <w:ilvl w:val="2"/>
          <w:numId w:val="1"/>
        </w:numPr>
        <w:rPr/>
      </w:pPr>
      <w:bookmarkStart w:id="284" w:name="__RefHeading___Toc1411961_1067777946"/>
      <w:bookmarkStart w:id="285" w:name="_Toc102"/>
      <w:bookmarkEnd w:id="284"/>
      <w:r>
        <w:rPr>
          <w:rtl w:val="true"/>
        </w:rPr>
        <w:t>نماز از دیدگاه عارفان</w:t>
      </w:r>
      <w:bookmarkEnd w:id="285"/>
    </w:p>
    <w:p>
      <w:pPr>
        <w:pStyle w:val="Heading4"/>
        <w:numPr>
          <w:ilvl w:val="3"/>
          <w:numId w:val="1"/>
        </w:numPr>
        <w:rPr/>
      </w:pPr>
      <w:bookmarkStart w:id="286" w:name="__RefHeading___Toc1411963_1067777946"/>
      <w:bookmarkStart w:id="287" w:name="_Toc10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عارفان عاشق و سالکان صادق نماز را بر اساس وضع عقلی و روحی و قلبی اهل نماز به سه مرحله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اهل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اهل طریقت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اهل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را به تناسب موضوع شرح داده و به تفصیل و تفسیر کشیده‌اند،ولی در این جزوه سعی می‌شود نماز در این سه مرحله به طور مختصر توضیح داده شود</w:t>
      </w:r>
      <w:r>
        <w:rPr>
          <w:rFonts w:eastAsia="IRNazanin" w:cs="IRNazanin"/>
          <w:color w:val="111111"/>
          <w:sz w:val="28"/>
          <w:szCs w:val="28"/>
          <w:rtl w:val="true"/>
          <w:lang w:bidi="fa-IR"/>
        </w:rPr>
        <w:t>.</w:t>
      </w:r>
    </w:p>
    <w:p>
      <w:pPr>
        <w:pStyle w:val="Heading4"/>
        <w:numPr>
          <w:ilvl w:val="3"/>
          <w:numId w:val="1"/>
        </w:numPr>
        <w:rPr/>
      </w:pPr>
      <w:bookmarkStart w:id="288" w:name="__RefHeading___Toc1411965_1067777946"/>
      <w:bookmarkStart w:id="289" w:name="_Toc104"/>
      <w:bookmarkEnd w:id="288"/>
      <w:r>
        <w:rPr>
          <w:rtl w:val="true"/>
        </w:rPr>
        <w:t>معنای شریعت و طریقت و حقیقت</w:t>
      </w:r>
      <w:bookmarkEnd w:id="2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مسئله لازم است که توجه به این حقیقت مهم کنید که سه مرحلۀ شریعت و طریقت و حقیقت به هیچ عنوان از نظر ریشه و تقسیم در ارتباط با</w:t>
      </w:r>
    </w:p>
    <w:p>
      <w:pPr>
        <w:pStyle w:val="BookText"/>
        <w:rPr/>
      </w:pPr>
      <w:r>
        <w:rPr>
          <w:rFonts w:ascii="IRNazanin" w:hAnsi="IRNazanin" w:eastAsia="IRNazanin"/>
          <w:color w:val="111111"/>
          <w:sz w:val="28"/>
          <w:sz w:val="28"/>
          <w:szCs w:val="28"/>
          <w:rtl w:val="true"/>
          <w:lang w:bidi="fa-IR"/>
        </w:rPr>
        <w:t>دراویش و صوفیه نیست،بلکه سه واقعیتی است که قرآن مجید و روایات معصومین علیهم السلام ناظر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سنت و قانون و بازکردن راه حرکت صحیح به وسیلۀ ارائۀ مقررات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طریقت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روش و کیفیت و حالت است که مفهوم واقعی آن بر اساس حقیقت لغوی حرکت و عمل بر طبق قانونی خاص یا مقررات معلومی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 یعنی ثابت کردن یا ثابت بودن و راستی و درستی و پی بردن به کنه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مشهوری از قول پیامبر عظیم اسلام صلی الله علیه و آله در کتب 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ألشَّریعَةُ اقْوٰالی وَ الطَّریقَةُ افْعٰالی وَ الْحَقیقَةُ احْوٰالی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شریعت،گفتار و سنت و مقررات الهی من است و طریقت،مجموع اعمال و حرکات و اخلاقیات من و حقیقت،حال و احوال ثابت و درست و استوار و صادقانۀ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بزرگ الهی در ترجمۀ این سه موضوع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شریعت،راه خداست که آن راه عبارت است از مجموعۀ اصول و فروع و حلال و حرام و برنامه‌های حسن و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طریقت،عبارت است از عمل به آن قوانین در کمال احتیاط و اخذ به احسن و اقوم آن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حقیقت،عبارت از پا برجا کردن واقعیت‌های الهی در روح و قلب و در مرحلۀ عمل است با معرفت و تکرار برنامه‌ها و ریاضت‌های شرعیۀ الهیه تا سر حد کشف</w:t>
      </w:r>
      <w:bookmarkStart w:id="290" w:name="pg11045_96232"/>
    </w:p>
    <w:p>
      <w:pPr>
        <w:pStyle w:val="BookText"/>
        <w:rPr/>
      </w:pPr>
      <w:bookmarkEnd w:id="290"/>
      <w:r>
        <w:rPr>
          <w:rFonts w:ascii="IRNazanin" w:hAnsi="IRNazanin" w:eastAsia="IRNazanin"/>
          <w:color w:val="111111"/>
          <w:sz w:val="28"/>
          <w:sz w:val="28"/>
          <w:szCs w:val="28"/>
          <w:rtl w:val="true"/>
          <w:lang w:bidi="fa-IR"/>
        </w:rPr>
        <w:t xml:space="preserve">و عیان یا سرحد حالتی استوار و دریافت برنامه‌ها به صورت یقین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411967_1067777946"/>
      <w:bookmarkStart w:id="292" w:name="_Toc105"/>
      <w:bookmarkEnd w:id="291"/>
      <w:r>
        <w:rPr>
          <w:rtl w:val="true"/>
        </w:rPr>
        <w:t>جایگاه مراحل سه‌گانه در قرآن</w:t>
      </w:r>
      <w:bookmarkEnd w:id="292"/>
    </w:p>
    <w:p>
      <w:pPr>
        <w:pStyle w:val="BookText"/>
        <w:rPr/>
      </w:pPr>
      <w:r>
        <w:rPr>
          <w:rFonts w:ascii="IRNazanin" w:hAnsi="IRNazanin" w:eastAsia="IRNazanin"/>
          <w:color w:val="111111"/>
          <w:sz w:val="28"/>
          <w:sz w:val="28"/>
          <w:szCs w:val="28"/>
          <w:rtl w:val="true"/>
          <w:lang w:bidi="fa-IR"/>
        </w:rPr>
        <w:t>قرآن مجید در آیاتی متعدد به این سه منزل و مرحله و برنامه چنین اشاره دارد و دربارۀ شریعت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دین آنچه را به نوح سفارش کرده بود،برای شما تشریع کرد و آنچه را به تو وحی کردیم و آنچه ابراهیم و موسی و عیسی را به آن توصیه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برپا دارید و در آن فرقه فرقه و گروه گروه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طریقت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منحرفان هیزم دوزخ‌اند،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طریقۀ حق پایداری کنند حتماً آنان را از آب فراوانی سیراب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حقیقت 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w:t>
      </w:r>
      <w:bookmarkStart w:id="293" w:name="pg11045_96233"/>
    </w:p>
    <w:p>
      <w:pPr>
        <w:pStyle w:val="BookText"/>
        <w:rPr/>
      </w:pPr>
      <w:bookmarkEnd w:id="293"/>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مؤمنان،فقط کسانی هستند که چون یاد خدا شود،دل‌هایشان ترسان می‌شود، و هنگامی که آیات او بر آنان خوانده شود بر ایمانشان می‌افزاید،و بر پروردگارشان توکل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که نماز را برپا می‌دارند و ازآنچه به آنان روزی داده‌ایم،انفاق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و حقیقی فقط آنانند،برای ایشان نزد پروردگارشان درجاتی بالا و آمرزش و رزق نیکو و فراوانی است</w:t>
      </w:r>
      <w:r>
        <w:rPr>
          <w:rFonts w:eastAsia="IRNazanin" w:cs="IRNazanin"/>
          <w:color w:val="111111"/>
          <w:sz w:val="28"/>
          <w:szCs w:val="28"/>
          <w:rtl w:val="true"/>
          <w:lang w:bidi="fa-IR"/>
        </w:rPr>
        <w:t>.</w:t>
      </w:r>
    </w:p>
    <w:p>
      <w:pPr>
        <w:pStyle w:val="Heading4"/>
        <w:numPr>
          <w:ilvl w:val="3"/>
          <w:numId w:val="1"/>
        </w:numPr>
        <w:rPr/>
      </w:pPr>
      <w:bookmarkStart w:id="294" w:name="__RefHeading___Toc1411969_1067777946"/>
      <w:bookmarkStart w:id="295" w:name="_Toc106"/>
      <w:bookmarkEnd w:id="294"/>
      <w:r>
        <w:rPr>
          <w:rtl w:val="true"/>
        </w:rPr>
        <w:t>نماز در آیینۀ شریعت</w:t>
      </w:r>
      <w:bookmarkEnd w:id="295"/>
    </w:p>
    <w:p>
      <w:pPr>
        <w:pStyle w:val="BookText"/>
        <w:rPr/>
      </w:pPr>
      <w:r>
        <w:rPr>
          <w:rFonts w:ascii="IRNazanin" w:hAnsi="IRNazanin" w:eastAsia="IRNazanin"/>
          <w:color w:val="111111"/>
          <w:sz w:val="28"/>
          <w:sz w:val="28"/>
          <w:szCs w:val="28"/>
          <w:rtl w:val="true"/>
          <w:lang w:bidi="fa-IR"/>
        </w:rPr>
        <w:t>نماز،بر مذاق اهل شریعت اولاً عمل بر وفق قواعد است،چه این‌که همراه با حرکت الهی قلب یا روح باشد،چه نباشد؛به قول اینان آنچه مهم است اسقاط تکلیف و یا رعایت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نماز،بر این مذاق بار سنگینی بر دوش مکلّف است که هر وقت می‌خواند از این‌که از باری آسوده شده نفسی راحت می‌کشد و به زبان هم می‌آورد که وای راحت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ثانیاً نماز برنامه‌ای است که از سه جنس ترکیب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یک از آن مشتمل بر دو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واجبات،مستحبات به طوری که با توجه به نمازهای پنجگانه،اگر همۀ این امور را به حساب آوریم تمام نمازهای واجب یومیه عبارت از هزار و سیصد و شصت و سه فعل و کیفیت و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تمام این امور بحث بسیار گسترده‌ای است و لزوم چندانی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بیان ترکیب کلی نماز به مذاق این طایفه است،اما افعال واجبۀ نماز در رکعت اول سیزده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در صورت قدرت و قائم مقام آن در صورت عدم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ذکر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و ذکر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برداشتن از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دوم و ذکر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برداشتن از سجود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کیفیات واجبه هیجده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نیت با تکبیرة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استدامۀ نیت تا پایان برنامه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صحیح 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حمد به نحو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در موضع جهر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 در جای اخفات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 در رکوع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 در ایستادن بعد از رکوع</w:t>
      </w:r>
      <w:r>
        <w:rPr>
          <w:rFonts w:eastAsia="IRNazanin" w:cs="IRNazanin"/>
          <w:color w:val="111111"/>
          <w:sz w:val="28"/>
          <w:szCs w:val="28"/>
          <w:rtl w:val="true"/>
          <w:lang w:bidi="fa-IR"/>
        </w:rPr>
        <w:t>.</w:t>
      </w:r>
      <w:bookmarkStart w:id="296" w:name="pg11045_96235"/>
    </w:p>
    <w:p>
      <w:pPr>
        <w:pStyle w:val="BookText"/>
        <w:rPr/>
      </w:pPr>
      <w:bookmarkEnd w:id="29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هفت 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 در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 در حالت برخاستن از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افعال و کیفیات بر اساس این امور سی و یک مرحله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امور باید جلوس در تشهد و طمأنینه در آن و شهادتین و صلوات بر محمد و آل او و رکعت سوم و چهارم و سلام آخر نماز را اضافه کرد؛این چنین نماز که در مقررات عالی شرع و در کتب فقهی به طور مفصل بیان شده،ظاهری از اصل نماز و پوستی از مغز نماز است که گروه کثیری آن را به عنوان نماز شرعی به جای می‌آورند و همان طور که در سطور گذشته بیان شد در این‌گونه نماز جهتی جز ادای دین یا اسقاط تکلیف یا عمل به شرائط صحت چیز دیگری دیده نمی‌شود،البته برای چنین نمازی در صورتی که ایمان انسان صحیح باشد و به سایر واجبات هم عمل شده باشد و از محرمات هم پرهیز شده باشد،در روز قیامت بدون شک اجر و مزد هست و نمازگزار این چنین نماز به مقدار کیفیت نمازش از بهشت بهره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مکلفی باید بداند که بیش از این برای او میدان پرواز هست و قدرت و استطاعت دارد،راهی ما فوق این راه را برود،مگر این‌که از نظر فکری و روحی و قلبی فردی مستضعف باشد که در این صورت تکلیفی جز آنچه در قدرت و وسع اوست ندارد</w:t>
      </w:r>
      <w:r>
        <w:rPr>
          <w:rFonts w:eastAsia="IRNazanin" w:cs="IRNazanin"/>
          <w:color w:val="111111"/>
          <w:sz w:val="28"/>
          <w:szCs w:val="28"/>
          <w:rtl w:val="true"/>
          <w:lang w:bidi="fa-IR"/>
        </w:rPr>
        <w:t>.</w:t>
      </w:r>
    </w:p>
    <w:p>
      <w:pPr>
        <w:pStyle w:val="Heading4"/>
        <w:numPr>
          <w:ilvl w:val="3"/>
          <w:numId w:val="1"/>
        </w:numPr>
        <w:rPr/>
      </w:pPr>
      <w:bookmarkStart w:id="297" w:name="__RefHeading___Toc1411971_1067777946"/>
      <w:bookmarkStart w:id="298" w:name="_Toc107"/>
      <w:bookmarkEnd w:id="297"/>
      <w:r>
        <w:rPr>
          <w:rtl w:val="true"/>
        </w:rPr>
        <w:t>نماز در آیینۀ طریقت</w:t>
      </w:r>
      <w:bookmarkEnd w:id="298"/>
    </w:p>
    <w:p>
      <w:pPr>
        <w:pStyle w:val="Heading5"/>
        <w:numPr>
          <w:ilvl w:val="4"/>
          <w:numId w:val="1"/>
        </w:numPr>
        <w:rPr/>
      </w:pPr>
      <w:bookmarkStart w:id="299" w:name="__RefHeading___Toc1411973_1067777946"/>
      <w:bookmarkStart w:id="300" w:name="_Toc108"/>
      <w:bookmarkEnd w:id="299"/>
      <w:r>
        <w:rPr>
          <w:rtl w:val="true"/>
        </w:rPr>
        <w:t>اشاره</w:t>
      </w:r>
      <w:bookmarkEnd w:id="30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مذاق اهل طریقت و سالکان راه عشق و سائران راه محبت،تقرب به سوی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بزرگ اسلام صلی الله علیه و آله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قُرْبٰانُ کُلِّ تقیٍ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مایۀ تقرب هر انسان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می‌دانید که مراد از این قرب،قرب معنوی است و قرب معنوی وقتی حاصل می‌شود که انسان فرائض را با کمال اشتیاق به جای آورد و محرمات را به خاطر خشنودی حق ترک کند و با تقوا و پرهیزکاری ملازم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اسلامی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خِدْمَةٌ وَ قُرْبَةٌ وَ وُصْلَةٌ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خواندن بر وفق قواعد و سنن شرعی است و به عبارت دیگر به پا کردن پیکرۀ نماز،بدون روح و حقیقت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 آوردن برای به دست آوردن قرب معنوی حضرت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نماز برای فنا شدن در حقیقت حق و بیرون رفتن از هستی خویش و ترک انانیت و مندک شدن در حضرت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عبادت است،طریقت حاضر شدن در محضر حضرت او و حقیقت مقام شهود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به حق موقوف بر سجدۀ حقیقی است و آن به جا آوردن نمازی است که از آن تعبیر به فنا شده،فنای در اوصاف که مخصوص اهل طریقت است و فنای در ذرات که مخصوص به اهل حقیقت است و به همین معنی قرآن مجید اشاره فرموده است</w:t>
      </w:r>
      <w:r>
        <w:rPr>
          <w:rFonts w:eastAsia="IRNazanin" w:cs="IRNazanin"/>
          <w:color w:val="111111"/>
          <w:sz w:val="28"/>
          <w:szCs w:val="28"/>
          <w:rtl w:val="true"/>
          <w:lang w:bidi="fa-IR"/>
        </w:rPr>
        <w:t>:</w:t>
      </w:r>
      <w:bookmarkStart w:id="301" w:name="pg11045_96237"/>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اسْجُدْ وَ اقْتَرِبْ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سجده کن و به خدا تقرب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بزرگ،نماز را برای رشد و کمال بندگانش به صورتی و سیرتی زیبا تصویر فرموده است</w:t>
      </w:r>
      <w:r>
        <w:rPr>
          <w:rFonts w:eastAsia="IRNazanin" w:cs="IRNazanin"/>
          <w:color w:val="111111"/>
          <w:sz w:val="28"/>
          <w:szCs w:val="28"/>
          <w:rtl w:val="true"/>
          <w:lang w:bidi="fa-IR"/>
        </w:rPr>
        <w:t>.</w:t>
      </w:r>
    </w:p>
    <w:p>
      <w:pPr>
        <w:pStyle w:val="Heading5"/>
        <w:numPr>
          <w:ilvl w:val="4"/>
          <w:numId w:val="1"/>
        </w:numPr>
        <w:rPr/>
      </w:pPr>
      <w:bookmarkStart w:id="302" w:name="__RefHeading___Toc1411975_1067777946"/>
      <w:bookmarkStart w:id="303" w:name="_Toc109"/>
      <w:bookmarkEnd w:id="302"/>
      <w:r>
        <w:rPr>
          <w:rtl w:val="true"/>
        </w:rPr>
        <w:t>نیت و اخلاص در نماز</w:t>
      </w:r>
      <w:bookmarkEnd w:id="303"/>
    </w:p>
    <w:p>
      <w:pPr>
        <w:pStyle w:val="BookText"/>
        <w:rPr/>
      </w:pPr>
      <w:r>
        <w:rPr>
          <w:rFonts w:ascii="IRNazanin" w:hAnsi="IRNazanin" w:eastAsia="IRNazanin"/>
          <w:color w:val="111111"/>
          <w:sz w:val="28"/>
          <w:sz w:val="28"/>
          <w:szCs w:val="28"/>
          <w:rtl w:val="true"/>
          <w:lang w:bidi="fa-IR"/>
        </w:rPr>
        <w:t>نیت و اخلاص و حضور قلب روح نماز است،اعمال بدن نماز و ارکان اعضای اصلیۀ آن است و بعض دیگر اعضای عناصر کمالیۀ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و نیت در نماز جاری مجرای روح،قیام و قعود جاری مجرای بدن، رکوع و سجود جاری مجرای دست و سر،تمام به جای آوردن رکوع و سجود و مراعات طمأنینه و نیکو انجام دادن آن جاری مجرای زیبایی اعضا و شکل و رنگ،اذکار و تسبیحات جاری مجرای گوش و چشم و معرفت به مفاهیم بلند اذکار و حضور قلب جاری مجرای مشاعر و احساسات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کن،اگر می‌خواستی غلامی را که هنوز به سن بلوغ نرسیده،جهت خدمت نسبت به برنامه‌های کریمانه،به حضور سلطانی بزرگوار ببری،چه غلامی را انتخاب می‌کردی ؟ آیا غلام گوش بریده و کور و کر و زشت و کریه و بی‌دست و پا و لال را برای هدیه به خدمت سلطان می‌بردی ؟ هرگز،مسئلۀ نماز هم که هدیه و تقدیمی عبد به سلطان واقعی عالم است به همین‌گونه حساب کن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نیت و اخلاص در نماز به منزلۀ فقد روح در غلام است،مرده را تقدیم سلطان کردن،استهزا به سلطان و مسخره کردن او نیست ؟ آیا کسی که جنازۀ</w:t>
      </w:r>
    </w:p>
    <w:p>
      <w:pPr>
        <w:pStyle w:val="BookText"/>
        <w:rPr/>
      </w:pPr>
      <w:r>
        <w:rPr>
          <w:rFonts w:ascii="IRNazanin" w:hAnsi="IRNazanin" w:eastAsia="IRNazanin"/>
          <w:color w:val="111111"/>
          <w:sz w:val="28"/>
          <w:sz w:val="28"/>
          <w:szCs w:val="28"/>
          <w:rtl w:val="true"/>
          <w:lang w:bidi="fa-IR"/>
        </w:rPr>
        <w:t>متعفنی را به عنوان هدیه خدمت سلطان ببرد مستحق اعدام نیست ؟</w:t>
      </w:r>
    </w:p>
    <w:p>
      <w:pPr>
        <w:pStyle w:val="BookText"/>
        <w:rPr/>
      </w:pPr>
      <w:r>
        <w:rPr>
          <w:rFonts w:ascii="IRNazanin" w:hAnsi="IRNazanin" w:eastAsia="IRNazanin"/>
          <w:color w:val="111111"/>
          <w:sz w:val="28"/>
          <w:sz w:val="28"/>
          <w:szCs w:val="28"/>
          <w:rtl w:val="true"/>
          <w:lang w:bidi="fa-IR"/>
        </w:rPr>
        <w:t>فقد رکوع و سجود واقعی جاری مجرای فقد اعضا و فقد ارکان جاری مجرای فقد دو چشم و دو گوش و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حضور قلب و غفلت از معانی بلند آسمانی نماز مانند فقد مشاعر و احساسات عالی است،اگر کسی غلامی را با فقد این همه اوصاف برای تقدیم به حضور سلطان ببرد چه خواهد شد،نماز را هم با فقد اوصاف واقعی به همین صورت حساب کن،ما مکلف به نماز زنده،متحرک،دارای شرایط و اوصاف هستیم نه مکلف به جنازۀ نماز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نماز ناقص،صلاحیت مقام قرب الهی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چنین نمازی به صاحب بدبختش برگشت داده شود و باعث زجر و مشقت و رنج و ناراحتی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حقیقت تعظیم و تکریم به حضرت حق تعالی است و سستی کردن در آداب و شرایط ظاهریه و باطنیۀ آن منافات با احترام و تعظیم نسبت به حضرت او دارد،چه رسد به این‌که قبول شود و برای ادا کننده‌اش تحصیل قرب و کرامت 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 مکلّفین به نماز واجب است که روح نماز را که اخلاص و حضور قلب است تا جایی که ممکن است حفظ نمایند،رکوع و سجودشان با قلب خاشع باشد،تکبیرةالاحرام را نگویند مگر این‌که به حقیقت،خداوند اعلا در قلبشان از هر چیزی بزرگ‌تر باشد؛خود را همراه با ارکان مختلف نماز با حفظ حقایق لازم حرکت دهند و بدانند که عاجزی به تمام معنی و فقیری از هر جهت فقیر در برابر توانایی مطلق و وجودی مستغنی از همه چیز ایستاده و می‌خواهند تا جایی که برایشان ممکن است،هدیه‌ای مورد پسند مولا به حضور حضرتش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صورت،اهل طریقت پس از قیام به نماز بر وفق تمام قواعد شرع و به جای آوردن افعال و کیفیات و تروک به نحو کامل،دارای توجهی دیگر ماورای توجه اهل شریعت هستند و آن توجه قلبی به قبلۀ حقیقی و کعبۀ معنوی است که عبارت از قلب حقیقی است،آن قلبی که در آثار الهیه از آن تعبیر به بیت اللّه الحرام شده،آن بیتی که حضرت حق دربارۀ 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یَسَعُنی ارْضی وَ لا سَمٰائی وَ لٰکِنْ یَسَعُنی قَلْبُ عَبْدِیَ الْمُؤمِن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آسمانم،گنجایش تجلی حقیقی مرا ندارد،اما دل بندۀ مؤمنم دارای چنین گنجایش و وسعتی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حقیقت روایتی است که از امام رضا علیه السلام سؤال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آدابُ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الْقَلْبِ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نماز در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بزرگ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خالص ویژۀ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فرمودۀ حضرت حق در یک حقیقت جامع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304" w:name="pg11045_96240"/>
    </w:p>
    <w:p>
      <w:pPr>
        <w:pStyle w:val="BookText"/>
        <w:rPr/>
      </w:pPr>
      <w:bookmarkEnd w:id="304"/>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و عبادتم و زندگی کردن و مرگم برای خدا پروردگار جهانیان است</w:t>
      </w:r>
      <w:r>
        <w:rPr>
          <w:rFonts w:eastAsia="IRNazanin" w:cs="IRNazanin"/>
          <w:color w:val="111111"/>
          <w:sz w:val="28"/>
          <w:szCs w:val="28"/>
          <w:rtl w:val="true"/>
          <w:lang w:bidi="fa-IR"/>
        </w:rPr>
        <w:t>.</w:t>
      </w:r>
    </w:p>
    <w:p>
      <w:pPr>
        <w:pStyle w:val="Heading5"/>
        <w:numPr>
          <w:ilvl w:val="4"/>
          <w:numId w:val="1"/>
        </w:numPr>
        <w:rPr/>
      </w:pPr>
      <w:bookmarkStart w:id="305" w:name="__RefHeading___Toc1411977_1067777946"/>
      <w:bookmarkStart w:id="306" w:name="_Toc110"/>
      <w:bookmarkEnd w:id="305"/>
      <w:r>
        <w:rPr>
          <w:rtl w:val="true"/>
        </w:rPr>
        <w:t>حقیقت افعال نماز اهل طریقت</w:t>
      </w:r>
      <w:bookmarkEnd w:id="306"/>
    </w:p>
    <w:p>
      <w:pPr>
        <w:pStyle w:val="BookText"/>
        <w:rPr/>
      </w:pPr>
      <w:r>
        <w:rPr>
          <w:rFonts w:ascii="IRNazanin" w:hAnsi="IRNazanin" w:eastAsia="IRNazanin"/>
          <w:color w:val="111111"/>
          <w:sz w:val="28"/>
          <w:sz w:val="28"/>
          <w:szCs w:val="28"/>
          <w:rtl w:val="true"/>
          <w:lang w:bidi="fa-IR"/>
        </w:rPr>
        <w:t>چنین نمازگزاری،به وقت تکبیرة الاحرام،آنچه مخالف امر حضرت اوست و اقوال و افعالی که تناسب با رضایت جانان ندارد،بر خود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شکر نعمت‌ها و قیام به وظائف عبادت در جهات گوناگونش و اقرار به وحدانیت حضرت او برمی‌خیزد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توحید فعلی و وصفی اشاره می‌کند،در جملۀ اول به توحید فعلی و در قسمت دوم به توحید وصفی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همین خاطر است که پس از این جمله،آیۀ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گرفته،آیه‌ای که تجلی هدایت را بر انبیا و جمیع عالم،از او می‌داند و توحید حقیقی در حقیقت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تحقیق،درخواست ثبوت و پابرجایی بر صراط مستقیم است؛زیرا این صراط است که انبیا و رسل رهرو آن بودند و از جانب حضرت حق در تمام نعمت‌های معنوی غرق و آراسته به حقایق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عبد برای ثابت ماندن در صراط مستقیم،به خاطر این است که دچار غضب حق و گمراهی نشود،آن غضب و انحرافی که باعث خروج بعضی از صراط مستقیم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عقیده دارند که منظور از مغضوبین،یهود و ضالین نصاری هستند،البته همین است،ولی این جمله صادق بر هر منحرفی و دور افتاده‌ای از صراط مستقیم الهی است؛صراطی که در جانب افراط است و نه در جهت تفریط،بلکه تنها راه حد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رکوع می‌کند،یعنی در برابر حضرت دوست به تواضع بر می‌خیزد و با حالت رکوع به مذلت و فقر و شکستگی وجودش که مقتضای ذات اوست برمی‌گردد،چرا که رکوع برگشت به عدمیت خویش و مرحلۀ امکانی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حرکتی افقی یعنی حرکتی حیوانی در برابر حرکت مستقیمی که حرکت انسانی است،می‌باشد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در حقیقت رجوع به اصل است،آن اصلی که حق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خَلَقْتُکَ مِنْ قَبْلُ وَ لَمْ تَکُ شَیْئاً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از قبل خلق کردم درحالی‌که چیزی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آری،رکوع رجوع به اصل عدمیت و لا شیء و دنیای حیوانی است،تا با رکوع به این حقایق پی نبری رکوعت رکوع نیست؛چون با رکوع به این واقعیت‌ها پی ببری بسیاری از رذایل به وسیلۀ رکوع از صفحۀ جانت پاک گشته و به قسمتی از حسنات آراسته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مکلف در سجود به بیش از آنچه در رکوع رسید،می‌رسد؛زیرا سجود حرکت نکسی است یعنی سربه‌زیری حقیقی و رسیدن به ذات نقطۀ اصلی که لا شیئیت محض و عدم و فنای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مشاهدۀ مقام عدمیت و لا شیئیت،ترک محرمات و لذات شیطانی و شهوات حیوانی آسان می‌گردد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از سجده برداشته و در مقام فنای ظاهری و باطنی با تمام وجود به وحدانیت حضرت او و رسالت فرستادۀ عزیزش شهادت داده و پس از آن خود را در پیشگاه او و عباد صالحش حاضر یافته به مسئلۀ سلام اقدام می‌کند</w:t>
      </w:r>
      <w:r>
        <w:rPr>
          <w:rFonts w:eastAsia="IRNazanin" w:cs="IRNazanin"/>
          <w:color w:val="111111"/>
          <w:sz w:val="28"/>
          <w:szCs w:val="28"/>
          <w:rtl w:val="true"/>
          <w:lang w:bidi="fa-IR"/>
        </w:rPr>
        <w:t>.</w:t>
      </w:r>
      <w:bookmarkStart w:id="307" w:name="pg11045_96242"/>
    </w:p>
    <w:p>
      <w:pPr>
        <w:pStyle w:val="Heading4"/>
        <w:numPr>
          <w:ilvl w:val="3"/>
          <w:numId w:val="1"/>
        </w:numPr>
        <w:rPr/>
      </w:pPr>
      <w:bookmarkStart w:id="308" w:name="__RefHeading___Toc1411979_1067777946"/>
      <w:bookmarkStart w:id="309" w:name="_Toc111"/>
      <w:bookmarkEnd w:id="307"/>
      <w:bookmarkEnd w:id="308"/>
      <w:r>
        <w:rPr>
          <w:rtl w:val="true"/>
        </w:rPr>
        <w:t>نماز در آیینۀ حقیقت</w:t>
      </w:r>
      <w:bookmarkEnd w:id="309"/>
    </w:p>
    <w:p>
      <w:pPr>
        <w:pStyle w:val="Heading5"/>
        <w:numPr>
          <w:ilvl w:val="4"/>
          <w:numId w:val="1"/>
        </w:numPr>
        <w:rPr/>
      </w:pPr>
      <w:bookmarkStart w:id="310" w:name="__RefHeading___Toc1411981_1067777946"/>
      <w:bookmarkStart w:id="311" w:name="_Toc112"/>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نماز در نزد اهل حقیقت،ما فوق نماز اهل طریقت است،چرا که نماز اهل طریقت برای تقرب به حضرت اوست،ولی نماز اهل حقیقت وصلت و شهود حقیقی است و وصلت و شهود کجا و مقام قرب و تقرب کجا ؟</w:t>
      </w:r>
    </w:p>
    <w:p>
      <w:pPr>
        <w:pStyle w:val="BookText"/>
        <w:rPr/>
      </w:pPr>
      <w:r>
        <w:rPr>
          <w:rFonts w:ascii="IRNazanin" w:hAnsi="IRNazanin" w:eastAsia="IRNazanin"/>
          <w:color w:val="111111"/>
          <w:sz w:val="28"/>
          <w:sz w:val="28"/>
          <w:szCs w:val="28"/>
          <w:rtl w:val="true"/>
          <w:lang w:bidi="fa-IR"/>
        </w:rPr>
        <w:t>نماز اینان مشاهده محبوب به چشم خود محبوب است،مگر نمی‌دانی رسول عظیم الشأن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رَبّی بِعَیْنِ رَبّی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 رَبّی بِرَبّی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چشم او دیدم و حضرتش را به وسیلۀ خودش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که پیوسته بی‌قرار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قفا و چه در جلوه در قرار خود است</w:t>
      </w:r>
    </w:p>
    <w:p>
      <w:pPr>
        <w:pStyle w:val="BookText"/>
        <w:rPr/>
      </w:pPr>
      <w:r>
        <w:rPr>
          <w:rFonts w:ascii="IRNazanin" w:hAnsi="IRNazanin" w:eastAsia="IRNazanin"/>
          <w:color w:val="111111"/>
          <w:sz w:val="28"/>
          <w:sz w:val="28"/>
          <w:szCs w:val="28"/>
          <w:rtl w:val="true"/>
          <w:lang w:bidi="fa-IR"/>
        </w:rPr>
        <w:t>همیشه واله نقش و نگار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شیفته زلف تابدار خود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اوست آینه هم شاهد است هم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زلف و خط و خال پرده دار خود است</w:t>
      </w:r>
      <w:bookmarkStart w:id="312" w:name="pg11045_96243"/>
    </w:p>
    <w:p>
      <w:pPr>
        <w:pStyle w:val="BookText"/>
        <w:rPr/>
      </w:pPr>
      <w:bookmarkEnd w:id="312"/>
      <w:r>
        <w:rPr>
          <w:rFonts w:ascii="IRNazanin" w:hAnsi="IRNazanin" w:eastAsia="IRNazanin"/>
          <w:color w:val="111111"/>
          <w:sz w:val="28"/>
          <w:sz w:val="28"/>
          <w:szCs w:val="28"/>
          <w:rtl w:val="true"/>
          <w:lang w:bidi="fa-IR"/>
        </w:rPr>
        <w:t>هم اوست عاشق و معشوق و طالب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خویش نشسته در انتظار خود است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روایت از جناب رسول صلی الله علیه و آله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 مِنْ دُنْیاکُمْ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الطّیبُ وَ النّساءُ وَ جُعِلَ قُرَّةُ عَیْنی فِی الصَّلوٰة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دنیای شما سه چیز محبوب من است،اول قیام به شریعت علماً و عملاً که نتیجۀ آن پاکی اخلاق و حسن عمل است؛دوم قیام به طریقت ذوقاً و وجداناً که معنای آن یا محبت به نفس است برای تجلی دادن معانی و حقایق یا محبت به زن معمولی است برای بقای نسل جهت عبادت رب؛سوم قیام به نماز حقیقی است که مشاهدۀ محبوب و نور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 که وقتی معنی احسان را از حضرتش سؤال کردند،فرمود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الإحْسانُ أنْ تَعْبُدَ اللّهَ کَأنَّکَ تَراهُ وَ إنْ لَمْ تَکُن فَإنَّهُ یَراکَ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نیکوکاری این است که چنان عبادت کنی خداوند را که گویا تو او را می‌بینی،که چنین نیست بلکه او تو را در همه حال می‌بیند</w:t>
      </w:r>
      <w:r>
        <w:rPr>
          <w:rFonts w:eastAsia="IRNazanin" w:cs="IRNazanin"/>
          <w:color w:val="111111"/>
          <w:sz w:val="28"/>
          <w:szCs w:val="28"/>
          <w:rtl w:val="true"/>
          <w:lang w:bidi="fa-IR"/>
        </w:rPr>
        <w:t>.</w:t>
      </w:r>
    </w:p>
    <w:p>
      <w:pPr>
        <w:pStyle w:val="Heading5"/>
        <w:numPr>
          <w:ilvl w:val="4"/>
          <w:numId w:val="1"/>
        </w:numPr>
        <w:rPr/>
      </w:pPr>
      <w:bookmarkStart w:id="313" w:name="__RefHeading___Toc1411983_1067777946"/>
      <w:bookmarkStart w:id="314" w:name="_Toc113"/>
      <w:bookmarkEnd w:id="313"/>
      <w:r>
        <w:rPr>
          <w:rtl w:val="true"/>
        </w:rPr>
        <w:t>تقسیم نماز بین حق و عبد</w:t>
      </w:r>
      <w:bookmarkEnd w:id="314"/>
    </w:p>
    <w:p>
      <w:pPr>
        <w:pStyle w:val="BookText"/>
        <w:rPr/>
      </w:pPr>
      <w:r>
        <w:rPr>
          <w:rFonts w:ascii="IRNazanin" w:hAnsi="IRNazanin" w:eastAsia="IRNazanin"/>
          <w:color w:val="111111"/>
          <w:sz w:val="28"/>
          <w:sz w:val="28"/>
          <w:szCs w:val="28"/>
          <w:rtl w:val="true"/>
          <w:lang w:bidi="fa-IR"/>
        </w:rPr>
        <w:t>در روایت مهمی آمده که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بین حق و بین عبد تقسیم شده،نصف این حقیقت در رابطه با حق و نصف دیگر در رابطه با عبد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بین خود و عبدم تقسیم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از من و نصف از بندۀ من است، بنده‌ام آنچه را از من می‌خواهد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وقتی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 از من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 مرا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حق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مرا ثنا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از من تمجید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حق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بین من و بندۀ من،بخواهد هرچه از من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غَیْرِ 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الضّٰالِّینَ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خواستی برای تو باشد و هر چه غیر از این می‌خواهی از من بخواه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وجوب قرائت حمد به طور صریح استفاده می‌شود و روشن است که اگر کسی حمد را نخواند،نماز نخوانده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نماز،مناجات عبد با حضرت حق است و مناجات در حقیقت ذکر</w:t>
      </w:r>
      <w:bookmarkStart w:id="315" w:name="pg11045_96245"/>
    </w:p>
    <w:p>
      <w:pPr>
        <w:pStyle w:val="BookText"/>
        <w:rPr/>
      </w:pPr>
      <w:bookmarkEnd w:id="315"/>
      <w:r>
        <w:rPr>
          <w:rFonts w:ascii="IRNazanin" w:hAnsi="IRNazanin" w:eastAsia="IRNazanin"/>
          <w:color w:val="111111"/>
          <w:sz w:val="28"/>
          <w:sz w:val="28"/>
          <w:szCs w:val="28"/>
          <w:rtl w:val="true"/>
          <w:lang w:bidi="fa-IR"/>
        </w:rPr>
        <w:t>است و هر کس ذکر حق کند،جلیس حق شده و هر کس به مقام مجالست با دوست برسد با دیدۀ پرقدرت قلب جلیس را می‌بیند،پس نماز او در حقیقت مقام شهود و حضور و مشاهده است</w:t>
      </w:r>
      <w:r>
        <w:rPr>
          <w:rFonts w:eastAsia="IRNazanin" w:cs="IRNazanin"/>
          <w:color w:val="111111"/>
          <w:sz w:val="28"/>
          <w:szCs w:val="28"/>
          <w:rtl w:val="true"/>
          <w:lang w:bidi="fa-IR"/>
        </w:rPr>
        <w:t>.</w:t>
      </w:r>
    </w:p>
    <w:p>
      <w:pPr>
        <w:pStyle w:val="Heading4"/>
        <w:numPr>
          <w:ilvl w:val="3"/>
          <w:numId w:val="1"/>
        </w:numPr>
        <w:rPr/>
      </w:pPr>
      <w:bookmarkStart w:id="316" w:name="__RefHeading___Toc1411985_1067777946"/>
      <w:bookmarkStart w:id="317" w:name="_Toc114"/>
      <w:bookmarkEnd w:id="316"/>
      <w:r>
        <w:rPr>
          <w:rtl w:val="true"/>
        </w:rPr>
        <w:t>حقیقت نماز اهل حقیقت</w:t>
      </w:r>
      <w:bookmarkEnd w:id="317"/>
    </w:p>
    <w:p>
      <w:pPr>
        <w:pStyle w:val="BookText"/>
        <w:rPr/>
      </w:pPr>
      <w:r>
        <w:rPr>
          <w:rFonts w:ascii="IRNazanin" w:hAnsi="IRNazanin" w:eastAsia="IRNazanin"/>
          <w:color w:val="111111"/>
          <w:sz w:val="28"/>
          <w:sz w:val="28"/>
          <w:szCs w:val="28"/>
          <w:rtl w:val="true"/>
          <w:lang w:bidi="fa-IR"/>
        </w:rPr>
        <w:t>اینان در نماز خود،علاوه بر آنچه اهل شریعت و طریقت دارند،به حقایقی دیگر آراسته‌اند که انسان از دانستن آن حقایق مبهوت می‌شود،چه رسد به این‌که با توفیق حضرت دوست به آن حقایق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این بزرگواران به نماز قیام به استقامت در صراط مستقیم توحیدی است و انجام مأموریت جانانه‌ایست که در آیۀ شریفه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 گونه که فرمان یافته‌ای ایستادگی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استقامت و پابرجایی،استقامت کامل در مقام تکمیل وجود است و استقامت در سیر باللّه پس از اتمام سیر الی اللّه و سیر فی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قیام،عبارت از برداشتن توجه از حضرت فعلیت و وصفیت و متوجه شدن به حضرت احدیت ذاتیت است که قبلۀ عارفان و کعبۀ محققان است،به نیت این‌که در وجود جز او را مشاهده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حکیم،الهی قمشه‌ای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از خدا مگردان کز غیر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به یاد اویی پیوسته در نمازی</w:t>
      </w:r>
    </w:p>
    <w:p>
      <w:pPr>
        <w:pStyle w:val="BookText"/>
        <w:rPr/>
      </w:pPr>
      <w:r>
        <w:rPr>
          <w:rFonts w:ascii="IRNazanin" w:hAnsi="IRNazanin" w:eastAsia="IRNazanin"/>
          <w:color w:val="111111"/>
          <w:sz w:val="28"/>
          <w:sz w:val="28"/>
          <w:szCs w:val="28"/>
          <w:rtl w:val="true"/>
          <w:lang w:bidi="fa-IR"/>
        </w:rPr>
        <w:t>معشوق هر دو عالم آن شاهد دل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بگسل علاقه عشق از عالم مجازی</w:t>
      </w:r>
    </w:p>
    <w:p>
      <w:pPr>
        <w:pStyle w:val="BookText"/>
        <w:rPr/>
      </w:pPr>
      <w:r>
        <w:rPr>
          <w:rFonts w:ascii="IRNazanin" w:hAnsi="IRNazanin" w:eastAsia="IRNazanin"/>
          <w:color w:val="111111"/>
          <w:sz w:val="28"/>
          <w:sz w:val="28"/>
          <w:szCs w:val="28"/>
          <w:rtl w:val="true"/>
          <w:lang w:bidi="fa-IR"/>
        </w:rPr>
        <w:t>سلطان به عدل و احسان دریافت قرب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بهشت است هر بی نوا نوازی</w:t>
      </w:r>
    </w:p>
    <w:p>
      <w:pPr>
        <w:pStyle w:val="BookText"/>
        <w:rPr/>
      </w:pPr>
      <w:r>
        <w:rPr>
          <w:rFonts w:ascii="IRNazanin" w:hAnsi="IRNazanin" w:eastAsia="IRNazanin"/>
          <w:color w:val="111111"/>
          <w:sz w:val="28"/>
          <w:sz w:val="28"/>
          <w:szCs w:val="28"/>
          <w:rtl w:val="true"/>
          <w:lang w:bidi="fa-IR"/>
        </w:rPr>
        <w:t>ای شاه ماه رویان دل را نوید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 نکویان جان را جفا و نازی</w:t>
      </w:r>
    </w:p>
    <w:p>
      <w:pPr>
        <w:pStyle w:val="BookText"/>
        <w:rPr/>
      </w:pPr>
      <w:r>
        <w:rPr>
          <w:rFonts w:ascii="IRNazanin" w:hAnsi="IRNazanin" w:eastAsia="IRNazanin"/>
          <w:color w:val="111111"/>
          <w:sz w:val="28"/>
          <w:sz w:val="28"/>
          <w:szCs w:val="28"/>
          <w:rtl w:val="true"/>
          <w:lang w:bidi="fa-IR"/>
        </w:rPr>
        <w:t>گفتی الهی از یار روزی رسی به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لن ترانی جان می دهم به نازی</w:t>
      </w:r>
    </w:p>
    <w:p>
      <w:pPr>
        <w:pStyle w:val="BookText"/>
        <w:rPr/>
      </w:pPr>
      <w:r>
        <w:rPr>
          <w:rFonts w:ascii="IRNazanin" w:hAnsi="IRNazanin" w:eastAsia="IRNazanin"/>
          <w:color w:val="111111"/>
          <w:sz w:val="28"/>
          <w:sz w:val="28"/>
          <w:szCs w:val="28"/>
          <w:rtl w:val="true"/>
          <w:lang w:bidi="fa-IR"/>
        </w:rPr>
        <w:t>تکبیرة الاحرام در نماز آنان به معنای بستن تمام درها به روی خود الا درِ اوست و حرمت هر فعلی الا آنچه موجب خشنودی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دور از انحراف و با قلبی حق‌گرا همۀ وجودم را به سوی کسی که آسمان‌ها و زمین را آفرید،متوجه کردم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در نماز آنان تجلی حضرت او و ملکوت سماوات و ارض در صفحۀ قلب و جان آنان است،چنانچه قرآن مجید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فرمانروایی و مالکیّت و ربوبیّت خود را بر آسمان‌ها و زمین به</w:t>
      </w:r>
      <w:bookmarkStart w:id="318" w:name="pg11045_96247"/>
    </w:p>
    <w:p>
      <w:pPr>
        <w:pStyle w:val="BookText"/>
        <w:rPr/>
      </w:pPr>
      <w:bookmarkEnd w:id="318"/>
      <w:r>
        <w:rPr>
          <w:rFonts w:ascii="IRNazanin" w:hAnsi="IRNazanin" w:eastAsia="IRNazanin"/>
          <w:color w:val="111111"/>
          <w:sz w:val="28"/>
          <w:sz w:val="28"/>
          <w:szCs w:val="28"/>
          <w:rtl w:val="true"/>
          <w:lang w:bidi="fa-IR"/>
        </w:rPr>
        <w:t>ابراهیم نشان می‌دهیم تا از یقین‌کنندگان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اینان تجلی حقیقت تواضع است،تواضعی که همراه آن ملک و ملکوت به خضوع برخیزند،چرا که انسان کامل خلیفۀ حضرت حق در ملک و ملکوت است و وقتی خلیفه و نایب مناب به رکوع رود،به دنبال او باید تمام اشیا به رکوع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خالص بر ملک و ملکوت دارای اشراف است و تمام اشیا با حقیقت او در هماهنگی و هم سویی است</w:t>
      </w:r>
      <w:r>
        <w:rPr>
          <w:rFonts w:eastAsia="IRNazanin" w:cs="IRNazanin"/>
          <w:color w:val="111111"/>
          <w:sz w:val="28"/>
          <w:szCs w:val="28"/>
          <w:rtl w:val="true"/>
          <w:lang w:bidi="fa-IR"/>
        </w:rPr>
        <w:t>.</w:t>
      </w:r>
    </w:p>
    <w:p>
      <w:pPr>
        <w:pStyle w:val="Heading4"/>
        <w:numPr>
          <w:ilvl w:val="3"/>
          <w:numId w:val="1"/>
        </w:numPr>
        <w:rPr/>
      </w:pPr>
      <w:bookmarkStart w:id="319" w:name="__RefHeading___Toc1411987_1067777946"/>
      <w:bookmarkStart w:id="320" w:name="_Toc115"/>
      <w:bookmarkEnd w:id="319"/>
      <w:r>
        <w:rPr>
          <w:rtl w:val="true"/>
        </w:rPr>
        <w:t>اقتدای موجودات به نماز اهل حقیقت</w:t>
      </w:r>
      <w:bookmarkEnd w:id="320"/>
    </w:p>
    <w:p>
      <w:pPr>
        <w:pStyle w:val="Heading5"/>
        <w:numPr>
          <w:ilvl w:val="4"/>
          <w:numId w:val="1"/>
        </w:numPr>
        <w:rPr/>
      </w:pPr>
      <w:bookmarkStart w:id="321" w:name="__RefHeading___Toc1411989_1067777946"/>
      <w:bookmarkStart w:id="322" w:name="_Toc11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گذشته از این که در روایات ما آمده،هرگاه مؤمن به تنهایی به نماز بایستد، خداوند بزرگ به صفوفی از ملائکه دستور می‌دهد به عبدم اقتدا کنید و اقتدای آنان را به حساب ثواب و اجر و مزد عبد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اهل تحقیق بر اساس آیات و روایات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مؤمنی خالص به پیشگاه حضرت او به مناجات برخیزد،بسیاری از موجودات با او هم ناله و هم آهنگ در مناجات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بزرگ،مرحوم حاج شیخ محمد حسین غروی،درسی از حکمت الهی و عرفان اشراقی در منزل داشت،بیش از شش نفر را در این درس نپسندیده بود،دو نفر از آنان یکی حضرت آیت اللّه العظمی سید محمد هادی میلانی بود که این فقیر از محضر اخلاق و عرفانش استفاده‌ها برده و از او دارای اجازۀ روایی هستم و دیگر مرحوم ایروانی بود که من خدمت فرزند عالم و دانشمندش رسیده‌ام؛فرزند مرحوم ایروانی از پدرش و از پنج شاگرد دیگر غروی نقل کرد که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برای حضور در درس به خانۀ استاد رفتیم،ظاهراً از وقت مقرر زودتر</w:t>
      </w:r>
      <w:bookmarkStart w:id="323" w:name="pg11045_96248"/>
    </w:p>
    <w:p>
      <w:pPr>
        <w:pStyle w:val="BookText"/>
        <w:rPr/>
      </w:pPr>
      <w:bookmarkEnd w:id="323"/>
      <w:r>
        <w:rPr>
          <w:rFonts w:ascii="IRNazanin" w:hAnsi="IRNazanin" w:eastAsia="IRNazanin"/>
          <w:color w:val="111111"/>
          <w:sz w:val="28"/>
          <w:sz w:val="28"/>
          <w:szCs w:val="28"/>
          <w:rtl w:val="true"/>
          <w:lang w:bidi="fa-IR"/>
        </w:rPr>
        <w:t>رسیدیم،استاد در جنب اطاق درس مشغول نماز بود؛ناگهان متوجه شدیم،آنچه در حول و حوش ماست،با استاد بزرگوار ما در نماز هم‌آهنگ شده و آهنگ نماز از تمام اشیای اطاق و در و دیوار،به دنبال نماز استاد به گوش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 گذشته‌ایم و به جانان رسیده‌ایم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رستهایم و به درمان رسیده ایم</w:t>
      </w:r>
    </w:p>
    <w:p>
      <w:pPr>
        <w:pStyle w:val="BookText"/>
        <w:rPr/>
      </w:pPr>
      <w:r>
        <w:rPr>
          <w:rFonts w:ascii="IRNazanin" w:hAnsi="IRNazanin" w:eastAsia="IRNazanin"/>
          <w:color w:val="111111"/>
          <w:sz w:val="28"/>
          <w:sz w:val="28"/>
          <w:szCs w:val="28"/>
          <w:rtl w:val="true"/>
          <w:lang w:bidi="fa-IR"/>
        </w:rPr>
        <w:t xml:space="preserve">ما را به سر توقع سامان خویش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سر گذشتهایم و به سامان رسیده ایم</w:t>
      </w:r>
    </w:p>
    <w:p>
      <w:pPr>
        <w:pStyle w:val="BookText"/>
        <w:rPr/>
      </w:pPr>
      <w:r>
        <w:rPr>
          <w:rFonts w:ascii="IRNazanin" w:hAnsi="IRNazanin" w:eastAsia="IRNazanin"/>
          <w:color w:val="111111"/>
          <w:sz w:val="28"/>
          <w:sz w:val="28"/>
          <w:szCs w:val="28"/>
          <w:rtl w:val="true"/>
          <w:lang w:bidi="fa-IR"/>
        </w:rPr>
        <w:t>تا تیغ خصم را سپر آرم زجام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بیار می که به میدان رسیده ایم</w:t>
      </w:r>
    </w:p>
    <w:p>
      <w:pPr>
        <w:pStyle w:val="BookText"/>
        <w:rPr/>
      </w:pPr>
      <w:r>
        <w:rPr>
          <w:rFonts w:ascii="IRNazanin" w:hAnsi="IRNazanin" w:eastAsia="IRNazanin"/>
          <w:color w:val="111111"/>
          <w:sz w:val="28"/>
          <w:sz w:val="28"/>
          <w:szCs w:val="28"/>
          <w:rtl w:val="true"/>
          <w:lang w:bidi="fa-IR"/>
        </w:rPr>
        <w:t>نیروی عشق بین که در این دشت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نرفته ایم و به پایان رسیده ایم</w:t>
      </w:r>
    </w:p>
    <w:p>
      <w:pPr>
        <w:pStyle w:val="BookText"/>
        <w:rPr/>
      </w:pPr>
      <w:r>
        <w:rPr>
          <w:rFonts w:ascii="IRNazanin" w:hAnsi="IRNazanin" w:eastAsia="IRNazanin"/>
          <w:color w:val="111111"/>
          <w:sz w:val="28"/>
          <w:sz w:val="28"/>
          <w:szCs w:val="28"/>
          <w:rtl w:val="true"/>
          <w:lang w:bidi="fa-IR"/>
        </w:rPr>
        <w:t xml:space="preserve">بر لمعه سراب روانند همرهان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ره که ما به چشمه حیوان رسیده ایم</w:t>
      </w:r>
    </w:p>
    <w:p>
      <w:pPr>
        <w:pStyle w:val="Heading5"/>
        <w:numPr>
          <w:ilvl w:val="4"/>
          <w:numId w:val="1"/>
        </w:numPr>
        <w:rPr/>
      </w:pPr>
      <w:bookmarkStart w:id="324" w:name="__RefHeading___Toc1411991_1067777946"/>
      <w:bookmarkStart w:id="325" w:name="_Toc117"/>
      <w:bookmarkEnd w:id="324"/>
      <w:r>
        <w:rPr>
          <w:rtl w:val="true"/>
        </w:rPr>
        <w:t>حالات معنوی آخوند کاشی</w:t>
      </w:r>
      <w:bookmarkEnd w:id="325"/>
    </w:p>
    <w:p>
      <w:pPr>
        <w:pStyle w:val="BookText"/>
        <w:rPr/>
      </w:pPr>
      <w:r>
        <w:rPr>
          <w:rFonts w:ascii="IRNazanin" w:hAnsi="IRNazanin" w:eastAsia="IRNazanin"/>
          <w:color w:val="111111"/>
          <w:sz w:val="28"/>
          <w:sz w:val="28"/>
          <w:szCs w:val="28"/>
          <w:rtl w:val="true"/>
          <w:lang w:bidi="fa-IR"/>
        </w:rPr>
        <w:t>یکی از تربیت شدگان علمی و عملی مرحوم آخوند کاشی،فقیه بزرگ مرحوم حاج آقا رحیم ارباب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فقیر دو بار برای زیارت این مرد بزرگ به اصفهان رفت و هر بار از خرمن فیض آن جناب بهره‌ها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از حالات معنوی و روحی استاد عالی‌قدرش مرحوم آخوند کاشی مسائلی بس مهم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طلبه‌های مدرسۀ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حالات معنوی و عرفانی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برای عبادت و مناجات با قاضی الحاجات از خواب برخواستم،وقتی وضو گرفتم و آماده برنامۀ شدم،ناگهان دیدم تمام در و دیوار مدرسه و سنگ‌ریزه‌ها و برگ درختان در پاسخ نالۀ انسانی دل سوخته که به نوای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مترنم است،در ترنمند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ناله و صدا از کیست و این چه صدایی است که تمام موجودات مدرسه با او هم‌آهنگند ؟</w:t>
      </w:r>
    </w:p>
    <w:p>
      <w:pPr>
        <w:pStyle w:val="BookText"/>
        <w:rPr/>
      </w:pPr>
      <w:r>
        <w:rPr>
          <w:rFonts w:ascii="IRNazanin" w:hAnsi="IRNazanin" w:eastAsia="IRNazanin"/>
          <w:color w:val="111111"/>
          <w:sz w:val="28"/>
          <w:sz w:val="28"/>
          <w:szCs w:val="28"/>
          <w:rtl w:val="true"/>
          <w:lang w:bidi="fa-IR"/>
        </w:rPr>
        <w:t>مشغول تحقیق شدم نزدیک حجرۀ آخوند رسیدم،دیدم محاسن سپید را روی خاک گذاشته، درحالی‌که چون سیلاب از دو دیده اشک می‌بارد،این ذکر شریف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 دیوار مدرسه و درختان و نباتات به دنبال او این ذکر را می‌گویند؛از هیبت ذاکر و ذکر و مذکور،نعره‌ای زدم و غش کردم،چون به هوش آمدم به حجرۀ خود برگشتم؛وسط روز خدمت استاد رسیدم،با حالتی پر از اعجاب و بهت و حیرت به حضرت استاد عرضه داشتم که داستان دیشب چه بود که مرا سخت به تعجب انداخت ؟ آخوند کاشی در کمال سادگی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از توست که به چه علت گوش تو باز شد،تا چنین برنامه‌ای را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تو چه کرده بودی که در برابر این برنامه توفیق شنیدن یافتی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عشق تو گم شدم به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گشته همی دوم فلک وار</w:t>
      </w:r>
    </w:p>
    <w:p>
      <w:pPr>
        <w:pStyle w:val="BookText"/>
        <w:rPr/>
      </w:pPr>
      <w:r>
        <w:rPr>
          <w:rFonts w:ascii="IRNazanin" w:hAnsi="IRNazanin" w:eastAsia="IRNazanin"/>
          <w:color w:val="111111"/>
          <w:sz w:val="28"/>
          <w:sz w:val="28"/>
          <w:szCs w:val="28"/>
          <w:rtl w:val="true"/>
          <w:lang w:bidi="fa-IR"/>
        </w:rPr>
        <w:t>گر نقطه دل به جای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نبودمی چو پرگار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نتوان بود بیش از این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نفس و جان گرفتار</w:t>
      </w:r>
      <w:bookmarkStart w:id="326" w:name="pg11045_96250"/>
    </w:p>
    <w:p>
      <w:pPr>
        <w:pStyle w:val="BookText"/>
        <w:rPr/>
      </w:pPr>
      <w:bookmarkEnd w:id="326"/>
      <w:r>
        <w:rPr>
          <w:rFonts w:ascii="IRNazanin" w:hAnsi="IRNazanin" w:eastAsia="IRNazanin"/>
          <w:color w:val="111111"/>
          <w:sz w:val="28"/>
          <w:sz w:val="28"/>
          <w:szCs w:val="28"/>
          <w:rtl w:val="true"/>
          <w:lang w:bidi="fa-IR"/>
        </w:rPr>
        <w:t>تا چند خورم ز نفس و جان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 باشم به زاری زار</w:t>
      </w:r>
    </w:p>
    <w:p>
      <w:pPr>
        <w:pStyle w:val="BookText"/>
        <w:rPr/>
      </w:pPr>
      <w:r>
        <w:rPr>
          <w:rFonts w:ascii="IRNazanin" w:hAnsi="IRNazanin" w:eastAsia="IRNazanin"/>
          <w:color w:val="111111"/>
          <w:sz w:val="28"/>
          <w:sz w:val="28"/>
          <w:szCs w:val="28"/>
          <w:rtl w:val="true"/>
          <w:lang w:bidi="fa-IR"/>
        </w:rPr>
        <w:t>درمانده این وجود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به عدم رسان به یک بار</w:t>
      </w:r>
    </w:p>
    <w:p>
      <w:pPr>
        <w:pStyle w:val="BookText"/>
        <w:rPr/>
      </w:pPr>
      <w:r>
        <w:rPr>
          <w:rFonts w:ascii="IRNazanin" w:hAnsi="IRNazanin" w:eastAsia="IRNazanin"/>
          <w:color w:val="111111"/>
          <w:sz w:val="28"/>
          <w:sz w:val="28"/>
          <w:szCs w:val="28"/>
          <w:rtl w:val="true"/>
          <w:lang w:bidi="fa-IR"/>
        </w:rPr>
        <w:t>چون با عدمم نمی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وجود پرده بردار</w:t>
      </w:r>
    </w:p>
    <w:p>
      <w:pPr>
        <w:pStyle w:val="BookText"/>
        <w:rPr/>
      </w:pPr>
      <w:r>
        <w:rPr>
          <w:rFonts w:ascii="IRNazanin" w:hAnsi="IRNazanin" w:eastAsia="IRNazanin"/>
          <w:color w:val="111111"/>
          <w:sz w:val="28"/>
          <w:sz w:val="28"/>
          <w:szCs w:val="28"/>
          <w:rtl w:val="true"/>
          <w:lang w:bidi="fa-IR"/>
        </w:rPr>
        <w:t>تا کشف شود در آن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دو کون و علم اسرار</w:t>
      </w:r>
    </w:p>
    <w:p>
      <w:pPr>
        <w:pStyle w:val="BookText"/>
        <w:rPr/>
      </w:pPr>
      <w:r>
        <w:rPr>
          <w:rFonts w:ascii="IRNazanin" w:hAnsi="IRNazanin" w:eastAsia="IRNazanin"/>
          <w:color w:val="111111"/>
          <w:sz w:val="28"/>
          <w:sz w:val="28"/>
          <w:szCs w:val="28"/>
          <w:rtl w:val="true"/>
          <w:lang w:bidi="fa-IR"/>
        </w:rPr>
        <w:t>من نعره زنان چو مرغ در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جهم از مضیق پندار</w:t>
      </w:r>
    </w:p>
    <w:p>
      <w:pPr>
        <w:pStyle w:val="BookText"/>
        <w:rPr/>
      </w:pPr>
      <w:r>
        <w:rPr>
          <w:rFonts w:ascii="IRNazanin" w:hAnsi="IRNazanin" w:eastAsia="IRNazanin"/>
          <w:color w:val="111111"/>
          <w:sz w:val="28"/>
          <w:sz w:val="28"/>
          <w:szCs w:val="28"/>
          <w:rtl w:val="true"/>
          <w:lang w:bidi="fa-IR"/>
        </w:rPr>
        <w:t>هرگاه که این میسرم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مشک شود جهان زعطار</w:t>
      </w:r>
      <w:r>
        <w:rPr>
          <w:rStyle w:val="FootnoteAnchor"/>
          <w:rtl w:val="true"/>
        </w:rPr>
        <w:footnoteReference w:id="214"/>
      </w:r>
    </w:p>
    <w:p>
      <w:pPr>
        <w:pStyle w:val="Heading4"/>
        <w:numPr>
          <w:ilvl w:val="3"/>
          <w:numId w:val="1"/>
        </w:numPr>
        <w:rPr/>
      </w:pPr>
      <w:bookmarkStart w:id="327" w:name="__RefHeading___Toc1411993_1067777946"/>
      <w:bookmarkStart w:id="328" w:name="_Toc118"/>
      <w:bookmarkEnd w:id="327"/>
      <w:r>
        <w:rPr>
          <w:rtl w:val="true"/>
        </w:rPr>
        <w:t>رکوع و سجود حقیقی</w:t>
      </w:r>
      <w:bookmarkEnd w:id="328"/>
    </w:p>
    <w:p>
      <w:pPr>
        <w:pStyle w:val="BookText"/>
        <w:rPr/>
      </w:pPr>
      <w:r>
        <w:rPr>
          <w:rFonts w:ascii="IRNazanin" w:hAnsi="IRNazanin" w:eastAsia="IRNazanin"/>
          <w:color w:val="111111"/>
          <w:sz w:val="28"/>
          <w:sz w:val="28"/>
          <w:szCs w:val="28"/>
          <w:rtl w:val="true"/>
          <w:lang w:bidi="fa-IR"/>
        </w:rPr>
        <w:t>چون به سجود روند،سجودشان عبارت از فنا دانستن کل موجودات و فنای وجود خودشان و فنای فنای وجودشان می‌باشد؛چون به چنین حالی برسند جز مشاهدۀ محبوب چیزی را مشاهده نکنند؛چون غیر او چیزی نیست که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بزرگواران در حال سجده به مشاهدۀ این حقیقت که قرآن مجید به آن ناطق است نایل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آنان که روی این زمین هستند،فانی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باشکوه و ارجمند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و سجود با این کیفیت،در حقیقت حرکت واقعی به سوی آزادی و حریت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از طریق رکوع و سجود حقیقی به این حقیقت برسد که موجودات</w:t>
      </w:r>
    </w:p>
    <w:p>
      <w:pPr>
        <w:pStyle w:val="BookText"/>
        <w:rPr/>
      </w:pPr>
      <w:r>
        <w:rPr>
          <w:rFonts w:ascii="IRNazanin" w:hAnsi="IRNazanin" w:eastAsia="IRNazanin"/>
          <w:color w:val="111111"/>
          <w:sz w:val="28"/>
          <w:sz w:val="28"/>
          <w:szCs w:val="28"/>
          <w:rtl w:val="true"/>
          <w:lang w:bidi="fa-IR"/>
        </w:rPr>
        <w:t>در برابر پیشگاه حضرت او فنای محضند،دلش از همه چیز رسته و تنها پیوسته به عشق و محبت او می‌شود و تعبیر دیگر،تمام کشش‌ها و جذبه‌ها در برابر او باطل و تنها جذبۀ حضرت او می‌ماند و بس؛در این صورت است که انسان،تبدیل به یک موجود الهی شده و در هستی و هویت و موجودیت او جز خدا چیزی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دلم هم چو گوی در خم چوگان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زمن برگرفت رفت به قربان دوست</w:t>
      </w:r>
    </w:p>
    <w:p>
      <w:pPr>
        <w:pStyle w:val="BookText"/>
        <w:rPr/>
      </w:pPr>
      <w:r>
        <w:rPr>
          <w:rFonts w:ascii="IRNazanin" w:hAnsi="IRNazanin" w:eastAsia="IRNazanin"/>
          <w:color w:val="111111"/>
          <w:sz w:val="28"/>
          <w:sz w:val="28"/>
          <w:szCs w:val="28"/>
          <w:rtl w:val="true"/>
          <w:lang w:bidi="fa-IR"/>
        </w:rPr>
        <w:t>نی متصور مراست خوبتر از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آرد اگر سر زگریبان دوست</w:t>
      </w:r>
    </w:p>
    <w:p>
      <w:pPr>
        <w:pStyle w:val="BookText"/>
        <w:rPr/>
      </w:pPr>
      <w:r>
        <w:rPr>
          <w:rFonts w:ascii="IRNazanin" w:hAnsi="IRNazanin" w:eastAsia="IRNazanin"/>
          <w:color w:val="111111"/>
          <w:sz w:val="28"/>
          <w:sz w:val="28"/>
          <w:szCs w:val="28"/>
          <w:rtl w:val="true"/>
          <w:lang w:bidi="fa-IR"/>
        </w:rPr>
        <w:t>بر سر سودای دوست گر برود سر 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نخواهم کشید از سر میدان دوست</w:t>
      </w:r>
    </w:p>
    <w:p>
      <w:pPr>
        <w:pStyle w:val="BookText"/>
        <w:rPr/>
      </w:pPr>
      <w:r>
        <w:rPr>
          <w:rFonts w:ascii="IRNazanin" w:hAnsi="IRNazanin" w:eastAsia="IRNazanin"/>
          <w:color w:val="111111"/>
          <w:sz w:val="28"/>
          <w:sz w:val="28"/>
          <w:szCs w:val="28"/>
          <w:rtl w:val="true"/>
          <w:lang w:bidi="fa-IR"/>
        </w:rPr>
        <w:t>گر همه عالم شوند دشمن آن نور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رها کی کند دست ز دامان دوست</w:t>
      </w:r>
    </w:p>
    <w:p>
      <w:pPr>
        <w:pStyle w:val="BookText"/>
        <w:rPr/>
      </w:pPr>
      <w:r>
        <w:rPr>
          <w:rFonts w:ascii="IRNazanin" w:hAnsi="IRNazanin" w:eastAsia="IRNazanin"/>
          <w:color w:val="111111"/>
          <w:sz w:val="28"/>
          <w:sz w:val="28"/>
          <w:szCs w:val="28"/>
          <w:rtl w:val="true"/>
          <w:lang w:bidi="fa-IR"/>
        </w:rPr>
        <w:t>آن گاه به چنین توحیدی با قلب و روح سلام می‌دهند و سلام به احدیت وجودیۀ صرفه که تمام اعتبارات در پیشگاه حضرت او منفی و عدم محضند،برابر با قول خودش و قول اکمل عبادتش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حالی که برپا دارندۀ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منطق وحی،با نظام مُتقن آفرینش و با زبان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 که هیچ معبودی جز او نیست</w:t>
      </w:r>
    </w:p>
    <w:p>
      <w:pPr>
        <w:pStyle w:val="BookText"/>
        <w:rPr/>
      </w:pPr>
      <w:r>
        <w:rPr>
          <w:rFonts w:ascii="IRNazanin" w:hAnsi="IRNazanin" w:eastAsia="IRNazanin"/>
          <w:color w:val="111111"/>
          <w:sz w:val="28"/>
          <w:sz w:val="28"/>
          <w:szCs w:val="28"/>
          <w:rtl w:val="true"/>
          <w:lang w:bidi="fa-IR"/>
        </w:rPr>
        <w:t>و فرشتگان و صاحبان دانش نیز گواهی می‌دهند که هیچ معبودی جز او نیست؛ معبودی که توانای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چنین توحیدی با قلب و روح سلام می‌دهند و سلام به رسول و عباد صالح که ائمۀ طاهرین علیهم السلام و به فرمودۀ قرآن مجید اولوالامرند،همان سلام و تسلیم به حضرت حق است و آیات کتاب بر این حقیقت ناطق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خداوند مهربان بخواهیم که توفیق به پا داشتن نماز را همراه با شرایط شریعت و حقایق طریقت و واقعیت‌های حقیقت به ما عنایت کند و در این زمینه به ما ترحم آورد که بدون عنایت و رحمت او،دست ما از هر گونه عمل با ارزشی خالی خواهد ماند و در بازار برزخ و قیامت دچار افتضاح و رسوایی خواهیم شد </w:t>
      </w:r>
      <w:r>
        <w:rPr>
          <w:rFonts w:eastAsia="IRNazanin" w:cs="IRNazanin"/>
          <w:color w:val="111111"/>
          <w:sz w:val="28"/>
          <w:szCs w:val="28"/>
          <w:rtl w:val="true"/>
          <w:lang w:bidi="fa-IR"/>
        </w:rPr>
        <w:t>! !</w:t>
      </w:r>
      <w:bookmarkStart w:id="329" w:name="pg11045_96253"/>
    </w:p>
    <w:p>
      <w:pPr>
        <w:pStyle w:val="BookText"/>
        <w:rPr/>
      </w:pPr>
      <w:bookmarkEnd w:id="3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استقبلت القبلة فانس الدنیا و ما فیها و الخلق و ما هم فیه </w:t>
      </w:r>
      <w:r>
        <w:rPr>
          <w:rFonts w:eastAsia="IRNazanin" w:cs="IRNazanin"/>
          <w:color w:val="111111"/>
          <w:sz w:val="28"/>
          <w:szCs w:val="28"/>
          <w:rtl w:val="true"/>
          <w:lang w:bidi="fa-IR"/>
        </w:rPr>
        <w:t>]</w:t>
      </w:r>
    </w:p>
    <w:p>
      <w:pPr>
        <w:pStyle w:val="Heading3"/>
        <w:numPr>
          <w:ilvl w:val="2"/>
          <w:numId w:val="1"/>
        </w:numPr>
        <w:rPr/>
      </w:pPr>
      <w:bookmarkStart w:id="330" w:name="__RefHeading___Toc1411995_1067777946"/>
      <w:bookmarkStart w:id="331" w:name="_Toc119"/>
      <w:bookmarkEnd w:id="330"/>
      <w:r>
        <w:rPr>
          <w:rtl w:val="true"/>
        </w:rPr>
        <w:t>قبله</w:t>
      </w:r>
      <w:bookmarkEnd w:id="331"/>
    </w:p>
    <w:p>
      <w:pPr>
        <w:pStyle w:val="Heading4"/>
        <w:numPr>
          <w:ilvl w:val="3"/>
          <w:numId w:val="1"/>
        </w:numPr>
        <w:rPr/>
      </w:pPr>
      <w:bookmarkStart w:id="332" w:name="__RefHeading___Toc1411997_1067777946"/>
      <w:bookmarkStart w:id="333" w:name="_Toc120"/>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امام به حق ناطق،حضرت جعفر بن محمد الصادق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برای نماز به جانب قبله ایستادی،پس باید فراموش کنی دنیا را و هر چه در دنیا است و فراموش کنی خلقِ عالم و آنچه خلقِ عالم گرفتار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رو به جانب حضرت او داری و پشت به دنیا و خلق دنیا و آنچه در دنیا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صحیح نیست که در پیشگاه حضرت حق دارای دو حالت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حال توجه به او و در یک حال توجه به دنیا و خلق دنیا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قبله به منزلۀ نشان دادن جهت است و جهت در این مرحله وجود مقدس محبوب عالم و جمال مطلق است؛وقتی در برابر حضرت او قرار گرفتی باید به نحو یقین بدانی که در برابر رحمت واسعه قرار داری و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رحمت وجودی ندارند،تا تو بر آنان توجه کرده و دل ببندی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اجازه یافتی در محضر مقدس او قرار بگیری،جز به عنایت حضرت او توجه مکن که مولای مهربان تو نمی‌پسندد در برابر حضرت او قرار داشته باشی، ولی دلت جای دیگر باشد </w:t>
      </w:r>
      <w:r>
        <w:rPr>
          <w:rFonts w:eastAsia="IRNazanin" w:cs="IRNazanin"/>
          <w:color w:val="111111"/>
          <w:sz w:val="28"/>
          <w:szCs w:val="28"/>
          <w:rtl w:val="true"/>
          <w:lang w:bidi="fa-IR"/>
        </w:rPr>
        <w:t>! !</w:t>
      </w:r>
      <w:bookmarkStart w:id="334" w:name="pg11045_96254"/>
    </w:p>
    <w:p>
      <w:pPr>
        <w:pStyle w:val="Heading4"/>
        <w:numPr>
          <w:ilvl w:val="3"/>
          <w:numId w:val="1"/>
        </w:numPr>
        <w:rPr/>
      </w:pPr>
      <w:bookmarkStart w:id="335" w:name="__RefHeading___Toc1411999_1067777946"/>
      <w:bookmarkStart w:id="336" w:name="_Toc121"/>
      <w:bookmarkEnd w:id="334"/>
      <w:bookmarkEnd w:id="335"/>
      <w:r>
        <w:rPr>
          <w:rtl w:val="true"/>
        </w:rPr>
        <w:t>حکایت</w:t>
      </w:r>
      <w:bookmarkEnd w:id="336"/>
    </w:p>
    <w:p>
      <w:pPr>
        <w:pStyle w:val="BookText"/>
        <w:rPr/>
      </w:pPr>
      <w:r>
        <w:rPr>
          <w:rFonts w:ascii="IRNazanin" w:hAnsi="IRNazanin" w:eastAsia="IRNazanin"/>
          <w:color w:val="111111"/>
          <w:sz w:val="28"/>
          <w:sz w:val="28"/>
          <w:szCs w:val="28"/>
          <w:rtl w:val="true"/>
          <w:lang w:bidi="fa-IR"/>
        </w:rPr>
        <w:t>در آثار اسلامی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مؤدب به آداب،در بازار بغداد بر سقط فروشی وارد شد و از او طلب کافور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فروش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الهی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ولی فراموش کرده‌ای،در فلان بسته و در کنار فلان قفسه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سقط فروش برابر با گفتار آن چهرۀ پاک به سراغ کافور رفت و آن را به همان صورتی که آن رجل نورانی فرموده 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معنی تعجب کرد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کجا دانستید در مغازۀ من کافور هست، در صورتی که من مدت‌هاست به خیال این‌که این جنس را ندارم،مشتریان خود را جواب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دوستان وجود مبارک حضرت ولی عصر علیه السلام از دنیا رفته و حضرت اراده دارند خود متکفل غسل و دفن باشند،مرا به حضور خواستند و فرمودند که در تمام بازار بغداد به یک نفر اطمینان هست و او کافور دارد،ولی داشتن کافور را فراموش کرده،شما برای خرید کافور به نزد او برو و آدرس کافور فراموش شده را در اختیار او بگذار،من هم به نشانی‌های ولی امر به مغازه تو آمدم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سقط فروش بنای گریه و زاری گذاشت و از آن مرد الهی به التماس درخواست کرد که مرا برای دیدار مولایم،گرچه یک لحظه باشد با خود ببر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الهی درخواست او را پذیرفت و وی را همراه خود برد،به بیابانی رسیدند که خیمۀ یوسف عدالت در آنجا برپا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رسیدن به خیمه،هوا ابری شد و نم‌نم باران شروع به فرو ریختن کرد،ناگهان سقط فروش به یاد این معنی</w:t>
      </w:r>
    </w:p>
    <w:p>
      <w:pPr>
        <w:pStyle w:val="BookText"/>
        <w:rPr/>
      </w:pPr>
      <w:r>
        <w:rPr>
          <w:rFonts w:ascii="IRNazanin" w:hAnsi="IRNazanin" w:eastAsia="IRNazanin"/>
          <w:color w:val="111111"/>
          <w:sz w:val="28"/>
          <w:sz w:val="28"/>
          <w:szCs w:val="28"/>
          <w:rtl w:val="true"/>
          <w:lang w:bidi="fa-IR"/>
        </w:rPr>
        <w:t xml:space="preserve">افتاد که مقداری صابون ساخته و برای خشک شدن بر بام خانه ریخته اگر این باران ببارد،وضع صابون چه خواهد شد ؟ در این حال بود که ناگهان صدای حضرت حجت حق برخاست که صابونی را برگردانید که با این حال،لایق دیدار ما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 که پیشگاه عبدی از عباد صالح خدا بود،زائر را به خاطر داشتن دو حال نپذیرفتند،آه و حسرت اگر انسان برای نماز در محضر حق حاضر شود و رو به قبله آرد ولی دلش از قبلۀ حقیقی غافل و به هزار جا غیر از پیشگاه حضرت محبوب 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آری،چون به طرف قبله ایستادی،توجه داشته باش که در دریای بی‌نهایت در بی‌نهایت کرم،لطف،عنایت،محبت،وفا و غفران غرق هستی و معنا ندارد با رسیدن به غنای محض و رحمت صرف،باز قلبت رو به دنیا و اهل دنیا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نهیم سر خود را به پای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 فدا کنیم که صد جان فدای دوست</w:t>
      </w:r>
    </w:p>
    <w:p>
      <w:pPr>
        <w:pStyle w:val="BookText"/>
        <w:rPr/>
      </w:pPr>
      <w:r>
        <w:rPr>
          <w:rFonts w:ascii="IRNazanin" w:hAnsi="IRNazanin" w:eastAsia="IRNazanin"/>
          <w:color w:val="111111"/>
          <w:sz w:val="28"/>
          <w:sz w:val="28"/>
          <w:szCs w:val="28"/>
          <w:rtl w:val="true"/>
          <w:lang w:bidi="fa-IR"/>
        </w:rPr>
        <w:t>در دوستی ملاحظه مرگ و زیست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به از کسی که نمیرد برای دوست</w:t>
      </w:r>
    </w:p>
    <w:p>
      <w:pPr>
        <w:pStyle w:val="BookText"/>
        <w:rPr/>
      </w:pPr>
      <w:r>
        <w:rPr>
          <w:rFonts w:ascii="IRNazanin" w:hAnsi="IRNazanin" w:eastAsia="IRNazanin"/>
          <w:color w:val="111111"/>
          <w:sz w:val="28"/>
          <w:sz w:val="28"/>
          <w:szCs w:val="28"/>
          <w:rtl w:val="true"/>
          <w:lang w:bidi="fa-IR"/>
        </w:rPr>
        <w:t>حاشا که غیر دوست کند جا به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نمی توان دگری را به جای دوست</w:t>
      </w:r>
    </w:p>
    <w:p>
      <w:pPr>
        <w:pStyle w:val="BookText"/>
        <w:rPr/>
      </w:pPr>
      <w:r>
        <w:rPr>
          <w:rFonts w:ascii="IRNazanin" w:hAnsi="IRNazanin" w:eastAsia="IRNazanin"/>
          <w:color w:val="111111"/>
          <w:sz w:val="28"/>
          <w:sz w:val="28"/>
          <w:szCs w:val="28"/>
          <w:rtl w:val="true"/>
          <w:lang w:bidi="fa-IR"/>
        </w:rPr>
        <w:t>از دوست هر جفا که رسد جای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نیست هیچ وفا چون جفای دوست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دوست آشنا شده بیگانه‌ام 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آشنای من نشود آشنای دوست</w:t>
      </w:r>
    </w:p>
    <w:p>
      <w:pPr>
        <w:pStyle w:val="BookText"/>
        <w:rPr/>
      </w:pPr>
      <w:r>
        <w:rPr>
          <w:rFonts w:ascii="IRNazanin" w:hAnsi="IRNazanin" w:eastAsia="IRNazanin"/>
          <w:color w:val="111111"/>
          <w:sz w:val="28"/>
          <w:sz w:val="28"/>
          <w:szCs w:val="28"/>
          <w:rtl w:val="true"/>
          <w:lang w:bidi="fa-IR"/>
        </w:rPr>
        <w:t>دست دعا گشاد هلالی به درگهت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دست نیست مرا جز دعای دوست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خمینی رحمه الله دربارۀ قبله از یکی از آگاهان معاصرش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باریکی در واژۀ قبله هست که باید از آن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قبله اسم خانه است یا عمل مواجهه کردن و روبرو ایستادن مکلف قبله است ؟ در حقیقت عمل ما قبله است نه این‌که نام خانه قبله باشد،قبله در اصل لغت عرب اسم عمل ماست نه اسم خانه،ولی چون این عمل روبه‌روی با آن خانه انجام می‌گیرد و باید بگیرد،کم‌کم اسم خود خانه شده است،بنابراین کلمۀ قبله کلمه‌ای است که در اصل لغت اسم خانه نیست،قبله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ایستادن و روبرو شدن با چیزی است که با حضور ذهن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مواجهه‌ای است که انسان به حال خبردار می‌ایستد که گویی رژه و سان می‌دهد، نهایت باید این رژه و سان نسبت به خانۀ خدا با همۀ اعضا و کل اندام بدن بوده آن هم به حال خبردار و با نظم و احترام و باید با حضور ذهن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را قبله می‌گویند،پس قبله به معنای اقبال کردن به چیزی است،اما طوری که اقبال به آن و رو به او آوردن با گسستن از غیر باشد که رنگ پیوستن به آن و گسستن از غیر آن در عمل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برای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فوق نشستن محض در نظر می‌گیرد،ولی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به هر وضع که باشد،اراده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نشستن مخصوص و جلوس خاصی است،از قبیل نشستن صیاد در انتظار صید،یا شکارچی در هنگام تیر انداختن که اندام،وضع</w:t>
      </w:r>
    </w:p>
    <w:p>
      <w:pPr>
        <w:pStyle w:val="BookText"/>
        <w:rPr/>
      </w:pPr>
      <w:r>
        <w:rPr>
          <w:rFonts w:ascii="IRNazanin" w:hAnsi="IRNazanin" w:eastAsia="IRNazanin"/>
          <w:color w:val="111111"/>
          <w:sz w:val="28"/>
          <w:sz w:val="28"/>
          <w:szCs w:val="28"/>
          <w:rtl w:val="true"/>
          <w:lang w:bidi="fa-IR"/>
        </w:rPr>
        <w:t>خاصی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ذهن و هشیاری هم در قبله برای آن طرز ایستادن علاوه شده،تا مگر گویی برای ملتفت شدن به خبری یا پیامی یا سخنی یا رمزی است که باید هشیاری و حضور ذهن داشت و آیا چه رازی است که قبله روزانه پنج نوبت،آن را به گوش مردم می‌رساند و به گوش هزاران هزار جمعیت بشر می‌کشد و باید به آن متوجه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تکلیف که انسان‌ها هر کدام هر جا هستند باید روبرو با آن جایگاه بشوند و می‌شوند برای سرّ بزرگی است؛گویی برای این است که به گوش هوش خود سخنانی را یا فرمانی را دریابند و سخنان خود را در برابر آن و با آن بگویند،یا خود را از صمیم دل به او بدهند،آنجا مقبول آن‌هاست یا مقبول آن‌ها در آنجا است،آن جایگاه محبوب آن‌هاست،یا محبوب آن‌ها در آن جایگاه است و دل از محبوب مقبول نباید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حج برای جمعیت محدودی است آن هم یک بار در عمر،ولی این عمل، یعنی صف کشیدن در برابر محبوب با هشیاری کامل به وسیلۀ جمعیت غیر محدودی از همۀ نقاط دنیا در بر و بحر هر روز انجام می‌گیرد و باید برای همۀ بشر انجام بگیرد و همه ساله و همه ماهه و همه روزه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شهر و دیار خود بیرون می‌رود باید تا هر جا رفته،همین که موسم این سال رسید،همانجا بایستد و روی خود را رو به آن بقعه برگرداند و احترام کند و عمل سان مقدس را انجام بدهد و سپس دنبال کار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برای چه فرمانِ،ایست می‌دهند و قافله را نگاه می‌دارند ؟ آن بقعۀ اسرارآمیز چه سرّی در دل دارد که باید حتی در حال احتضار هم رو به آنجا دراز بکشند و بمیرند،یعنی به هوای آنجا بمیرند،مگر حتی مرده‌ها هم در قبر باید اعتراف کنند که ما در حیات رو به اینجا بودیم و رو بدین جا اکنون آرمیدیم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گوسپند و گاو و شتر و هر حیوان اگر چه مرغی باشد،باید روبه‌روی آنجا</w:t>
      </w:r>
      <w:bookmarkStart w:id="337" w:name="pg11045_96258"/>
    </w:p>
    <w:p>
      <w:pPr>
        <w:pStyle w:val="BookText"/>
        <w:rPr/>
      </w:pPr>
      <w:bookmarkEnd w:id="337"/>
      <w:r>
        <w:rPr>
          <w:rFonts w:ascii="IRNazanin" w:hAnsi="IRNazanin" w:eastAsia="IRNazanin"/>
          <w:color w:val="111111"/>
          <w:sz w:val="28"/>
          <w:sz w:val="28"/>
          <w:szCs w:val="28"/>
          <w:rtl w:val="true"/>
          <w:lang w:bidi="fa-IR"/>
        </w:rPr>
        <w:t xml:space="preserve">انجام گیرد تا ذبح قانونی شده باشد وگرنه مردار و نجس است و گوشت آن حرام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مفصلی که به منزلۀ گردنه‌ای است باید بشر برگردد و مراسم استقبال با آن را انجام دهد تا تجدید عهدی بنماید،تا در پایان در حال احتضار هم رو بدان سو دراز بکشد و از حرکت مطلقاً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روبروی این خانه بدن بیجان او را بشویند و روبروی آن،مراسم دعای ختم حیات را بر او انجام دهند و او را معرفی به این مقام نمایند و در آرامگاه ابدش با وضع مواجهه او را استراحت بدهند</w:t>
      </w:r>
      <w:r>
        <w:rPr>
          <w:rFonts w:eastAsia="IRNazanin" w:cs="IRNazanin"/>
          <w:color w:val="111111"/>
          <w:sz w:val="28"/>
          <w:szCs w:val="28"/>
          <w:rtl w:val="true"/>
          <w:lang w:bidi="fa-IR"/>
        </w:rPr>
        <w:t>.</w:t>
      </w:r>
    </w:p>
    <w:p>
      <w:pPr>
        <w:pStyle w:val="Heading4"/>
        <w:numPr>
          <w:ilvl w:val="3"/>
          <w:numId w:val="1"/>
        </w:numPr>
        <w:rPr/>
      </w:pPr>
      <w:bookmarkStart w:id="338" w:name="__RefHeading___Toc1412001_1067777946"/>
      <w:bookmarkStart w:id="339" w:name="_Toc122"/>
      <w:bookmarkEnd w:id="338"/>
      <w:r>
        <w:rPr>
          <w:rtl w:val="true"/>
        </w:rPr>
        <w:t>استقبال در کلام شهید ثانی</w:t>
      </w:r>
      <w:bookmarkEnd w:id="339"/>
    </w:p>
    <w:p>
      <w:pPr>
        <w:pStyle w:val="BookText"/>
        <w:rPr/>
      </w:pPr>
      <w:r>
        <w:rPr>
          <w:rFonts w:ascii="IRNazanin" w:hAnsi="IRNazanin" w:eastAsia="IRNazanin"/>
          <w:color w:val="111111"/>
          <w:sz w:val="28"/>
          <w:sz w:val="28"/>
          <w:szCs w:val="28"/>
          <w:rtl w:val="true"/>
          <w:lang w:bidi="fa-IR"/>
        </w:rPr>
        <w:t>شهید ثانی آن مرد بزرگ و فقیه عالیقدر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عبارت از آن است که ظاهر روی خود را از هر سو به سوی خانۀ خدا برگردانی،آیا پنداری که روی دل از سایر چیزها به سوی امر خدای تعالی برگرداندن،از تو خواسته نشده است ؟</w:t>
      </w:r>
    </w:p>
    <w:p>
      <w:pPr>
        <w:pStyle w:val="BookText"/>
        <w:rPr/>
      </w:pPr>
      <w:r>
        <w:rPr>
          <w:rFonts w:ascii="IRNazanin" w:hAnsi="IRNazanin" w:eastAsia="IRNazanin"/>
          <w:color w:val="111111"/>
          <w:sz w:val="28"/>
          <w:sz w:val="28"/>
          <w:szCs w:val="28"/>
          <w:rtl w:val="true"/>
          <w:lang w:bidi="fa-IR"/>
        </w:rPr>
        <w:t>هرگز و هرگز،بلکه جز همین را از تو نخواسته‌اند و این ظواهر برای برانگیختن باطن‌ها و وسائلی است برای آن‌ها تا برای آنان نردبان ترقی گردند و اعضای بدن به انضباط گرایند و در یک سو ثابت و آرام گردند،تا بر دل تعدی نکنند؛زیرا اگر اعضای بدن در حرکاتشان و التفاتشان به این سو و آن سو تعدی و ظلم کنند دل نیز به دنبال آن‌ها روانه شود و از وجهۀ الهی روگردان گردد،پس باید روی دل به همراه روی پیکر باشد و از این جهت پیغمبر گرامی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که روی خود را در نماز برمی‌گرداند،نمی‌ترسد که خداوند روی او را هم‌چون روی خر گرداند ؟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رسول خدا صلی الله علیه و آله نهی از آن است که انسان از خدای تعالی و ملاحظۀ عظمتش در حال نماز روگردان باشد؛زیرا آن که به راست و چپ التفات دارد،از</w:t>
      </w:r>
    </w:p>
    <w:p>
      <w:pPr>
        <w:pStyle w:val="BookText"/>
        <w:rPr/>
      </w:pPr>
      <w:r>
        <w:rPr>
          <w:rFonts w:ascii="IRNazanin" w:hAnsi="IRNazanin" w:eastAsia="IRNazanin"/>
          <w:color w:val="111111"/>
          <w:sz w:val="28"/>
          <w:sz w:val="28"/>
          <w:szCs w:val="28"/>
          <w:rtl w:val="true"/>
          <w:lang w:bidi="fa-IR"/>
        </w:rPr>
        <w:t>خداوند التفات می‌کند و از مطالعۀ انوار کبریا و عظمت غافل می‌شود و هر کس که این چنین باشد،بیم آن می‌رود که این غفلت ادامه یابد و صورت ملکوتی دل او هم چون صورت خر گردد که نسبت به امور عالم بالا تعقلی ندارد و علوم و معارف و قرب خدای تعالی را به چیزی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بدان،همان طور که روگرداندن به سوی خانۀ خدا امکان‌پذیر نیست مگر به آن که از غیر آن سو روگردان باشد،روی دل را نیز به سوی خدا کردن امکان ندارد، مگر به آنکه با تضرع و زاری از هر چه جز اوست روگردان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بنده‌ای به نماز ایستد و خواستۀ او و روی دل او به سوی خدا باشد،از نماز فارغ نمی‌شود،مگر مانند روزی که از مادر زاییده شده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مرحوم الهی قمشه‌ای آن شیدای مست بادۀ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بشکند سیمرغ جانم دام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بخشم بدین زاغ و زغن باغ و چمن را</w:t>
      </w:r>
    </w:p>
    <w:p>
      <w:pPr>
        <w:pStyle w:val="BookText"/>
        <w:rPr/>
      </w:pPr>
      <w:r>
        <w:rPr>
          <w:rFonts w:ascii="IRNazanin" w:hAnsi="IRNazanin" w:eastAsia="IRNazanin"/>
          <w:color w:val="111111"/>
          <w:sz w:val="28"/>
          <w:sz w:val="28"/>
          <w:szCs w:val="28"/>
          <w:rtl w:val="true"/>
          <w:lang w:bidi="fa-IR"/>
        </w:rPr>
        <w:t>تا چند چون جغدان در این ویران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کنم زندان تنگ ما و من را</w:t>
      </w:r>
    </w:p>
    <w:p>
      <w:pPr>
        <w:pStyle w:val="BookText"/>
        <w:rPr/>
      </w:pPr>
      <w:r>
        <w:rPr>
          <w:rFonts w:ascii="IRNazanin" w:hAnsi="IRNazanin" w:eastAsia="IRNazanin"/>
          <w:color w:val="111111"/>
          <w:sz w:val="28"/>
          <w:sz w:val="28"/>
          <w:szCs w:val="28"/>
          <w:rtl w:val="true"/>
          <w:lang w:bidi="fa-IR"/>
        </w:rPr>
        <w:t>چون باز پر بشکسته در دام علایق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دل ما چرخ دون یاد وطن را</w:t>
      </w:r>
    </w:p>
    <w:p>
      <w:pPr>
        <w:pStyle w:val="BookText"/>
        <w:rPr/>
      </w:pPr>
      <w:r>
        <w:rPr>
          <w:rFonts w:ascii="IRNazanin" w:hAnsi="IRNazanin" w:eastAsia="IRNazanin"/>
          <w:color w:val="111111"/>
          <w:sz w:val="28"/>
          <w:sz w:val="28"/>
          <w:szCs w:val="28"/>
          <w:rtl w:val="true"/>
          <w:lang w:bidi="fa-IR"/>
        </w:rPr>
        <w:t>یاری کند گر گریه و آه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کنم بنیان این چرخ کهن 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مرغان آزاد از هوای آب و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گرفتند ای فغان دام فتن را</w:t>
      </w:r>
      <w:bookmarkStart w:id="340" w:name="pg11045_96260"/>
    </w:p>
    <w:p>
      <w:pPr>
        <w:pStyle w:val="BookText"/>
        <w:rPr/>
      </w:pPr>
      <w:bookmarkEnd w:id="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قَلْبَکَ عَنْ کُلِّ شٰاغِلٍ یَشْغُلُکَ عَنِ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عٰایِنْ بِسِرِّکَ عَظَمَةَ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وُقُوفَکَ بَیْنَ یَدَیْهِ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هُنٰالِکَ تَبْلُوا کُلُّ نَفْسٍ مٰا أَسْلَفَتْ وَ رُدُّوا إِلَی اللّٰهِ مَوْلاٰهُمُ الْحَقِّ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412003_1067777946"/>
      <w:bookmarkStart w:id="342" w:name="_Toc123"/>
      <w:bookmarkEnd w:id="341"/>
      <w:r>
        <w:rPr>
          <w:rtl w:val="true"/>
        </w:rPr>
        <w:t>حال قلب</w:t>
      </w:r>
      <w:bookmarkEnd w:id="34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از آنچه که تو را از حضرت او باز می‌دارد،فارغ و آسوده کن و با چشم باطنت به تماشای عظمت او برخیز و ایستادنت را در قیامت در برابر حضرتش به یاد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شخصی جزای اعمال نیک و بدی که از پیش انجام داده خواهد دید و همه به سوی مولای واقعی خود باز می‌گردند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 حالات آن از مسائل مهم الهی و انسانی است،دربارۀ قلب آمده که عرش رحمان،مرکز انوار،آیینۀ صفات،کانون مهر،مرکز عشق و خانۀ حق است و از طرف دیگر آمده،خانۀ شیطان،جایگاه ظلمت،کانون قساوت،بیت مرض و مرکز فساد است و این دو گونه بودن قلب بسته به وضع صاحب قلب دارد؛اگر صاحب قلب تسلیم هدایت و متواضع در برابر حق و اهل انصاف و وجدان باشد،دارای</w:t>
      </w:r>
    </w:p>
    <w:p>
      <w:pPr>
        <w:pStyle w:val="BookText"/>
        <w:rPr/>
      </w:pPr>
      <w:r>
        <w:rPr>
          <w:rFonts w:ascii="IRNazanin" w:hAnsi="IRNazanin" w:eastAsia="IRNazanin"/>
          <w:color w:val="111111"/>
          <w:sz w:val="28"/>
          <w:sz w:val="28"/>
          <w:szCs w:val="28"/>
          <w:rtl w:val="true"/>
          <w:lang w:bidi="fa-IR"/>
        </w:rPr>
        <w:t>قلبی پاک و خاشع و سالم خواهد بود،ورنه دچار بیماری دل و کفر و نفاق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قبل از اتصال به نماز باید به مسئلۀ قلب و حالات آن با توجه خاصی بنگرد و سعی و کوشش او بر این باشد که این خانه را از ظلمت و تاریکی و از ضعف ایمان و عشق و از صفات ناپاک شیطانی برهاند و به گونه‌ای این عضو مهم را وارد نماز کند که بتواند تجلی‌گاه انوار و آیینۀ انعکاس صفات حضرت دوست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باید بر اساس معرفت و توجه به قرآن مجید و آثار اسلامی تمام محبت‌هایی که کانونش قلب است و تمام نفرت‌هایی که مرکزش دل است،در سیطرۀ امر و نهی حضرت الهی درآورد و در یک کلمه دل را از مشغولیت نسبت به غیر حق آزاد کند و آن را از جانب افراط و تفریط در هر حالتی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قلب،اگر در نماز حاضر نباشد،فکر و ذهن و روح و نفس و اراده و نیت هم در نماز حاضر نیستند و با چنین وضعی باید گفت که نمازگزار بازیگری است که در کمال بی‌حیایی در برابر حضرت حق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قلب در نماز از اموری است که باید هم‌چون رکنی از ارکان که بدون آن نماز باطل است،به آن نگریست و تقوای قلب آن است که قلب نمازگزار،باید از تمام رذایل و در رأس آن‌ها ریا و تظاهر خالی و به حسنات که در رأس آن‌ها اخلاص است،آراسته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قلب پاک و مطهری،نماز ارزش واقعی خود را به دست آورده و صاحبش را به مقام قرب و خالی شدن از هوی و هوس و رها شدن از اسارت نفس و شیطان می‌رساند؛در چنین نقطه‌ای است که حق به عبد مباهات کرده و عبد در تمام شؤون حیات به حضرت او متوجه است</w:t>
      </w:r>
      <w:r>
        <w:rPr>
          <w:rFonts w:eastAsia="IRNazanin" w:cs="IRNazanin"/>
          <w:color w:val="111111"/>
          <w:sz w:val="28"/>
          <w:szCs w:val="28"/>
          <w:rtl w:val="true"/>
          <w:lang w:bidi="fa-IR"/>
        </w:rPr>
        <w:t>.</w:t>
      </w:r>
      <w:bookmarkStart w:id="343" w:name="pg11045_96262"/>
    </w:p>
    <w:p>
      <w:pPr>
        <w:pStyle w:val="BookText"/>
        <w:rPr/>
      </w:pPr>
      <w:bookmarkEnd w:id="343"/>
      <w:r>
        <w:rPr>
          <w:rFonts w:ascii="IRNazanin" w:hAnsi="IRNazanin" w:eastAsia="IRNazanin"/>
          <w:color w:val="111111"/>
          <w:sz w:val="28"/>
          <w:sz w:val="28"/>
          <w:szCs w:val="28"/>
          <w:rtl w:val="true"/>
          <w:lang w:bidi="fa-IR"/>
        </w:rPr>
        <w:t>سلطان ملک فقرم و عشق است لشگرم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دو کون تاجم و کونین لشگرم</w:t>
      </w:r>
    </w:p>
    <w:p>
      <w:pPr>
        <w:pStyle w:val="BookText"/>
        <w:rPr/>
      </w:pPr>
      <w:r>
        <w:rPr>
          <w:rFonts w:ascii="IRNazanin" w:hAnsi="IRNazanin" w:eastAsia="IRNazanin"/>
          <w:color w:val="111111"/>
          <w:sz w:val="28"/>
          <w:sz w:val="28"/>
          <w:szCs w:val="28"/>
          <w:rtl w:val="true"/>
          <w:lang w:bidi="fa-IR"/>
        </w:rPr>
        <w:t>هم غرق بحر نیستیم ساخت عشق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فلک هستی و کونین لنگرم</w:t>
      </w:r>
    </w:p>
    <w:p>
      <w:pPr>
        <w:pStyle w:val="BookText"/>
        <w:rPr/>
      </w:pPr>
      <w:r>
        <w:rPr>
          <w:rFonts w:ascii="IRNazanin" w:hAnsi="IRNazanin" w:eastAsia="IRNazanin"/>
          <w:color w:val="111111"/>
          <w:sz w:val="28"/>
          <w:sz w:val="28"/>
          <w:szCs w:val="28"/>
          <w:rtl w:val="true"/>
          <w:lang w:bidi="fa-IR"/>
        </w:rPr>
        <w:t>حق را ولی مطلق و دین را صراط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غیر حق بدانمش الحق که کافرم</w:t>
      </w:r>
    </w:p>
    <w:p>
      <w:pPr>
        <w:pStyle w:val="BookText"/>
        <w:rPr/>
      </w:pPr>
      <w:r>
        <w:rPr>
          <w:rFonts w:ascii="IRNazanin" w:hAnsi="IRNazanin" w:eastAsia="IRNazanin"/>
          <w:color w:val="111111"/>
          <w:sz w:val="28"/>
          <w:sz w:val="28"/>
          <w:szCs w:val="28"/>
          <w:rtl w:val="true"/>
          <w:lang w:bidi="fa-IR"/>
        </w:rPr>
        <w:t>فردا که پرده دور شود از جمال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مدار دور زآل پیمبرم</w:t>
      </w:r>
    </w:p>
    <w:p>
      <w:pPr>
        <w:pStyle w:val="BookText"/>
        <w:rPr/>
      </w:pPr>
      <w:r>
        <w:rPr>
          <w:rFonts w:ascii="IRNazanin" w:hAnsi="IRNazanin" w:eastAsia="IRNazanin"/>
          <w:color w:val="111111"/>
          <w:sz w:val="28"/>
          <w:sz w:val="28"/>
          <w:szCs w:val="28"/>
          <w:rtl w:val="true"/>
          <w:lang w:bidi="fa-IR"/>
        </w:rPr>
        <w:t>هر چه آن سزای آل علی نیست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گنج عالم است مبادا میسرم</w:t>
      </w:r>
    </w:p>
    <w:p>
      <w:pPr>
        <w:pStyle w:val="BookText"/>
        <w:rPr/>
      </w:pPr>
      <w:r>
        <w:rPr>
          <w:rFonts w:ascii="IRNazanin" w:hAnsi="IRNazanin" w:eastAsia="IRNazanin"/>
          <w:color w:val="111111"/>
          <w:sz w:val="28"/>
          <w:sz w:val="28"/>
          <w:szCs w:val="28"/>
          <w:rtl w:val="true"/>
          <w:lang w:bidi="fa-IR"/>
        </w:rPr>
        <w:t>جز با هوای دوست اگر سر برم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سر برآورم ای خاک بر سرم</w:t>
      </w:r>
      <w:r>
        <w:rPr>
          <w:rStyle w:val="FootnoteAnchor"/>
          <w:rtl w:val="true"/>
        </w:rPr>
        <w:footnoteReference w:id="221"/>
      </w:r>
    </w:p>
    <w:p>
      <w:pPr>
        <w:pStyle w:val="Heading3"/>
        <w:numPr>
          <w:ilvl w:val="2"/>
          <w:numId w:val="1"/>
        </w:numPr>
        <w:rPr/>
      </w:pPr>
      <w:bookmarkStart w:id="344" w:name="__RefHeading___Toc1412005_1067777946"/>
      <w:bookmarkStart w:id="345" w:name="_Toc124"/>
      <w:bookmarkEnd w:id="344"/>
      <w:r>
        <w:rPr>
          <w:rtl w:val="true"/>
        </w:rPr>
        <w:t>قدم خوف و رجا</w:t>
      </w:r>
      <w:bookmarkEnd w:id="345"/>
    </w:p>
    <w:p>
      <w:pPr>
        <w:pStyle w:val="Heading4"/>
        <w:numPr>
          <w:ilvl w:val="3"/>
          <w:numId w:val="1"/>
        </w:numPr>
        <w:rPr/>
      </w:pPr>
      <w:bookmarkStart w:id="346" w:name="__RefHeading___Toc1412007_1067777946"/>
      <w:bookmarkStart w:id="347" w:name="_Toc125"/>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اگر در اعمال الهیه و اخلاق فاضلۀ انسانیه دو قدم خوف و رجا نباشد،حرکت به سوی کمال برای انسان یا سخت یا غیر ممکن 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یک عمل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اعمال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باید بداند که مولای مهربان او اجر هیچ عملی را ضایع نمی‌گذارد و از طرفی باید بداند که اولاً عملش در برابر عظمت بی‌نهایت مولا قابل ذکر نیست و ثانیاً اگر عمل علت غرور و عجب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 مَنْثُوراً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شده و عمل و صاحبش مستحق جریمه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bookmarkStart w:id="348" w:name="pg11045_96263"/>
    </w:p>
    <w:p>
      <w:pPr>
        <w:pStyle w:val="BookText"/>
        <w:rPr/>
      </w:pPr>
      <w:bookmarkEnd w:id="348"/>
      <w:r>
        <w:rPr>
          <w:rFonts w:ascii="IRNazanin" w:hAnsi="IRNazanin" w:eastAsia="IRNazanin"/>
          <w:color w:val="111111"/>
          <w:sz w:val="28"/>
          <w:sz w:val="28"/>
          <w:szCs w:val="28"/>
          <w:rtl w:val="true"/>
          <w:lang w:bidi="fa-IR"/>
        </w:rPr>
        <w:t>حساب از طرفی باید امید حتمی به نتیجه و محصول عمل داشت و از طرفی باید از سوء عاقبت و نقص عمل،سخت در وحشت و 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قدم خوف و رجا مراجعه به کتاب الهی و ادعیۀ وارده و آثار اسلامی به خصوص روایات این باب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4"/>
        <w:numPr>
          <w:ilvl w:val="3"/>
          <w:numId w:val="1"/>
        </w:numPr>
        <w:rPr/>
      </w:pPr>
      <w:bookmarkStart w:id="349" w:name="__RefHeading___Toc1412009_1067777946"/>
      <w:bookmarkStart w:id="350" w:name="_Toc126"/>
      <w:bookmarkEnd w:id="349"/>
      <w:r>
        <w:rPr>
          <w:rtl w:val="true"/>
        </w:rPr>
        <w:t>راه به دست آوردن خوف</w:t>
      </w:r>
      <w:bookmarkEnd w:id="350"/>
    </w:p>
    <w:p>
      <w:pPr>
        <w:pStyle w:val="BookText"/>
        <w:rPr/>
      </w:pPr>
      <w:r>
        <w:rPr>
          <w:rFonts w:ascii="IRNazanin" w:hAnsi="IRNazanin" w:eastAsia="IRNazanin"/>
          <w:color w:val="111111"/>
          <w:sz w:val="28"/>
          <w:sz w:val="28"/>
          <w:szCs w:val="28"/>
          <w:rtl w:val="true"/>
          <w:lang w:bidi="fa-IR"/>
        </w:rPr>
        <w:t>توجه به نقص خویش و نقص عمل خویش و توجه به آیات و روایات مربوطۀ به خوف یا آیات و روایات بازگوکنندۀ عذاب و جریمۀ مجرمان،بهترین راه به دست آوردن خوف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مقام حق و از عذاب فردای قیامت،آدمی را از اعمال ناپسند و رذایل اخلاقی حفظ می‌کند،در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حُبَّ الشَّرَفِ وَ الذِّکْرِ لٰا یَکُونٰانِ فی قَلْبِ الْخٰائِفِ الْهٰارِبِ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از مقام حق و عذاب الهی در ترس و بیم است،عاشق برتری و نام‌آوری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اسحاق بن عمار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خدا بترس که گویا در برابر دیدۀ توست و اگر از تو پنهان است،ولی تو از او غایب نیستی،چنانچه بپنداری که تو را نمی‌بیند،بدون شک کافر شدی و اگر بدانی که تو را می‌بیند و با علم به این حقیقت معصیت کنی پس او</w:t>
      </w:r>
    </w:p>
    <w:p>
      <w:pPr>
        <w:pStyle w:val="BookText"/>
        <w:rPr/>
      </w:pPr>
      <w:r>
        <w:rPr>
          <w:rFonts w:ascii="IRNazanin" w:hAnsi="IRNazanin" w:eastAsia="IRNazanin"/>
          <w:color w:val="111111"/>
          <w:sz w:val="28"/>
          <w:sz w:val="28"/>
          <w:szCs w:val="28"/>
          <w:rtl w:val="true"/>
          <w:lang w:bidi="fa-IR"/>
        </w:rPr>
        <w:t xml:space="preserve">را از هر بیننده‌ای پست‌تر فرض کرده‌ای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منزهی تو،عجب است از آن که تو را می‌شناسد،چگونه از تو باک ندارد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قطرۀ اشکی که از خوف خدا ریخته شود،دریاهایی از آتش را خاموش می‌کند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آثار اسلامی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که از ترس خدا قطرۀ اشکی بر چهره‌اش بریزد،مگر این‌که خداوند آتش جهنم را بر او حرام کند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قلب مؤمن از خوف خدا بلرزد،گناهانش هم‌چون برگ درخت که از شاخه برگیرند،بریزد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 السلام آن گاه که در عراق بود،روزی پس از نماز صبح،به وعظ و نصیحت پرداخت و از خوف خدا گریست و دیگران هم از گریۀ حضرت به گریه نشستند،آن گاه فرمود</w:t>
      </w:r>
      <w:r>
        <w:rPr>
          <w:rFonts w:eastAsia="IRNazanin" w:cs="IRNazanin"/>
          <w:color w:val="111111"/>
          <w:sz w:val="28"/>
          <w:szCs w:val="28"/>
          <w:rtl w:val="true"/>
          <w:lang w:bidi="fa-IR"/>
        </w:rPr>
        <w:t>:</w:t>
      </w:r>
      <w:bookmarkStart w:id="351" w:name="pg11045_96265"/>
    </w:p>
    <w:p>
      <w:pPr>
        <w:pStyle w:val="BookText"/>
        <w:rPr/>
      </w:pPr>
      <w:bookmarkEnd w:id="351"/>
      <w:r>
        <w:rPr>
          <w:rFonts w:ascii="IRNazanin" w:hAnsi="IRNazanin" w:eastAsia="IRNazanin"/>
          <w:color w:val="111111"/>
          <w:sz w:val="28"/>
          <w:sz w:val="28"/>
          <w:szCs w:val="28"/>
          <w:rtl w:val="true"/>
          <w:lang w:bidi="fa-IR"/>
        </w:rPr>
        <w:t xml:space="preserve">به خدا قسم که از زمان دوستم رسول خدا صلی الله علیه و آله اقوامی را به یاد دارم که صبح می‌نمودند و شب می‌کردند،در حالی که چهره‌ها گرفته و احوالشان پریشان و شکم‌ها از گرسنگی به پشت چسبیده و پیشانی آنان از اثر سجده چون زانوی شتر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در حال سجده و قیام برای پروردگارشان به روز می‌آوردند،گاهی می‌ایستادند و گاهی پیشانی به خاک می‌نهادند و با خدای خود سرگرم گفتگو و مناجات بودند و آزادی خویش را از آتش جهنم از حضرت او می‌خواستند،به خدا سوگند با همۀ این احوال آنان را می‌دیدم که بیمناک و هراسانند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بعضی از روایات به دنبالۀ این گفتار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چنان بودند که گویا صدای افروخته شدن آتش در گوش آن‌ها است،هرگاه نزد آنان نام خدا برده می‌شد،چون درخت خم می‌شدند و چنان بودند که گویا شب را در غفلت به روز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سخنان،دیگر آن حضرت را خندان ندیدند،تا به جوار رحمت حضرت حق منتقل شد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موسی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از خدا می‌ترسند،در مقام اعلی و برتری هستند که دیگران را مشارکتی در آن نیست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412011_1067777946"/>
      <w:bookmarkStart w:id="353" w:name="_Toc127"/>
      <w:bookmarkEnd w:id="352"/>
      <w:r>
        <w:rPr>
          <w:rtl w:val="true"/>
        </w:rPr>
        <w:t>حکایاتی در خوف</w:t>
      </w:r>
      <w:bookmarkEnd w:id="353"/>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انصار خوف و خشیت خدا بر او غالب شد،به گونه‌ای که این ترس</w:t>
      </w:r>
    </w:p>
    <w:p>
      <w:pPr>
        <w:pStyle w:val="BookText"/>
        <w:rPr/>
      </w:pPr>
      <w:r>
        <w:rPr>
          <w:rFonts w:ascii="IRNazanin" w:hAnsi="IRNazanin" w:eastAsia="IRNazanin"/>
          <w:color w:val="111111"/>
          <w:sz w:val="28"/>
          <w:sz w:val="28"/>
          <w:szCs w:val="28"/>
          <w:rtl w:val="true"/>
          <w:lang w:bidi="fa-IR"/>
        </w:rPr>
        <w:t>وی را در خانه محبوس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نزد او آمد و بر او وارد شد در حالی که او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در آغوش گرفت و او در آغوش پیامبر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حالات یکی از خائفان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سر به جانب آسمان برنداشت،تا روزی روی به آن جانب کرد،چنان منقلب شد که از پای افتاد و جراحتی بر شکمش رسید،شب‌ها دست به بدن خود می‌کشید از ترس این‌که مبادا مسخ شده باشد و اگر مردم به بلایی دچار می‌شدند و بادی یا رعد و برقی به آنان می‌رسید؛می‌گفت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من است،اگر می‌مُردم،این مردم از این همه مصیبت خلاص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اویس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وعظ حاضر می‌شد و از سخنان گوینده می‌گریست،چون نام آتش می‌شنید فریادی می‌زد و برمی‌خاست و شروع به دویدن می‌کرد و مردم از پی او روان می‌شدند و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مهمی از رسول خدا صلی الله علیه و آله به این مضمون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خداوند عزیز،خلق اولین و آخرین را در وعده‌گاه روز معلوم جمع کند،ناگهان صدایی برخیزد که دورترین مردم،هم‌چون نزدیک‌ترین آنان بشنود و آن صدا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که شما را آفریدم ساکت بودم،پس امروز شما ساکت شوید و به من گوش فرا دهید؛این است و جز این نیست که،اینک اعمال شماست که به شما باز می‌گردد؛ایها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نسبی قرار دادم و شما هم برای خود نسبی قرار دادید،پس نسب مرا پست داشتید و نسبت خود را بالا بردید؛من گفتم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گرامی‌ترین شما نزد خدا پرهیزکارترین شما است و شما از پذیرفتن این حقیقت</w:t>
      </w:r>
    </w:p>
    <w:p>
      <w:pPr>
        <w:pStyle w:val="BookText"/>
        <w:rPr/>
      </w:pPr>
      <w:r>
        <w:rPr>
          <w:rFonts w:ascii="IRNazanin" w:hAnsi="IRNazanin" w:eastAsia="IRNazanin"/>
          <w:color w:val="111111"/>
          <w:sz w:val="28"/>
          <w:sz w:val="28"/>
          <w:szCs w:val="28"/>
          <w:rtl w:val="true"/>
          <w:lang w:bidi="fa-IR"/>
        </w:rPr>
        <w:t>سرباز زدید و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فلان،پسر فلان و فلانی از فلانی ثروتمندتر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امروز من هم نسب شما را پست گردانم و نسب خود را بالا برم،کجایند پروا پیشگان ؟ پس برای آن‌ها پرچمی برافراشته شود و آنان به دنبال آن به سوی منازل خود براه افتند و بدون حساب داخل بهشت شوند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آری،پروا پیشگان که متقیان هستند،خوف و رجا و دوری از حرام و اجرای واجبات از لوازم تقوای آنان است و حق است که بی‌حساب وارد بهشت شوند، بهشت جزای عشق آنان به حضرت حق و خوف ایشان از مقام خداست و برای عاشق جایی جز بهشت و حالی جز حال رضایت حضرت 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عاشق وارسته،الهی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آن دیوانۀ عشقم که زنجیرم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جز در دام زلف یار تسخیرم کنند</w:t>
      </w:r>
    </w:p>
    <w:p>
      <w:pPr>
        <w:pStyle w:val="BookText"/>
        <w:rPr/>
      </w:pPr>
      <w:r>
        <w:rPr>
          <w:rFonts w:ascii="IRNazanin" w:hAnsi="IRNazanin" w:eastAsia="IRNazanin"/>
          <w:color w:val="111111"/>
          <w:sz w:val="28"/>
          <w:sz w:val="28"/>
          <w:szCs w:val="28"/>
          <w:rtl w:val="true"/>
          <w:lang w:bidi="fa-IR"/>
        </w:rPr>
        <w:t>من نه آن مرغم که صیادان عالم بافسون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افشانند و در دامی به تزویرم کنند</w:t>
      </w:r>
    </w:p>
    <w:p>
      <w:pPr>
        <w:pStyle w:val="BookText"/>
        <w:rPr/>
      </w:pPr>
      <w:r>
        <w:rPr>
          <w:rFonts w:ascii="IRNazanin" w:hAnsi="IRNazanin" w:eastAsia="IRNazanin"/>
          <w:color w:val="111111"/>
          <w:sz w:val="28"/>
          <w:sz w:val="28"/>
          <w:szCs w:val="28"/>
          <w:rtl w:val="true"/>
          <w:lang w:bidi="fa-IR"/>
        </w:rPr>
        <w:t>من نه آن رندم که این رندان پر شید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خوشم سر در کمند آرند و نخجیرم کنند</w:t>
      </w:r>
    </w:p>
    <w:p>
      <w:pPr>
        <w:pStyle w:val="BookText"/>
        <w:rPr/>
      </w:pPr>
      <w:r>
        <w:rPr>
          <w:rFonts w:ascii="IRNazanin" w:hAnsi="IRNazanin" w:eastAsia="IRNazanin"/>
          <w:color w:val="111111"/>
          <w:sz w:val="28"/>
          <w:sz w:val="28"/>
          <w:szCs w:val="28"/>
          <w:rtl w:val="true"/>
          <w:lang w:bidi="fa-IR"/>
        </w:rPr>
        <w:t>من نه آن بالانشین عرشیم تا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نظام اختران با گردشی زیرم کنند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با هر چه پیش آید خوشم کز لطف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آخر دولت دیدار تقدیرم کنند</w:t>
      </w:r>
    </w:p>
    <w:p>
      <w:pPr>
        <w:pStyle w:val="BookText"/>
        <w:rPr/>
      </w:pPr>
      <w:r>
        <w:rPr>
          <w:rFonts w:ascii="IRNazanin" w:hAnsi="IRNazanin" w:eastAsia="IRNazanin"/>
          <w:color w:val="111111"/>
          <w:sz w:val="28"/>
          <w:sz w:val="28"/>
          <w:szCs w:val="28"/>
          <w:rtl w:val="true"/>
          <w:lang w:bidi="fa-IR"/>
        </w:rPr>
        <w:t>طایر عشقم من آن عنقای قدس لا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برترم از هر چه در اندیشه تصویرم کنند</w:t>
      </w:r>
    </w:p>
    <w:p>
      <w:pPr>
        <w:pStyle w:val="BookText"/>
        <w:rPr/>
      </w:pPr>
      <w:r>
        <w:rPr>
          <w:rFonts w:ascii="IRNazanin" w:hAnsi="IRNazanin" w:eastAsia="IRNazanin"/>
          <w:color w:val="111111"/>
          <w:sz w:val="28"/>
          <w:sz w:val="28"/>
          <w:szCs w:val="28"/>
          <w:rtl w:val="true"/>
          <w:lang w:bidi="fa-IR"/>
        </w:rPr>
        <w:t>حضرت سجاد علیه السلام به درگاه حضرت حق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پیشگاه تو آن اندازه بگریم که صدایم قطع شود و آن‌قدر در مقابلت به پای ایستم تا این‌که از پای در آیم و آن اندازه برایت رکوع نمایم که استخوان پشتم در آید و به مقداری برایت سجده کنم که چشمانم از حدقه درآید و تمام عمرم را جز خاک چیزی نخورم و جز آب خاکستر چیزی نیاشامم و در طول این مدت آن قدر به یاد تو باشم و نام تو را ببرم که زبانم از گفتن باز ایستد و با همۀ این‌ها به خاطر حیا و شرمساری از تو،نگاه به جانب آسمان نکنم،مستوجب محو و بخشایش گناهی از گناهانم نمی‌شوم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غزوۀ بنی المصطلق بود که شبانگاهی آیۀ اول سورۀ حج بر پیامبر صلی الله علیه و آله نازل شد،در حالی که مسلمانان در حال حرکت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کنید،بی‌تردید زلزلۀ قیامت،واقعه‌ای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خواهید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 دهنده‌ای از کودکی که شیرش می‌دهد،بی‌خبر می‌شود،و هر مادۀ بارداری بار خود را سقط می‌کند،و مردم را مست می‌بینی در حالی که مست نیستند،بلکه عذاب خدا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ندا داد و مردم را امر به ایستادن کرد،تا این‌که گرد شمع وجود مقدسش جمع شدند،آیه را بر آنان قرائت کرد؛راوی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 وقت به اندازۀ آن شب گریه کننده ندیدم،چون صبح شد زین از چهارپایان نمی‌گرفتند و خیمه برپا نمی‌نمودند،مسلمانان را می‌دیدی که یا گریه می‌کنند یا محزون و غمگین به فکر فرو رفته‌اند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جواد آقای ملکی،آن عارف وارسته پس از نقل احادیثی،در باب خوف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خوف و ترس انبیا و اولیا و مؤمنان است،پس بنگر که حال تو چگونه است و از چه دیوانی نامت خارج می‌شود ؟ آیا نامت در دفتر مقربان و مؤمنان ثبت شده ؟ چرا که حالت خوف و رجا،بهشت و دوزخ را برای تو بزرگ می‌دارد،یا در دیوان اشقیا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برحذر باش از این‌که هم‌چون ملحدین باشی که وجود و عدم جهنم برای آن نابکاران و ناکسان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به ظواهر عقاید حقه،از ایمان به خدا و روز آخرت،بدون این‌که خوف و رجا برایت حاصل شود مغرور گردی؛زیرا آن موجودی که اثری بر آن مترتب نباشد هم‌چون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خود را اگر ادعای خوف نمود در بوتۀ آزمایش در آور،چرا که برای خوف آثاری است،اما اثرش در بدن،رنگ چهره و گریۀ بسیار و در جوارح به خودداری از معاصی و مقید بودن به طاعات و تلافی گذشته و آمادگی برای عبادت حقیقی در آینده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اثر خوف در قلب به خشوع و استکانت و دوری از کبر و غرور و کینه و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مسئلۀ خوف،آن چنان باید در دل تجلی داشته باشد که محلی برای سایر هموم باقی نماند و یا لااقل آن‌قدر خوف باشد که در ردیف سایر هموم بر دل حکومت کند؛زیرا خوف،آن گاه که بر دل غلبه نمود و قلب را فرا گرفت جایی برای غیر او باقی نمی‌گذارد و کم‌ترین اثر درجۀ خوف خودداری از گناهان است و این مرتبه را ورع گویند و مرتبۀ متوسط آن ترک مشتبهات است و این مرتبه را مرتبۀ متقیان خوانند و بالاتر از این،ترک اموری است که انجام آن مانعی ندارد؛چون عبادت انسان ضمیمۀ این مرتبه شود،انسان آنچه را در آن مسکن نگزیند بنا نکند و به آنچه نیاز ندارد جمع ننماید و به دنیا جز به ضرورت آن التفاتی نکند و یک نفس از عمر خود را صرف غیر محبوب ننماید،چنین انسانی سزاوار لقب با عظمت 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انسان از طریق قرآن و آثار الهی به عقاب اهل گناه و جریمۀ اهل جرم واقف شد،دارای قدم خوف می‌گردد و از پی این خوف به ترک گناه و عمل به خواستۀ حق برمی‌خیزد،تا از عذاب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قدم امید که باید هماهنگ قدم خوف در وجود انسان تجلی کند،از طریق معرفت نسبت به کتاب حق و آثار اهل بیت قابل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امید خالی و رجا منهای عمل،امیدی احمقانه و رجایی باطل است، امیدی که قرآن از انسان می‌خواهد در جنب عمل و کوشش و ریاضت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بخشی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ارباب دل و صاحبان بصیرت روشن است که دنیا مزرعۀ آخرت است و قلب به منزلۀ زمین و ایمان به مانند بذر و طاعات به منزلۀ آماده ساختن زمین و کندن جوی‌ها و رساندن آب به مزرعه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که به غیر حق آلوده شده و در مادیت صرف و امور دنیایی محض غرق</w:t>
      </w:r>
    </w:p>
    <w:p>
      <w:pPr>
        <w:pStyle w:val="BookText"/>
        <w:rPr/>
      </w:pPr>
      <w:r>
        <w:rPr>
          <w:rFonts w:ascii="IRNazanin" w:hAnsi="IRNazanin" w:eastAsia="IRNazanin"/>
          <w:color w:val="111111"/>
          <w:sz w:val="28"/>
          <w:sz w:val="28"/>
          <w:szCs w:val="28"/>
          <w:rtl w:val="true"/>
          <w:lang w:bidi="fa-IR"/>
        </w:rPr>
        <w:t>گشته چون زمین سنگلاخی است که بذر در آن نمی‌روید و روز قیامت که روز درو کردن است،آن کس که به پاشیدن بذر ایمان در زمین مستعد قلب و طاعات الهیه اقدام نکرده چیزی درو نمی‌کند؛زیرا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خباثت قلب و سوء خلق،ایمان برای صاحبش سودی ندارد،هم چنان که بذر در زمین سنگلاخ به نتیجه و محصول نمی‌نشیند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زراعت آخرت را بخواهد،بر زراعتش می‌افزاییم و کسی که زراعت دنیا را بخواهد،اندکی از آن را به او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کسانی که ایمان آورده،و آنان که هجرت کرده و در راه خدا به جهاد برخاستند،به رحمت خدا امید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آیۀ شریفه رجا و امیدواری به چنین افرادی منحصر شده و آیات سورۀ شمس دلالت بر این حقیقت دارد که بدون داشتن نفسی تزکیه شده بهره‌ای برای کسی نخواهد بود و رسول اسلام صلی الله علیه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کسی است که از هوای نفسش پیروی کند و از خداوند آرزوی بهشت داشته باشد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شیعیان ما نیست،کسی که به زبان شیعه باشد و در عمل مخالفت ما کند، بلکه شیعۀ ما کسی است که با زبان و قلب و عمل با ما موافق باشد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آیات و روایات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عمل پاک و اخلاق حسنه باید امید به عنایت و رحمت دوست داشت و باید به وقت توبه و ترک گناه آرزوی بخشش معاصی گذشته کرد و رنه امید بدون عمل و رجا بدون اخلاق و آرزوی غفران بدون توبه باطل و مردود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دارای عمل هستید،به فضل و عنایت حضرت او توجه کنید و به آن جناب امید ببندید و اگر دارای گناه هستید در صورت توبه از آن حضرت توقع غفران داشته باشید و به رحمت و کرم او امیدوار باشید و برای معرفت بیشتر نسبت به خوف و رجا به آیات و روایات و داستان امیدواران و خائفان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 الهی در باب توبه و حسن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این مسائل خواهد آمد</w:t>
      </w:r>
      <w:r>
        <w:rPr>
          <w:rFonts w:eastAsia="IRNazanin" w:cs="IRNazanin"/>
          <w:color w:val="111111"/>
          <w:sz w:val="28"/>
          <w:szCs w:val="28"/>
          <w:rtl w:val="true"/>
          <w:lang w:bidi="fa-IR"/>
        </w:rPr>
        <w:t>.</w:t>
      </w:r>
      <w:bookmarkStart w:id="354" w:name="pg11045_96273"/>
    </w:p>
    <w:p>
      <w:pPr>
        <w:pStyle w:val="BookText"/>
        <w:rPr/>
      </w:pPr>
      <w:bookmarkEnd w:id="3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کبرت فاستصغر ما بین السماوات العلی و الثری دون کبریائه فان الله تعالی إذا اطلع علی قلب العبد و هو یکبر و فی قلبه عارض عن حقیقة تکبیره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کاذب أ تخدعنی و عزتی و جلالی لا حرمنک حلاوة ذکری و لا حجبنک عن قربی و المسارة بمناجاتی </w:t>
      </w:r>
      <w:r>
        <w:rPr>
          <w:rFonts w:eastAsia="IRNazanin" w:cs="IRNazanin"/>
          <w:color w:val="111111"/>
          <w:sz w:val="28"/>
          <w:szCs w:val="28"/>
          <w:rtl w:val="true"/>
          <w:lang w:bidi="fa-IR"/>
        </w:rPr>
        <w:t>]</w:t>
      </w:r>
    </w:p>
    <w:p>
      <w:pPr>
        <w:pStyle w:val="Heading3"/>
        <w:numPr>
          <w:ilvl w:val="2"/>
          <w:numId w:val="1"/>
        </w:numPr>
        <w:rPr/>
      </w:pPr>
      <w:bookmarkStart w:id="355" w:name="__RefHeading___Toc1412013_1067777946"/>
      <w:bookmarkStart w:id="356" w:name="_Toc128"/>
      <w:bookmarkEnd w:id="355"/>
      <w:r>
        <w:rPr>
          <w:rtl w:val="true"/>
        </w:rPr>
        <w:t>حقیقت تکبیرة الاحرام و شرح آن</w:t>
      </w:r>
      <w:bookmarkEnd w:id="356"/>
    </w:p>
    <w:p>
      <w:pPr>
        <w:pStyle w:val="Heading4"/>
        <w:numPr>
          <w:ilvl w:val="3"/>
          <w:numId w:val="1"/>
        </w:numPr>
        <w:rPr/>
      </w:pPr>
      <w:bookmarkStart w:id="357" w:name="__RefHeading___Toc1412015_1067777946"/>
      <w:bookmarkStart w:id="358" w:name="_Toc129"/>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وجود مقدس حضرت صادق علیه السلام در این جملات،حالت نمازگزار را به وقت گفتن تکبیرة الاحرام بر دو صورت تصویر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توجه به این‌که در تمام عالم وجود،بزرگی جز حضرت حق وجود ندارد و عبد بر این مبنا دل به غیر خدا ندارد و تمام کشش‌ها و جذبه‌ها در برابر جذبۀ عشق او نسبت به عبد صفر و بی‌قدرت و ناتوان است و عبد در این حوزۀ جاذبه از آلودگی‌ها دور و به حسنات الهیه با تمام وجود آراسته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غفلت و بی‌خبری و نسیان نسبت به حقیقت موضوع؛در این حال، عبد و مکلف هنوز غرق در اوهام و خیالات و گرفتار تصویرهایی از امور مادی و شهوانی است و به درک عظمت و جلال و جبروت حضرت دوست نایل نشده و در کمال درماندگی و بیچارگی و کوچکی است و راهی به سوی قرب برای خود باز نکرده و گفتن او با نگفتنش یکی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در این جملات زیبا و نورانی به هدایت بندگان برخاسته و آنان را در راهی قرار می‌دهد که از عمل خود بهره ببرند و به حقایق وقایع دست یابند لذا نمازگزاران را به سوی تکبیرةالاحرام واقعی و دور ماندن از تکبیر قلابی و بی‌فایده دعوت کرده،می‌فرماید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تکبیرةالاحرام ما بین آسمان‌ها و زمین آنچه موجود وجود دارد و خود آسمان‌ها و زمین را،بسیار کوچک بدان و جز به عظمت و بزرگی حضرت دوست که جز عظمت او عظمتی اصلاً وجود ندارد توجه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بدان که خداوند بزرگ که احاطه به تمام موجودات و وضع ظاهر و باطن آنان دارد،چون به وقت تکبیر به ذات قلبت بنگرد و ببیند روی دلت از مفهوم و حقیقت تکبیر به جای دیگر است و گرفتار عارضۀ غفلت و نسیان و سهو از واقعیت هستی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مکر و حیله می‌کنی ؟ به عزت و جلالم تو را از سه واقعیت عالی،به خاطر زنده نبودن تکبیرت محروم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یادم را بر تو حرام می‌کنم؛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رسیدنت به مقام قرب جلوگیری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به مناجات با من مسرور شوی تو را منع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دوستداران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مسافران کوی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سالکان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عذابی برای عاشق از این سه عذاب بالاتر می‌شود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الهی قمشه‌ای آن پروانۀ شمع جمال به پیشگاه مقدسش عرضه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دلبر با شکوه پرناز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دیدۀ خود مرا مینداز</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کرم توایم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لطف تو غرق نعمت و ناز</w:t>
      </w:r>
    </w:p>
    <w:p>
      <w:pPr>
        <w:pStyle w:val="BookText"/>
        <w:rPr/>
      </w:pPr>
      <w:r>
        <w:rPr>
          <w:rFonts w:ascii="IRNazanin" w:hAnsi="IRNazanin" w:eastAsia="IRNazanin"/>
          <w:color w:val="111111"/>
          <w:sz w:val="28"/>
          <w:sz w:val="28"/>
          <w:szCs w:val="28"/>
          <w:rtl w:val="true"/>
          <w:lang w:bidi="fa-IR"/>
        </w:rPr>
        <w:t>با نام تو می‌کنم همه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کاخ فلک زشوق پرواز</w:t>
      </w:r>
    </w:p>
    <w:p>
      <w:pPr>
        <w:pStyle w:val="BookText"/>
        <w:rPr/>
      </w:pPr>
      <w:r>
        <w:rPr>
          <w:rFonts w:ascii="IRNazanin" w:hAnsi="IRNazanin" w:eastAsia="IRNazanin"/>
          <w:color w:val="111111"/>
          <w:sz w:val="28"/>
          <w:sz w:val="28"/>
          <w:szCs w:val="28"/>
          <w:rtl w:val="true"/>
          <w:lang w:bidi="fa-IR"/>
        </w:rPr>
        <w:t>بر خاک در تو سر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گشتیم به عالمی سرافراز</w:t>
      </w:r>
    </w:p>
    <w:p>
      <w:pPr>
        <w:pStyle w:val="BookText"/>
        <w:rPr/>
      </w:pPr>
      <w:r>
        <w:rPr>
          <w:rFonts w:ascii="IRNazanin" w:hAnsi="IRNazanin" w:eastAsia="IRNazanin"/>
          <w:color w:val="111111"/>
          <w:sz w:val="28"/>
          <w:sz w:val="28"/>
          <w:szCs w:val="28"/>
          <w:rtl w:val="true"/>
          <w:lang w:bidi="fa-IR"/>
        </w:rPr>
        <w:t>یک در به جفا رقیب اگر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به رخ از حبیب شد باز</w:t>
      </w:r>
    </w:p>
    <w:p>
      <w:pPr>
        <w:pStyle w:val="BookText"/>
        <w:rPr/>
      </w:pPr>
      <w:r>
        <w:rPr>
          <w:rFonts w:ascii="IRNazanin" w:hAnsi="IRNazanin" w:eastAsia="IRNazanin"/>
          <w:color w:val="111111"/>
          <w:sz w:val="28"/>
          <w:sz w:val="28"/>
          <w:szCs w:val="28"/>
          <w:rtl w:val="true"/>
          <w:lang w:bidi="fa-IR"/>
        </w:rPr>
        <w:t>جز حق همه باطلند و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زکتاب عشق این راز</w:t>
      </w:r>
    </w:p>
    <w:p>
      <w:pPr>
        <w:pStyle w:val="BookText"/>
        <w:rPr/>
      </w:pPr>
      <w:r>
        <w:rPr>
          <w:rFonts w:ascii="IRNazanin" w:hAnsi="IRNazanin" w:eastAsia="IRNazanin"/>
          <w:color w:val="111111"/>
          <w:sz w:val="28"/>
          <w:sz w:val="28"/>
          <w:szCs w:val="28"/>
          <w:rtl w:val="true"/>
          <w:lang w:bidi="fa-IR"/>
        </w:rPr>
        <w:t>در بازی طاق و جفت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ببری تو عشق می باز</w:t>
      </w:r>
    </w:p>
    <w:p>
      <w:pPr>
        <w:pStyle w:val="BookText"/>
        <w:rPr/>
      </w:pPr>
      <w:r>
        <w:rPr>
          <w:rFonts w:ascii="IRNazanin" w:hAnsi="IRNazanin" w:eastAsia="IRNazanin"/>
          <w:color w:val="111111"/>
          <w:sz w:val="28"/>
          <w:sz w:val="28"/>
          <w:szCs w:val="28"/>
          <w:rtl w:val="true"/>
          <w:lang w:bidi="fa-IR"/>
        </w:rPr>
        <w:t>گر بست الهیا در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درگه یار کی شوم باز</w:t>
      </w:r>
    </w:p>
    <w:p>
      <w:pPr>
        <w:pStyle w:val="BookText"/>
        <w:rPr/>
      </w:pPr>
      <w:r>
        <w:rPr>
          <w:rFonts w:ascii="IRNazanin" w:hAnsi="IRNazanin" w:eastAsia="IRNazanin"/>
          <w:color w:val="111111"/>
          <w:sz w:val="28"/>
          <w:sz w:val="28"/>
          <w:szCs w:val="28"/>
          <w:rtl w:val="true"/>
          <w:lang w:bidi="fa-IR"/>
        </w:rPr>
        <w:t>در احادیث قدسیه آمده که خداوند به موسی بن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فلان کس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دچار چنان بلایی کرده‌ام که ما فوق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بلایی ندیدم،خطاب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مناجاتم را از او گرفته‌ام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 و دریغ اگر حضرت مولا ما را از پیشگاه قدسش براند،وای اگر جناب او ما را از نظر بیندازد،وا اسفا اگر حضرت یار به هنگام تکبیر،قلب ما را در شغل دیگر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حضرت صادق علیه السلام و توضیحی که اهل حال به این سخن داده‌اند،این است که به وقت تکبیر باید همۀ عالم و خود را فراموش کرده و موجودیت و هویت و شؤون خویش را در عظمت و جبروت حضرت او فنا نموده و حتی برای یک لحظه هم در پیشگاه او خود و همۀ عالم و عالمیان را ننگری که این نگریستن عین گناه و محض توهین به حضرت یار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حال نه تنها در نماز باید رعایت شود که رعایت و تمرین آن در نماز به خاطر این است که در همه حال و در همه وقت و در هر شأنی رعایت گردد که این مقام،بالاترین مقام و نقطۀ عروج واصلان متقیان است</w:t>
      </w:r>
      <w:r>
        <w:rPr>
          <w:rFonts w:eastAsia="IRNazanin" w:cs="IRNazanin"/>
          <w:color w:val="111111"/>
          <w:sz w:val="28"/>
          <w:szCs w:val="28"/>
          <w:rtl w:val="true"/>
          <w:lang w:bidi="fa-IR"/>
        </w:rPr>
        <w:t>.</w:t>
      </w:r>
      <w:bookmarkStart w:id="359" w:name="pg11045_96276"/>
    </w:p>
    <w:p>
      <w:pPr>
        <w:pStyle w:val="BookText"/>
        <w:rPr/>
      </w:pPr>
      <w:bookmarkEnd w:id="359"/>
      <w:r>
        <w:rPr>
          <w:rFonts w:ascii="IRNazanin" w:hAnsi="IRNazanin" w:eastAsia="IRNazanin"/>
          <w:color w:val="111111"/>
          <w:sz w:val="28"/>
          <w:sz w:val="28"/>
          <w:szCs w:val="28"/>
          <w:rtl w:val="true"/>
          <w:lang w:bidi="fa-IR"/>
        </w:rPr>
        <w:t>در این مقام سخنی جز سخن خدا نیست و کاری جز محض خدا صورت نمی‌گیرد و هر لحظه عمر انسان پرارزش‌تر از تمام این جهان است و مقام حقیقی وحدت همین مقام است</w:t>
      </w:r>
      <w:r>
        <w:rPr>
          <w:rFonts w:eastAsia="IRNazanin" w:cs="IRNazanin"/>
          <w:color w:val="111111"/>
          <w:sz w:val="28"/>
          <w:szCs w:val="28"/>
          <w:rtl w:val="true"/>
          <w:lang w:bidi="fa-IR"/>
        </w:rPr>
        <w:t>.</w:t>
      </w:r>
    </w:p>
    <w:p>
      <w:pPr>
        <w:pStyle w:val="Heading4"/>
        <w:numPr>
          <w:ilvl w:val="3"/>
          <w:numId w:val="1"/>
        </w:numPr>
        <w:rPr/>
      </w:pPr>
      <w:bookmarkStart w:id="360" w:name="__RefHeading___Toc1412017_1067777946"/>
      <w:bookmarkStart w:id="361" w:name="_Toc130"/>
      <w:bookmarkEnd w:id="360"/>
      <w:r>
        <w:rPr>
          <w:rtl w:val="true"/>
        </w:rPr>
        <w:t>مقام وحدت در کلام طبسی</w:t>
      </w:r>
      <w:bookmarkEnd w:id="361"/>
    </w:p>
    <w:p>
      <w:pPr>
        <w:pStyle w:val="BookText"/>
        <w:rPr/>
      </w:pPr>
      <w:r>
        <w:rPr>
          <w:rFonts w:ascii="IRNazanin" w:hAnsi="IRNazanin" w:eastAsia="IRNazanin"/>
          <w:color w:val="111111"/>
          <w:sz w:val="28"/>
          <w:sz w:val="28"/>
          <w:szCs w:val="28"/>
          <w:rtl w:val="true"/>
          <w:lang w:bidi="fa-IR"/>
        </w:rPr>
        <w:t xml:space="preserve">عارف نامدار مرحوم محمد طبسی که در قرن هشتم می‌زیسته و از شیعیان خالص مولی الموحدین حضرت امیر المؤمنین علیه السلام بوده در این زمینه می‌گوید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مگر ذات او هلاک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وحدت،سالک و سلوک و سیر و مقصد و طلب و طالب و مطلوب نباشد؛ کل شیء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اثبات این سخن و بیان هم نباشد و نفی این سخن و بیان هم نباشد،نفی و اثبات متقابلانند و دویی مبدأ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نفی و اثبات نباشد و نفی نفی و اثبات اثبات هم نباشد و آن را فنا خوانند که معاد خلق با فنا باشد،هم چنان که مبدأ از عدم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فنا را حدی با کثرت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آنان که روی این زمین هستند،فانی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باشکوه و ارجمند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 به این معنی هم نباشد،هر چه در نطق آید و هر چه در وهم آید و هر چه عقل به آن رسد جمله منتفی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یُرْجَعُ الْأَمْرُ کُلُّهُ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کارها به او باز 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فنا،فنای بنده باشد در حضور الهی که چون بنده از خود فانی شود،به حق باقی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فنا آن است که نفس خود را در بوتۀ فنا بگذاری و از هر چه ما دون اوست فانی شوی و سرت به حضرت حق باشد،چنانچه به هر طرف که نگری او را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چهرۀ مه رویان انوار تو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لعل گهر باران گفتار تو می بینم</w:t>
      </w:r>
    </w:p>
    <w:p>
      <w:pPr>
        <w:pStyle w:val="BookText"/>
        <w:rPr/>
      </w:pPr>
      <w:r>
        <w:rPr>
          <w:rFonts w:ascii="IRNazanin" w:hAnsi="IRNazanin" w:eastAsia="IRNazanin"/>
          <w:color w:val="111111"/>
          <w:sz w:val="28"/>
          <w:sz w:val="28"/>
          <w:szCs w:val="28"/>
          <w:rtl w:val="true"/>
          <w:lang w:bidi="fa-IR"/>
        </w:rPr>
        <w:t xml:space="preserve">در مسجد و میخانه جویای تو می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 و بتخانه انوار تو می بینم</w:t>
      </w:r>
    </w:p>
    <w:p>
      <w:pPr>
        <w:pStyle w:val="BookText"/>
        <w:rPr/>
      </w:pPr>
      <w:r>
        <w:rPr>
          <w:rFonts w:ascii="IRNazanin" w:hAnsi="IRNazanin" w:eastAsia="IRNazanin"/>
          <w:color w:val="111111"/>
          <w:sz w:val="28"/>
          <w:sz w:val="28"/>
          <w:szCs w:val="28"/>
          <w:rtl w:val="true"/>
          <w:lang w:bidi="fa-IR"/>
        </w:rPr>
        <w:t>بتخانه روم گر من تا جلوه بت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نظر کردم دیدار تو می بینم</w:t>
      </w:r>
    </w:p>
    <w:p>
      <w:pPr>
        <w:pStyle w:val="BookText"/>
        <w:rPr/>
      </w:pPr>
      <w:r>
        <w:rPr>
          <w:rFonts w:ascii="IRNazanin" w:hAnsi="IRNazanin" w:eastAsia="IRNazanin"/>
          <w:color w:val="111111"/>
          <w:sz w:val="28"/>
          <w:sz w:val="28"/>
          <w:szCs w:val="28"/>
          <w:rtl w:val="true"/>
          <w:lang w:bidi="fa-IR"/>
        </w:rPr>
        <w:t>هر کو زتو پیدا شد هم در تو شود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نهان گشتن هم کار تو می بینم</w:t>
      </w:r>
    </w:p>
    <w:p>
      <w:pPr>
        <w:pStyle w:val="BookText"/>
        <w:rPr/>
      </w:pPr>
      <w:r>
        <w:rPr>
          <w:rFonts w:ascii="IRNazanin" w:hAnsi="IRNazanin" w:eastAsia="IRNazanin"/>
          <w:color w:val="111111"/>
          <w:sz w:val="28"/>
          <w:sz w:val="28"/>
          <w:szCs w:val="28"/>
          <w:rtl w:val="true"/>
          <w:lang w:bidi="fa-IR"/>
        </w:rPr>
        <w:t>از کوی تو می آیم هم سوی تو می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و سلوک خود انوار تو می بینم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بنده از صفات خود فانی گشت و به کلیت حق را گشت،محال باشد که</w:t>
      </w:r>
    </w:p>
    <w:p>
      <w:pPr>
        <w:pStyle w:val="BookText"/>
        <w:rPr/>
      </w:pPr>
      <w:r>
        <w:rPr>
          <w:rFonts w:ascii="IRNazanin" w:hAnsi="IRNazanin" w:eastAsia="IRNazanin"/>
          <w:color w:val="111111"/>
          <w:sz w:val="28"/>
          <w:sz w:val="28"/>
          <w:szCs w:val="28"/>
          <w:rtl w:val="true"/>
          <w:lang w:bidi="fa-IR"/>
        </w:rPr>
        <w:t>حق او را معیوب گرداند به مخالفات و عصمت آن باشد که بنده را از بنده بستاند تا در او قدرت خلاف کردن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فانی گشت از آنچه او راست باقی گردد به آنچه حق راست،چون این بقا از پس فنا پدید آید درست گردد که آن فنا حق بوده و بنده در آن فنا محمود بوده و آن فنا از غلبات حق بوده است و چون صفت فنا پدید آید از صفات خویش و فنا پدید نیاید به صفات حق،آن هواجس نفس باشد یا وساوس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مقام آن باشد که بنده را نه بلا و نه نعمت از حق مشغول نگرداند و به هیچ وقت خدا را فراموش نکند و چون یاد او کند در وقت یاد کردن او،همۀ هستی را مقدار نماند،خلاف کردن را راه کجا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غایب از تو یک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دم کافه است اما نهان است</w:t>
      </w:r>
    </w:p>
    <w:p>
      <w:pPr>
        <w:pStyle w:val="BookText"/>
        <w:rPr/>
      </w:pPr>
      <w:r>
        <w:rPr>
          <w:rFonts w:ascii="IRNazanin" w:hAnsi="IRNazanin" w:eastAsia="IRNazanin"/>
          <w:color w:val="111111"/>
          <w:sz w:val="28"/>
          <w:sz w:val="28"/>
          <w:szCs w:val="28"/>
          <w:rtl w:val="true"/>
          <w:lang w:bidi="fa-IR"/>
        </w:rPr>
        <w:t>اگر خود غایبی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وی بسته باشد</w:t>
      </w:r>
    </w:p>
    <w:p>
      <w:pPr>
        <w:pStyle w:val="BookText"/>
        <w:rPr/>
      </w:pPr>
      <w:r>
        <w:rPr>
          <w:rFonts w:ascii="IRNazanin" w:hAnsi="IRNazanin" w:eastAsia="IRNazanin"/>
          <w:color w:val="111111"/>
          <w:sz w:val="28"/>
          <w:sz w:val="28"/>
          <w:szCs w:val="28"/>
          <w:rtl w:val="true"/>
          <w:lang w:bidi="fa-IR"/>
        </w:rPr>
        <w:t xml:space="preserve">حضوری بخش ای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غایب شدن طاقت ندارم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باید که در عبادات مراد خویش نطلبی تا از حظ خویش فانی باشی،لکن بزرگداشت امر حق نگری تا به حق باقی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معاملات به آمد خویش نجویی،تا از حظ خویش فانی باشی،لکن به آمد خلق نگری تا به حظ غیر باقی باشی و باید که در سر بنده چندان بزرگداشت حق پدید آید که او را فراغت شغل غیر حق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فانی گردد از حظوظ خویش و فانی گردد از دیدن ذهاب حظوظ و فانی گردد از دیدن و نادیدن ذهاب حظوظ،باقی گردد به دیدن آنچه از حق است و آنچه حق راست،داند که من او را ام و همه کون او راست و مالک در ملک خویش هر چه خواهد کند،چون این بدید همه خصومت و منازعت از میانه برخیزد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بداند هر چه از حق آید همه حق است و جز موافقت،روی ندارد و خلاف از</w:t>
      </w:r>
      <w:bookmarkStart w:id="362" w:name="pg11045_96279"/>
    </w:p>
    <w:p>
      <w:pPr>
        <w:pStyle w:val="BookText"/>
        <w:rPr/>
      </w:pPr>
      <w:bookmarkEnd w:id="362"/>
      <w:r>
        <w:rPr>
          <w:rFonts w:ascii="IRNazanin" w:hAnsi="IRNazanin" w:eastAsia="IRNazanin"/>
          <w:color w:val="111111"/>
          <w:sz w:val="28"/>
          <w:sz w:val="28"/>
          <w:szCs w:val="28"/>
          <w:rtl w:val="true"/>
          <w:lang w:bidi="fa-IR"/>
        </w:rPr>
        <w:t>میانه برخیزد،همه تسلیم ماند بی‌خصومت و همه موافقت ماند بی‌خلاف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او به حق به این معنی باشد که حق را باشد،چنان که حق خواهد و چون بنده را نه مراد ماند نه اختیار،هر چه در او پدید آید مراد و اختیار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از نظارۀ خویش و نظارۀ افعال خویش فانی گردی و صفت تو که موجودست هم چنان گردد که آن وقت که معدوم بود،از صفات بشریت کلی فانی باید شد تا به حق باقی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فانی گشتن از صفات بشریت این باشد که معانی مذموم از تو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گشتن به صفات الهی این باشد که صفات محمود در تو قائم شود و به توفیق و عنایت الهی این معنی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بنده به حق مشغول است غیر حق به آن سر راه نیابد و چون سر خویش به غیر حق مشغول کرد،سر او آلوده گشت و آلوده حق را نشاید</w:t>
      </w:r>
      <w:r>
        <w:rPr>
          <w:rFonts w:eastAsia="IRNazanin" w:cs="IRNazanin"/>
          <w:color w:val="111111"/>
          <w:sz w:val="28"/>
          <w:szCs w:val="28"/>
          <w:rtl w:val="true"/>
          <w:lang w:bidi="fa-IR"/>
        </w:rPr>
        <w:t>.</w:t>
      </w:r>
    </w:p>
    <w:p>
      <w:pPr>
        <w:pStyle w:val="Heading3"/>
        <w:numPr>
          <w:ilvl w:val="2"/>
          <w:numId w:val="1"/>
        </w:numPr>
        <w:rPr/>
      </w:pPr>
      <w:bookmarkStart w:id="363" w:name="__RefHeading___Toc1412019_1067777946"/>
      <w:bookmarkStart w:id="364" w:name="_Toc131"/>
      <w:bookmarkEnd w:id="363"/>
      <w:r>
        <w:rPr>
          <w:rtl w:val="true"/>
        </w:rPr>
        <w:t>ظاهر و باطن تکبیرةالاحرام</w:t>
      </w:r>
      <w:bookmarkEnd w:id="364"/>
    </w:p>
    <w:p>
      <w:pPr>
        <w:pStyle w:val="BookText"/>
        <w:rPr/>
      </w:pPr>
      <w:r>
        <w:rPr>
          <w:rFonts w:ascii="IRNazanin" w:hAnsi="IRNazanin" w:eastAsia="IRNazanin"/>
          <w:color w:val="111111"/>
          <w:sz w:val="28"/>
          <w:sz w:val="28"/>
          <w:szCs w:val="28"/>
          <w:rtl w:val="true"/>
          <w:lang w:bidi="fa-IR"/>
        </w:rPr>
        <w:t>گفته شده به وقت گفتن تکبیرةالاحرام دست‌ها را به صورتی که روی دست به طرف قبله و پشت دست به سوی پشت سر باشد تا محاذی دو گوش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در معنای این عمل گفته‌اند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ما سوی اللّه را بر پشت دست بگذار و به قدرت و حول و قوۀ الهی از جای بردار و از دل برکن و از جان ریشه‌کن نما،سپس تمام آن‌ها را به پشت سر بریز؛به نحوی که در مقابلت چیزی از ما سوا نماند و به خصوص با کمک گرفتن از حضرت دوست شیطان را در پشت سر با زنجیر نفی ابد به بند آر که نه در نماز و نه در غیر آن به تو دست پیدا نکند و روی دست را به عنوان نمونه‌ای از روی هستی و وجود خویش که به تمام معنی خالی و تهی است،برای گدایی از محضر حضرت او به</w:t>
      </w:r>
    </w:p>
    <w:p>
      <w:pPr>
        <w:pStyle w:val="BookText"/>
        <w:rPr/>
      </w:pPr>
      <w:r>
        <w:rPr>
          <w:rFonts w:ascii="IRNazanin" w:hAnsi="IRNazanin" w:eastAsia="IRNazanin"/>
          <w:color w:val="111111"/>
          <w:sz w:val="28"/>
          <w:sz w:val="28"/>
          <w:szCs w:val="28"/>
          <w:rtl w:val="true"/>
          <w:lang w:bidi="fa-IR"/>
        </w:rPr>
        <w:t>طرف او نگاهدار و با توجه جامع و کامل و با قلبی مملو از عشق و نشاط و با دلی پر از اخلاص و صفا و با حالی متصل به ملکوت و با چشمی گریان و دلی بریان و خضوع و خشوع و در کمال وقار و ادب و طمأنینه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حال گفتن تکبیر از تمام گذشته‌ات نادم و شرمسار و نسبت به آینده‌ات غرق امید باش و با اعتراف قلبی به گناه و پاک کردن آیینۀ قلب از وساوس شیطانی وارد حرم قدس و پیشگاه با عظمت حضرت او شو که تکبیرةالاحرام مقدمۀ ورود و علت رسیدن به درگاه و کلید بازکنندۀ در رحمت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از علایق رَستم و دل به درگاه تو بستم و از بند تمام معاصی جستم و قلب شیطان پلید برای همیشه خستم؛در حقیقت نیت مُکبّر باید این باشد که اکنون می‌خواهم این حیثیت ناقابل و هویت ناچیز خود را نثار راه دوست کنم و آنچه خاطرخواه آن جناب است آن نمایم و توسن بندگی را در میدان خضوع و خشوع بتازانم و در ساحت کبریایی و عشق او جان بازم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ألصَّلوةُ قُرْبٰانُ کُلٍّ تَقیٍّ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مایۀ تقرب هر انسان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تکبیر این است 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پیش تو ما قربان شویم</w:t>
      </w:r>
    </w:p>
    <w:p>
      <w:pPr>
        <w:pStyle w:val="BookText"/>
        <w:rPr/>
      </w:pPr>
      <w:r>
        <w:rPr>
          <w:rFonts w:ascii="IRNazanin" w:hAnsi="IRNazanin" w:eastAsia="IRNazanin"/>
          <w:color w:val="111111"/>
          <w:sz w:val="28"/>
          <w:sz w:val="28"/>
          <w:szCs w:val="28"/>
          <w:rtl w:val="true"/>
          <w:lang w:bidi="fa-IR"/>
        </w:rPr>
        <w:t>و به خاطر همین است که قبل از تکبیرةالاحرام،دعای قربانی خوانند و آن این آیه شریفه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 وَ مٰا أَنَا مِنَ</w:t>
      </w:r>
      <w:bookmarkStart w:id="365" w:name="pg11045_96281"/>
    </w:p>
    <w:p>
      <w:pPr>
        <w:pStyle w:val="BookText"/>
        <w:rPr/>
      </w:pPr>
      <w:bookmarkEnd w:id="365"/>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دور از انحراف و با قلبی حق‌گرا همۀ وجودم را به سوی کسی که آسمان‌ها و زمین را آفرید،متوجه کردم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با معرفت و شوق در عالم ملکوت در آید و مشاهدۀ عظمت و جبروت حی لا یموت نماید و همهمۀ ملائکه گوش کند،خود را نیست و هستی خود را فراموش کند که خود را دیگر موجود نداند،بلکه معدوم و نابود خواند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مگر ذات او هلاک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هنگام تکبیر اگر قدم معرفت و شوق و بال حال و ذوق نباشد،این همه حقیقت از آیۀ قربانی و تکبیر نصیب انسان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شوق،شهباز محبت را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انس جان را رهبر است</w:t>
      </w:r>
    </w:p>
    <w:p>
      <w:pPr>
        <w:pStyle w:val="BookText"/>
        <w:rPr/>
      </w:pPr>
      <w:r>
        <w:rPr>
          <w:rFonts w:ascii="IRNazanin" w:hAnsi="IRNazanin" w:eastAsia="IRNazanin"/>
          <w:color w:val="111111"/>
          <w:sz w:val="28"/>
          <w:sz w:val="28"/>
          <w:szCs w:val="28"/>
          <w:rtl w:val="true"/>
          <w:lang w:bidi="fa-IR"/>
        </w:rPr>
        <w:t xml:space="preserve">شوق داروخانه اهل 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او نور مشتاق خداست</w:t>
      </w:r>
    </w:p>
    <w:p>
      <w:pPr>
        <w:pStyle w:val="BookText"/>
        <w:rPr/>
      </w:pPr>
      <w:r>
        <w:rPr>
          <w:rFonts w:ascii="IRNazanin" w:hAnsi="IRNazanin" w:eastAsia="IRNazanin"/>
          <w:color w:val="111111"/>
          <w:sz w:val="28"/>
          <w:sz w:val="28"/>
          <w:szCs w:val="28"/>
          <w:rtl w:val="true"/>
          <w:lang w:bidi="fa-IR"/>
        </w:rPr>
        <w:t>از می شوق آن که پر شد جام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با حق بود آرام او</w:t>
      </w:r>
    </w:p>
    <w:p>
      <w:pPr>
        <w:pStyle w:val="Heading3"/>
        <w:numPr>
          <w:ilvl w:val="2"/>
          <w:numId w:val="1"/>
        </w:numPr>
        <w:rPr/>
      </w:pPr>
      <w:bookmarkStart w:id="366" w:name="__RefHeading___Toc1412021_1067777946"/>
      <w:bookmarkStart w:id="367" w:name="_Toc132"/>
      <w:bookmarkEnd w:id="366"/>
      <w:r>
        <w:rPr>
          <w:rtl w:val="true"/>
        </w:rPr>
        <w:t>تفسیر تکبیرة الاحرام</w:t>
      </w:r>
      <w:bookmarkEnd w:id="367"/>
    </w:p>
    <w:p>
      <w:pPr>
        <w:pStyle w:val="BookText"/>
        <w:rPr/>
      </w:pPr>
      <w:r>
        <w:rPr>
          <w:rFonts w:ascii="IRNazanin" w:hAnsi="IRNazanin" w:eastAsia="IRNazanin"/>
          <w:color w:val="111111"/>
          <w:sz w:val="28"/>
          <w:sz w:val="28"/>
          <w:szCs w:val="28"/>
          <w:rtl w:val="true"/>
          <w:lang w:bidi="fa-IR"/>
        </w:rPr>
        <w:t>در تفسیر از اهل بیت عصمت و طهارت علیهم السلام دو روایت وارد است یکی آن که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اکْبَرُ مِنْ کُلِّ شَیءٍ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بزرگتر از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مقتضی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مشاهدۀ عظمت و کبریایی الهی نماید،خود را بسیار صغیر و حقیر شمارد و هستی خود را هیچ نداند و خویش را کان لم یکن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اکْبَرُ مِنْ انْ یُوصَفَ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بزرگتر از آن است که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بلندتر از تفسیر اول است،چه آن که در تفسیر اول رایحه یک نوع تحدید است که از ساحت حضرت کبریایی بعید است،به خلاف تفسیر دوم که غایت تنزیه و تمجید است و کمال معرفت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لال ز وصف تو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 ز ثنای تو بیان‌ها</w:t>
      </w:r>
    </w:p>
    <w:p>
      <w:pPr>
        <w:pStyle w:val="BookText"/>
        <w:rPr/>
      </w:pPr>
      <w:r>
        <w:rPr>
          <w:rFonts w:ascii="IRNazanin" w:hAnsi="IRNazanin" w:eastAsia="IRNazanin"/>
          <w:color w:val="111111"/>
          <w:sz w:val="28"/>
          <w:sz w:val="28"/>
          <w:szCs w:val="28"/>
          <w:rtl w:val="true"/>
          <w:lang w:bidi="fa-IR"/>
        </w:rPr>
        <w:t>با آنکه تو در میان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توایم در کرانها</w:t>
      </w:r>
    </w:p>
    <w:p>
      <w:pPr>
        <w:pStyle w:val="BookText"/>
        <w:rPr/>
      </w:pPr>
      <w:r>
        <w:rPr>
          <w:rFonts w:ascii="IRNazanin" w:hAnsi="IRNazanin" w:eastAsia="IRNazanin"/>
          <w:color w:val="111111"/>
          <w:sz w:val="28"/>
          <w:sz w:val="28"/>
          <w:szCs w:val="28"/>
          <w:rtl w:val="true"/>
          <w:lang w:bidi="fa-IR"/>
        </w:rPr>
        <w:t xml:space="preserve">هر گوشه فکنده تیر فکرت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به هر گمان کمان ها</w:t>
      </w:r>
    </w:p>
    <w:p>
      <w:pPr>
        <w:pStyle w:val="BookText"/>
        <w:rPr/>
      </w:pPr>
      <w:r>
        <w:rPr>
          <w:rFonts w:ascii="IRNazanin" w:hAnsi="IRNazanin" w:eastAsia="IRNazanin"/>
          <w:color w:val="111111"/>
          <w:sz w:val="28"/>
          <w:sz w:val="28"/>
          <w:szCs w:val="28"/>
          <w:rtl w:val="true"/>
          <w:lang w:bidi="fa-IR"/>
        </w:rPr>
        <w:t>گاهی به بتی شویم 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جوییم جمالت از نشان ها</w:t>
      </w:r>
    </w:p>
    <w:p>
      <w:pPr>
        <w:pStyle w:val="BookText"/>
        <w:rPr/>
      </w:pPr>
      <w:r>
        <w:rPr>
          <w:rFonts w:ascii="IRNazanin" w:hAnsi="IRNazanin" w:eastAsia="IRNazanin"/>
          <w:color w:val="111111"/>
          <w:sz w:val="28"/>
          <w:sz w:val="28"/>
          <w:szCs w:val="28"/>
          <w:rtl w:val="true"/>
          <w:lang w:bidi="fa-IR"/>
        </w:rPr>
        <w:t>گاهی از چشم و گاه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لب گهی دهان ها</w:t>
      </w:r>
    </w:p>
    <w:p>
      <w:pPr>
        <w:pStyle w:val="BookText"/>
        <w:rPr/>
      </w:pPr>
      <w:r>
        <w:rPr>
          <w:rFonts w:ascii="IRNazanin" w:hAnsi="IRNazanin" w:eastAsia="IRNazanin"/>
          <w:color w:val="111111"/>
          <w:sz w:val="28"/>
          <w:sz w:val="28"/>
          <w:szCs w:val="28"/>
          <w:rtl w:val="true"/>
          <w:lang w:bidi="fa-IR"/>
        </w:rPr>
        <w:t>گاهی از لطف و گاه از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پیدا گهی نهان ها</w:t>
      </w:r>
    </w:p>
    <w:p>
      <w:pPr>
        <w:pStyle w:val="BookText"/>
        <w:rPr/>
      </w:pPr>
      <w:r>
        <w:rPr>
          <w:rFonts w:ascii="IRNazanin" w:hAnsi="IRNazanin" w:eastAsia="IRNazanin"/>
          <w:color w:val="111111"/>
          <w:sz w:val="28"/>
          <w:sz w:val="28"/>
          <w:szCs w:val="28"/>
          <w:rtl w:val="true"/>
          <w:lang w:bidi="fa-IR"/>
        </w:rPr>
        <w:t>گه سیر کنیم در خط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جوییم تو را در آن میان ها</w:t>
      </w:r>
      <w:r>
        <w:rPr>
          <w:rStyle w:val="FootnoteAnchor"/>
          <w:rtl w:val="true"/>
        </w:rPr>
        <w:footnoteReference w:id="25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تصحیح معنای اول می‌توان گفت از این‌که قاطبۀ عالم اکوان به محض ارادۀ خالق موجود شده و وجود رشحه‌ای از فیض حق و فیاض مطلق است و هیچ نسبت</w:t>
      </w:r>
      <w:bookmarkStart w:id="368" w:name="pg11045_96283"/>
    </w:p>
    <w:p>
      <w:pPr>
        <w:pStyle w:val="BookText"/>
        <w:rPr/>
      </w:pPr>
      <w:bookmarkEnd w:id="368"/>
      <w:r>
        <w:rPr>
          <w:rFonts w:ascii="IRNazanin" w:hAnsi="IRNazanin" w:eastAsia="IRNazanin"/>
          <w:color w:val="111111"/>
          <w:sz w:val="28"/>
          <w:sz w:val="28"/>
          <w:szCs w:val="28"/>
          <w:rtl w:val="true"/>
          <w:lang w:bidi="fa-IR"/>
        </w:rPr>
        <w:t>ما بین طرفین نیست مگر نسبت خالقیه که منتهای مرتبۀ اعلا درجۀ جلال و اعلا درجۀ کمال است و مخلوقیه که غایت مرتبۀ دنائت و منتها درجۀ ذلّت است،پس با وجود این،در مقام تعظیم سزاوار است که گویند حق‌تعالی بزرگ‌تر از مخلوقات خود است،اگر چه این معنی به حسب وضع لغوی انسب است و التفات به هر یک از دو معنی مقتضی این است که بنده،مشاهدۀ جبروت پروردگار کند و جان خود را در راه بندگی نثار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صادق علیه السلام در متن روایت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تکبیر گفتی خود را در جنب عظمت او حقیر و خرد شمار و در برابر کبریایی او هر چه در آسمان و زمین است،کوچک انگار که حق چون بر دل تکبیرگوی نظر کند و ببیند که عبد چیز دیگری در جنب حق بزرگ می‌بیند به او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فریب می‌دهی ؟ قسم به عزت و جلالم که تو را از شیرینی ذکرم محروم و از بساط قربم ممنوع و از شادی در مناجاتم مردود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ما که اکثر ما روی ظاهر در نماز و دل در لهو و لعب داریم و این گونه عبادت بدون شک اطاعت از شیطان است،نه عبادت خالق عالمیان</w:t>
      </w:r>
      <w:r>
        <w:rPr>
          <w:rFonts w:eastAsia="IRNazanin" w:cs="IRNazanin"/>
          <w:color w:val="111111"/>
          <w:sz w:val="28"/>
          <w:szCs w:val="28"/>
          <w:rtl w:val="true"/>
          <w:lang w:bidi="fa-IR"/>
        </w:rPr>
        <w:t>.</w:t>
      </w:r>
    </w:p>
    <w:p>
      <w:pPr>
        <w:pStyle w:val="Heading3"/>
        <w:numPr>
          <w:ilvl w:val="2"/>
          <w:numId w:val="1"/>
        </w:numPr>
        <w:rPr/>
      </w:pPr>
      <w:bookmarkStart w:id="369" w:name="__RefHeading___Toc1412023_1067777946"/>
      <w:bookmarkStart w:id="370" w:name="_Toc133"/>
      <w:bookmarkEnd w:id="369"/>
      <w:r>
        <w:rPr>
          <w:rtl w:val="true"/>
        </w:rPr>
        <w:t>لطایف توحیدیه در تکبیرة الاحرام</w:t>
      </w:r>
      <w:bookmarkEnd w:id="370"/>
    </w:p>
    <w:p>
      <w:pPr>
        <w:pStyle w:val="BookText"/>
        <w:rPr/>
      </w:pPr>
      <w:r>
        <w:rPr>
          <w:rFonts w:ascii="IRNazanin" w:hAnsi="IRNazanin" w:eastAsia="IRNazanin"/>
          <w:color w:val="111111"/>
          <w:sz w:val="28"/>
          <w:sz w:val="28"/>
          <w:szCs w:val="28"/>
          <w:rtl w:val="true"/>
          <w:lang w:bidi="fa-IR"/>
        </w:rPr>
        <w:t>شیخ صدوق قدس اللّه روحه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سید العارفین امیر المؤمنین 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دست بلند کردن در حالت تکبیرة الاحرام به وقت نماز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خداوند،اکبر و واحد و احد است،همانند ندارد،با دست لمس نمی‌شود و با</w:t>
      </w:r>
    </w:p>
    <w:p>
      <w:pPr>
        <w:pStyle w:val="BookText"/>
        <w:rPr/>
      </w:pPr>
      <w:r>
        <w:rPr>
          <w:rFonts w:ascii="IRNazanin" w:hAnsi="IRNazanin" w:eastAsia="IRNazanin"/>
          <w:color w:val="111111"/>
          <w:sz w:val="28"/>
          <w:sz w:val="28"/>
          <w:szCs w:val="28"/>
          <w:rtl w:val="true"/>
          <w:lang w:bidi="fa-IR"/>
        </w:rPr>
        <w:t xml:space="preserve">حواس درک نمی‌گردد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معارف الهیه مرحوم حاج میرزا عبد الحسین تهرانی،در توضیح این روایت گفتاری دقیق و لطایفی رقیق دارد؛آن جناب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بیان دقیق انیق که صادر شده از مورد تحقیق،یعنی آفتاب عالمتاب حضرت ولایت مآب حضرت امیر علیه السلام در سرّ رفع یدین در حال تکبیرة الاحرام اشاره است به پنج مطلب از مطالب غامضۀ توحید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برداشتن تا محاذی گوش،یعنی بندۀ حقیر فقیر سراپا تقصیر در حال تکبیر باید به دو زبان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زبان حال و دیگری به لسان مقال که هر یک با دیگری موافق باشد،تا صدق دعوی عبد در توحید صادق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تکبیر گفتن،مقال است و دست بلند کردن،زبان حال و هر یک از این دو عبارت اخرای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تکبیر گوید،پروردگار خود را به عظمت و کبریایی یاد نماید و ذات علیا را به الوهیت که صفت خاصه است بستاید و اعتراف نماید که او را کس نتواند توصیف نماید و بر دامن کبریایی او که از هر چیز بلندتر است،گرد توصیف و غبار تشبیه ننشیند،چه جای این‌که قلوب و ابصار او را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مقارن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مدلول علیه تکبیر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را نیز به لسان حال ادا سازد،فکَأَنَّه بر طبق مدعای خود ببیند و برهان اقامه نماید،پس دست راست بلند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به واحدیت و بساطت ذات غیب الغیوبی،نه اسمی است نه رسمی و نه نسبتی است و نه حدی و نه اضافه و نه تشبیهی،چه آنکه او اجلّ از این است که او</w:t>
      </w:r>
    </w:p>
    <w:p>
      <w:pPr>
        <w:pStyle w:val="BookText"/>
        <w:rPr/>
      </w:pPr>
      <w:r>
        <w:rPr>
          <w:rFonts w:ascii="IRNazanin" w:hAnsi="IRNazanin" w:eastAsia="IRNazanin"/>
          <w:color w:val="111111"/>
          <w:sz w:val="28"/>
          <w:sz w:val="28"/>
          <w:szCs w:val="28"/>
          <w:rtl w:val="true"/>
          <w:lang w:bidi="fa-IR"/>
        </w:rPr>
        <w:t>را بتوان وصف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کَمٰالُ التَّوْحیدِ نَفْیُ الصِّفٰاتِ عَنْهُ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اعلای توحید نفی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مرتبۀ معرفت مقربان است که هر چه مشاهدۀ جبروت الهیه بیشتر نمایند، عجز و حیرت بیشتر می‌افزایند،چنانچه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زِدْنی فیکَ 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معنا ناطق و شاهدی صادق است،پس از برای ذات هیچ صفتی را نفی و اثبات نتوانند و علاوه چون معرفت کنه ذات ذو الجلال ممتنع و محال است و از طرفی بندگان مکلف به تحصیل معرف اللّه‌اند،پس معرفت به وجه باید به هم رسانند و معرفت به وجه از معرفت افعال و صفات و اسما و تفسیر آیات حاصل شود،این است که به لسان حال،پنج صفت از صفات جمالیه و جلالیۀ حضرت ذو الجلال را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 که اشاره به وحدت ذات است که در آن مرتبۀ شائبه هیچ نحو تعدد و تکثر و ترکیب متصور نیست؛پس به رفع ید یمنی اشاره به این مطلب می‌کند، چون واحد اسم فاعل است و به معنای ثبوت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واحد اشاره به وحدت ذات مقدس حضرت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سحرگاهی شدم سوی خرابات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رندان را کنم دعوت به طامات</w:t>
      </w:r>
    </w:p>
    <w:p>
      <w:pPr>
        <w:pStyle w:val="BookText"/>
        <w:rPr/>
      </w:pPr>
      <w:r>
        <w:rPr>
          <w:rFonts w:ascii="IRNazanin" w:hAnsi="IRNazanin" w:eastAsia="IRNazanin"/>
          <w:color w:val="111111"/>
          <w:sz w:val="28"/>
          <w:sz w:val="28"/>
          <w:szCs w:val="28"/>
          <w:rtl w:val="true"/>
          <w:lang w:bidi="fa-IR"/>
        </w:rPr>
        <w:t>عصا اندر کف وسجاده بردوش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زاهدی صاحب کرامات</w:t>
      </w:r>
    </w:p>
    <w:p>
      <w:pPr>
        <w:pStyle w:val="BookText"/>
        <w:rPr/>
      </w:pPr>
      <w:r>
        <w:rPr>
          <w:rFonts w:ascii="IRNazanin" w:hAnsi="IRNazanin" w:eastAsia="IRNazanin"/>
          <w:color w:val="111111"/>
          <w:sz w:val="28"/>
          <w:sz w:val="28"/>
          <w:szCs w:val="28"/>
          <w:rtl w:val="true"/>
          <w:lang w:bidi="fa-IR"/>
        </w:rPr>
        <w:t>خراباتی مرا گفتا که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خود چه کار است از مهمات</w:t>
      </w:r>
    </w:p>
    <w:p>
      <w:pPr>
        <w:pStyle w:val="BookText"/>
        <w:rPr/>
      </w:pPr>
      <w:r>
        <w:rPr>
          <w:rFonts w:ascii="IRNazanin" w:hAnsi="IRNazanin" w:eastAsia="IRNazanin"/>
          <w:color w:val="111111"/>
          <w:sz w:val="28"/>
          <w:sz w:val="28"/>
          <w:szCs w:val="28"/>
          <w:rtl w:val="true"/>
          <w:lang w:bidi="fa-IR"/>
        </w:rPr>
        <w:t>بدو گفتم که کارم توبه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 یابی مکافات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گفتا برو ای زاهد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گردی زدردی خرابات</w:t>
      </w:r>
    </w:p>
    <w:p>
      <w:pPr>
        <w:pStyle w:val="BookText"/>
        <w:rPr/>
      </w:pPr>
      <w:r>
        <w:rPr>
          <w:rFonts w:ascii="IRNazanin" w:hAnsi="IRNazanin" w:eastAsia="IRNazanin"/>
          <w:color w:val="111111"/>
          <w:sz w:val="28"/>
          <w:sz w:val="28"/>
          <w:szCs w:val="28"/>
          <w:rtl w:val="true"/>
          <w:lang w:bidi="fa-IR"/>
        </w:rPr>
        <w:t>اگر یک قطره دردی بر تو 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زمسجد باز مانی وز مناجات</w:t>
      </w:r>
    </w:p>
    <w:p>
      <w:pPr>
        <w:pStyle w:val="BookText"/>
        <w:rPr/>
      </w:pPr>
      <w:r>
        <w:rPr>
          <w:rFonts w:ascii="IRNazanin" w:hAnsi="IRNazanin" w:eastAsia="IRNazanin"/>
          <w:color w:val="111111"/>
          <w:sz w:val="28"/>
          <w:sz w:val="28"/>
          <w:szCs w:val="28"/>
          <w:rtl w:val="true"/>
          <w:lang w:bidi="fa-IR"/>
        </w:rPr>
        <w:t xml:space="preserve">برو مفروش زهد و خودنمایی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زرقت خرند اینجا نه طاعات</w:t>
      </w:r>
    </w:p>
    <w:p>
      <w:pPr>
        <w:pStyle w:val="BookText"/>
        <w:rPr/>
      </w:pPr>
      <w:r>
        <w:rPr>
          <w:rFonts w:ascii="IRNazanin" w:hAnsi="IRNazanin" w:eastAsia="IRNazanin"/>
          <w:color w:val="111111"/>
          <w:sz w:val="28"/>
          <w:sz w:val="28"/>
          <w:szCs w:val="28"/>
          <w:rtl w:val="true"/>
          <w:lang w:bidi="fa-IR"/>
        </w:rPr>
        <w:t>کسی را کی فتد بر روی این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کعبه کند بت را مراعات</w:t>
      </w:r>
      <w:r>
        <w:rPr>
          <w:rStyle w:val="FootnoteAnchor"/>
          <w:rtl w:val="true"/>
        </w:rPr>
        <w:footnoteReference w:id="2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 است و این نام یعنی احد،چون افعال صفتی است،پس مراد از آن وحدت در صفات است و به برداشتن دست چپ اشاره به این مطالب می‌نماید که پروردگار من چنانچه در مرتبۀ ذات شریک و شبیه ندارد؛هم چنین در مرتبۀ فعل و صفات نیز شریک ندارد،بلکه صفاتی که از برای ذات اثبات می‌نماید همۀ آن‌ها از خصایص ذاتند و در آن هیچ اشتراکی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بعضی صفات چون،حی و سمیع و بصیر بر ممکنات از باب اطلاق لفظ مشترک است که لفظ متحد و معنی متعدد است،چه حیات ممکن متعلق روح حیوانی است به قالب عنصری و سمع و بصر و سایر قوای ممکنات هر یک به آلت خاصه‌ای است که بدون آن‌ها نتواند تحقق پذیرد و ذات اقدس علیا،اجل از این است که تعلقی به ماده و آلتی داشته باشد و سمع و بصر باری جل مجده از این باب نیست بلکه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بِالَّذی یَسْمَعُ بِهِ یَریٰ وَ بِهِ یَتَکَلَّمُ فَیَأمُرُ وَ یَنْهیٰ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واقعیتی که می‌شنود،به همان می‌بیند و به همان سخن گفته امر و نهی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ذات مقدسش قائم مقام همۀ صفات خاصۀ اوست و هیچ چیز نه به حسب ذات و نه به حسب صفات به او شباهت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یکتایی است به حسب ذات و واحد یگانگی به حسب صفات و این دو صفت از صفات جمالیه‌اند،چنانچه سه صفت دیگر از صفات جلالیه‌اند و مراد از</w:t>
      </w:r>
    </w:p>
    <w:p>
      <w:pPr>
        <w:pStyle w:val="BookText"/>
        <w:rPr/>
      </w:pPr>
      <w:r>
        <w:rPr>
          <w:rFonts w:ascii="IRNazanin" w:hAnsi="IRNazanin" w:eastAsia="IRNazanin"/>
          <w:color w:val="111111"/>
          <w:sz w:val="28"/>
          <w:sz w:val="28"/>
          <w:szCs w:val="28"/>
          <w:rtl w:val="true"/>
          <w:lang w:bidi="fa-IR"/>
        </w:rPr>
        <w:t>صفات جمالیه صفات ثبوتیه و مراد از صفات جلالیه صفات سلبیه است که از ساحت قدس حضرت او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مثل است و آن از صفات جلالیه است و برداشتن دو دست با هم اشاره به این مطلب است که دو دست با هم در تباین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بلند کردن آن‌ها اشاره به نفی مثل از جناب احدیت است،چون این صفت در مخلوق موجود باشد،دلالت کند که این صفت در خالق نباشد؛زیرا مبرهن است که خالق از جنس مخلوق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آن حضرت بر منبر مسجد کوفه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بِتَشْعیرِهِ الْمَشٰاعِرَ عُرِفَ أنْ لٰا مَشْعَرَ لَهُ وَ بِتَجْهیرِهِ الجَوٰاهِرَ عُرِفَ أنْ لٰا جَوْهَرَ لَهُ وَ بِمُضٰادَّتِهِ بَیْنَ الْأشْیٰاءِ عُرِفَ أنْ لٰا ضِدَّ لَهُ وَ بِمُقٰارِنَتِهِ بَیْنَ الأَشیاءِ عُرِفَ أنْ لٰا قَرینَ 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 وجود آوردن حواس معلوم است که منزّه از حواس است و از آفریدن اشیای متضاد پیداست که ضدّی ندارد و با ایجاد مقارنت بین اشیا واضح است که او را قرینی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اثبات این صفات در ممکنات،دلیل انتفای آن در علت موجودات است، چه نقصان خلایق دلیل کمال خالق و کثرت آن‌ها شاهد وحدانیت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دست برمی‌دارد و اشاره می‌کند به این‌که پروردگار من اکبر و اجلّ از این است که او را در مخلوق مثلی و شبهی بوده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 در تکبیر اشاره است به این‌که در دریای معصیت</w:t>
      </w:r>
    </w:p>
    <w:p>
      <w:pPr>
        <w:pStyle w:val="BookText"/>
        <w:rPr/>
      </w:pPr>
      <w:r>
        <w:rPr>
          <w:rFonts w:ascii="IRNazanin" w:hAnsi="IRNazanin" w:eastAsia="IRNazanin"/>
          <w:color w:val="111111"/>
          <w:sz w:val="28"/>
          <w:sz w:val="28"/>
          <w:szCs w:val="28"/>
          <w:rtl w:val="true"/>
          <w:lang w:bidi="fa-IR"/>
        </w:rPr>
        <w:t>غرق شدم،برای نجات من دستم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اگر چه خالی از مناسبت نیست،ولیک خلاف مدلول روایت است و اگر در روایت دیگر این مضمون آمده باشد،مضایقه نیست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لِلصَّلٰاةِ أرْبَعَةَ آلٰافَ بٰابٍ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برای نماز چهار هزار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افراد عادی این مضمون بسیار عالی است،راستی همۀ ما غرق در گناه و معصیت هستیم و برای نجات خویش چاره‌ای جز دستگیری حضرت دوست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جسمیت است و آن نیز از صفات جلالیه است و به بلند کردن دست راست اشاره می‌کند،به این‌که پروردگار من بلندمرتبه‌تر از این است که قوۀ لامسه او را ادراک نماید و چون حواس ظاهره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لامسه که مدرک برودت و رطوبت و حرارت و یبوست و لینت و خشونت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باصره که مدرک الوان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سامعه که مدرک اصوات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ذائقه که مدرک مزه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شامه که مدرک روایح اجسام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انگشتی اشاره به نفی ادراک یکی از این حواس ظاهره می‌کند و به لسان حال بیان می‌نماید که پروردگار من از قبیل هیچ قسم از اقسام اجسام و لوازم</w:t>
      </w:r>
    </w:p>
    <w:p>
      <w:pPr>
        <w:pStyle w:val="BookText"/>
        <w:rPr/>
      </w:pPr>
      <w:r>
        <w:rPr>
          <w:rFonts w:ascii="IRNazanin" w:hAnsi="IRNazanin" w:eastAsia="IRNazanin"/>
          <w:color w:val="111111"/>
          <w:sz w:val="28"/>
          <w:sz w:val="28"/>
          <w:szCs w:val="28"/>
          <w:rtl w:val="true"/>
          <w:lang w:bidi="fa-IR"/>
        </w:rPr>
        <w:t>آن نیست که بتوان او را به چیزی از این قوا ادراک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هوای تو جان‌ها بداده‌اند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نشانی تو نشان ها بداده اند</w:t>
      </w:r>
    </w:p>
    <w:p>
      <w:pPr>
        <w:pStyle w:val="BookText"/>
        <w:rPr/>
      </w:pPr>
      <w:r>
        <w:rPr>
          <w:rFonts w:ascii="IRNazanin" w:hAnsi="IRNazanin" w:eastAsia="IRNazanin"/>
          <w:color w:val="111111"/>
          <w:sz w:val="28"/>
          <w:sz w:val="28"/>
          <w:szCs w:val="28"/>
          <w:rtl w:val="true"/>
          <w:lang w:bidi="fa-IR"/>
        </w:rPr>
        <w:t>من در میانه هیچ کسم وز زبان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ها که می رود آنها بداده اند</w:t>
      </w:r>
    </w:p>
    <w:p>
      <w:pPr>
        <w:pStyle w:val="BookText"/>
        <w:rPr/>
      </w:pPr>
      <w:r>
        <w:rPr>
          <w:rFonts w:ascii="IRNazanin" w:hAnsi="IRNazanin" w:eastAsia="IRNazanin"/>
          <w:color w:val="111111"/>
          <w:sz w:val="28"/>
          <w:sz w:val="28"/>
          <w:szCs w:val="28"/>
          <w:rtl w:val="true"/>
          <w:lang w:bidi="fa-IR"/>
        </w:rPr>
        <w:t>آن عاشقان که راست چو پروانه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شمع روی تو جان ها بداده اند</w:t>
      </w:r>
    </w:p>
    <w:p>
      <w:pPr>
        <w:pStyle w:val="BookText"/>
        <w:rPr/>
      </w:pPr>
      <w:r>
        <w:rPr>
          <w:rFonts w:ascii="IRNazanin" w:hAnsi="IRNazanin" w:eastAsia="IRNazanin"/>
          <w:color w:val="111111"/>
          <w:sz w:val="28"/>
          <w:sz w:val="28"/>
          <w:szCs w:val="28"/>
          <w:rtl w:val="true"/>
          <w:lang w:bidi="fa-IR"/>
        </w:rPr>
        <w:t>با من بگفته اند که فانی شو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فنای نفس روان ها بداده اند</w:t>
      </w:r>
    </w:p>
    <w:p>
      <w:pPr>
        <w:pStyle w:val="BookText"/>
        <w:rPr/>
      </w:pPr>
      <w:r>
        <w:rPr>
          <w:rFonts w:ascii="IRNazanin" w:hAnsi="IRNazanin" w:eastAsia="IRNazanin"/>
          <w:color w:val="111111"/>
          <w:sz w:val="28"/>
          <w:sz w:val="28"/>
          <w:szCs w:val="28"/>
          <w:rtl w:val="true"/>
          <w:lang w:bidi="fa-IR"/>
        </w:rPr>
        <w:t>عطار را که عین عیان شد کمال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حضور عقل عیان ها بداده اند</w:t>
      </w:r>
      <w:r>
        <w:rPr>
          <w:rStyle w:val="FootnoteAnchor"/>
          <w:rtl w:val="true"/>
        </w:rPr>
        <w:footnoteReference w:id="2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ادراک حواس است،چنانچه مراد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یُدْرَکُ بِالْحَوٰاسِّ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حواس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همین معنی است،چون حواس باطنیه نیز پنج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متصرفه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p>
    <w:p>
      <w:pPr>
        <w:pStyle w:val="BookText"/>
        <w:rPr/>
      </w:pPr>
      <w:r>
        <w:rPr>
          <w:rFonts w:ascii="IRNazanin" w:hAnsi="IRNazanin" w:eastAsia="IRNazanin"/>
          <w:color w:val="111111"/>
          <w:sz w:val="28"/>
          <w:sz w:val="28"/>
          <w:szCs w:val="28"/>
          <w:rtl w:val="true"/>
          <w:lang w:bidi="fa-IR"/>
        </w:rPr>
        <w:t>و هر یک از این‌ها آلات و ادوات و ادراکات نفسند،چون انگشتان که آلات افاعیل وجود اشیائند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چپ خود بردارد،اشاره به این است که نفس و قوای نفسانیه ادراک ذات و صفات جلالیه نکنند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تکبیر گفت و اعتراف نمود که اللّه جل جلاله اجل از این است که او را</w:t>
      </w:r>
    </w:p>
    <w:p>
      <w:pPr>
        <w:pStyle w:val="BookText"/>
        <w:rPr/>
      </w:pPr>
      <w:r>
        <w:rPr>
          <w:rFonts w:ascii="IRNazanin" w:hAnsi="IRNazanin" w:eastAsia="IRNazanin"/>
          <w:color w:val="111111"/>
          <w:sz w:val="28"/>
          <w:sz w:val="28"/>
          <w:szCs w:val="28"/>
          <w:rtl w:val="true"/>
          <w:lang w:bidi="fa-IR"/>
        </w:rPr>
        <w:t>بتوان وصف نمود،مقارن آن نیز رفع دو دست کند،در حقیقت به لسان حال اقامۀ بینه نماید و بر طبق مدعای خود شاهد و برهان آورد که نفوس و حواس از درک او عاجزند،چون از درک عاجزند،پس تشبیه او به چیزی نتوانند کنند که تشبیه و توصیف فرع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برای این است که خدای خود را با معرفت عبادت کرده و روی از غیر او برتابی که بهترین مقام برای عبد مقام عبودیت و شیرین‌ترین حال برای انسان حال عبادت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عبادت،در رحمت و نقطۀ جلب رأفت و معیار حق و باطل و نردبان ترقی و زمینۀ شکوفایی قوای درون و جای بروز استعدادهای روح و نفس و مایۀ خیر دنیا و آخرت و سعادت دارین و روشن کنندۀ شمع عشق محبوب در خانۀ دل است</w:t>
      </w:r>
      <w:r>
        <w:rPr>
          <w:rFonts w:eastAsia="IRNazanin" w:cs="IRNazanin"/>
          <w:color w:val="111111"/>
          <w:sz w:val="28"/>
          <w:szCs w:val="28"/>
          <w:rtl w:val="true"/>
          <w:lang w:bidi="fa-IR"/>
        </w:rPr>
        <w:t>.</w:t>
      </w:r>
      <w:bookmarkStart w:id="371" w:name="pg11045_96291"/>
    </w:p>
    <w:p>
      <w:pPr>
        <w:pStyle w:val="BookText"/>
        <w:rPr/>
      </w:pPr>
      <w:bookmarkEnd w:id="3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غیر محتاج إلی خدمتک و هو غنی عن عبادتک و دعائک و إنما دعاک بفضله لیرحمک و یبعدک عن عقوبته و ینشر علیک من برکات حنانیته و یهدیک إلی سبیل رضاه و یفتح لک باب مغفرته </w:t>
      </w:r>
      <w:r>
        <w:rPr>
          <w:rFonts w:eastAsia="IRNazanin" w:cs="IRNazanin"/>
          <w:color w:val="111111"/>
          <w:sz w:val="28"/>
          <w:szCs w:val="28"/>
          <w:rtl w:val="true"/>
          <w:lang w:bidi="fa-IR"/>
        </w:rPr>
        <w:t>]</w:t>
      </w:r>
    </w:p>
    <w:p>
      <w:pPr>
        <w:pStyle w:val="Heading3"/>
        <w:numPr>
          <w:ilvl w:val="2"/>
          <w:numId w:val="1"/>
        </w:numPr>
        <w:rPr/>
      </w:pPr>
      <w:bookmarkStart w:id="372" w:name="__RefHeading___Toc1412025_1067777946"/>
      <w:bookmarkStart w:id="373" w:name="_Toc134"/>
      <w:bookmarkEnd w:id="372"/>
      <w:r>
        <w:rPr>
          <w:rtl w:val="true"/>
        </w:rPr>
        <w:t>عبادت،نیاز ما انسان‌ها</w:t>
      </w:r>
      <w:bookmarkEnd w:id="373"/>
    </w:p>
    <w:p>
      <w:pPr>
        <w:pStyle w:val="Heading4"/>
        <w:numPr>
          <w:ilvl w:val="3"/>
          <w:numId w:val="1"/>
        </w:numPr>
        <w:rPr/>
      </w:pPr>
      <w:bookmarkStart w:id="374" w:name="__RefHeading___Toc1412027_1067777946"/>
      <w:bookmarkStart w:id="375" w:name="_Toc135"/>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برای تو روشن باشد که وجود مقدس حضرت حق احتیاجی به خدمت و حرکت و مجاهده و کوشش تو ندارد؛چرا که او از عبادت تو بی‌نیاز است،این تو هستی که سراپا نیازمند به خدمت و ادای عبادت در برابر حضرت اویی و به خاطر همین نیازمندی و فقر تو به عبادت و آثار با عظمت عبادت است که تو را از باب فضلش به وسیلۀ عبادت دعوت کرده تا بر تو رحم آرد و از عقوبت و عذابش دور بدارد و از برکات عطوفت و رأفتش بر تو پخش کند و تو را به راهی بدارد که خشنودیش در آن است و درهای مغفرت و آمرزش را به روی تو بگشاید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آری،عبادت به این خاطر وضع شده که فقر و نیازمندی و پستی و بدبختی عبد با آثاری که در عبادت است،جبران شود؛باید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انسانی که خود و خدای خود را شناخت و عمر گرانمایه را با عبادت حق معامله کرد و پست و بدبخت آن بیچاره‌ای که زندگی و حیات را در امور مادی این چند روزه خلاصه کرد و با روی تافتن از عبادت،خود را از تمام موجودات عالم پست کرد</w:t>
      </w:r>
      <w:r>
        <w:rPr>
          <w:rFonts w:eastAsia="IRNazanin" w:cs="IRNazanin"/>
          <w:color w:val="111111"/>
          <w:sz w:val="28"/>
          <w:szCs w:val="28"/>
          <w:rtl w:val="true"/>
          <w:lang w:bidi="fa-IR"/>
        </w:rPr>
        <w:t>.</w:t>
      </w:r>
      <w:bookmarkStart w:id="376" w:name="pg11045_96292"/>
    </w:p>
    <w:p>
      <w:pPr>
        <w:pStyle w:val="Heading4"/>
        <w:numPr>
          <w:ilvl w:val="3"/>
          <w:numId w:val="1"/>
        </w:numPr>
        <w:rPr/>
      </w:pPr>
      <w:bookmarkStart w:id="377" w:name="__RefHeading___Toc1412029_1067777946"/>
      <w:bookmarkStart w:id="378" w:name="_Toc136"/>
      <w:bookmarkEnd w:id="376"/>
      <w:bookmarkEnd w:id="377"/>
      <w:r>
        <w:rPr>
          <w:rtl w:val="true"/>
        </w:rPr>
        <w:t>حکایتی در اطاعت حق</w:t>
      </w:r>
      <w:bookmarkEnd w:id="378"/>
    </w:p>
    <w:p>
      <w:pPr>
        <w:pStyle w:val="BookText"/>
        <w:rPr/>
      </w:pPr>
      <w:r>
        <w:rPr>
          <w:rFonts w:ascii="IRNazanin" w:hAnsi="IRNazanin" w:eastAsia="IRNazanin"/>
          <w:color w:val="111111"/>
          <w:sz w:val="28"/>
          <w:sz w:val="28"/>
          <w:szCs w:val="28"/>
          <w:rtl w:val="true"/>
          <w:lang w:bidi="fa-IR"/>
        </w:rPr>
        <w:t>داستانی آموزنده به این مضمون در کتاب‌های عرفانی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در راه شکار درحالی‌که وزیرش او را همراهی می‌کرد،دیوانه‌ای را دید که سگی را پهلوی خود بسته و با او خوش و خرم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وزیرش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لختی با دیوانه دل خوش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اطوارش پیداست دیوانه است،ممکن است به ساحت شاهی جسارت ورزد و این از شأن سلطنت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نیست،نزدیک دیوانه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بهتر است یا تو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سگ هرگز از فرمان من بیرون نیست،پس شاه و گدا اگر از حضرت حق اطاعت کنند،از سگ بهترند،وگرنه سگ از هر دو آن‌ها بهتر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خلق الله عز و جل ضعف ما خلق من العوالم اضعافا مضاعفة علی سرمد الابد لکان عنده سواء کفروا به باجمعهم به او و حدوه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سبیل فرض،خداوند بزرگ در اطوار زمان تا انقراض عالم چند برابر آنچه آفریده،عالم‌ها بیافریند و همه مشرک و کافر باشند،به وجود مقدس او نقصان راه نیابد و برای ذات و صفات او فرقی نکند و اگر همه مسلم و مؤمن باشند و در کمال اطاعت و انقیاد زندگی کنند به هیچ وجه نفعی و کمالی برای حضرت او حاصل نگردد،چرا که هر چه کمال اوست و به جنابش لایق است برای او حاصل است و قوه و تحصیل و انتظار نقص است و هیچ‌کدام لایق او نیست که او از صفات نقیصه منزه و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من عبادة الخلق إلا إظهار الکرم و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عبادت بندگان،از برای حضرت او چیزی نیست مگر اظهار کرم و توانایی،تا تمام خلایق بدانند که پروردگار آنان به چه مرتبه بزرگوار و صاحب قدرت است که به عبادت ضعیف معدودی درجات عالیه غیر معدود کرامت کند و بدانند که قدرت حضرت دوست آخر ندارد و ثوابش را برای عبادت بندگان پایانی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هزار آیه از قرآن تلاوت کند،ملائکه برای او در نامۀ حسناتش یک قنطار نیکویی ثبت می‌کنند و قنطار الهی چنانچه در احادیث آمده پانزده هزار مثقال است و هر مثقال بیست و چهار قیراط و هر قیراطی کوچک‌ترش نزد خداوند مساوی با کوه احد و بزرگ‌ترش به آن اندازه که میان زمین و آسمان را پر کند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همۀ مکلفان از ذکور و اناث و حر و عبد یا اکثر این عمل را به جای آورند و مکرر به تلاوت برخیزند باید ملاحظه کرد چقدر می‌شود و از این قبیل ثواب بلکه زاید بر این به ازای عمل‌ها در احادیث زیاد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الحیاء رداء و العجز إزارا و ادخل تحت سریر سلطان الله تغنم فوائد ربوبیته مستعینا به و مستغیثا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پایان این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رابطۀ با ورود به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حیای از او را ردا و نشان دادن عجز و فقر و تهیدستی را لباس خود قرار داده، هیچ‌وقت از حیا و شرم و از اظهار عجز و تقصیر که شعار عرفا و عاشقان و دوستان حضرت مولاست فارغ مباش که اگر در اتیان اوامر قصوری راه یابد عملت و عبادتت انجام نگیرد،فی الجمله در پیشگاه او که پیشگاه مغفرت و گذشت است عذر داشته باشی خود را در تحت حمایت و سلطنت حضرت دوست در آر و به الطاف و عنایات صمدی و سرمدی دست نیاز بزن و خود را در حفظ و حمایت او قرار ده تا از شرور و مکاید دیو لعینِ هوای نفس و شیطان رجیم در امان بمانی و از فوائد الهی غنیمت‌ها به دست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ضعیف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او در همۀ امور مدد بخواه و به جناب او استغاثه کن که او فریادرس بیچارگان و چاره‌ساز دردمندان است</w:t>
      </w:r>
      <w:r>
        <w:rPr>
          <w:rFonts w:eastAsia="IRNazanin" w:cs="IRNazanin"/>
          <w:color w:val="111111"/>
          <w:sz w:val="28"/>
          <w:szCs w:val="28"/>
          <w:rtl w:val="true"/>
          <w:lang w:bidi="fa-IR"/>
        </w:rPr>
        <w:t>.</w:t>
      </w:r>
      <w:bookmarkStart w:id="379" w:name="pg11045_96297"/>
    </w:p>
    <w:p>
      <w:pPr>
        <w:pStyle w:val="Heading2"/>
        <w:numPr>
          <w:ilvl w:val="1"/>
          <w:numId w:val="1"/>
        </w:numPr>
        <w:rPr/>
      </w:pPr>
      <w:bookmarkStart w:id="380" w:name="__RefHeading___Toc1412031_1067777946"/>
      <w:bookmarkStart w:id="381" w:name="_Toc137"/>
      <w:bookmarkEnd w:id="379"/>
      <w:bookmarkEnd w:id="380"/>
      <w:r>
        <w:rPr>
          <w:rtl w:val="true"/>
        </w:rPr>
        <w:t xml:space="preserve">باب </w:t>
      </w:r>
      <w:r>
        <w:rPr/>
        <w:t>14</w:t>
      </w:r>
      <w:r>
        <w:rPr>
          <w:rtl w:val="true"/>
        </w:rPr>
        <w:t xml:space="preserve"> </w:t>
      </w:r>
      <w:r>
        <w:rPr>
          <w:rtl w:val="true"/>
        </w:rPr>
        <w:t>در آداب قرائت قرآن</w:t>
      </w:r>
      <w:bookmarkEnd w:id="38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1412033_1067777946"/>
      <w:bookmarkStart w:id="383" w:name="_Toc138"/>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قَرَءَ الْقُرانَ وَ لَمْ یَخْضَعْ للّهِ وَ لَمْ یَرِقَّ قَلْبُهُ وَ لَمْ یُنْشِئْ حُزْناً وَ وَجَلاً فی سِرِّهِ فَقَدِ اسْتَهٰانَ بِعِظَمِ شَأْنِ اللّهِ وَ خَسِرَ خُسْرٰاناً مُبیناً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فَقٰارِی الْقُرْآنِ یَحْتٰاجُ إلیٰ ثَلٰاثَةِ اشْیٰاءٍ قَلْبٍ خَاشِعٍ وَ بَدَنٍ فٰارِغٍ وَ مَوْضِعٍ خٰالٍ فَإذٰا خَشَعَ لِلّهِ قَلْبُهُ فَرَّ مِنْهُ الشَّیْطٰانُ الرَّجیمُ قٰالَ اللّهُ تَعٰالیٰ فَإذٰا قَرَاْتَ الْقُرْآنَ فَاسْتَعِذْ بِاللّهِ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تَفَرَّغَ نَفْسُهُ مِنَ الْأسْبٰابِ تَجَرَّدَ قَلْبُهُ لِلْقَرٰاءَةِ فَلٰا یَعْتَرِضُهُ عٰارِضٌ فَیَحْرِمَهُ بَرَکَةَ نُورِ الْقُرْانِ وَ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اتَّخَذَ مَجْلِساً خٰالِیاً وَ اعْتَزَلَ الْخَلْقَ بَعْدَ أنْ أتیٰ بِالخَصْلَتَیْنِ الأوَّلَتَیْنِ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الْقَلْبِ وَ فَراغِ الْبَدَنِ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إسْتَأنَسَ رُوحُهُ وَ سِرُّهُ بِاللّهِ عَزَّ وَ جَلَّ وَ وَجَدَ حَلٰاوَةَ مُخٰاطَبٰاتِ اللّهِ عَزَّ وَ جَلَّ عِبٰادَهُ الصّٰالِحینَ وَ عَلِمَ لُطْفَهُ بِهِمْ وَ مَقٰامَ اخْتِصٰاصِهِ لَهُمْ بِفُنُونِ کَرٰامٰاتِهِ وَ بَدٰائِعَ إشٰارٰاتِهِ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شَرِبَ کَأساً مِنْ هٰذَا الْمَشْرَبِ حینَئِذٍ لٰا یَخْتٰارُ عَلیٰ ذٰلِکَ الْحٰالِ حٰالاً وَ لا عَلیٰ ذٰلِکَ الْوَقْتِ وَقْتاً بَلْ یُؤثِرُهُ عَلیٰ کُلِّ طٰاعَةٍ وَ عِبٰادَةٍ لِأنَّ فیهِ الْمُنٰاجٰاةَ مَعَ الرَّبِّ بِلٰا وٰاسِطَةٍ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کَیْفَ تَقْرَءُ کِتٰابَ رَبِّکَ وَ مَنْشُورَ وِلٰایَتِکَ وَ کَیْفَ تُجیبُ أوٰامِرَهُ</w:t>
      </w:r>
    </w:p>
    <w:p>
      <w:pPr>
        <w:pStyle w:val="BookText"/>
        <w:rPr/>
      </w:pPr>
      <w:r>
        <w:rPr>
          <w:rFonts w:ascii="Amiri" w:hAnsi="Amiri" w:eastAsia="Amiri" w:cs="Amiri"/>
          <w:color w:val="111111"/>
          <w:sz w:val="28"/>
          <w:sz w:val="28"/>
          <w:szCs w:val="28"/>
          <w:rtl w:val="true"/>
          <w:lang w:bidi="ar-SA"/>
        </w:rPr>
        <w:t>وَ نَوٰاهیِهِ،وَ کَیْفَ تَمْتَثِلُ حُدُودَهُ فَإنَّهُ کِتٰابٌ عَزیزٌ لٰا یَأتیهِ الْبٰاطِلُ مِنْ بَیْنِ یَدَیْهِ وَ لا مِنْ خَلْفِهِ تَنْزیلٌ مِنْ حَکیمٍ حَمیدٍ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فَرَتِّلْهُ تَرْتیلاً وَ قِفْ عِنْدَ وَعْدِهِ وَ وَعیدِهِ وَ تَفَکَّرْ فی أمْثٰالِهِ وَ مَوٰاعِظِهِ،وَ احْذَرْ مِنْ اقٰامَتِکَ حُرُوفَهُ فی إضٰاعَةِ حُدُودِهِ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القرآن و لم یخضع لله و لم یرق قلبه و لم ینشئ حزنا و وجلا فی سره فقد استهان بعظم شأن الله و خسر خسرانا مبینا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پرمایه و عارف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باب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آداب افتتاح و شروع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مسئلۀ پراهمیت قرائت حمد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سوره‌های با عظمت قرآن بلکه فاتحه و ام‌الکتاب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پر مغز و حدیث پر معنا و ملکوتی را به عنوان آداب قرائت قرآن،از امام به حق ناطق حضرت جعفر بن محمد الصادق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حضرت حق و با توفیق جناب او و با یاری و مدد حضرتش در این روایت مهم عرفانی سیر کرده و به تماشای مفاهیم گستردۀ این کلمات نورانی با چشم لطف حضرت دوست برخاسته،باشد که به عظمت قرآن و دورنمایی از این دریای بی‌کران نایل گشته،سپس به قدر طاقت به ترجمۀ سورۀ مبارکۀ حمد،جهت درک آنچه در شبانه‌روز به نحو واجب می‌گوییم و می‌خوانیم،اقدام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نورانی اول روایت به چند موضوع مهم اشارت رفته که شرح آن را، ضمن فصولی در معرفی قرآن کریم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عبد در برابر حق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رقّت قلب</w:t>
      </w:r>
      <w:r>
        <w:rPr>
          <w:rFonts w:eastAsia="Amiri" w:cs="Amiri" w:ascii="Amiri" w:hAnsi="Amiri"/>
          <w:color w:val="111111"/>
          <w:sz w:val="28"/>
          <w:szCs w:val="28"/>
          <w:rtl w:val="true"/>
          <w:lang w:bidi="ar-SA"/>
        </w:rPr>
        <w:t>.</w:t>
      </w:r>
      <w:bookmarkStart w:id="384" w:name="pg11045_96302"/>
    </w:p>
    <w:p>
      <w:pPr>
        <w:pStyle w:val="BookText"/>
        <w:rPr/>
      </w:pPr>
      <w:bookmarkEnd w:id="38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مسئلۀ حزن و ترس در هنگام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سبک انگاشتن عظمت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سنگین در عدم توجه به حقیقت قرآن</w:t>
      </w:r>
      <w:r>
        <w:rPr>
          <w:rFonts w:eastAsia="IRNazanin" w:cs="IRNazanin"/>
          <w:color w:val="111111"/>
          <w:sz w:val="28"/>
          <w:szCs w:val="28"/>
          <w:rtl w:val="true"/>
          <w:lang w:bidi="fa-IR"/>
        </w:rPr>
        <w:t>.</w:t>
      </w:r>
    </w:p>
    <w:p>
      <w:pPr>
        <w:pStyle w:val="Heading3"/>
        <w:numPr>
          <w:ilvl w:val="2"/>
          <w:numId w:val="1"/>
        </w:numPr>
        <w:rPr/>
      </w:pPr>
      <w:bookmarkStart w:id="385" w:name="__RefHeading___Toc1412035_1067777946"/>
      <w:bookmarkStart w:id="386" w:name="_Toc139"/>
      <w:bookmarkEnd w:id="385"/>
      <w:r>
        <w:rPr>
          <w:rtl w:val="true"/>
        </w:rPr>
        <w:t>در پیشگاه قرآن</w:t>
      </w:r>
      <w:bookmarkEnd w:id="386"/>
    </w:p>
    <w:p>
      <w:pPr>
        <w:pStyle w:val="BookText"/>
        <w:rPr/>
      </w:pPr>
      <w:r>
        <w:rPr>
          <w:rFonts w:ascii="IRNazanin" w:hAnsi="IRNazanin" w:eastAsia="IRNazanin"/>
          <w:color w:val="111111"/>
          <w:sz w:val="28"/>
          <w:sz w:val="28"/>
          <w:szCs w:val="28"/>
          <w:rtl w:val="true"/>
          <w:lang w:bidi="fa-IR"/>
        </w:rPr>
        <w:t>مسئلۀ نزول قرآن،امین وحی،روز بعثت،اعجاز قرآن،شمارۀ حروف،شمارۀ کلمات،شمارۀ جملات،تعداد آیات،حزب و جزء،شمارۀ سور،زبر و بینات، مطلق و مقید،خاص و عام،ناسخ و منسوخ،محکم و متشابه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بسیار مهمی است که جا دارد نسبت به هر یک بحث مفصل و گسترده‌ای مطرح گردد، ولی از آنجا که این نوشته مباحث عالی عرفان اسلامی و اخلاق الهی و روش انبیا و اولیا را دنبال می‌کند،از عهده‌اش خارج و خوانندگان و محققان می‌توانند به کتب مفصلی که در این زمینه نگاشته شده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جاوید حق و معجزۀ ابدی رسالت پیامبر و نور الهی و کتاب با عظمت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ریسمان محکم الهی،منشور حیات طیبه،خیر دنیا و آخرت و مایۀ سعادت انسان در دو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رمز حقایق،به حقیقت ناطق و گفتار صادق و محبوب قلب عاشق و برای ایجاد سلامت دنیا و آخرت برای همۀ انسان‌ها 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کلید خوشبختی،پیش‌گیری از بدبختی،صفای باطن،آرایش ظاهر،امید امیدوار و مرکز اسرار الهی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چراغ هدایت،شاهد نبوت،ضامن رسالت،عین دلالت،کمال آدمیت و رهنمای تمام انسان‌ها به سوی خیر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شفای دردها،صفای باطن،عشق عاشق،عرش معنوی و کرسی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میزان شناخت حق از باطل،بیانگر حقایق،پند و عبرت برای اهل دل و معلم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نوید وصل،وعده دهنده به بهشت،مبشّر نیکان و منذر بدان و تیره‌بختان،ترسانندۀ بدکاران و تکیه‌گاه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حق،صراط مستقیم،دشمن فاسق،خسارت فاجر،غنیمت اهل حال،مایۀ دلدادگان و سرمایۀ نیک بختان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بزرگ‌ترین نعمت خداوندی و شیرین‌ترین میوۀ درخت هستی و یاری دهندۀ مردان خدا و نجات دهندۀ انسان از تمام بدبختی‌هاست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آیینۀ صفات و اسما حق،راه خدا به سوی بهشت،مانع انسان از افتادن در عذاب،سرچشمۀ آب حیات و ثمرۀ عشق حق به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حدود و دیات و قصاص،منبع اوامر و نواهی،صفحۀ امثال و حکم،بازگو کنندۀ سرگذشت نیکان و بیانگر حالات ستمگران برای عبرت گرفتن آیندگان و حاضران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وجه خدا،تمثل انبیا و امامان علیهم السلام و برنامۀ زندگی و مایۀ پایندگی و روح ملکوت و جان جبروت و روشنی‌بخش عالم ناسوت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نجات دهندۀ انسان از ضلالت و گمراهی و شرک و فسق و عصیان و طغیان و فجور و شرور و رهبر آدمیان به سوی حضرت حق و زمینه‌ساز ورود انسان به بهشت الهی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سخن حق با انسان،از بین برندۀ تاریکی و ظلمت جان،علاج وسوسۀ دل و سرور جان و مبین واقعیت‌ها و گشایندۀ گره مشکلات و نصرت دهندۀ انسان</w:t>
      </w:r>
    </w:p>
    <w:p>
      <w:pPr>
        <w:pStyle w:val="BookText"/>
        <w:rPr/>
      </w:pPr>
      <w:r>
        <w:rPr>
          <w:rFonts w:ascii="IRNazanin" w:hAnsi="IRNazanin" w:eastAsia="IRNazanin"/>
          <w:color w:val="111111"/>
          <w:sz w:val="28"/>
          <w:sz w:val="28"/>
          <w:szCs w:val="28"/>
          <w:rtl w:val="true"/>
          <w:lang w:bidi="fa-IR"/>
        </w:rPr>
        <w:t>در برابر تمام آلام و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برطرف کنندۀ ملالت،پدید آرندۀ جلالت،بخشندۀ کمال و سازندۀ رشد و محکم‌ترین دستگیرۀ نجات برای تمام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علم حق،بازگوکنندۀ مسائل روحی معراج،عقلی شکوفاکنندۀ فکر، صفا دهندۀ جان،آوای دوست،ندای ملکوت و پوشانندۀ لباس خلافت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مایۀ حیات،سرمایۀ نجات،رهگشای رهروان راه الهی،مدرس تقوا، معلم وفا و ناظم امور حیات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بهین گوهر از قلزم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کند از نورش یکتایی یکتا را</w:t>
      </w:r>
    </w:p>
    <w:p>
      <w:pPr>
        <w:pStyle w:val="BookText"/>
        <w:rPr/>
      </w:pPr>
      <w:r>
        <w:rPr>
          <w:rFonts w:ascii="IRNazanin" w:hAnsi="IRNazanin" w:eastAsia="IRNazanin"/>
          <w:color w:val="111111"/>
          <w:sz w:val="28"/>
          <w:sz w:val="28"/>
          <w:szCs w:val="28"/>
          <w:rtl w:val="true"/>
          <w:lang w:bidi="fa-IR"/>
        </w:rPr>
        <w:t>این درّ یتیم آمد چون در صف صرافان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بشکست بهای آن مقدار گهرها را</w:t>
      </w:r>
    </w:p>
    <w:p>
      <w:pPr>
        <w:pStyle w:val="BookText"/>
        <w:rPr/>
      </w:pPr>
      <w:r>
        <w:rPr>
          <w:rFonts w:ascii="IRNazanin" w:hAnsi="IRNazanin" w:eastAsia="IRNazanin"/>
          <w:color w:val="111111"/>
          <w:sz w:val="28"/>
          <w:sz w:val="28"/>
          <w:szCs w:val="28"/>
          <w:rtl w:val="true"/>
          <w:lang w:bidi="fa-IR"/>
        </w:rPr>
        <w:t xml:space="preserve">انجیل و اوستا چون ذرات نظام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بود قرآن نبود خبر اعما را</w:t>
      </w:r>
    </w:p>
    <w:p>
      <w:pPr>
        <w:pStyle w:val="BookText"/>
        <w:rPr/>
      </w:pPr>
      <w:r>
        <w:rPr>
          <w:rFonts w:ascii="IRNazanin" w:hAnsi="IRNazanin" w:eastAsia="IRNazanin"/>
          <w:color w:val="111111"/>
          <w:sz w:val="28"/>
          <w:sz w:val="28"/>
          <w:szCs w:val="28"/>
          <w:rtl w:val="true"/>
          <w:lang w:bidi="fa-IR"/>
        </w:rPr>
        <w:t>زین خوان حقیقت ما چون نقد خرد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گوش دهیم از دل افسانه آبا را</w:t>
      </w:r>
    </w:p>
    <w:p>
      <w:pPr>
        <w:pStyle w:val="BookText"/>
        <w:rPr/>
      </w:pPr>
      <w:r>
        <w:rPr>
          <w:rFonts w:ascii="IRNazanin" w:hAnsi="IRNazanin" w:eastAsia="IRNazanin"/>
          <w:color w:val="111111"/>
          <w:sz w:val="28"/>
          <w:sz w:val="28"/>
          <w:szCs w:val="28"/>
          <w:rtl w:val="true"/>
          <w:lang w:bidi="fa-IR"/>
        </w:rPr>
        <w:t>صد شکر که ایزدمان بنواخت به فضل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رهبر ما فرمود احمد شه بطحا 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عالمیان نازیم از پیروی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ساحت دین بردیم ما سبقت اعلا را</w:t>
      </w:r>
      <w:bookmarkStart w:id="387" w:name="pg11045_96305"/>
    </w:p>
    <w:p>
      <w:pPr>
        <w:pStyle w:val="Heading3"/>
        <w:numPr>
          <w:ilvl w:val="2"/>
          <w:numId w:val="1"/>
        </w:numPr>
        <w:rPr/>
      </w:pPr>
      <w:bookmarkStart w:id="388" w:name="__RefHeading___Toc1412037_1067777946"/>
      <w:bookmarkStart w:id="389" w:name="_Toc140"/>
      <w:bookmarkEnd w:id="387"/>
      <w:bookmarkEnd w:id="388"/>
      <w:r>
        <w:rPr>
          <w:rtl w:val="true"/>
        </w:rPr>
        <w:t>کلیاتی از مسائل قرآن</w:t>
      </w:r>
      <w:bookmarkEnd w:id="389"/>
    </w:p>
    <w:p>
      <w:pPr>
        <w:pStyle w:val="BookText"/>
        <w:rPr/>
      </w:pPr>
      <w:r>
        <w:rPr>
          <w:rFonts w:ascii="IRNazanin" w:hAnsi="IRNazanin" w:eastAsia="IRNazanin"/>
          <w:color w:val="111111"/>
          <w:sz w:val="28"/>
          <w:sz w:val="28"/>
          <w:szCs w:val="28"/>
          <w:rtl w:val="true"/>
          <w:lang w:bidi="fa-IR"/>
        </w:rPr>
        <w:t>شناخت حقایقی که در قرآن مجید آمده،بر عهدۀ پیامبر صلی الله علیه و آله و ائمۀ بزرگوار علیهم السلام است و تا آنجا که ظرفیت انسان تا قیامت اجازه می‌داده در توضیح حقایق این کتاب از آن بزرگواران مسائلی در کتب معتبرۀ حدیث و تفسیر نقل شده و آن عزیزان بر اساس بسیاری از آیات قرآن از مردم عالم دعوت به تفکر در اصول و معارف قرآن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تمام علومی که دارد،وقتی در برابر قرآن مجید می‌ایستد،به طور جدی خود را در برابر دریایی بی‌ساحل و بحری بی‌کران که آن را بدایت و نهایت معلوم نیست می‌بیند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بازگو کردن مسائلی که در قرآن شریف مطرح است،کسی را توانایی نیست؛ زیرا کثرت مسائل به اندازه‌ای است که شمارش آن و توضیح و تفسیرش عمر دهر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همۀ حقارت و کوچکی‌ام می‌خواستم به شمارش مسائل و برنامه‌هایی که در قرآن مجید آمده برخیزم و آن را به طور فهرست‌وار در این نوشتار بیاورم،ولی به این نتیجه رسیدم که این برنامه باید به صورت مستقل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شما را به تحقیق مختصر و پر محتوای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کرده و از شما می‌خواهم که در مقالۀ آن جناب دقت کافی مبذول دارید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به واسطۀ سعۀ رحمت بر بندگان،این کتاب شریف را از مقام قرب در قدس خود نازل فرموده و به حسب تناسب عوالم تنزل داده،تا به این مقام ظلمانی و سجن طبیعت رسیده و به کسوۀ الفاظ و صورت حروف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استخلاص مسجونین در این زندان تاریک دنیا و رهایی مغلولین در زنجیرهای آمال و امانی و رساندن آن‌ها از حضیض نقص و ضعف و حیوانیت به اوج کمال و قوت و انسانیت و از مجاورت شیطان به موافقت ملکوتیین بلکه وصول به مقام قرب و حصول به مرتبۀ لقاء اللّه که اعظم مقاصد و مطالب اهل اللّه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این کتاب،کتاب دعوی به حق و سعادت است و بیان کیفیت وصول بدین مقام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 آن اجمالاً آن چیزی است که در این سیر و سلوک الهی مدخلیت دارد و یا اعانت می‌کند سالک و مسافر الی اللّه را و به طور کلی یکی از مقاصد مهمۀ آن دعوت به معرفة اللّه و بیان معارف الهیه است،از شؤون ذاتیه و اسمائیه و صفاتیه و افعالیه و از همه بیشتر در این مقصود،توحید ذات و اسما و افعال است که بعضی از آن به صراحت و بعضی به اشارت مستقصی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در این کتاب جامع الهی به طوری این معارف از معرفت ذات تا معرفت افعال مذکور است که هر طبقه به قدر استعداد خود از آن ادراک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چنانچه آیات شریفۀ توحید و خصوصاً توحید افعال را علمای ظاهر و محدثان و فقها رضوان اللّه علیهم طوری بیان و تفسیر می‌کنند که به کلی مخالف و مباین است با آنچه اهل معرفت و علمای باطن تفسیر می‌نمایند و نویسنده هر دو را در محل خود درست می‌داند؛زیرا که قرآن شفای دردهای درونی است و هر مریض را به طوری علاج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اول و آخر و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فِی السَّمٰاءِ إِلٰهٌ وَ فِی الْأَرْضِ إِلٰهٌ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در آسمان‌ها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زمین هم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مَعَکُمْ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کجا رو کنید آنجا روی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در توحید ذات و آیات کریمۀ آخر سورۀ حشر و غیر آن‌ها در توحید صفات و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سوی دشمنان تیر پرتاب کردی،تو پرتاب نکردی،بلکه خدا پرتاب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هلاک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مٰا فِی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آسمان ها و زمین است همواره برای او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افعال که بعضی به وجه دقیق و بعضی به وجه ادق عرفانی دلالت دارد برای هر یک از طبقات علما ظاهر و باطن و برای هر یک شفای امراض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که بعضی آیات شریفه مثل آیات سورۀ توحید و آیات اول سورۀ حدید به حسب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متعمقان از آخر الزمان وارد شده، اهل ظاهر را نیز از آن بهرۀ کافی است و این از معجزات این کتاب شریف و از جامعیت آن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مقاصد و مطالب آن دعوت به تهذیب نفوس و تطهیر بواطن از ارجاس</w:t>
      </w:r>
    </w:p>
    <w:p>
      <w:pPr>
        <w:pStyle w:val="BookText"/>
        <w:rPr/>
      </w:pPr>
      <w:r>
        <w:rPr>
          <w:rFonts w:ascii="IRNazanin" w:hAnsi="IRNazanin" w:eastAsia="IRNazanin"/>
          <w:color w:val="111111"/>
          <w:sz w:val="28"/>
          <w:sz w:val="28"/>
          <w:szCs w:val="28"/>
          <w:rtl w:val="true"/>
          <w:lang w:bidi="fa-IR"/>
        </w:rPr>
        <w:t>طبیعت و تحصیل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بالجمله،کیفیت سیر و سلوک الی اللّه و این مطلب شریف به دو شعبۀ مهم منقسم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تقوا به جمیع مراتب آنکه مندرج است در آن تقوای از غیر حق و اعراض مطلق از 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ایمان به تمام مراتب و شؤون که در آن مندرج است،اقبال به حق و رجوع و انابه به آن ذات مقدس و این از مقاصد مهمۀ این کتاب شریف است که اکثر مطالب آن بلاواسطه یا مع الواسطه به این مقصد شریف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مطالب این صحیفۀ الهیه قصص انبیا و اولیا و حکما است و کیفیت تربیت حضرت حق نسبت به آنان و تربیت آنان خلق خدا را که در این قصص فوائد بی‌شمار و تعلیمات بسیار است و در آن‌ها به‌قدری معارف الهیه و تعلیمات و تربیت‌های ربوبیه مذکور و مرموز است که عقل را متحیر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قصۀ خلق آدم علیه السلام و امر به سجود ملائکه و تعلیمات اسما و قضایای ابلیس که در کتاب خدا مکرر ذکر شده به قدری تعلیم و تربیت و معارف و معالم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قَلْبٌ أَوْ أَلْقَی السَّمْعَ وَ هُوَ شَهِیدٌ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کسی که نیروی تعقّل دارد،یا با تأمل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سرگذشت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می‌دهد در حالی که حاضر به شنیدن و فراگیری شنیده‌های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انسان را حیران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قصص قرآنی مثل قصۀ آدم و موسی و ابراهیم و دیگر انبیا مکرر ذکر شده برای همین نکته است که این کتاب،کتاب قصه و تاریخ نیست،بلکه کتاب</w:t>
      </w:r>
    </w:p>
    <w:p>
      <w:pPr>
        <w:pStyle w:val="BookText"/>
        <w:rPr/>
      </w:pPr>
      <w:r>
        <w:rPr>
          <w:rFonts w:ascii="IRNazanin" w:hAnsi="IRNazanin" w:eastAsia="IRNazanin"/>
          <w:color w:val="111111"/>
          <w:sz w:val="28"/>
          <w:sz w:val="28"/>
          <w:szCs w:val="28"/>
          <w:rtl w:val="true"/>
          <w:lang w:bidi="fa-IR"/>
        </w:rPr>
        <w:t>سیر و سلوک الی اللّه و کتاب توحید و معارف و مواعظ و حکم است و در این امور، تکرار مطلوب است تا در نفوس قاسیه تأثیری کند و قلوب از آن موعظت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بالجمله،ذکر قصص انبیا و کیفیت سیر و سلوک آن‌ها و چگونگی تربیت آنان از بندگان خدا و حکم و مواعظ و مجادلات حسنۀ آن‌ها،از بزرگ‌ترین ابواب معارف و حکم و بالاترین درهای سعادت و تعالیم است که حق‌تعالی جلّ مجده به روی بندگان خود مفتوح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ارباب معرفت و اصحاب سلوک و ریاضت را از آن‌ها حظی وافر و بهره‌ای کافی است،کسانی دیگر را نیز نصیبی وافی و قسمتی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کریمۀ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پوشانید،ستاره‌ای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اهل معرفت کیفیت سلوک و سیر معنوی حضرت ابراهیم علیه السلام را ادراک می‌کنند و راه سلوک الی اللّه و سیر الی جنابه را تعلیم می‌نمایند و حقیقت سیر انفس و سلوک معنوی را از منتهای ظلمت طبیعت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عَلَیْهِ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مسلک تعبیر شده تا القای مطلق انیت و انانیت و ترک خودی و خودپرستی و وصول به مقام قدس و دخول در محفل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مسلک اشارت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دور از انحراف و با قلبی حق‌گرا همۀ وجودم را به سوی کسی که آسمان‌ها و زمین را آفرید،متوجه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مطالب این صحیفۀ نورانی،بیان احوال کفار و جاحدین و مخالفان با حق و حقیقت و معاندین با انبیا و اولیا و بیان کیفیت عواقب امور آن‌ها و چگونگی بوار و هلاک آن‌ها،چون قضایای فرعون و قارون و نمرود و شداد و اصحاب فیل و دیگر از کفره و فجره است که در هر یک از آن‌ها موعظت‌ها و حکم و بلکه معارفی است برای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مطالب این کتاب با عظمت،قضایای غزوات رسول خدا صلی الله علیه و آله و کیفیت مجاهدت‌های اصحاب رسول خداست،برای بیدار کردن مسلمانان از خواب غفلت و برانگیختن آن‌ها است برای مجاهدت فی سبیل اللّه و تنفیذ کلمۀ حق و اماتۀ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مطالب قرآن شریف،بیان قوانین ظاهر شریعت و آداب و سنن الهیه است که در این کتاب نورانی کلیات و مهمات آن ذکر شده و عمده در این قسمت دعوت به اصول مطالب و ضوابط آن است،مثل باب صلاة و زکوة و خمس و حج و صوم و جهاد و نکاح و ارث و قصاص و حدود و تجارت و امثال آن و چون این قسم که علم ظاهر شریعت است عام المنفعه و برای جمیع طبقات از حیث تعمیر دنیا و آخرت مجعول است و تمام طبقات مردم از آن به مقدار ظرفیت خود استفادت کنند از این جهت در کتاب دعوت به آن بسیار است و در احادیث و اخبار نیز خصوصیات و تفاصیل آن‌ها به حد وافر است و تصانیف علمای شریعت در این قسمت بیشتر و بالاتر از سایر قسمت‌ها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مطالب قرآن شریف،احوال و معاد و براهین بر اثبات آن و کیفیت عذاب و عقاب و جزا و ثواب آن و تفاصیل جنت و نار و تعذیب و تنعیم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حالات اهل سعادت و درجات آن‌ها از اهل معرفت و مقربان و از</w:t>
      </w:r>
    </w:p>
    <w:p>
      <w:pPr>
        <w:pStyle w:val="BookText"/>
        <w:rPr/>
      </w:pPr>
      <w:r>
        <w:rPr>
          <w:rFonts w:ascii="IRNazanin" w:hAnsi="IRNazanin" w:eastAsia="IRNazanin"/>
          <w:color w:val="111111"/>
          <w:sz w:val="28"/>
          <w:sz w:val="28"/>
          <w:szCs w:val="28"/>
          <w:rtl w:val="true"/>
          <w:lang w:bidi="fa-IR"/>
        </w:rPr>
        <w:t>اهل ریاضت و سالکین و از اهل عبادت و ناسکین و همین طور حالات و درجات اهل شقاوت از کفار و محجوبین و منافقین و اهل معصیت و فاسقین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به حال عموم بیشتر فایده داشته باشد،بیشتر مذکور و با صراحت لهجه است و آنچه برای یک طبقۀ خاصه مفید است،به طریق رمز و اشاره مذکور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مِنَ اللّٰهِ أَکْبَرُ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همۀ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لقاء اللّه برای آن دسته و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چنین نیست که آنان می‌پندارند،بلکه اینان در آن روز از پروردگارشان محجوب‌اند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دستۀ دیگر و در این قسم یعنی در قسم تفصیل معاد و رجوع الی اللّه معارفی بی‌شمار و اسراری بس دشوار مذکور است که اطلاع بر کیفیت آن‌ها جز به سلوک برهانی یا نور عرفانی نتوان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روشن‌ترین و واضح‌ترین طرزی وجود خدای یگانه را در سوره‌های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آفرینندۀ همۀ اشیا است،سوره‌های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و رحیم است، سوره‌های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کسانی را که نسبت به او سپاس‌گزار نیستند حفظ و حمایت می‌کند،سوره‌های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او تعرض می‌کنند در</w:t>
      </w:r>
    </w:p>
    <w:p>
      <w:pPr>
        <w:pStyle w:val="BookText"/>
        <w:rPr/>
      </w:pPr>
      <w:r>
        <w:rPr>
          <w:rFonts w:ascii="IRNazanin" w:hAnsi="IRNazanin" w:eastAsia="IRNazanin"/>
          <w:color w:val="111111"/>
          <w:sz w:val="28"/>
          <w:sz w:val="28"/>
          <w:szCs w:val="28"/>
          <w:rtl w:val="true"/>
          <w:lang w:bidi="fa-IR"/>
        </w:rPr>
        <w:t xml:space="preserve">صورتی که توبه کنند عفو می‌کند سوره‌های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قاضی روز قیامت است،سوره‌های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کس مطابق عملش پاداش می‌دهد،سوره‌های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خوبان و به آنان که در راه او جهاد می‌کنند و می‌میرند سعادت ابد عنایت می‌شود و شرح این سعادت و نعمت‌ها به صورتی داده شده که هر کسی از روی اراده و تحقیق تصدیق می‌کند،سوره‌های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مضامینی که دربارۀ بدکاران و اشرار و مجازاتی که در جهنم مخوف و مهیب به آن‌ها داده خواهد شد در سوره‌های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هر نوع فسق و فجور و افراط در آن،سوره‌های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رباخواری سورۀ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و غرور سوره‌های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،افترا و تهمت سورۀ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طمع‌ورزی سوره‌های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،نفاق سورۀ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،شهوت در جمع‌آوری اشیا از بین رفتنی سوره‌های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تقبیح و در مقابل انفاق سوره‌های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،محبت به نوع سوره‌های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،سپاس‌گزاری از خدا اکثر سوره‌ها،وفای به عهد سوره‌های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،صفا و خلوص سوره‌های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،محبت به ایتام و دستگیری از آنان در موارد متعدد،تقوا و عفت در همۀ امور سوره‌های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،آزادی بردگان سوره‌های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،صبر در صد و سه مورد،تسلیم و رضا در موارد متعدد،عفو از دیگران سوره‌های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کلیۀ کارهای نیک را اکیداً به مرد و زن دستور می‌دهد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390" w:name="pg11045_96314"/>
    </w:p>
    <w:p>
      <w:pPr>
        <w:pStyle w:val="Heading3"/>
        <w:numPr>
          <w:ilvl w:val="2"/>
          <w:numId w:val="1"/>
        </w:numPr>
        <w:rPr/>
      </w:pPr>
      <w:bookmarkStart w:id="391" w:name="__RefHeading___Toc1412039_1067777946"/>
      <w:bookmarkStart w:id="392" w:name="_Toc141"/>
      <w:bookmarkEnd w:id="390"/>
      <w:bookmarkEnd w:id="391"/>
      <w:r>
        <w:rPr>
          <w:rtl w:val="true"/>
        </w:rPr>
        <w:t>قرآن،ریسمان محکم الهی</w:t>
      </w:r>
      <w:bookmarkEnd w:id="392"/>
    </w:p>
    <w:p>
      <w:pPr>
        <w:pStyle w:val="BookText"/>
        <w:rPr/>
      </w:pPr>
      <w:r>
        <w:rPr>
          <w:rFonts w:ascii="IRNazanin" w:hAnsi="IRNazanin" w:eastAsia="IRNazanin"/>
          <w:color w:val="111111"/>
          <w:sz w:val="28"/>
          <w:sz w:val="28"/>
          <w:szCs w:val="28"/>
          <w:rtl w:val="true"/>
          <w:lang w:bidi="fa-IR"/>
        </w:rPr>
        <w:t>قرآن مجید از موجودیت و حقیقت خود تعبیر به ریسمان می‌کند؛ریسمانی که از مبدأ عالی عالم تا کنارۀ این چاه طبیعت کشیده شده تا انسان،این موجودی که آراسته به هر نوع استعداد و قوه است،با دست زدن به آن قوا و استعدادهای ذاتی و حقیقی‌اش رشد کرده و همراه این طناب الهی به لقا حضرت حق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انسان در برابر قرآن مجید بی‌تفاوت بماند،با سر و با تمام موجودیت و هویتش به قعر چاه طبیعت سرنگون شده و تمام ارزش‌های خود را از دست خواهد داد و از هستی او چیزی جز خطی از حیوانیت و پستی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از قرآن آنچه را برای مؤمنان مایۀ درمان و رحمت است،نازل می‌کنیم و ستمکاران را جز خسارت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مولوی در این زمینه مضمون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که از قرآن بسی گمره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رسن قومی درون چه شدند</w:t>
      </w:r>
    </w:p>
    <w:p>
      <w:pPr>
        <w:pStyle w:val="BookText"/>
        <w:rPr/>
      </w:pPr>
      <w:r>
        <w:rPr>
          <w:rFonts w:ascii="IRNazanin" w:hAnsi="IRNazanin" w:eastAsia="IRNazanin"/>
          <w:color w:val="111111"/>
          <w:sz w:val="28"/>
          <w:sz w:val="28"/>
          <w:szCs w:val="28"/>
          <w:rtl w:val="true"/>
          <w:lang w:bidi="fa-IR"/>
        </w:rPr>
        <w:t>مر رسن را نیست جرمی ای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سودای سر بالا نبود</w:t>
      </w:r>
    </w:p>
    <w:p>
      <w:pPr>
        <w:pStyle w:val="BookText"/>
        <w:rPr/>
      </w:pPr>
      <w:r>
        <w:rPr>
          <w:rFonts w:ascii="IRNazanin" w:hAnsi="IRNazanin" w:eastAsia="IRNazanin"/>
          <w:color w:val="111111"/>
          <w:sz w:val="28"/>
          <w:sz w:val="28"/>
          <w:szCs w:val="28"/>
          <w:rtl w:val="true"/>
          <w:lang w:bidi="fa-IR"/>
        </w:rPr>
        <w:t>شارح مثنوی نیز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عالی‌ترین مضامین انسانی،فردی،اجتماعی،روانی،اخلاقی، اقتصادی،سیاسی و طبیعی،همین مضمون است که جلال الدین در دو بیت مورد تحلیل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دو بیت فوق مطرح می‌کند،می‌توان به عنوان یک اصل کلی در تمام شؤون بشری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 این‌که انسان در هر موقعیتی هم که قرار بگیرد،پیرامون او را پدیده‌ها و قوانین و وسایل فراوانی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پدیده‌ها و قوانین و وسایل به خودی خود،در راه تعیین سرنوشتی که انسان با دست خود باید بسازد،آمادگی فعالیت خود را اعلام کرده‌اند،بدون این‌که این اعلام موجب اجبار انسانی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نور یکی از آن پدیده‌ها و وسایل است که تمام جایگاه‌های حیات ما را روشن ساخته است،در عین حال ما را به هیچ یک از هدف‌های حیاتی که باید آن را به دست بیاوریم،مجبور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پدیدۀ نور تاکنون هیچ قماربازی را مجبور نساخته است که در روشناییش بنشیند و قماربازی کند،چنان‌که هیچ پارسایی را مجبور نساخته است که در روشناییش بنشیند و به عبادت خداوندی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آب،این ماده حیاتی کرۀ خاکی به وجود و جریان خود ادامه می‌دهد،بدون این‌که کسی را مجبور کند،شخص دیگری را در استخر آب بیندازد و او را غرق کند،یا جهاز هاضمه و دستگاه مربوط بدن را به آشامیدن خود مجبور بسازد و نه تنها او را از مرگ نجات بدهد،بلکه سلول‌ها و اعصاب مغزی را آمادۀ اندیشه و رؤیا و تخیل و تداعی معانی و خودآگاهی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آری،مادۀ آب هیچ گونه مأمور اجرایی بالای سر استعمال کنندگان آب نگماشته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است که حیات خود را می‌خواهد و آن آب را با انواع گوناگون مورد بهره‌برداری قرار می‌دهد</w:t>
      </w:r>
      <w:r>
        <w:rPr>
          <w:rFonts w:eastAsia="IRNazanin" w:cs="IRNazanin"/>
          <w:color w:val="111111"/>
          <w:sz w:val="28"/>
          <w:szCs w:val="28"/>
          <w:rtl w:val="true"/>
          <w:lang w:bidi="fa-IR"/>
        </w:rPr>
        <w:t>.</w:t>
      </w:r>
      <w:bookmarkStart w:id="393" w:name="pg11045_96316"/>
    </w:p>
    <w:p>
      <w:pPr>
        <w:pStyle w:val="BookText"/>
        <w:rPr/>
      </w:pPr>
      <w:bookmarkEnd w:id="393"/>
      <w:r>
        <w:rPr>
          <w:rFonts w:ascii="IRNazanin" w:hAnsi="IRNazanin" w:eastAsia="IRNazanin"/>
          <w:color w:val="111111"/>
          <w:sz w:val="28"/>
          <w:sz w:val="28"/>
          <w:szCs w:val="28"/>
          <w:rtl w:val="true"/>
          <w:lang w:bidi="fa-IR"/>
        </w:rPr>
        <w:t>این مسئله مورد تردید نیست،جای تأسف این است که این انسان روی چه عواملی به جای داشتن سودای سر به بالا،همواره میل به سر به پایین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آن انسان‌هایی که با بودن نبوت و امامت و به‌خصوص حبل اللّه متینی چون قرآن،در این قفس خاکی خود را حبس کرده و چون درب این قفس باز شود جایی جز جهنم برای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 آنکه از کرۀ خاک بگذرم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 آنکه پرده افلاک بردرم</w:t>
      </w:r>
    </w:p>
    <w:p>
      <w:pPr>
        <w:pStyle w:val="BookText"/>
        <w:rPr/>
      </w:pPr>
      <w:r>
        <w:rPr>
          <w:rFonts w:ascii="IRNazanin" w:hAnsi="IRNazanin" w:eastAsia="IRNazanin"/>
          <w:color w:val="111111"/>
          <w:sz w:val="28"/>
          <w:sz w:val="28"/>
          <w:szCs w:val="28"/>
          <w:rtl w:val="true"/>
          <w:lang w:bidi="fa-IR"/>
        </w:rPr>
        <w:t>بیآب و دانه در قفسی تنگ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 زنم چو زین قفس تنگ برپرم</w:t>
      </w:r>
    </w:p>
    <w:p>
      <w:pPr>
        <w:pStyle w:val="BookText"/>
        <w:rPr/>
      </w:pPr>
      <w:r>
        <w:rPr>
          <w:rFonts w:ascii="IRNazanin" w:hAnsi="IRNazanin" w:eastAsia="IRNazanin"/>
          <w:color w:val="111111"/>
          <w:sz w:val="28"/>
          <w:sz w:val="28"/>
          <w:szCs w:val="28"/>
          <w:rtl w:val="true"/>
          <w:lang w:bidi="fa-IR"/>
        </w:rPr>
        <w:t>روزی که خاک گور شوم رحمتی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سختم مگیر زان که من آن صید لاغرم</w:t>
      </w:r>
    </w:p>
    <w:p>
      <w:pPr>
        <w:pStyle w:val="BookText"/>
        <w:rPr/>
      </w:pPr>
      <w:r>
        <w:rPr>
          <w:rFonts w:ascii="IRNazanin" w:hAnsi="IRNazanin" w:eastAsia="IRNazanin"/>
          <w:color w:val="111111"/>
          <w:sz w:val="28"/>
          <w:sz w:val="28"/>
          <w:szCs w:val="28"/>
          <w:rtl w:val="true"/>
          <w:lang w:bidi="fa-IR"/>
        </w:rPr>
        <w:t>روزی که سر زخاک برآرم به بوی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مکن میانه غوغای محشرم</w:t>
      </w:r>
    </w:p>
    <w:p>
      <w:pPr>
        <w:pStyle w:val="BookText"/>
        <w:rPr/>
      </w:pPr>
      <w:r>
        <w:rPr>
          <w:rFonts w:ascii="IRNazanin" w:hAnsi="IRNazanin" w:eastAsia="IRNazanin"/>
          <w:color w:val="111111"/>
          <w:sz w:val="28"/>
          <w:sz w:val="28"/>
          <w:szCs w:val="28"/>
          <w:rtl w:val="true"/>
          <w:lang w:bidi="fa-IR"/>
        </w:rPr>
        <w:t>گر رد کنی مرا و اگر در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سگان کوی توام بلکه کمترم</w:t>
      </w:r>
    </w:p>
    <w:p>
      <w:pPr>
        <w:pStyle w:val="BookText"/>
        <w:rPr/>
      </w:pPr>
      <w:r>
        <w:rPr>
          <w:rFonts w:ascii="IRNazanin" w:hAnsi="IRNazanin" w:eastAsia="IRNazanin"/>
          <w:color w:val="111111"/>
          <w:sz w:val="28"/>
          <w:sz w:val="28"/>
          <w:szCs w:val="28"/>
          <w:rtl w:val="true"/>
          <w:lang w:bidi="fa-IR"/>
        </w:rPr>
        <w:t>تا هست عمر، چون سگ اصحاب کهف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دو دست بر در کویت مجاورم</w:t>
      </w:r>
    </w:p>
    <w:p>
      <w:pPr>
        <w:pStyle w:val="BookText"/>
        <w:rPr/>
      </w:pPr>
      <w:r>
        <w:rPr>
          <w:rFonts w:ascii="IRNazanin" w:hAnsi="IRNazanin" w:eastAsia="IRNazanin"/>
          <w:color w:val="111111"/>
          <w:sz w:val="28"/>
          <w:sz w:val="28"/>
          <w:szCs w:val="28"/>
          <w:rtl w:val="true"/>
          <w:lang w:bidi="fa-IR"/>
        </w:rPr>
        <w:t>عطار بر در تو چو خاکی است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درت مبند که من خاک آن درم</w:t>
      </w:r>
    </w:p>
    <w:p>
      <w:pPr>
        <w:pStyle w:val="Heading3"/>
        <w:numPr>
          <w:ilvl w:val="2"/>
          <w:numId w:val="1"/>
        </w:numPr>
        <w:rPr/>
      </w:pPr>
      <w:bookmarkStart w:id="394" w:name="__RefHeading___Toc1412041_1067777946"/>
      <w:bookmarkStart w:id="395" w:name="_Toc142"/>
      <w:bookmarkEnd w:id="394"/>
      <w:r>
        <w:rPr>
          <w:rtl w:val="true"/>
        </w:rPr>
        <w:t>غرض از نزول قرآن</w:t>
      </w:r>
      <w:bookmarkEnd w:id="3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برای رشد و تکامل و رسیدن به عالی‌ترین مقام الهی نفس و هستی خود</w:t>
      </w:r>
    </w:p>
    <w:p>
      <w:pPr>
        <w:pStyle w:val="BookText"/>
        <w:rPr/>
      </w:pPr>
      <w:r>
        <w:rPr>
          <w:rFonts w:ascii="IRNazanin" w:hAnsi="IRNazanin" w:eastAsia="IRNazanin"/>
          <w:color w:val="111111"/>
          <w:sz w:val="28"/>
          <w:sz w:val="28"/>
          <w:szCs w:val="28"/>
          <w:rtl w:val="true"/>
          <w:lang w:bidi="fa-IR"/>
        </w:rPr>
        <w:t>بخواهید،آن را فرا گرفته و برای رفع عیوب درون و برون خود عمل کرده و از خویشتن به وسیلۀ قرآن مجید انسان نمونه‌ای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برای تخدیر خود از ملامت‌ها و خستگی‌ها و شفیعی جهت پول یافتن و شفای امراض بدنی و برکت خانه و مغازه قرار ندهید که دین برای جبران ملالت جسمی و علاج ترس از حوادث مادی نیامده است،جلال الدین مولوی در ضمن آثارش به اینان که برداشت غلط از قرآن دارند حمله‌ور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مشغول کردن از 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باشدش قصد از کلام ذوالجلال</w:t>
      </w:r>
    </w:p>
    <w:p>
      <w:pPr>
        <w:pStyle w:val="BookText"/>
        <w:rPr/>
      </w:pPr>
      <w:r>
        <w:rPr>
          <w:rFonts w:ascii="IRNazanin" w:hAnsi="IRNazanin" w:eastAsia="IRNazanin"/>
          <w:color w:val="111111"/>
          <w:sz w:val="28"/>
          <w:sz w:val="28"/>
          <w:szCs w:val="28"/>
          <w:rtl w:val="true"/>
          <w:lang w:bidi="fa-IR"/>
        </w:rPr>
        <w:t xml:space="preserve">کاتش وسواس را و غصه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سخن بنشاند و سازد دوا</w:t>
      </w:r>
    </w:p>
    <w:p>
      <w:pPr>
        <w:pStyle w:val="BookText"/>
        <w:rPr/>
      </w:pPr>
      <w:r>
        <w:rPr>
          <w:rFonts w:ascii="IRNazanin" w:hAnsi="IRNazanin" w:eastAsia="IRNazanin"/>
          <w:color w:val="111111"/>
          <w:sz w:val="28"/>
          <w:sz w:val="28"/>
          <w:szCs w:val="28"/>
          <w:rtl w:val="true"/>
          <w:lang w:bidi="fa-IR"/>
        </w:rPr>
        <w:t xml:space="preserve">علامۀ جعفری در شرح این ابیات می‌گوید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پرده‌های ضخیمی که به روی دین و منابع و شؤون آن افتاده و مردم را از این حقیقت حیات‌بخش محروم ساخته است همین نکته است که جلال الدین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به طور کلی دین ساختۀ آلام و ناگواری‌هایی است که دامنگیر افراد انسانی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و تلخی رویدادهای زندگانی دائماً انسان‌ها را در اندوه و وسوسه و اضطراب و ترس غوطه‌ور می‌سازد،وقتی که بشر در مقابل این خشونت و تلخی‌ها به ناتوانی خود پی می‌برد،به وسایل گوناگونی پناه می‌برد،مانند عوامل تخدیر مادی از افیون گرفته تا موسیقی و از آراستن و پیراستن موضوعات به عنوان زیبا دوستی گرفته تا هنرهای گوناگون و بالاخره عامل دین را برای خود وسیله‌ای قرار می‌دهد و از واقعیت‌ها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 و خائنانه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با واقعیت تطبیق نمی‌کند؛زیرا نخست این مسئله را باید در نظر بگیریم که فرق زیادی وجود دارد میان علت اصلی یک جریان و فایده‌ای که می‌توان از آن بهره‌برداری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باغچۀ خانۀ خود گل زیبای گران قیمتی را می‌کارید و گربه‌ای که گرمای تابستان ناراحتش کرده از بالای دیوار سایۀ آن گل زیبا را می‌بیند و پایین می‌آید و در سایۀ شاخه و برگ گل پهن می‌شود و ساعتی آسایش می‌کند،آیا صحیح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شما و علت اصلی آن که شما پولی خرج کرده و روزها و شاید ماه‌ها زحمت کشیده گل زیبایی را پرورده‌اید،همان آسایش گربه در سایۀ آن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لباس‌هایی را که پوشیده‌اید برای حفظ بدن از ناملایمات جوّی است،فرض کنیم که سیل خروشانی در معرض ورود به خانۀ شماست و شما چیزی ندارید یا آنچه دارید برای جلوگیری سیل از ورود به خانه کفایت نمی‌کند،مجبور می‌شوید که لباس‌های خود و خانواده‌تان را در جلوگیری از سیل مورد بهره‌برداری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مثال اگر چه صد در صد با مسئلۀ ما تطبیق نمی‌شود،ولی برای توضیح علت اصلی یک شیء و فایدۀ عارضی آن مناسب به نظر می‌رسد،این حماقت که قرآن و سایر شعائر دینی و به جای آوردن دستورهایش علت اصلی دین تلقی شود سابقۀ دیرینه‌ای دارد و در خود قرآن در چند آیه مورد توبیخ قرار گرفته است،مانند آن آیه که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ضرری به انسان متوجه شود،به خدا می‌گراید و دست به دعا بلند می‌کند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396" w:name="pg11045_96319"/>
    </w:p>
    <w:p>
      <w:pPr>
        <w:pStyle w:val="BookText"/>
        <w:rPr/>
      </w:pPr>
      <w:bookmarkEnd w:id="396"/>
      <w:r>
        <w:rPr>
          <w:rFonts w:ascii="IRNazanin" w:hAnsi="IRNazanin" w:eastAsia="IRNazanin"/>
          <w:color w:val="111111"/>
          <w:sz w:val="28"/>
          <w:sz w:val="28"/>
          <w:szCs w:val="28"/>
          <w:rtl w:val="true"/>
          <w:lang w:bidi="fa-IR"/>
        </w:rPr>
        <w:t>لذا جلال الدین مولوی در ابیات مورد تحلیل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قرآن را برای رفع ملالت خاطر می‌خوانی چه تفاوتی با کلیله و شاهنامه خواندن دارد ؟</w:t>
      </w:r>
    </w:p>
    <w:p>
      <w:pPr>
        <w:pStyle w:val="BookText"/>
        <w:rPr/>
      </w:pPr>
      <w:r>
        <w:rPr>
          <w:rFonts w:ascii="IRNazanin" w:hAnsi="IRNazanin" w:eastAsia="IRNazanin"/>
          <w:color w:val="111111"/>
          <w:sz w:val="28"/>
          <w:sz w:val="28"/>
          <w:szCs w:val="28"/>
          <w:rtl w:val="true"/>
          <w:lang w:bidi="fa-IR"/>
        </w:rPr>
        <w:t>قرآن را برای خدا فرا گیرید و برای خدا عمل کنید،تا به نقطه‌ای که برای شما معلوم کرده‌اند و آن مقام خلافت از حق است برسید،قرآن را برای کسب سعادت دنیا و آخرت بخوانید و عمل کنید،قرآن را برای رفع دردهای عقلی و روحی تلاوت کنید،قرآن را برای خدا بخواهید و برای خدا فرا گیرید و برای خدا به اجرا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آشنا شوید و به قرآن آگاه شوید و به آیات خدا آراسته گردید تا به مقام والای ملکوتی و الهی برسید؛تا هستید خود را به قرآن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هدایت،کتاب شفا،کتاب زمینه‌ساز رشد و کمال و مبین تمام مسائل مثبت و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نزول قرآن آراسته شدن انسان به مقام شامخ انسانیت و رسیدن او به مقام لقا و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بیداری قلب و توجه دادن انسان به واقعیت‌ها و متصل نمودن آدمی به ملکوت سماوات و ارض آمده است</w:t>
      </w:r>
      <w:r>
        <w:rPr>
          <w:rFonts w:eastAsia="IRNazanin" w:cs="IRNazanin"/>
          <w:color w:val="111111"/>
          <w:sz w:val="28"/>
          <w:szCs w:val="28"/>
          <w:rtl w:val="true"/>
          <w:lang w:bidi="fa-IR"/>
        </w:rPr>
        <w:t>.</w:t>
      </w:r>
    </w:p>
    <w:p>
      <w:pPr>
        <w:pStyle w:val="Heading3"/>
        <w:numPr>
          <w:ilvl w:val="2"/>
          <w:numId w:val="1"/>
        </w:numPr>
        <w:rPr/>
      </w:pPr>
      <w:bookmarkStart w:id="397" w:name="__RefHeading___Toc1412043_1067777946"/>
      <w:bookmarkStart w:id="398" w:name="_Toc143"/>
      <w:bookmarkEnd w:id="397"/>
      <w:r>
        <w:rPr>
          <w:rtl w:val="true"/>
        </w:rPr>
        <w:t>ادب قرائت قرآن</w:t>
      </w:r>
      <w:bookmarkEnd w:id="3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لازم است که به طور مستمر در ضمن قرائت قرآن با توجه به مفاهیم عالی آیات،خود را بر کتاب الهی عرضه کرده و در مقام تطبیق خود با آیات الهیه برآییم، تا اگر آنچه قرآن می‌خواهد در ما باشد،به حفظ آن بکوشیم و آنچه نمی‌خواهد اگر در ما هست به علاج آن اقدام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مهمۀ قرائت قرآن که انسان را به نتایج بسیار و استفادات بی‌شمار نایل کند،تطبیق است و آن چنان است که در هر آیه از آیات شریفه که تفکر می‌کند، مفاد آن را با حال خود منطبق کند و نقصان خود را به واسطۀ آن مرتفع نماید و امراض خود را به آن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قصۀ شریفۀ حضرت آدم ببیند سبب مطرود شدن شیطان از بارگاه قدس با آن همه سجده‌ها و عبادت‌های طولانی چه بوده،خود را از آن تطهیر کند؛زیرا مقام قرب الهی جای پاکان است،با اوصاف و اخلاق شیطانی قدم در آن بارگاه نتوان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شریفه استفاده می‌شود که مبدأ سجده ننمودن ابلیس خودبینی و عجب بوده که کوس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او بهترم،مرا از آتش پدید آورده‌ای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این خودبینی اسباب خودخواهی و خودفروشی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استکبار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نتیجۀ استکبار خودرأیی و استقلال و سرپیچی از فرمان دوست گشت و به این خاطر او را مطرود درگاه نمودند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بر عده‌ای از ما که از اول عمر،شیطان را ملعون و مطرود خواندیم و خود به اوصاف خبیثۀ او متصف هستیم و در فکر آن نشدیم که آنچه سبب مطرودیت درگاه قدس است در هر حال از خود دور کنیم،شیطان خصوصیتی ندارد،آنچه او را از درگاه قرب دور کرد،اگر در ما باشد ما را هم نگذارد به آن پیشگاه پاک راه یابیم،</w:t>
      </w:r>
    </w:p>
    <w:p>
      <w:pPr>
        <w:pStyle w:val="BookText"/>
        <w:rPr/>
      </w:pPr>
      <w:r>
        <w:rPr>
          <w:rFonts w:ascii="IRNazanin" w:hAnsi="IRNazanin" w:eastAsia="IRNazanin"/>
          <w:color w:val="111111"/>
          <w:sz w:val="28"/>
          <w:sz w:val="28"/>
          <w:szCs w:val="28"/>
          <w:rtl w:val="true"/>
          <w:lang w:bidi="fa-IR"/>
        </w:rPr>
        <w:t xml:space="preserve">بترسیم از این‌که لعن‌هایی که به ابلیس می‌کنیم،خود در آن شریک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تفکر کنیم در همین قصۀ شریفه و سبب مزیت آدم و برتری او از ملائکة اللّه،ببینیم چه بوده که خود نیز به قدر طاقت به آن آراسته گردیم؛می‌بینیم تعلیم اسما سبب برتری او گشت و مرتبۀ عالیۀ تعلیم اسما تحقق به مقام اسماء اللّه است چنانچه مرتبۀ عالیه از احصای اسما که در روایت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تِسْعة وَ تِسْعینَ أسْمٰاءٌ مَنْ أحْصٰاهٰا دَخَلَ الْجَنَّةَ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به حقیقت آن‌ها است که انسان را به جنت اسمایی نایل می‌کند،انسان با ارتیاضات قلبیه می‌تواند مظهر اسماء اللّه و آیات کبرای الهیه شود و وجود او وجود ربانی و متصرف در مملکت او دست جمال و جلال الهی باشد و در حدیث،قریب به این معنی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روح مؤمن اتصالش به خدای تعالی شدیدتر است از اتصال شعاع خورشید به خورشید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کسی که بخواهد از قرآن شریف حظ وافر و بهرۀ کافی بردارد باید هر یک از آیات شریفه را با حال خود تطبیق کند،تا استفادۀ کامله کند،مثلاً در آیۀ شریفۀ سوره انفال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مؤمنان،فقط کسانی هستند که چون یاد خدا شود،دل‌هایشان ترسان می‌شود،</w:t>
      </w:r>
    </w:p>
    <w:p>
      <w:pPr>
        <w:pStyle w:val="BookText"/>
        <w:rPr/>
      </w:pPr>
      <w:r>
        <w:rPr>
          <w:rFonts w:ascii="IRNazanin" w:hAnsi="IRNazanin" w:eastAsia="IRNazanin"/>
          <w:color w:val="111111"/>
          <w:sz w:val="28"/>
          <w:sz w:val="28"/>
          <w:szCs w:val="28"/>
          <w:rtl w:val="true"/>
          <w:lang w:bidi="fa-IR"/>
        </w:rPr>
        <w:t>و هنگامی که آیات او بر آنان خوانده شود بر ایمانشان می‌افزاید،و بر پروردگارشان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سالک باید این اوصاف ثلاثه را ببیند با او منطبق است یا نه ؟ آیا وقتی یاد خدا به میان می‌آید،قلبش فرو می‌ریزد و ترسناک می‌شود ؟ و وقتی آیات شریفۀ الهیه بر او خوانده می‌شود،نور ایمان در قلبش افزایش پیدا می‌کند و اعتمادش بر خداست ؟</w:t>
      </w:r>
    </w:p>
    <w:p>
      <w:pPr>
        <w:pStyle w:val="BookText"/>
        <w:rPr/>
      </w:pPr>
      <w:r>
        <w:rPr>
          <w:rFonts w:ascii="IRNazanin" w:hAnsi="IRNazanin" w:eastAsia="IRNazanin"/>
          <w:color w:val="111111"/>
          <w:sz w:val="28"/>
          <w:sz w:val="28"/>
          <w:szCs w:val="28"/>
          <w:rtl w:val="true"/>
          <w:lang w:bidi="fa-IR"/>
        </w:rPr>
        <w:t>یا در هر یک از مراتب راجل و از هر یک از این خواص محروم است ؟ اگر بخواهد بفهمد که از حق ترسناک است و قلبش از ترس او فرو می‌ریزد به اعمال خود نظر کند؛انسان ترسناک در محضر کبریایی جسارت به مقام مقدسش نکند و در حضور حضرت حق هتک حرمات الهیه ننماید،اگر با آیات الهیه ایمان قوی شود نور ایمان به مملکت ظاهرش نیز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قلب که نورانی باشد و زبان و کلام و چشم و نظر و گوش و استماع نورانی نباشد؛بشر نورانی آن است که تمام قوای ملکیه و ملکوتیه‌اش نوربخش باشد و علاوه بر آنکه خود او را هدایت به سعادت و طریق مستقیم کند به دیگران نیز نورافشانی نموده،آن‌ها 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کسی به خدای تعالی توکل و اعتماد داشته باشد،قطع طمع از دست دیگران کند و بار احتیاج خود را به درگاه غنی مطلق افکند و دیگران را که چون خود او فقیرند،مشکل‌گشا نداند؛پس وظیفۀ سالک الی اللّه آن است که خود را به قرآن شریف عرضه بدارد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میزان در تشخیص صحت و عدم صحت و اعتبار و لا اعتبار حدیث و روایت آن است که آن را به کتاب خدا عرضه دارند و آنچه مخالف آن است باطل</w:t>
      </w:r>
      <w:bookmarkStart w:id="399" w:name="pg11045_96323"/>
    </w:p>
    <w:p>
      <w:pPr>
        <w:pStyle w:val="BookText"/>
        <w:rPr/>
      </w:pPr>
      <w:bookmarkEnd w:id="399"/>
      <w:r>
        <w:rPr>
          <w:rFonts w:ascii="IRNazanin" w:hAnsi="IRNazanin" w:eastAsia="IRNazanin"/>
          <w:color w:val="111111"/>
          <w:sz w:val="28"/>
          <w:sz w:val="28"/>
          <w:szCs w:val="28"/>
          <w:rtl w:val="true"/>
          <w:lang w:bidi="fa-IR"/>
        </w:rPr>
        <w:t>و زخرف شمارند؛میزان در استقامت و اعوجاج و شقاوت و سعادت آن است که در میزان کتاب اللّه درست و مستقیم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خُلق رسول خدا صلی الله علیه و آله قرآن بود،امت هم باید خلق خود را با قرآن موافق کند تا با خلق ولی کامل نیز مطابق گردد و اخلاقی که مخالف با کتاب خداست زخرف و باطل است و هم چنین جمیع معارف و احوال قلوب و اعمال باطن و ظاهر خود را باید با کتاب خدا تطبیق کند تا به حقیقت قرآن متخلّق گردد و قرآن مجید صورت باطنی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هر چه دید از چشم جان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عرش در مویی عیان دید</w:t>
      </w:r>
    </w:p>
    <w:p>
      <w:pPr>
        <w:pStyle w:val="BookText"/>
        <w:rPr/>
      </w:pPr>
      <w:r>
        <w:rPr>
          <w:rFonts w:ascii="IRNazanin" w:hAnsi="IRNazanin" w:eastAsia="IRNazanin"/>
          <w:color w:val="111111"/>
          <w:sz w:val="28"/>
          <w:sz w:val="28"/>
          <w:szCs w:val="28"/>
          <w:rtl w:val="true"/>
          <w:lang w:bidi="fa-IR"/>
        </w:rPr>
        <w:t>عدد از عقل خواست اما دل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گردید در گفت و زیان دید</w:t>
      </w:r>
    </w:p>
    <w:p>
      <w:pPr>
        <w:pStyle w:val="BookText"/>
        <w:rPr/>
      </w:pPr>
      <w:r>
        <w:rPr>
          <w:rFonts w:ascii="IRNazanin" w:hAnsi="IRNazanin" w:eastAsia="IRNazanin"/>
          <w:color w:val="111111"/>
          <w:sz w:val="28"/>
          <w:sz w:val="28"/>
          <w:szCs w:val="28"/>
          <w:rtl w:val="true"/>
          <w:lang w:bidi="fa-IR"/>
        </w:rPr>
        <w:t>چو این آن است و آن اینست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عقل احول این و آن دید</w:t>
      </w:r>
    </w:p>
    <w:p>
      <w:pPr>
        <w:pStyle w:val="BookText"/>
        <w:rPr/>
      </w:pPr>
      <w:r>
        <w:rPr>
          <w:rFonts w:ascii="IRNazanin" w:hAnsi="IRNazanin" w:eastAsia="IRNazanin"/>
          <w:color w:val="111111"/>
          <w:sz w:val="28"/>
          <w:sz w:val="28"/>
          <w:szCs w:val="28"/>
          <w:rtl w:val="true"/>
          <w:lang w:bidi="fa-IR"/>
        </w:rPr>
        <w:t>چو دریا عقل دایم قطره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او نشاید جاودان دید</w:t>
      </w:r>
    </w:p>
    <w:p>
      <w:pPr>
        <w:pStyle w:val="BookText"/>
        <w:rPr/>
      </w:pPr>
      <w:r>
        <w:rPr>
          <w:rFonts w:ascii="IRNazanin" w:hAnsi="IRNazanin" w:eastAsia="IRNazanin"/>
          <w:color w:val="111111"/>
          <w:sz w:val="28"/>
          <w:sz w:val="28"/>
          <w:szCs w:val="28"/>
          <w:rtl w:val="true"/>
          <w:lang w:bidi="fa-IR"/>
        </w:rPr>
        <w:t xml:space="preserve">کسی کو بر احد حکم عدد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بی نشانی را نشان دید</w:t>
      </w:r>
    </w:p>
    <w:p>
      <w:pPr>
        <w:pStyle w:val="BookText"/>
        <w:rPr/>
      </w:pPr>
      <w:r>
        <w:rPr>
          <w:rFonts w:ascii="IRNazanin" w:hAnsi="IRNazanin" w:eastAsia="IRNazanin"/>
          <w:color w:val="111111"/>
          <w:sz w:val="28"/>
          <w:sz w:val="28"/>
          <w:szCs w:val="28"/>
          <w:rtl w:val="true"/>
          <w:lang w:bidi="fa-IR"/>
        </w:rPr>
        <w:t>به جان بین هر چه می بینی که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کو محو شد از جسم و جان دید</w:t>
      </w:r>
    </w:p>
    <w:p>
      <w:pPr>
        <w:pStyle w:val="BookText"/>
        <w:rPr/>
      </w:pPr>
      <w:r>
        <w:rPr>
          <w:rFonts w:ascii="IRNazanin" w:hAnsi="IRNazanin" w:eastAsia="IRNazanin"/>
          <w:color w:val="111111"/>
          <w:sz w:val="28"/>
          <w:sz w:val="28"/>
          <w:szCs w:val="28"/>
          <w:rtl w:val="true"/>
          <w:lang w:bidi="fa-IR"/>
        </w:rPr>
        <w:t>دو عالم چیست از یک سایه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ذره را خط امان دید</w:t>
      </w:r>
    </w:p>
    <w:p>
      <w:pPr>
        <w:pStyle w:val="BookText"/>
        <w:rPr/>
      </w:pPr>
      <w:r>
        <w:rPr>
          <w:rFonts w:ascii="IRNazanin" w:hAnsi="IRNazanin" w:eastAsia="IRNazanin"/>
          <w:color w:val="111111"/>
          <w:sz w:val="28"/>
          <w:sz w:val="28"/>
          <w:szCs w:val="28"/>
          <w:rtl w:val="true"/>
          <w:lang w:bidi="fa-IR"/>
        </w:rPr>
        <w:t>دلی کان گنج پی برد از طلسمش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شد تا دو عالم طیلسان دید</w:t>
      </w:r>
    </w:p>
    <w:p>
      <w:pPr>
        <w:pStyle w:val="BookText"/>
        <w:rPr/>
      </w:pPr>
      <w:r>
        <w:rPr>
          <w:rFonts w:ascii="IRNazanin" w:hAnsi="IRNazanin" w:eastAsia="IRNazanin"/>
          <w:color w:val="111111"/>
          <w:sz w:val="28"/>
          <w:sz w:val="28"/>
          <w:szCs w:val="28"/>
          <w:rtl w:val="true"/>
          <w:lang w:bidi="fa-IR"/>
        </w:rPr>
        <w:t xml:space="preserve">زخود گم گردی ای عطار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خود را توانی کامران دید</w:t>
      </w:r>
    </w:p>
    <w:p>
      <w:pPr>
        <w:pStyle w:val="Heading3"/>
        <w:numPr>
          <w:ilvl w:val="2"/>
          <w:numId w:val="1"/>
        </w:numPr>
        <w:rPr/>
      </w:pPr>
      <w:bookmarkStart w:id="400" w:name="__RefHeading___Toc1412045_1067777946"/>
      <w:bookmarkStart w:id="401" w:name="_Toc144"/>
      <w:bookmarkEnd w:id="400"/>
      <w:r>
        <w:rPr>
          <w:rtl w:val="true"/>
        </w:rPr>
        <w:t>وظایف ما در برابر قرآن</w:t>
      </w:r>
      <w:bookmarkEnd w:id="401"/>
    </w:p>
    <w:p>
      <w:pPr>
        <w:pStyle w:val="Heading4"/>
        <w:numPr>
          <w:ilvl w:val="3"/>
          <w:numId w:val="1"/>
        </w:numPr>
        <w:rPr/>
      </w:pPr>
      <w:bookmarkStart w:id="402" w:name="__RefHeading___Toc1412047_1067777946"/>
      <w:bookmarkStart w:id="403" w:name="_Toc14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تمام افراد مسلمان از مرد و زن در برابر کتاب با عظمت الهی دارای سه مسؤولیت بسیار مهم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معانی و مفاهیم قرآن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قرآن</w:t>
      </w:r>
      <w:r>
        <w:rPr>
          <w:rFonts w:eastAsia="IRNazanin" w:cs="IRNazanin"/>
          <w:color w:val="111111"/>
          <w:sz w:val="28"/>
          <w:szCs w:val="28"/>
          <w:rtl w:val="true"/>
          <w:lang w:bidi="fa-IR"/>
        </w:rPr>
        <w:t>.</w:t>
      </w:r>
      <w:bookmarkStart w:id="404" w:name="pg11045_96324"/>
    </w:p>
    <w:p>
      <w:pPr>
        <w:pStyle w:val="Heading4"/>
        <w:numPr>
          <w:ilvl w:val="3"/>
          <w:numId w:val="1"/>
        </w:numPr>
        <w:rPr/>
      </w:pPr>
      <w:bookmarkStart w:id="405" w:name="__RefHeading___Toc1412049_1067777946"/>
      <w:bookmarkStart w:id="406" w:name="_Toc146"/>
      <w:bookmarkEnd w:id="404"/>
      <w:bookmarkEnd w:id="405"/>
      <w:r>
        <w:rPr/>
        <w:t>1</w:t>
      </w:r>
      <w:r>
        <w:rPr>
          <w:rtl w:val="true"/>
        </w:rPr>
        <w:t>-</w:t>
      </w:r>
      <w:r>
        <w:rPr>
          <w:rtl w:val="true"/>
        </w:rPr>
        <w:t>فراگیری قرآن</w:t>
      </w:r>
      <w:bookmarkEnd w:id="406"/>
    </w:p>
    <w:p>
      <w:pPr>
        <w:pStyle w:val="BookText"/>
        <w:rPr/>
      </w:pPr>
      <w:r>
        <w:rPr>
          <w:rFonts w:ascii="IRNazanin" w:hAnsi="IRNazanin" w:eastAsia="IRNazanin"/>
          <w:color w:val="111111"/>
          <w:sz w:val="28"/>
          <w:sz w:val="28"/>
          <w:szCs w:val="28"/>
          <w:rtl w:val="true"/>
          <w:lang w:bidi="fa-IR"/>
        </w:rPr>
        <w:t>از ابتدای بعثت رسول گرامی اسلام صلی الله علیه و آله تا شروع غیبت که همزمان با ولادت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دویست و شصت و هشت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این مدت پیامبر بزرگ صلی الله علیه و آله و ائمه طاهرین علیهم السلام تا سر حد باختن جان تمام همت خود را بر تعلیم و تفهیم قرآن و زمینه‌سازی برای عمل به کتاب خدا صرف کردند؛شما می‌دانید که هر دقیقه و ثانیه از عمر این بزرگواران برتر از تمام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لَضَرْبَةُ عَلیٍّ یَوْمَ الْخَنْدَقِ أفْضَلُ مِنْ عِبٰادَةِ الثَّقَلَیْنِ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هرآینه ضربت علی روز خندق برتر از عبادت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ضربت زدن مگر چه اندازه وقت می‌گیرد ؟ همین مقدار وقت و عمل در آن بنا به فرمودۀ نبی اسلام صلی الله علیه و آله از عبادت ثقلین بالاتر است،دقایق عمر پیامبر صلی الله علیه و آله و همۀ ائمه علیهم السلام به همین میزان است و این بزرگواران این مدت پر بها را خرج این سه برنامۀ با عظمت کردند؛بر ماست که از زحمات آن عزیزان الهی قدردانی کنیم و قدردانی زحمات آنان در عمل به سه برنامۀ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پیامبر بزرگ صلی الله علیه و آله و ائمۀ طاهرین علیهم السلام نسبت به قرآن در میان مردم داشتند به دستور خود قرآن بود؛قرآن است که تاکید بر تعلیم قرائت و تفهیم مفاهیم و عمل به آیات خداوندی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آیۀ سورۀ مزمل که احتمالاً سورۀ سوم یا چهارم قرآن از نظر نزول است در مسئلۀ قرائت می‌خوانیم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 الْقُرْآنِ عَلِمَ أَنْ سَیَکُونُ مِنْکُمْ مَرْضیٰ وَ آخَرُونَ</w:t>
      </w:r>
      <w:bookmarkStart w:id="407" w:name="pg11045_96325"/>
    </w:p>
    <w:p>
      <w:pPr>
        <w:pStyle w:val="BookText"/>
        <w:rPr/>
      </w:pPr>
      <w:bookmarkEnd w:id="407"/>
      <w:r>
        <w:rPr>
          <w:rFonts w:ascii="Amiri" w:hAnsi="Amiri" w:eastAsia="Amiri" w:cs="Amiri"/>
          <w:color w:val="111111"/>
          <w:sz w:val="28"/>
          <w:sz w:val="28"/>
          <w:szCs w:val="28"/>
          <w:rtl w:val="true"/>
          <w:lang w:bidi="ar-SA"/>
        </w:rPr>
        <w:t xml:space="preserve">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آنچه را از قرآن برای شما میسر است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به زودی برخی از شما بیمار می‌شوند،و گروهی برای به دست آوردن رزق و روزی خدا در زمین سفر می‌کنند،و بعضی در راه خدا می‌جنگند؛پس آنچه را از آن میسر است بخوانید و نماز را برپا دارید و زکات بپردازید و وام نیکو به خدا بدهید و آنچه را از عمل خیر برای خود پیش می‌فرستید،آن را نزد خدا به بهترین صورت و بزرگ‌ترین پاداش خواهید یافت و از خدا آمرزش بخواهید که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کریمه دو مرتبه امر به قرائت شده و عمل به این امر مهم الهی مستلزم یادگیری ظاهر قرآن مجید است؛روی این حساب برای کسانی که بتوانند قرآن را تعلیم بگیرند،لازم است به این مسئله توجه کنند و سپس خویش را به قرائت کتاب الهی عادت دهند</w:t>
      </w:r>
      <w:r>
        <w:rPr>
          <w:rFonts w:eastAsia="IRNazanin" w:cs="IRNazanin"/>
          <w:color w:val="111111"/>
          <w:sz w:val="28"/>
          <w:szCs w:val="28"/>
          <w:rtl w:val="true"/>
          <w:lang w:bidi="fa-IR"/>
        </w:rPr>
        <w:t>.</w:t>
      </w:r>
    </w:p>
    <w:p>
      <w:pPr>
        <w:pStyle w:val="Heading4"/>
        <w:numPr>
          <w:ilvl w:val="3"/>
          <w:numId w:val="1"/>
        </w:numPr>
        <w:rPr/>
      </w:pPr>
      <w:bookmarkStart w:id="408" w:name="__RefHeading___Toc1412051_1067777946"/>
      <w:bookmarkStart w:id="409" w:name="_Toc147"/>
      <w:bookmarkEnd w:id="408"/>
      <w:r>
        <w:rPr/>
        <w:t>2</w:t>
      </w:r>
      <w:r>
        <w:rPr>
          <w:rtl w:val="true"/>
        </w:rPr>
        <w:t>-</w:t>
      </w:r>
      <w:r>
        <w:rPr>
          <w:rtl w:val="true"/>
        </w:rPr>
        <w:t>فهم قرآن</w:t>
      </w:r>
      <w:bookmarkEnd w:id="409"/>
    </w:p>
    <w:p>
      <w:pPr>
        <w:pStyle w:val="BookText"/>
        <w:rPr/>
      </w:pPr>
      <w:r>
        <w:rPr>
          <w:rFonts w:ascii="IRNazanin" w:hAnsi="IRNazanin" w:eastAsia="IRNazanin"/>
          <w:color w:val="111111"/>
          <w:sz w:val="28"/>
          <w:sz w:val="28"/>
          <w:szCs w:val="28"/>
          <w:rtl w:val="true"/>
          <w:lang w:bidi="fa-IR"/>
        </w:rPr>
        <w:t>و در فهم مفاهیم عالی قرآن که محصول تفکر و مطالعه در آثار اسلامی است می‌خوانیم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bookmarkStart w:id="410" w:name="pg11045_96326"/>
    </w:p>
    <w:p>
      <w:pPr>
        <w:pStyle w:val="BookText"/>
        <w:rPr/>
      </w:pPr>
      <w:bookmarkEnd w:id="410"/>
      <w:r>
        <w:rPr>
          <w:rFonts w:ascii="Amiri" w:hAnsi="Amiri" w:eastAsia="Amiri" w:cs="Amiri"/>
          <w:color w:val="111111"/>
          <w:sz w:val="28"/>
          <w:sz w:val="28"/>
          <w:szCs w:val="28"/>
          <w:rtl w:val="true"/>
          <w:lang w:bidi="ar-SA"/>
        </w:rPr>
        <w:t xml:space="preserve">وَ تِلْکَ الْأَمْثٰالُ نَضْرِبُهٰا لِلنّٰاسِ لَعَلَّهُمْ یَتَفَکَّرُونَ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قرآن را بر کوهی نازل می‌کردیم،قطعاً آن را از ترس خدا فروتن و از هم پاشیده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 تا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آری،کوه با اتصال به قرآن از ترس خدا خاشع و متلاشی می‌شد،وای بحال انسان اگر با این عقل و فطرت و وجدان در ارتباط با قرآن قرار نگیرد و در مقام فهم قرآن و اندیشه و تفکر در آن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کسانی که همت خود را در فهم آیات کتاب صرف نمی‌کنند سخت حمله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قرآن نمی‌اندیشند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حقایق را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دل‌هایشان قفل‌هایی قرار دارد ؟</w:t>
      </w:r>
      <w:r>
        <w:rPr>
          <w:rFonts w:eastAsia="IRNazanin" w:cs="IRNazanin"/>
          <w:color w:val="111111"/>
          <w:sz w:val="28"/>
          <w:szCs w:val="28"/>
          <w:rtl w:val="true"/>
          <w:lang w:bidi="fa-IR"/>
        </w:rPr>
        <w:t>.</w:t>
      </w:r>
    </w:p>
    <w:p>
      <w:pPr>
        <w:pStyle w:val="Heading4"/>
        <w:numPr>
          <w:ilvl w:val="3"/>
          <w:numId w:val="1"/>
        </w:numPr>
        <w:rPr/>
      </w:pPr>
      <w:bookmarkStart w:id="411" w:name="__RefHeading___Toc1412053_1067777946"/>
      <w:bookmarkStart w:id="412" w:name="_Toc148"/>
      <w:bookmarkEnd w:id="411"/>
      <w:r>
        <w:rPr/>
        <w:t>3</w:t>
      </w:r>
      <w:r>
        <w:rPr>
          <w:rtl w:val="true"/>
        </w:rPr>
        <w:t>-</w:t>
      </w:r>
      <w:r>
        <w:rPr>
          <w:rtl w:val="true"/>
        </w:rPr>
        <w:t>عمل به قرآن</w:t>
      </w:r>
      <w:bookmarkEnd w:id="412"/>
    </w:p>
    <w:p>
      <w:pPr>
        <w:pStyle w:val="BookText"/>
        <w:rPr/>
      </w:pPr>
      <w:r>
        <w:rPr>
          <w:rFonts w:ascii="IRNazanin" w:hAnsi="IRNazanin" w:eastAsia="IRNazanin"/>
          <w:color w:val="111111"/>
          <w:sz w:val="28"/>
          <w:sz w:val="28"/>
          <w:szCs w:val="28"/>
          <w:rtl w:val="true"/>
          <w:lang w:bidi="fa-IR"/>
        </w:rPr>
        <w:t>و در باب عمل،سوره‌ای نیست مگر این‌که ترغیب و تشویق به عمل می‌کند و اساس نجات را پس از فهم قرآن عمل به قرآن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این قرآن به استوارترین آیین هدایت می‌کند،و به مؤمنانی که کارهای</w:t>
      </w:r>
    </w:p>
    <w:p>
      <w:pPr>
        <w:pStyle w:val="BookText"/>
        <w:rPr/>
      </w:pPr>
      <w:r>
        <w:rPr>
          <w:rFonts w:ascii="IRNazanin" w:hAnsi="IRNazanin" w:eastAsia="IRNazanin"/>
          <w:color w:val="111111"/>
          <w:sz w:val="28"/>
          <w:sz w:val="28"/>
          <w:szCs w:val="28"/>
          <w:rtl w:val="true"/>
          <w:lang w:bidi="fa-IR"/>
        </w:rPr>
        <w:t>شایسته انجام می‌دهند،مژده می‌دهد که برای آنان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 صالح آن عملی است که بر اساس آیات کتاب خدا و با نیت خالص از انسان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قرائت و فهم و عمل به قرآن بپردازد و این روش را تا هنگام خروج از دنیا ادامه دهد فلاح و رستگاری او حتمی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است؛پس کسانی که اعمال وزن شدۀ آنان سنگین و با ارزش باشد،رستگارند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در قیامت میزان‌هایی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انبیا،ائمه،صلحا و در رأس همۀ آن‌ها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قیامت همه را با قرآن می‌سنجند،اگر اعمال و اخلاق آنان با کتاب خدا یکی باشد،سنگین عمل و اهل نجات و اگر مطابق نباشد،سبک عمل و اهل عذابند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اعمال وزن شدۀ آنان سبک و بی‌ارزش باشد،به سبب این‌که همواره به آیات ما ستم می‌ورزیدند،به خود زیان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سرمایۀ وجودشان را 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bookmarkStart w:id="413" w:name="pg11045_96328"/>
    </w:p>
    <w:p>
      <w:pPr>
        <w:pStyle w:val="Heading3"/>
        <w:numPr>
          <w:ilvl w:val="2"/>
          <w:numId w:val="1"/>
        </w:numPr>
        <w:rPr/>
      </w:pPr>
      <w:bookmarkStart w:id="414" w:name="__RefHeading___Toc1412055_1067777946"/>
      <w:bookmarkStart w:id="415" w:name="_Toc149"/>
      <w:bookmarkEnd w:id="413"/>
      <w:bookmarkEnd w:id="414"/>
      <w:r>
        <w:rPr>
          <w:rtl w:val="true"/>
        </w:rPr>
        <w:t>قرآن،دربردارندۀ بهترین فرهنگ و برترین نظام</w:t>
      </w:r>
      <w:bookmarkEnd w:id="415"/>
    </w:p>
    <w:p>
      <w:pPr>
        <w:pStyle w:val="Heading4"/>
        <w:numPr>
          <w:ilvl w:val="3"/>
          <w:numId w:val="1"/>
        </w:numPr>
        <w:rPr/>
      </w:pPr>
      <w:bookmarkStart w:id="416" w:name="__RefHeading___Toc1412057_1067777946"/>
      <w:bookmarkStart w:id="417" w:name="_Toc15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اگر کسی بخواهد به نحوی حقیقت اسلام و انسان و جهان را بشناسد،چاره‌ای جز مراجعه به کتاب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جاوید،آنچه آمده هماهنگ با تمام شؤون انسان و منطبق بر نظام احسن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یارای آن نیست که این حقیقت را توضیح دهم؛بیایید این مسئله را با هم از قول مفسر بزرگ قرن مرحوم علامۀ طباطبایی از نظر بگذرانیم که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چند مقدمه می‌توان معنی واقعی اشتمال قرآن مجید بر برنامۀ زندگی بشر را دریافت</w:t>
      </w:r>
      <w:r>
        <w:rPr>
          <w:rFonts w:eastAsia="IRNazanin" w:cs="IRNazanin"/>
          <w:color w:val="111111"/>
          <w:sz w:val="28"/>
          <w:szCs w:val="28"/>
          <w:rtl w:val="true"/>
          <w:lang w:bidi="fa-IR"/>
        </w:rPr>
        <w:t>:</w:t>
      </w:r>
    </w:p>
    <w:p>
      <w:pPr>
        <w:pStyle w:val="Heading4"/>
        <w:numPr>
          <w:ilvl w:val="3"/>
          <w:numId w:val="1"/>
        </w:numPr>
        <w:rPr/>
      </w:pPr>
      <w:bookmarkStart w:id="418" w:name="__RefHeading___Toc1412059_1067777946"/>
      <w:bookmarkStart w:id="419" w:name="_Toc151"/>
      <w:bookmarkEnd w:id="418"/>
      <w:r>
        <w:rPr>
          <w:rtl w:val="true"/>
        </w:rPr>
        <w:t>(</w:t>
      </w:r>
      <w:r>
        <w:rPr>
          <w:rtl w:val="true"/>
        </w:rPr>
        <w:t>نیل به سعادت هدف زندگانی انسان</w:t>
      </w:r>
      <w:r>
        <w:rPr>
          <w:rtl w:val="true"/>
        </w:rPr>
        <w:t>)</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زندگی خود هرگز هدفی جز سعادت و خوشبختی و کامروایی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و سعادت شکلی است از زندگی که انسان آرزوی آن را داشته، شیفتۀ آن است،مانند آزادی و رفاهیت و وسعت معاش و جز آن‌ها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گاهی افرادی را می‌بینیم که از خوشبختی و سعادت خود روگردان می‌باشند،مانند کسی که با انتحار به زندگی خود خاتمه می‌دهد،یا از مزایای زندگی اعراض می‌کند،اگر در حال روحی‌شان دقیق شویم خواهیم دید که بواسطۀ عوامل ویژه‌ای،سعادت زندگی را در آنچه تعقیب می‌کنند می‌دانند؛مثلاً کسی که خودکشی می‌کند در اثر حمله و هجوم ناملایمات،راحتی خود را در مرگ می‌بیند</w:t>
      </w:r>
      <w:bookmarkStart w:id="420" w:name="pg11045_96329"/>
    </w:p>
    <w:p>
      <w:pPr>
        <w:pStyle w:val="BookText"/>
        <w:rPr/>
      </w:pPr>
      <w:bookmarkEnd w:id="420"/>
      <w:r>
        <w:rPr>
          <w:rFonts w:ascii="IRNazanin" w:hAnsi="IRNazanin" w:eastAsia="IRNazanin"/>
          <w:color w:val="111111"/>
          <w:sz w:val="28"/>
          <w:sz w:val="28"/>
          <w:szCs w:val="28"/>
          <w:rtl w:val="true"/>
          <w:lang w:bidi="fa-IR"/>
        </w:rPr>
        <w:t>و مثلاً کسی که به زهد و ریاضت پرداخته،لذائذ مادی را بر خود تحریم می‌کند، سعادت را در شیوه‌ای که پیش گرفته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فعالیت زندگی انسان پیوسته برای دست یافتن به سعادت و پیروزی در آن راه می‌باشد،خواه در تشخیص سعادت واقعی خود مصیب باشد یا مخطی</w:t>
      </w:r>
      <w:r>
        <w:rPr>
          <w:rFonts w:eastAsia="IRNazanin" w:cs="IRNazanin"/>
          <w:color w:val="111111"/>
          <w:sz w:val="28"/>
          <w:szCs w:val="28"/>
          <w:rtl w:val="true"/>
          <w:lang w:bidi="fa-IR"/>
        </w:rPr>
        <w:t>.</w:t>
      </w:r>
    </w:p>
    <w:p>
      <w:pPr>
        <w:pStyle w:val="Heading4"/>
        <w:numPr>
          <w:ilvl w:val="3"/>
          <w:numId w:val="1"/>
        </w:numPr>
        <w:rPr/>
      </w:pPr>
      <w:bookmarkStart w:id="421" w:name="__RefHeading___Toc1412061_1067777946"/>
      <w:bookmarkStart w:id="422" w:name="_Toc152"/>
      <w:bookmarkEnd w:id="421"/>
      <w:r>
        <w:rPr>
          <w:rtl w:val="true"/>
        </w:rPr>
        <w:t>(</w:t>
      </w:r>
      <w:r>
        <w:rPr>
          <w:rtl w:val="true"/>
        </w:rPr>
        <w:t>فعالیت زندگانی با برنامه</w:t>
      </w:r>
      <w:r>
        <w:rPr>
          <w:rtl w:val="true"/>
        </w:rPr>
        <w:t>)</w:t>
      </w:r>
      <w:bookmarkEnd w:id="4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زندگی انسان هرگز بدون برنامه صورت نمی‌گیرد و این مسئله‌ای است بدیهی و اگر احیاناً خفا پیدا می‌کند از کثرت وضوح است؛زیرا در یک طرف انسان با خواست و ارادۀ خود کار می‌کند و در نتیجه تا کاری را به سبب شرایط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ندهد به انجام دادن آن اقدام نمی‌کند،یعنی کار را به دنبال دستور علمی درونی انجام می‌دهد و از طرف دیگر کارهایی را که انجام می‌دهد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رفع حوائجی که درک می‌کند به وجود می‌آورد و در نتیجه میان اعمال و افعال وی ارتباطی است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 نوشیدن و خواب و بیداری و نشستن و برخاستن و رفتن و آمدن و غیر این‌ها هر کدام جایی و اندازه‌ای دارد،در حالی لازم و در حالی غیر لازم در شرایطی نافع و در شرایطی مضر می‌باشد و در نتیجه انجام دادن هر کاری طبق دستوری است درونی که در درک انسان،کلیات آن ذخیره شده و به حسب انطباق به مورد، جزئیات آن تحقق می‌پذیرد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از انسان در کارهای فردی خود به منزلۀ کشوری است که فعالیت‌های اهالی آن تحت قوانین و سنن و آداب معینی کنترل می‌شود و قوای فعال این کشور موظفند که اعمال خود را اول با دستورهای لازم الرعایۀ آن تطبیق نموده پس از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اجتماعی یک جامعه نیز حال فعالیت‌های فردی را دارد و پیوسته یک نوع مقررات و آداب و رسومی که مورد تسلیم اکثریت افراد می‌باشد باید در آن‌ها حکومت کند،وگرنه اجزای جامعه به واسطۀ هرج و مرج در کم‌ترین وقت و کوتاه‌ترین فرصتی متلاشی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اگر جامعه،جامعۀ مذهبی باشد حکومت از آن احکام مذهب خواهد بود و اگر جامعۀ غیر مذهبی متمدن باشد،فعالیت‌ها از قانون پیروی خواهد کرد و اگر جامعۀ غیر مذهبی و متوحش باشد آداب و رسومی را که حکومت فردی و مستبد وضع و تحمیل نموده،یا مراسمی را که در اثر برخورد و کسر و انکسار عقاید گوناگون در جامعه پیدا شده اجرا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حال انسان در فعالیت‌های فردی و اجتماعی خود از داشتن هدفی گزیر ندارد و از تعقیب هدف خود از راهی که مناسب آن است و به کار بستن مقرراتی که برنامۀ کار است هرگز مستغنی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این نظر را تأیید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گروهی قبله‌ای است که خدا گردانندۀ روی آن گروه به آن قبله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قبله،نزاع و کشمکش نکنید و به جای بحث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نیکی‌ها و کارهای خیر پیشی جویید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قرآن،دین به راه و رسم زندگی اطلاق می‌شود و مؤمن و کافر و حتی کسانی که اصلاً صانع را منکرند بدون دین نیستند؛زیرا زندگی انسان بدون داشتن راه و رسمی خواه از ناحیۀ نبوت و وحی باشد،یا از راه وضع و قرارداد بشری،</w:t>
      </w:r>
      <w:bookmarkStart w:id="423" w:name="pg11045_96331"/>
    </w:p>
    <w:p>
      <w:pPr>
        <w:pStyle w:val="BookText"/>
        <w:rPr/>
      </w:pPr>
      <w:bookmarkEnd w:id="423"/>
      <w:r>
        <w:rPr>
          <w:rFonts w:ascii="IRNazanin" w:hAnsi="IRNazanin" w:eastAsia="IRNazanin"/>
          <w:color w:val="111111"/>
          <w:sz w:val="28"/>
          <w:sz w:val="28"/>
          <w:szCs w:val="28"/>
          <w:rtl w:val="true"/>
          <w:lang w:bidi="fa-IR"/>
        </w:rPr>
        <w:t>اصلاً صورت نمی‌گیرد،خدای متعال در وصف ستمگران که با دین خدایی دشمنی دارند از هر طبقه و صنف بوده باشند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آنان که مردم را همواره از راه خدا بازمی‌دارند و می‌خواهند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و اغواگری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نشان دهند،و ایشان به روز قیامت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قرآن دین است و آیۀ شریفه دلالت دارد بر این که ستمکاران حتی آنان که به خدا معتقد نیستند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صفت تحریف اجرا می‌کنند بنابراین برنامۀ زندگی که آنان اجرا می‌کنند دین ایشان است</w:t>
      </w:r>
      <w:r>
        <w:rPr>
          <w:rFonts w:eastAsia="IRNazanin" w:cs="IRNazanin"/>
          <w:color w:val="111111"/>
          <w:sz w:val="28"/>
          <w:szCs w:val="28"/>
          <w:rtl w:val="true"/>
          <w:lang w:bidi="fa-IR"/>
        </w:rPr>
        <w:t>.</w:t>
      </w:r>
    </w:p>
    <w:p>
      <w:pPr>
        <w:pStyle w:val="Heading4"/>
        <w:numPr>
          <w:ilvl w:val="3"/>
          <w:numId w:val="1"/>
        </w:numPr>
        <w:rPr/>
      </w:pPr>
      <w:bookmarkStart w:id="424" w:name="__RefHeading___Toc1412063_1067777946"/>
      <w:bookmarkStart w:id="425" w:name="_Toc153"/>
      <w:bookmarkEnd w:id="424"/>
      <w:r>
        <w:rPr>
          <w:rtl w:val="true"/>
        </w:rPr>
        <w:t>(</w:t>
      </w:r>
      <w:r>
        <w:rPr>
          <w:rtl w:val="true"/>
        </w:rPr>
        <w:t>برنامۀ آفرینش بهترین برنامۀ زندگی</w:t>
      </w:r>
      <w:r>
        <w:rPr>
          <w:rtl w:val="true"/>
        </w:rPr>
        <w:t>)</w:t>
      </w:r>
      <w:bookmarkEnd w:id="425"/>
    </w:p>
    <w:p>
      <w:pPr>
        <w:pStyle w:val="Heading5"/>
        <w:numPr>
          <w:ilvl w:val="4"/>
          <w:numId w:val="1"/>
        </w:numPr>
        <w:rPr/>
      </w:pPr>
      <w:bookmarkStart w:id="426" w:name="__RefHeading___Toc1412065_1067777946"/>
      <w:bookmarkStart w:id="427" w:name="_Toc154"/>
      <w:bookmarkEnd w:id="426"/>
      <w:r>
        <w:rPr>
          <w:rtl w:val="true"/>
        </w:rPr>
        <w:t>اشاره</w:t>
      </w:r>
      <w:bookmarkEnd w:id="4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پابرجاترین راه و رسم زندگی آن است که آفرینش انسان به سوی آن هدایت کند،نه آنچه از عواطف و احساسات فرد یا جامعه سرچشمه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اجزای آفرینش را مورد دقت و کنجکاوی قرار دهیم خواهیم دید که در هستی خود هدف و غایتی دارد که از نخستین روز آفرینش خود به سوی آن متوجه است و از مناسب‌ترین و نزدیک‌ترین راهی که به آن هدف منتهی می‌شود به سوی هدف خود سیر می‌کند و در اندرون و بیرون ساختمان خود با تجهیزاتی مجهز می‌باشد که مناسب با هدف خودش و منشأ فعالیت‌های گوناگونش می‌باشد،رویۀ آفرینش در هر آفریدۀ جاندار و غیر جاندار همین‌گونه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بوتۀ گندم از همان روز نخستین پیدایش خود که در بستر خاک با نوک</w:t>
      </w:r>
      <w:bookmarkStart w:id="428" w:name="pg11045_96332"/>
    </w:p>
    <w:p>
      <w:pPr>
        <w:pStyle w:val="BookText"/>
        <w:rPr/>
      </w:pPr>
      <w:bookmarkEnd w:id="428"/>
      <w:r>
        <w:rPr>
          <w:rFonts w:ascii="IRNazanin" w:hAnsi="IRNazanin" w:eastAsia="IRNazanin"/>
          <w:color w:val="111111"/>
          <w:sz w:val="28"/>
          <w:sz w:val="28"/>
          <w:szCs w:val="28"/>
          <w:rtl w:val="true"/>
          <w:lang w:bidi="fa-IR"/>
        </w:rPr>
        <w:t>سرسبز خود از شکم دانه سر در می‌آورد،متوجه پیدایش یک بوتۀ گندم دارای سنبل‌های متعدد می‌باشد و با قوایی که مجهز است اجزای عنصری را از زمین و هوا با نسبت ویژه‌ای گرفته،ضمیمۀ وجود خود ساخته روز به روز بزرگ‌تر و برومندتر می‌شود و از حالی به حالی و از شکلی به شکلی منتقل می‌شود تا به شکل بوتۀ کامل دارای سنبل‌های متعدد در می‌آید و در همانجا به سیر خود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درخت گردو را نیز اگر مورد بررسی قرار دهیم،خواهیم دید که آن نیز از نخستین روز پیدایش متوجه هدفی مخصوص به خود می‌باشد که یک درخت گردوی برومند و نیرومند می‌باشد و برای رسیدن به آن راه مناسبی را با موجودی تجهیزات خود می‌پیماید و ملازم روش زندگی خودش بوده هرگز روزی در تعقیب هدف خود مثلاً راه بوتۀ گندم را نمی‌رود،چنان‌که بوتۀ گندم نیز در تعقیب هدف خود روزی روش درخت گردو را اختیار نمی‌کند</w:t>
      </w:r>
      <w:r>
        <w:rPr>
          <w:rFonts w:eastAsia="IRNazanin" w:cs="IRNazanin"/>
          <w:color w:val="111111"/>
          <w:sz w:val="28"/>
          <w:szCs w:val="28"/>
          <w:rtl w:val="true"/>
          <w:lang w:bidi="fa-IR"/>
        </w:rPr>
        <w:t>.</w:t>
      </w:r>
    </w:p>
    <w:p>
      <w:pPr>
        <w:pStyle w:val="Heading5"/>
        <w:numPr>
          <w:ilvl w:val="4"/>
          <w:numId w:val="1"/>
        </w:numPr>
        <w:rPr/>
      </w:pPr>
      <w:bookmarkStart w:id="429" w:name="__RefHeading___Toc1412067_1067777946"/>
      <w:bookmarkStart w:id="430" w:name="_Toc155"/>
      <w:bookmarkEnd w:id="429"/>
      <w:r>
        <w:rPr>
          <w:rtl w:val="true"/>
        </w:rPr>
        <w:t>(</w:t>
      </w:r>
      <w:r>
        <w:rPr>
          <w:rtl w:val="true"/>
        </w:rPr>
        <w:t>آفرینش انسان را به سعادت هدایت می‌کند</w:t>
      </w:r>
      <w:r>
        <w:rPr>
          <w:rtl w:val="true"/>
        </w:rPr>
        <w:t>)</w:t>
      </w:r>
      <w:bookmarkEnd w:id="430"/>
    </w:p>
    <w:p>
      <w:pPr>
        <w:pStyle w:val="BookText"/>
        <w:rPr/>
      </w:pPr>
      <w:r>
        <w:rPr>
          <w:rFonts w:ascii="IRNazanin" w:hAnsi="IRNazanin" w:eastAsia="IRNazanin"/>
          <w:color w:val="111111"/>
          <w:sz w:val="28"/>
          <w:sz w:val="28"/>
          <w:szCs w:val="28"/>
          <w:rtl w:val="true"/>
          <w:lang w:bidi="fa-IR"/>
        </w:rPr>
        <w:t>همۀ انواع آفریده‌ها که جهان مشهود را تشکیل می‌دهند،محکوم همین قاعدۀ کلیه می‌باشند و هیچ دلیلی نیست که نوع انسان از این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نوعی هدفی دارد که سعادتش در رسیدن به آن است و راهی مناسب تجهیزات وجودی خود به هدف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باشد بلکه تجهیزات وجودی انسان بهترین دلیل است بر این‌که انسان نیز مانند سایر انواع آفرینش هدفی دارد که متضمن سعادت اوست و مناسب تجهیزات وجودی خود راهی به هدف و سعادت خود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آفرینش ویژۀ انسان و هم چنین آفرینش جهان که انسان جزء غیر قابل تفکیک آن می‌باشد،انسان را به سوی سعادت واقعی‌اش هدایت می‌کند و مهم‌ترین و ریشه‌دارترین و پابرجاترین مقررات را که به کار بستن آن‌ها سعادت را</w:t>
      </w:r>
    </w:p>
    <w:p>
      <w:pPr>
        <w:pStyle w:val="BookText"/>
        <w:rPr/>
      </w:pPr>
      <w:r>
        <w:rPr>
          <w:rFonts w:ascii="IRNazanin" w:hAnsi="IRNazanin" w:eastAsia="IRNazanin"/>
          <w:color w:val="111111"/>
          <w:sz w:val="28"/>
          <w:sz w:val="28"/>
          <w:szCs w:val="28"/>
          <w:rtl w:val="true"/>
          <w:lang w:bidi="fa-IR"/>
        </w:rPr>
        <w:t>برای انسان تضمین می‌کند به انسان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تأیید بحث گذشته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کسی است که به هر موجودی،آفرینش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کرده،سپس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آفرید،پس درست و نیکو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اندازه قرار داد 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نفس و آنکه آن را درست و نیکو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بزه‌کاری و پرهیزکاری‌اش را به 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داد،رستگار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آلودگی‌ها و امور بازدارنده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خدا که مردم را بر آن سرشته است باش برای آفرینش خدا هیچ‌گونه تغییر و تبدیلی نیست؛این است دین درست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که همۀ پیامبرانْ مُبلّغ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روش زندگی پیش خدا تسلیم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ارادۀ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آفرینش وی که انسان را به مقررات خاصی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هرکه جز اسلام،دینی طلب کند،هرگز از او پذیرفته نمی‌شود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آیات فوق و آیات دیگری که به همین مضمون است،این است که خدای متعال هر یک از آفریده‌های خود از آن جمله انسان را به سوی سعادت و هدف آفرینش ویژۀ خودش از راه آفرینش خودش راهنمایی می‌فرماید و راه واقعی برای انسان در مسیر زندگی همان است که آفرینش ویژۀ وی به سوی آن</w:t>
      </w:r>
    </w:p>
    <w:p>
      <w:pPr>
        <w:pStyle w:val="BookText"/>
        <w:rPr/>
      </w:pPr>
      <w:r>
        <w:rPr>
          <w:rFonts w:ascii="IRNazanin" w:hAnsi="IRNazanin" w:eastAsia="IRNazanin"/>
          <w:color w:val="111111"/>
          <w:sz w:val="28"/>
          <w:sz w:val="28"/>
          <w:szCs w:val="28"/>
          <w:rtl w:val="true"/>
          <w:lang w:bidi="fa-IR"/>
        </w:rPr>
        <w:t>دعوت می‌کند و مقرراتی را در زندگی فردی و اجتماعی خود باید به کار بندد که طبیعت یک انسان فطری به سوی آن‌ها هدایت می‌کند،نه انسان‌هایی که به هوی و هوس آلوده و در برابر عواطف و احساسات اسیر دست بسته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دین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تجهیزات وجودی انسان مُلغیٰ نشود و حق هر یک از آن‌ها ادا گردد و جهازات مختلف و متضاد مانند قوای گوناگون عاطفی و احساسی که در هیکل وی به ودیعه گذارده شده تعدیل شده به هر کدام از آن‌ها تا اندازه‌ای که مزاحم حال دیگران نشود رخصت عمل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فرد انسان عقل حکومت کند،نه خواست نفس و نه غلبۀ عاطفه و احساس،اگر چه مخالف عقل سلیم باشد و در جامعه نیز حق و صلاح واقعی جامعه حکومت نماید نه هوا و هوس یک فرد توانای مستبد و نه خواستۀ اکثریت افراد اگر چه مغایر حق و خلاف مصلحت واقعی جماعت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بالا نتیجه‌گیری می‌شود که زمان حکم در تشریع به دست خداست و جز او را نشاید که تشریع قانون و وضع مقررات و تعیین وظیفه نماید؛زیرا چنان‌که روشن شد،تنها مقررات و قوانینی در صراط زندگی به درد انسان می‌خورد که از راه آفرینش برای او تعیین شده باشد،یعنی علل و عوامل بیرونی و درونی انسان را به انجام دادن آن دعوت نمایند و آن را اقتضا کنند،یعنی خدا آن را خواسته باشد؛ زیرا مراد از این‌که خدا چیزی را می‌خواهد این است که علل و شرایط انجام یافتن آن را به وجود آورده است،نهایت این‌که گاهی علل و شرایط طوری است که پیدایش جبری چیزی را ایجاب می‌کند،مانند حوادث طبیعی روزانه و در این صورت اراده را ارادۀ تکوینی می‌گویند و گاهی طوری است که اقتضا می‌کند انسان عمل را از راه اختیار و آزادانه انجام دهد مانند خوردن و نوشیدن و در این صورت اراده را ارادۀ تشریعی می‌گویند،خدای متعال در چندین جا از کلام خود می‌فرماید</w:t>
      </w:r>
      <w:r>
        <w:rPr>
          <w:rFonts w:eastAsia="IRNazanin" w:cs="IRNazanin"/>
          <w:color w:val="111111"/>
          <w:sz w:val="28"/>
          <w:szCs w:val="28"/>
          <w:rtl w:val="true"/>
          <w:lang w:bidi="fa-IR"/>
        </w:rPr>
        <w:t>:</w:t>
      </w:r>
      <w:bookmarkStart w:id="431" w:name="pg11045_96336"/>
    </w:p>
    <w:p>
      <w:pPr>
        <w:pStyle w:val="BookText"/>
        <w:rPr/>
      </w:pPr>
      <w:bookmarkEnd w:id="4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و حکم فقط به دست خداست</w:t>
      </w:r>
      <w:r>
        <w:rPr>
          <w:rFonts w:eastAsia="IRNazanin" w:cs="IRNazanin"/>
          <w:color w:val="111111"/>
          <w:sz w:val="28"/>
          <w:szCs w:val="28"/>
          <w:rtl w:val="true"/>
          <w:lang w:bidi="fa-IR"/>
        </w:rPr>
        <w:t>.</w:t>
      </w:r>
    </w:p>
    <w:p>
      <w:pPr>
        <w:pStyle w:val="Heading4"/>
        <w:numPr>
          <w:ilvl w:val="3"/>
          <w:numId w:val="1"/>
        </w:numPr>
        <w:rPr/>
      </w:pPr>
      <w:bookmarkStart w:id="432" w:name="__RefHeading___Toc1412069_1067777946"/>
      <w:bookmarkStart w:id="433" w:name="_Toc156"/>
      <w:bookmarkEnd w:id="432"/>
      <w:r>
        <w:rPr>
          <w:rtl w:val="true"/>
        </w:rPr>
        <w:t>قرآن مجید دربردارندۀ برنامۀ زندگی</w:t>
      </w:r>
      <w:bookmarkEnd w:id="433"/>
    </w:p>
    <w:p>
      <w:pPr>
        <w:pStyle w:val="BookText"/>
        <w:rPr/>
      </w:pPr>
      <w:r>
        <w:rPr>
          <w:rFonts w:ascii="IRNazanin" w:hAnsi="IRNazanin" w:eastAsia="IRNazanin"/>
          <w:color w:val="111111"/>
          <w:sz w:val="28"/>
          <w:sz w:val="28"/>
          <w:szCs w:val="28"/>
          <w:rtl w:val="true"/>
          <w:lang w:bidi="fa-IR"/>
        </w:rPr>
        <w:t>پس از روشن شدن این مقدمات باید دانست که قرآن مجید با رعایت این مقدمات سه‌گانه،یعنی با قطع نظر به این‌که انسان در زندگی خود هدفی دارد که باید در راه به دست آوردن آن در طول زندگی تلاش و کوشش نماید و این فعالیت بدون برنامه نتیجه‌بخش نخواهد بود،ولی این برنامه را باید از کتاب فطرت و آفرینش و تعلیم الهی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توجه به این مقدمات،شالودۀ برنامۀ زندگی انسان را به این نحو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برنامۀ خود را خداشناسی قرار داد و اعتقاد به یگانگی خدا را اولین اساس دین شناخت و پس از شناساندن خدا،معادشناسی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روز رستاخیز که در آن پاداش و کیفر کردار نیک و بد انسان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نتیجه گرفت و اصل دیگر قرارداد و پس از آن پیغمبرشناسی را از معادشناسی نتیجه گرفت؛زیرا پاداش اعمال نیک و بد بدون ابلاغ قبلی طاعت و معصیت و نیک و بد از راه وحی و نبوت صورت نمی‌بندد و آن را نیز اصل دیگر قرار داده سه اصل نامبرده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یگانگی خدا و اعتقاد به نبوت و اعتقاد به معاد را اصول دین اسلام شمرد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مرتبۀ تالی اصول اخلاق پسندیده و صفات حسنۀ مناسب اصول</w:t>
      </w:r>
    </w:p>
    <w:p>
      <w:pPr>
        <w:pStyle w:val="BookText"/>
        <w:rPr/>
      </w:pPr>
      <w:r>
        <w:rPr>
          <w:rFonts w:ascii="IRNazanin" w:hAnsi="IRNazanin" w:eastAsia="IRNazanin"/>
          <w:color w:val="111111"/>
          <w:sz w:val="28"/>
          <w:sz w:val="28"/>
          <w:szCs w:val="28"/>
          <w:rtl w:val="true"/>
          <w:lang w:bidi="fa-IR"/>
        </w:rPr>
        <w:t>سه‌گانه را که یک انسان واقع‌بین با ایمان باید واجد آن‌ها و متصف به آن‌ها باشد بیان نمود و پس از آن قوانین عملی که در حقیقت حافظ سعادت حقیقی و زاینده و پرورش دهندۀ اخلاق پسندیده و بالاتر از آن عامل رشد و ترقی اعتقادات حقۀ اصول اولیه می‌باشند تأسیس و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هرگز قابل قبول نیست کسی که در مسائل جنسی یا در دزدی و خیانت و اختلاس مال و برداشتن کلاه مردم هیچ‌گونه بند و باری ندارد،صفت عفت نفس داشته باشد،یا کسی که شیفتۀ جمع‌آوری مال است و مطالبات مردم و حقوق واجبۀ مالی را نمی‌دهد با صفت سخاوت متصف شود،یا کسی که به عبادت خدا نمی‌پردازد و هفته و ماه به یاد خدا نمی‌افتد واجد ایمان به خدا و روز رستاخیز و دارای سمت بندگی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اخلاق پسندیده همیشه با یک رشته اعمال و افعال مناسب زنده می‌ماند، چنان‌که اخلاق پسندیده نسبت به اعتقادات اصلی همین حال را دارند،مثلاً کسی که کبر و غرور و خودبینی و خودپسندی دارد،اعتقاد به خدا و خضوع در برابر مقام ربوبی را نباید از وی توقع داشت و کسی که یک عمر معنی انصاف و مروت و رحم و عطوفت را نفهمیده است،ایمانی به روز رستاخیز و قیامت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خصوص ارتباط اعتقادات حقه با عمل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 و عمل شایستۀ آن را بالا می‌برد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پاک به سوی خدا صعود می‌کند و عمل صالح بلندش می‌کند یعنی در</w:t>
      </w:r>
      <w:bookmarkStart w:id="434" w:name="pg11045_96338"/>
    </w:p>
    <w:p>
      <w:pPr>
        <w:pStyle w:val="BookText"/>
        <w:rPr/>
      </w:pPr>
      <w:bookmarkEnd w:id="434"/>
      <w:r>
        <w:rPr>
          <w:rFonts w:ascii="IRNazanin" w:hAnsi="IRNazanin" w:eastAsia="IRNazanin"/>
          <w:color w:val="111111"/>
          <w:sz w:val="28"/>
          <w:sz w:val="28"/>
          <w:szCs w:val="28"/>
          <w:rtl w:val="true"/>
          <w:lang w:bidi="fa-IR"/>
        </w:rPr>
        <w:t>صعود اعتقاد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ارتباط اعتقاد به عمل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بدترین سرانجام،سرانجام کسانی بود که مرتکب زشتی شدند به سبب این‌که آیات خدا را تکذیب کردند و همواره آن‌ها را به مسخره می‌گرفتند</w:t>
      </w:r>
      <w:r>
        <w:rPr>
          <w:rFonts w:eastAsia="IRNazanin" w:cs="IRNazanin"/>
          <w:color w:val="111111"/>
          <w:sz w:val="28"/>
          <w:szCs w:val="28"/>
          <w:rtl w:val="true"/>
          <w:lang w:bidi="fa-IR"/>
        </w:rPr>
        <w:t>.</w:t>
      </w:r>
    </w:p>
    <w:p>
      <w:pPr>
        <w:pStyle w:val="Heading4"/>
        <w:numPr>
          <w:ilvl w:val="3"/>
          <w:numId w:val="1"/>
        </w:numPr>
        <w:rPr/>
      </w:pPr>
      <w:bookmarkStart w:id="435" w:name="__RefHeading___Toc1412071_1067777946"/>
      <w:bookmarkStart w:id="436" w:name="_Toc157"/>
      <w:bookmarkEnd w:id="435"/>
      <w:r>
        <w:rPr>
          <w:rtl w:val="true"/>
        </w:rPr>
        <w:t>(</w:t>
      </w:r>
      <w:r>
        <w:rPr>
          <w:rtl w:val="true"/>
        </w:rPr>
        <w:t>ریشه‌های اصلی اسلام از دیدگاه قرآن</w:t>
      </w:r>
      <w:r>
        <w:rPr>
          <w:rtl w:val="true"/>
        </w:rPr>
        <w:t>)</w:t>
      </w:r>
      <w:bookmarkEnd w:id="436"/>
    </w:p>
    <w:p>
      <w:pPr>
        <w:pStyle w:val="BookText"/>
        <w:rPr/>
      </w:pPr>
      <w:r>
        <w:rPr>
          <w:rFonts w:ascii="IRNazanin" w:hAnsi="IRNazanin" w:eastAsia="IRNazanin"/>
          <w:color w:val="111111"/>
          <w:sz w:val="28"/>
          <w:sz w:val="28"/>
          <w:szCs w:val="28"/>
          <w:rtl w:val="true"/>
          <w:lang w:bidi="fa-IR"/>
        </w:rPr>
        <w:t>خلاصه این‌که ریشه‌های اصلی اسلام از دیدگاه قرآن مجید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اسلامی، که نوعی از اصول سه گانۀ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نبوت،معاد و نوعی عقاید متفرع بر آن‌ها مانند لوح و قلم و قضا و قدر و ملائکه و عرش و کرسی و خلقت آسمان و زمین و نظائر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و قوانین عملی، که قرآن کریم کلیات آن‌ها را بیان فرموده و تفاصیل و جزئیات آن‌ها را به بیان پیامبر اکرم صلی الله علیه و آله واگذار نموده است و پیغمبر اکرم صلی الله علیه و آله نیز به موجب حدیث ثقلین که همۀ فِرَق اسلامی به نحو تواتر نقل نموده‌اند،بیان اهل بیت خود را قائم مقام و جایگزین بیان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مسائل لزوم مسائل بخش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فراگیری قرائت قرآن و فهم مفاهیم آیات بلند و آسمانی این کتاب و به اجرا گذاشتن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شؤون زندگی بیشتر روشن می‌گردد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سعادت و سلامت و رشد و کمال و خیر دنیا و آخرت در اتصال به</w:t>
      </w:r>
      <w:bookmarkStart w:id="437" w:name="pg11045_96339"/>
    </w:p>
    <w:p>
      <w:pPr>
        <w:pStyle w:val="BookText"/>
        <w:rPr/>
      </w:pPr>
      <w:bookmarkEnd w:id="437"/>
      <w:r>
        <w:rPr>
          <w:rFonts w:ascii="IRNazanin" w:hAnsi="IRNazanin" w:eastAsia="IRNazanin"/>
          <w:color w:val="111111"/>
          <w:sz w:val="28"/>
          <w:sz w:val="28"/>
          <w:szCs w:val="28"/>
          <w:rtl w:val="true"/>
          <w:lang w:bidi="fa-IR"/>
        </w:rPr>
        <w:t>قرآن مفهوم دارد؛جدای از قرآن و پیامبر صلی الله علیه و آله و اهل بیت علیهم السلام که مبین قرآنند هیچ برنامۀ مثبتی در زندگی مفهوم نداشته و محال است انسان بدون چنگ زدن به این ریسمان الهی به سعادت واقعی برسد و مزۀ شیرین بندگی حضرت حق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جز سعادت و کمال انسان چیزی برای انسان نمی‌خواهی در مرحلۀ اول عرفان نسبت به قرآن و در مرحلۀ بعد توفیق عمل به تمام مبانی قرآن به تمام بندگان عنایت کن که محصول این عنایت عشق پرقیمت عبد به تو و علاقۀ او به لقای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که عاقل باش یا دیوانه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جانان آشنایی از جهان بیگانه باش</w:t>
      </w:r>
    </w:p>
    <w:p>
      <w:pPr>
        <w:pStyle w:val="BookText"/>
        <w:rPr/>
      </w:pPr>
      <w:r>
        <w:rPr>
          <w:rFonts w:ascii="IRNazanin" w:hAnsi="IRNazanin" w:eastAsia="IRNazanin"/>
          <w:color w:val="111111"/>
          <w:sz w:val="28"/>
          <w:sz w:val="28"/>
          <w:szCs w:val="28"/>
          <w:rtl w:val="true"/>
          <w:lang w:bidi="fa-IR"/>
        </w:rPr>
        <w:t>گر سر مقصود داری مو به مو جوینده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وصال گنج خواهی سر به سر ویرانه باش</w:t>
      </w:r>
    </w:p>
    <w:p>
      <w:pPr>
        <w:pStyle w:val="BookText"/>
        <w:rPr/>
      </w:pPr>
      <w:r>
        <w:rPr>
          <w:rFonts w:ascii="IRNazanin" w:hAnsi="IRNazanin" w:eastAsia="IRNazanin"/>
          <w:color w:val="111111"/>
          <w:sz w:val="28"/>
          <w:sz w:val="28"/>
          <w:szCs w:val="28"/>
          <w:rtl w:val="true"/>
          <w:lang w:bidi="fa-IR"/>
        </w:rPr>
        <w:t>گر زتیر غمزه خونت ریخت ساقی دم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جای باده زهرت داد در شکرانه باش</w:t>
      </w:r>
    </w:p>
    <w:p>
      <w:pPr>
        <w:pStyle w:val="BookText"/>
        <w:rPr/>
      </w:pPr>
      <w:r>
        <w:rPr>
          <w:rFonts w:ascii="IRNazanin" w:hAnsi="IRNazanin" w:eastAsia="IRNazanin"/>
          <w:color w:val="111111"/>
          <w:sz w:val="28"/>
          <w:sz w:val="28"/>
          <w:szCs w:val="28"/>
          <w:rtl w:val="true"/>
          <w:lang w:bidi="fa-IR"/>
        </w:rPr>
        <w:t>چون قدح از دست مستان می خوری مستانه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 در خیل مردان می زنی مردانه باش</w:t>
      </w:r>
    </w:p>
    <w:p>
      <w:pPr>
        <w:pStyle w:val="BookText"/>
        <w:rPr/>
      </w:pPr>
      <w:r>
        <w:rPr>
          <w:rFonts w:ascii="IRNazanin" w:hAnsi="IRNazanin" w:eastAsia="IRNazanin"/>
          <w:color w:val="111111"/>
          <w:sz w:val="28"/>
          <w:sz w:val="28"/>
          <w:szCs w:val="28"/>
          <w:rtl w:val="true"/>
          <w:lang w:bidi="fa-IR"/>
        </w:rPr>
        <w:t>یا مسلمان باش یا کافر دو رنگی تا به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مقیم کعبه شو یا ساکن بتخانه باش</w:t>
      </w:r>
      <w:r>
        <w:rPr>
          <w:rStyle w:val="FootnoteAnchor"/>
          <w:rtl w:val="true"/>
        </w:rPr>
        <w:footnoteReference w:id="299"/>
      </w:r>
    </w:p>
    <w:p>
      <w:pPr>
        <w:pStyle w:val="Heading3"/>
        <w:numPr>
          <w:ilvl w:val="2"/>
          <w:numId w:val="1"/>
        </w:numPr>
        <w:rPr/>
      </w:pPr>
      <w:bookmarkStart w:id="438" w:name="__RefHeading___Toc1412073_1067777946"/>
      <w:bookmarkStart w:id="439" w:name="_Toc158"/>
      <w:bookmarkEnd w:id="438"/>
      <w:r>
        <w:rPr>
          <w:rtl w:val="true"/>
        </w:rPr>
        <w:t>قرآن از دیدگاه روایات</w:t>
      </w:r>
      <w:bookmarkEnd w:id="4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کتاب الهی نظریات بسیار عمیق و جالبی دارد که لازم است به قسمتی از آن‌ها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اللّهِ بَیْنَ أظْهُرِکُمْ نٰاطِقٌ لٰا یَعْیَی لِسٰانُهُ وَ بَیْتٌ لٰا تُهْدَمُ أرْکٰانُهُ وَ عِزٌّ لٰا تُهْزَمُ أعْوٰانُهُ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که در میان شماست،گوینده‌ای است که زبانش از گفتن حقایق خسته نمی‌شود و خانه‌ای است که ارکانش تا ابد از تند باد حوادث در امان است و عزیزی است که پیروان و یارانش هرگز شکست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قرآن،کتابی است که به وسیلۀ آن حق و حقیقت را می‌بینید و می‌گویید و می‌شنوید،قسمتی از آن گویای قسمت دیگر است و بعضی از آن گواه بعض دیگر،این کتاب در معارف و احکام حضرت حق اختلاف ندارد و مطیع خود را از خدا جدا نکرده،بلکه او را به صراط مستقیم هدایت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تَعَلَّمُوا الْقُرآنَ فَإنَّهُ أحْسَنُ الْحَدیثِ وَ تَفَقَّهُوا فیهِ فَإنَّهُ رَبیعُ الْقُلُوبِ وَ اسْتَشْفُوا بِنُورِهِ فَإنَّهُ شِفٰاءُ الصُّدُورِ وَ أحْسِنُوا تِلٰاوَتَهُ فَإنَّهُ انْفَعُ الْقَصَصِ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فرا بگیرید که به حق نیکوترین گفتار است،آن را بفهمید که بهار دل‌هاست،از نورش شفا بخواهید،که علاج درد سینه‌هاست،آن را قرائت کرده و عمل کنید که پرسودترین داستان‌هاست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أنْزَلَ کِتٰاباً هٰادِیاً بَیَّنَ فیهِ الْخَیْرَ وَ الشَّرَّ فَخُذُوا نَهْجَ الْحَقِّ تَهْتَدُوا وَ أصْدِفُوا عَنْ سَمْتِ الشَّرِّ تَقْصِدُوا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پاک کتاب هدایت کننده فرستاد،که تمام خوبی‌ها و شرور را برای رشد شما در آن بیان کرد،بیایید راه خیر را پیش بگیرید تا هدایت شوید</w:t>
      </w:r>
    </w:p>
    <w:p>
      <w:pPr>
        <w:pStyle w:val="BookText"/>
        <w:rPr/>
      </w:pPr>
      <w:r>
        <w:rPr>
          <w:rFonts w:ascii="IRNazanin" w:hAnsi="IRNazanin" w:eastAsia="IRNazanin"/>
          <w:color w:val="111111"/>
          <w:sz w:val="28"/>
          <w:sz w:val="28"/>
          <w:szCs w:val="28"/>
          <w:rtl w:val="true"/>
          <w:lang w:bidi="fa-IR"/>
        </w:rPr>
        <w:t>و از جانب شر بپرهیزید تا به یک زندگی عادلانه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خداوند،پیامبر عزیز اسلام صلی الله علیه و آله را فرستاد،در حالی که قرآن مجید را تصدیق کنندۀ رسالت او قرار داد و نوری که از پی آن تمام مردم حرکت کنند تا به ساحل نجات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آنچه می‌خواهید بپرسید،البته جوابش بر عهدۀ من است،من به شما بگویم که چهار منفعت بسیار عظیم در اتصال به این کتاب نصیب شما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حقایق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دردها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نظم در شؤون حیات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نصیحت کننده و هدایت کننده‌ای است که گمراهی به دنبال ندارد و گوینده‌ای است که هرگز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قرآن دارای دو منفعت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شدن بر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از کوری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محال است دچار سختی و پریشانی شوید و بدون قرآن محال است به بی‌نیازی برسید،از این کتاب برای علاج دردها کمک بگیرید و رنج‌ها را با آن برطرف نمایید،در قرآن مجید راه علاج بزرگ‌ترین دردها که درد کفر و نفاق و کوری و ضلالت است بیان شده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محور قرآن از خدا آنچه می‌خواهید بخواهید و با عشق به کتاب الهی به</w:t>
      </w:r>
    </w:p>
    <w:p>
      <w:pPr>
        <w:pStyle w:val="BookText"/>
        <w:rPr/>
      </w:pPr>
      <w:r>
        <w:rPr>
          <w:rFonts w:ascii="IRNazanin" w:hAnsi="IRNazanin" w:eastAsia="IRNazanin"/>
          <w:color w:val="111111"/>
          <w:sz w:val="28"/>
          <w:sz w:val="28"/>
          <w:szCs w:val="28"/>
          <w:rtl w:val="true"/>
          <w:lang w:bidi="fa-IR"/>
        </w:rPr>
        <w:t xml:space="preserve">حضرت او توجه کنید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ألْقُرْآنُ هُدیً مِنَ الضَّلٰالَةِ وَ تِبْیٰانٌ مِنَ الْعَمیٰ وَ اسْتِقٰالَةٌ مِنَ الْعَثْرَةِ وَ نُورٌ مِنَ الظُّلْمَةِ وَ ضِیٰاءٌ مِنَ الْأحْزٰانِ وَ عِصْمَةٌ مِنَ الْهَلَکَةِ وَ رُشْدٌ مِنَ الْغوٰایَةِ وَ بَیٰانٌ مِنَ الْفِتَنِ وَ بَلٰاغٌ مِنَ الْدُّنْیٰا إلیَ الْآخِرَةِ وَ فیهِ کَمٰالُ دینِکُمْ فَهٰذِهِ صِفَةُ رَسُولِ اللّهِ لِلْقُرآنِ وَ مٰا عَدَلَ أحَدٌ عَنِ الْقُرْآنِ إلّا إلیَ النّٰارِ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می‌گوید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قرآن،هدایت از ضلالت و روشنایی از کور دلی و حافظ از لغزش و نور از ظلمت و روشنایی و برطرف کننده از ناراحتی‌ها و نگاه دارنده از هلاکت و رشد از غوایت و بیانگر فتنه‌ها و رساننده از دنیا به آخرت و کمال دین شماست،این است آنچه دربارۀ قرآن از رسول الهی رسیده،کسی از قرآن منحرف نشد مگر این‌که خود را به آتش الهی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قرآن نور آشکار است و ریسمان محکم خدا و دستگیرۀ نجات و درجۀ برتر و ما فوق تمام شفادهندگان و فضیلت بسیار بزرگ و سعادت عظمی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از آن نور بخواهد،خداوند به نور آن منورش کند و هر کس امورش را به آن ببندد،از مهالک حفظ می‌گردد و هر کس متمسک به آن شود خدایش نجات بخشد و هر کس ملازم احکامش باشد به درجۀ بلند می‌رسد و هر کس دردش را به آن عرضه کند علاج می‌شود و هر کس آن را بر ما سوا مقدم کند به هدایت الهی رسد</w:t>
      </w:r>
    </w:p>
    <w:p>
      <w:pPr>
        <w:pStyle w:val="BookText"/>
        <w:rPr/>
      </w:pPr>
      <w:r>
        <w:rPr>
          <w:rFonts w:ascii="IRNazanin" w:hAnsi="IRNazanin" w:eastAsia="IRNazanin"/>
          <w:color w:val="111111"/>
          <w:sz w:val="28"/>
          <w:sz w:val="28"/>
          <w:szCs w:val="28"/>
          <w:rtl w:val="true"/>
          <w:lang w:bidi="fa-IR"/>
        </w:rPr>
        <w:t>و هر کس از غیر آن هدایت بخواهد گمراه گردد و هر کس آن را شعار و دثار خود کند به سعادت الهی رسد و هر کس آن را پیشوای زندگی و تکیه‌گاه خود قرار دهد، خداوندش در بهشت پناه دهد و حیاتی سالم نصیب او گرداند،به همین خاطر به قرآن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قرآن برای مردم مؤمن بشارت است،بشارت برای آخرت،به این معنی که قرآن در قیامت مرد لاغر رنگ پریده‌ای را می‌آورد و به خداوند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کسی که روزش را روزه داشت و شبش را به بیداری گذراند و طمعش در رحمت تو قوی گشت و امیدش به مغفرتت گشاده شد،با او با گمان من و گمان خودش معامله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به راستش قرار بگیرد و بهشت در چپش و او را به حورالعین برسانید و پدر و مادرش را لباسی از حلۀ بهشت بپوشانید که دنیا و ما فیها در برابرش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به آن پدر و مادر نظر می‌کنند و از آنان احترام می‌گیرند و آنان به وضع خود می‌نگرند و از آن کرامت تعجب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عنایت نسبت به ما برای چیست ؟ ما را عملی در خور این محبت و کرامت نیست ؟</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تاج کرامت از آن شماست که بیننده‌ای نظیرش را ندیده و شنونده‌ای مانندش را نشنیده و نسبت به چنین خیری کسی فکر نکرده و این همه برای این است که شما دو نفر وسیلۀ تعلیم قرآن به فرزندتان بودید و شما او را به اسلام رساندید و با زحمت شما او عاشق محمد و علی شد و فقه آن دو را دریافت،ولایت این دو نفر واسطۀ قبول عمل است و دشمنی با دشمنان آنان سبب نجات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زمین تا عرش طلا پر کند و در راه خدا صدقه دهد ولی ولایت محمد و علی را نداشته باشد،هیچ عملی از او قبول نمی‌کنم</w:t>
      </w:r>
      <w:r>
        <w:rPr>
          <w:rFonts w:eastAsia="IRNazanin" w:cs="IRNazanin"/>
          <w:color w:val="111111"/>
          <w:sz w:val="28"/>
          <w:szCs w:val="28"/>
          <w:rtl w:val="true"/>
          <w:lang w:bidi="fa-IR"/>
        </w:rPr>
        <w:t>.</w:t>
      </w:r>
      <w:bookmarkStart w:id="440" w:name="pg11045_96344"/>
    </w:p>
    <w:p>
      <w:pPr>
        <w:pStyle w:val="BookText"/>
        <w:rPr/>
      </w:pPr>
      <w:bookmarkEnd w:id="440"/>
      <w:r>
        <w:rPr>
          <w:rFonts w:ascii="Amiri" w:hAnsi="Amiri" w:eastAsia="Amiri" w:cs="Amiri"/>
          <w:color w:val="111111"/>
          <w:sz w:val="28"/>
          <w:sz w:val="28"/>
          <w:szCs w:val="28"/>
          <w:rtl w:val="true"/>
          <w:lang w:bidi="ar-SA"/>
        </w:rPr>
        <w:t>این است خبری که قرآن به آن بشارت می‌دهد و در قرآن نسبت به این حقیقت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بُشْریٰ لِلْمُؤْمِنِینَ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که مؤمن،شیعۀ محمد و علی و یازده امام علیهم السلام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412075_1067777946"/>
      <w:bookmarkStart w:id="442" w:name="_Toc159"/>
      <w:bookmarkEnd w:id="441"/>
      <w:r>
        <w:rPr>
          <w:rtl w:val="true"/>
        </w:rPr>
        <w:t>قرآن در آیینۀ عرفان</w:t>
      </w:r>
      <w:bookmarkEnd w:id="442"/>
    </w:p>
    <w:p>
      <w:pPr>
        <w:pStyle w:val="Heading4"/>
        <w:numPr>
          <w:ilvl w:val="3"/>
          <w:numId w:val="1"/>
        </w:numPr>
        <w:rPr/>
      </w:pPr>
      <w:bookmarkStart w:id="443" w:name="__RefHeading___Toc1412077_1067777946"/>
      <w:bookmarkStart w:id="444" w:name="_Toc16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در سورۀ مبارکۀ واقعه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منظور از پاکان در این آیۀ شریفه پاکان از خبائث ظاهر نیست که در دست نهادن به ظاهر قرآن تمام مردم عالم یکسانند،پاک از خبائث ظاهر و ناپاک هر دو قدرت دست زدن به ظاهر کتاب را دارند و منظور از مسّ کتاب در این آیه مسّ با حس لامسه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پاکان،پاکان از نظر عقیده،عقل،روح،نفس،اخلاق و عمل است و منظور از مس،مسّ با قدرت قلب و قوت روح و ادراک عقل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بلند قرآن،معانی آسمانی و ملکوتی این کتاب به گونه‌ای است که جز آنان که در جهت معنویت از هر حیث پاک و منزه‌اند به آن نمی‌رسند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مغلوب و نفس معیوب و قلب محجوب،چگونه قدرت راه یافتن به این</w:t>
      </w:r>
    </w:p>
    <w:p>
      <w:pPr>
        <w:pStyle w:val="BookText"/>
        <w:rPr/>
      </w:pPr>
      <w:r>
        <w:rPr>
          <w:rFonts w:ascii="IRNazanin" w:hAnsi="IRNazanin" w:eastAsia="IRNazanin"/>
          <w:color w:val="111111"/>
          <w:sz w:val="28"/>
          <w:sz w:val="28"/>
          <w:szCs w:val="28"/>
          <w:rtl w:val="true"/>
          <w:lang w:bidi="fa-IR"/>
        </w:rPr>
        <w:t>بارگاه مقدس و والا را دارند ؟</w:t>
      </w:r>
    </w:p>
    <w:p>
      <w:pPr>
        <w:pStyle w:val="BookText"/>
        <w:rPr/>
      </w:pPr>
      <w:r>
        <w:rPr>
          <w:rFonts w:ascii="IRNazanin" w:hAnsi="IRNazanin" w:eastAsia="IRNazanin"/>
          <w:color w:val="111111"/>
          <w:sz w:val="28"/>
          <w:sz w:val="28"/>
          <w:szCs w:val="28"/>
          <w:rtl w:val="true"/>
          <w:lang w:bidi="fa-IR"/>
        </w:rPr>
        <w:t>منافق و مغرور،متکبر و خائن،سهل انگار و سست بنیان،به چه صورت در این پیشگاه مقدس راه یابند ؟</w:t>
      </w:r>
    </w:p>
    <w:p>
      <w:pPr>
        <w:pStyle w:val="BookText"/>
        <w:rPr/>
      </w:pPr>
      <w:r>
        <w:rPr>
          <w:rFonts w:ascii="IRNazanin" w:hAnsi="IRNazanin" w:eastAsia="IRNazanin"/>
          <w:color w:val="111111"/>
          <w:sz w:val="28"/>
          <w:sz w:val="28"/>
          <w:szCs w:val="28"/>
          <w:rtl w:val="true"/>
          <w:lang w:bidi="fa-IR"/>
        </w:rPr>
        <w:t>اینجا جایگاه مقربان،اصحاب یمین،سابقون،صالحون،مؤمنون،متوکلون، صابرون و مجاهدان فی سبیل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جایگاه آن انسان‌های والایی است که عمری با طاغوت درون و برون جنگیده و بر هر دو غلبه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جایگاه آن عاشقانی است که دست از ما سوا بریده و جز عشق حضرت او محوری قبول نکرده و غیر او را در زندگی حاکم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جایگاه فرزانه مردمی است که دل از غیر او پاک کرده و خویش را برای لقا و وصول آماده ساخته و حقوق حق و خلق را در حد شؤون مراعات نموده و سراسر وجود هستی و موجودیت آنان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و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جایگاه والهان و عاشقان و مستان می عشق جناب اوست که از خود و از هستی بی‌خبر و تنها از حضرت جانان خبر دارند و با تمام وجود واله و سرگردان و غرق در حیرت و 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جایگاه برافروختگان و دل سوختگان و یاران یار و ناصران حق و فقیران کوی و دردمندان جمال محبوب و مستمندان خاک حضرت جانان است؛جای آن مردان والا و زنان ارزنده‌ای است که چهرۀ آنان چراغ حیات و شمع وجودشان،نور راه و دل پاکشان آیینۀ انعکاس صفات است و با تمام هستی در برابر آن جناب غرق در فکرت و حیرتند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 شعاع رویت در جسم و جان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آوازۀ جمالت اندر جهان نگنجد</w:t>
      </w:r>
    </w:p>
    <w:p>
      <w:pPr>
        <w:pStyle w:val="BookText"/>
        <w:rPr/>
      </w:pPr>
      <w:r>
        <w:rPr>
          <w:rFonts w:ascii="IRNazanin" w:hAnsi="IRNazanin" w:eastAsia="IRNazanin"/>
          <w:color w:val="111111"/>
          <w:sz w:val="28"/>
          <w:sz w:val="28"/>
          <w:szCs w:val="28"/>
          <w:rtl w:val="true"/>
          <w:lang w:bidi="fa-IR"/>
        </w:rPr>
        <w:t>وصلت چگونه جویم کاندر طلب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چگونه گویم کاندر زبان نگنجد</w:t>
      </w:r>
    </w:p>
    <w:p>
      <w:pPr>
        <w:pStyle w:val="BookText"/>
        <w:rPr/>
      </w:pPr>
      <w:r>
        <w:rPr>
          <w:rFonts w:ascii="IRNazanin" w:hAnsi="IRNazanin" w:eastAsia="IRNazanin"/>
          <w:color w:val="111111"/>
          <w:sz w:val="28"/>
          <w:sz w:val="28"/>
          <w:szCs w:val="28"/>
          <w:rtl w:val="true"/>
          <w:lang w:bidi="fa-IR"/>
        </w:rPr>
        <w:t xml:space="preserve">هرگز نشان ندادند در کوی تو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راه کویت اندر نشان نگنجد</w:t>
      </w:r>
    </w:p>
    <w:p>
      <w:pPr>
        <w:pStyle w:val="BookText"/>
        <w:rPr/>
      </w:pPr>
      <w:r>
        <w:rPr>
          <w:rFonts w:ascii="IRNazanin" w:hAnsi="IRNazanin" w:eastAsia="IRNazanin"/>
          <w:color w:val="111111"/>
          <w:sz w:val="28"/>
          <w:sz w:val="28"/>
          <w:szCs w:val="28"/>
          <w:rtl w:val="true"/>
          <w:lang w:bidi="fa-IR"/>
        </w:rPr>
        <w:t>آنجا که عاشقانت یک دم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حساب ناید جان در میان نگنجد</w:t>
      </w:r>
    </w:p>
    <w:p>
      <w:pPr>
        <w:pStyle w:val="BookText"/>
        <w:rPr/>
      </w:pPr>
      <w:r>
        <w:rPr>
          <w:rFonts w:ascii="IRNazanin" w:hAnsi="IRNazanin" w:eastAsia="IRNazanin"/>
          <w:color w:val="111111"/>
          <w:sz w:val="28"/>
          <w:sz w:val="28"/>
          <w:szCs w:val="28"/>
          <w:rtl w:val="true"/>
          <w:lang w:bidi="fa-IR"/>
        </w:rPr>
        <w:t>آهی که عاشقانت از حلق جان برآرند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نیاید هم در مکان نگنجد</w:t>
      </w:r>
    </w:p>
    <w:p>
      <w:pPr>
        <w:pStyle w:val="BookText"/>
        <w:rPr/>
      </w:pPr>
      <w:r>
        <w:rPr>
          <w:rFonts w:ascii="IRNazanin" w:hAnsi="IRNazanin" w:eastAsia="IRNazanin"/>
          <w:color w:val="111111"/>
          <w:sz w:val="28"/>
          <w:sz w:val="28"/>
          <w:szCs w:val="28"/>
          <w:rtl w:val="true"/>
          <w:lang w:bidi="fa-IR"/>
        </w:rPr>
        <w:t>اندر ضمیر دلها گنجی نهان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اگر براید در آسمان نگنجد</w:t>
      </w:r>
    </w:p>
    <w:p>
      <w:pPr>
        <w:pStyle w:val="BookText"/>
        <w:rPr/>
      </w:pPr>
      <w:r>
        <w:rPr>
          <w:rFonts w:ascii="IRNazanin" w:hAnsi="IRNazanin" w:eastAsia="IRNazanin"/>
          <w:color w:val="111111"/>
          <w:sz w:val="28"/>
          <w:sz w:val="28"/>
          <w:szCs w:val="28"/>
          <w:rtl w:val="true"/>
          <w:lang w:bidi="fa-IR"/>
        </w:rPr>
        <w:t>عطار وصف عشقت چون در عبارت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وصف عشقت اندر بیان نگنجد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اینجا جایگاه عارفان و آگاهان و بیدارانی است که دل از هر رنگ پاک نموده و جان از هر کدورت صفا داده و نفس از هر رذیلتی پیراسته‌اند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جایگاه علی علیه السلام و امثال اوست که بنابر نقل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سورۀ حمد را برای شما تفسیر کنم و شما تفسیر مرا بنویسید،برای حمل آن نوشته‌ها هفتاد شتر لازم افتد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445" w:name="pg11045_96347"/>
    </w:p>
    <w:p>
      <w:pPr>
        <w:pStyle w:val="Heading4"/>
        <w:numPr>
          <w:ilvl w:val="3"/>
          <w:numId w:val="1"/>
        </w:numPr>
        <w:rPr/>
      </w:pPr>
      <w:bookmarkStart w:id="446" w:name="__RefHeading___Toc1412079_1067777946"/>
      <w:bookmarkStart w:id="447" w:name="_Toc161"/>
      <w:bookmarkEnd w:id="445"/>
      <w:bookmarkEnd w:id="446"/>
      <w:r>
        <w:rPr>
          <w:rtl w:val="true"/>
        </w:rPr>
        <w:t>(</w:t>
      </w:r>
      <w:r>
        <w:rPr>
          <w:rtl w:val="true"/>
        </w:rPr>
        <w:t>ویژگی‌های قرآن در کلام عین القضات</w:t>
      </w:r>
      <w:r>
        <w:rPr>
          <w:rtl w:val="true"/>
        </w:rPr>
        <w:t>)</w:t>
      </w:r>
      <w:bookmarkEnd w:id="447"/>
    </w:p>
    <w:p>
      <w:pPr>
        <w:pStyle w:val="BookText"/>
        <w:rPr/>
      </w:pPr>
      <w:r>
        <w:rPr>
          <w:rFonts w:ascii="IRNazanin" w:hAnsi="IRNazanin" w:eastAsia="IRNazanin"/>
          <w:color w:val="111111"/>
          <w:sz w:val="28"/>
          <w:sz w:val="28"/>
          <w:szCs w:val="28"/>
          <w:rtl w:val="true"/>
          <w:lang w:bidi="fa-IR"/>
        </w:rPr>
        <w:t>عین القضات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آیت چه فهم کرده‌ای که حق‌تعالی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قرآن را بر کوهی نازل می‌کردیم،قطعاً آن را از ترس خدا فروتن و از هم پاشیده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مصطفی صلی الله علیه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ألْقُرْآنُ غِنَیً لٰا غِنَی دُونَهُ وَ لا فَقْرَ بَعْدَهُ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ثروتی است که بالاتر از او ثروتی نیست و هیچ فقری بعد از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نقاب عزت از روی خود برگیرد و برقع عظمت بردارد، همۀ بیماران فراق لقای خدا را تبارک و تعالی شفا دهد و جمله از درد خود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مصطفی صلی الله علیه و آله بشنو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ألْقُرآنُ هُوَ الْدَّوٰاءُ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حبلی است که طالب را می‌کِشد تا به مطلوب رساند،قرآن را بدین عالم فرستادند در کسوت حروف،در هر حرفی هزار هزار غمزۀ جان‌ربا تعبیه کردند، آنگه این ندا در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پند ده؛زیرا پند به مؤمنان سود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دام رسالت و دعوت بنه،آن کس که صید ما باشد دام ما خود داند و در بیگانگان مرا خود هیچ طمعی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کافرند مساوی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بیمشان دهی یا بیمشان ندهی،ایمان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و بود و خواهد بود،جمله در قرآن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رَطْبٍ وَ لاٰ یٰابِسٍ إِلاّٰ فِی کِتٰابٍ مُبِینٍ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تر و خشکی نیست مگر آنکه در کتابی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قرآن کجا بینی ؟ هیهات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چندین هزار حجاب است،تو محرم نیستی و اگر در درون پرده تو را راه بودی این معنی که می‌رود بر تو جلوه کردی دریغا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ما قرآن را نازل کردیم،و یقیناً ما نگهبان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لم یزل است با دوستان خود و بیگانگان را در آن هیچ نصیبی نیست جز حروفی و کلماتی که به ظاهر شنوند؛زیرا که سمع باطن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آنان از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و اخبار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برکنارند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پذیرفتن هدایت،شایستگی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در آنان می‌دید، یقیناً ایشان را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حقایق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می‌دانستی که ایشان را سمع باید دادن،خود داده شدی اما هرگز به خاطر عناد و کبر و مادیگری صرف از بیگانگی خلاص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بر راه سالک مقامی باشد که چون بدان مقام رسد،بداند که همۀ قرآن در نقطۀ باءبسم اللّه است و یا در کسرۀ باء میم‌بسم اللّه است و همه موجودات در نقطۀ باءبسم اللّه بیند،مثالش را گوش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448" w:name="pg11045_96350"/>
    </w:p>
    <w:p>
      <w:pPr>
        <w:pStyle w:val="BookText"/>
        <w:rPr/>
      </w:pPr>
      <w:bookmarkEnd w:id="448"/>
      <w:r>
        <w:rPr>
          <w:rFonts w:ascii="IRNazanin" w:hAnsi="IRNazanin" w:eastAsia="IRNazanin"/>
          <w:color w:val="111111"/>
          <w:sz w:val="28"/>
          <w:sz w:val="28"/>
          <w:szCs w:val="28"/>
          <w:rtl w:val="true"/>
          <w:lang w:bidi="fa-IR"/>
        </w:rPr>
        <w:t>آنچه در آسمان‌ها و آنچه در زمین است،فقط در سیطرۀ مالکیّت و فرمانروایی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 و زمین است هر دو بگفته باشی،اما اگر هر چه در آسمان و زمین است،یکان‌یکان،مفرد نامش برشماری،روزگاری بی‌نهایت به کار باید،باش تا دولت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بینی در دایرۀ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بِکُلِّ شَیْءٍ مُحِیطٌ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او 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و دانش بی‌نهایتش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محیط بنده باشد و بنده محاط او تا وجود خودبینی در نقطه‌ای که در زیر باء بسم اللّه است و جلالت باءبسم اللّه را بینی که خود را بر محرمان چگونه جلوه می‌دهد از نقطۀ باء اما این هنوز نامحرمی باشد،اگر جمال سین با میم بینی آن گاه بدانی که محرمیت چه باشد ؟</w:t>
      </w:r>
    </w:p>
    <w:p>
      <w:pPr>
        <w:pStyle w:val="Heading4"/>
        <w:numPr>
          <w:ilvl w:val="3"/>
          <w:numId w:val="1"/>
        </w:numPr>
        <w:rPr/>
      </w:pPr>
      <w:bookmarkStart w:id="449" w:name="__RefHeading___Toc1412081_1067777946"/>
      <w:bookmarkStart w:id="450" w:name="_Toc162"/>
      <w:bookmarkEnd w:id="449"/>
      <w:r>
        <w:rPr>
          <w:rtl w:val="true"/>
        </w:rPr>
        <w:t>(</w:t>
      </w:r>
      <w:r>
        <w:rPr>
          <w:rtl w:val="true"/>
        </w:rPr>
        <w:t>حقیقت حروف قرآن</w:t>
      </w:r>
      <w:r>
        <w:rPr>
          <w:rtl w:val="true"/>
        </w:rPr>
        <w:t>)</w:t>
      </w:r>
      <w:bookmarkEnd w:id="450"/>
    </w:p>
    <w:p>
      <w:pPr>
        <w:pStyle w:val="Heading5"/>
        <w:numPr>
          <w:ilvl w:val="4"/>
          <w:numId w:val="1"/>
        </w:numPr>
        <w:rPr/>
      </w:pPr>
      <w:bookmarkStart w:id="451" w:name="__RefHeading___Toc1412083_1067777946"/>
      <w:bookmarkStart w:id="452" w:name="_Toc163"/>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دریغا ما از قرآن جز حروف سیاه و سپیدی کاغذ نمی‌بینیم،چون در وجود باشی جز سواد و بیاض نتوانی دیدن،چون از وجود به در آمدی،کلام اللّه تو را در وجود خود محو کند،آن گاه تو را از محو به اثبات رساند،چون به اثبات رسی دیگر سواد نبینی همه بیاض بینی برخوانی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أُمُّ الْکِتٰابِ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bookmarkStart w:id="453" w:name="pg11045_96351"/>
    </w:p>
    <w:p>
      <w:pPr>
        <w:pStyle w:val="BookText"/>
        <w:rPr/>
      </w:pPr>
      <w:bookmarkEnd w:id="453"/>
      <w:r>
        <w:rPr>
          <w:rFonts w:ascii="IRNazanin" w:hAnsi="IRNazanin" w:eastAsia="IRNazanin"/>
          <w:color w:val="111111"/>
          <w:sz w:val="28"/>
          <w:sz w:val="28"/>
          <w:szCs w:val="28"/>
          <w:rtl w:val="true"/>
          <w:lang w:bidi="fa-IR"/>
        </w:rPr>
        <w:t xml:space="preserve">جوانمردا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چندین هزار حجاب به خلق فرستادند،اگر جلالت نقطۀ بای‌بسم اللّه بر عرش آمدی یا بر آسمان‌ها و زمین‌ها،در حال پست و گداخته شدندی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قرآن را بر کوهی نازل می‌کردیم،قطعاً آن را از ترس خدا فروتن و از هم پاشیده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 تا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 باد آن کس را که بیان این همه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حَرْفٍ مِنَ القُران فی اللَّوْحِ أعْظَمُ مِنْ جَبَلِ 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حرفی از قرآن در لوح محفوظ عظیم‌تر از کوه 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 خود دانی که چه باشد،لوح محفوظ دل بود،این قاف دانی که چیست ؟ و القرآن المجید باشد</w:t>
      </w:r>
      <w:r>
        <w:rPr>
          <w:rFonts w:eastAsia="IRNazanin" w:cs="IRNazanin"/>
          <w:color w:val="111111"/>
          <w:sz w:val="28"/>
          <w:szCs w:val="28"/>
          <w:rtl w:val="true"/>
          <w:lang w:bidi="fa-IR"/>
        </w:rPr>
        <w:t>.</w:t>
      </w:r>
    </w:p>
    <w:p>
      <w:pPr>
        <w:pStyle w:val="Heading5"/>
        <w:numPr>
          <w:ilvl w:val="4"/>
          <w:numId w:val="1"/>
        </w:numPr>
        <w:rPr/>
      </w:pPr>
      <w:bookmarkStart w:id="454" w:name="__RefHeading___Toc1412085_1067777946"/>
      <w:bookmarkStart w:id="455" w:name="_Toc164"/>
      <w:bookmarkEnd w:id="454"/>
      <w:r>
        <w:rPr>
          <w:rtl w:val="true"/>
        </w:rPr>
        <w:t>(</w:t>
      </w:r>
      <w:r>
        <w:rPr>
          <w:rtl w:val="true"/>
        </w:rPr>
        <w:t>نام‌های قرآن در کتاب خدا</w:t>
      </w:r>
      <w:r>
        <w:rPr>
          <w:rtl w:val="true"/>
        </w:rPr>
        <w:t>)</w:t>
      </w:r>
      <w:bookmarkEnd w:id="455"/>
    </w:p>
    <w:p>
      <w:pPr>
        <w:pStyle w:val="BookText"/>
        <w:rPr/>
      </w:pPr>
      <w:r>
        <w:rPr>
          <w:rFonts w:ascii="IRNazanin" w:hAnsi="IRNazanin" w:eastAsia="IRNazanin"/>
          <w:color w:val="111111"/>
          <w:sz w:val="28"/>
          <w:sz w:val="28"/>
          <w:szCs w:val="28"/>
          <w:rtl w:val="true"/>
          <w:lang w:bidi="fa-IR"/>
        </w:rPr>
        <w:t>دریغا در هر عالم از عالم‌های خدا قرآن را به نامی خوانند که در آن عالم دیگر نخوانند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پرده‌ای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دربارۀ قرآن می‌پندارند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آن،قرآنی باعظمت و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پردۀ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کِتٰابٌ مُبِینٌ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و کتابی روشنگر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پردۀ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راستی که هفت آیه از 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سورۀ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به تو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پردۀ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قرآن کتابی است شکست‌ناپذیر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این قرآن،قرآنی است ارجمند و باارزش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الْکِتٰابِ الْحَکِیمِ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محکم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چند هزار نام است،به سمع ظاهر نتوانی شنید،اگر سمع درونی داری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این نام‌ها پوشیده با تو در صحرا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مگر مصطفی صلی الله علیه و آله از اینجا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اقْرَءوا الْقُرْآنَ وَ الْتَمِسُوا غَرٰائِبَهُ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بخوانید قرآن را و غرائب آن را تقاضا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غرایب قرآن جستن کار هر کسی نباشد،ای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به کتابخانۀ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مخلوق خداوند نور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رسی،آن گاه استاد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أدَّبَنی رَبّی فَأحْسَنَ تَأْدیبی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مرا به ادب آراست و نیکو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بلا واسطه بر لوح دل تو نویسد که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بخوان در حالی که پروردگارت کریم‌ترین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همان که به وسیلۀ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آنچه را نمی‌دانست تعلیم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کتابخانه بدانی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آه 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کتاب عزیز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قانون اساسی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چهرۀ زیبای علم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فرمان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صحیفۀ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دفتر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چراغ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مهرجان افروز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خراب نگه نرگس شهلای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از باده جام و می و مینای توام</w:t>
      </w:r>
    </w:p>
    <w:p>
      <w:pPr>
        <w:pStyle w:val="BookText"/>
        <w:rPr/>
      </w:pPr>
      <w:r>
        <w:rPr>
          <w:rFonts w:ascii="IRNazanin" w:hAnsi="IRNazanin" w:eastAsia="IRNazanin"/>
          <w:color w:val="111111"/>
          <w:sz w:val="28"/>
          <w:sz w:val="28"/>
          <w:szCs w:val="28"/>
          <w:rtl w:val="true"/>
          <w:lang w:bidi="fa-IR"/>
        </w:rPr>
        <w:t>تو به تحریک فلک فتنه دوران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تصدیق نظر محو تماشای توام</w:t>
      </w:r>
    </w:p>
    <w:p>
      <w:pPr>
        <w:pStyle w:val="BookText"/>
        <w:rPr/>
      </w:pPr>
      <w:r>
        <w:rPr>
          <w:rFonts w:ascii="IRNazanin" w:hAnsi="IRNazanin" w:eastAsia="IRNazanin"/>
          <w:color w:val="111111"/>
          <w:sz w:val="28"/>
          <w:sz w:val="28"/>
          <w:szCs w:val="28"/>
          <w:rtl w:val="true"/>
          <w:lang w:bidi="fa-IR"/>
        </w:rPr>
        <w:t xml:space="preserve">می توان یافتن از بی سر و سامانی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سراسیمه گیسوی سمن سای توام</w:t>
      </w:r>
    </w:p>
    <w:p>
      <w:pPr>
        <w:pStyle w:val="BookText"/>
        <w:rPr/>
      </w:pPr>
      <w:r>
        <w:rPr>
          <w:rFonts w:ascii="IRNazanin" w:hAnsi="IRNazanin" w:eastAsia="IRNazanin"/>
          <w:color w:val="111111"/>
          <w:sz w:val="28"/>
          <w:sz w:val="28"/>
          <w:szCs w:val="28"/>
          <w:rtl w:val="true"/>
          <w:lang w:bidi="fa-IR"/>
        </w:rPr>
        <w:t>اهل معنی همه از حالت من حیرانند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حیرت زده صورت زیبای توام</w:t>
      </w:r>
    </w:p>
    <w:p>
      <w:pPr>
        <w:pStyle w:val="BookText"/>
        <w:rPr/>
      </w:pPr>
      <w:r>
        <w:rPr>
          <w:rFonts w:ascii="IRNazanin" w:hAnsi="IRNazanin" w:eastAsia="IRNazanin"/>
          <w:color w:val="111111"/>
          <w:sz w:val="28"/>
          <w:sz w:val="28"/>
          <w:szCs w:val="28"/>
          <w:rtl w:val="true"/>
          <w:lang w:bidi="fa-IR"/>
        </w:rPr>
        <w:t>تلخ و شیرین جهان در نظرم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شوریده دل از لعل شکر خای توام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شمشیر تو امروز فروغی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ازکشمکش شورش فرادی توام</w:t>
      </w:r>
      <w:r>
        <w:rPr>
          <w:rStyle w:val="FootnoteAnchor"/>
          <w:rtl w:val="true"/>
        </w:rPr>
        <w:footnoteReference w:id="334"/>
      </w:r>
      <w:bookmarkStart w:id="456" w:name="pg11045_96355"/>
    </w:p>
    <w:p>
      <w:pPr>
        <w:pStyle w:val="Heading4"/>
        <w:numPr>
          <w:ilvl w:val="3"/>
          <w:numId w:val="1"/>
        </w:numPr>
        <w:rPr/>
      </w:pPr>
      <w:bookmarkStart w:id="457" w:name="__RefHeading___Toc1412087_1067777946"/>
      <w:bookmarkStart w:id="458" w:name="_Toc165"/>
      <w:bookmarkEnd w:id="456"/>
      <w:bookmarkEnd w:id="457"/>
      <w:r>
        <w:rPr>
          <w:rtl w:val="true"/>
        </w:rPr>
        <w:t>قرآن،مایۀ سعادت دنیا و آخرت</w:t>
      </w:r>
      <w:bookmarkEnd w:id="458"/>
    </w:p>
    <w:p>
      <w:pPr>
        <w:pStyle w:val="BookText"/>
        <w:rPr/>
      </w:pPr>
      <w:r>
        <w:rPr>
          <w:rFonts w:ascii="IRNazanin" w:hAnsi="IRNazanin" w:eastAsia="IRNazanin"/>
          <w:color w:val="111111"/>
          <w:sz w:val="28"/>
          <w:sz w:val="28"/>
          <w:szCs w:val="28"/>
          <w:rtl w:val="true"/>
          <w:lang w:bidi="fa-IR"/>
        </w:rPr>
        <w:t>از دامن رحمت الهی که قرآن مجید است،دست برمدارید،از این جام پر از می عشق دوست غافل مشوید،مملکت وجود خویش را با نور قرآن بیارایید،با داروی شفابخش این داروخانه تمام امراض روحی،عقلی،اخلاقی،خانوادگی و اجتماعی و مادی و معنوی خود را علاج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مایۀ سعادت دنیا و آخرت شما و خانواده و اجتماع شما است،قرآن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اتصال به این کتاب تمام درهای برکات آسمان و زمین به روی شما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عمر خود ارزش قایل شوید،حیف است عمری که بیش از یک بار در اختیار شما قرار نمی‌گیرد،صرف برنامه‌های باطل و بیهوده و بی‌نتیجه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برزخ و قیامت و دادگاه روز محشر فکری کنید،فردا در پیشگاه قرآن مسؤولیت بسیار سنگین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به خدا و پیامبر صلی الله علیه و آله و ائمه جز از طریق قرآن نخواهید داشت،بهتر است برای کمال و رشد خود،از باقی مانده وقت در سایه قرآن مجید بهترین بهره را برده و با حقایق مسلم عالم آشتی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خیر دنیا و آخرت و رشد و کمال و سلامت و سعادت بخواهید در قرآن مجید هست،قرآن جامع حقایق و فضایل و درستی‌ها و واقعیت‌هاست</w:t>
      </w:r>
      <w:r>
        <w:rPr>
          <w:rFonts w:eastAsia="IRNazanin" w:cs="IRNazanin"/>
          <w:color w:val="111111"/>
          <w:sz w:val="28"/>
          <w:szCs w:val="28"/>
          <w:rtl w:val="true"/>
          <w:lang w:bidi="fa-IR"/>
        </w:rPr>
        <w:t>.</w:t>
      </w:r>
    </w:p>
    <w:p>
      <w:pPr>
        <w:pStyle w:val="Heading4"/>
        <w:numPr>
          <w:ilvl w:val="3"/>
          <w:numId w:val="1"/>
        </w:numPr>
        <w:rPr/>
      </w:pPr>
      <w:bookmarkStart w:id="459" w:name="__RefHeading___Toc1412089_1067777946"/>
      <w:bookmarkStart w:id="460" w:name="_Toc166"/>
      <w:bookmarkEnd w:id="459"/>
      <w:r>
        <w:rPr>
          <w:rtl w:val="true"/>
        </w:rPr>
        <w:t>منافع ارتباط با قرآن</w:t>
      </w:r>
      <w:bookmarkEnd w:id="4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منبع با عظمت الهی،تاجر بیداری باشید؛نگذارید سرمایه‌ای</w:t>
      </w:r>
    </w:p>
    <w:p>
      <w:pPr>
        <w:pStyle w:val="BookText"/>
        <w:rPr/>
      </w:pPr>
      <w:r>
        <w:rPr>
          <w:rFonts w:ascii="IRNazanin" w:hAnsi="IRNazanin" w:eastAsia="IRNazanin"/>
          <w:color w:val="111111"/>
          <w:sz w:val="28"/>
          <w:sz w:val="28"/>
          <w:szCs w:val="28"/>
          <w:rtl w:val="true"/>
          <w:lang w:bidi="fa-IR"/>
        </w:rPr>
        <w:t>عظیم و ابدی از دست شما،بدون این‌که نفعی از آن ببرید برود،روز برزخ و ساعت قیامت دچار حسرت سنگینی خواهید شد که راه خلاصی از آن برای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منفعت اتصال به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سه نوع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نعمت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سیئات</w:t>
      </w:r>
    </w:p>
    <w:p>
      <w:pPr>
        <w:pStyle w:val="BookText"/>
        <w:rPr/>
      </w:pPr>
      <w:r>
        <w:rPr>
          <w:rFonts w:ascii="IRNazanin" w:hAnsi="IRNazanin" w:eastAsia="IRNazanin"/>
          <w:color w:val="111111"/>
          <w:sz w:val="28"/>
          <w:sz w:val="28"/>
          <w:szCs w:val="28"/>
          <w:rtl w:val="true"/>
          <w:lang w:bidi="fa-IR"/>
        </w:rPr>
        <w:t>اگر دیوان نعمت را با حسنات مقابل کنند،تمام حسنات انسان در برابر دریای نعمت‌هایی که به او عنایت شده غرق می‌شود و گویی چیزی از آن باقی نمی‌ماند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از انسان بازمانده دیوان سیئات است،در این وقت مؤمن را جهت حسابرسی می‌خواهند،پس قرآن مجید در نیکوترین صورت جلوی اوست،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قرآنم و این بندۀ مومن توست که خودش را برای تلاوت من به رنج انداخت و شبش را با قرائت من طولانی کرد و به وقت عبادت از دو چشمش اشک بارید،از او راضی باش آن طور که مرا راضی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عزیز جبار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نیاز باز کن،پس وجود او را از رضوان خود پر کرده و رحمتش را نصیب گردانده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بهشت که از آن توست بخوان و برو،پس به هر آیه‌ای درجه‌ای را طی می‌کند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461" w:name="pg11045_96357"/>
    </w:p>
    <w:p>
      <w:pPr>
        <w:pStyle w:val="Heading3"/>
        <w:numPr>
          <w:ilvl w:val="2"/>
          <w:numId w:val="1"/>
        </w:numPr>
        <w:rPr/>
      </w:pPr>
      <w:bookmarkStart w:id="462" w:name="__RefHeading___Toc1412091_1067777946"/>
      <w:bookmarkStart w:id="463" w:name="_Toc167"/>
      <w:bookmarkEnd w:id="461"/>
      <w:bookmarkEnd w:id="462"/>
      <w:r>
        <w:rPr>
          <w:rtl w:val="true"/>
        </w:rPr>
        <w:t>آداب قرائت قرآن</w:t>
      </w:r>
      <w:bookmarkEnd w:id="463"/>
    </w:p>
    <w:p>
      <w:pPr>
        <w:pStyle w:val="BookText"/>
        <w:rPr/>
      </w:pPr>
      <w:r>
        <w:rPr>
          <w:rFonts w:ascii="IRNazanin" w:hAnsi="IRNazanin" w:eastAsia="IRNazanin"/>
          <w:color w:val="111111"/>
          <w:sz w:val="28"/>
          <w:sz w:val="28"/>
          <w:szCs w:val="28"/>
          <w:rtl w:val="true"/>
          <w:lang w:bidi="fa-IR"/>
        </w:rPr>
        <w:t>قرائت،کار ساده و آسانی نیست،منظور از قرائت خواندن الفاظ و گذشتن نیست،بلکه منظور از قرائت هماهنگ شدن با قرآن در مدار عمل 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خبیر،فیض کاشانی از غزالی نقل می‌کند که قاری قرآن در قرائت کتاب خدا ده حقیقت را باید منظور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این‌که با کلام که روبروست و با نزول قرآن مجید چه عنایت و لطفی به او شده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عظمت متکلم، که وجود مقدس او خالق تمام هستی است و هستی با همۀ عظمتش در برابر او نقطه‌ای بیش نیست بلکه نقطه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 و ترک حدیث نفس و توجه کامل به قرآن و مفاهیم بلند ملکوتی و آسمانی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 و مو شکافی در کلمات حضرت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 واقعیات قرآن با عمق قلب و دل، به خصوص احوال انبیا و صلحا و صدیقین و مؤمنان و احوال معاندان و مستکبران و 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کردن عقل و نفس و فهم و قلب از موانع فهم کتاب با عظمت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به این‌که به طور جدی تصور کند که قرآن با تمام اوامر و نواهیش به خصوص او نازل شده و مقصودی جز او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 و آن اثر گرفتن قلب او از واقعیت‌ها و حقایقی است که قرآن ناطق به آن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و آن این است که قرآن را از زبان صاحب قرآن بشنود نه از جانب زبان و صوت خودش و حالش به وقت قرائت حال ابتهال و سؤال و تضرع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 و مقصود از آن تحقق به حقیقت لا حول و لا قوة الا باللّه است و این‌که هر گاه آیات مربوط به شایستگان از عباد خدا را خواند خود را جزو آنان نداند و چون دربارۀ مجرمان و گنهکاران آیه خواند،به حقیقت خویش را از گروه آنان شمرده و در پیشگاه او سر عجز و تقصیر و فقر و مسکنت فرود آورد </w:t>
      </w:r>
      <w:r>
        <w:rPr>
          <w:rStyle w:val="FootnoteAnchor"/>
          <w:rtl w:val="true"/>
        </w:rPr>
        <w:footnoteReference w:id="336"/>
      </w:r>
      <w:r>
        <w:rPr>
          <w:rFonts w:ascii="IRNazanin" w:hAnsi="IRNazanin" w:eastAsia="IRNazanin"/>
          <w:color w:val="111111"/>
          <w:sz w:val="28"/>
          <w:sz w:val="28"/>
          <w:szCs w:val="28"/>
          <w:rtl w:val="true"/>
          <w:lang w:bidi="fa-IR"/>
        </w:rPr>
        <w:t>و به درگاه حضرت او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دلی ده که جای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که در آن ثنای تو باشد</w:t>
      </w:r>
    </w:p>
    <w:p>
      <w:pPr>
        <w:pStyle w:val="BookText"/>
        <w:rPr/>
      </w:pPr>
      <w:r>
        <w:rPr>
          <w:rFonts w:ascii="IRNazanin" w:hAnsi="IRNazanin" w:eastAsia="IRNazanin"/>
          <w:color w:val="111111"/>
          <w:sz w:val="28"/>
          <w:sz w:val="28"/>
          <w:szCs w:val="28"/>
          <w:rtl w:val="true"/>
          <w:lang w:bidi="fa-IR"/>
        </w:rPr>
        <w:t>الهی بده همتی آن چنانم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سعیم وصول لقای تو باشد</w:t>
      </w:r>
    </w:p>
    <w:p>
      <w:pPr>
        <w:pStyle w:val="BookText"/>
        <w:rPr/>
      </w:pPr>
      <w:r>
        <w:rPr>
          <w:rFonts w:ascii="IRNazanin" w:hAnsi="IRNazanin" w:eastAsia="IRNazanin"/>
          <w:color w:val="111111"/>
          <w:sz w:val="28"/>
          <w:sz w:val="28"/>
          <w:szCs w:val="28"/>
          <w:rtl w:val="true"/>
          <w:lang w:bidi="fa-IR"/>
        </w:rPr>
        <w:t>الهی چنانم کن از عشق خود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و خورم از برای تو باشد</w:t>
      </w:r>
    </w:p>
    <w:p>
      <w:pPr>
        <w:pStyle w:val="BookText"/>
        <w:rPr/>
      </w:pPr>
      <w:r>
        <w:rPr>
          <w:rFonts w:ascii="IRNazanin" w:hAnsi="IRNazanin" w:eastAsia="IRNazanin"/>
          <w:color w:val="111111"/>
          <w:sz w:val="28"/>
          <w:sz w:val="28"/>
          <w:szCs w:val="28"/>
          <w:rtl w:val="true"/>
          <w:lang w:bidi="fa-IR"/>
        </w:rPr>
        <w:t xml:space="preserve">الهی عطا کن به فکرم تو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فکرم دعای تو باشد</w:t>
      </w:r>
    </w:p>
    <w:p>
      <w:pPr>
        <w:pStyle w:val="BookText"/>
        <w:rPr/>
      </w:pPr>
      <w:r>
        <w:rPr>
          <w:rFonts w:ascii="IRNazanin" w:hAnsi="IRNazanin" w:eastAsia="IRNazanin"/>
          <w:color w:val="111111"/>
          <w:sz w:val="28"/>
          <w:sz w:val="28"/>
          <w:szCs w:val="28"/>
          <w:rtl w:val="true"/>
          <w:lang w:bidi="fa-IR"/>
        </w:rPr>
        <w:t>الهی عطا کن مرا گوش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گوش پر از صدای تو باشد</w:t>
      </w:r>
    </w:p>
    <w:p>
      <w:pPr>
        <w:pStyle w:val="BookText"/>
        <w:rPr/>
      </w:pPr>
      <w:r>
        <w:rPr>
          <w:rFonts w:ascii="IRNazanin" w:hAnsi="IRNazanin" w:eastAsia="IRNazanin"/>
          <w:color w:val="111111"/>
          <w:sz w:val="28"/>
          <w:sz w:val="28"/>
          <w:szCs w:val="28"/>
          <w:rtl w:val="true"/>
          <w:lang w:bidi="fa-IR"/>
        </w:rPr>
        <w:t>الهی عطا کن بر این بنده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بیناییش از ضیای تو باشد</w:t>
      </w:r>
    </w:p>
    <w:p>
      <w:pPr>
        <w:pStyle w:val="BookText"/>
        <w:rPr/>
      </w:pPr>
      <w:r>
        <w:rPr>
          <w:rFonts w:ascii="IRNazanin" w:hAnsi="IRNazanin" w:eastAsia="IRNazanin"/>
          <w:color w:val="111111"/>
          <w:sz w:val="28"/>
          <w:sz w:val="28"/>
          <w:szCs w:val="28"/>
          <w:rtl w:val="true"/>
          <w:lang w:bidi="fa-IR"/>
        </w:rPr>
        <w:t>الهی چنانم کن از فضل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دایم سرم را هوای تو باشد</w:t>
      </w:r>
    </w:p>
    <w:p>
      <w:pPr>
        <w:pStyle w:val="BookText"/>
        <w:rPr/>
      </w:pPr>
      <w:r>
        <w:rPr>
          <w:rFonts w:ascii="IRNazanin" w:hAnsi="IRNazanin" w:eastAsia="IRNazanin"/>
          <w:color w:val="111111"/>
          <w:sz w:val="28"/>
          <w:sz w:val="28"/>
          <w:szCs w:val="28"/>
          <w:rtl w:val="true"/>
          <w:lang w:bidi="fa-IR"/>
        </w:rPr>
        <w:t>تا اینجا تفسیر و توضیح شش مسئله‌ای که در جملۀ اول روایت آداب قرائت قرآن بود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ترس در هنگام قرائت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سبک انگاشتن حق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سنگین در عدم توجه به قرآن</w:t>
      </w:r>
    </w:p>
    <w:p>
      <w:pPr>
        <w:pStyle w:val="BookText"/>
        <w:rPr/>
      </w:pPr>
      <w:r>
        <w:rPr>
          <w:rFonts w:ascii="IRNazanin" w:hAnsi="IRNazanin" w:eastAsia="IRNazanin"/>
          <w:color w:val="111111"/>
          <w:sz w:val="28"/>
          <w:sz w:val="28"/>
          <w:szCs w:val="28"/>
          <w:rtl w:val="true"/>
          <w:lang w:bidi="fa-IR"/>
        </w:rPr>
        <w:t>به اتمام می‌رسد برای یادآوری برنامه‌ها لازم است به ترجمه جملۀ اول اشاره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قرآن بخواند ولی وجودش در برابر خدا تواضع نکند و قلبش با اتصال به کتاب خدا رقّت نیابد و حزن و ترسی از آیات حق در درونش ظاهر نگردد، عظمت حضرت حق را سبک شمرده و دچار خسران آشکار شده است</w:t>
      </w:r>
      <w:r>
        <w:rPr>
          <w:rFonts w:eastAsia="IRNazanin" w:cs="IRNazanin"/>
          <w:color w:val="111111"/>
          <w:sz w:val="28"/>
          <w:szCs w:val="28"/>
          <w:rtl w:val="true"/>
          <w:lang w:bidi="fa-IR"/>
        </w:rPr>
        <w:t>.</w:t>
      </w:r>
      <w:bookmarkStart w:id="464" w:name="pg11045_96360"/>
    </w:p>
    <w:p>
      <w:pPr>
        <w:pStyle w:val="BookText"/>
        <w:rPr/>
      </w:pPr>
      <w:bookmarkEnd w:id="4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فقاری القرآن یحتاج إلی ثلاثة اشیاء قلب و بدن فارغ و موضع خال فإذا خشع لله قلبه فر منه الشیطان الرجیم قال الله تعالی فإذا قرات القرآن فاستعذ بالله من الشیطان الرجیم </w:t>
      </w:r>
      <w:r>
        <w:rPr>
          <w:rFonts w:eastAsia="IRNazanin" w:cs="IRNazanin"/>
          <w:color w:val="111111"/>
          <w:sz w:val="28"/>
          <w:szCs w:val="28"/>
          <w:rtl w:val="true"/>
          <w:lang w:bidi="fa-IR"/>
        </w:rPr>
        <w:t>]</w:t>
      </w:r>
    </w:p>
    <w:p>
      <w:pPr>
        <w:pStyle w:val="Heading3"/>
        <w:numPr>
          <w:ilvl w:val="2"/>
          <w:numId w:val="1"/>
        </w:numPr>
        <w:rPr/>
      </w:pPr>
      <w:bookmarkStart w:id="465" w:name="__RefHeading___Toc1412093_1067777946"/>
      <w:bookmarkStart w:id="466" w:name="_Toc168"/>
      <w:bookmarkEnd w:id="465"/>
      <w:r>
        <w:rPr>
          <w:rtl w:val="true"/>
        </w:rPr>
        <w:t>شرایط قاری قرآن</w:t>
      </w:r>
      <w:bookmarkEnd w:id="466"/>
    </w:p>
    <w:p>
      <w:pPr>
        <w:pStyle w:val="Heading4"/>
        <w:numPr>
          <w:ilvl w:val="3"/>
          <w:numId w:val="1"/>
        </w:numPr>
        <w:rPr/>
      </w:pPr>
      <w:bookmarkStart w:id="467" w:name="__RefHeading___Toc1412095_1067777946"/>
      <w:bookmarkStart w:id="468" w:name="_Toc169"/>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بر تمام عبّاد حق،واجب عینی است که در شبانه‌روز،ده مرتبه حمد و یکی دیگر از سوره‌های قرآن را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قرائت در ارتباط با نماز است و قاری اگر بخواهد بر اساس خواستۀ حق،به قرائت قرآن اقدام کند،به فرمودۀ حضرت صادق علیه السلام باید سه واقعیت را مراعات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خاشع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حواس و مشاعر آزاد از تشویش و اضطراب باشد</w:t>
      </w:r>
      <w:r>
        <w:rPr>
          <w:rFonts w:eastAsia="IRNazanin" w:cs="IRNazanin"/>
          <w:color w:val="111111"/>
          <w:sz w:val="28"/>
          <w:szCs w:val="28"/>
          <w:rtl w:val="true"/>
          <w:lang w:bidi="fa-IR"/>
        </w:rPr>
        <w:t>.</w:t>
      </w:r>
    </w:p>
    <w:p>
      <w:pPr>
        <w:pStyle w:val="Heading4"/>
        <w:numPr>
          <w:ilvl w:val="3"/>
          <w:numId w:val="1"/>
        </w:numPr>
        <w:rPr/>
      </w:pPr>
      <w:bookmarkStart w:id="469" w:name="__RefHeading___Toc1412097_1067777946"/>
      <w:bookmarkStart w:id="470" w:name="_Toc170"/>
      <w:bookmarkEnd w:id="469"/>
      <w:r>
        <w:rPr/>
        <w:t>1</w:t>
      </w:r>
      <w:r>
        <w:rPr>
          <w:rtl w:val="true"/>
        </w:rPr>
        <w:t>-</w:t>
      </w:r>
      <w:r>
        <w:rPr>
          <w:rtl w:val="true"/>
        </w:rPr>
        <w:t>خشوع قلب در قرائت</w:t>
      </w:r>
      <w:bookmarkEnd w:id="47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قلب که تواضع و تسلیم بودن او در برابر خداست و ترس او از مقام و عذاب حق با معرفت نسبت به حضرت او به دست می‌آید و این معرفت از طریق قرآن و آثار عترت قابل تحصیل است</w:t>
      </w:r>
      <w:r>
        <w:rPr>
          <w:rFonts w:eastAsia="IRNazanin" w:cs="IRNazanin"/>
          <w:color w:val="111111"/>
          <w:sz w:val="28"/>
          <w:szCs w:val="28"/>
          <w:rtl w:val="true"/>
          <w:lang w:bidi="fa-IR"/>
        </w:rPr>
        <w:t>.</w:t>
      </w:r>
      <w:bookmarkStart w:id="471" w:name="pg11045_96361"/>
    </w:p>
    <w:p>
      <w:pPr>
        <w:pStyle w:val="Heading4"/>
        <w:numPr>
          <w:ilvl w:val="3"/>
          <w:numId w:val="1"/>
        </w:numPr>
        <w:rPr/>
      </w:pPr>
      <w:bookmarkStart w:id="472" w:name="__RefHeading___Toc1412099_1067777946"/>
      <w:bookmarkStart w:id="473" w:name="_Toc171"/>
      <w:bookmarkEnd w:id="471"/>
      <w:bookmarkEnd w:id="472"/>
      <w:r>
        <w:rPr/>
        <w:t>2</w:t>
      </w:r>
      <w:r>
        <w:rPr>
          <w:rtl w:val="true"/>
        </w:rPr>
        <w:t>-</w:t>
      </w:r>
      <w:r>
        <w:rPr>
          <w:rtl w:val="true"/>
        </w:rPr>
        <w:t>فراغت در قرائت</w:t>
      </w:r>
      <w:bookmarkEnd w:id="473"/>
    </w:p>
    <w:p>
      <w:pPr>
        <w:pStyle w:val="BookText"/>
        <w:rPr/>
      </w:pPr>
      <w:r>
        <w:rPr>
          <w:rFonts w:ascii="IRNazanin" w:hAnsi="IRNazanin" w:eastAsia="IRNazanin"/>
          <w:color w:val="111111"/>
          <w:sz w:val="28"/>
          <w:sz w:val="28"/>
          <w:szCs w:val="28"/>
          <w:rtl w:val="true"/>
          <w:lang w:bidi="fa-IR"/>
        </w:rPr>
        <w:t>بدن آسوده با مراعات بهداشت تن و روان به دست می‌آید؛اگر انسان مراعات قواعد بهداشت تن و روان را ننماید،در عبادت نشاط و حواس جمع نخواهد داشت و به خصوص موفق به قرائت و فهم واقعی قرآن نخواهد گشت</w:t>
      </w:r>
      <w:r>
        <w:rPr>
          <w:rFonts w:eastAsia="IRNazanin" w:cs="IRNazanin"/>
          <w:color w:val="111111"/>
          <w:sz w:val="28"/>
          <w:szCs w:val="28"/>
          <w:rtl w:val="true"/>
          <w:lang w:bidi="fa-IR"/>
        </w:rPr>
        <w:t>.</w:t>
      </w:r>
    </w:p>
    <w:p>
      <w:pPr>
        <w:pStyle w:val="Heading4"/>
        <w:numPr>
          <w:ilvl w:val="3"/>
          <w:numId w:val="1"/>
        </w:numPr>
        <w:rPr/>
      </w:pPr>
      <w:bookmarkStart w:id="474" w:name="__RefHeading___Toc1412101_1067777946"/>
      <w:bookmarkStart w:id="475" w:name="_Toc172"/>
      <w:bookmarkEnd w:id="474"/>
      <w:r>
        <w:rPr/>
        <w:t>3</w:t>
      </w:r>
      <w:r>
        <w:rPr>
          <w:rtl w:val="true"/>
        </w:rPr>
        <w:t>-</w:t>
      </w:r>
      <w:r>
        <w:rPr>
          <w:rtl w:val="true"/>
        </w:rPr>
        <w:t>محل قرائت</w:t>
      </w:r>
      <w:bookmarkEnd w:id="475"/>
    </w:p>
    <w:p>
      <w:pPr>
        <w:pStyle w:val="BookText"/>
        <w:rPr/>
      </w:pPr>
      <w:r>
        <w:rPr>
          <w:rFonts w:ascii="IRNazanin" w:hAnsi="IRNazanin" w:eastAsia="IRNazanin"/>
          <w:color w:val="111111"/>
          <w:sz w:val="28"/>
          <w:sz w:val="28"/>
          <w:szCs w:val="28"/>
          <w:rtl w:val="true"/>
          <w:lang w:bidi="fa-IR"/>
        </w:rPr>
        <w:t>محل قرائت قرآن هم باید خالی از کشش‌های مادی و شیطانی و غریزی باشد که در میان جمع این کشش‌ها و عوامل،امکان قرائت قرآن،به نحوی که حضرت او خواسته وجود ندارد،جایی که از هر گوشۀ آن صدایی بلند و عاملی انسان را به سوی خود می‌کشد،جای قرائت قرآن و به عبارت دیگر خواندن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محل برای قرائت واقعی مساجد است؛بهترین مسجد نیز آن مسجدی است که از زر و زیور و آرایش‌های فریبنده و جلب کنندۀ حواس،خالی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مساجد از نظر ساختمان برون و درون و زینت و آرایش و جمال و جلال ظاهر،آدمی را به یاد ساختمان‌های مادی‌گرایان و اهل دنیا می‌اندازد و در تمام وقتی که انسان در نماز است،به جای یاد خدا،به فکر آرایش و زیور محراب و در و دیوار و وضع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زمان پیامبر بزرگ اسلام صلی الله علیه و آله،عبارت از یک زمین محصور بود و هیچ‌گونه زر و زیور و آرایش در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مسجدی که پیامبر صلی الله علیه و آله بنا کرده بود،جز ریگ بیابان فرش نداشت و جز آسمان برای آن سایبانی نبود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مسجد بود که مردان و زنان بزرگی به جامعۀ انسانیت تحویل داده شد</w:t>
      </w:r>
      <w:bookmarkStart w:id="476" w:name="pg11045_96362"/>
    </w:p>
    <w:p>
      <w:pPr>
        <w:pStyle w:val="BookText"/>
        <w:rPr/>
      </w:pPr>
      <w:bookmarkEnd w:id="476"/>
      <w:r>
        <w:rPr>
          <w:rFonts w:ascii="IRNazanin" w:hAnsi="IRNazanin" w:eastAsia="IRNazanin"/>
          <w:color w:val="111111"/>
          <w:sz w:val="28"/>
          <w:sz w:val="28"/>
          <w:szCs w:val="28"/>
          <w:rtl w:val="true"/>
          <w:lang w:bidi="fa-IR"/>
        </w:rPr>
        <w:t>و همانجا بود که نور اسلام به تمام کرۀ زمین تابید و تمام امور مسلمانان از سیاست و قضا و اقتصاد و امور خانوادگی و اجتماعی،سرچشمه گرفت و فیوضات الهی از آن مکان شریف بود که بر روح و جان و نفوس مستعد تابید و از تابش آن کسانی به وجود آمدند که فخر کائنات شدند</w:t>
      </w:r>
      <w:r>
        <w:rPr>
          <w:rFonts w:eastAsia="IRNazanin" w:cs="IRNazanin"/>
          <w:color w:val="111111"/>
          <w:sz w:val="28"/>
          <w:szCs w:val="28"/>
          <w:rtl w:val="true"/>
          <w:lang w:bidi="fa-IR"/>
        </w:rPr>
        <w:t>.</w:t>
      </w:r>
    </w:p>
    <w:p>
      <w:pPr>
        <w:pStyle w:val="Heading3"/>
        <w:numPr>
          <w:ilvl w:val="2"/>
          <w:numId w:val="1"/>
        </w:numPr>
        <w:rPr/>
      </w:pPr>
      <w:bookmarkStart w:id="477" w:name="__RefHeading___Toc1412103_1067777946"/>
      <w:bookmarkStart w:id="478" w:name="_Toc173"/>
      <w:bookmarkEnd w:id="477"/>
      <w:r>
        <w:rPr>
          <w:rtl w:val="true"/>
        </w:rPr>
        <w:t>فرار شیطان از قلب خاشع</w:t>
      </w:r>
      <w:bookmarkEnd w:id="478"/>
    </w:p>
    <w:p>
      <w:pPr>
        <w:pStyle w:val="Heading4"/>
        <w:numPr>
          <w:ilvl w:val="3"/>
          <w:numId w:val="1"/>
        </w:numPr>
        <w:rPr/>
      </w:pPr>
      <w:bookmarkStart w:id="479" w:name="__RefHeading___Toc1412105_1067777946"/>
      <w:bookmarkStart w:id="480" w:name="_Toc174"/>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در اینجا حضرت صادق علیه السلام به یک نکتۀ عملی بسیار مهم اشاره می‌فرمایند و آن این‌که چون قلب دارای حالت خشوع شد،شیطان که عبارت از هر گونه شر درونی و برونی است،با تمام وجود از انسان فرار می‌کند،گویی قلب خاشع همانند شهاب ثاقبی است که شیاطین از ترس آن به آسمان نزدیک نمی‌شوند و اگر به خود جرأت نزدیک شدن بدهند،بر اثر آن با تمام وجود فرار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إِلَی الْمَلَإِ الْأَعْلیٰ وَ یُقْذَفُونَ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ما آسمان دنیا را به زیور ستارگان آراستیم،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سرکشی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نمی‌توانند به سخنان فرشتگان بسیار مکرم و شریف گوش فرا دهند،و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گوش دادن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پرتاب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خفت و خواری رانده شوند، و برای آنان عذابی همیشگی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آری،نماز،آسمان معنوی الهی است و قلب خاشع کوکب آن آسمان است،با</w:t>
      </w:r>
    </w:p>
    <w:p>
      <w:pPr>
        <w:pStyle w:val="BookText"/>
        <w:rPr/>
      </w:pPr>
      <w:r>
        <w:rPr>
          <w:rFonts w:ascii="IRNazanin" w:hAnsi="IRNazanin" w:eastAsia="IRNazanin"/>
          <w:color w:val="111111"/>
          <w:sz w:val="28"/>
          <w:sz w:val="28"/>
          <w:szCs w:val="28"/>
          <w:rtl w:val="true"/>
          <w:lang w:bidi="fa-IR"/>
        </w:rPr>
        <w:t>بودن این کوکب و این شهاب ثاقب شیطان از دسترسی به قاری قرآن و خوانندۀ فاتحة الکتاب که اصل نماز است محروم است و چنانچه بخواهد به نمازگزار، جهت بر هم‌زدن نماز او و خبرگیری از حقیقت نماز و به هم زدن آن حقیقت، نزدیک شود،خشوع قلب هم‌چون شهاب ثاقب او را از نمازگزار و دسترسی به حقیقت نماز رجم می‌نماید؛به همین خاطر خداوند متعال 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مشغول قرآن خواندن شدی از شیطان رانده شده به حضرت حق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حقایقی که در این چند سطر خواندید،معلوم می‌شود که استعاذه به زبان تنها نیست و پناهگاه و حصن حصین الهی فقط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این پناه باید پناه عملی باشد،به این معنی که در وجود انسان، باید خلوص،تواضع،خشوع،معرفت،عشق،توجه،انکسار،فقر و ذلت تجلی کند که این تجلی همان پناهگاه است و چون در این سنگر قرار گرفت،بدون شک دست شیطان از دسترسی به او مخصوصاً به وقت نماز کوتاه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زبان می‌گویی پناه می‌برم به خداوند از شیطان رجیم،اگر بخواهی گفتارت مساوق با حقیقت باشد،باید عملاً برای قرار گرفتن در پناهگاه حرکت کرده و خویش را در حالاتی که از دسترس شیطان بیرون است قرار دهی که هر چه به خدای متعال نزدیک شوی،به همان نسبت شیطان از تو دور شده و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آراسته به آن واقعیت‌ها نباشی،پس از تکبیرة الاحرام هزاران بار هم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نداشته و نماز و قرائتت از دستبرد او در امان نخواهد ماند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مهربان از باب لطف و عنایتی که به انسان دارد وسایل هدایت و کمال را در هر جهت برای انسان فراهم آورده و او را برای دور کردن خطرات،به خصوص از شؤون معنویش به انواع وسایل مجهز نموده است،این انسان است که</w:t>
      </w:r>
      <w:bookmarkStart w:id="481" w:name="pg11045_96364"/>
    </w:p>
    <w:p>
      <w:pPr>
        <w:pStyle w:val="BookText"/>
        <w:rPr/>
      </w:pPr>
      <w:bookmarkEnd w:id="481"/>
      <w:r>
        <w:rPr>
          <w:rFonts w:ascii="IRNazanin" w:hAnsi="IRNazanin" w:eastAsia="IRNazanin"/>
          <w:color w:val="111111"/>
          <w:sz w:val="28"/>
          <w:sz w:val="28"/>
          <w:szCs w:val="28"/>
          <w:rtl w:val="true"/>
          <w:lang w:bidi="fa-IR"/>
        </w:rPr>
        <w:t>با شوق و جدیت باید خود را به نور هدایت برافروزد و به طور دائم برای راندن خطر دست به اسلحه باشد و با توفیق و عنایت حضرت حق،زمین وجود خود را برای پدید آمدن محصولات الهی و فیوضات ربانی مستعد و آماده نگاه دارد و از این‌که به دست شیاطین این زمین پربرکت تبدیل به شوره‌زار گردد،سخت مراقبت نماید که زمین شوره سنبل بر نیارد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خبیر،مرحوم ملا احمد نراقی چه نیکو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می‌باید زمین از شوره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نظر باید زمهر تابناک</w:t>
      </w:r>
    </w:p>
    <w:p>
      <w:pPr>
        <w:pStyle w:val="BookText"/>
        <w:rPr/>
      </w:pPr>
      <w:r>
        <w:rPr>
          <w:rFonts w:ascii="IRNazanin" w:hAnsi="IRNazanin" w:eastAsia="IRNazanin"/>
          <w:color w:val="111111"/>
          <w:sz w:val="28"/>
          <w:sz w:val="28"/>
          <w:szCs w:val="28"/>
          <w:rtl w:val="true"/>
          <w:lang w:bidi="fa-IR"/>
        </w:rPr>
        <w:t>تخم گر در شوره زاران 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ار یک حبه زان برداشتی</w:t>
      </w:r>
    </w:p>
    <w:p>
      <w:pPr>
        <w:pStyle w:val="BookText"/>
        <w:rPr/>
      </w:pPr>
      <w:r>
        <w:rPr>
          <w:rFonts w:ascii="IRNazanin" w:hAnsi="IRNazanin" w:eastAsia="IRNazanin"/>
          <w:color w:val="111111"/>
          <w:sz w:val="28"/>
          <w:sz w:val="28"/>
          <w:szCs w:val="28"/>
          <w:rtl w:val="true"/>
          <w:lang w:bidi="fa-IR"/>
        </w:rPr>
        <w:t>ور بریزی تخم را در سایه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از آن سودی بری نی مایهای</w:t>
      </w:r>
    </w:p>
    <w:p>
      <w:pPr>
        <w:pStyle w:val="BookText"/>
        <w:rPr/>
      </w:pPr>
      <w:r>
        <w:rPr>
          <w:rFonts w:ascii="IRNazanin" w:hAnsi="IRNazanin" w:eastAsia="IRNazanin"/>
          <w:color w:val="111111"/>
          <w:sz w:val="28"/>
          <w:sz w:val="28"/>
          <w:szCs w:val="28"/>
          <w:rtl w:val="true"/>
          <w:lang w:bidi="fa-IR"/>
        </w:rPr>
        <w:t>معجز احمد که مه را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بوجهل جاهل ره نیافت</w:t>
      </w:r>
    </w:p>
    <w:p>
      <w:pPr>
        <w:pStyle w:val="BookText"/>
        <w:rPr/>
      </w:pPr>
      <w:r>
        <w:rPr>
          <w:rFonts w:ascii="IRNazanin" w:hAnsi="IRNazanin" w:eastAsia="IRNazanin"/>
          <w:color w:val="111111"/>
          <w:sz w:val="28"/>
          <w:sz w:val="28"/>
          <w:szCs w:val="28"/>
          <w:rtl w:val="true"/>
          <w:lang w:bidi="fa-IR"/>
        </w:rPr>
        <w:t>جمله قرآن را به آواز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بر او و زخاک آن را نکند</w:t>
      </w:r>
    </w:p>
    <w:p>
      <w:pPr>
        <w:pStyle w:val="BookText"/>
        <w:rPr/>
      </w:pPr>
      <w:r>
        <w:rPr>
          <w:rFonts w:ascii="IRNazanin" w:hAnsi="IRNazanin" w:eastAsia="IRNazanin"/>
          <w:color w:val="111111"/>
          <w:sz w:val="28"/>
          <w:sz w:val="28"/>
          <w:szCs w:val="28"/>
          <w:rtl w:val="true"/>
          <w:lang w:bidi="fa-IR"/>
        </w:rPr>
        <w:t>جلوه اش افکند لیکن بی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 جان اویس اندر قرن</w:t>
      </w:r>
    </w:p>
    <w:p>
      <w:pPr>
        <w:pStyle w:val="BookText"/>
        <w:rPr/>
      </w:pPr>
      <w:r>
        <w:rPr>
          <w:rFonts w:ascii="IRNazanin" w:hAnsi="IRNazanin" w:eastAsia="IRNazanin"/>
          <w:color w:val="111111"/>
          <w:sz w:val="28"/>
          <w:sz w:val="28"/>
          <w:szCs w:val="28"/>
          <w:rtl w:val="true"/>
          <w:lang w:bidi="fa-IR"/>
        </w:rPr>
        <w:t>جذبه اش سلمان به سوی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یثرب ز اصطخرش دواند</w:t>
      </w:r>
    </w:p>
    <w:p>
      <w:pPr>
        <w:pStyle w:val="Heading4"/>
        <w:numPr>
          <w:ilvl w:val="3"/>
          <w:numId w:val="1"/>
        </w:numPr>
        <w:rPr/>
      </w:pPr>
      <w:bookmarkStart w:id="482" w:name="__RefHeading___Toc1412107_1067777946"/>
      <w:bookmarkStart w:id="483" w:name="_Toc175"/>
      <w:bookmarkEnd w:id="482"/>
      <w:r>
        <w:rPr>
          <w:rtl w:val="true"/>
        </w:rPr>
        <w:t>تصفیۀ دل</w:t>
      </w:r>
      <w:bookmarkEnd w:id="483"/>
    </w:p>
    <w:p>
      <w:pPr>
        <w:pStyle w:val="BookText"/>
        <w:rPr/>
      </w:pPr>
      <w:r>
        <w:rPr>
          <w:rFonts w:ascii="IRNazanin" w:hAnsi="IRNazanin" w:eastAsia="IRNazanin"/>
          <w:color w:val="111111"/>
          <w:sz w:val="28"/>
          <w:sz w:val="28"/>
          <w:szCs w:val="28"/>
          <w:rtl w:val="true"/>
          <w:lang w:bidi="fa-IR"/>
        </w:rPr>
        <w:t>دل،وقتی در تصرف دشمن خدا باشد،چه دشمن درونی،چه دشمن بیرونی، رسیدن به حقیقت محال و دست یافتن به ملکات الهیه غیر ممکن و آدمی از بهره‌گیری از فیوضات ربانی محروم و از چشیدن شیرینی حقایق،به خصوص واقعیت‌های عبادت علی الخصوص نماز و سورۀ حمد ممنوع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به بزم دوست راه پیدا کنید،اگر می‌خواهید از می عشق او بنوشید،اگر میل دارید،آن حضرت شما را به پیشگاه قدس راه دهد،خانۀ او را که دل شماست از دست دشمن او بگیرید،تا هم چون باز شکاری،به شکار وصل او به پرواز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بخواهید که برای نجات دل شما از دسترس شیطان و دخالت طالوت و تصرف ابلیس به شما توفیق داده و در این مهم شما را یاری و مدد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کاشانی آن شوریدۀ 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این مهجور را در بزم وصلت بارده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 روحانیانش ساغر سرشار ده</w:t>
      </w:r>
    </w:p>
    <w:p>
      <w:pPr>
        <w:pStyle w:val="BookText"/>
        <w:rPr/>
      </w:pPr>
      <w:r>
        <w:rPr>
          <w:rFonts w:ascii="IRNazanin" w:hAnsi="IRNazanin" w:eastAsia="IRNazanin"/>
          <w:color w:val="111111"/>
          <w:sz w:val="28"/>
          <w:sz w:val="28"/>
          <w:szCs w:val="28"/>
          <w:rtl w:val="true"/>
          <w:lang w:bidi="fa-IR"/>
        </w:rPr>
        <w:t>دل به جان آمد مرا زین عالم پر شور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بنما سوی قدسم عیش بیآزار ده</w:t>
      </w:r>
    </w:p>
    <w:p>
      <w:pPr>
        <w:pStyle w:val="BookText"/>
        <w:rPr/>
      </w:pPr>
      <w:r>
        <w:rPr>
          <w:rFonts w:ascii="IRNazanin" w:hAnsi="IRNazanin" w:eastAsia="IRNazanin"/>
          <w:color w:val="111111"/>
          <w:sz w:val="28"/>
          <w:sz w:val="28"/>
          <w:szCs w:val="28"/>
          <w:rtl w:val="true"/>
          <w:lang w:bidi="fa-IR"/>
        </w:rPr>
        <w:t>سخت می ترسم که عالم گردد از عشقم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این سیلاب خون را ره به دریا بار ده</w:t>
      </w:r>
    </w:p>
    <w:p>
      <w:pPr>
        <w:pStyle w:val="BookText"/>
        <w:rPr/>
      </w:pPr>
      <w:r>
        <w:rPr>
          <w:rFonts w:ascii="IRNazanin" w:hAnsi="IRNazanin" w:eastAsia="IRNazanin"/>
          <w:color w:val="111111"/>
          <w:sz w:val="28"/>
          <w:sz w:val="28"/>
          <w:szCs w:val="28"/>
          <w:rtl w:val="true"/>
          <w:lang w:bidi="fa-IR"/>
        </w:rPr>
        <w:t>در فراغت مُردم ای جان جهان رحمی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دلم خوش کن به وعدی یا به وصلم بار ده</w:t>
      </w:r>
    </w:p>
    <w:p>
      <w:pPr>
        <w:pStyle w:val="BookText"/>
        <w:rPr/>
      </w:pPr>
      <w:r>
        <w:rPr>
          <w:rFonts w:ascii="IRNazanin" w:hAnsi="IRNazanin" w:eastAsia="IRNazanin"/>
          <w:color w:val="111111"/>
          <w:sz w:val="28"/>
          <w:sz w:val="28"/>
          <w:szCs w:val="28"/>
          <w:rtl w:val="true"/>
          <w:lang w:bidi="fa-IR"/>
        </w:rPr>
        <w:t>دل همی خواهد که قربانت شود در عید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لاغر را بپرور شیوه این کار ده</w:t>
      </w:r>
    </w:p>
    <w:p>
      <w:pPr>
        <w:pStyle w:val="BookText"/>
        <w:rPr/>
      </w:pPr>
      <w:r>
        <w:rPr>
          <w:rFonts w:ascii="IRNazanin" w:hAnsi="IRNazanin" w:eastAsia="IRNazanin"/>
          <w:color w:val="111111"/>
          <w:sz w:val="28"/>
          <w:sz w:val="28"/>
          <w:szCs w:val="28"/>
          <w:rtl w:val="true"/>
          <w:lang w:bidi="fa-IR"/>
        </w:rPr>
        <w:t>یا رب آن ساعت که از دهشت زبان ماند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را الهام حق کن طاقت گفتار ده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که،دل آدمی را یک روی وی در عالم روحانیت است و یک روی در عالم جسمانیت،تا هر مدد و فیض که از روح می‌ستاند در آن عالم قسمت کند،چه از دل به هر عضوی عرقی پیوسته است،تا مدد فیض روح به جملۀ اعضا برسد و حس و حرکت یابد و اگر فیض روح به یک عضو نرسد،به سبب سده‌ای که در آن عرق که مجاری فیض است پدید آید،آن عضو از حرکت فرو ماند و مفلوج شود و اگر این سده در دل پدید آید و فیض روح یک طرفة العین از دل منقطع شود قالب از کار فرو ماند و حیات منقطع گردد</w:t>
      </w:r>
      <w:r>
        <w:rPr>
          <w:rFonts w:eastAsia="IRNazanin" w:cs="IRNazanin"/>
          <w:color w:val="111111"/>
          <w:sz w:val="28"/>
          <w:szCs w:val="28"/>
          <w:rtl w:val="true"/>
          <w:lang w:bidi="fa-IR"/>
        </w:rPr>
        <w:t>.</w:t>
      </w:r>
      <w:bookmarkStart w:id="484" w:name="pg11045_96366"/>
    </w:p>
    <w:p>
      <w:pPr>
        <w:pStyle w:val="BookText"/>
        <w:rPr/>
      </w:pPr>
      <w:bookmarkEnd w:id="484"/>
      <w:r>
        <w:rPr>
          <w:rFonts w:ascii="IRNazanin" w:hAnsi="IRNazanin" w:eastAsia="IRNazanin"/>
          <w:color w:val="111111"/>
          <w:sz w:val="28"/>
          <w:sz w:val="28"/>
          <w:szCs w:val="28"/>
          <w:rtl w:val="true"/>
          <w:lang w:bidi="fa-IR"/>
        </w:rPr>
        <w:t>و دل موصوف می‌شود به صفات روح،یعنی حیات و علم و بصر و سمع و دگر صفات و استعداد آن دارد که اگر تصفیه یابد بر قانون طریقت،محل استوای صفت روحانیت شود و چون پرورش و تصفیه و توجه به کمال رسد،محل ظهور تجلی جمله صفات الوهیت گردد،با آنکه جملۀ کائنات در مقام پرتو تجلی،نوری از انوار و صفتی از صفات حق نتوانند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دل چیست و تربیت و تصفیۀ او به چیست و کمال او در چیست ؟</w:t>
      </w:r>
    </w:p>
    <w:p>
      <w:pPr>
        <w:pStyle w:val="Heading4"/>
        <w:numPr>
          <w:ilvl w:val="3"/>
          <w:numId w:val="1"/>
        </w:numPr>
        <w:rPr/>
      </w:pPr>
      <w:bookmarkStart w:id="485" w:name="__RefHeading___Toc1412109_1067777946"/>
      <w:bookmarkStart w:id="486" w:name="_Toc176"/>
      <w:bookmarkEnd w:id="485"/>
      <w:r>
        <w:rPr>
          <w:rtl w:val="true"/>
        </w:rPr>
        <w:t>حواس دل</w:t>
      </w:r>
      <w:bookmarkEnd w:id="486"/>
    </w:p>
    <w:p>
      <w:pPr>
        <w:pStyle w:val="BookText"/>
        <w:rPr/>
      </w:pPr>
      <w:r>
        <w:rPr>
          <w:rFonts w:ascii="IRNazanin" w:hAnsi="IRNazanin" w:eastAsia="IRNazanin"/>
          <w:color w:val="111111"/>
          <w:sz w:val="28"/>
          <w:sz w:val="28"/>
          <w:szCs w:val="28"/>
          <w:rtl w:val="true"/>
          <w:lang w:bidi="fa-IR"/>
        </w:rPr>
        <w:t>بدان که،دل را صورتی هست و آن است که مضغه خوانند و او گوشت پاره‌ای است صنوبری در جانب پهلوی چپ زیر سینه که جملۀ حیوانات را هست و او را جانی است روحانی که عقل نتیجۀ آن و آن مخصوص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را صلاحی و فسادی هست،صلاح او در صفای اوست و فساد او در کدورت او و صفای دل در سلامتی حواس اوست و کدورت او در بیماری و خلل حواس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دل را پنج حاسه است،چنان‌که قالب را،چنان‌که صلاح تن در سلامتی حواس او می‌باشد،تا همگی عالم شهادت را بدان پنج حس ادراک نماید، هم چنین دل را پنج حس می‌باشد،اگر آن‌ها به سلامت باشند جملگی عالم غیب را از ملکوتیان و روحانیات بدان ادراک می‌نماید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دل را چشمی است که مشاهدات غیبی به او می‌بیند و گوشی که استماع کلام اهل غیب و کلام حق بدو می‌کند و مشامی دارد که روایح غیبی به او استشمام کند و گامی دارد که ذوق محبت و حلاوت ایمان و طعم عرفان بدان یابد و هم چنان که حس لمس قالب را در همه اعضاست بالجمله اعضا را ملموسات</w:t>
      </w:r>
      <w:bookmarkStart w:id="487" w:name="pg11045_96367"/>
    </w:p>
    <w:p>
      <w:pPr>
        <w:pStyle w:val="BookText"/>
        <w:rPr/>
      </w:pPr>
      <w:bookmarkEnd w:id="487"/>
      <w:r>
        <w:rPr>
          <w:rFonts w:ascii="IRNazanin" w:hAnsi="IRNazanin" w:eastAsia="IRNazanin"/>
          <w:color w:val="111111"/>
          <w:sz w:val="28"/>
          <w:sz w:val="28"/>
          <w:szCs w:val="28"/>
          <w:rtl w:val="true"/>
          <w:lang w:bidi="fa-IR"/>
        </w:rPr>
        <w:t>منتفع می‌گردد،دل را عقل بدان نهج است،تا به جملگی دل به واسطۀ عقل از کل معقولات نفع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را این حواس دل به سلامت نیست،فساد دل او را در آن است و هر که را در حواس دل خلل هست دوزخ و درکات وی از برای اوست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مسلماً بسیاری از جنّیان و آدمیان را برای دوزخ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نمی‌یابند،و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نشانه‌های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نمی‌بینند،و گوش‌هایی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نمی‌شنوند،آنان مانند چهارپایانند بلکه گمراه‌ترند؛اینانند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488" w:name="__RefHeading___Toc1412111_1067777946"/>
      <w:bookmarkStart w:id="489" w:name="_Toc177"/>
      <w:bookmarkEnd w:id="488"/>
      <w:r>
        <w:rPr>
          <w:rtl w:val="true"/>
        </w:rPr>
        <w:t>اطوار دل</w:t>
      </w:r>
      <w:bookmarkEnd w:id="489"/>
    </w:p>
    <w:p>
      <w:pPr>
        <w:pStyle w:val="BookText"/>
        <w:rPr/>
      </w:pPr>
      <w:r>
        <w:rPr>
          <w:rFonts w:ascii="IRNazanin" w:hAnsi="IRNazanin" w:eastAsia="IRNazanin"/>
          <w:color w:val="111111"/>
          <w:sz w:val="28"/>
          <w:sz w:val="28"/>
          <w:szCs w:val="28"/>
          <w:rtl w:val="true"/>
          <w:lang w:bidi="fa-IR"/>
        </w:rPr>
        <w:t>و دل را اطوار مختلف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شما را مرحله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خاک،نطفه،علقه،مضغه،گوشت،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صدر گویند و آن معدن گوهر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است،و بهره مند از نوری از سوی پروردگار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که از نور اسلام محروم ماند معدن ظلم و کفر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مَنْ شَرَحَ بِالْکُفْرِ صَدْراً فَعَلَیْهِمْ غَضَبٌ مِنَ اللّٰهِ وَ لَهُمْ عَذٰابٌ عَظِیمٌ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آنان که سینه برای پذیرفتن کفر گشاده‌اند،خشمی سخت از سوی خدا بر آنان است و آنان را عذابی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وساوس شیطان و تسویلات نفس،صدر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یُوَسْوِسُ فِی صُدُورِ النّٰاسِ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زیان وسوسه‌گر کمین گرفته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پیوست دل است و اندرون دل این‌ها راه نیست؛زیرا که دل خزینۀ حق است و آسمان صفت است،این‌ها را به آنجا راه نیست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را از هر شیطان رانده شده‌ای حفظ کردیم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را قلب خوانند و آن معدن ایمان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فِی قُلُوبِهِمُ الْإِیمٰانَ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اینانند که خدا ایمان را در دل‌هایشان ثابت و پایدار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نور عقل است به مفاد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قُلُوبٌ یَعْقِلُونَ بِهٰا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آنان دل‌هایی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که با آن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شغاف است و آن معدن عشق و محبت و شفقت است بر 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عشق آن نوجوان در درون قلبش نفوذ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 خلق از شغاف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است و آن معدن مشاهده و محل رؤیت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حبة القلب گویند که معدن محبت حضرت عزت است و خاص آن محبت راست که محبت مخلوق را در آن گنجایش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دیگری در ما نگنجد در این سر بیش از این سودا نگنجد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سویدا گویند و آن معدن مکاشفات غیبی و علوم لدنی است، و منبع حکمت و گنجینۀ اسرار الهی و محل علم اسما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همۀ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وی انواع علوم کشف شود که ملائکه از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کرده غمت غارت هوش 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تو شده خانه فروش دل ما</w:t>
      </w:r>
    </w:p>
    <w:p>
      <w:pPr>
        <w:pStyle w:val="BookText"/>
        <w:rPr/>
      </w:pPr>
      <w:r>
        <w:rPr>
          <w:rFonts w:ascii="IRNazanin" w:hAnsi="IRNazanin" w:eastAsia="IRNazanin"/>
          <w:color w:val="111111"/>
          <w:sz w:val="28"/>
          <w:sz w:val="28"/>
          <w:szCs w:val="28"/>
          <w:rtl w:val="true"/>
          <w:lang w:bidi="fa-IR"/>
        </w:rPr>
        <w:t xml:space="preserve">سری که مقدسان از آن محرومند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فرو کوفت بگوش دل ما</w:t>
      </w:r>
    </w:p>
    <w:p>
      <w:pPr>
        <w:pStyle w:val="BookText"/>
        <w:rPr/>
      </w:pPr>
      <w:r>
        <w:rPr>
          <w:rFonts w:ascii="IRNazanin" w:hAnsi="IRNazanin" w:eastAsia="IRNazanin"/>
          <w:color w:val="111111"/>
          <w:sz w:val="28"/>
          <w:sz w:val="28"/>
          <w:szCs w:val="28"/>
          <w:rtl w:val="true"/>
          <w:lang w:bidi="fa-IR"/>
        </w:rPr>
        <w:t>طور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مهجة القلب گویند،در آن معدن انوار تجلی‌های صفات الوهیت است و 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فرزندان آدم را کرامت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 این جنس کرامت با هیچ نوعی از انواع موجودات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تمامی صحت و سلامت و صفای دل در آن است که به کلی از آفت بیماری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 آنان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یابد و همگی آن اطوار سر بر خط عبودیت نهند و هر طور به خاصیت آن معنی که در آن مودع است مخصوص گردد،بر وفق فرمان و طریق متابعت و چنان‌که قالب را هفت عضو است و بر هفت عضو سجده فرموده‌اند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 أنْ أسْجُدَ عَلیٰ سَبْعَةِ أعْضٰاءٍ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مأمورم که بر هفت عضو سجده کنم</w:t>
      </w:r>
      <w:r>
        <w:rPr>
          <w:rFonts w:eastAsia="IRNazanin" w:cs="IRNazanin"/>
          <w:color w:val="111111"/>
          <w:sz w:val="28"/>
          <w:szCs w:val="28"/>
          <w:rtl w:val="true"/>
          <w:lang w:bidi="fa-IR"/>
        </w:rPr>
        <w:t>.</w:t>
      </w:r>
      <w:bookmarkStart w:id="490" w:name="pg11045_96371"/>
    </w:p>
    <w:p>
      <w:pPr>
        <w:pStyle w:val="BookText"/>
        <w:rPr/>
      </w:pPr>
      <w:bookmarkEnd w:id="490"/>
      <w:r>
        <w:rPr>
          <w:rFonts w:ascii="IRNazanin" w:hAnsi="IRNazanin" w:eastAsia="IRNazanin"/>
          <w:color w:val="111111"/>
          <w:sz w:val="28"/>
          <w:sz w:val="28"/>
          <w:szCs w:val="28"/>
          <w:rtl w:val="true"/>
          <w:lang w:bidi="fa-IR"/>
        </w:rPr>
        <w:t xml:space="preserve">دل را نیز سجده بر هفت طور واجب است و سجدۀ اول آن است که روی از همۀ مخلوقات بگرداند و از تمتعات دنیوی و اخروی اعراض کند و به همگی وجوه متوجه حضرت شود و از حق جز حق هیچ نطلبد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ز دوست غیر از دوست مقصدی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جنت ای زاهد بر تو باد ارزانی</w:t>
      </w:r>
    </w:p>
    <w:p>
      <w:pPr>
        <w:pStyle w:val="Heading3"/>
        <w:numPr>
          <w:ilvl w:val="2"/>
          <w:numId w:val="1"/>
        </w:numPr>
        <w:rPr/>
      </w:pPr>
      <w:bookmarkStart w:id="491" w:name="__RefHeading___Toc1412113_1067777946"/>
      <w:bookmarkStart w:id="492" w:name="_Toc178"/>
      <w:bookmarkEnd w:id="491"/>
      <w:r>
        <w:rPr>
          <w:rtl w:val="true"/>
        </w:rPr>
        <w:t>بستن درهای ورود شیطان</w:t>
      </w:r>
      <w:bookmarkEnd w:id="492"/>
    </w:p>
    <w:p>
      <w:pPr>
        <w:pStyle w:val="Heading4"/>
        <w:numPr>
          <w:ilvl w:val="3"/>
          <w:numId w:val="1"/>
        </w:numPr>
        <w:rPr/>
      </w:pPr>
      <w:bookmarkStart w:id="493" w:name="__RefHeading___Toc1412115_1067777946"/>
      <w:bookmarkStart w:id="494" w:name="_Toc179"/>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شیطان و عوامل ضد الهی و انسانی برای دست یافتن به انسان و از دست گرفتن سرمایه‌های معنوی او و نابود ساختن قوا و استعدادهای الهی‌اش و زیر صفر بردن اعتبار و ارزش خدایی‌اش،راه‌های گوناگون دارند که خود انسان علت باز بودن آن راه‌هاست که با توفیق حضرت محبوب و رعایت قواعد الهیه راه‌های نفوذ دشمنان دیرینه سد خواهد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آسوده نباشید و از شرور و فتن و علل اغوا و وسوسه غافل نباشید که تا زنده‌اید خطر بر شما نزدیک است و بر شماست که همیشه در حالت دفع خطر باشید،راه دفع تمام خطرات ابلیسی و شیطانی و طاغوتی پناه بردن به خداست که اگر عملاً پناه ببرید از خطر در امان خواهید بود،گفتن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استعاذه را چندان قدرتی و کمالی نیست،استعاذۀ حقیقی آن است که هر در ورود آن دیو و طریق اغوا و اضلال او بازشناسی و از هر راه که قصد تو کند سر راه در وی دربندی</w:t>
      </w:r>
      <w:r>
        <w:rPr>
          <w:rFonts w:eastAsia="IRNazanin" w:cs="IRNazanin"/>
          <w:color w:val="111111"/>
          <w:sz w:val="28"/>
          <w:szCs w:val="28"/>
          <w:rtl w:val="true"/>
          <w:lang w:bidi="fa-IR"/>
        </w:rPr>
        <w:t>.</w:t>
      </w:r>
      <w:bookmarkStart w:id="495" w:name="pg11045_96372"/>
    </w:p>
    <w:p>
      <w:pPr>
        <w:pStyle w:val="Heading4"/>
        <w:numPr>
          <w:ilvl w:val="3"/>
          <w:numId w:val="1"/>
        </w:numPr>
        <w:rPr/>
      </w:pPr>
      <w:bookmarkStart w:id="496" w:name="__RefHeading___Toc1412117_1067777946"/>
      <w:bookmarkStart w:id="497" w:name="_Toc180"/>
      <w:bookmarkEnd w:id="495"/>
      <w:bookmarkEnd w:id="496"/>
      <w:r>
        <w:rPr>
          <w:rtl w:val="true"/>
        </w:rPr>
        <w:t>راه‌های نفوذ شیطان</w:t>
      </w:r>
      <w:bookmarkEnd w:id="497"/>
    </w:p>
    <w:p>
      <w:pPr>
        <w:pStyle w:val="BookText"/>
        <w:rPr/>
      </w:pPr>
      <w:r>
        <w:rPr>
          <w:rFonts w:ascii="IRNazanin" w:hAnsi="IRNazanin" w:eastAsia="IRNazanin"/>
          <w:color w:val="111111"/>
          <w:sz w:val="28"/>
          <w:sz w:val="28"/>
          <w:szCs w:val="28"/>
          <w:rtl w:val="true"/>
          <w:lang w:bidi="fa-IR"/>
        </w:rPr>
        <w:t>ارباب مجاهده که عنان اختیار از دست این مکار برده‌اند،فرموده‌اند که او از ده باب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حرص و آن را به قناعت می‌توان بست و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جنبده‌ای در زمین نیست مگر این‌که روزیِ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نصب العین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طول امل درمی‌آید و آن را به خوف از موت می‌توان مسدود کرد و التجا به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مرگ را می‌چشد و بدون تردید روز قیامت پاداش‌هایتان به طور کامل به شما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را از آتش دور دارند و به بهشت درآورند مسلماً کامیاب شده است و زندگی این دنیا جز کالای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ممر طلب راحت و نعمت در می‌آید و آن را به زوال نعمت و یاد کردن صعوبت و سختی حساب مقابله می‌توان کرد و تأدیب او به وعید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بگذارشان تا بخورند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لذایذ مادی و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کامرانی کنند،و آرزوها، سرگرمشان نماید؛سپس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اسلام و فرجام شوم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 به خورد و خواب طبیعی و لذات حیوانی واگذار تا آمال و اوهام دنیایی آنان را غافل کند پس زود است که نتیجۀ کامرایی بیهوده و بی‌ثمر خویش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ممر عجب و خودبینی در می‌آید و آن راه را به خوف از عاقبت مسدود باید ساخت و تقویت از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چون فرا رسد،هیچ کس جز به اجازه او سخن نمی‌گوید؛پس برخی تیره‌بخت و برخی نیک‌بخت‌اند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تیره‌بختان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سبب تیره‌بختی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آتش‌اند،برای آنان در آنجا ناله‌های حسرت‌بار و عربده و فریاد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تا آسمان‌ها و زمین پابرجاست جاودانه‌اند،مگر آنچه را که مشیّت پروردگارت اقتضا کرده است؛بی‌تردید پروردگارت هر چه را اراده می‌کند،انجام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نیک‌بختان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توفیق و رحمت خدا سعادت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پابرجاست،در بهشت جاودانه‌اند مگر آنچه را مشیّت پروردگارت اقتضا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قطع ناشدنی و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وی از ممر استخفاف برادران مؤمن است،آن را به رعایت حرمت و مبادرت ایشان قلع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او از راه حسد است،آن را به رضا دادن به قسمت الهی و عدل در حکم او باید مقابله نمود و استدلال به آیات شریفۀ سی و دوم تا سی و نهم سورۀ مبارکۀ زخرف باید نمود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که راضی از اوضاع عادلانۀ جهان نیستند،باید رحمت و عنایت خدای را تقسیم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خود معاش حیات و روزی آنان را در دنیا تقسیم کرده‌ایم و بعضی را بر بعض دیگر به انواع عنایات برتری داده تا با کمک‌گیری از یک دیگر چرخ زندگی بگردد و رحمت الهی از آنچه جمع می‌کنند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یک نوع و یک رشته و امتند،چند روزی در این دنیا هستند و به اندازۀ معیشت در اختیار آن‌هاست،اگر نه این بود که مردم یک امتند،ما آنان که به حق کافر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پستی دنیا و بی‌قدری آن به مال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خانه‌هایشان را از نقرۀ خام قرار می‌دادیم و چندین طبقه که با نردبان بر سقف بام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منازلشان درهای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وسعت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تخت‌ها که بر آن تکیه زنند و عماراتشان را به زر و زیور می‌آراستیم ولی این‌ها همه متاع پست و فانی دنیاست،اگر دارای ارزش بود بر آنان آن می‌کردیم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یاد خدا رخ برتابد شیطان را برانگیزیم که یار و همنشین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آری،تمام متاع دنیا در نزد خدا بی‌ارزش است،اگر همه آن هم بر فرض نزد یک نفر باشد،ارزش حسد ورزیدن و این‌که شیطان همنشین دل انسان گردد،ندارد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شیاطین،مردم را از راه خدا بازدارند و به گمراهی افکنند و آنان پندارند که به راه درست می‌روند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از دنیا به سوی ما باز آیند،آن گاه با حسرت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میان من</w:t>
      </w:r>
    </w:p>
    <w:p>
      <w:pPr>
        <w:pStyle w:val="BookText"/>
        <w:rPr/>
      </w:pPr>
      <w:r>
        <w:rPr>
          <w:rFonts w:ascii="IRNazanin" w:hAnsi="IRNazanin" w:eastAsia="IRNazanin"/>
          <w:color w:val="111111"/>
          <w:sz w:val="28"/>
          <w:sz w:val="28"/>
          <w:szCs w:val="28"/>
          <w:rtl w:val="true"/>
          <w:lang w:bidi="fa-IR"/>
        </w:rPr>
        <w:t>و آن شیطان فاصله‌ای به دوری مشرق و مغرب بود که او برای من همنشین و یار بسیار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حسرت و پشیمانی برای شما سودی ندارد؛زیرا در دنیا از حدود الهی تجاوز کردید و امروز با شیاطین در عذاب دوزخ شریک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ریا و سمعه و طلب خودنمایی در می‌آید و آن طریق را به اخلاص در اعمال باید گرفت و اعتماد بر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کس را در پرستش پروردگارش شریک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بخل در می‌آید،دل را به فنای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ایْدِی النّٰاسِ یَنْفَدُ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باید داد و به بقای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بٰاقٍ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آن را بقوت بازوی تواضع مسدود باید ساخت و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خدا دانا و آگاه است</w:t>
      </w:r>
      <w:r>
        <w:rPr>
          <w:rFonts w:eastAsia="IRNazanin" w:cs="IRNazanin"/>
          <w:color w:val="111111"/>
          <w:sz w:val="28"/>
          <w:szCs w:val="28"/>
          <w:rtl w:val="true"/>
          <w:lang w:bidi="fa-IR"/>
        </w:rPr>
        <w:t>.</w:t>
      </w:r>
      <w:bookmarkStart w:id="498" w:name="pg11045_96376"/>
    </w:p>
    <w:p>
      <w:pPr>
        <w:pStyle w:val="BookText"/>
        <w:rPr/>
      </w:pPr>
      <w:bookmarkEnd w:id="498"/>
      <w:r>
        <w:rPr>
          <w:rFonts w:ascii="IRNazanin" w:hAnsi="IRNazanin" w:eastAsia="IRNazanin"/>
          <w:color w:val="111111"/>
          <w:sz w:val="28"/>
          <w:sz w:val="28"/>
          <w:szCs w:val="28"/>
          <w:rtl w:val="true"/>
          <w:lang w:bidi="fa-IR"/>
        </w:rPr>
        <w:t>بزرگی و کرامت را در تقوا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او از راه طمع است،پس دست طمع از خلق کوتاه باید ساخت و روی همت بر خزانۀ کرم نامتناهی الهی باید آورد و آیت عالی رایت،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که از خدا پروا کند،خدا برای او راه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تنگناها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جایی که گمان نمی‌برد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بدرقۀ راه و اعتماد کار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اهل هوش و بصیرت چه در وقت قرائت قرآن و چه در غیر وقت قرائت،بستن راه‌های مدخل آن غاوی مغوی به تذکار آیات قرآنی و مواعظ سبحانی با توفیق ربانی سهل است</w:t>
      </w:r>
      <w:r>
        <w:rPr>
          <w:rFonts w:eastAsia="IRNazanin" w:cs="IRNazanin"/>
          <w:color w:val="111111"/>
          <w:sz w:val="28"/>
          <w:szCs w:val="28"/>
          <w:rtl w:val="true"/>
          <w:lang w:bidi="fa-IR"/>
        </w:rPr>
        <w:t>.</w:t>
      </w:r>
    </w:p>
    <w:p>
      <w:pPr>
        <w:pStyle w:val="Heading3"/>
        <w:numPr>
          <w:ilvl w:val="2"/>
          <w:numId w:val="1"/>
        </w:numPr>
        <w:rPr/>
      </w:pPr>
      <w:bookmarkStart w:id="499" w:name="__RefHeading___Toc1412119_1067777946"/>
      <w:bookmarkStart w:id="500" w:name="_Toc181"/>
      <w:bookmarkEnd w:id="499"/>
      <w:r>
        <w:rPr>
          <w:rtl w:val="true"/>
        </w:rPr>
        <w:t>فوائد استعاذه</w:t>
      </w:r>
      <w:bookmarkEnd w:id="500"/>
    </w:p>
    <w:p>
      <w:pPr>
        <w:pStyle w:val="Heading4"/>
        <w:numPr>
          <w:ilvl w:val="3"/>
          <w:numId w:val="1"/>
        </w:numPr>
        <w:rPr/>
      </w:pPr>
      <w:bookmarkStart w:id="501" w:name="__RefHeading___Toc1412121_1067777946"/>
      <w:bookmarkStart w:id="502" w:name="_Toc182"/>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این مسئله را می‌دانید که شیطان از ابتدای به وجود آمدن انسان،همراه با اعوان و انصارش،برای گمراهی و جدایی انسان از حقایق،بر سر راه انسان نشست و در زمینۀ دشمنی با انسان از هیچ برنامه‌ای فروگذار نکرده و قصد محبت به انسان و آشتی با او را تا روز قیامت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تمام جوانب حیات،در پناه خدا نباشد و در پناه حضرت او نرود، از خطر مصون نمانده و از شرّ ذی شر در امان نخواهد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خاطر،حضرت حق و تمام انبیا و امامان و اولیا،به انسان سفارش اکید دارند که در تمام شؤون حیات،خویش را در پناه حضرت او قرار دهد که این دشمن</w:t>
      </w:r>
      <w:bookmarkStart w:id="503" w:name="pg11045_96377"/>
    </w:p>
    <w:p>
      <w:pPr>
        <w:pStyle w:val="BookText"/>
        <w:rPr/>
      </w:pPr>
      <w:bookmarkEnd w:id="503"/>
      <w:r>
        <w:rPr>
          <w:rFonts w:ascii="IRNazanin" w:hAnsi="IRNazanin" w:eastAsia="IRNazanin"/>
          <w:color w:val="111111"/>
          <w:sz w:val="28"/>
          <w:sz w:val="28"/>
          <w:szCs w:val="28"/>
          <w:rtl w:val="true"/>
          <w:lang w:bidi="fa-IR"/>
        </w:rPr>
        <w:t>و اعوان و انصارش را به پناهگاه الهی راهی نیست و پناهگاه خداوند و قرقگاه حضرت او عبارت است از ایمان،تقوا،حیا،عفت،معرفت،عبادت،ریاضت، مجاهده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زبان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هم این معنا را به ظهور برسان که بدون شک در پناه او خواهی رفت و از ضربه‌های مهلک شیاطین درونی و برونی در امان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مرویست اجلال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مفتاح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04" w:name="__RefHeading___Toc1412123_1067777946"/>
      <w:bookmarkStart w:id="505" w:name="_Toc183"/>
      <w:bookmarkEnd w:id="504"/>
      <w:r>
        <w:rPr>
          <w:rtl w:val="true"/>
        </w:rPr>
        <w:t>استعاذه در کلام بزرگان</w:t>
      </w:r>
      <w:bookmarkEnd w:id="505"/>
    </w:p>
    <w:p>
      <w:pPr>
        <w:pStyle w:val="BookText"/>
        <w:rPr/>
      </w:pPr>
      <w:r>
        <w:rPr>
          <w:rFonts w:ascii="IRNazanin" w:hAnsi="IRNazanin" w:eastAsia="IRNazanin"/>
          <w:color w:val="111111"/>
          <w:sz w:val="28"/>
          <w:sz w:val="28"/>
          <w:szCs w:val="28"/>
          <w:rtl w:val="true"/>
          <w:lang w:bidi="fa-IR"/>
        </w:rPr>
        <w:t>عارفان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یعنی 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حقیقت عملی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مقربان و نزدیکان و ملجأ و ملاذ هاربان و فرار کنندگان و سرور و انبساط محبان و دوستان و امتثال اوامر رب العالمین و خدای جهانیان است و این همه جز عملاً میسر نیست و نظر بزرگان از فقها و اولیا و عرفا در مسئلۀ استعاذه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ملا محسن فیض کاشانی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فی الحقیقه پاکیزه کردن زبان و رفتن خانۀ دل است از غبار اغیار و صفا دادن آن از برای در آمدن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کز عشق تو جان برفشاند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زکفر زلف ایمان برفشاند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باید که گر صد جان دهندش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یک جان به جانان برفشاند</w:t>
      </w:r>
      <w:bookmarkStart w:id="506" w:name="pg11045_96378"/>
    </w:p>
    <w:p>
      <w:pPr>
        <w:pStyle w:val="BookText"/>
        <w:rPr/>
      </w:pPr>
      <w:bookmarkEnd w:id="506"/>
      <w:r>
        <w:rPr>
          <w:rFonts w:ascii="IRNazanin" w:hAnsi="IRNazanin" w:eastAsia="IRNazanin"/>
          <w:color w:val="111111"/>
          <w:sz w:val="28"/>
          <w:sz w:val="28"/>
          <w:szCs w:val="28"/>
          <w:rtl w:val="true"/>
          <w:lang w:bidi="fa-IR"/>
        </w:rPr>
        <w:t>نیارد کار خود یک ذره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صد جان پنهان برفشاند</w:t>
      </w:r>
    </w:p>
    <w:p>
      <w:pPr>
        <w:pStyle w:val="BookText"/>
        <w:rPr/>
      </w:pPr>
      <w:r>
        <w:rPr>
          <w:rFonts w:ascii="IRNazanin" w:hAnsi="IRNazanin" w:eastAsia="IRNazanin"/>
          <w:color w:val="111111"/>
          <w:sz w:val="28"/>
          <w:sz w:val="28"/>
          <w:szCs w:val="28"/>
          <w:rtl w:val="true"/>
          <w:lang w:bidi="fa-IR"/>
        </w:rPr>
        <w:t>اگر یک ذره درد عشق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ساله درمان برفشاند</w:t>
      </w:r>
    </w:p>
    <w:p>
      <w:pPr>
        <w:pStyle w:val="BookText"/>
        <w:rPr/>
      </w:pPr>
      <w:r>
        <w:rPr>
          <w:rFonts w:ascii="IRNazanin" w:hAnsi="IRNazanin" w:eastAsia="IRNazanin"/>
          <w:color w:val="111111"/>
          <w:sz w:val="28"/>
          <w:sz w:val="28"/>
          <w:szCs w:val="28"/>
          <w:rtl w:val="true"/>
          <w:lang w:bidi="fa-IR"/>
        </w:rPr>
        <w:t>و مثل کسی که استعاذه می‌کند،ولی خاطرش متعلق است به غیر حق و در دلش فکرهای نفسانی و وساوس شیطانی است،مثل کسی است که بر در قلعۀ محکمی ایستاده و حیوانی هیولا و درنده متوجه اوست که به او حمله کند و او به زبان گوید پناه می‌برم از شر این حیوان به این قلعۀ محکم اما بر جای خود ایستاده و به درون قلعه نمی‌رود تا از شر آن دشمن در امان بماند،این‌گونه استعاذه که لقلقۀ زبان است،دردی دوا نکرده و از هیچ شری انسان را در امان نمی‌برد</w:t>
      </w:r>
      <w:r>
        <w:rPr>
          <w:rFonts w:eastAsia="IRNazanin" w:cs="IRNazanin"/>
          <w:color w:val="111111"/>
          <w:sz w:val="28"/>
          <w:szCs w:val="28"/>
          <w:rtl w:val="true"/>
          <w:lang w:bidi="fa-IR"/>
        </w:rPr>
        <w:t>.</w:t>
      </w:r>
    </w:p>
    <w:p>
      <w:pPr>
        <w:pStyle w:val="Heading3"/>
        <w:numPr>
          <w:ilvl w:val="2"/>
          <w:numId w:val="1"/>
        </w:numPr>
        <w:rPr/>
      </w:pPr>
      <w:bookmarkStart w:id="507" w:name="__RefHeading___Toc1412125_1067777946"/>
      <w:bookmarkStart w:id="508" w:name="_Toc184"/>
      <w:bookmarkEnd w:id="507"/>
      <w:r>
        <w:rPr>
          <w:rtl w:val="true"/>
        </w:rPr>
        <w:t>حقیقت استعاذه</w:t>
      </w:r>
      <w:bookmarkEnd w:id="508"/>
    </w:p>
    <w:p>
      <w:pPr>
        <w:pStyle w:val="Heading4"/>
        <w:numPr>
          <w:ilvl w:val="3"/>
          <w:numId w:val="1"/>
        </w:numPr>
        <w:rPr/>
      </w:pPr>
      <w:bookmarkStart w:id="509" w:name="__RefHeading___Toc1412127_1067777946"/>
      <w:bookmarkStart w:id="510" w:name="_Toc185"/>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فرمان حق است،آن مقدار مبالغه که در مطاوی کلمات نورانی قرآن به جهت تسبیح واقع شده،در باب استعاذه به همان ترتیب دستور صادر گشته، مثلاً کلمات تسبیح را به چهار نوع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کلمات منطوی بر استعاذه با وجوه اربعه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 بِرَبِّی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سبب معرفت به دو حقیقت است،پی بردن به عجز نفس و آگاهی به عزت و قدرت کاملۀ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انتساب و تشابه است به دوستان،جهت آنکه محبان حق جل و علا از انبیای عظام چون نوح و یوسف و موسی و حضرت مصطفی و هم چنین بندگان مقرب خداوند مانند زن عمران و حضرت مریم استعاذه نمودند و با ظهور این حقیقت در تمام شؤون زندگی از خطر شیاطین انسی و جنی در امان ماندند و در نتیجه حضرت نوح به سلامت و حضرت موسی به کرامت و حضرت یوسف به عصمت و زن عمران به اجابت و حضرت مریم به بشارت و حضرت ابراهیم به دوستی و خلت و حضرت مصطفی به شفاعت نایل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دعایی است به اجابت مقرون چنان‌که مادر مریم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أُعِیذُهٰا بِکَ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و فرزندانش را از خطرات مهلک و وسوسه‌های بنیان برانداز شیطان رانده شده به پناه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قبول مقرون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پرودگارش او را به صورت نیکویی پذیرفت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سبب ایمن شدن از آفت‌هاست،چنان‌که اگر مخلوقی،مخلوقی را ملجأ و ملاذ سازد و اگر کسی به اهل قدرت و جاه پناه برد،آن کس از روی حمیّت او را به حمایت گیرد،خداوند کریم به طریق اولی،اگر بنده‌ای از روی عجز</w:t>
      </w:r>
    </w:p>
    <w:p>
      <w:pPr>
        <w:pStyle w:val="BookText"/>
        <w:rPr/>
      </w:pPr>
      <w:r>
        <w:rPr>
          <w:rFonts w:ascii="IRNazanin" w:hAnsi="IRNazanin" w:eastAsia="IRNazanin"/>
          <w:color w:val="111111"/>
          <w:sz w:val="28"/>
          <w:sz w:val="28"/>
          <w:szCs w:val="28"/>
          <w:rtl w:val="true"/>
          <w:lang w:bidi="fa-IR"/>
        </w:rPr>
        <w:t>و اخلاص به او پناه برد،پناهش می‌دهد و از شرّ شیطان مصونش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بسیار مهم به یک نکته باید توجه داشت و آن این‌که،همان طور که برای تشرف به حضور بزرگان تشریفات خاصی،از قبیل لباس مخصوص و تحصیل اجازه و تعیین وقت و غیره لازم است،برای حضور در پیشگاه رب الارباب و ملک الملوک نیز علاوه بر طهارت لباس و تن،طهارت روح و نفس و دل می‌باید،از این جهت است که هنگام قرائت قرآن،به خصوص خواندن سورۀ حمد در نماز،امر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شیطان رانده شده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 و جان و عمل خود،با آراستن به حقایق الهی پاک کن که از گرو شیطان بیرون آمده و از قیود او خلاص گردی و به مقام با عظمت آشنایی رسی که چون آشنا شدی،به دربار او راه یابی،بدون این‌که سگ‌های اطراف درگاه به تو حمله آرند که سگ‌های اطراف پیشگاه سلطان را با آشنایان کاری نیست و جرأت حمله بر دوستان و محبان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قرآن نخوانده‌ای که حضرت رب العزه به این سگ هار رانده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تو را بر بندگانم تسلّطی نیست،مگر بر گمراهانی که از تو پیروی می‌کنند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دیگران را که به انواع معاصی آلوده‌اند و با اعمال زشت و صفات ناپسندیده موصوفند،جرأت پیش رفتن به پیشگاه او نباشد،مگر این‌که از روی اخلاص به</w:t>
      </w:r>
      <w:bookmarkStart w:id="511" w:name="pg11045_96381"/>
    </w:p>
    <w:p>
      <w:pPr>
        <w:pStyle w:val="BookText"/>
        <w:rPr/>
      </w:pPr>
      <w:bookmarkEnd w:id="511"/>
      <w:r>
        <w:rPr>
          <w:rFonts w:ascii="IRNazanin" w:hAnsi="IRNazanin" w:eastAsia="IRNazanin"/>
          <w:color w:val="111111"/>
          <w:sz w:val="28"/>
          <w:sz w:val="28"/>
          <w:szCs w:val="28"/>
          <w:rtl w:val="true"/>
          <w:lang w:bidi="fa-IR"/>
        </w:rPr>
        <w:t>درگاه خداوند بی‌نیاز،برای خلاصی از قیود اخلاق رذیله و افعال ذمیمه و تسویلات شیطانی و شهوات نفسانی استعاذه کنند</w:t>
      </w:r>
      <w:r>
        <w:rPr>
          <w:rFonts w:eastAsia="IRNazanin" w:cs="IRNazanin"/>
          <w:color w:val="111111"/>
          <w:sz w:val="28"/>
          <w:szCs w:val="28"/>
          <w:rtl w:val="true"/>
          <w:lang w:bidi="fa-IR"/>
        </w:rPr>
        <w:t>.</w:t>
      </w:r>
    </w:p>
    <w:p>
      <w:pPr>
        <w:pStyle w:val="Heading4"/>
        <w:numPr>
          <w:ilvl w:val="3"/>
          <w:numId w:val="1"/>
        </w:numPr>
        <w:rPr/>
      </w:pPr>
      <w:bookmarkStart w:id="512" w:name="__RefHeading___Toc1412129_1067777946"/>
      <w:bookmarkStart w:id="513" w:name="_Toc186"/>
      <w:bookmarkEnd w:id="512"/>
      <w:r>
        <w:rPr>
          <w:rtl w:val="true"/>
        </w:rPr>
        <w:t>شیطان،در کلام صدر المتألهین</w:t>
      </w:r>
      <w:bookmarkEnd w:id="513"/>
    </w:p>
    <w:p>
      <w:pPr>
        <w:pStyle w:val="BookText"/>
        <w:rPr/>
      </w:pPr>
      <w:r>
        <w:rPr>
          <w:rFonts w:ascii="IRNazanin" w:hAnsi="IRNazanin" w:eastAsia="IRNazanin"/>
          <w:color w:val="111111"/>
          <w:sz w:val="28"/>
          <w:sz w:val="28"/>
          <w:szCs w:val="28"/>
          <w:rtl w:val="true"/>
          <w:lang w:bidi="fa-IR"/>
        </w:rPr>
        <w:t>صدر المتألهین،آن فیلسوف گرانقدر،می‌گوید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این‌که به محضر حضرت آدم ابو البشر سوگند یاد کرد که نسبت به او ناصح و خیراندیش است،چنان‌که خداوند عز و جل در قرآن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هر دو سوگند سخت و استوار یاد کرد که یقیناً من برای شما از خیر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فریب شما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آن‌قدر سعی و کوشش کرد تا او را از بهشت بیرون کرد،پس در حق اولاد او که به عکس قسم خورده که آن‌ها را گمراه و اغوا خواهد کرد چنان‌که حق از قول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همۀ آنان را گمراه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خواهد کرد ؟</w:t>
      </w:r>
    </w:p>
    <w:p>
      <w:pPr>
        <w:pStyle w:val="Heading4"/>
        <w:numPr>
          <w:ilvl w:val="3"/>
          <w:numId w:val="1"/>
        </w:numPr>
        <w:rPr/>
      </w:pPr>
      <w:bookmarkStart w:id="514" w:name="__RefHeading___Toc1412131_1067777946"/>
      <w:bookmarkStart w:id="515" w:name="_Toc187"/>
      <w:bookmarkEnd w:id="514"/>
      <w:r>
        <w:rPr>
          <w:rtl w:val="true"/>
        </w:rPr>
        <w:t>استعاذه،در کلام فخر رازی</w:t>
      </w:r>
      <w:bookmarkEnd w:id="51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سیر و سلوک از خلق به خالق و از ممکن به واجب است،کلمۀ اعوذ اشاره به عجز و فقر و احتیاج تام است و کلمۀ باللّه اقرار و اعتراف به دو امر است، یکی این‌که خداوند قادر و توانا است به اعطای کل خیرات و دفع جمیع آفات و دیگر آنکه جز خدای متعال احدی به این صفت متصف نیست،پس قاضی حاجات و معطی خیرات نیست مگر خداوند و نماز خوان هنگام مشاهدۀ این حال،از خود و تمام ما سوی اللّه فرار می‌کند و در این 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مشاهده می‌نماید و این حالت که با گفتن اعوذ حاصل می‌شود،غرق در نور جلال حق گشته رمز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خدا،سپس آنان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مکشوف گردد و در این موقع گوید باللّه و نیز گوید،یکی از نکات استعاذه این‌که نمازگزار با گفتن اعوذ باللّه،اذعان به عجز و ناتوانی خود و اعتراف به قدرت کاملۀ خالق می‌کند و همین امر،دلالت دارد بر این‌که برای تقرب به خدا راهی جز اظهار عجز و انکسار نیست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 خدابین نشود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نکتۀ دیگر این‌که چون قلب انسان به واسطۀ تعلق به غیر خدا و هم چنین زبان او با ذکر غیر خدا آلوده می‌شود و به موجب</w:t>
      </w:r>
      <w:r>
        <w:rPr>
          <w:rFonts w:eastAsia="IRNazanin" w:cs="IRNazanin"/>
          <w:color w:val="111111"/>
          <w:sz w:val="28"/>
          <w:szCs w:val="28"/>
          <w:rtl w:val="true"/>
          <w:lang w:bidi="fa-IR"/>
        </w:rPr>
        <w:t>:</w:t>
      </w:r>
      <w:bookmarkStart w:id="516" w:name="pg11045_96383"/>
    </w:p>
    <w:p>
      <w:pPr>
        <w:pStyle w:val="BookText"/>
        <w:rPr/>
      </w:pPr>
      <w:bookmarkEnd w:id="5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قبل از شروع نماز و قرائت حمد با گفتن اعوذ باللّه و متحقق شدن به حقیقت آن قلب و زبان پاک کند تا خود را برای تجلی حقیقی که عبارت از ذکر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وَ لَذِکْرُ اللّٰهِ أَکْبَرُ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نماز از کارهای زشت،و کارهای ناپسند باز می‌دارد و همانا ذکر خدا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أغْلِقُوا أبْوٰابَ الْمَعصِیَةِ بِالْإسْتِعٰاذَةِ وَ افْتَحُوا أبْوٰابَ الطّٰاعَةِ بِالتَّسْمِیَةِ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گناه و معصیت را با استعاذه ببندید و ابواب ثواب و طاعت را با کلید بسم اللّه باز کنید</w:t>
      </w:r>
      <w:r>
        <w:rPr>
          <w:rFonts w:eastAsia="IRNazanin" w:cs="IRNazanin"/>
          <w:color w:val="111111"/>
          <w:sz w:val="28"/>
          <w:szCs w:val="28"/>
          <w:rtl w:val="true"/>
          <w:lang w:bidi="fa-IR"/>
        </w:rPr>
        <w:t>.</w:t>
      </w:r>
    </w:p>
    <w:p>
      <w:pPr>
        <w:pStyle w:val="Heading4"/>
        <w:numPr>
          <w:ilvl w:val="3"/>
          <w:numId w:val="1"/>
        </w:numPr>
        <w:rPr/>
      </w:pPr>
      <w:bookmarkStart w:id="517" w:name="__RefHeading___Toc1412133_1067777946"/>
      <w:bookmarkStart w:id="518" w:name="_Toc188"/>
      <w:bookmarkEnd w:id="517"/>
      <w:r>
        <w:rPr>
          <w:rtl w:val="true"/>
        </w:rPr>
        <w:t>استعاذه،در کلام کاشفی</w:t>
      </w:r>
      <w:bookmarkEnd w:id="518"/>
    </w:p>
    <w:p>
      <w:pPr>
        <w:pStyle w:val="BookText"/>
        <w:rPr/>
      </w:pPr>
      <w:r>
        <w:rPr>
          <w:rFonts w:ascii="IRNazanin" w:hAnsi="IRNazanin" w:eastAsia="IRNazanin"/>
          <w:color w:val="111111"/>
          <w:sz w:val="28"/>
          <w:sz w:val="28"/>
          <w:szCs w:val="28"/>
          <w:rtl w:val="true"/>
          <w:lang w:bidi="fa-IR"/>
        </w:rPr>
        <w:t>کاشفی در تفسیرش گوید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مستعیذ یا عامی است و یا عارف،استعاذه عوام آن است که از وسوسۀ شیطان</w:t>
      </w:r>
    </w:p>
    <w:p>
      <w:pPr>
        <w:pStyle w:val="BookText"/>
        <w:rPr/>
      </w:pPr>
      <w:r>
        <w:rPr>
          <w:rFonts w:ascii="IRNazanin" w:hAnsi="IRNazanin" w:eastAsia="IRNazanin"/>
          <w:color w:val="111111"/>
          <w:sz w:val="28"/>
          <w:sz w:val="28"/>
          <w:szCs w:val="28"/>
          <w:rtl w:val="true"/>
          <w:lang w:bidi="fa-IR"/>
        </w:rPr>
        <w:t>پناه به حضرت باری برند و استعاذۀ عارفان آنکه از حال شیطان به حق پناه جویند، یعنی صفت عجب که موجب طعن و لعن ابلیس شده و او را از اوج قرب و عزت به حضیض بعد و ذلت افکند اعاذه نمایند و التجا کنند به حضرت ذو الجلال از پندار کمال و تصور حسن حال که نتیجۀ انانیت است و انانیت سبب اتصاف به صفات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گفت با موسی به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کآخر از ابلیس رمزی جوی باز</w:t>
      </w:r>
    </w:p>
    <w:p>
      <w:pPr>
        <w:pStyle w:val="BookText"/>
        <w:rPr/>
      </w:pPr>
      <w:r>
        <w:rPr>
          <w:rFonts w:ascii="IRNazanin" w:hAnsi="IRNazanin" w:eastAsia="IRNazanin"/>
          <w:color w:val="111111"/>
          <w:sz w:val="28"/>
          <w:sz w:val="28"/>
          <w:szCs w:val="28"/>
          <w:rtl w:val="true"/>
          <w:lang w:bidi="fa-IR"/>
        </w:rPr>
        <w:t xml:space="preserve">چون بدید ابلیس را موسی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از ابلیس موسی رمز خواه</w:t>
      </w:r>
    </w:p>
    <w:p>
      <w:pPr>
        <w:pStyle w:val="BookText"/>
        <w:rPr/>
      </w:pPr>
      <w:r>
        <w:rPr>
          <w:rFonts w:ascii="IRNazanin" w:hAnsi="IRNazanin" w:eastAsia="IRNazanin"/>
          <w:color w:val="111111"/>
          <w:sz w:val="28"/>
          <w:sz w:val="28"/>
          <w:szCs w:val="28"/>
          <w:rtl w:val="true"/>
          <w:lang w:bidi="fa-IR"/>
        </w:rPr>
        <w:t xml:space="preserve">گفت دایم یاد دار این یک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نگو تا تو نگردی همچو من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استعاذۀ صادقان،احتراز است از مشاهدۀ خلق و تطهیر دل از هر چه مانع باشد از استغراق در شهود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و هم دیدۀ محجوبان بی‌بصیرت را که از مضیق صورت،قدمی به فضای صحرای معنی ننهاده‌اند،به نقوش و الوان ظهورات مختلفه و تعینات متنوعه که به واسطۀ تجلیات متکثره بر لوح نمایش جلوه‌گرند،مشغول ساخته تا از ملاحظۀ نور وحدت که در نظر روشندلان ماحی نقش و لون و کثرت موهوم است، غافل مانده‌اند و تا چشم این دیوان به تیر استعاذۀ حقیقت که قطع نظر از شهود ماسواست دوخته نگردد،جمال وحدت صرف روی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هرگاه به مقام تجلی افعال برسد و این نکته مشهود وی گردد که هیچ فعل در صور مظاهر ظاهر نشود مگر از فاعل حقیقی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خدا شما را و آنچه را می‌سازید،آفریده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استعاذۀ او در این مرتبه از افعالی باشد،که آثار تجلیات جلالی است چون عقاب و انتقام به افعالی که نتایج تجلیات جمالی‌اند چون عفو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رتبۀ تجلیات صفاتی رسد،بر او روشن گردد که هیچ صفت کمال ثابت نیست مگر حق را و نسبت آن‌ها به اهل عالم عاریتی است،استعاذۀ وی از صفات قهریه باشد چون سخط و غضب به صفات لطیفه چون رضا و رحمت و از مقتضیات اسم المضل که ابلیس و اشیاع او مظاهر آثار آنند،پناه برد به اسم الهادی که انبیا و اتباع ایشان مطارح انوار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هر وقت به درجه‌ای ترقی کند که لمعات تجلیات ذات پرتوی افکنده نشانۀ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مگر ذات او هلاک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الیقین وی شود،استعاذه هم از ذات به ذات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الست گوید و هم خود بلی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خاتم انبیا صلوات اللّه و سلامه علیه در استعاذه به این هر سه مرتبت اشاره فرمودند،در وقت تجلی انوار توحید 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بِعَفْوِکَ مِنْ عِقٰابِکَ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طلوع اشعۀ توحید 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بِرِضٰاکَ مِنْ سَخَطِکَ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هنگام ظهور عظمت 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بِکَ مِنْکَ </w:t>
      </w:r>
      <w:r>
        <w:rPr>
          <w:rStyle w:val="FootnoteAnchor"/>
          <w:rtl w:val="true"/>
        </w:rPr>
        <w:footnoteReference w:id="377"/>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لمعه این نکتۀ سوم جز در زمان سعادت،نشان آن حضرت درخشان نشد چه هر مستعیذی از اعاظم انبیا علیهم السلام استعاذه از آنجا کردند که ایشان بودند و حضرت ختمی منقبت اعوذ از آنجا گفت که نه او بود،همه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تو از غیر تو و آن صاحب همت دیدۀ غیرت از غیر فرو بسته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تو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خداوند تبارک و تعالی حضرت رسول اکرم صلی الله علیه و آله را فضایل بی‌کران و خصایص بی‌پایان عطا فرمود،از آن جمله حضرتش را رحمت عالمیان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طاعتش را به اطاعت خود قرین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از پیامبر اطاعت کند،در حقیقت از خدا اطاعت کرده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بیعت او را به بیعت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کسانی که با تو بیعت می‌کنند،جز این نیست که با خدا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 او را به عزت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عزت و اقتدار برای خدا و پیامبر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رضا و خشنودی او را به رضای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یُرْضُوهُ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شایسته‌تر آن بود که خدا و رسولش را خشنود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اجابت او را به اجابت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می‌بخشد،دعوت می‌کنند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 او را به محبت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w:t>
      </w:r>
      <w:r>
        <w:rPr>
          <w:rFonts w:eastAsia="IRNazanin" w:cs="IRNazanin"/>
          <w:color w:val="111111"/>
          <w:sz w:val="28"/>
          <w:szCs w:val="28"/>
          <w:rtl w:val="true"/>
          <w:lang w:bidi="fa-IR"/>
        </w:rPr>
        <w:t>.</w:t>
      </w:r>
      <w:bookmarkStart w:id="519" w:name="pg11045_96388"/>
    </w:p>
    <w:p>
      <w:pPr>
        <w:pStyle w:val="BookText"/>
        <w:rPr/>
      </w:pPr>
      <w:bookmarkEnd w:id="519"/>
      <w:r>
        <w:rPr>
          <w:rFonts w:ascii="IRNazanin" w:hAnsi="IRNazanin" w:eastAsia="IRNazanin"/>
          <w:color w:val="111111"/>
          <w:sz w:val="28"/>
          <w:sz w:val="28"/>
          <w:szCs w:val="28"/>
          <w:rtl w:val="true"/>
          <w:lang w:bidi="fa-IR"/>
        </w:rPr>
        <w:t xml:space="preserve">و نیز آن حضرت را با خلق عظیم تعریف فرمود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همه نتیجۀ استعاذۀ حقیقی عبد است و تحقق او به حقایق ملکوتی و آسمانی،پس با زبان تنها استعاذه کفایت نمی‌کند که عملاً به حضرت دوست پناه برده و خود را از حول و قوۀ غیر به فضای عنایت و حول و قوۀ او برسانید و از حضرتش با عجز و انکسار این معنی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آن شوریدۀ مست و بلبل گلزار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لوح دلم غیر غم خویش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اندیشه عشق از من دلریش ببر</w:t>
      </w:r>
    </w:p>
    <w:p>
      <w:pPr>
        <w:pStyle w:val="BookText"/>
        <w:rPr/>
      </w:pPr>
      <w:r>
        <w:rPr>
          <w:rFonts w:ascii="IRNazanin" w:hAnsi="IRNazanin" w:eastAsia="IRNazanin"/>
          <w:color w:val="111111"/>
          <w:sz w:val="28"/>
          <w:sz w:val="28"/>
          <w:szCs w:val="28"/>
          <w:rtl w:val="true"/>
          <w:lang w:bidi="fa-IR"/>
        </w:rPr>
        <w:t>هر خیال از دل و هر فکرتم از صفحه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خیال رخت ای یار وفاکیش ببر</w:t>
      </w:r>
    </w:p>
    <w:p>
      <w:pPr>
        <w:pStyle w:val="BookText"/>
        <w:rPr/>
      </w:pPr>
      <w:r>
        <w:rPr>
          <w:rFonts w:ascii="IRNazanin" w:hAnsi="IRNazanin" w:eastAsia="IRNazanin"/>
          <w:color w:val="111111"/>
          <w:sz w:val="28"/>
          <w:sz w:val="28"/>
          <w:szCs w:val="28"/>
          <w:rtl w:val="true"/>
          <w:lang w:bidi="fa-IR"/>
        </w:rPr>
        <w:t>یک تجلی کن و از قلب محبان تا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رخت هر غم و تشویش ببر</w:t>
      </w:r>
    </w:p>
    <w:p>
      <w:pPr>
        <w:pStyle w:val="BookText"/>
        <w:rPr/>
      </w:pPr>
      <w:r>
        <w:rPr>
          <w:rFonts w:ascii="IRNazanin" w:hAnsi="IRNazanin" w:eastAsia="IRNazanin"/>
          <w:color w:val="111111"/>
          <w:sz w:val="28"/>
          <w:sz w:val="28"/>
          <w:szCs w:val="28"/>
          <w:rtl w:val="true"/>
          <w:lang w:bidi="fa-IR"/>
        </w:rPr>
        <w:t>با کم و بیش دل خاکپرستان خوش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خاطر ما فکر کم و بیش ببر</w:t>
      </w:r>
    </w:p>
    <w:p>
      <w:pPr>
        <w:pStyle w:val="Heading3"/>
        <w:numPr>
          <w:ilvl w:val="2"/>
          <w:numId w:val="1"/>
        </w:numPr>
        <w:rPr/>
      </w:pPr>
      <w:bookmarkStart w:id="520" w:name="__RefHeading___Toc1412135_1067777946"/>
      <w:bookmarkStart w:id="521" w:name="_Toc189"/>
      <w:bookmarkEnd w:id="520"/>
      <w:r>
        <w:rPr>
          <w:rtl w:val="true"/>
        </w:rPr>
        <w:t>شیطان،خطرناک‌ترین مانع راه کمال</w:t>
      </w:r>
      <w:bookmarkEnd w:id="521"/>
    </w:p>
    <w:p>
      <w:pPr>
        <w:pStyle w:val="Heading4"/>
        <w:numPr>
          <w:ilvl w:val="3"/>
          <w:numId w:val="1"/>
        </w:numPr>
        <w:rPr/>
      </w:pPr>
      <w:bookmarkStart w:id="522" w:name="__RefHeading___Toc1412137_1067777946"/>
      <w:bookmarkStart w:id="523" w:name="_Toc190"/>
      <w:bookmarkEnd w:id="522"/>
      <w:r>
        <w:rPr>
          <w:rtl w:val="true"/>
        </w:rPr>
        <w:t>اشاره</w:t>
      </w:r>
      <w:bookmarkEnd w:id="52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خطر شیطان و اعوان و انصار جنی و انسی و درونی و برونی او را قرآن مجید به طور مکرر تذکر داده و انبیای الهی و امامان معصوم علیهم السلام و اولیای خدا،در تمام فرصت‌ها،انسان را از شرور او و یارانش برحذر داشته‌اند </w:t>
      </w:r>
      <w:r>
        <w:rPr>
          <w:rFonts w:eastAsia="IRNazanin" w:cs="IRNazanin"/>
          <w:color w:val="111111"/>
          <w:sz w:val="28"/>
          <w:szCs w:val="28"/>
          <w:rtl w:val="true"/>
          <w:lang w:bidi="fa-IR"/>
        </w:rPr>
        <w:t>!</w:t>
      </w:r>
      <w:bookmarkStart w:id="524" w:name="pg11045_96389"/>
    </w:p>
    <w:p>
      <w:pPr>
        <w:pStyle w:val="Heading4"/>
        <w:numPr>
          <w:ilvl w:val="3"/>
          <w:numId w:val="1"/>
        </w:numPr>
        <w:rPr/>
      </w:pPr>
      <w:bookmarkStart w:id="525" w:name="__RefHeading___Toc1412139_1067777946"/>
      <w:bookmarkStart w:id="526" w:name="_Toc191"/>
      <w:bookmarkEnd w:id="524"/>
      <w:bookmarkEnd w:id="525"/>
      <w:r>
        <w:rPr>
          <w:rtl w:val="true"/>
        </w:rPr>
        <w:t>(</w:t>
      </w:r>
      <w:r>
        <w:rPr>
          <w:rtl w:val="true"/>
        </w:rPr>
        <w:t>دلیل دشمنی با شیطان</w:t>
      </w:r>
      <w:r>
        <w:rPr>
          <w:rtl w:val="true"/>
        </w:rPr>
        <w:t>)</w:t>
      </w:r>
      <w:bookmarkEnd w:id="526"/>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محاربت شیطان کنی و در قهر کردن او باشی از برای دو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او دشمنی است که هیچ طمع مصالحت با او نتوان داشت،پس باید که بر او ابقا نکنی که او به غیر از هلاک تو قانع نشود،پس از مثل چنین دشمنی ایمن نشاید بود و از تدبیر دفع او غافل نتوان بود،در این دو آیت تأمل کن که حق جل جلاله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شیطان را مپرستید که او بی‌تردید دشمن آشکاری برای شماست ؟</w:t>
      </w:r>
    </w:p>
    <w:p>
      <w:pPr>
        <w:pStyle w:val="BookText"/>
        <w:rPr/>
      </w:pPr>
      <w:r>
        <w:rPr>
          <w:rFonts w:ascii="IRNazanin" w:hAnsi="IRNazanin" w:eastAsia="IRNazanin"/>
          <w:color w:val="111111"/>
          <w:sz w:val="28"/>
          <w:sz w:val="28"/>
          <w:szCs w:val="28"/>
          <w:rtl w:val="true"/>
          <w:lang w:bidi="fa-IR"/>
        </w:rPr>
        <w:t>و آیت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شیطان،دشمن شماست،پس او را دشمن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گروهش را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به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که اهل آتش سوزان گردند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غایت پرهیز فرمودن است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دوم آنکه چون او را بر دشمنی تو آفریده‌اند </w:t>
      </w:r>
      <w:r>
        <w:rPr>
          <w:rStyle w:val="FootnoteAnchor"/>
          <w:rtl w:val="true"/>
        </w:rPr>
        <w:footnoteReference w:id="389"/>
      </w:r>
      <w:r>
        <w:rPr>
          <w:rFonts w:ascii="IRNazanin" w:hAnsi="IRNazanin" w:eastAsia="IRNazanin"/>
          <w:color w:val="111111"/>
          <w:sz w:val="28"/>
          <w:sz w:val="28"/>
          <w:szCs w:val="28"/>
          <w:rtl w:val="true"/>
          <w:lang w:bidi="fa-IR"/>
        </w:rPr>
        <w:t>،پیوسته به محاربت تو میان در بسته است و او تیر در تو می‌اندازد و تو غافل،پس بنگر که حال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جایگه نکته‌ای دیگر هست و آن آنست که تو روز در عبادت می‌گذرانی و خلق را با در خدای می‌خوانی به فعل و به قول و این معنی ضد پیشه و خلاف 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میان بسته‌ای و پیوسته او را به خشم می‌آری و او نیز هم چنین به قصد هلاک تو میان بسته است و او خود با دوستان خویش از کافران و اهل ضلال و راغبان دنیا قصد هلاک دارد و دشمنی می‌کند فکیف با تو که مخالفت او را نمی‌کنی و او را به خشم می‌آری چگونه دشمنی نکند ؟</w:t>
      </w:r>
    </w:p>
    <w:p>
      <w:pPr>
        <w:pStyle w:val="BookText"/>
        <w:rPr/>
      </w:pPr>
      <w:r>
        <w:rPr>
          <w:rFonts w:ascii="IRNazanin" w:hAnsi="IRNazanin" w:eastAsia="IRNazanin"/>
          <w:color w:val="111111"/>
          <w:sz w:val="28"/>
          <w:sz w:val="28"/>
          <w:szCs w:val="28"/>
          <w:rtl w:val="true"/>
          <w:lang w:bidi="fa-IR"/>
        </w:rPr>
        <w:t>پس او را با مردم دشمنی و عداوت عام هست و با تو که مجتهدی در عبادت عداوت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عظیم کار تو را مهم گرفته است و او را یاران هستند بر قصد تو قوی‌تر از همه،نفس تو و هوا؛او اسباب و مداخل بسیار دارد و تو از آن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یحیی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مشغولی و شیطان فارغ و او تو را می‌بیند و تو او را نمی‌بینی و تو شیطان را فراموش می‌کنی و او تو را فراموش نمی‌کند و از نفس تو شیطان را به تو یار و یاور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محاربت شیطان کنیم و دفع و قهر او به چه کنیم ؟ بدان که</w:t>
      </w:r>
    </w:p>
    <w:p>
      <w:pPr>
        <w:pStyle w:val="BookText"/>
        <w:rPr/>
      </w:pPr>
      <w:r>
        <w:rPr>
          <w:rFonts w:ascii="IRNazanin" w:hAnsi="IRNazanin" w:eastAsia="IRNazanin"/>
          <w:color w:val="111111"/>
          <w:sz w:val="28"/>
          <w:sz w:val="28"/>
          <w:szCs w:val="28"/>
          <w:rtl w:val="true"/>
          <w:lang w:bidi="fa-IR"/>
        </w:rPr>
        <w:t>اهل این صناعت را در این صدرت دو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دفع شیطان استعانت است از خدا و هیچ دیگر نه،برای آنکه شیطان سگی است که خدای تعالی او را سگ می‌داند،اگر تو به محاربت او مشغول شوی و به معالجت او متوجه گردی،وقت بر تو ضایع شود و خود را به رنج آورده باشی و وقت باشد که او بر تو ظفر یابد و تو را مجروح کند،پس رجوع با خدا کردن تا او را از تو دفع کند 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او طریق مجاهدت است و به رد و دفع او برخاستن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خاطر من می‌آید آن است که میان هر دو طریق جمع کند پناه گیرد به خدا از شر او چنانکه فرموده است،تا اگر بر ما غلبه کند بدانیم که ابتلا است از خدای تعالی،تا صدق ما در مجاهدت معلوم فرماید و قوت ما در دفع او و صبر ما در محاربه با او ببیند،هم چنان که کفار بر ما مسلط شوند،با آنکه خداوند قدرت دارد که شرّ ایشان را از ما کفایت کند،می‌خواهد تا ما را از جهاد و صبر و تمحیص و شهادت بهره حاصل شود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اللّٰهُ الَّذِینَ آمَنُوا وَ یَتَّخِذَ مِنْکُمْ شُهَدٰاءَ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حقیقت و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آورده‌اند،مشخص کند و از میان شما گواهانی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پیروزی‌ها که نتیجه طاعت و تقواست، و شکست‌ها که محصول نافرمانی و بی‌تقوایی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w:t>
      </w:r>
      <w:bookmarkStart w:id="527" w:name="pg11045_96392"/>
    </w:p>
    <w:p>
      <w:pPr>
        <w:pStyle w:val="BookText"/>
        <w:rPr/>
      </w:pPr>
      <w:bookmarkEnd w:id="5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پنداشته‌اید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بدون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می‌شوید،در حالی که هنوز خدا کسانی از شما را که در راه خدا جهاد کرده‌اند و شکیبایان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معلوم نکرده است ؟ </w:t>
      </w:r>
      <w:r>
        <w:rPr>
          <w:rFonts w:eastAsia="IRNazanin" w:cs="IRNazanin"/>
          <w:color w:val="111111"/>
          <w:sz w:val="28"/>
          <w:szCs w:val="28"/>
          <w:rtl w:val="true"/>
          <w:lang w:bidi="fa-IR"/>
        </w:rPr>
        <w:t>!</w:t>
      </w:r>
    </w:p>
    <w:p>
      <w:pPr>
        <w:pStyle w:val="Heading4"/>
        <w:numPr>
          <w:ilvl w:val="3"/>
          <w:numId w:val="1"/>
        </w:numPr>
        <w:rPr/>
      </w:pPr>
      <w:bookmarkStart w:id="528" w:name="__RefHeading___Toc1412141_1067777946"/>
      <w:bookmarkStart w:id="529" w:name="_Toc192"/>
      <w:bookmarkEnd w:id="528"/>
      <w:r>
        <w:rPr>
          <w:rtl w:val="true"/>
        </w:rPr>
        <w:t>(</w:t>
      </w:r>
      <w:r>
        <w:rPr>
          <w:rtl w:val="true"/>
        </w:rPr>
        <w:t>طریقۀ دشمنی با شیطان</w:t>
      </w:r>
      <w:r>
        <w:rPr>
          <w:rtl w:val="true"/>
        </w:rPr>
        <w:t>)</w:t>
      </w:r>
      <w:bookmarkEnd w:id="529"/>
    </w:p>
    <w:p>
      <w:pPr>
        <w:pStyle w:val="BookText"/>
        <w:rPr/>
      </w:pPr>
      <w:r>
        <w:rPr>
          <w:rFonts w:ascii="IRNazanin" w:hAnsi="IRNazanin" w:eastAsia="IRNazanin"/>
          <w:color w:val="111111"/>
          <w:sz w:val="28"/>
          <w:sz w:val="28"/>
          <w:szCs w:val="28"/>
          <w:rtl w:val="true"/>
          <w:lang w:bidi="fa-IR"/>
        </w:rPr>
        <w:t>اینجا نیز هم چنین باشد و محاربت و قهر او به قول علما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مکاید و حیلت‌های او بدانی و تعرف کنی،تا بر تو دلیری نتواند کرد، هم‌چون دزد که چون بدانست که خداوند سرای آگاه شد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به دعوت او استخفاف کنی و دل بدان متعلق نکنی که او چون سگ است بانگ بر تو دارد و سخت باشد و چون از او اعراض کنی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ذکر خدا پیوسته به دل و زبان می‌داری که رسول‌اللّه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ذِکْرَ اللّهِ تَعٰالیٰ فی جَنْبِ الشَّیْطٰانِ کَالْآکِلَةِ فی جَنْبِ إبْنِ آدَمَ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گویی مکاید و حیل او چون بدانیم و طریق معرفت آن چیست ؟ بدان که او را وساوس بسیار است که به منزلت تیر است که می‌اندازد و آن را به معرفت خاطرها بتوانی دانست که درآید</w:t>
      </w:r>
      <w:r>
        <w:rPr>
          <w:rFonts w:eastAsia="IRNazanin" w:cs="IRNazanin"/>
          <w:color w:val="111111"/>
          <w:sz w:val="28"/>
          <w:szCs w:val="28"/>
          <w:rtl w:val="true"/>
          <w:lang w:bidi="fa-IR"/>
        </w:rPr>
        <w:t>...</w:t>
      </w:r>
      <w:bookmarkStart w:id="530" w:name="pg11045_96393"/>
    </w:p>
    <w:p>
      <w:pPr>
        <w:pStyle w:val="Heading4"/>
        <w:numPr>
          <w:ilvl w:val="3"/>
          <w:numId w:val="1"/>
        </w:numPr>
        <w:rPr/>
      </w:pPr>
      <w:bookmarkStart w:id="531" w:name="__RefHeading___Toc1412143_1067777946"/>
      <w:bookmarkStart w:id="532" w:name="_Toc193"/>
      <w:bookmarkEnd w:id="530"/>
      <w:bookmarkEnd w:id="531"/>
      <w:r>
        <w:rPr>
          <w:rtl w:val="true"/>
        </w:rPr>
        <w:t>(</w:t>
      </w:r>
      <w:r>
        <w:rPr>
          <w:rtl w:val="true"/>
        </w:rPr>
        <w:t>خواطر انسان</w:t>
      </w:r>
      <w:r>
        <w:rPr>
          <w:rtl w:val="true"/>
        </w:rPr>
        <w:t>)</w:t>
      </w:r>
      <w:bookmarkEnd w:id="532"/>
    </w:p>
    <w:p>
      <w:pPr>
        <w:pStyle w:val="BookText"/>
        <w:rPr/>
      </w:pPr>
      <w:r>
        <w:rPr>
          <w:rFonts w:ascii="IRNazanin" w:hAnsi="IRNazanin" w:eastAsia="IRNazanin"/>
          <w:color w:val="111111"/>
          <w:sz w:val="28"/>
          <w:sz w:val="28"/>
          <w:szCs w:val="28"/>
          <w:rtl w:val="true"/>
          <w:lang w:bidi="fa-IR"/>
        </w:rPr>
        <w:t>اما اصل 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حق‌تعالی و تقدس،فرشته‌ای بر دل آدمی موکل کرده است که پیوسته او را به خیر دعوت می‌کند او را ملهم می‌گویند و دعوت او را الهام و در مقابل آن شیطانی است که او را به شر دعوت می‌کند و او را وسواس گویند و دعوت او را وسوسه،ملهم الا به خیر نخواند و وسواس الا به شر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داعی‌اند بر دل بندۀ ایستاده و پیوسته به دعوت مشغول و دل از آن آگاه و با خبر که در اخبار آمده است که رسول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فرزند آدم به دنیا می‌آید،خداوند ملکی بر او قرین نماید و شیطان شیطانی،شیطان کنار گوش چپ قلب می‌خوابد و ملک کنار گوش راست دل و این دو به طور مرتب مشغول دعوت کردن انسان به خیر و 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در بنیت آدمی ترکیب کرده است طبیعتی که میل به شهوات دارد و لذات به هر کیفیت که باشد از نیکو و زشت و آن هوای نفس است که روی به آفت دارد،این سه دعوت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این خاطرها اثرهاست که در دل بنده حادث می‌شود و او را بدان دارد که کاری بکند،یا ترک کاری بکند و پدید آمدن به حقیقت از خدای تعالی است در دل بنده،لکن آن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خدای تعالی در دل بنده افکند به ابتدا،آن را خاطر گویند و بس، قسم دوم آنکه در دل پدید آورد و موافق طبع آدمی باشد،آن را هوای نفس گویند و به دو نسبت کنند و قسمی دیگر در پی دعوت ملهم پدید آرد و به دو نسبت کنند و آن را الهام گویند و قسمی دیگر در پی دعوت شیطان پدید آرد و آن را به دو نسبت کنند و وسوسه خوانند و خاطر شیطان گویند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خاطری که از قبل خدای تعالی ابتدا باشد،شاید که به خیر باشد،</w:t>
      </w:r>
    </w:p>
    <w:p>
      <w:pPr>
        <w:pStyle w:val="BookText"/>
        <w:rPr/>
      </w:pPr>
      <w:r>
        <w:rPr>
          <w:rFonts w:ascii="IRNazanin" w:hAnsi="IRNazanin" w:eastAsia="IRNazanin"/>
          <w:color w:val="111111"/>
          <w:sz w:val="28"/>
          <w:sz w:val="28"/>
          <w:szCs w:val="28"/>
          <w:rtl w:val="true"/>
          <w:lang w:bidi="fa-IR"/>
        </w:rPr>
        <w:t>اکرام را و الزام حجت را و باشد که به صدمه و رنج باشد امتحان را و تغلیظ محنت و آزمایش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خاطری که از قبل ملهم باشد نباشد الا به خیر که او ناصح و مرشد است و نیست الا برای این کار و خاطری که از قبل شیطان باشد الا به شر نباشد تا اغوا و استزلال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باشد که به خیر خواند،مکر و استدراج را و خاطری که از قبل هوای نفس باشد شر را باشد و تمتع را و بعض سلف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هوای نفس هم چنین به خیر خواند و مقصود از آن شر باشد،چنانکه شیطان،این است انواع خاطرها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محتاجی که بعد از این معرفت سه فصل حاصل کنی که لا بد است از آن و مقصود در ضمن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فرق میان خاطر خیر و شر علی الجمله،دوم فرق میان خاطر شر ابتدایی یا شیطانی یا هوایی که هر یکی را دفعی است از نوعی دیگر،سوم فرق میان خاطر خیر ابتدایی یا الهامی یا شیطانی یا هوایی تا پیروی آن کنی که از خدای است یا از ملهم و حذر کنی از آنچه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رحمهم الله گفته‌اند که چون خواهی که خاطر خیر از خاطر شر بدانی و فرق کنی آن را،به چهار گونه میزان برکش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کار را بر میزان شرع عرض کن،اگر موافق جنس آن باشد خیر باشد و اگر بر ضد آن باشد یا رخصه باشد یا شبهۀ شر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بدین میزان معلوم نشود عرض کن بر اقتدا،اگر موافق اعمال سلف باشد، در کردن آن اقتدا به صالحان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خیر باشد و اگر به ضد آن باشد،شر باشد و اگر بدین میزان نیز معلوم نشود بر نفس و هوا عرض کن،اگر نفس از آن نفرت گیرد،نفرت طبع نه نفرت خوف بدان که خاطر خیر است و اگر نفس بدان مایل</w:t>
      </w:r>
    </w:p>
    <w:p>
      <w:pPr>
        <w:pStyle w:val="BookText"/>
        <w:rPr/>
      </w:pPr>
      <w:r>
        <w:rPr>
          <w:rFonts w:ascii="IRNazanin" w:hAnsi="IRNazanin" w:eastAsia="IRNazanin"/>
          <w:color w:val="111111"/>
          <w:sz w:val="28"/>
          <w:sz w:val="28"/>
          <w:szCs w:val="28"/>
          <w:rtl w:val="true"/>
          <w:lang w:bidi="fa-IR"/>
        </w:rPr>
        <w:t>باشد میل طبیعی و جبلی نه میلی که از تقرب به خدا و ترغیب به ثواب باشد؛بدان که خاطر شر است که نفس اماره به سوء است،به اصل طبع خود به خیر میل نکند، چون به یکی از این موازین برکشیدی،خاطر خیر از خاطر شر بدانستی و اللّه ولی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که فرق کنی میان خاطر شری که از قبل شیطان باشد و خاطر شری که از هوای نفس باشد،یا از خدا باشد ابتدا از سه وجه در او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مصمم یابی بر یک حال ایستاده،بدان که از خدای تعالی است،یا از هوای نفس و اگر متردد یابی و مضطرب بدان که از شیطان است و بعضی از عارفان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هوای نفس مثل پلنگ است الا به قمع و قهر بالغ باز نگردد،یا مثل خارجی که جنگ برای تدین کند،هرگز باز نگردد تا کشته شود و مثل شیطان مثل گرگ است،اگر از یک جانب برانی از دیگر جانب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خاطر اگر در عقب گناهی باشد که کرده باشی،بدان که از حق‌تعالی عقوبتی است و اهانتی و خواریی که از شومی آن گناه بوده باشد،در قرآن مجید چنین می‌فرماید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نیست که می‌گویند،بلکه گناهانی که همواره مرتکب شده‌اند بر دل‌هایشان چرک و زنگار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حقایق را افسانه می‌پندارند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در عقب گناهی باشد که واقع شده باشد،بلکه به ابتدا باشد،بدان که از شیطان است،این حکم اکثری است که در بیشتر احوال چنین باشد؛زیرا که شیطان</w:t>
      </w:r>
    </w:p>
    <w:p>
      <w:pPr>
        <w:pStyle w:val="BookText"/>
        <w:rPr/>
      </w:pPr>
      <w:r>
        <w:rPr>
          <w:rFonts w:ascii="IRNazanin" w:hAnsi="IRNazanin" w:eastAsia="IRNazanin"/>
          <w:color w:val="111111"/>
          <w:sz w:val="28"/>
          <w:sz w:val="28"/>
          <w:szCs w:val="28"/>
          <w:rtl w:val="true"/>
          <w:lang w:bidi="fa-IR"/>
        </w:rPr>
        <w:t>الا به د عوت شر ابتدا نکند،به هر حال اغوا و اضلال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اگر این خاطر به ذکر خدا جل جلاله ضعیف نشود و یا کم نیاید و زایل نگردد،بدان که از هوای نفس است و اگر به ذکر خدای تعالی ضعیف شود،بدان که از شیطان است،چنانکه در تفسیر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زیان وسوسه‌گر کمین گرفته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کرده آمده است،شیطان در قلب خوابیده چون ذکر خدا کنی خناسی کند و اگر غافل شوی وسوسه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که فرق کنی میان خاطر چیزی که از خدا باشد و آنکه از ملک باشد همچنین از سه وجه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قوی و مصمم باشد از خدای تعالی است و اگر متردد از ملک که او به منزلت ناصحی است،از هر جانب درآید و روی به تو آرد و هر نصیحت که بر تو عرضه کند به امید آنکه تو اجابت کنی و رغبت خیر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اگر در عقب طاعتی و اجتهادی پدید آید،از خدای تعالی باشد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خاطر به ابتدا باشد از ملک باشد در اغلب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این خاطر اگر در اصول و اعمال باطن باشد از خدای تعالی است و اگر در فروع و اعمال ظاهر است از ملک است،در بیشتر احوال چه فرشته را،راه نیست به معرفت باطن بنده به قول بیشتر علما،اما خیری که از شیطان باشد که آن استدراج باشد،شیخ ما گفتی رحمة اللّه علیه نظر کنی اگر نفس خود را در فعلی که به خاطرت آمد به نشاط بینی نه با ترس و خشیت و با تعجیل بینی نه به آهستگی و با ایمنی بینی نه با خوف و به عاقبت نااندیشیدن بینی نه با بصیرت و تفکر،بدان که آن خاطر از شیطان است و اگر نفس را به ضد این بینی با خشیت و ترس نه با نشاط و به تأنی،نه با شتاب و با خوف،نه با امن و عاقبت اندیشی نه با بی‌عاقبتی بدان که از خدای تعالی است یا از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 که نشاط سبکی است که در آدمی پدید آید در کاری که بی‌بصیرت باشد،یا نه در ذکر ثواب آن مذموم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تأنی نیک است و پسندیده الا در چند جای معدود که در حدیث نبوی است علیه الصلاة و السلام،تزویج بکر چون رسیده شد و گزاردن وام چون قدرت باشد و تجهیز میت چون شکی نباشد و مهمانی کردن در وقت نزول و توبه از گناه چون گناه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امور را تأنی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 واجب است از برای تمامی عمل باشد،تا برای ادای آن به وجه خویش و حق خویش یا خوف قبول حق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بصارت عاقبت به آنکه ببیند تا یقین شود که آن خیر و رشد است و امید ثواب عاقبت هم،این است جملۀ فصول سه‌گانه که لازم است تو را معرفت آن در باب خاطرها،نیک بدان و نیک ببین که از اسرار لطیف شریف است</w:t>
      </w:r>
      <w:r>
        <w:rPr>
          <w:rFonts w:eastAsia="IRNazanin" w:cs="IRNazanin"/>
          <w:color w:val="111111"/>
          <w:sz w:val="28"/>
          <w:szCs w:val="28"/>
          <w:rtl w:val="true"/>
          <w:lang w:bidi="fa-IR"/>
        </w:rPr>
        <w:t>.</w:t>
      </w:r>
      <w:bookmarkStart w:id="533" w:name="pg11045_96398"/>
    </w:p>
    <w:p>
      <w:pPr>
        <w:pStyle w:val="Heading4"/>
        <w:numPr>
          <w:ilvl w:val="3"/>
          <w:numId w:val="1"/>
        </w:numPr>
        <w:rPr/>
      </w:pPr>
      <w:bookmarkStart w:id="534" w:name="__RefHeading___Toc1412145_1067777946"/>
      <w:bookmarkStart w:id="535" w:name="_Toc194"/>
      <w:bookmarkEnd w:id="533"/>
      <w:bookmarkEnd w:id="534"/>
      <w:r>
        <w:rPr>
          <w:rtl w:val="true"/>
        </w:rPr>
        <w:t>(</w:t>
      </w:r>
      <w:r>
        <w:rPr>
          <w:rtl w:val="true"/>
        </w:rPr>
        <w:t>حیلت‌ها و مکرهای شیطان</w:t>
      </w:r>
      <w:r>
        <w:rPr>
          <w:rtl w:val="true"/>
        </w:rPr>
        <w:t>)</w:t>
      </w:r>
      <w:bookmarkEnd w:id="535"/>
    </w:p>
    <w:p>
      <w:pPr>
        <w:pStyle w:val="BookText"/>
        <w:rPr/>
      </w:pPr>
      <w:r>
        <w:rPr>
          <w:rFonts w:ascii="IRNazanin" w:hAnsi="IRNazanin" w:eastAsia="IRNazanin"/>
          <w:color w:val="111111"/>
          <w:sz w:val="28"/>
          <w:sz w:val="28"/>
          <w:szCs w:val="28"/>
          <w:rtl w:val="true"/>
          <w:lang w:bidi="fa-IR"/>
        </w:rPr>
        <w:t>بدان که کیدهای شیطان با آدمی در باب طاعت از هفت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او را از طاعت نهی کند به هر طریق که تواند کرد،اگر خدای نگاه دارد و الهام دهد و شیطان را رد کند،بدان که گوید من محتاجم به طاعت که لا بد زاد آخرت از این دنیای فانی برمی‌باید داشت،چون بدانست دیگرباره به تسویف </w:t>
      </w:r>
      <w:r>
        <w:rPr>
          <w:rStyle w:val="FootnoteAnchor"/>
          <w:rtl w:val="true"/>
        </w:rPr>
        <w:footnoteReference w:id="396"/>
      </w:r>
      <w:r>
        <w:rPr>
          <w:rFonts w:ascii="IRNazanin" w:hAnsi="IRNazanin" w:eastAsia="IRNazanin"/>
          <w:color w:val="111111"/>
          <w:sz w:val="28"/>
          <w:sz w:val="28"/>
          <w:szCs w:val="28"/>
          <w:rtl w:val="true"/>
          <w:lang w:bidi="fa-IR"/>
        </w:rPr>
        <w:t>بفریبد گوید،لحظۀ دیگر بکن این طاعت،یا فردا بکن یا وقتی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عصمت خدای تعالی در رسد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امروز به فردا اندازم از آن فردا کی کنم ؟ چون هر روزی را طاعتی و عملی جداگانه هست چون از این کید ناامید شود گوید اکنون تعجیل کن زود زود تا فارغ شوی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تعالی الهام دهد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تمام به از عمل بسیار ناتمام پس دیگر بار بر آن دارد که عمل تمام کند برای ریا مردمان را و مرایات ایشان را،پس خدای تعالی الهام دهد،دیدن خلق چه فایده دارد،دیدن خدا مرا کفایت است، پس دیگرباره در عجب اندازد بنده را،گوید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عظیم بزرگ کسی و بیدار بنده‌ای، پس اگر خدای تعالی عصمت و توفیق دهد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المنة للّه و الحمد للّه و این توفیقی است که خدای تعالی مرا بدان مخصوص کرده عمل مرا به فضل خود قیمتی نهاده است و اگر نه فضل او بودی قیمت عمل من در جنب نعمت او که بر من است و در جنب معصیت من او را هیچ نبودی،پس از دیگر در آید و این در ششم است و حیلت عظیم که الا مرد سخت بیدار که بدان مطلع گردد و آن،آن است که بنده را گوید تو در سر جهد میکن و مجاهده فرو مگذار که خدای بر خلق</w:t>
      </w:r>
    </w:p>
    <w:p>
      <w:pPr>
        <w:pStyle w:val="BookText"/>
        <w:rPr/>
      </w:pPr>
      <w:r>
        <w:rPr>
          <w:rFonts w:ascii="IRNazanin" w:hAnsi="IRNazanin" w:eastAsia="IRNazanin"/>
          <w:color w:val="111111"/>
          <w:sz w:val="28"/>
          <w:sz w:val="28"/>
          <w:szCs w:val="28"/>
          <w:rtl w:val="true"/>
          <w:lang w:bidi="fa-IR"/>
        </w:rPr>
        <w:t>ظاهر کند و عمل هر کسی چنانچه باشد پیدا کند و شیطان بدین طریق نوعی از ریا در عمل بنده بازدید کند،اگر خدای تعالی معصوم دارد این بنده را و شیطان را رد 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از وجه اخلاص عمل به من می‌آیی تا عمل مرا به فساد آری و من بنده‌ام و او خداوند است،اگر خواهد عمل مرا ظاهر کند و اگر خواهد پوشیده دارد،اگر خواهد مرا بزرگ کند و اگر خواهد حقیر دارد و من از مردم چه باک دارم چون به دست ایشان کاری نیست پس دیگرباره از در هفتم درآید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 بدین عمل هیچ حاجت نیست برای آنکه اگر تو را سعید آفریده است ترک عمل تو را زیانی ندارد و اگر شقی آفریده است کردن عمل فائده‌ای ندهد،اگر خدای تعالی بنده را نگهدارد،شیطان را گوید من بنده‌ام و بر بنده آن است که فرمان بجای آورد و خدای تعالی خداوندی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یَفْعَلُ اللّهُ مٰا یَشٰاءُ وَ یَحْکُمُ مٰا یُریدُ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آن است که به همۀ حال مرا عمل،سود دارد که اگر سعید باشم محتاج زیادتی ثواب باشم و اگر شقی باشم نعوذ باللّه،هم تا خود را ملامت نکنم،با آنکه خدای تعالی هرگز به اطاعت عقوبت نکند و طاعت،مرا به هیچ حال زیان ندارد که اگر من در آتش روم و مطیع باشم دوست‌تر از آن دارم که در بهشت روم و عاصی باشم فکیف که وعدۀ او صدق است و قول او حق است و طاعت را به ثواب وعده است،هر که خدای را به ایمان و طاعت ببیند در آتش نرود و در بهشت رود نه بدان سبب که او به عمل استحقاق بهشت گرفت بلکه به وعدۀ صدق حق و طاعت خود علامات و امارات سعادات است</w:t>
      </w:r>
      <w:r>
        <w:rPr>
          <w:rFonts w:eastAsia="IRNazanin" w:cs="IRNazanin"/>
          <w:color w:val="111111"/>
          <w:sz w:val="28"/>
          <w:szCs w:val="28"/>
          <w:rtl w:val="true"/>
          <w:lang w:bidi="fa-IR"/>
        </w:rPr>
        <w:t>.</w:t>
      </w:r>
      <w:bookmarkStart w:id="536" w:name="pg11045_96400"/>
    </w:p>
    <w:p>
      <w:pPr>
        <w:pStyle w:val="BookText"/>
        <w:rPr/>
      </w:pPr>
      <w:bookmarkEnd w:id="536"/>
      <w:r>
        <w:rPr>
          <w:rFonts w:ascii="IRNazanin" w:hAnsi="IRNazanin" w:eastAsia="IRNazanin"/>
          <w:color w:val="111111"/>
          <w:sz w:val="28"/>
          <w:sz w:val="28"/>
          <w:szCs w:val="28"/>
          <w:rtl w:val="true"/>
          <w:lang w:bidi="fa-IR"/>
        </w:rPr>
        <w:t xml:space="preserve">نیک بدان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 شو وفقک اللّه تعالی بفضله و منه و حق تعالی از وعدۀ صدق خویش از زبان سعدا چنین خبر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صدقنا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بیدار شو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چنین است که دیدی و شنیدی و دیگر کارها بدین قیاس کن و استعانت به خدای تعالی کن و استعاذت هم که کار بدست اوست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412147_1067777946"/>
      <w:bookmarkStart w:id="538" w:name="_Toc195"/>
      <w:bookmarkEnd w:id="537"/>
      <w:r>
        <w:rPr>
          <w:rtl w:val="true"/>
        </w:rPr>
        <w:t>نکته‌ای دیگر در استعاذه</w:t>
      </w:r>
      <w:bookmarkEnd w:id="538"/>
    </w:p>
    <w:p>
      <w:pPr>
        <w:pStyle w:val="BookText"/>
        <w:rPr/>
      </w:pP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زمان فیض بوده از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استعاذه،مصباح ظهور مرادات است و مفتاح حصول برکات و سعادات است، زاد روندگان راه است،بدرقۀ قافلۀ یقظه و انتباه است،تباشیر صبح هدایت از افق تلقین الهی ظاهر شده تا ظلمت فریب نفس و هوا را که کارگران شیطانند منتفی گردانند،لمعۀ شهاب ثاقب محبت است که از آسمان ایمان درخشان گشته تا دیو دنی را به شعلۀ افتراق در کورۀ احتراق بسوزاند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نقاب اسرار غیرت است تا جمال حال قاری قرآن بدان محتجب شده از چشم زخم وسوسۀ شیطان محفوظ ماند و صیقل انوار مکاشفت است تا آینۀ سینه را از زنگ غفلت مصفی ساخته قابل انعکاس انوار کلام گرداند،بدرقۀ راه سلامت است تا سالک منهاج قرائت را از کمین‌گاه نزعات نفسانی و همزات شیطانی بدار الامان فوز و فلاح رساند،صدای پاسبان مراقبت است تا دزد وساوس از حوالی خزانۀ جوهر معرفت که عبارت از دل است به واسطۀ آن رمیده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باش چاوشان ایوان عظمت است تا آن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و استکبر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به سبب صولت حملۀ ایشان پیرامون حریم دل آشنایان طوف ننماید،لشگر هوا و هوس که حزب شیطانند،جز به خدمت فارسان میدان استعاذه منهزم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آن جملۀ نورانی را که حضرت صادق علیه السلام فرموده‌اند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قرآن محتاج به سه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خاشع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فارغ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دور از تمام جذبه‌ها جز جذبۀ حق</w:t>
      </w:r>
    </w:p>
    <w:p>
      <w:pPr>
        <w:pStyle w:val="BookText"/>
        <w:rPr/>
      </w:pPr>
      <w:r>
        <w:rPr>
          <w:rFonts w:ascii="IRNazanin" w:hAnsi="IRNazanin" w:eastAsia="IRNazanin"/>
          <w:color w:val="111111"/>
          <w:sz w:val="28"/>
          <w:sz w:val="28"/>
          <w:szCs w:val="28"/>
          <w:rtl w:val="true"/>
          <w:lang w:bidi="fa-IR"/>
        </w:rPr>
        <w:t>و چون قلب خاشع شود،شیطان با تمام قدرت از انسان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دل و جان و نفس و روان و مغز و قلب،را در پناه حقایق و واقعیت‌ها و حال الهی قرار دادید و در حصن حصین محبوب عالم قرار گرفتید،از دسترس شیطان بیرون رفته و در نور لطف غرق گشته و از دام هوا و هوس رهایی یافته و جز معشوق نبینید و جز معشوق نخواهید و جز معشوق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تو شمع پاکبازان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تو کمند سرفرازان</w:t>
      </w:r>
    </w:p>
    <w:p>
      <w:pPr>
        <w:pStyle w:val="BookText"/>
        <w:rPr/>
      </w:pPr>
      <w:r>
        <w:rPr>
          <w:rFonts w:ascii="IRNazanin" w:hAnsi="IRNazanin" w:eastAsia="IRNazanin"/>
          <w:color w:val="111111"/>
          <w:sz w:val="28"/>
          <w:sz w:val="28"/>
          <w:szCs w:val="28"/>
          <w:rtl w:val="true"/>
          <w:lang w:bidi="fa-IR"/>
        </w:rPr>
        <w:t>عشاق به روی هم چو ماهت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 آفتاب نازان</w:t>
      </w:r>
    </w:p>
    <w:p>
      <w:pPr>
        <w:pStyle w:val="BookText"/>
        <w:rPr/>
      </w:pPr>
      <w:r>
        <w:rPr>
          <w:rFonts w:ascii="IRNazanin" w:hAnsi="IRNazanin" w:eastAsia="IRNazanin"/>
          <w:color w:val="111111"/>
          <w:sz w:val="28"/>
          <w:sz w:val="28"/>
          <w:szCs w:val="28"/>
          <w:rtl w:val="true"/>
          <w:lang w:bidi="fa-IR"/>
        </w:rPr>
        <w:t xml:space="preserve">از مهر رخت چراغ گردون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شمع همی رود گدازان</w:t>
      </w:r>
    </w:p>
    <w:p>
      <w:pPr>
        <w:pStyle w:val="BookText"/>
        <w:rPr/>
      </w:pPr>
      <w:r>
        <w:rPr>
          <w:rFonts w:ascii="IRNazanin" w:hAnsi="IRNazanin" w:eastAsia="IRNazanin"/>
          <w:color w:val="111111"/>
          <w:sz w:val="28"/>
          <w:sz w:val="28"/>
          <w:szCs w:val="28"/>
          <w:rtl w:val="true"/>
          <w:lang w:bidi="fa-IR"/>
        </w:rPr>
        <w:t xml:space="preserve">تسبیح رخت کنند 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حسن دلنوازان</w:t>
      </w:r>
    </w:p>
    <w:p>
      <w:pPr>
        <w:pStyle w:val="BookText"/>
        <w:rPr/>
      </w:pPr>
      <w:r>
        <w:rPr>
          <w:rFonts w:ascii="IRNazanin" w:hAnsi="IRNazanin" w:eastAsia="IRNazanin"/>
          <w:color w:val="111111"/>
          <w:sz w:val="28"/>
          <w:sz w:val="28"/>
          <w:szCs w:val="28"/>
          <w:rtl w:val="true"/>
          <w:lang w:bidi="fa-IR"/>
        </w:rPr>
        <w:t>وصل تو درون پاک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سوی توست دست یازان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وصلت که زکات اوست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به بی نمازان</w:t>
      </w:r>
      <w:bookmarkStart w:id="539" w:name="pg11045_96402"/>
    </w:p>
    <w:p>
      <w:pPr>
        <w:pStyle w:val="BookText"/>
        <w:rPr/>
      </w:pPr>
      <w:bookmarkEnd w:id="5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تفرغ نفسه من الأسباب تجرد قلبه للقراءة فلا یعترضاه عارض فیحرمه برکة نور القرآن و فوائده </w:t>
      </w:r>
      <w:r>
        <w:rPr>
          <w:rFonts w:eastAsia="IRNazanin" w:cs="IRNazanin"/>
          <w:color w:val="111111"/>
          <w:sz w:val="28"/>
          <w:szCs w:val="28"/>
          <w:rtl w:val="true"/>
          <w:lang w:bidi="fa-IR"/>
        </w:rPr>
        <w:t>]</w:t>
      </w:r>
    </w:p>
    <w:p>
      <w:pPr>
        <w:pStyle w:val="Heading3"/>
        <w:numPr>
          <w:ilvl w:val="2"/>
          <w:numId w:val="1"/>
        </w:numPr>
        <w:rPr/>
      </w:pPr>
      <w:bookmarkStart w:id="540" w:name="__RefHeading___Toc1412149_1067777946"/>
      <w:bookmarkStart w:id="541" w:name="_Toc196"/>
      <w:bookmarkEnd w:id="540"/>
      <w:r>
        <w:rPr>
          <w:rtl w:val="true"/>
        </w:rPr>
        <w:t>فراغ خاطر در قرائت قرآن</w:t>
      </w:r>
      <w:bookmarkEnd w:id="541"/>
    </w:p>
    <w:p>
      <w:pPr>
        <w:pStyle w:val="BookText"/>
        <w:rPr/>
      </w:pPr>
      <w:r>
        <w:rPr>
          <w:rFonts w:ascii="IRNazanin" w:hAnsi="IRNazanin" w:eastAsia="IRNazanin"/>
          <w:color w:val="111111"/>
          <w:sz w:val="28"/>
          <w:sz w:val="28"/>
          <w:szCs w:val="28"/>
          <w:rtl w:val="true"/>
          <w:lang w:bidi="fa-IR"/>
        </w:rPr>
        <w:t>فائدۀ فراغ خاطر را در وقت قرائت قرآن حضرت صادق علیه السلام چنین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دل قاری از اسباب تشویش خاطر فارغ باشد و نفس از ما سوی اللّه حالت آسودگی همراهش باشد،خاطر او با تمام وجود متوجه تلاوت و حقایق الهی گشته و از عروض آنچه مانع ادراک برکت نور قرآن و محرومی از آن است ایمن شود،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می‌داند که چه می‌خواند و چه می‌گوید و با که سخن دارد و اگر تلاوتش محض حرکت زبان باشد و با یاد دنیا و شغل به دنیا قرآن خواند هر آینه از منافع تلاوت ممنوع و از ادراک نور قرآن محروم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اتخذ مجلسا خالیا و اعتزل الخلق بعد أن أتی بالخصلتین الأولتین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القلب و فراغ البدن</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إستأنس روحه و سره بالله عز و جل و وجد حلاوة مخاطبات الله عز و جل عباده الصالحین و علم لطفه بهم و مقام اختصاصه لهم بفنون کراماته و بدائع إشاراته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قرآن،هنگامی که مجلس قرائت را از کشش‌ها و جاذبه‌های غیر و ما سوی اللّه خالی کرد و قلب و دل از خلق برداشت و خضوع قلب و فراغ بدن آورد،روح و سرش با حضرت دوست انس گرفته و شیرینی خطابات آن جناب را با عباد صالحش درک می‌کند و لطف حضرتش را به آنان در می‌یابد و فنون کرامت‌ها و انحای عزت‌ها را که مخصوص آنان فرموده می‌یابد و با آن شرایط به اشارات بدیعه و رموزات عجیبۀ قرآن مجید خواهد رسید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آری،روح تصفیه شده و نفس تزکیه یافته و عقل منور به نور حضرت دوست گشته و دل آغشته به تواضع و عشق،لیاقت قرار گرفتن در بساط انس دارد و در آنجاست که حقایق قرآن مجید بر او مکشوف شده و رابطۀ حضرت حق را از طریق خطابات با عاشقانش درک می‌کند و علت می‌گردد که قاری از عباد صالح حق گشته و تمام هستی خود را با آن جناب یک جا معامله کند و از حضرت دوست جز</w:t>
      </w:r>
    </w:p>
    <w:p>
      <w:pPr>
        <w:pStyle w:val="BookText"/>
        <w:rPr/>
      </w:pPr>
      <w:r>
        <w:rPr>
          <w:rFonts w:ascii="IRNazanin" w:hAnsi="IRNazanin" w:eastAsia="IRNazanin"/>
          <w:color w:val="111111"/>
          <w:sz w:val="28"/>
          <w:sz w:val="28"/>
          <w:szCs w:val="28"/>
          <w:rtl w:val="true"/>
          <w:lang w:bidi="fa-IR"/>
        </w:rPr>
        <w:t>حضرت دوست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دمم موجی ز بحر لامکان آید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دمم گنجی دگر از گنج جان آید پدید</w:t>
      </w:r>
    </w:p>
    <w:p>
      <w:pPr>
        <w:pStyle w:val="BookText"/>
        <w:rPr/>
      </w:pPr>
      <w:r>
        <w:rPr>
          <w:rFonts w:ascii="IRNazanin" w:hAnsi="IRNazanin" w:eastAsia="IRNazanin"/>
          <w:color w:val="111111"/>
          <w:sz w:val="28"/>
          <w:sz w:val="28"/>
          <w:szCs w:val="28"/>
          <w:rtl w:val="true"/>
          <w:lang w:bidi="fa-IR"/>
        </w:rPr>
        <w:t xml:space="preserve">هر زمانم میوه دیگر به کام جان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دمم بوی دگر زان بوستان آید پدید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دمم صد موسی عمران و طور جلوه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زدل سر بر زند گاهی زجان آید پدید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شرب کأسا من هذا المشرب حینئذ لا یختار علی ذلک الحال حالا و لا علی ذلک الوقت وقتا بل یؤثره علی کل طاعة و عبادة لأن فیه المناجاة مع الرب بلا 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قاری جامی از این شراب روحانی چشید و سرش از محبت الهی گرم شد، هیچ حالی را بر این حال اختیار نخواهد کرد و بر این کار،کاری را ترجیح نخواهد داد و وقتی جز این وقت نخواهد گرفت،بلکه چنین برنامه‌ای را بر اکثر طاعات و عبادات مقدم خواهد داشت،چرا که تلاوت کتاب،مناجات بی‌واسطۀ با حضرت اوست و انس با جنابش بدون حاجب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شراب وصل جانان سر من خمار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گرفته دل هم سر آن دیار دارد</w:t>
      </w:r>
    </w:p>
    <w:p>
      <w:pPr>
        <w:pStyle w:val="BookText"/>
        <w:rPr/>
      </w:pPr>
      <w:r>
        <w:rPr>
          <w:rFonts w:ascii="IRNazanin" w:hAnsi="IRNazanin" w:eastAsia="IRNazanin"/>
          <w:color w:val="111111"/>
          <w:sz w:val="28"/>
          <w:sz w:val="28"/>
          <w:szCs w:val="28"/>
          <w:rtl w:val="true"/>
          <w:lang w:bidi="fa-IR"/>
        </w:rPr>
        <w:t>چه کند دگر جهان را چو رسید جان به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رسید جان به جانان به جهان چه کار دارد</w:t>
      </w:r>
    </w:p>
    <w:p>
      <w:pPr>
        <w:pStyle w:val="BookText"/>
        <w:rPr/>
      </w:pPr>
      <w:r>
        <w:rPr>
          <w:rFonts w:ascii="IRNazanin" w:hAnsi="IRNazanin" w:eastAsia="IRNazanin"/>
          <w:color w:val="111111"/>
          <w:sz w:val="28"/>
          <w:sz w:val="28"/>
          <w:szCs w:val="28"/>
          <w:rtl w:val="true"/>
          <w:lang w:bidi="fa-IR"/>
        </w:rPr>
        <w:t>سر من ندارد این سر غم من ندارد این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سر و به این دل غم کار و بار دارد</w:t>
      </w:r>
    </w:p>
    <w:p>
      <w:pPr>
        <w:pStyle w:val="BookText"/>
        <w:rPr/>
      </w:pPr>
      <w:r>
        <w:rPr>
          <w:rFonts w:ascii="IRNazanin" w:hAnsi="IRNazanin" w:eastAsia="IRNazanin"/>
          <w:color w:val="111111"/>
          <w:sz w:val="28"/>
          <w:sz w:val="28"/>
          <w:szCs w:val="28"/>
          <w:rtl w:val="true"/>
          <w:lang w:bidi="fa-IR"/>
        </w:rPr>
        <w:t>ببر از سرم نصیحت ببر از برم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سرم خرد پذیرد نه دلم قرار دارد</w:t>
      </w:r>
    </w:p>
    <w:p>
      <w:pPr>
        <w:pStyle w:val="BookText"/>
        <w:rPr/>
      </w:pPr>
      <w:r>
        <w:rPr>
          <w:rFonts w:ascii="IRNazanin" w:hAnsi="IRNazanin" w:eastAsia="IRNazanin"/>
          <w:color w:val="111111"/>
          <w:sz w:val="28"/>
          <w:sz w:val="28"/>
          <w:szCs w:val="28"/>
          <w:rtl w:val="true"/>
          <w:lang w:bidi="fa-IR"/>
        </w:rPr>
        <w:t>سر من پر از جنون و دل من پر است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سرم به حال عقل و نه دل اختیار دارد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پر غرور زاهد به خیال حور خورسند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قرار عاشق سر زلف یار دارد</w:t>
      </w:r>
      <w:bookmarkStart w:id="542" w:name="pg11045_96406"/>
    </w:p>
    <w:p>
      <w:pPr>
        <w:pStyle w:val="BookText"/>
        <w:rPr/>
      </w:pPr>
      <w:bookmarkEnd w:id="5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تقرء کتاب ربک و منشور ولایتک و کیف تجیب أوامره و نواهیه،و کیف تمتثل حدوده ؟ فإنه کتاب عزیز لا یأتیه الباطل من بین یدیه و لا من خلفه تنزیل من حکیم حمید فرتله ترتیلا </w:t>
      </w:r>
      <w:r>
        <w:rPr>
          <w:rFonts w:eastAsia="IRNazanin" w:cs="IRNazanin"/>
          <w:color w:val="111111"/>
          <w:sz w:val="28"/>
          <w:szCs w:val="28"/>
          <w:rtl w:val="true"/>
          <w:lang w:bidi="fa-IR"/>
        </w:rPr>
        <w:t>]</w:t>
      </w:r>
    </w:p>
    <w:p>
      <w:pPr>
        <w:pStyle w:val="Heading3"/>
        <w:numPr>
          <w:ilvl w:val="2"/>
          <w:numId w:val="1"/>
        </w:numPr>
        <w:rPr/>
      </w:pPr>
      <w:bookmarkStart w:id="543" w:name="__RefHeading___Toc1412151_1067777946"/>
      <w:bookmarkStart w:id="544" w:name="_Toc197"/>
      <w:bookmarkEnd w:id="543"/>
      <w:r>
        <w:rPr>
          <w:rtl w:val="true"/>
        </w:rPr>
        <w:t>ترتیل در قرائت</w:t>
      </w:r>
      <w:bookmarkEnd w:id="544"/>
    </w:p>
    <w:p>
      <w:pPr>
        <w:pStyle w:val="BookText"/>
        <w:rPr/>
      </w:pPr>
      <w:r>
        <w:rPr>
          <w:rFonts w:ascii="IRNazanin" w:hAnsi="IRNazanin" w:eastAsia="IRNazanin"/>
          <w:color w:val="111111"/>
          <w:sz w:val="28"/>
          <w:sz w:val="28"/>
          <w:szCs w:val="28"/>
          <w:rtl w:val="true"/>
          <w:lang w:bidi="fa-IR"/>
        </w:rPr>
        <w:t xml:space="preserve">ای قاری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کتاب خدا و منشور ولایت آن جناب را چگونه می‌خوانی ؟ آیا اوامر و نواهی این کتاب را که به مصلحت تو وضع شده عمل می‌کنی و حدود آن را رعایت می‌نمایی ؟</w:t>
      </w:r>
    </w:p>
    <w:p>
      <w:pPr>
        <w:pStyle w:val="BookText"/>
        <w:rPr/>
      </w:pPr>
      <w:r>
        <w:rPr>
          <w:rFonts w:ascii="IRNazanin" w:hAnsi="IRNazanin" w:eastAsia="IRNazanin"/>
          <w:color w:val="111111"/>
          <w:sz w:val="28"/>
          <w:sz w:val="28"/>
          <w:szCs w:val="28"/>
          <w:rtl w:val="true"/>
          <w:lang w:bidi="fa-IR"/>
        </w:rPr>
        <w:t>که این کتاب با عزت است،در آن باطلی از هیچ جهت راه ندارد،از جانب حکیم حمید برای هدایت بندگان نازل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شمرده بخوان تا بتوانی آنچه لازم است از آن درک کرده و برای خویش زمینۀ عمل فراهم آوری</w:t>
      </w:r>
      <w:r>
        <w:rPr>
          <w:rFonts w:eastAsia="IRNazanin" w:cs="IRNazanin"/>
          <w:color w:val="111111"/>
          <w:sz w:val="28"/>
          <w:szCs w:val="28"/>
          <w:rtl w:val="true"/>
          <w:lang w:bidi="fa-IR"/>
        </w:rPr>
        <w:t>.</w:t>
      </w:r>
      <w:bookmarkStart w:id="545" w:name="pg11045_96407"/>
    </w:p>
    <w:p>
      <w:pPr>
        <w:pStyle w:val="BookText"/>
        <w:rPr/>
      </w:pPr>
      <w:bookmarkEnd w:id="5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 عند وعده و وعیده و تفکر فی أمثاله و مواعظه،و احذر من اقامتک حروفه فی إضاعة حدوده </w:t>
      </w:r>
      <w:r>
        <w:rPr>
          <w:rFonts w:eastAsia="IRNazanin" w:cs="IRNazanin"/>
          <w:color w:val="111111"/>
          <w:sz w:val="28"/>
          <w:szCs w:val="28"/>
          <w:rtl w:val="true"/>
          <w:lang w:bidi="fa-IR"/>
        </w:rPr>
        <w:t>]</w:t>
      </w:r>
    </w:p>
    <w:p>
      <w:pPr>
        <w:pStyle w:val="Heading3"/>
        <w:numPr>
          <w:ilvl w:val="2"/>
          <w:numId w:val="1"/>
        </w:numPr>
        <w:rPr/>
      </w:pPr>
      <w:bookmarkStart w:id="546" w:name="__RefHeading___Toc1412153_1067777946"/>
      <w:bookmarkStart w:id="547" w:name="_Toc198"/>
      <w:bookmarkEnd w:id="546"/>
      <w:r>
        <w:rPr>
          <w:rtl w:val="true"/>
        </w:rPr>
        <w:t>اندیشه در هنگام قرائت</w:t>
      </w:r>
      <w:bookmarkEnd w:id="547"/>
    </w:p>
    <w:p>
      <w:pPr>
        <w:pStyle w:val="Heading4"/>
        <w:numPr>
          <w:ilvl w:val="3"/>
          <w:numId w:val="1"/>
        </w:numPr>
        <w:rPr/>
      </w:pPr>
      <w:bookmarkStart w:id="548" w:name="__RefHeading___Toc1412155_1067777946"/>
      <w:bookmarkStart w:id="549" w:name="_Toc19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به وقت قرآن چون به بشارت‌ها و انذارهای قرآن رسیدی بایست و خود را با آن آیات تطبیق کن و به وضع خویش آشنا شو و در امثال و مواعظ کتاب خدا اندیشه کن،تا بتوانی به علاج دردهای خویش برسی و از این‌که در حروف قرآن بمانی ولی حدود آن را ضایع گردانی سخت بپرهیز که 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کسانی که قرآن می‌خوانند ولی قرآن مجید آن‌ها را لعنت می‌کند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تلاوت قرآن با شرایط ذکر شده،فضیلت بسیار دارد؛در حدیث قدسی آمده که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مشغول تلاوت قرآن شود و به خاطر اشتغال به آن نتواند دعا کند و به من عرض حاجت آورد،من بهترین مزد شاکران را به او عطا کنم و نام او را در زمرۀ صابران و حامدان ثبت کنم و حاجت او را روا نمایم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550" w:name="pg11045_96408"/>
    </w:p>
    <w:p>
      <w:pPr>
        <w:pStyle w:val="Heading4"/>
        <w:numPr>
          <w:ilvl w:val="3"/>
          <w:numId w:val="1"/>
        </w:numPr>
        <w:rPr/>
      </w:pPr>
      <w:bookmarkStart w:id="551" w:name="__RefHeading___Toc1412157_1067777946"/>
      <w:bookmarkStart w:id="552" w:name="_Toc200"/>
      <w:bookmarkEnd w:id="550"/>
      <w:bookmarkEnd w:id="551"/>
      <w:r>
        <w:rPr>
          <w:rtl w:val="true"/>
        </w:rPr>
        <w:t>قرآن،سفره احسان خدا</w:t>
      </w:r>
      <w:bookmarkEnd w:id="552"/>
    </w:p>
    <w:p>
      <w:pPr>
        <w:pStyle w:val="BookText"/>
        <w:rPr/>
      </w:pPr>
      <w:r>
        <w:rPr>
          <w:rFonts w:ascii="IRNazanin" w:hAnsi="IRNazanin" w:eastAsia="IRNazanin"/>
          <w:color w:val="111111"/>
          <w:sz w:val="28"/>
          <w:sz w:val="28"/>
          <w:szCs w:val="28"/>
          <w:rtl w:val="true"/>
          <w:lang w:bidi="fa-IR"/>
        </w:rPr>
        <w:t>عبد اللّه مسعود از نبی اکرم صلی الله علیه و آله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سفرۀ احسان خداست که جمیع بندگان را به آن دعوت نموده،پس از خوان نعمت او بهره‌مند شوید و هر چند توانید فایدۀ آن را فرا گیرید،چه آن ریسمانی است محکم که هر که دست در آن زند،هرگز از رحمت واسعۀ او محروم نشود و نوری است روشن که گمراهان را به سر منزل مقصود رساند و شفایی است به غایت سودمند که دردمندان و مستمندان جاهل از دارالشفای معرفت آن عارف می‌شوند و کانی است که هر کس تابع آن می‌شود به مرتبۀ ارجمند می‌رسد،پس تلاوت آن نمایید تا حضرتش به هر حرفی از آن ده حسنه در دیوان حسنات شما بنویسد،نمی‌گویم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حسنه دارد،بلکه الف را ده حسنه و لام را ده حسنه و میم را نیز ده حسنه است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آری،این است قرآن و این است شرایط قرائت قرآن و این است بزرگی و عظمت قاری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ارتباط به قرآن دارای قلب سلیم،اخلاق حسنه و عمل صالح می‌شود و از خزی دنیا و عذاب آخرت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ارتباط به قرآن،انسانی شایسته،فردی با فضیلت،موجودی نورانی و حقیقت محض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در شرح این حدیث،به عظمت قرآن و قاری آن آگاه شدید و به شرایط قرائت واقف گشتید،لازم است بدانید که باید در نماز خود به نحو واجب قسمتی</w:t>
      </w:r>
      <w:bookmarkStart w:id="553" w:name="pg11045_96409"/>
    </w:p>
    <w:p>
      <w:pPr>
        <w:pStyle w:val="BookText"/>
        <w:rPr/>
      </w:pPr>
      <w:bookmarkEnd w:id="553"/>
      <w:r>
        <w:rPr>
          <w:rFonts w:ascii="IRNazanin" w:hAnsi="IRNazanin" w:eastAsia="IRNazanin"/>
          <w:color w:val="111111"/>
          <w:sz w:val="28"/>
          <w:sz w:val="28"/>
          <w:szCs w:val="28"/>
          <w:rtl w:val="true"/>
          <w:lang w:bidi="fa-IR"/>
        </w:rPr>
        <w:t>از قرآن کریم را تحت عنوان حمد و سوره قرائت نمایید،بر شماست که هنگام قرائت حمد و سوره دارای موضعی خالی از کشش‌های مادی و بدنی فارغ و قلبی خاشع باشید و ترتیل در قرائت و اندیشه در آیات سورۀ مبارکه حمد و هر سوره‌ای که بعد از حمد می‌خوانید نصب العین خود قرار دهید و لحظه‌ای از لحظات،غافل از واقعیت‌های قرآن در نماز نباشید که غافل محروم از رحمت و مطرود از درگاه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لازم است به توضیح سورۀ مبارکۀ حمد اشاره رود،تا نمازگزاران عزیز به دورنمای حقایقی از این سوره واقف شوند و توجه داشته باشند که در مقابل چه کسی ایستاده و برای چه ایستاده و چه می‌خوانند و چه می‌خواهند</w:t>
      </w:r>
      <w:r>
        <w:rPr>
          <w:rFonts w:eastAsia="IRNazanin" w:cs="IRNazanin"/>
          <w:color w:val="111111"/>
          <w:sz w:val="28"/>
          <w:szCs w:val="28"/>
          <w:rtl w:val="true"/>
          <w:lang w:bidi="fa-IR"/>
        </w:rPr>
        <w:t>.</w:t>
      </w:r>
    </w:p>
    <w:p>
      <w:pPr>
        <w:pStyle w:val="Heading3"/>
        <w:numPr>
          <w:ilvl w:val="2"/>
          <w:numId w:val="1"/>
        </w:numPr>
        <w:rPr/>
      </w:pPr>
      <w:bookmarkStart w:id="554" w:name="__RefHeading___Toc1412159_1067777946"/>
      <w:bookmarkStart w:id="555" w:name="_Toc201"/>
      <w:bookmarkEnd w:id="554"/>
      <w:r>
        <w:rPr>
          <w:rtl w:val="true"/>
        </w:rPr>
        <w:t>سورۀ حمد،مرکز برکات الهی</w:t>
      </w:r>
      <w:bookmarkEnd w:id="555"/>
    </w:p>
    <w:p>
      <w:pPr>
        <w:pStyle w:val="Heading4"/>
        <w:numPr>
          <w:ilvl w:val="3"/>
          <w:numId w:val="1"/>
        </w:numPr>
        <w:rPr/>
      </w:pPr>
      <w:bookmarkStart w:id="556" w:name="__RefHeading___Toc1412161_1067777946"/>
      <w:bookmarkStart w:id="557" w:name="_Toc202"/>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مکلف چون آراسته به قیام شد،باید بداند که قیام او اشاره به عالم عقل است، و قرائت او اشاره به عالم نفس کلیۀ الهیه که تنزل اول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مرتبۀ نفس کلیۀ الهیه که تعبیر از آن به عالم ارواح می‌شود مرتبۀ دوم عقل است،از این جهت سورۀ حمدی که اشاره به آن است به سبع المثانی مسمی شده و چون همۀ خیرات در آن مندرج و همۀ برکات در تحت آن مندرج است مسمی به کلیۀ الهیه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حمدی که اشاره به اوست نیز جامع جوامع خیر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فضل بن شاذان از حضرت علی بن موسی الرضا علیهما السلام روایت نموده که آن جناب در علت وجود سورۀ مبارکۀ حمد در نماز فرموده‌اند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نماز ابتدای به سوره حمد شده و سایر سوره‌ها را این مزیت نیست،به خاطر این است که جوامع خیر و حکمت در این سوره جمع است و در سایر سوره‌ها نیست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همۀ ستایش‌ها،ویژۀ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شکر حضرت او نسبت به تمام نعمت‌ها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توحیدی است از برای او و تحمید و اقراری است به این‌که او خالق و مالک است نه غیر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رحمتش بی‌اندازه و مهربانی‌اش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استعطاف و ذکر آلاء و نعمای اوست بر همۀ خلق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مالک و فرمانروای روز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است از برای او به بعث و حساب و مجازات و ایجاب ملک آخرت از برای او مثل ایجاب ملک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تو را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و تقرب به سوی اللّه تعالی است و اخلاص است در عمل از برای او نه غیر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نَسْتَعِینُ </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از تو کمک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زیاده نمودن توفیق از جانب حضرت اوست،جهت عبادت و استدامۀ نعمتی که بر بنده مرحمت فرموده و درخواست کمک و یاری از جناب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را به راهِ راست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رشد و راهنمایی دین او و اعتصام به حبل او و طلب زیاده نمودن معرفت حضرت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پیامبران،صدّیقان،شهیدان و صالحان که به خاطر لیاقتشان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ایمان،عمل شایسته و اخلاق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در سؤال و رغبت است و یاد نمودن ما تقدم از نعمت‌های اوست بر اولیا و میل کردن در این نعمت‌ها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الْمَغْضُوبِ عَلَیْهِمْ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 آنان که نه مورد خشم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اوست از این‌که از طایفۀ معاندان و کافران و استخفاف کنندگان به اوامر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نه گمراه‌اند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عصمت،از این‌که از گمراهان باشد و از طایفۀ جاهلان و بی‌معرفتان به حساب آید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در سورۀ حمد،انواع خیر و حکمت از امر دنیا و آخرت، جهت انسان جمع است</w:t>
      </w:r>
      <w:r>
        <w:rPr>
          <w:rFonts w:eastAsia="IRNazanin" w:cs="IRNazanin"/>
          <w:color w:val="111111"/>
          <w:sz w:val="28"/>
          <w:szCs w:val="28"/>
          <w:rtl w:val="true"/>
          <w:lang w:bidi="fa-IR"/>
        </w:rPr>
        <w:t>.</w:t>
      </w:r>
      <w:bookmarkStart w:id="558" w:name="pg11045_96412"/>
    </w:p>
    <w:p>
      <w:pPr>
        <w:pStyle w:val="BookText"/>
        <w:rPr/>
      </w:pPr>
      <w:bookmarkEnd w:id="558"/>
      <w:r>
        <w:rPr>
          <w:rFonts w:ascii="IRNazanin" w:hAnsi="IRNazanin" w:eastAsia="IRNazanin"/>
          <w:color w:val="111111"/>
          <w:sz w:val="28"/>
          <w:sz w:val="28"/>
          <w:szCs w:val="28"/>
          <w:rtl w:val="true"/>
          <w:lang w:bidi="fa-IR"/>
        </w:rPr>
        <w:t xml:space="preserve">آری،چون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گوید،ملتفت باشد که چه کسی را ستایش و اثبات ربوبیت از برای که می‌نماید ؟ برای کسی که مستحق جمیع محامد است،و شایسته حمد و ثنای هر ممدوح و حامد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گوید،متذکر گردد که هر چه سوای اوست،پیوسته پروردۀ قدرت اوست و خوان احسانش نزد هر دشمن و دوست گسترده و رحمت واسعه او در دنیا و آخرت دستگیر ضعیفان است و عنایتش فریادرس هر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گوید،خود را در قیامت در محضر آن جناب و در دادگاه عدل آن حضرت حاضر بیند و مشاهدۀ ثواب و عقاب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گوید،متوجه این معنا باشد که دل و جان و قلب و زبان و سایر اعضا و جوارحش در عبودیت دارای توحید و در درخواست توفیق و کمک از حضرت او دارای هماهنگی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صِرٰاطَ الَّذِینَ أَنْعَمْتَ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گوید،نظری دقیق به تمام انبیا و اولیا و امامان علیهم السلام اندازد و فاصلۀ بین خود و آنان را سنجیده،با کمال وجود و جدیت سعی در رساندن خویش به آنان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 لاَ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کافران و گمراهان و زندیقان و فاسقان و یهودیان و مسیحیان را بنگرد و به اعمال قبیحۀ آنان نظری بیندازد و عذاب برزخ و آخرت آنان را مشاهده کند،به نحوی که ترس از گمراهی و ضلالت تمام وجود او را پر کند و این ترس برای همیشه مانع از افتادن او در دامن پلیدی و گمراهی گردد</w:t>
      </w:r>
      <w:r>
        <w:rPr>
          <w:rFonts w:eastAsia="IRNazanin" w:cs="IRNazanin"/>
          <w:color w:val="111111"/>
          <w:sz w:val="28"/>
          <w:szCs w:val="28"/>
          <w:rtl w:val="true"/>
          <w:lang w:bidi="fa-IR"/>
        </w:rPr>
        <w:t>.</w:t>
      </w:r>
    </w:p>
    <w:p>
      <w:pPr>
        <w:pStyle w:val="Heading4"/>
        <w:numPr>
          <w:ilvl w:val="3"/>
          <w:numId w:val="1"/>
        </w:numPr>
        <w:rPr/>
      </w:pPr>
      <w:bookmarkStart w:id="559" w:name="__RefHeading___Toc1412163_1067777946"/>
      <w:bookmarkStart w:id="560" w:name="_Toc203"/>
      <w:bookmarkEnd w:id="559"/>
      <w:r>
        <w:rPr>
          <w:rtl w:val="true"/>
        </w:rPr>
        <w:t>تفسیری دیگر از سورۀ حمد</w:t>
      </w:r>
      <w:bookmarkEnd w:id="56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معانی کلماتش به دو چیز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حمد،دو 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 صفات الهی و یکی بر نعما و آلای نامتناهی،یا یکی به واسطه و دیگری بدون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دو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عالم بقا و یکی عالم فنا،یا یکی عالم علوی و دیگری عالم سفلی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دو رحمت است،یکی در دنیا و دیگری در عقبی یا یکی شامل همه خلقان و دیگری خاص به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جزاست و جزا دو چیز است،یکی بر وفا و یکی بر رجا،یا یکی در رجعت صغری و دیگری در رجعت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دو عبادت است،یکی پوشیده و دیگری پیدا،یا یکی عبادت اجرا و بندگان و دیگری عبادت احرار و مخلصان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نَسْتَعِینُ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استعانت بر دو مرحله است،یکی بر آداب امر و دیگری بر تحمل قضایا،یکی استعانت در امور دنیا و دیگری طلب اعانت در یوم نشور و جزا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بر دو مرتبه است،یکی ابتدای آن و دوم ثبات بر آن،یا یکی هدایت صوری و دیگری هدایت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صراط است،یکی راه اهل سعادت و دوم طریق ارباب شقاوت که اول طریق مستوی و ثانی طریق منحنی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راه راست است و راه راست نیز دو راه است،یکی راه اصحاب شریعت و دیگری ارباب طریقت،یا یکی راه کوتاه و آبادان و دیگری راه دور و بیابان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أَنْعَمْتَ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سعدائند و ایشان دو فرقه‌اند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انبیا و دیگری اولیا و یا</w:t>
      </w:r>
      <w:bookmarkStart w:id="561" w:name="pg11045_96414"/>
    </w:p>
    <w:p>
      <w:pPr>
        <w:pStyle w:val="BookText"/>
        <w:rPr/>
      </w:pPr>
      <w:bookmarkEnd w:id="561"/>
      <w:r>
        <w:rPr>
          <w:rFonts w:ascii="IRNazanin" w:hAnsi="IRNazanin" w:eastAsia="IRNazanin"/>
          <w:color w:val="111111"/>
          <w:sz w:val="28"/>
          <w:sz w:val="28"/>
          <w:szCs w:val="28"/>
          <w:rtl w:val="true"/>
          <w:lang w:bidi="fa-IR"/>
        </w:rPr>
        <w:t>یکی سید ابرار و دیگری اهل بیت آن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 لاَ الضّٰالِّینَ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اشقیائند و ایشان نیز دو گروهند،یکی یهود و دیگری نصاری یا یکی علمای معاند و دیگری مقلدان آن بی‌دینان و چون هر یک از این‌ها به دو قسم انقسام یافته بدین سبب او را مثانی گویند</w:t>
      </w:r>
      <w:r>
        <w:rPr>
          <w:rFonts w:eastAsia="IRNazanin" w:cs="IRNazanin"/>
          <w:color w:val="111111"/>
          <w:sz w:val="28"/>
          <w:szCs w:val="28"/>
          <w:rtl w:val="true"/>
          <w:lang w:bidi="fa-IR"/>
        </w:rPr>
        <w:t>.</w:t>
      </w:r>
    </w:p>
    <w:p>
      <w:pPr>
        <w:pStyle w:val="Heading3"/>
        <w:numPr>
          <w:ilvl w:val="2"/>
          <w:numId w:val="1"/>
        </w:numPr>
        <w:rPr/>
      </w:pPr>
      <w:bookmarkStart w:id="562" w:name="__RefHeading___Toc1412165_1067777946"/>
      <w:bookmarkStart w:id="563" w:name="_Toc204"/>
      <w:bookmarkEnd w:id="562"/>
      <w:r>
        <w:rPr>
          <w:rtl w:val="true"/>
        </w:rPr>
        <w:t>علل ذکربسم اللّه در ابتدای سور قرآن</w:t>
      </w:r>
      <w:bookmarkEnd w:id="563"/>
    </w:p>
    <w:p>
      <w:pPr>
        <w:pStyle w:val="BookText"/>
        <w:rPr/>
      </w:pPr>
      <w:r>
        <w:rPr>
          <w:rFonts w:ascii="IRNazanin" w:hAnsi="IRNazanin" w:eastAsia="IRNazanin"/>
          <w:color w:val="111111"/>
          <w:sz w:val="28"/>
          <w:sz w:val="28"/>
          <w:szCs w:val="28"/>
          <w:rtl w:val="true"/>
          <w:lang w:bidi="fa-IR"/>
        </w:rPr>
        <w:t>مفسران بزرگ و حکما و عرفا بر اساس معارف اسلامی برای ذکربسم اللّه در ابتدای هر کار وجوهی آورده‌اند که جمع آن وجوه را صاحب کتاب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پانزده مورد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جهت حدیثی است که شاه اولیا از حضرت رسالت صلی الله علیه و آله از حضرت اقدس باری جل اسمه روایت نموده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أمْرٍ ذی بٰالٍ لَمْ یُذْکَرْ فیهِ بِسْمِ اللّهِ فَهُوَ أبْتَرٌ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 بزرگی که در او ابتدا به نام خدا نکنند آن کار ابتر و ضایع شود و تمامت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فراهم نمودن اسباب استجابت است چه این‌که در حدیث آمده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یُرَدُّ دُعٰاءٌ أوَّلُهُ بِسْمِ اللّهِ الرَّحْمٰنِ الرَّحیمِ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آنکه رد اهل شرک و ضلال بوده باشد که در ابتدای هر امری به نام آلهۀ خود ابتدا می‌کردند وبسم اللات وبسم العزی می‌گفتند،پس باید اهل توحید به اسم خداوند یکتای بی‌همتا ابتدا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این جهت باشد که خداوند به اسم اعظم خوانده شود،چه این‌که از حضرت رضا علیه السلام مروی است که‌بسم اللّه الرحمن الرحیم اقرب است به اسم اعظم از سیاهی چشم به سفیدی آن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مداوای امراض باطنی انسان باشد،تا بتواند پس از علاج آن امراض متوجه حرم مقدس کبریایی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اشک زنم که اهل طریقت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 اول و پس دیده بر آن پاک انداز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جهت باشد که این اسم مبارک پناهی و امانی باشد برای بندۀ غرق گناه و مردود از درگاه حق‌تعالی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خاطر این باشد که به برکت این اسم مبارک از نوزده زبانه آتش جهنم نجات یابد،بنده‌ای که دچار گناه گشته،چنانچه از پیغمبر صلی الله علیه و آله مرویست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خواهد حق‌تعالی او را از زبانۀ آتش دوزخ که نوزده‌اند نجات دهد باید که به قرائت‌بسم اللّه الرحمن الرحیم اشتغال نماید که نوزده حرف است تا حق تعالی هر حرفی را سپری و حاجبی گرداند برای دفع هر یک از آن،چه این‌که نوزده زبانیه نشانۀ غضب الهی و نوزده حرف علامت رحمت نامتناهی است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آری،کسی که به حقیقت‌بسم اللّه الرحمن الرحیم گوید،از رذایل شسته و به حسنات آراسته می‌گردد و گناهانش را تدارک نموده و ما فات را جبران می‌نماید و به همین خاطر از نوزده زبانۀ آتش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جهت این باشد که به وسیلۀ این کلمۀ مبارکه،قبایح اعمال و افعال گوینده آمرزیده شود و قدم در مقام مناجات گذارد،چنانچه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باشد،به این‌که از آنجا که خداوند کتابی به توسط پیغمبر رحمت صلی الله علیه و آله ارسال فرموده و در عنوان آن‌بسم اللّه ثبت فرموده،بندۀ مؤمن از حضرت حق به خاطر این عنوان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حقیقتی که در ابتدای کتابت آمده با ما معامله فرما،در دنیا به رحمت رحمانیت و در آخرت به رحمت رحیمیت که به مغفرت و آمرزش بوده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عارفی وصیت کرد که‌بسم اللّه بر کفن او نویسند،تا چون روز قیامت قائم شود،همۀ مردم از قبور خود برخیزند،گوید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کتابی فرستادی و در عنوان آن‌بسم اللّه را ثبت کردی،امروز به عنوان کتاب خود با ما معامله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بدین جهت باشد که قبل از دخول در حریم مناجات برات آزادی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از حضرت رسالت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هرگاه معلمی به کودکی بگوید و امر کند به گفتن‌بسم اللّه،حق‌تعالی برات آزادی از دوزخ برای آن کودک و پدر و مادر و معلم او بنویسد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به این نکته توجه داشت که لازم است در حفظ این برات مجاهدت و کوشش کرد که انسان تا در دنیاست،در محاصرۀ انواع خطرهاست،اگر در مقام دفع خطر با عبادت و تقوا نباشد،دچار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باشد که چگونه کسی خود را رحمان و رحیم بنامد و به سائل در خانۀ خود رحم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گفتار نوح به وقت سوار شدن بر کشتی که از برکت آن خود و یارانش نجات پیدا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مَجْرٰاهٰا وَ مُرْسٰاهٰا </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نمودن به این کلمۀ مبارکه به جهت تعظیم الهی است،در بعضی از تفاسیر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کاغذی را که‌بسم اللّه نوشته شده به احترام حق از روی زمین بردارد،جزء صدیقین به حساب آید و در عذاب پدر و مادرش</w:t>
      </w:r>
    </w:p>
    <w:p>
      <w:pPr>
        <w:pStyle w:val="BookText"/>
        <w:rPr/>
      </w:pPr>
      <w:r>
        <w:rPr>
          <w:rFonts w:ascii="IRNazanin" w:hAnsi="IRNazanin" w:eastAsia="IRNazanin"/>
          <w:color w:val="111111"/>
          <w:sz w:val="28"/>
          <w:sz w:val="28"/>
          <w:szCs w:val="28"/>
          <w:rtl w:val="true"/>
          <w:lang w:bidi="fa-IR"/>
        </w:rPr>
        <w:t xml:space="preserve">تخفیفی داده می‌شود،گرچه مشرک باشند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که بشر حافی در ابتدا که مست بادۀ دنیا بود،روزی در بین راه می‌رفت،کاغذی یافت،روی آن نوشته بودبسم اللّه الرحمن الرحیم،عطری خرید و آن کاغذ را معطر کرد و آن را در جای محترمی نهاد،بزرگی آن شب به عالم خواب دید که گفتند بشر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طَیَّبْتَ إسْمَنٰا طَیَّبْنٰاکَ وَ بَجَّلْتَ إسْمَنٰا فَبَجَّلْنٰاکَ وَ طَهَّرْتَ إسْمَنٰا فَطَهَّرْنٰاکَ فَبِعِزَّتی لَأُطَیِّبَنَّ إسْمَکَ فی الدُّنْیٰا وَ الْآخِرَةِ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نامم را معطر کردی،معطرت کردیم،بزرگ دانستی،بزرگت شمردیم،پاکیزه کردی،پاکیزه‌ات کردیم،به عزتم قسم نامت را در دنیا و آخرت پاکیزه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بشر،مردی فاسق است مگر به غلط دیده‌ام،وضو گرفت و نماز بگزارد و به خواب رفت،باز همان خواب را دید،تا بار سوم که مسئله را مطمئن شد،صبح به در خانه بشر رفت و او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مجلس لهو و لعب رفته،به در آن مجلس رفت و بشر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است گفت او را بگویید پیغامی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که پیغام داری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گریان شد گمان کرد پیام عذاب و عقاب است؛پس برخاست و روی به یاران کرد و با همه خداحافظی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در مجلس معصیت نخواهید</w:t>
      </w:r>
    </w:p>
    <w:p>
      <w:pPr>
        <w:pStyle w:val="BookText"/>
        <w:rPr/>
      </w:pPr>
      <w:r>
        <w:rPr>
          <w:rFonts w:ascii="IRNazanin" w:hAnsi="IRNazanin" w:eastAsia="IRNazanin"/>
          <w:color w:val="111111"/>
          <w:sz w:val="28"/>
          <w:sz w:val="28"/>
          <w:szCs w:val="28"/>
          <w:rtl w:val="true"/>
          <w:lang w:bidi="fa-IR"/>
        </w:rPr>
        <w:t>دید،پس به نزد آن شخص آمد و پیغام را شنید و مستعد توبه و انابه گشت و به دست حضرت موسی بن جعفر علیه السلام راه خدا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جهت باشد که به این کلمۀ مبارکه داغ عبودیت بر بنده نهاده شود تا دشمن بزرگ که شیطان باشد در او طمع ننماید،از حضرت رضا علیه السلام مروی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أَیْ أُسَمِّ نَفْسی بِسِمَةٍ مِنْ سِمٰاتِ اللّهِ عَزَّ و جَلَّ وَ هُوَ الْعُبُودِیَّةُ قٰالَ فَقُلْتُ لَهُ،ما السِّمَةُ قالَ الْعَلٰامَةُ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تنبه است بر این‌که گویندۀ‌بسم اللّه باید جد و جهد کند در وقت گفتن این قول تا این‌که نشانۀ عبودیت و بندگی در خود مشاهده کند و این‌که فرمود سمه یعنی علامت،شاید اشاره به این باشد که عبد در وقت گفتن این قول سزاوار است که از انانیت و مالکیت و اختیار خود بیرون رود و خود را تحت اوامر پروردگار مقهور و مغلوب بیند،تا این‌که در گفتن این کلمۀ شریفه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این‌که بنده باید در جمیع اقوال و افعال و احوال متذکر خدا باشد،چنانچه حضرت یعقوب علیه السلام در وصایای خود به حضرت یوسف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خدا را فراموش مکن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سالک الی اللّه باید حق تعالی را در هیچ حالی از احوال فراموش نکند چه در حال نعمت و چه در حال نقمت،چه در حال راحت و چه در حال شدت؛</w:t>
      </w:r>
      <w:bookmarkStart w:id="564" w:name="pg11045_96420"/>
    </w:p>
    <w:p>
      <w:pPr>
        <w:pStyle w:val="BookText"/>
        <w:rPr/>
      </w:pPr>
      <w:bookmarkEnd w:id="564"/>
      <w:r>
        <w:rPr>
          <w:rFonts w:ascii="IRNazanin" w:hAnsi="IRNazanin" w:eastAsia="IRNazanin"/>
          <w:color w:val="111111"/>
          <w:sz w:val="28"/>
          <w:sz w:val="28"/>
          <w:szCs w:val="28"/>
          <w:rtl w:val="true"/>
          <w:lang w:bidi="fa-IR"/>
        </w:rPr>
        <w:t>به قول عاشق عارف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داغ و درد و غم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 جان من رقم باشد</w:t>
      </w:r>
    </w:p>
    <w:p>
      <w:pPr>
        <w:pStyle w:val="BookText"/>
        <w:rPr/>
      </w:pPr>
      <w:r>
        <w:rPr>
          <w:rFonts w:ascii="IRNazanin" w:hAnsi="IRNazanin" w:eastAsia="IRNazanin"/>
          <w:color w:val="111111"/>
          <w:sz w:val="28"/>
          <w:sz w:val="28"/>
          <w:szCs w:val="28"/>
          <w:rtl w:val="true"/>
          <w:lang w:bidi="fa-IR"/>
        </w:rPr>
        <w:t>نوبه نو مرهمی است بر دل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داغی که دم به دم باشد</w:t>
      </w:r>
    </w:p>
    <w:p>
      <w:pPr>
        <w:pStyle w:val="BookText"/>
        <w:rPr/>
      </w:pPr>
      <w:r>
        <w:rPr>
          <w:rFonts w:ascii="IRNazanin" w:hAnsi="IRNazanin" w:eastAsia="IRNazanin"/>
          <w:color w:val="111111"/>
          <w:sz w:val="28"/>
          <w:sz w:val="28"/>
          <w:szCs w:val="28"/>
          <w:rtl w:val="true"/>
          <w:lang w:bidi="fa-IR"/>
        </w:rPr>
        <w:t>زآتش عشقم ار بسوزد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شود شعله دل چه غم باشد</w:t>
      </w:r>
    </w:p>
    <w:p>
      <w:pPr>
        <w:pStyle w:val="BookText"/>
        <w:rPr/>
      </w:pPr>
      <w:r>
        <w:rPr>
          <w:rFonts w:ascii="IRNazanin" w:hAnsi="IRNazanin" w:eastAsia="IRNazanin"/>
          <w:color w:val="111111"/>
          <w:sz w:val="28"/>
          <w:sz w:val="28"/>
          <w:szCs w:val="28"/>
          <w:rtl w:val="true"/>
          <w:lang w:bidi="fa-IR"/>
        </w:rPr>
        <w:t>خام افسرده را چو باید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مغتنم باشد</w:t>
      </w:r>
    </w:p>
    <w:p>
      <w:pPr>
        <w:pStyle w:val="BookText"/>
        <w:rPr/>
      </w:pPr>
      <w:r>
        <w:rPr>
          <w:rFonts w:ascii="IRNazanin" w:hAnsi="IRNazanin" w:eastAsia="IRNazanin"/>
          <w:color w:val="111111"/>
          <w:sz w:val="28"/>
          <w:sz w:val="28"/>
          <w:szCs w:val="28"/>
          <w:rtl w:val="true"/>
          <w:lang w:bidi="fa-IR"/>
        </w:rPr>
        <w:t>هر که در عشق می تواند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رود ستم باشد</w:t>
      </w:r>
    </w:p>
    <w:p>
      <w:pPr>
        <w:pStyle w:val="BookText"/>
        <w:rPr/>
      </w:pPr>
      <w:r>
        <w:rPr>
          <w:rFonts w:ascii="IRNazanin" w:hAnsi="IRNazanin" w:eastAsia="IRNazanin"/>
          <w:color w:val="111111"/>
          <w:sz w:val="28"/>
          <w:sz w:val="28"/>
          <w:szCs w:val="28"/>
          <w:rtl w:val="true"/>
          <w:lang w:bidi="fa-IR"/>
        </w:rPr>
        <w:t>دارم امید آنکه در غم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ثابت قدم باشد</w:t>
      </w:r>
    </w:p>
    <w:p>
      <w:pPr>
        <w:pStyle w:val="BookText"/>
        <w:rPr/>
      </w:pPr>
      <w:r>
        <w:rPr>
          <w:rFonts w:ascii="IRNazanin" w:hAnsi="IRNazanin" w:eastAsia="IRNazanin"/>
          <w:color w:val="111111"/>
          <w:sz w:val="28"/>
          <w:sz w:val="28"/>
          <w:szCs w:val="28"/>
          <w:rtl w:val="true"/>
          <w:lang w:bidi="fa-IR"/>
        </w:rPr>
        <w:t xml:space="preserve">وه که گلزار داغ های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 از روضه ارم باشد</w:t>
      </w:r>
    </w:p>
    <w:p>
      <w:pPr>
        <w:pStyle w:val="BookText"/>
        <w:rPr/>
      </w:pPr>
      <w:r>
        <w:rPr>
          <w:rFonts w:ascii="IRNazanin" w:hAnsi="IRNazanin" w:eastAsia="IRNazanin"/>
          <w:color w:val="111111"/>
          <w:sz w:val="28"/>
          <w:sz w:val="28"/>
          <w:szCs w:val="28"/>
          <w:rtl w:val="true"/>
          <w:lang w:bidi="fa-IR"/>
        </w:rPr>
        <w:t>هر که در دل نباشدش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حسرت و ندم باشد</w:t>
      </w:r>
    </w:p>
    <w:p>
      <w:pPr>
        <w:pStyle w:val="BookText"/>
        <w:rPr/>
      </w:pPr>
      <w:r>
        <w:rPr>
          <w:rFonts w:ascii="IRNazanin" w:hAnsi="IRNazanin" w:eastAsia="IRNazanin"/>
          <w:color w:val="111111"/>
          <w:sz w:val="28"/>
          <w:sz w:val="28"/>
          <w:szCs w:val="28"/>
          <w:rtl w:val="true"/>
          <w:lang w:bidi="fa-IR"/>
        </w:rPr>
        <w:t xml:space="preserve">فیض را بخت اگر کند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عشق حق علم باشد</w:t>
      </w:r>
    </w:p>
    <w:p>
      <w:pPr>
        <w:pStyle w:val="Heading3"/>
        <w:numPr>
          <w:ilvl w:val="2"/>
          <w:numId w:val="1"/>
        </w:numPr>
        <w:rPr/>
      </w:pPr>
      <w:bookmarkStart w:id="565" w:name="__RefHeading___Toc1412167_1067777946"/>
      <w:bookmarkStart w:id="566" w:name="_Toc205"/>
      <w:bookmarkEnd w:id="565"/>
      <w:r>
        <w:rPr>
          <w:rtl w:val="true"/>
        </w:rPr>
        <w:t>معنی و فایدۀ‌بسم اللّه</w:t>
      </w:r>
      <w:bookmarkEnd w:id="566"/>
    </w:p>
    <w:p>
      <w:pPr>
        <w:pStyle w:val="Heading4"/>
        <w:numPr>
          <w:ilvl w:val="3"/>
          <w:numId w:val="1"/>
        </w:numPr>
        <w:rPr/>
      </w:pPr>
      <w:bookmarkStart w:id="567" w:name="__RefHeading___Toc1412169_1067777946"/>
      <w:bookmarkStart w:id="568" w:name="_Toc206"/>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توضیح و تفسیربسم اللّه و تمامی آیات قرآن،به آن حقیقتی که هست کار پیامبر صلی الله علیه و آله و امامان بزرگوار علیهم السلام است،در این گونه نوشته‌ها جز دورنمایی از مفاهیم بلند آسمانی آیات،آن هم با استفاده از آثار آن بزرگواران کار دیگری نمی‌توان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مفهومی برتر و گسترده‌تر از آفرینش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از اول شب تا آخر شب،از برای من تفسیر فاتحة الکتاب می‌گفت،هنوز از تفسیر باءبسم اللّه نگذشته بود و 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نقطه‌ام</w:t>
      </w:r>
    </w:p>
    <w:p>
      <w:pPr>
        <w:pStyle w:val="BookText"/>
        <w:rPr/>
      </w:pPr>
      <w:r>
        <w:rPr>
          <w:rFonts w:ascii="IRNazanin" w:hAnsi="IRNazanin" w:eastAsia="IRNazanin"/>
          <w:color w:val="111111"/>
          <w:sz w:val="28"/>
          <w:sz w:val="28"/>
          <w:szCs w:val="28"/>
          <w:rtl w:val="true"/>
          <w:lang w:bidi="fa-IR"/>
        </w:rPr>
        <w:t xml:space="preserve">که در تحت باءبسم اللّه است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از آن حضرت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جمیع کتب الهی است در قرآن است و آنچه در همۀ سور قرآنی منطوی است دربسم اللّه محتوی است و آنچه دربسم اللّه مندرج است باءبسم اللّه بر آن مشتمل است و آنچه که در باءبسم ثابت است نقطۀ باء بر آن دال است و منم آن نقطه‌ای که در تحت باءبسم اللّه است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بعضی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عزت لفظ اسم در اینجا ذکر فرمود،تا چون زبان بنده جاری گردد داند که نام دوست خواهد گفت،دل را مصفی و روح را منقی گرداند،تا به باطن صافی ذکر ملک وافی تواند کرد و تا سینه را از لوث تعلق پاکیزه نسازد و زبان را به آب استغفار از یاد کردن اغیار شستشوی ندهد،نام حق بردن غایت گستاخی و یاد او کردن نهایت جرأت و بی‌ادبی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بار بشویم دهان به مشک و گلاب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نام تو بردن کمال بی‌ادبی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سبحانه در اعلی مراتب تنزه و تقدس است و بندۀ خاکی در ادنی مقام تدنس و تعلق،بی‌واسطه از حضیض رذالت به اوج عزت و جلالت ترقی نتواند نمود،پس لفظ اسم را رابطه ساخت تا در وقت تلفظ بدین کلمه قدم همت بر مصاعد رفعت نهاده،پرتو قابلیت مشاهدۀ انوار اسم بزرگوار از روزنۀ غیب بر او تابد</w:t>
      </w:r>
      <w:r>
        <w:rPr>
          <w:rFonts w:eastAsia="IRNazanin" w:cs="IRNazanin"/>
          <w:color w:val="111111"/>
          <w:sz w:val="28"/>
          <w:szCs w:val="28"/>
          <w:rtl w:val="true"/>
          <w:lang w:bidi="fa-IR"/>
        </w:rPr>
        <w:t>.</w:t>
      </w:r>
      <w:bookmarkStart w:id="569" w:name="pg11045_96422"/>
    </w:p>
    <w:p>
      <w:pPr>
        <w:pStyle w:val="Heading4"/>
        <w:numPr>
          <w:ilvl w:val="3"/>
          <w:numId w:val="1"/>
        </w:numPr>
        <w:rPr/>
      </w:pPr>
      <w:bookmarkStart w:id="570" w:name="__RefHeading___Toc1412171_1067777946"/>
      <w:bookmarkStart w:id="571" w:name="_Toc207"/>
      <w:bookmarkEnd w:id="569"/>
      <w:bookmarkEnd w:id="570"/>
      <w:r>
        <w:rPr>
          <w:rtl w:val="true"/>
        </w:rPr>
        <w:t>معنای حروف‌بسم اللّه</w:t>
      </w:r>
      <w:bookmarkEnd w:id="571"/>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منقول است که هر حرفی از این حروف ثلاثه،اشاره به اسمی از اسمای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بهای خداست و سین سنای اوست و میم مجد اوست و در روایتی وارد است که میم ملک اوست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چنین دانسته‌اند که باء،اشاره به بصیر است و سین سمیع است و میم محصی،گویا قاری را تنبیه می‌کند که بصیرم و می‌بینم کردار تو را،در قرائت اخلاص ورز تا جزای به سزا دهم؛سمیعم،می‌شنوم گفتار تو را،از غرض ریا دور شو تا خلعت فیض و صفا دهم؛محصیم،می‌شمارم انفاس روزگار تو،یک لحظه غایب مشو تا عوض آن حضور لقا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هر یک از این حروف چندان معانی مندرج است که عشر عشیر آن به هزاران قرن در صد هزار دفتر نگنجد و از آن معانی کسی بهره گیرد که بر باء بلای دوست صبر کند و سین سر خود را به سلوک طریق فنا مشغول گرداند،تا وقتی که به میم مشاهده رسد و جمال وجه باقی بر منظر نظرش جلوه‌گر آید</w:t>
      </w:r>
      <w:r>
        <w:rPr>
          <w:rFonts w:eastAsia="IRNazanin" w:cs="IRNazanin"/>
          <w:color w:val="111111"/>
          <w:sz w:val="28"/>
          <w:szCs w:val="28"/>
          <w:rtl w:val="true"/>
          <w:lang w:bidi="fa-IR"/>
        </w:rPr>
        <w:t>.</w:t>
      </w:r>
    </w:p>
    <w:p>
      <w:pPr>
        <w:pStyle w:val="Heading3"/>
        <w:numPr>
          <w:ilvl w:val="2"/>
          <w:numId w:val="1"/>
        </w:numPr>
        <w:rPr/>
      </w:pPr>
      <w:bookmarkStart w:id="572" w:name="__RefHeading___Toc1412173_1067777946"/>
      <w:bookmarkStart w:id="573" w:name="_Toc208"/>
      <w:bookmarkEnd w:id="572"/>
      <w:r>
        <w:rPr>
          <w:rtl w:val="true"/>
        </w:rPr>
        <w:t>اسم اعظم</w:t>
      </w:r>
      <w:bookmarkEnd w:id="573"/>
    </w:p>
    <w:p>
      <w:pPr>
        <w:pStyle w:val="BookText"/>
        <w:rPr/>
      </w:pPr>
      <w:r>
        <w:rPr>
          <w:rFonts w:ascii="IRNazanin" w:hAnsi="IRNazanin" w:eastAsia="IRNazanin"/>
          <w:color w:val="111111"/>
          <w:sz w:val="28"/>
          <w:sz w:val="28"/>
          <w:szCs w:val="28"/>
          <w:rtl w:val="true"/>
          <w:lang w:bidi="fa-IR"/>
        </w:rPr>
        <w:t>ارباب لطایف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است،بدان دلیل که اساس توحید بر اوست و کافر به سبب گفتن این کلمه از حضیض کفر به اوج ایمان انتقال یابد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اللّه،لا اله الّا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گوید،با آنکه از صفات خاصه</w:t>
      </w:r>
    </w:p>
    <w:p>
      <w:pPr>
        <w:pStyle w:val="BookText"/>
        <w:rPr/>
      </w:pPr>
      <w:r>
        <w:rPr>
          <w:rFonts w:ascii="IRNazanin" w:hAnsi="IRNazanin" w:eastAsia="IRNazanin"/>
          <w:color w:val="111111"/>
          <w:sz w:val="28"/>
          <w:sz w:val="28"/>
          <w:szCs w:val="28"/>
          <w:rtl w:val="true"/>
          <w:lang w:bidi="fa-IR"/>
        </w:rPr>
        <w:t>است،از کفر بیرون نیاید و داخل دایرۀ اسلام نشود،فلاح بندگان متعلق به ذکر این نام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کَثِیراً لَعَلَّکُمْ تُفْلِحُونَ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را بسیار یاد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منقبت کمال ذاکران به شرف این اسم 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همواره خدا را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بدو درست آید که‌بسم اللّه و اختتام بدو انتظام یابد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پایان‌بخشِ نیایششان این است که همه ستایش‌ها ویژۀ خدا 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معاقد وحدت از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قواعد رسالت بدوست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عواید ولایت به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انیس خاطر و ورد زبان ماست نه گلشن سپهر پر از داستان ماست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سلطان العارفین پرسیدند که اسم اعظم کدام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اصغر به من نمایید تا من اعظم به شما نمایم،کدام نامست که نه در عظمت تمام است،چه قطره در نظر آید که نه از بحر محیط بزرگ‌تر آید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574" w:name="pg11045_96424"/>
    </w:p>
    <w:p>
      <w:pPr>
        <w:pStyle w:val="BookText"/>
        <w:rPr/>
      </w:pPr>
      <w:bookmarkEnd w:id="574"/>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مستجمع جمیع صفات کمال است و آدمی با روی آوردن به او به نهایت بزرگواری و کرامت و شرف و فضیلت و حقیقت و عزت رسد و به رفع نیازمندی‌ها و عیوب و نقائصش موفق گردد و اگر با این وسیله نتواند علاج خود کند،باید بداند که اتصال به مفهوم و حقیقت این نام پیدا نکرده بلکه لفظی عربی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اگر حقیقی باشد،رفع عیوب و خلأها گردد و آثار فیض و عنایت و صفات الهی در انسان نمودار شود،هم‌چون تشنه که با خوردن آب تشنگی‌اش برطرف شود و گرسنه با خوردن نان گرسنگی‌اش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ناقص است،در صورت اتصال واقعی به حضرت حق،نواقص فکری و روحی و عملی و اخلاقی‌اش برطرف شده و با فنای در صفات و اسما کامل می‌شود</w:t>
      </w:r>
      <w:r>
        <w:rPr>
          <w:rFonts w:eastAsia="IRNazanin" w:cs="IRNazanin"/>
          <w:color w:val="111111"/>
          <w:sz w:val="28"/>
          <w:szCs w:val="28"/>
          <w:rtl w:val="true"/>
          <w:lang w:bidi="fa-IR"/>
        </w:rPr>
        <w:t>.</w:t>
      </w:r>
    </w:p>
    <w:p>
      <w:pPr>
        <w:pStyle w:val="Heading3"/>
        <w:numPr>
          <w:ilvl w:val="2"/>
          <w:numId w:val="1"/>
        </w:numPr>
        <w:rPr/>
      </w:pPr>
      <w:bookmarkStart w:id="575" w:name="__RefHeading___Toc1412175_1067777946"/>
      <w:bookmarkStart w:id="576" w:name="_Toc209"/>
      <w:bookmarkEnd w:id="575"/>
      <w:r>
        <w:rPr>
          <w:rtl w:val="true"/>
        </w:rPr>
        <w:t>معنای</w:t>
      </w:r>
      <w:r>
        <w:rPr>
          <w:rtl w:val="true"/>
        </w:rPr>
        <w:t>«</w:t>
      </w:r>
      <w:r>
        <w:rPr>
          <w:rtl w:val="true"/>
        </w:rPr>
        <w:t>الرحمن</w:t>
      </w:r>
      <w:r>
        <w:rPr>
          <w:rtl w:val="true"/>
        </w:rPr>
        <w:t>»</w:t>
      </w:r>
      <w:bookmarkEnd w:id="576"/>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موجوداتی که آفریده،به مقتضای استعداد و لیاقت هر یک عنایت و لطف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هفت اقلیم عالم را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هر چه لایق بود داد</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ادیم زمین سفره عام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خوان یغما چه دشمن چه دوست</w:t>
      </w:r>
    </w:p>
    <w:p>
      <w:pPr>
        <w:pStyle w:val="BookText"/>
        <w:rPr/>
      </w:pPr>
      <w:r>
        <w:rPr>
          <w:rFonts w:ascii="IRNazanin" w:hAnsi="IRNazanin" w:eastAsia="IRNazanin"/>
          <w:color w:val="111111"/>
          <w:sz w:val="28"/>
          <w:sz w:val="28"/>
          <w:szCs w:val="28"/>
          <w:rtl w:val="true"/>
          <w:lang w:bidi="fa-IR"/>
        </w:rPr>
        <w:t xml:space="preserve">زفضلش خاک آدم گشت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زفیضش هر دو عالم گشت روشن</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مقصد اقصی آورده که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حظ بنده از اسم رحمان آن است که بر غفلت‌زدگان به وادی جرم و عصیان</w:t>
      </w:r>
    </w:p>
    <w:p>
      <w:pPr>
        <w:pStyle w:val="BookText"/>
        <w:rPr/>
      </w:pPr>
      <w:r>
        <w:rPr>
          <w:rFonts w:ascii="IRNazanin" w:hAnsi="IRNazanin" w:eastAsia="IRNazanin"/>
          <w:color w:val="111111"/>
          <w:sz w:val="28"/>
          <w:sz w:val="28"/>
          <w:szCs w:val="28"/>
          <w:rtl w:val="true"/>
          <w:lang w:bidi="fa-IR"/>
        </w:rPr>
        <w:t>رحم کند و به طریق وعظ و نصیحت از روی لطف و ملایمت،ایشان را به راه راست خواند و از هرکه معصیتی صادر گردد،چنانکه داند که از او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ازالۀ او بکوشد از روی شفقت که مبادا متعرض سخط الهی گردد و بر عاصیان و درماندگان به چشم رحمت نگرد،نه به دیدۀ خواری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آمده که روزی عیسی علیه السلام با جمعی از حواریان به راهی می‌گذشت، ناگاه گناه‌کاری و تباه روزگاری که در آن عصر به فسق و فجور معروف و مشهور بود ایشان را بدید،آتش حسرت در سینه‌اش افروخته گشت،آب ندامت از دیده‌اش روان شد،از صفای وقت عیسی علیه السلام و مصاحبان او بر اندیشید،تیرگی روزگار و تاریکی حال خود را معاینه دید،آه جگرسوز از دل پر خون برکشید و با زبان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که منم دست تهی چشم پر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خسته و دل سوخته و سینه کباب</w:t>
      </w:r>
    </w:p>
    <w:p>
      <w:pPr>
        <w:pStyle w:val="BookText"/>
        <w:rPr/>
      </w:pPr>
      <w:r>
        <w:rPr>
          <w:rFonts w:ascii="IRNazanin" w:hAnsi="IRNazanin" w:eastAsia="IRNazanin"/>
          <w:color w:val="111111"/>
          <w:sz w:val="28"/>
          <w:sz w:val="28"/>
          <w:szCs w:val="28"/>
          <w:rtl w:val="true"/>
          <w:lang w:bidi="fa-IR"/>
        </w:rPr>
        <w:t xml:space="preserve">نامه سیه و عمر تبه، کار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کرم به فضل خویشم دریاب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خود اندیشه کرد که هر چند در همۀ عمر قدمی به خیر برنداشته‌ام و با این آلودگی قابلیت همراهی پاکان ندارم،اما چون این قوم دوستان خدایند،اگر به موافقت ایشان دو سه گامی بروم ضایع نخواهد بود،پس خود را سگ اصحاب ساخت و بر پی آن جوانمردان فریادکنان می‌رفت،یکی از اصحاب باز نگریست و آن شخص را که به نابکاری و بدکاری شهره شهر و دهر بود دید که بر عقب ایشان می‌آید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مرده دل بی‌باک را چه لایق همراهی ماست و بودن این پلید ناپاک در عقب ما در کدام طریق رواست ؟ 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 تا از قفای ما بازگردد که مبادا شومی گناهان او در ما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متأمل شد تا به آن شخص چه گوید و به چه نوع عذر او را خواهد که ناگاه وحی الهی در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عُجب و پندار خود را بگوی تا کار از سر گیرد که هر عمل</w:t>
      </w:r>
      <w:bookmarkStart w:id="577" w:name="pg11045_96426"/>
    </w:p>
    <w:p>
      <w:pPr>
        <w:pStyle w:val="BookText"/>
        <w:rPr/>
      </w:pPr>
      <w:bookmarkEnd w:id="577"/>
      <w:r>
        <w:rPr>
          <w:rFonts w:ascii="IRNazanin" w:hAnsi="IRNazanin" w:eastAsia="IRNazanin"/>
          <w:color w:val="111111"/>
          <w:sz w:val="28"/>
          <w:sz w:val="28"/>
          <w:szCs w:val="28"/>
          <w:rtl w:val="true"/>
          <w:lang w:bidi="fa-IR"/>
        </w:rPr>
        <w:t>خیری که تا امروز از او صادر شده بود به یک نظر حقارت که بدان مفلس بدکار کرد، مجموع را از دیوان او محو کردیم</w:t>
      </w:r>
      <w:r>
        <w:rPr>
          <w:rFonts w:eastAsia="IRNazanin" w:cs="IRNazanin"/>
          <w:color w:val="111111"/>
          <w:sz w:val="28"/>
          <w:szCs w:val="28"/>
          <w:rtl w:val="true"/>
          <w:lang w:bidi="fa-IR"/>
        </w:rPr>
        <w:t>.</w:t>
      </w:r>
    </w:p>
    <w:p>
      <w:pPr>
        <w:pStyle w:val="Heading3"/>
        <w:numPr>
          <w:ilvl w:val="2"/>
          <w:numId w:val="1"/>
        </w:numPr>
        <w:rPr/>
      </w:pPr>
      <w:bookmarkStart w:id="578" w:name="__RefHeading___Toc1412177_1067777946"/>
      <w:bookmarkStart w:id="579" w:name="_Toc210"/>
      <w:bookmarkEnd w:id="578"/>
      <w:r>
        <w:rPr>
          <w:rtl w:val="true"/>
        </w:rPr>
        <w:t>معنای</w:t>
      </w:r>
      <w:r>
        <w:rPr>
          <w:rtl w:val="true"/>
        </w:rPr>
        <w:t>«</w:t>
      </w:r>
      <w:r>
        <w:rPr>
          <w:rtl w:val="true"/>
        </w:rPr>
        <w:t>الرحیم</w:t>
      </w:r>
      <w:r>
        <w:rPr>
          <w:rtl w:val="true"/>
        </w:rPr>
        <w:t>»</w:t>
      </w:r>
      <w:bookmarkEnd w:id="579"/>
    </w:p>
    <w:p>
      <w:pPr>
        <w:pStyle w:val="Heading4"/>
        <w:numPr>
          <w:ilvl w:val="3"/>
          <w:numId w:val="1"/>
        </w:numPr>
        <w:rPr/>
      </w:pPr>
      <w:bookmarkStart w:id="580" w:name="__RefHeading___Toc1412179_1067777946"/>
      <w:bookmarkStart w:id="581" w:name="_Toc211"/>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مردمی که در میدان ایمان و عمل صالحند و از هدایت حضرت او در جهت سلامت عقیده،عمل،اخلاق بهره گرفته‌اند،دارای عنایت است و این عنایت در قیامت نسبت به آنان تجلی کند که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بِالْمُؤْمِنِینَ رَحِیماً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به مؤمنان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بنده را سه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معدوم بود به هستی احتیاج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هست شد به اسباب بقا حاجت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عرصه قیامت حاضر شود به مغفرت خداوند متعال محتاج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این سه حال در این سه اسم مندرج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اوست،تفکر کن که تو را چگونه از کتم عدم به حیز وجود آورد،رحمان اوست بنگر تا چگونه اسباب زندگی مهیا کرد،رحیم اوست،باش تا فردا ببینی که تو را در پناه عنایت آرد و پردۀ مغفرت به روی گناهان تو فرو گذارد</w:t>
      </w:r>
      <w:r>
        <w:rPr>
          <w:rFonts w:eastAsia="IRNazanin" w:cs="IRNazanin"/>
          <w:color w:val="111111"/>
          <w:sz w:val="28"/>
          <w:szCs w:val="28"/>
          <w:rtl w:val="true"/>
          <w:lang w:bidi="fa-IR"/>
        </w:rPr>
        <w:t>.</w:t>
      </w:r>
    </w:p>
    <w:p>
      <w:pPr>
        <w:pStyle w:val="Heading4"/>
        <w:numPr>
          <w:ilvl w:val="3"/>
          <w:numId w:val="1"/>
        </w:numPr>
        <w:rPr/>
      </w:pPr>
      <w:bookmarkStart w:id="582" w:name="__RefHeading___Toc1412181_1067777946"/>
      <w:bookmarkStart w:id="583" w:name="_Toc212"/>
      <w:bookmarkEnd w:id="582"/>
      <w:r>
        <w:rPr>
          <w:rtl w:val="true"/>
        </w:rPr>
        <w:t>تفسیری دیگر از</w:t>
      </w:r>
      <w:r>
        <w:rPr>
          <w:rtl w:val="true"/>
        </w:rPr>
        <w:t>«</w:t>
      </w:r>
      <w:r>
        <w:rPr>
          <w:rtl w:val="true"/>
        </w:rPr>
        <w:t>بسم اللّه الرحمن الرحیم</w:t>
      </w:r>
      <w:r>
        <w:rPr>
          <w:rtl w:val="true"/>
        </w:rPr>
        <w:t>»</w:t>
      </w:r>
      <w:bookmarkEnd w:id="58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 وساوس شیطان در نفوس انسان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غضب و 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شهوت حرص و بخل زاید و از غضب کبر و عجب آید و نتیجۀ هوا،کفر و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سبحانه این سه اسم فرستاده تا سد مداخل این ثلاثه نموده،آدمی را از سلوک بادیه غوایت باز دارد،هر که بشناسد که اللّه اوست از فرمان هوا که معبود گمراهان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خود گرفته 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ارادت به پیچد و هر که داند که رحمان اوست و ملک از اوست از غضب که منشأ کبر و عجب است احتراز کند و هر که عارف گردد به آن که رحیم است،به واسطۀ تشبه به بهایم که سرکردگان بیابان شهوتند بر نفس خود ظلم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عملی به این سه نام مقدس،علاوه بر این‌که انسان را از رذایل اخلاقی پاک می‌کند،کفۀ حسنات را هم سنگین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مستطاب نبوی صلی الله علیه و آله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امت مرا در روز قیامت به موقف حساب بدارند و عمل‌های ایشان را در ترازوی عمل نهند،حسنات ایشان بر سیئات بیفزاید،امتان پیغمبران گذشته گویند که امت محمد صلی الله علیه و آله و سلم را با وجود کمی عمل چرا کفۀ حسنات ایشان افزون شد ؟</w:t>
      </w:r>
    </w:p>
    <w:p>
      <w:pPr>
        <w:pStyle w:val="BookText"/>
        <w:rPr/>
      </w:pPr>
      <w:r>
        <w:rPr>
          <w:rFonts w:ascii="IRNazanin" w:hAnsi="IRNazanin" w:eastAsia="IRNazanin"/>
          <w:color w:val="111111"/>
          <w:sz w:val="28"/>
          <w:sz w:val="28"/>
          <w:szCs w:val="28"/>
          <w:rtl w:val="true"/>
          <w:lang w:bidi="fa-IR"/>
        </w:rPr>
        <w:t>پیغمبران ایشان گویند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آنکه ابتدای کلام ایشان سه نام از نام‌های الهی بود که اگر همان سه نام</w:t>
      </w:r>
    </w:p>
    <w:p>
      <w:pPr>
        <w:pStyle w:val="BookText"/>
        <w:rPr/>
      </w:pPr>
      <w:r>
        <w:rPr>
          <w:rFonts w:ascii="IRNazanin" w:hAnsi="IRNazanin" w:eastAsia="IRNazanin"/>
          <w:color w:val="111111"/>
          <w:sz w:val="28"/>
          <w:sz w:val="28"/>
          <w:szCs w:val="28"/>
          <w:rtl w:val="true"/>
          <w:lang w:bidi="fa-IR"/>
        </w:rPr>
        <w:t xml:space="preserve">در کفه نهند و همۀ حسنات و سیئات فرزندان آدم را در کفۀ دیگر گذارند آن سه نام بر همه زیادتی کند و آن نام‌ها نام‌هایی است که دربسم اللّه است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در آنکه ابتدا به اللّه کرد سپس به رحمان،پس به رحیم،آن است که این بر وفق احوال بندگان فرو فرستاد و ایشان را سه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آفرینش،پس پرورش،پس آمرزش؛اللّه اشارت است به آفرینش در ابتدا به قدرت،رحمان اشارت است به پرورش در دوام نعمت،رحیم اشارت است به آمرزش در انتها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است که اللّه گفتی اول بیافریدم به قدرت،پس پروریدم به نعمت،آخر بیامرزم به رحمت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آغاز تمام سوره‌های قرآن جز سورۀ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مأمورند در ابتدای تمام برنامه‌های خود،آن را بگویند و گفتن این جمله و توجه به مفهومش به خاطر این است که روی دل و فکر انسان از غیر خدا برگردد و هر کار و عملی به یاد خدا و به نام او شروع شود،تا هم چنان که آغازش با اتصال به خیر مطلق است، انجامش به محصول و ثمر نشیند و آدمی از امید به مبدأ کمالات و توجه به سرچشمۀ خیرات و فیوضات از کارش بهترین سود را برده و برترین منفعت را کسب کند و نیز نام هر ضعیف و زبون و فقیر و مسکین و ذلیلی که خود را مقصد و مقصود قرار داده و برای انسان جز شر حاصلی ندارد و هم چنین قهرمانان مادی و اربابان طاغوتی و سلاطین ستمگر و قلدران و زورگویان را از میدان زندگی براند و جز با نام و یاد کمال مطلق و خیر محض سر و کاری نداشته باشد</w:t>
      </w:r>
      <w:r>
        <w:rPr>
          <w:rFonts w:eastAsia="IRNazanin" w:cs="IRNazanin"/>
          <w:color w:val="111111"/>
          <w:sz w:val="28"/>
          <w:szCs w:val="28"/>
          <w:rtl w:val="true"/>
          <w:lang w:bidi="fa-IR"/>
        </w:rPr>
        <w:t>.</w:t>
      </w:r>
      <w:bookmarkStart w:id="584" w:name="pg11045_96429"/>
    </w:p>
    <w:p>
      <w:pPr>
        <w:pStyle w:val="BookText"/>
        <w:rPr/>
      </w:pPr>
      <w:bookmarkEnd w:id="584"/>
      <w:r>
        <w:rPr>
          <w:rFonts w:ascii="IRNazanin" w:hAnsi="IRNazanin" w:eastAsia="IRNazanin"/>
          <w:color w:val="111111"/>
          <w:sz w:val="28"/>
          <w:sz w:val="28"/>
          <w:szCs w:val="28"/>
          <w:rtl w:val="true"/>
          <w:lang w:bidi="fa-IR"/>
        </w:rPr>
        <w:t>چشم بگشا که جلوۀ دلدار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است از در و دیوار</w:t>
      </w:r>
    </w:p>
    <w:p>
      <w:pPr>
        <w:pStyle w:val="BookText"/>
        <w:rPr/>
      </w:pPr>
      <w:r>
        <w:rPr>
          <w:rFonts w:ascii="IRNazanin" w:hAnsi="IRNazanin" w:eastAsia="IRNazanin"/>
          <w:color w:val="111111"/>
          <w:sz w:val="28"/>
          <w:sz w:val="28"/>
          <w:szCs w:val="28"/>
          <w:rtl w:val="true"/>
          <w:lang w:bidi="fa-IR"/>
        </w:rPr>
        <w:t>نحن اقرب الیه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ای تو از پندار</w:t>
      </w:r>
    </w:p>
    <w:p>
      <w:pPr>
        <w:pStyle w:val="BookText"/>
        <w:rPr/>
      </w:pPr>
      <w:r>
        <w:rPr>
          <w:rFonts w:ascii="IRNazanin" w:hAnsi="IRNazanin" w:eastAsia="IRNazanin"/>
          <w:color w:val="111111"/>
          <w:sz w:val="28"/>
          <w:sz w:val="28"/>
          <w:szCs w:val="28"/>
          <w:rtl w:val="true"/>
          <w:lang w:bidi="fa-IR"/>
        </w:rPr>
        <w:t xml:space="preserve">کل شیء محیط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بینمش به نقش و نگار</w:t>
      </w:r>
    </w:p>
    <w:p>
      <w:pPr>
        <w:pStyle w:val="BookText"/>
        <w:rPr/>
      </w:pPr>
      <w:r>
        <w:rPr>
          <w:rFonts w:ascii="IRNazanin" w:hAnsi="IRNazanin" w:eastAsia="IRNazanin"/>
          <w:color w:val="111111"/>
          <w:sz w:val="28"/>
          <w:sz w:val="28"/>
          <w:szCs w:val="28"/>
          <w:rtl w:val="true"/>
          <w:lang w:bidi="fa-IR"/>
        </w:rPr>
        <w:t>او به پیش تو ایستاده چو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 برده ای تو نرگسوار</w:t>
      </w:r>
    </w:p>
    <w:p>
      <w:pPr>
        <w:pStyle w:val="BookText"/>
        <w:rPr/>
      </w:pPr>
      <w:r>
        <w:rPr>
          <w:rFonts w:ascii="IRNazanin" w:hAnsi="IRNazanin" w:eastAsia="IRNazanin"/>
          <w:color w:val="111111"/>
          <w:sz w:val="28"/>
          <w:sz w:val="28"/>
          <w:szCs w:val="28"/>
          <w:rtl w:val="true"/>
          <w:lang w:bidi="fa-IR"/>
        </w:rPr>
        <w:t>سرمه ای گر زنور بی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 در دو چشم بر سر کار</w:t>
      </w:r>
    </w:p>
    <w:p>
      <w:pPr>
        <w:pStyle w:val="BookText"/>
        <w:rPr/>
      </w:pPr>
      <w:r>
        <w:rPr>
          <w:rFonts w:ascii="IRNazanin" w:hAnsi="IRNazanin" w:eastAsia="IRNazanin"/>
          <w:color w:val="111111"/>
          <w:sz w:val="28"/>
          <w:sz w:val="28"/>
          <w:szCs w:val="28"/>
          <w:rtl w:val="true"/>
          <w:lang w:bidi="fa-IR"/>
        </w:rPr>
        <w:t>اندرون و برون نشیب و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و پیش و از یمین و یسار</w:t>
      </w:r>
    </w:p>
    <w:p>
      <w:pPr>
        <w:pStyle w:val="BookText"/>
        <w:rPr/>
      </w:pPr>
      <w:r>
        <w:rPr>
          <w:rFonts w:ascii="IRNazanin" w:hAnsi="IRNazanin" w:eastAsia="IRNazanin"/>
          <w:color w:val="111111"/>
          <w:sz w:val="28"/>
          <w:sz w:val="28"/>
          <w:szCs w:val="28"/>
          <w:rtl w:val="true"/>
          <w:lang w:bidi="fa-IR"/>
        </w:rPr>
        <w:t>شاهد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پرده گیرد از رخسار</w:t>
      </w:r>
    </w:p>
    <w:p>
      <w:pPr>
        <w:pStyle w:val="BookText"/>
        <w:rPr/>
      </w:pPr>
      <w:r>
        <w:rPr>
          <w:rFonts w:ascii="IRNazanin" w:hAnsi="IRNazanin" w:eastAsia="IRNazanin"/>
          <w:color w:val="111111"/>
          <w:sz w:val="28"/>
          <w:sz w:val="28"/>
          <w:szCs w:val="28"/>
          <w:rtl w:val="true"/>
          <w:lang w:bidi="fa-IR"/>
        </w:rPr>
        <w:t>کاروان نفخت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تو برگشاید بار</w:t>
      </w:r>
    </w:p>
    <w:p>
      <w:pPr>
        <w:pStyle w:val="BookText"/>
        <w:rPr/>
      </w:pPr>
      <w:r>
        <w:rPr>
          <w:rFonts w:ascii="IRNazanin" w:hAnsi="IRNazanin" w:eastAsia="IRNazanin"/>
          <w:color w:val="111111"/>
          <w:sz w:val="28"/>
          <w:sz w:val="28"/>
          <w:szCs w:val="28"/>
          <w:rtl w:val="true"/>
          <w:lang w:bidi="fa-IR"/>
        </w:rPr>
        <w:t>ثم وجه اللّه آیدت 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معکم نمایدت دیدار</w:t>
      </w:r>
    </w:p>
    <w:p>
      <w:pPr>
        <w:pStyle w:val="BookText"/>
        <w:rPr/>
      </w:pPr>
      <w:r>
        <w:rPr>
          <w:rFonts w:ascii="IRNazanin" w:hAnsi="IRNazanin" w:eastAsia="IRNazanin"/>
          <w:color w:val="111111"/>
          <w:sz w:val="28"/>
          <w:sz w:val="28"/>
          <w:szCs w:val="28"/>
          <w:rtl w:val="true"/>
          <w:lang w:bidi="fa-IR"/>
        </w:rPr>
        <w:t>این تماشا چو بنگری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الدار غیره دیار</w:t>
      </w:r>
    </w:p>
    <w:p>
      <w:pPr>
        <w:pStyle w:val="BookText"/>
        <w:rPr/>
      </w:pPr>
      <w:r>
        <w:rPr>
          <w:rFonts w:ascii="IRNazanin" w:hAnsi="IRNazanin" w:eastAsia="IRNazanin"/>
          <w:color w:val="111111"/>
          <w:sz w:val="28"/>
          <w:sz w:val="28"/>
          <w:szCs w:val="28"/>
          <w:rtl w:val="true"/>
          <w:lang w:bidi="fa-IR"/>
        </w:rPr>
        <w:t>گر تو علم الیقین به دست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عین الیقین بیابی بار</w:t>
      </w:r>
    </w:p>
    <w:p>
      <w:pPr>
        <w:pStyle w:val="BookText"/>
        <w:rPr/>
      </w:pPr>
      <w:r>
        <w:rPr>
          <w:rFonts w:ascii="IRNazanin" w:hAnsi="IRNazanin" w:eastAsia="IRNazanin"/>
          <w:color w:val="111111"/>
          <w:sz w:val="28"/>
          <w:sz w:val="28"/>
          <w:szCs w:val="28"/>
          <w:rtl w:val="true"/>
          <w:lang w:bidi="fa-IR"/>
        </w:rPr>
        <w:t>عشق او در دلت کند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نمایدت شب تار</w:t>
      </w:r>
    </w:p>
    <w:p>
      <w:pPr>
        <w:pStyle w:val="BookText"/>
        <w:rPr/>
      </w:pPr>
      <w:r>
        <w:rPr>
          <w:rFonts w:ascii="IRNazanin" w:hAnsi="IRNazanin" w:eastAsia="IRNazanin"/>
          <w:color w:val="111111"/>
          <w:sz w:val="28"/>
          <w:sz w:val="28"/>
          <w:szCs w:val="28"/>
          <w:rtl w:val="true"/>
          <w:lang w:bidi="fa-IR"/>
        </w:rPr>
        <w:t>محو گردی چنانکه از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نشناسی همی سر و دستار</w:t>
      </w:r>
    </w:p>
    <w:p>
      <w:pPr>
        <w:pStyle w:val="BookText"/>
        <w:rPr/>
      </w:pPr>
      <w:r>
        <w:rPr>
          <w:rFonts w:ascii="IRNazanin" w:hAnsi="IRNazanin" w:eastAsia="IRNazanin"/>
          <w:color w:val="111111"/>
          <w:sz w:val="28"/>
          <w:sz w:val="28"/>
          <w:szCs w:val="28"/>
          <w:rtl w:val="true"/>
          <w:lang w:bidi="fa-IR"/>
        </w:rPr>
        <w:t>کار کن کار پیش از آنکه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آرد زهستی تو دمار</w:t>
      </w:r>
    </w:p>
    <w:p>
      <w:pPr>
        <w:pStyle w:val="BookText"/>
        <w:rPr/>
      </w:pPr>
      <w:r>
        <w:rPr>
          <w:rFonts w:ascii="IRNazanin" w:hAnsi="IRNazanin" w:eastAsia="IRNazanin"/>
          <w:color w:val="111111"/>
          <w:sz w:val="28"/>
          <w:sz w:val="28"/>
          <w:szCs w:val="28"/>
          <w:rtl w:val="true"/>
          <w:lang w:bidi="fa-IR"/>
        </w:rPr>
        <w:t xml:space="preserve">قلم راستی به دست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ورق های جان و دل بنگار</w:t>
      </w:r>
    </w:p>
    <w:p>
      <w:pPr>
        <w:pStyle w:val="Heading3"/>
        <w:numPr>
          <w:ilvl w:val="2"/>
          <w:numId w:val="1"/>
        </w:numPr>
        <w:rPr/>
      </w:pPr>
      <w:bookmarkStart w:id="585" w:name="__RefHeading___Toc1412183_1067777946"/>
      <w:bookmarkStart w:id="586" w:name="_Toc213"/>
      <w:bookmarkEnd w:id="585"/>
      <w:r>
        <w:rPr>
          <w:rtl w:val="true"/>
        </w:rPr>
        <w:t>مفهوم شکر،مدح،حمد</w:t>
      </w:r>
      <w:bookmarkEnd w:id="586"/>
    </w:p>
    <w:p>
      <w:pPr>
        <w:pStyle w:val="BookText"/>
        <w:rPr/>
      </w:pPr>
      <w:r>
        <w:rPr>
          <w:rFonts w:ascii="IRNazanin" w:hAnsi="IRNazanin" w:eastAsia="IRNazanin"/>
          <w:color w:val="111111"/>
          <w:sz w:val="28"/>
          <w:sz w:val="28"/>
          <w:szCs w:val="28"/>
          <w:rtl w:val="true"/>
          <w:lang w:bidi="fa-IR"/>
        </w:rPr>
        <w:t>شکر،سپاس‌گزاری در برابر نعمت است بدون توجه به مقام صاحب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مدح،ستایش ممدوح است به خاطر جمال و کمالی که دارد بدون توجه به نعمت و احسان او</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حمد،جامع معنای سپاس و مدح است،حمد یعنی سپاس‌گزاری در برابر تمام نعمت‌های داده شده و احسان و عنایت دوست،با توجه به مقام عالی او که جامع</w:t>
      </w:r>
      <w:bookmarkStart w:id="587" w:name="pg11045_96430"/>
    </w:p>
    <w:p>
      <w:pPr>
        <w:pStyle w:val="BookText"/>
        <w:rPr/>
      </w:pPr>
      <w:bookmarkEnd w:id="587"/>
      <w:r>
        <w:rPr>
          <w:rFonts w:ascii="IRNazanin" w:hAnsi="IRNazanin" w:eastAsia="IRNazanin"/>
          <w:color w:val="111111"/>
          <w:sz w:val="28"/>
          <w:sz w:val="28"/>
          <w:szCs w:val="28"/>
          <w:rtl w:val="true"/>
          <w:lang w:bidi="fa-IR"/>
        </w:rPr>
        <w:t>تمام صفات کمالیه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شکر و مدحی چه با زبان بیان،چه با زبان وجود،مخصوص ذات با کمالی است که مالک و تربیت کنندۀ همۀ عالم‌هاست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حمد و ستایش را تنها برای مبدئی دانست که لطف تربیتش سراسر جهان و همۀ موجودات را فرا گرفته،هر ناتوانی را توانا می‌گرداند،هر بی‌جانی را جان می‌بخشد و فراخور احتیاجش ساز و برگ زندگی به او می‌دهد و از آنچه هست برترش می‌سازد،تا به جمال عقلش می‌آراید،آن گاه برای تکمیل تربیت،پیغمبران و خردمندان عالی‌قدر را برمی‌انگیزد و شرایع و قوانین در جلو راهش می‌گذارد و تربیت تکوین را با تشریع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قرآن کریم که ظهور تربیت و ارادۀ حق است،آیات تکوین و تشریع با هم آمده و همه را آثار قانون تربیت رب العالمین می‌شمارد</w:t>
      </w:r>
      <w:r>
        <w:rPr>
          <w:rFonts w:eastAsia="IRNazanin" w:cs="IRNazanin"/>
          <w:color w:val="111111"/>
          <w:sz w:val="28"/>
          <w:szCs w:val="28"/>
          <w:rtl w:val="true"/>
          <w:lang w:bidi="fa-IR"/>
        </w:rPr>
        <w:t>.</w:t>
      </w:r>
    </w:p>
    <w:p>
      <w:pPr>
        <w:pStyle w:val="Heading3"/>
        <w:numPr>
          <w:ilvl w:val="2"/>
          <w:numId w:val="1"/>
        </w:numPr>
        <w:rPr/>
      </w:pPr>
      <w:bookmarkStart w:id="588" w:name="__RefHeading___Toc1412185_1067777946"/>
      <w:bookmarkStart w:id="589" w:name="_Toc214"/>
      <w:bookmarkEnd w:id="588"/>
      <w:r>
        <w:rPr>
          <w:rtl w:val="true"/>
        </w:rPr>
        <w:t>توجه به عالم موجب توجه به حمد</w:t>
      </w:r>
      <w:bookmarkEnd w:id="589"/>
    </w:p>
    <w:p>
      <w:pPr>
        <w:pStyle w:val="Heading4"/>
        <w:numPr>
          <w:ilvl w:val="3"/>
          <w:numId w:val="1"/>
        </w:numPr>
        <w:rPr/>
      </w:pPr>
      <w:bookmarkStart w:id="590" w:name="__RefHeading___Toc1412187_1067777946"/>
      <w:bookmarkStart w:id="591" w:name="_Toc215"/>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با بیان این حقیقت کلمۀ حمد به اندازه پهنای جهان بزرگ توسعه دارد و هر چه بیشتر اسرار جهان باز شود و خرد انسان پیش رود،مجهولات نظام طبیعت و حیوانات ریز و درشت و بعد اختران و سازمان درونی و بیرونی جانداران معلوم گردد،حقیقت حمد و توجه به ربوبیت جهان بیشتر تحقق می‌یابد و معنا و واقعیت آن عمیق‌تر و وسیع‌تر می‌گردد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اندازه که انسان آشنای به سازمان وجودی عالمیان و حد اقل دنیای کیهان و نبات و حیوان و انسان می‌شود،از نظم آفرینش آنان و منافع بی‌شمارشان بیشتر حیرت‌زده می‌شود و لزوم و وجوب حمد و این‌که ستایش و شکر و مدح و حمد مخصوص مالک و پرورش دهندۀ عالمیان است روشن‌تر می‌گردد</w:t>
      </w:r>
      <w:r>
        <w:rPr>
          <w:rFonts w:eastAsia="IRNazanin" w:cs="IRNazanin"/>
          <w:color w:val="111111"/>
          <w:sz w:val="28"/>
          <w:szCs w:val="28"/>
          <w:rtl w:val="true"/>
          <w:lang w:bidi="fa-IR"/>
        </w:rPr>
        <w:t>.</w:t>
      </w:r>
      <w:bookmarkStart w:id="592" w:name="pg11045_96431"/>
    </w:p>
    <w:p>
      <w:pPr>
        <w:pStyle w:val="BookText"/>
        <w:rPr/>
      </w:pPr>
      <w:bookmarkEnd w:id="592"/>
      <w:r>
        <w:rPr>
          <w:rFonts w:ascii="IRNazanin" w:hAnsi="IRNazanin" w:eastAsia="IRNazanin"/>
          <w:color w:val="111111"/>
          <w:sz w:val="28"/>
          <w:sz w:val="28"/>
          <w:szCs w:val="28"/>
          <w:rtl w:val="true"/>
          <w:lang w:bidi="fa-IR"/>
        </w:rPr>
        <w:t>در اینجا لازم است به گوشه‌ای بسیار محدود و میدانی ناچیز از اوضاع عالم کیهان و عالم نبات و عالم حیوان و عالم انسان اشارت رود،تا نیاز ما به حمد و ثبوت آن برای حق بیش از پیش آشکار گردد</w:t>
      </w:r>
      <w:r>
        <w:rPr>
          <w:rFonts w:eastAsia="IRNazanin" w:cs="IRNazanin"/>
          <w:color w:val="111111"/>
          <w:sz w:val="28"/>
          <w:szCs w:val="28"/>
          <w:rtl w:val="true"/>
          <w:lang w:bidi="fa-IR"/>
        </w:rPr>
        <w:t>.</w:t>
      </w:r>
    </w:p>
    <w:p>
      <w:pPr>
        <w:pStyle w:val="Heading4"/>
        <w:numPr>
          <w:ilvl w:val="3"/>
          <w:numId w:val="1"/>
        </w:numPr>
        <w:rPr/>
      </w:pPr>
      <w:bookmarkStart w:id="593" w:name="__RefHeading___Toc1412189_1067777946"/>
      <w:bookmarkStart w:id="594" w:name="_Toc216"/>
      <w:bookmarkEnd w:id="593"/>
      <w:r>
        <w:rPr>
          <w:rtl w:val="true"/>
        </w:rPr>
        <w:t>عالم کیهان</w:t>
      </w:r>
      <w:bookmarkEnd w:id="594"/>
    </w:p>
    <w:p>
      <w:pPr>
        <w:pStyle w:val="BookText"/>
        <w:rPr/>
      </w:pPr>
      <w:r>
        <w:rPr>
          <w:rFonts w:ascii="IRNazanin" w:hAnsi="IRNazanin" w:eastAsia="IRNazanin"/>
          <w:color w:val="111111"/>
          <w:sz w:val="28"/>
          <w:sz w:val="28"/>
          <w:szCs w:val="28"/>
          <w:rtl w:val="true"/>
          <w:lang w:bidi="fa-IR"/>
        </w:rPr>
        <w:t>فیزیک نجومی به ما می‌آموزد که آسمان صاف و بی‌ابر،مجموعۀ پهناوری است مرکب از خورشیدهای بی‌شمار که مانند مولکول‌های گازی در جهات بسیار متفاوت شتابان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نسر واقع با سرعت ثانیه‌ای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ما نزدیک می‌شود،الدبران ثانیه‌ای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ما دور می‌شود،سماک رامح با سرعت ثانیه‌ای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مسیر موربی را می‌پیماید،دو ستارۀ آخرین دب اکبر به یک سو می‌روند،در عین این‌که ستارگان دیگر این صورت فلکی با سرعت غیر قابل تصوری به جهت مخالف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منظومۀ شمسی ما نیز از این سرنوشت مستثنی نیست،خورشید با سرعت ثانیه‌ای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واله و حیران به سوی کنارۀ کهکشان ما روان است و در این راه بی‌پایان زمین و سیارات دیگری که موکب او را تشکیل می‌دهند با خود می‌برد و در همین حین دستگاه منظومۀ شمسی همراه کهکشان که یک پارچه مانند چرخ و فلک آتش بازی عظیمی،به دور خود می‌چرخند،قوس عظیمی به سرعت ثانیه‌ای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طی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عالمی که ما در این لحظه می‌بینیم آن‌چنان نیست که در واقع وضع کنونی آن باشد،بلکه دورنمایی است از وضع گذشته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خورشیدی که هم اکنون مقابل دیدگان ماست،در حالی است که نسبت به عمر</w:t>
      </w:r>
    </w:p>
    <w:p>
      <w:pPr>
        <w:pStyle w:val="BookText"/>
        <w:rPr/>
      </w:pPr>
      <w:r>
        <w:rPr>
          <w:rFonts w:ascii="IRNazanin" w:hAnsi="IRNazanin" w:eastAsia="IRNazanin"/>
          <w:color w:val="111111"/>
          <w:sz w:val="28"/>
          <w:sz w:val="28"/>
          <w:szCs w:val="28"/>
          <w:rtl w:val="true"/>
          <w:lang w:bidi="fa-IR"/>
        </w:rPr>
        <w:t xml:space="preserve">کهکشان یا عالم هشت دقیقه پیش بوده،با توجه به این‌که زمین خیلی جوان‌تر از خورشید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پانصد میلیون سال از عمرش گذشته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شعرای یمانی نه سال جوان‌تر به نظر می‌رسد،خوشه پروینی که تماشا می‌کنیم منظرۀ پانصد سال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صاف بی‌ماه با چشم بی‌سلاح در صورت مرأة المسلسله قطعۀ ابر مانندی به بزرگی قرص ماه می‌توان تشخیص داد که نور ضعیفی می‌پراکند،این تودۀ ابر،مانند ستارگان سحابی است خارج از کهکشان‌ها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 که اکنون از آن به نظر ما می‌رسد،آن‌چنان است که در دو میلیون سال پیش داشته،از آن زمان تاکنون بر ستارگان بی‌شمار آنچه گذشته دراین‌باره هیچ‌چیز نمی‌توان گفت،کهکشان مرأة المسلسلة آخرین مرز دید بشر است،اما با کمک تلسکوپ می‌توانیم میلیاردها سال نوری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انواری که اجرام این عالم دور می‌پراکنند به نور فسیل موصوف شده‌اند،البته این انوار بر بیشتر فسیل‌هایی که در زمین به دست آمده‌اند مقدمند،شگفت آنکه نوری آن‌چنان ضعیف که ورقۀ شفاف نازکی،یا ذره غباری مانع تابش آن می‌شود با سرعت سیصد هزار کیلومتر در ثانیه صد میلیون راه پیموده،ظهور همین انوار که از بسیار دور به ما می‌رسند خلأ نسبی فضا را ثابت می‌کند و تصویری از عظمت دستگاه آفرینش را آشکار می‌سازد،در اینجاست که باید سر تعظیم و تکریم و سپاس و شکر و مدح و حمد به پیشگاه او برداشت و با همۀ وجود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تقسیم آسمان به چندین بخش و عکسبرداری از هر بخش ممکن خواهد بود که ستارگان گنبد نیلگون را شماره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رصدخانه‌ها این کار می‌شود،در رصدخانۀ کالج هاروارد کلیشه‌ای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مساحت دارد،بیش از دو هزار کهکشان را نمایان می‌سازد اما عده کهکشان‌هایی که جهان را تشکیل می‌دهند از حدود پانصد میلیون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کهکشان چند ستاره است ؟ قطاع‌های چندی از کهکشان منظومه شمسی را شمرده‌اند،یک منجم جوان هاروارد،بیش از دو میلیون ستاره جدا از یکدیگر را شمرده است و به موجب این رصدها و آزمایش‌های دقیق شمارۀ ستاره‌های کهکشان ما فقط بالغ بر صدها میلیارد می‌باشد که تمام این امور در زندگی ما دخیل است و در حیات ما سهمی از منافع عالم بالا وجود دارد،آیا جا دارد که با تمام هویت خود علماً و عملاً فریاد برآریم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انسان‌ها،اگر بخواهند،به بررسی وضع ظاهر و کلی موجوداتی که در حیات ما سهیم‌اند اقدام کنند بدون شک عمر همۀ آن‌ها و قدرت عملی‌شان کفاف این برنامه را نمی‌کند چه رسد به این‌که بخواهند نظام باطن و ظاهر موجودی را موشکافی کنند و نعمت وجود او را به تحقیق آورند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سؤالات زیر،دربارۀ وضع کلی پاره‌ای از عناصر که در زندگی ما دخالت ضروری یا مستقیم یا بواسطه دارند،هزاران سال عمر و هزاران هزار کتاب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از چه چیزهایی تشکیل شده است ؟</w:t>
      </w:r>
    </w:p>
    <w:p>
      <w:pPr>
        <w:pStyle w:val="BookText"/>
        <w:rPr/>
      </w:pPr>
      <w:r>
        <w:rPr>
          <w:rFonts w:ascii="IRNazanin" w:hAnsi="IRNazanin" w:eastAsia="IRNazanin"/>
          <w:color w:val="111111"/>
          <w:sz w:val="28"/>
          <w:sz w:val="28"/>
          <w:szCs w:val="28"/>
          <w:rtl w:val="true"/>
          <w:lang w:bidi="fa-IR"/>
        </w:rPr>
        <w:t>چرا اجسام می‌سوزند ؟</w:t>
      </w:r>
    </w:p>
    <w:p>
      <w:pPr>
        <w:pStyle w:val="BookText"/>
        <w:rPr/>
      </w:pPr>
      <w:r>
        <w:rPr>
          <w:rFonts w:ascii="IRNazanin" w:hAnsi="IRNazanin" w:eastAsia="IRNazanin"/>
          <w:color w:val="111111"/>
          <w:sz w:val="28"/>
          <w:sz w:val="28"/>
          <w:szCs w:val="28"/>
          <w:rtl w:val="true"/>
          <w:lang w:bidi="fa-IR"/>
        </w:rPr>
        <w:t>چگونه هوا برای ما کار می‌کند ؟</w:t>
      </w:r>
    </w:p>
    <w:p>
      <w:pPr>
        <w:pStyle w:val="BookText"/>
        <w:rPr/>
      </w:pPr>
      <w:r>
        <w:rPr>
          <w:rFonts w:ascii="IRNazanin" w:hAnsi="IRNazanin" w:eastAsia="IRNazanin"/>
          <w:color w:val="111111"/>
          <w:sz w:val="28"/>
          <w:sz w:val="28"/>
          <w:szCs w:val="28"/>
          <w:rtl w:val="true"/>
          <w:lang w:bidi="fa-IR"/>
        </w:rPr>
        <w:t>آب به چه شکل‌هایی یافت می‌شود ؟</w:t>
      </w:r>
    </w:p>
    <w:p>
      <w:pPr>
        <w:pStyle w:val="BookText"/>
        <w:rPr/>
      </w:pPr>
      <w:r>
        <w:rPr>
          <w:rFonts w:ascii="IRNazanin" w:hAnsi="IRNazanin" w:eastAsia="IRNazanin"/>
          <w:color w:val="111111"/>
          <w:sz w:val="28"/>
          <w:sz w:val="28"/>
          <w:szCs w:val="28"/>
          <w:rtl w:val="true"/>
          <w:lang w:bidi="fa-IR"/>
        </w:rPr>
        <w:t>آب از چه چیز ترکیب شده ؟</w:t>
      </w:r>
    </w:p>
    <w:p>
      <w:pPr>
        <w:pStyle w:val="BookText"/>
        <w:rPr/>
      </w:pPr>
      <w:r>
        <w:rPr>
          <w:rFonts w:ascii="IRNazanin" w:hAnsi="IRNazanin" w:eastAsia="IRNazanin"/>
          <w:color w:val="111111"/>
          <w:sz w:val="28"/>
          <w:sz w:val="28"/>
          <w:szCs w:val="28"/>
          <w:rtl w:val="true"/>
          <w:lang w:bidi="fa-IR"/>
        </w:rPr>
        <w:t>چگونه آب برای ما کار انجام می‌دهد ؟</w:t>
      </w:r>
    </w:p>
    <w:p>
      <w:pPr>
        <w:pStyle w:val="BookText"/>
        <w:rPr/>
      </w:pPr>
      <w:r>
        <w:rPr>
          <w:rFonts w:ascii="IRNazanin" w:hAnsi="IRNazanin" w:eastAsia="IRNazanin"/>
          <w:color w:val="111111"/>
          <w:sz w:val="28"/>
          <w:sz w:val="28"/>
          <w:szCs w:val="28"/>
          <w:rtl w:val="true"/>
          <w:lang w:bidi="fa-IR"/>
        </w:rPr>
        <w:t>چگونه آب در هوا وارد می‌شود و چگونه از آن خارج می‌گردد ؟</w:t>
      </w:r>
    </w:p>
    <w:p>
      <w:pPr>
        <w:pStyle w:val="BookText"/>
        <w:rPr/>
      </w:pPr>
      <w:r>
        <w:rPr>
          <w:rFonts w:ascii="IRNazanin" w:hAnsi="IRNazanin" w:eastAsia="IRNazanin"/>
          <w:color w:val="111111"/>
          <w:sz w:val="28"/>
          <w:sz w:val="28"/>
          <w:szCs w:val="28"/>
          <w:rtl w:val="true"/>
          <w:lang w:bidi="fa-IR"/>
        </w:rPr>
        <w:t>موجبات وزش باد چیست ؟</w:t>
      </w:r>
    </w:p>
    <w:p>
      <w:pPr>
        <w:pStyle w:val="BookText"/>
        <w:rPr/>
      </w:pPr>
      <w:r>
        <w:rPr>
          <w:rFonts w:ascii="IRNazanin" w:hAnsi="IRNazanin" w:eastAsia="IRNazanin"/>
          <w:color w:val="111111"/>
          <w:sz w:val="28"/>
          <w:sz w:val="28"/>
          <w:szCs w:val="28"/>
          <w:rtl w:val="true"/>
          <w:lang w:bidi="fa-IR"/>
        </w:rPr>
        <w:t>چگونه رطوبت هوا در وضع جوی تأثیر می‌کند ؟</w:t>
      </w:r>
    </w:p>
    <w:p>
      <w:pPr>
        <w:pStyle w:val="BookText"/>
        <w:rPr/>
      </w:pPr>
      <w:r>
        <w:rPr>
          <w:rFonts w:ascii="IRNazanin" w:hAnsi="IRNazanin" w:eastAsia="IRNazanin"/>
          <w:color w:val="111111"/>
          <w:sz w:val="28"/>
          <w:sz w:val="28"/>
          <w:szCs w:val="28"/>
          <w:rtl w:val="true"/>
          <w:lang w:bidi="fa-IR"/>
        </w:rPr>
        <w:t>موجب اختلاف آب و هوا در نقاط مختلف چیست ؟</w:t>
      </w:r>
    </w:p>
    <w:p>
      <w:pPr>
        <w:pStyle w:val="BookText"/>
        <w:rPr/>
      </w:pPr>
      <w:r>
        <w:rPr>
          <w:rFonts w:ascii="IRNazanin" w:hAnsi="IRNazanin" w:eastAsia="IRNazanin"/>
          <w:color w:val="111111"/>
          <w:sz w:val="28"/>
          <w:sz w:val="28"/>
          <w:szCs w:val="28"/>
          <w:rtl w:val="true"/>
          <w:lang w:bidi="fa-IR"/>
        </w:rPr>
        <w:t>عمر زمین چقدر است ؟</w:t>
      </w:r>
    </w:p>
    <w:p>
      <w:pPr>
        <w:pStyle w:val="BookText"/>
        <w:rPr/>
      </w:pPr>
      <w:r>
        <w:rPr>
          <w:rFonts w:ascii="IRNazanin" w:hAnsi="IRNazanin" w:eastAsia="IRNazanin"/>
          <w:color w:val="111111"/>
          <w:sz w:val="28"/>
          <w:sz w:val="28"/>
          <w:szCs w:val="28"/>
          <w:rtl w:val="true"/>
          <w:lang w:bidi="fa-IR"/>
        </w:rPr>
        <w:t>چه نیروهایی باعث تخریب زمین می‌گردد ؟</w:t>
      </w:r>
    </w:p>
    <w:p>
      <w:pPr>
        <w:pStyle w:val="BookText"/>
        <w:rPr/>
      </w:pPr>
      <w:r>
        <w:rPr>
          <w:rFonts w:ascii="IRNazanin" w:hAnsi="IRNazanin" w:eastAsia="IRNazanin"/>
          <w:color w:val="111111"/>
          <w:sz w:val="28"/>
          <w:sz w:val="28"/>
          <w:szCs w:val="28"/>
          <w:rtl w:val="true"/>
          <w:lang w:bidi="fa-IR"/>
        </w:rPr>
        <w:t>چه نیروهایی باعث پیدایش کوه‌ها می‌شود ؟</w:t>
      </w:r>
    </w:p>
    <w:p>
      <w:pPr>
        <w:pStyle w:val="BookText"/>
        <w:rPr/>
      </w:pPr>
      <w:r>
        <w:rPr>
          <w:rFonts w:ascii="IRNazanin" w:hAnsi="IRNazanin" w:eastAsia="IRNazanin"/>
          <w:color w:val="111111"/>
          <w:sz w:val="28"/>
          <w:sz w:val="28"/>
          <w:szCs w:val="28"/>
          <w:rtl w:val="true"/>
          <w:lang w:bidi="fa-IR"/>
        </w:rPr>
        <w:t>خاک چگونه تشکیل می‌گردد ؟</w:t>
      </w:r>
    </w:p>
    <w:p>
      <w:pPr>
        <w:pStyle w:val="BookText"/>
        <w:rPr/>
      </w:pPr>
      <w:r>
        <w:rPr>
          <w:rFonts w:ascii="IRNazanin" w:hAnsi="IRNazanin" w:eastAsia="IRNazanin"/>
          <w:color w:val="111111"/>
          <w:sz w:val="28"/>
          <w:sz w:val="28"/>
          <w:szCs w:val="28"/>
          <w:rtl w:val="true"/>
          <w:lang w:bidi="fa-IR"/>
        </w:rPr>
        <w:t>چه فلزات سودمندی از زمین به دست می‌آیند ؟</w:t>
      </w:r>
    </w:p>
    <w:p>
      <w:pPr>
        <w:pStyle w:val="BookText"/>
        <w:rPr/>
      </w:pPr>
      <w:r>
        <w:rPr>
          <w:rFonts w:ascii="IRNazanin" w:hAnsi="IRNazanin" w:eastAsia="IRNazanin"/>
          <w:color w:val="111111"/>
          <w:sz w:val="28"/>
          <w:sz w:val="28"/>
          <w:szCs w:val="28"/>
          <w:rtl w:val="true"/>
          <w:lang w:bidi="fa-IR"/>
        </w:rPr>
        <w:t>چه سوخت‌هایی از زمین بدست می‌آوریم ؟</w:t>
      </w:r>
    </w:p>
    <w:p>
      <w:pPr>
        <w:pStyle w:val="BookText"/>
        <w:rPr/>
      </w:pPr>
      <w:r>
        <w:rPr>
          <w:rFonts w:ascii="IRNazanin" w:hAnsi="IRNazanin" w:eastAsia="IRNazanin"/>
          <w:color w:val="111111"/>
          <w:sz w:val="28"/>
          <w:sz w:val="28"/>
          <w:szCs w:val="28"/>
          <w:rtl w:val="true"/>
          <w:lang w:bidi="fa-IR"/>
        </w:rPr>
        <w:t>کدام مصالح ساختمانی را از زمین به دست می‌آوریم ؟</w:t>
      </w:r>
    </w:p>
    <w:p>
      <w:pPr>
        <w:pStyle w:val="BookText"/>
        <w:rPr/>
      </w:pPr>
      <w:r>
        <w:rPr>
          <w:rFonts w:ascii="IRNazanin" w:hAnsi="IRNazanin" w:eastAsia="IRNazanin"/>
          <w:color w:val="111111"/>
          <w:sz w:val="28"/>
          <w:sz w:val="28"/>
          <w:szCs w:val="28"/>
          <w:rtl w:val="true"/>
          <w:lang w:bidi="fa-IR"/>
        </w:rPr>
        <w:t>حرارت چطور به وجود می‌آید و چگونه اندازه گرفته می‌شود ؟</w:t>
      </w:r>
    </w:p>
    <w:p>
      <w:pPr>
        <w:pStyle w:val="BookText"/>
        <w:rPr/>
      </w:pPr>
      <w:r>
        <w:rPr>
          <w:rFonts w:ascii="IRNazanin" w:hAnsi="IRNazanin" w:eastAsia="IRNazanin"/>
          <w:color w:val="111111"/>
          <w:sz w:val="28"/>
          <w:sz w:val="28"/>
          <w:szCs w:val="28"/>
          <w:rtl w:val="true"/>
          <w:lang w:bidi="fa-IR"/>
        </w:rPr>
        <w:t>چگونه حرارت از جایی به جای دیگر منتقل می‌شود ؟</w:t>
      </w:r>
    </w:p>
    <w:p>
      <w:pPr>
        <w:pStyle w:val="BookText"/>
        <w:rPr/>
      </w:pPr>
      <w:r>
        <w:rPr>
          <w:rFonts w:ascii="IRNazanin" w:hAnsi="IRNazanin" w:eastAsia="IRNazanin"/>
          <w:color w:val="111111"/>
          <w:sz w:val="28"/>
          <w:sz w:val="28"/>
          <w:szCs w:val="28"/>
          <w:rtl w:val="true"/>
          <w:lang w:bidi="fa-IR"/>
        </w:rPr>
        <w:t>حرارت چگونه اداره می‌شود ؟</w:t>
      </w:r>
    </w:p>
    <w:p>
      <w:pPr>
        <w:pStyle w:val="BookText"/>
        <w:rPr/>
      </w:pPr>
      <w:r>
        <w:rPr>
          <w:rFonts w:ascii="IRNazanin" w:hAnsi="IRNazanin" w:eastAsia="IRNazanin"/>
          <w:color w:val="111111"/>
          <w:sz w:val="28"/>
          <w:sz w:val="28"/>
          <w:szCs w:val="28"/>
          <w:rtl w:val="true"/>
          <w:lang w:bidi="fa-IR"/>
        </w:rPr>
        <w:t>نور چیست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 را چگونه می‌بینیم ؟</w:t>
      </w:r>
    </w:p>
    <w:p>
      <w:pPr>
        <w:pStyle w:val="BookText"/>
        <w:rPr/>
      </w:pPr>
      <w:r>
        <w:rPr>
          <w:rFonts w:ascii="IRNazanin" w:hAnsi="IRNazanin" w:eastAsia="IRNazanin"/>
          <w:color w:val="111111"/>
          <w:sz w:val="28"/>
          <w:sz w:val="28"/>
          <w:szCs w:val="28"/>
          <w:rtl w:val="true"/>
          <w:lang w:bidi="fa-IR"/>
        </w:rPr>
        <w:t>چرا اشیا رنگ دارند ؟</w:t>
      </w:r>
    </w:p>
    <w:p>
      <w:pPr>
        <w:pStyle w:val="BookText"/>
        <w:rPr/>
      </w:pPr>
      <w:r>
        <w:rPr>
          <w:rFonts w:ascii="IRNazanin" w:hAnsi="IRNazanin" w:eastAsia="IRNazanin"/>
          <w:color w:val="111111"/>
          <w:sz w:val="28"/>
          <w:sz w:val="28"/>
          <w:szCs w:val="28"/>
          <w:rtl w:val="true"/>
          <w:lang w:bidi="fa-IR"/>
        </w:rPr>
        <w:t>الکتریسیتۀ ساکن از کجا می‌آید ؟</w:t>
      </w:r>
    </w:p>
    <w:p>
      <w:pPr>
        <w:pStyle w:val="BookText"/>
        <w:rPr/>
      </w:pPr>
      <w:r>
        <w:rPr>
          <w:rFonts w:ascii="IRNazanin" w:hAnsi="IRNazanin" w:eastAsia="IRNazanin"/>
          <w:color w:val="111111"/>
          <w:sz w:val="28"/>
          <w:sz w:val="28"/>
          <w:szCs w:val="28"/>
          <w:rtl w:val="true"/>
          <w:lang w:bidi="fa-IR"/>
        </w:rPr>
        <w:t>چگونه از مغناطیس استفاده می‌کنیم ؟</w:t>
      </w:r>
    </w:p>
    <w:p>
      <w:pPr>
        <w:pStyle w:val="BookText"/>
        <w:rPr/>
      </w:pPr>
      <w:r>
        <w:rPr>
          <w:rFonts w:ascii="IRNazanin" w:hAnsi="IRNazanin" w:eastAsia="IRNazanin"/>
          <w:color w:val="111111"/>
          <w:sz w:val="28"/>
          <w:sz w:val="28"/>
          <w:szCs w:val="28"/>
          <w:rtl w:val="true"/>
          <w:lang w:bidi="fa-IR"/>
        </w:rPr>
        <w:t>جریان برق چگونه تولید می‌شود ؟</w:t>
      </w:r>
    </w:p>
    <w:p>
      <w:pPr>
        <w:pStyle w:val="BookText"/>
        <w:rPr/>
      </w:pPr>
      <w:r>
        <w:rPr>
          <w:rFonts w:ascii="IRNazanin" w:hAnsi="IRNazanin" w:eastAsia="IRNazanin"/>
          <w:color w:val="111111"/>
          <w:sz w:val="28"/>
          <w:sz w:val="28"/>
          <w:szCs w:val="28"/>
          <w:rtl w:val="true"/>
          <w:lang w:bidi="fa-IR"/>
        </w:rPr>
        <w:t>چگونه جریان برق به ما می‌رسد ؟</w:t>
      </w:r>
    </w:p>
    <w:p>
      <w:pPr>
        <w:pStyle w:val="BookText"/>
        <w:rPr/>
      </w:pPr>
      <w:r>
        <w:rPr>
          <w:rFonts w:ascii="IRNazanin" w:hAnsi="IRNazanin" w:eastAsia="IRNazanin"/>
          <w:color w:val="111111"/>
          <w:sz w:val="28"/>
          <w:sz w:val="28"/>
          <w:szCs w:val="28"/>
          <w:rtl w:val="true"/>
          <w:lang w:bidi="fa-IR"/>
        </w:rPr>
        <w:t>چگونه صوت به وجود می‌آید ؟</w:t>
      </w:r>
    </w:p>
    <w:p>
      <w:pPr>
        <w:pStyle w:val="BookText"/>
        <w:rPr/>
      </w:pPr>
      <w:r>
        <w:rPr>
          <w:rFonts w:ascii="IRNazanin" w:hAnsi="IRNazanin" w:eastAsia="IRNazanin"/>
          <w:color w:val="111111"/>
          <w:sz w:val="28"/>
          <w:sz w:val="28"/>
          <w:szCs w:val="28"/>
          <w:rtl w:val="true"/>
          <w:lang w:bidi="fa-IR"/>
        </w:rPr>
        <w:t>صداها با هم چه تفاوت‌هایی دارند و چرا تفاوت دارند ؟</w:t>
      </w:r>
    </w:p>
    <w:p>
      <w:pPr>
        <w:pStyle w:val="BookText"/>
        <w:rPr/>
      </w:pPr>
      <w:r>
        <w:rPr>
          <w:rFonts w:ascii="IRNazanin" w:hAnsi="IRNazanin" w:eastAsia="IRNazanin"/>
          <w:color w:val="111111"/>
          <w:sz w:val="28"/>
          <w:sz w:val="28"/>
          <w:szCs w:val="28"/>
          <w:rtl w:val="true"/>
          <w:lang w:bidi="fa-IR"/>
        </w:rPr>
        <w:t>چگونه می‌توانیم بشنویم ؟</w:t>
      </w:r>
    </w:p>
    <w:p>
      <w:pPr>
        <w:pStyle w:val="BookText"/>
        <w:rPr/>
      </w:pPr>
      <w:r>
        <w:rPr>
          <w:rFonts w:ascii="IRNazanin" w:hAnsi="IRNazanin" w:eastAsia="IRNazanin"/>
          <w:color w:val="111111"/>
          <w:sz w:val="28"/>
          <w:sz w:val="28"/>
          <w:szCs w:val="28"/>
          <w:rtl w:val="true"/>
          <w:lang w:bidi="fa-IR"/>
        </w:rPr>
        <w:t>چگونه در خشکی و روی آب مسافرت می‌کنیم ؟</w:t>
      </w:r>
    </w:p>
    <w:p>
      <w:pPr>
        <w:pStyle w:val="BookText"/>
        <w:rPr/>
      </w:pPr>
      <w:r>
        <w:rPr>
          <w:rFonts w:ascii="IRNazanin" w:hAnsi="IRNazanin" w:eastAsia="IRNazanin"/>
          <w:color w:val="111111"/>
          <w:sz w:val="28"/>
          <w:sz w:val="28"/>
          <w:szCs w:val="28"/>
          <w:rtl w:val="true"/>
          <w:lang w:bidi="fa-IR"/>
        </w:rPr>
        <w:t>موجب پیدایش فصول چیست ؟</w:t>
      </w:r>
    </w:p>
    <w:p>
      <w:pPr>
        <w:pStyle w:val="BookText"/>
        <w:rPr/>
      </w:pPr>
      <w:r>
        <w:rPr>
          <w:rFonts w:ascii="IRNazanin" w:hAnsi="IRNazanin" w:eastAsia="IRNazanin"/>
          <w:color w:val="111111"/>
          <w:sz w:val="28"/>
          <w:sz w:val="28"/>
          <w:szCs w:val="28"/>
          <w:rtl w:val="true"/>
          <w:lang w:bidi="fa-IR"/>
        </w:rPr>
        <w:t>گیاهان و جانوران از چه ساخته شده‌اند ؟</w:t>
      </w:r>
    </w:p>
    <w:p>
      <w:pPr>
        <w:pStyle w:val="BookText"/>
        <w:rPr/>
      </w:pPr>
      <w:r>
        <w:rPr>
          <w:rFonts w:ascii="IRNazanin" w:hAnsi="IRNazanin" w:eastAsia="IRNazanin"/>
          <w:color w:val="111111"/>
          <w:sz w:val="28"/>
          <w:sz w:val="28"/>
          <w:szCs w:val="28"/>
          <w:rtl w:val="true"/>
          <w:lang w:bidi="fa-IR"/>
        </w:rPr>
        <w:t>بدن گیاهان و جانوران چگونه ساخته شده است ؟</w:t>
      </w:r>
    </w:p>
    <w:p>
      <w:pPr>
        <w:pStyle w:val="BookText"/>
        <w:rPr/>
      </w:pPr>
      <w:r>
        <w:rPr>
          <w:rFonts w:ascii="IRNazanin" w:hAnsi="IRNazanin" w:eastAsia="IRNazanin"/>
          <w:color w:val="111111"/>
          <w:sz w:val="28"/>
          <w:sz w:val="28"/>
          <w:szCs w:val="28"/>
          <w:rtl w:val="true"/>
          <w:lang w:bidi="fa-IR"/>
        </w:rPr>
        <w:t>جانوران و گیاهان چه کارهایی می‌توانند انجام دهند ؟</w:t>
      </w:r>
    </w:p>
    <w:p>
      <w:pPr>
        <w:pStyle w:val="BookText"/>
        <w:rPr/>
      </w:pPr>
      <w:r>
        <w:rPr>
          <w:rFonts w:ascii="IRNazanin" w:hAnsi="IRNazanin" w:eastAsia="IRNazanin"/>
          <w:color w:val="111111"/>
          <w:sz w:val="28"/>
          <w:sz w:val="28"/>
          <w:szCs w:val="28"/>
          <w:rtl w:val="true"/>
          <w:lang w:bidi="fa-IR"/>
        </w:rPr>
        <w:t>گیاهان چگونه برای انسان مفیدند ؟</w:t>
      </w:r>
    </w:p>
    <w:p>
      <w:pPr>
        <w:pStyle w:val="BookText"/>
        <w:rPr/>
      </w:pPr>
      <w:r>
        <w:rPr>
          <w:rFonts w:ascii="IRNazanin" w:hAnsi="IRNazanin" w:eastAsia="IRNazanin"/>
          <w:color w:val="111111"/>
          <w:sz w:val="28"/>
          <w:sz w:val="28"/>
          <w:szCs w:val="28"/>
          <w:rtl w:val="true"/>
          <w:lang w:bidi="fa-IR"/>
        </w:rPr>
        <w:t>جانوران چگونه برای انسان مفیدند ؟</w:t>
      </w:r>
    </w:p>
    <w:p>
      <w:pPr>
        <w:pStyle w:val="BookText"/>
        <w:rPr/>
      </w:pPr>
      <w:r>
        <w:rPr>
          <w:rFonts w:ascii="IRNazanin" w:hAnsi="IRNazanin" w:eastAsia="IRNazanin"/>
          <w:color w:val="111111"/>
          <w:sz w:val="28"/>
          <w:sz w:val="28"/>
          <w:szCs w:val="28"/>
          <w:rtl w:val="true"/>
          <w:lang w:bidi="fa-IR"/>
        </w:rPr>
        <w:t>گیاهان چگونه تکثیر می‌شوند ؟</w:t>
      </w:r>
    </w:p>
    <w:p>
      <w:pPr>
        <w:pStyle w:val="BookText"/>
        <w:rPr/>
      </w:pPr>
      <w:r>
        <w:rPr>
          <w:rFonts w:ascii="IRNazanin" w:hAnsi="IRNazanin" w:eastAsia="IRNazanin"/>
          <w:color w:val="111111"/>
          <w:sz w:val="28"/>
          <w:sz w:val="28"/>
          <w:szCs w:val="28"/>
          <w:rtl w:val="true"/>
          <w:lang w:bidi="fa-IR"/>
        </w:rPr>
        <w:t>جانوران چگونه تولید مثل می‌کنند ؟</w:t>
      </w:r>
    </w:p>
    <w:p>
      <w:pPr>
        <w:pStyle w:val="BookText"/>
        <w:rPr/>
      </w:pPr>
      <w:r>
        <w:rPr>
          <w:rFonts w:ascii="IRNazanin" w:hAnsi="IRNazanin" w:eastAsia="IRNazanin"/>
          <w:color w:val="111111"/>
          <w:sz w:val="28"/>
          <w:sz w:val="28"/>
          <w:szCs w:val="28"/>
          <w:rtl w:val="true"/>
          <w:lang w:bidi="fa-IR"/>
        </w:rPr>
        <w:t>چرا ما به غذا احتیاج داریم ؟</w:t>
      </w:r>
    </w:p>
    <w:p>
      <w:pPr>
        <w:pStyle w:val="BookText"/>
        <w:rPr/>
      </w:pPr>
      <w:r>
        <w:rPr>
          <w:rFonts w:ascii="IRNazanin" w:hAnsi="IRNazanin" w:eastAsia="IRNazanin"/>
          <w:color w:val="111111"/>
          <w:sz w:val="28"/>
          <w:sz w:val="28"/>
          <w:szCs w:val="28"/>
          <w:rtl w:val="true"/>
          <w:lang w:bidi="fa-IR"/>
        </w:rPr>
        <w:t>به چه نوع غذاهایی نیازمندیم ؟</w:t>
      </w:r>
    </w:p>
    <w:p>
      <w:pPr>
        <w:pStyle w:val="BookText"/>
        <w:rPr/>
      </w:pPr>
      <w:r>
        <w:rPr>
          <w:rFonts w:ascii="IRNazanin" w:hAnsi="IRNazanin" w:eastAsia="IRNazanin"/>
          <w:color w:val="111111"/>
          <w:sz w:val="28"/>
          <w:sz w:val="28"/>
          <w:szCs w:val="28"/>
          <w:rtl w:val="true"/>
          <w:lang w:bidi="fa-IR"/>
        </w:rPr>
        <w:t>چگونه گیاهان سبز غذای ما را می‌سازند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ما چگونه هضم می‌شود ؟</w:t>
      </w:r>
      <w:bookmarkStart w:id="595" w:name="pg11045_96436"/>
    </w:p>
    <w:p>
      <w:pPr>
        <w:pStyle w:val="BookText"/>
        <w:rPr/>
      </w:pPr>
      <w:bookmarkEnd w:id="595"/>
      <w:r>
        <w:rPr>
          <w:rFonts w:ascii="IRNazanin" w:hAnsi="IRNazanin" w:eastAsia="IRNazanin"/>
          <w:color w:val="111111"/>
          <w:sz w:val="28"/>
          <w:sz w:val="28"/>
          <w:szCs w:val="28"/>
          <w:rtl w:val="true"/>
          <w:lang w:bidi="fa-IR"/>
        </w:rPr>
        <w:t>غذای هضم شده چگونه به تمام اعضای بدن ما می‌رسد ؟</w:t>
      </w:r>
    </w:p>
    <w:p>
      <w:pPr>
        <w:pStyle w:val="BookText"/>
        <w:rPr/>
      </w:pPr>
      <w:r>
        <w:rPr>
          <w:rFonts w:ascii="IRNazanin" w:hAnsi="IRNazanin" w:eastAsia="IRNazanin"/>
          <w:color w:val="111111"/>
          <w:sz w:val="28"/>
          <w:sz w:val="28"/>
          <w:szCs w:val="28"/>
          <w:rtl w:val="true"/>
          <w:lang w:bidi="fa-IR"/>
        </w:rPr>
        <w:t>انرژی چگونه در بدن تولید می‌شود ؟</w:t>
      </w:r>
    </w:p>
    <w:p>
      <w:pPr>
        <w:pStyle w:val="BookText"/>
        <w:rPr/>
      </w:pPr>
      <w:r>
        <w:rPr>
          <w:rFonts w:ascii="IRNazanin" w:hAnsi="IRNazanin" w:eastAsia="IRNazanin"/>
          <w:color w:val="111111"/>
          <w:sz w:val="28"/>
          <w:sz w:val="28"/>
          <w:szCs w:val="28"/>
          <w:rtl w:val="true"/>
          <w:lang w:bidi="fa-IR"/>
        </w:rPr>
        <w:t xml:space="preserve">جواب هر یک از این سؤالات،کتاب یا کتاب‌های مفصلی لازم دارد و به قول فخر رازی </w:t>
      </w:r>
      <w:r>
        <w:rPr>
          <w:rStyle w:val="FootnoteAnchor"/>
          <w:rtl w:val="true"/>
        </w:rPr>
        <w:footnoteReference w:id="429"/>
      </w:r>
      <w:r>
        <w:rPr>
          <w:rFonts w:ascii="IRNazanin" w:hAnsi="IRNazanin" w:eastAsia="IRNazanin"/>
          <w:color w:val="111111"/>
          <w:sz w:val="28"/>
          <w:sz w:val="28"/>
          <w:szCs w:val="28"/>
          <w:rtl w:val="true"/>
          <w:lang w:bidi="fa-IR"/>
        </w:rPr>
        <w:t>دانشمند قرن پنجم،تنها برای برشمردن نعمت‌های خدا یک میلیون کتاب هم کفاف نمی‌کند و این سخن فقط مربوط به شمارش نعمت‌هاست که در قرن پنجم گفته شده،امروزه که تا حدی علوم مختلفه گسترش پیدا کرده برای شمردن و برای تحقیق در نظام تکوینی موجودات و عناصر شناخته شده چه اندازه زمان و چه مقدار کتاب لازم است ؟</w:t>
      </w:r>
    </w:p>
    <w:p>
      <w:pPr>
        <w:pStyle w:val="BookText"/>
        <w:rPr/>
      </w:pPr>
      <w:r>
        <w:rPr>
          <w:rFonts w:ascii="IRNazanin" w:hAnsi="IRNazanin" w:eastAsia="IRNazanin"/>
          <w:color w:val="111111"/>
          <w:sz w:val="28"/>
          <w:sz w:val="28"/>
          <w:szCs w:val="28"/>
          <w:rtl w:val="true"/>
          <w:lang w:bidi="fa-IR"/>
        </w:rPr>
        <w:t>وظیفۀ ما در برابر این همه عنایت و رحمت چیست و پس از شناخت نعمت و مصرف کردن آن،برای عطاکننده‌اش چگونه باید سپاس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شکر و سپاس حق،مراعات کامل تقوا و رعایت جانب عبادت و با تمام وجود این جملۀ مبارک را فریاد زدن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p>
    <w:p>
      <w:pPr>
        <w:pStyle w:val="Heading4"/>
        <w:numPr>
          <w:ilvl w:val="3"/>
          <w:numId w:val="1"/>
        </w:numPr>
        <w:rPr/>
      </w:pPr>
      <w:bookmarkStart w:id="596" w:name="__RefHeading___Toc1412191_1067777946"/>
      <w:bookmarkStart w:id="597" w:name="_Toc217"/>
      <w:bookmarkEnd w:id="596"/>
      <w:r>
        <w:rPr>
          <w:rtl w:val="true"/>
        </w:rPr>
        <w:t>عالم نبات</w:t>
      </w:r>
      <w:bookmarkEnd w:id="59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اعجاب‌انگیز نباتات،راستی عالم عجیبی است و پای علم هنوز که هنوز است در ابتدای راه آن است و شرح هر زاویه‌ای از وضع یک نبات کتابی جداگانه می‌خواهد،در این قسمت فقط و فقط به عناوین کلی مسئله اشاره می‌رود،تا با</w:t>
      </w:r>
    </w:p>
    <w:p>
      <w:pPr>
        <w:pStyle w:val="BookText"/>
        <w:rPr/>
      </w:pPr>
      <w:r>
        <w:rPr>
          <w:rFonts w:ascii="IRNazanin" w:hAnsi="IRNazanin" w:eastAsia="IRNazanin"/>
          <w:color w:val="111111"/>
          <w:sz w:val="28"/>
          <w:sz w:val="28"/>
          <w:szCs w:val="28"/>
          <w:rtl w:val="true"/>
          <w:lang w:bidi="fa-IR"/>
        </w:rPr>
        <w:t>توجه به این عناوین به مالک و مربی نباتات و این‌که وجود مقدس او از این طریق چه احسان و عنایتی به بشر نموده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و حیات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تشکیل دهندۀ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هر یک از 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 و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فیزیکی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تولید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مرموز نمو 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نسوج 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جهازات داخلی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طبیعی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ساختمان ریشه‌ها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ریشه‌ها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جذب آب و املاح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شیرۀ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مواد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دفع و مبارزۀ ریشه‌ها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کلاهک یا سپر بر سر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ترکیب کننده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فیزیکی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خاص رطوبت و حرارت و نور در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گیرایی این قوا در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تنفس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و طبقات و انواع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خاردار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 و وسایل لقاح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کیفیت‌های گوناگون آن در انواع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 مگس‌های مأمور لقاح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و امواج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خاص برخی از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 گیاه‌ها نسبت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گوشت‌خوار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توارث در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گلها و گلبرگ‌ها و شکوفه‌ها و گیاهان آبی و صحرایی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گیاهان در برابر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گیاه که هر یک از این عناوین موضوع علم خاصی است و دارای میلیاردها قانون و نظام مستحکم می‌باشد،نقشی که گیاهان در زندگی شما دارند چه نقش عظیمی است و شما در برابر استفاده کردن از این سفره و صاحب آن چه وظایفی دارید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اقل وظیفۀ شما شکر است و شکر عبارت از خرج کردن نعمت در راه حق است و حد اقل آن با دل و جان گفتن</w:t>
      </w:r>
      <w:r>
        <w:rPr>
          <w:rFonts w:eastAsia="IRNazanin" w:cs="IRNazanin"/>
          <w:color w:val="111111"/>
          <w:sz w:val="28"/>
          <w:szCs w:val="28"/>
          <w:rtl w:val="true"/>
          <w:lang w:bidi="fa-IR"/>
        </w:rPr>
        <w:t>:</w:t>
      </w:r>
      <w:bookmarkStart w:id="598" w:name="pg11045_96438"/>
    </w:p>
    <w:p>
      <w:pPr>
        <w:pStyle w:val="BookText"/>
        <w:rPr/>
      </w:pPr>
      <w:bookmarkEnd w:id="5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جاست چون فیض شوریده حال به پیشگاه مقدس او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که خاک راه شوم زیر پای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ذره ذرهام همه گیرد هوای تو</w:t>
      </w:r>
    </w:p>
    <w:p>
      <w:pPr>
        <w:pStyle w:val="BookText"/>
        <w:rPr/>
      </w:pPr>
      <w:r>
        <w:rPr>
          <w:rFonts w:ascii="IRNazanin" w:hAnsi="IRNazanin" w:eastAsia="IRNazanin"/>
          <w:color w:val="111111"/>
          <w:sz w:val="28"/>
          <w:sz w:val="28"/>
          <w:szCs w:val="28"/>
          <w:rtl w:val="true"/>
          <w:lang w:bidi="fa-IR"/>
        </w:rPr>
        <w:t xml:space="preserve">آیم چو گرد بر سر راه تو اوفتم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بوسه ای بربایم زپای تو</w:t>
      </w:r>
    </w:p>
    <w:p>
      <w:pPr>
        <w:pStyle w:val="BookText"/>
        <w:rPr/>
      </w:pPr>
      <w:r>
        <w:rPr>
          <w:rFonts w:ascii="IRNazanin" w:hAnsi="IRNazanin" w:eastAsia="IRNazanin"/>
          <w:color w:val="111111"/>
          <w:sz w:val="28"/>
          <w:sz w:val="28"/>
          <w:szCs w:val="28"/>
          <w:rtl w:val="true"/>
          <w:lang w:bidi="fa-IR"/>
        </w:rPr>
        <w:t xml:space="preserve">جان در رهت فدا کنم و منتت 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صد هزار جان گرامی فدای تو</w:t>
      </w:r>
    </w:p>
    <w:p>
      <w:pPr>
        <w:pStyle w:val="BookText"/>
        <w:rPr/>
      </w:pPr>
      <w:r>
        <w:rPr>
          <w:rFonts w:ascii="IRNazanin" w:hAnsi="IRNazanin" w:eastAsia="IRNazanin"/>
          <w:color w:val="111111"/>
          <w:sz w:val="28"/>
          <w:sz w:val="28"/>
          <w:szCs w:val="28"/>
          <w:rtl w:val="true"/>
          <w:lang w:bidi="fa-IR"/>
        </w:rPr>
        <w:t>جان صد هزار کاش بود هر 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را نثار کنم از برای تو</w:t>
      </w:r>
    </w:p>
    <w:p>
      <w:pPr>
        <w:pStyle w:val="BookText"/>
        <w:rPr/>
      </w:pPr>
      <w:r>
        <w:rPr>
          <w:rFonts w:ascii="IRNazanin" w:hAnsi="IRNazanin" w:eastAsia="IRNazanin"/>
          <w:color w:val="111111"/>
          <w:sz w:val="28"/>
          <w:sz w:val="28"/>
          <w:szCs w:val="28"/>
          <w:rtl w:val="true"/>
          <w:lang w:bidi="fa-IR"/>
        </w:rPr>
        <w:t>خوش آن دمی که سوی من آیی زروی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زمن طلب کنی و من لقای تو</w:t>
      </w:r>
    </w:p>
    <w:p>
      <w:pPr>
        <w:pStyle w:val="BookText"/>
        <w:rPr/>
      </w:pPr>
      <w:r>
        <w:rPr>
          <w:rFonts w:ascii="IRNazanin" w:hAnsi="IRNazanin" w:eastAsia="IRNazanin"/>
          <w:color w:val="111111"/>
          <w:sz w:val="28"/>
          <w:sz w:val="28"/>
          <w:szCs w:val="28"/>
          <w:rtl w:val="true"/>
          <w:lang w:bidi="fa-IR"/>
        </w:rPr>
        <w:t>یابم حیات تازه به هر جان فشاندنی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صد هزار بار بمیرم برای تو</w:t>
      </w:r>
    </w:p>
    <w:p>
      <w:pPr>
        <w:pStyle w:val="BookText"/>
        <w:rPr/>
      </w:pPr>
      <w:r>
        <w:rPr>
          <w:rFonts w:ascii="IRNazanin" w:hAnsi="IRNazanin" w:eastAsia="IRNazanin"/>
          <w:color w:val="111111"/>
          <w:sz w:val="28"/>
          <w:sz w:val="28"/>
          <w:szCs w:val="28"/>
          <w:rtl w:val="true"/>
          <w:lang w:bidi="fa-IR"/>
        </w:rPr>
        <w:t>هر چند لطف بیشتر کنی تشنه 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کی شوم زشراب لقای تو</w:t>
      </w:r>
    </w:p>
    <w:p>
      <w:pPr>
        <w:pStyle w:val="Heading4"/>
        <w:numPr>
          <w:ilvl w:val="3"/>
          <w:numId w:val="1"/>
        </w:numPr>
        <w:rPr/>
      </w:pPr>
      <w:bookmarkStart w:id="599" w:name="__RefHeading___Toc1412193_1067777946"/>
      <w:bookmarkStart w:id="600" w:name="_Toc218"/>
      <w:bookmarkEnd w:id="599"/>
      <w:r>
        <w:rPr>
          <w:rtl w:val="true"/>
        </w:rPr>
        <w:t>عالم حیوانات</w:t>
      </w:r>
      <w:bookmarkEnd w:id="60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حشره،تنها تاکنون حشره‌شناسان نزدیک به هفتصد هزار قسم حشره احصا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شمارۀ حشرات به اندازه‌ای است که ارقام برای بیان آن قاصر است،یک روز تابستانی که هوا صاف باشد،شمارۀ حشراتی که در بریدگی‌های تپه‌ای برای نظام حیات در تکاپو هستند،از عدۀ نفوس یک قاره بیشتر است،اگر ناگهان نژاد بشر به کلی از روی زمین معدوم شود،مخلوقات دیگری که به روی زمین می‌لولند به زحمت متوجه غیبت 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هانری فابر دانشمند نامی فرانسه همیشه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ساختمان پیکر یک حیوان کوچک چون مور و تشکیلات منظم حیاتی آن میلیاردها انسان را به سوی خدا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تحیر و اعجابی که در جهان فضا و کواکب و عالم نباتات بر آدمی چیره می‌شود،چندین برابر آن در جهان حیوانات به آدمی دست می‌دهد این‌که می‌گوییم چندین برابر آن،به خاطر آن است که خورشید با آن همه عظمت فاقد عنصر حیات و حس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حیوان عنصر ناشناختۀ حیات با همۀ پیچیدگی و ابهامش و با تشکیلات وسیع و عظیمش بر سایر عجایب عالم ماده،افزون گردیده و در جهان حیوان تشکیلات وسیع موجوداتی ذره بینی چون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ویروس‌ها و باکتری‌ها و سایر موجودات دیگر ذره‌بینی و گروه‌های گوناگون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مختلف حیاتی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یکایک اصناف آن‌ها در سازمان این عالم خاصه در وضع حالات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میکرب‌های امراض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میکربهای زحمت کش و خدمتگزار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حیاتی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احساس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توالد و تناسل گوناگون تمام جانداران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یا ترکیب تخم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با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اسپرماتوزویید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پستانداران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 ساختمان یکایک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عواطف و احساسات آن‌ها </w:t>
      </w:r>
      <w:r>
        <w:rPr>
          <w:rFonts w:eastAsia="IRNazanin" w:cs="IRNazanin"/>
          <w:color w:val="111111"/>
          <w:sz w:val="28"/>
          <w:szCs w:val="28"/>
          <w:rtl w:val="true"/>
          <w:lang w:bidi="fa-IR"/>
        </w:rPr>
        <w:t>-</w:t>
      </w:r>
      <w:bookmarkStart w:id="601" w:name="pg11045_96440"/>
    </w:p>
    <w:p>
      <w:pPr>
        <w:pStyle w:val="BookText"/>
        <w:rPr/>
      </w:pPr>
      <w:bookmarkEnd w:id="601"/>
      <w:r>
        <w:rPr>
          <w:rFonts w:ascii="IRNazanin" w:hAnsi="IRNazanin" w:eastAsia="IRNazanin"/>
          <w:color w:val="111111"/>
          <w:sz w:val="28"/>
          <w:sz w:val="28"/>
          <w:szCs w:val="28"/>
          <w:rtl w:val="true"/>
          <w:lang w:bidi="fa-IR"/>
        </w:rPr>
        <w:t>و میلیاردها میلیارد موضوع دیگر که هر یک از این‌ها رشته‌ای است طولانی و بس پر پیچ و خم که علوم گوناگونی به بیان اسرار و نظام این موجودات و سازمان‌های آن‌ها پرداخته‌اند که ادای حق صاحب و خالق و مالک آنان حد اقل این است که با تمام خلوص و فروتنی به پیشگاهش ایستاد و با همۀ هستی و وجود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نیکوست که در برابر این همه عنایت و نعمت،تسلیم او شده و اوامر او را اطاعت کرده و از محرمات او کناره‌گیری نماییم و قلب را از آلودگی پاک کرده و نفس را از بدخلقی‌ها پیراسته نموده و به صفات حضرت او آراسته شویم و با زبان حال در کوی آن جناب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عدم درک حقایق و به خاطر دور افتادن از وادی معرفت و به علت اسارت در دام شیطان،از شناخت حقیقی تو عاجز ماندیم و نعمت‌هایی که به ما لطف فرمودی در غیر خواستۀ تو مصرف کردیم و اکنون برای توبه و انابه و عذرخواهی به درگاه لطفت ملتجی شده و از تو درخواست عفو و گذشت داریم</w:t>
      </w:r>
      <w:r>
        <w:rPr>
          <w:rFonts w:eastAsia="IRNazanin" w:cs="IRNazanin"/>
          <w:color w:val="111111"/>
          <w:sz w:val="28"/>
          <w:szCs w:val="28"/>
          <w:rtl w:val="true"/>
          <w:lang w:bidi="fa-IR"/>
        </w:rPr>
        <w:t>.</w:t>
      </w:r>
    </w:p>
    <w:p>
      <w:pPr>
        <w:pStyle w:val="Heading4"/>
        <w:numPr>
          <w:ilvl w:val="3"/>
          <w:numId w:val="1"/>
        </w:numPr>
        <w:rPr/>
      </w:pPr>
      <w:bookmarkStart w:id="602" w:name="__RefHeading___Toc1412195_1067777946"/>
      <w:bookmarkStart w:id="603" w:name="_Toc219"/>
      <w:bookmarkEnd w:id="602"/>
      <w:r>
        <w:rPr>
          <w:rtl w:val="true"/>
        </w:rPr>
        <w:t>عالم انسان</w:t>
      </w:r>
      <w:bookmarkEnd w:id="60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شاهکارها و تمامی اسرار خلقت انسان را،تنها آفریدگار جهان می‌داند و این مقداری که دانش وسیع بشر موفق به کشف آن شده،از صدها هزار کتاب قطور متجاوز است،به گوشه‌ای از عناوین دستگاه وجودی بشر توجه کنید و ببینید خالق عالمیان در خلقت این موجود شگفت‌انگیز چه صنعتی به خرج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نظامات و قوانین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گوناگون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استخوان‌های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دراز و کوتاه با مفصل و بی‌مفصل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حفرات استخوانی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جدارهای استخوانی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اسفنجی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 شیمیایی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شکل‌های گوناگون و عناصر ترکیبی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یکایک عضلات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عمل انقباض و انبساط در 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جبهه‌ها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بالا کشنده یا جمع کنندۀ ابروان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عضلۀ پلک‌ها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سلول‌های تشکیل دهندۀ 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نظامات و سازمان گیرایی حواس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لامسه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برجستگی‌های زیر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مراکز قوۀ 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درون این برجستگی‌ها پاپیل‌ها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ذائقه و مراکز گیرایی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پاپیل‌های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گوش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لالۀ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متناسب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صماخ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سمی درون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ترکیبی این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دریچه‌های گوش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شیپور استاش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چکشی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سندانی عدسی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دهلیز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نیم دایرۀ استخوانی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لولۀ مارپیچی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مایعات درون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ترکیب کنندۀ هر یک از مایعات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ارتعاشات موجی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باصره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ظاهری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مژه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ده گانۀ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 و شوی چشم با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کرۀ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 قرنیه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عبور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مدور عنبیه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مجرای عبور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عنبیه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این رنگ و رنگ‌ها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مایع زلالیه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زجاجیه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ترکیب کنندۀ مایعات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درون یکایک طبقات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سلولهای تشکیل دهنده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ظاهری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عظیم 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غده‌های</w:t>
      </w:r>
      <w:bookmarkStart w:id="604" w:name="pg11045_96442"/>
    </w:p>
    <w:p>
      <w:pPr>
        <w:pStyle w:val="BookText"/>
        <w:rPr/>
      </w:pPr>
      <w:bookmarkEnd w:id="604"/>
      <w:r>
        <w:rPr>
          <w:rFonts w:ascii="IRNazanin" w:hAnsi="IRNazanin" w:eastAsia="IRNazanin"/>
          <w:color w:val="111111"/>
          <w:sz w:val="28"/>
          <w:sz w:val="28"/>
          <w:szCs w:val="28"/>
          <w:rtl w:val="true"/>
          <w:lang w:bidi="fa-IR"/>
        </w:rPr>
        <w:t>ترشحی مرکز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هاضمه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یکایک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جذب 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تشکیلات یکایک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پیدایش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گلبول‌های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گردش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بزرگ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کوچک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دفع مواد 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لوله‌کشی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تولید نطفه‌سازی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نطفه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یک موضوع علم خاصی است و تشکیل دهندۀ میلیاردها میلیارد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می‌بینیم و می‌خوانیم عبارت است از ظاهری از بدن و جسم،ولی قوای کارگران این جسم که عبارت از نفس و روح و وجدان و اندیشه و هزاران قدرت نامرئی است و در هیچ لابراتواری قابل تجزیه و با هیچ میکروسکوپی قابل رؤیت نیست،برای ما قابل شرح و درک نمی‌باشد،تنها در برابر این دستگاههای با عظمت بدن و روح و نفس که قرار می‌گیریم،به قدرت کاملۀ صاحب این عالم پی برده و به گوشه‌ای از عدل و حکمت و علم او آشنا شده و در برابر این همه احسان او با همۀ وجود فریاد برمی‌آوریم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بی‌اندازه و مهربانی‌اش همیشگی است</w:t>
      </w:r>
      <w:r>
        <w:rPr>
          <w:rFonts w:eastAsia="IRNazanin" w:cs="IRNazanin"/>
          <w:color w:val="111111"/>
          <w:sz w:val="28"/>
          <w:szCs w:val="28"/>
          <w:rtl w:val="true"/>
          <w:lang w:bidi="fa-IR"/>
        </w:rPr>
        <w:t>.</w:t>
      </w:r>
    </w:p>
    <w:p>
      <w:pPr>
        <w:pStyle w:val="Heading4"/>
        <w:numPr>
          <w:ilvl w:val="3"/>
          <w:numId w:val="1"/>
        </w:numPr>
        <w:rPr/>
      </w:pPr>
      <w:bookmarkStart w:id="605" w:name="__RefHeading___Toc1412197_1067777946"/>
      <w:bookmarkStart w:id="606" w:name="_Toc220"/>
      <w:bookmarkEnd w:id="605"/>
      <w:r>
        <w:rPr>
          <w:rtl w:val="true"/>
        </w:rPr>
        <w:t>تکرار</w:t>
      </w:r>
      <w:r>
        <w:rPr>
          <w:rtl w:val="true"/>
        </w:rPr>
        <w:t>«</w:t>
      </w:r>
      <w:r>
        <w:rPr>
          <w:rtl w:val="true"/>
        </w:rPr>
        <w:t>الرحمن الرحیم</w:t>
      </w:r>
      <w:r>
        <w:rPr>
          <w:rtl w:val="true"/>
        </w:rPr>
        <w:t>»</w:t>
      </w:r>
      <w:r>
        <w:rPr>
          <w:rtl w:val="true"/>
        </w:rPr>
        <w:t>در سورۀ حمد</w:t>
      </w:r>
      <w:bookmarkEnd w:id="60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دو کلمۀ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بود،ولی تکرارش بعد</w:t>
      </w:r>
      <w:bookmarkStart w:id="607" w:name="pg11045_96443"/>
    </w:p>
    <w:p>
      <w:pPr>
        <w:pStyle w:val="BookText"/>
        <w:rPr/>
      </w:pPr>
      <w:bookmarkEnd w:id="607"/>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مخصوصی دارد که ربوبیت حق از جهت قهر و غلبه و فشار بر موجودات نیست،بلکه از جهت رحمت عام و خاص است،به این معنی که تمام موجودات در پرتو این دو حقیقت پرورش می‌یابند و این مسئله معلوم است که هر مربی و معلم و حاکمی آن گاه تربیتش به ثمر می‌رسد که با مهر و محبت توأم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حق نسبت به موجودات و به خصوص انسان که اتصالی است دائم و همیشگی و شامل دنیا و آخرت نه بر سبیل قهر و غلبه بلکه از راه عنایت و لطف و مرحمت و محبت است،پس مدح و شکر آن وجود مقدس در حقیقت پاسخ گویی به ندای فطرت است در برابر رحمانیت و رحیمیت او</w:t>
      </w:r>
      <w:r>
        <w:rPr>
          <w:rFonts w:eastAsia="IRNazanin" w:cs="IRNazanin"/>
          <w:color w:val="111111"/>
          <w:sz w:val="28"/>
          <w:szCs w:val="28"/>
          <w:rtl w:val="true"/>
          <w:lang w:bidi="fa-IR"/>
        </w:rPr>
        <w:t>.</w:t>
      </w:r>
    </w:p>
    <w:p>
      <w:pPr>
        <w:pStyle w:val="Heading3"/>
        <w:numPr>
          <w:ilvl w:val="2"/>
          <w:numId w:val="1"/>
        </w:numPr>
        <w:rPr/>
      </w:pPr>
      <w:bookmarkStart w:id="608" w:name="__RefHeading___Toc1412199_1067777946"/>
      <w:bookmarkStart w:id="609" w:name="_Toc221"/>
      <w:bookmarkEnd w:id="608"/>
      <w:r>
        <w:rPr>
          <w:rtl w:val="true"/>
        </w:rPr>
        <w:t>مالک روز جزا</w:t>
      </w:r>
      <w:bookmarkEnd w:id="609"/>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و فرمانروای روز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گوهر پربهای آزادی است،آزادی در نیت و عمل و همین آزادی باعث ارزش نیت و عمل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جوار این گوهر پرعظمت اگر نیت و عمل انسان،بر مقتضای قواعد الهی از انسان صادر گردد،از پی آن ثواب و جزای نیک خواهد بود و اگر نیت عمل بر اساس هوای نفس و دعوات شیاطین درونی و برونی،از آدمی ظاهر گردد،از پی آن عقاب و رنج و مشقت خواهد بود و چون دنیای محدود گنجایش ثواب نیکان و عذاب بدان را ندارد،خداوند بزرگ مزد نیکان و بدان را به جهان دیگر منتقل کرده که ابتدای آن جهان پایان این جهان است و آن جهان محصول این عالم است</w:t>
      </w:r>
    </w:p>
    <w:p>
      <w:pPr>
        <w:pStyle w:val="BookText"/>
        <w:rPr/>
      </w:pPr>
      <w:r>
        <w:rPr>
          <w:rFonts w:ascii="IRNazanin" w:hAnsi="IRNazanin" w:eastAsia="IRNazanin"/>
          <w:color w:val="111111"/>
          <w:sz w:val="28"/>
          <w:sz w:val="28"/>
          <w:szCs w:val="28"/>
          <w:rtl w:val="true"/>
          <w:lang w:bidi="fa-IR"/>
        </w:rPr>
        <w:t>و به فرمودۀ پیامبر گرامی اسلام صلی الله علیه و آله این جهان مزرعۀ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روز جزاست،جای این پرسش است که مگر خداوند مالک هر روز نیست و مگر جزای عمل نیک و بد مخصوص به دنیای دیگر است و مگر انسان در همۀ لحظات چه از طریق وجدان و چه از طریق عکس العمل اعمال خویش در دنیای برون و درونش در معرض اجر و عقوبت نیست ؟</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مالک همۀ لحظات است ؟ اختصاص مالکیت به روز جزا برای این است که در دنیا به اجازه و اذن خود او نحو مالکیتی برای موجودات زنده هست،ولی در آخرت جز مالکیت حضرت او مالکیتی حتی مالکیت اعتباری و نسبی هم وجود ندارد و آدمی هم در برابر عمل خود عکس‌العمل می‌بیند و آن این است که در برابر نیکی انبساط درون و در برابر بدی دچار تازیانۀ وجدان می‌گردد و یا در برابر کار خوب اعتبار اجتماعی کسب کرده و در برابر کار بد ممکن است دچار عقوبت قانون گردد،ولی این اجر و عقوبت به طور قطع نسبت به عمل او کامل نیست،علاوه بر این چه بسا نیکی‌ها که به دور از نظر مردمان انجام می‌دهد و مزدی نمی‌بیند و چه بسا اعمالی که شیطانی است و انجام می‌دهد و از عقوبت آن می‌گریزد،بدون شک در برابر این‌گونه نیکی‌ها و بدی‌ها جهان دیگری لازم است تا نیکان به اجر نیکی و بدان به عقوبت بدی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انبیا و امامان و اولیا خدا را از نظر مزد کارشان چه می‌گویید،آیا آن بزرگواران به مزد آن همه نیکی‌ها و نیکوکاری‌ها و صبری که در برابر آزار دشمنان کردند رسیدند ؟</w:t>
      </w:r>
    </w:p>
    <w:p>
      <w:pPr>
        <w:pStyle w:val="BookText"/>
        <w:rPr/>
      </w:pPr>
      <w:r>
        <w:rPr>
          <w:rFonts w:ascii="IRNazanin" w:hAnsi="IRNazanin" w:eastAsia="IRNazanin"/>
          <w:color w:val="111111"/>
          <w:sz w:val="28"/>
          <w:sz w:val="28"/>
          <w:szCs w:val="28"/>
          <w:rtl w:val="true"/>
          <w:lang w:bidi="fa-IR"/>
        </w:rPr>
        <w:t>و طاغوت‌ها که تا لحظۀ آخر خوش زیستند و خوش مردند،به عقوبت یک عمل ناپسند خود رسیدند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جهانی دیگر لازم است که به مقتضای عدل و حکمت حضرت حق برپا</w:t>
      </w:r>
      <w:bookmarkStart w:id="610" w:name="pg11045_96445"/>
    </w:p>
    <w:p>
      <w:pPr>
        <w:pStyle w:val="BookText"/>
        <w:rPr/>
      </w:pPr>
      <w:bookmarkEnd w:id="610"/>
      <w:r>
        <w:rPr>
          <w:rFonts w:ascii="IRNazanin" w:hAnsi="IRNazanin" w:eastAsia="IRNazanin"/>
          <w:color w:val="111111"/>
          <w:sz w:val="28"/>
          <w:sz w:val="28"/>
          <w:szCs w:val="28"/>
          <w:rtl w:val="true"/>
          <w:lang w:bidi="fa-IR"/>
        </w:rPr>
        <w:t>شود،تا همۀ نیکان و بدان به نتیجۀ عمل خود برسند و آن روز،روز دین یعنی روز جزاست و مالک حقیقی و مطلق آن روز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و فرمانروای روز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مجید،متجاوز از هزار آیه دربارۀ تمام شؤون آن روز دارد،می‌توانید به کتاب خدا و روایاتی که در این زمینه در کتب معتبرۀ حدیث آمده مراجعه کنید</w:t>
      </w:r>
      <w:r>
        <w:rPr>
          <w:rFonts w:eastAsia="IRNazanin" w:cs="IRNazanin"/>
          <w:color w:val="111111"/>
          <w:sz w:val="28"/>
          <w:szCs w:val="28"/>
          <w:rtl w:val="true"/>
          <w:lang w:bidi="fa-IR"/>
        </w:rPr>
        <w:t>.</w:t>
      </w:r>
    </w:p>
    <w:p>
      <w:pPr>
        <w:pStyle w:val="Heading3"/>
        <w:numPr>
          <w:ilvl w:val="2"/>
          <w:numId w:val="1"/>
        </w:numPr>
        <w:rPr/>
      </w:pPr>
      <w:bookmarkStart w:id="611" w:name="__RefHeading___Toc1412201_1067777946"/>
      <w:bookmarkStart w:id="612" w:name="_Toc222"/>
      <w:bookmarkEnd w:id="611"/>
      <w:r>
        <w:rPr>
          <w:rtl w:val="true"/>
        </w:rPr>
        <w:t>بندگی خداوند</w:t>
      </w:r>
      <w:bookmarkEnd w:id="612"/>
    </w:p>
    <w:p>
      <w:pPr>
        <w:pStyle w:val="BookText"/>
        <w:rPr/>
      </w:pP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تو را می‌پرستیم و تنها از تو کمک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بندگی مفهوم وسیع و گسترده‌ای دارد که خضوع و تواضع در برابر حق و آزادی واقعی،آزادی از اسارت هوا و طاغوت باطنی و ظاهری در این مفهوم قرار گرفته و یا لازمۀ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از برکت اندیشه به ربوبیت و مالکیت و رحمت و محبت بی‌پایان ناظم و مدبر و معمار هستی پی ببرد،هیچ‌گاه تسلیم غیر او نمی‌شود و بند بندگی دیگران را به گردن نمی‌نهد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بداند جز حضرت حق،وجودی بالاستقلال در عالم وجود و هستی نیست،چه معنا دارد که غیر او را مورد پرستش قرار دهد،غیر او اگر جماد است عاملی است از عوامل مادی عالم،اگر حیوان است موجودی است در مسیر نظام</w:t>
      </w:r>
      <w:bookmarkStart w:id="613" w:name="pg11045_96446"/>
    </w:p>
    <w:p>
      <w:pPr>
        <w:pStyle w:val="BookText"/>
        <w:rPr/>
      </w:pPr>
      <w:bookmarkEnd w:id="613"/>
      <w:r>
        <w:rPr>
          <w:rFonts w:ascii="IRNazanin" w:hAnsi="IRNazanin" w:eastAsia="IRNazanin"/>
          <w:color w:val="111111"/>
          <w:sz w:val="28"/>
          <w:sz w:val="28"/>
          <w:szCs w:val="28"/>
          <w:rtl w:val="true"/>
          <w:lang w:bidi="fa-IR"/>
        </w:rPr>
        <w:t xml:space="preserve">حیات،اگر انسان است که مانند خود تو موجودی محتاج و نیازمند به قدرت بی‌نهایت در بی‌نهایت عالم است،پس مفهومی برای پرستش غیر نمی‌ماند و روی آوردن به غیر حق یا پرستش جماد و نبات و یا حیوان و یا انسان و یا پیروی از فرمان غیر حق،عین کفر و شرک و کمال پستی و بی‌شخصیتی است و این عبادت که با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اعلام می‌گردد،عبارت است از به اجرا گذاشتن تمام دستورهای الهی و پیامبران و امامان و فقیهان که همه هادیان راهند و کناره‌گیری از محرمات و آنچه خداوند بر انسان نمی‌پسندد،باز عین عبادت است که با همان جمله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نواهی الهی که به اجرا گذاشتنش عبادت و تضمین کنندۀ خیر دنیا و آخرت است در کتاب و سنت قرار دارد و آگاهی و به اجرا گذاشتنش برای تحقق مفهوم عبادت بر هر مکلفی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تردید،پیمودن این راه که مرکب از علم و عمل است،بدون رفع موانع و رهایی از قید و بند اوهام و مکتب‌های غلط و آزادی از هوای نفس و غرایز خارج از حد،امکان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با این عجز و فقری که دارد بدون کمک خواهی از خداوند نمی‌تواند با این همه موانع به مبارزه برخیزد،این است که در راه عبادت باید از او کمک خواست،تا امور معنوی و مادی را برای جبران ضعف و ناتوانی انسان با انسان همراه کند و البته توجه به او و کمک‌خواهی از حضرتش در حقیقت جلب کشش و لطف و دستگیری اوست</w:t>
      </w:r>
      <w:r>
        <w:rPr>
          <w:rFonts w:eastAsia="IRNazanin" w:cs="IRNazanin"/>
          <w:color w:val="111111"/>
          <w:sz w:val="28"/>
          <w:szCs w:val="28"/>
          <w:rtl w:val="true"/>
          <w:lang w:bidi="fa-IR"/>
        </w:rPr>
        <w:t>.</w:t>
      </w:r>
    </w:p>
    <w:p>
      <w:pPr>
        <w:pStyle w:val="Heading3"/>
        <w:numPr>
          <w:ilvl w:val="2"/>
          <w:numId w:val="1"/>
        </w:numPr>
        <w:rPr/>
      </w:pPr>
      <w:bookmarkStart w:id="614" w:name="__RefHeading___Toc1412203_1067777946"/>
      <w:bookmarkStart w:id="615" w:name="_Toc223"/>
      <w:bookmarkEnd w:id="614"/>
      <w:r>
        <w:rPr>
          <w:rtl w:val="true"/>
        </w:rPr>
        <w:t>هدایت</w:t>
      </w:r>
      <w:bookmarkEnd w:id="615"/>
    </w:p>
    <w:p>
      <w:pPr>
        <w:pStyle w:val="Heading4"/>
        <w:numPr>
          <w:ilvl w:val="3"/>
          <w:numId w:val="1"/>
        </w:numPr>
        <w:rPr/>
      </w:pPr>
      <w:bookmarkStart w:id="616" w:name="__RefHeading___Toc1412205_1067777946"/>
      <w:bookmarkStart w:id="617" w:name="_Toc224"/>
      <w:bookmarkEnd w:id="616"/>
      <w:r>
        <w:rPr>
          <w:rtl w:val="true"/>
        </w:rPr>
        <w:t>اشاره</w:t>
      </w:r>
      <w:bookmarkEnd w:id="6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618" w:name="pg11045_96447"/>
    </w:p>
    <w:p>
      <w:pPr>
        <w:pStyle w:val="BookText"/>
        <w:rPr/>
      </w:pPr>
      <w:bookmarkEnd w:id="618"/>
      <w:r>
        <w:rPr>
          <w:rFonts w:ascii="IRNazanin" w:hAnsi="IRNazanin" w:eastAsia="IRNazanin"/>
          <w:color w:val="111111"/>
          <w:sz w:val="28"/>
          <w:sz w:val="28"/>
          <w:szCs w:val="28"/>
          <w:rtl w:val="true"/>
          <w:lang w:bidi="fa-IR"/>
        </w:rPr>
        <w:t>ما را به راهِ راست راهنمایی کن</w:t>
      </w:r>
      <w:r>
        <w:rPr>
          <w:rFonts w:eastAsia="IRNazanin" w:cs="IRNazanin"/>
          <w:color w:val="111111"/>
          <w:sz w:val="28"/>
          <w:szCs w:val="28"/>
          <w:rtl w:val="true"/>
          <w:lang w:bidi="fa-IR"/>
        </w:rPr>
        <w:t>.</w:t>
      </w:r>
    </w:p>
    <w:p>
      <w:pPr>
        <w:pStyle w:val="Heading4"/>
        <w:numPr>
          <w:ilvl w:val="3"/>
          <w:numId w:val="1"/>
        </w:numPr>
        <w:rPr/>
      </w:pPr>
      <w:bookmarkStart w:id="619" w:name="__RefHeading___Toc1412207_1067777946"/>
      <w:bookmarkStart w:id="620" w:name="_Toc225"/>
      <w:bookmarkEnd w:id="619"/>
      <w:r>
        <w:rPr>
          <w:rtl w:val="true"/>
        </w:rPr>
        <w:t>معنای هدایت</w:t>
      </w:r>
      <w:bookmarkEnd w:id="620"/>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با مهر و محبت و صلاح است به سوی مطلوب و مقصود و آن بر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طبیعی یا تکوینی، که شامل کلیۀ موجودات کیهان و عناصر کاخ شگفت‌انگیز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غریزی و احساسی، که مخصوص به موجودات جاندار و یا شامل موجودات صاحب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وجدانی،عقلی،احساسی،دینی، که شامل انسانهاست و هدایت دین کامل‌ترین هدایت برای آدمی است که او را به سوی سعادت دنیا و آخرت سوق می‌دهد</w:t>
      </w:r>
      <w:r>
        <w:rPr>
          <w:rFonts w:eastAsia="IRNazanin" w:cs="IRNazanin"/>
          <w:color w:val="111111"/>
          <w:sz w:val="28"/>
          <w:szCs w:val="28"/>
          <w:rtl w:val="true"/>
          <w:lang w:bidi="fa-IR"/>
        </w:rPr>
        <w:t>.</w:t>
      </w:r>
    </w:p>
    <w:p>
      <w:pPr>
        <w:pStyle w:val="Heading4"/>
        <w:numPr>
          <w:ilvl w:val="3"/>
          <w:numId w:val="1"/>
        </w:numPr>
        <w:rPr/>
      </w:pPr>
      <w:bookmarkStart w:id="621" w:name="__RefHeading___Toc1412209_1067777946"/>
      <w:bookmarkStart w:id="622" w:name="_Toc226"/>
      <w:bookmarkEnd w:id="621"/>
      <w:r>
        <w:rPr>
          <w:rtl w:val="true"/>
        </w:rPr>
        <w:t>معنای صراط</w:t>
      </w:r>
      <w:bookmarkEnd w:id="622"/>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جادۀ عمومی رو به خیر است و اضافه شدنش به مستقیم اسراری دارد که از حوصلۀ این جزوه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در برابر راه کجی است که رهروش را به خزی دنیا و عذاب آخرت دچار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در حقیقت عبارت است از راه دین،مرز حق،راه عدل و حوزه و حدود و مقررات الهی که در قرآن و سنت ترسیم شده و اجرای مقرراتش آدمی را به قرب حق رهنمون شده و از فیض و عنایت و رحمت الهی در دو جهان بهره‌مند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می‌خواهد در این راه پیش رود،باید مجذوب و منطبق با محیط و محکوم آن نگردد و پیوسته محیط فکری و روحی خود را تغییر دهد و در خط مستقیم که همان دین خداست و ضامن خیر دنیا و آخرت قرار گیرد و از انحراف بیندیشد،چون پیوسته در معرض گمراهی و غفلت است،این دعا و در خواست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یاد داشته باشد،تا مشمول عنایت و مشیت مخصوص مبدأ کمال و هستی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پیامبران،صدّیقان،شهیدان و صالحان که به خاطر لیاقتشان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ایمان،عمل شایسته و اخلاق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آنان که نعمت مادی و معنوی به آنان عنایت کردی و آنان هم به توفیق تو و هدایت و عنایتت تمام نعمت‌های تو را در راه تو مصرف کردند و از این طریق خیر بردند و خیر رساندند و از این راه تمام حقوق تو و عباد تو را رعایت کردند،در رأس اینان،انبیا و صدیقین و شهدا و صالحین‌اند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از خدا و پیامبر اطاعت کنند،در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اینان نیکو رفیقانی هستند</w:t>
      </w:r>
      <w:r>
        <w:rPr>
          <w:rFonts w:eastAsia="IRNazanin" w:cs="IRNazanin"/>
          <w:color w:val="111111"/>
          <w:sz w:val="28"/>
          <w:szCs w:val="28"/>
          <w:rtl w:val="true"/>
          <w:lang w:bidi="fa-IR"/>
        </w:rPr>
        <w:t>.</w:t>
      </w:r>
      <w:bookmarkStart w:id="623" w:name="pg11045_96449"/>
    </w:p>
    <w:p>
      <w:pPr>
        <w:pStyle w:val="Heading3"/>
        <w:numPr>
          <w:ilvl w:val="2"/>
          <w:numId w:val="1"/>
        </w:numPr>
        <w:rPr/>
      </w:pPr>
      <w:bookmarkStart w:id="624" w:name="__RefHeading___Toc1412211_1067777946"/>
      <w:bookmarkStart w:id="625" w:name="_Toc227"/>
      <w:bookmarkEnd w:id="623"/>
      <w:bookmarkEnd w:id="624"/>
      <w:r>
        <w:rPr>
          <w:rtl w:val="true"/>
        </w:rPr>
        <w:t>غضب‌شدگان</w:t>
      </w:r>
      <w:bookmarkEnd w:id="625"/>
    </w:p>
    <w:p>
      <w:pPr>
        <w:pStyle w:val="BookText"/>
        <w:rPr/>
      </w:pPr>
      <w:r>
        <w:rPr>
          <w:rFonts w:ascii="Amiri" w:hAnsi="Amiri" w:eastAsia="Amiri" w:cs="Amiri"/>
          <w:color w:val="111111"/>
          <w:sz w:val="28"/>
          <w:sz w:val="28"/>
          <w:szCs w:val="28"/>
          <w:rtl w:val="true"/>
          <w:lang w:bidi="ar-SA"/>
        </w:rPr>
        <w:t xml:space="preserve">غَیْرِ الْمَغْضُوبِ عَلَیْهِمْ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آنان که نه مورد خشم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شدگان مردمی هستند که با شناخت حق و یافتن راه به عناد و لجاج و دشمنی با حق برخاسته و مسیری غیر راه الهی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کتاب الهی استفاده می‌شود که مصداق کامل این جمله یهودیان‌اند که دانسته راه خطا می‌روند و به انواع فسادهای اخلاقی،سیاسی،اجتماعی و خانوادگی آلوده‌اند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 وضع حزب ننگین صهیونیسم و اوضاع اسرائیل و جنایاتش نمایشگر این معناست که این گروه دچار غضب حقند</w:t>
      </w:r>
      <w:r>
        <w:rPr>
          <w:rFonts w:eastAsia="IRNazanin" w:cs="IRNazanin"/>
          <w:color w:val="111111"/>
          <w:sz w:val="28"/>
          <w:szCs w:val="28"/>
          <w:rtl w:val="true"/>
          <w:lang w:bidi="fa-IR"/>
        </w:rPr>
        <w:t>.</w:t>
      </w:r>
    </w:p>
    <w:p>
      <w:pPr>
        <w:pStyle w:val="Heading3"/>
        <w:numPr>
          <w:ilvl w:val="2"/>
          <w:numId w:val="1"/>
        </w:numPr>
        <w:rPr/>
      </w:pPr>
      <w:bookmarkStart w:id="626" w:name="__RefHeading___Toc1412213_1067777946"/>
      <w:bookmarkStart w:id="627" w:name="_Toc228"/>
      <w:bookmarkEnd w:id="626"/>
      <w:r>
        <w:rPr>
          <w:rtl w:val="true"/>
        </w:rPr>
        <w:t>گمراهان کیانند ؟</w:t>
      </w:r>
      <w:bookmarkEnd w:id="627"/>
    </w:p>
    <w:p>
      <w:pPr>
        <w:pStyle w:val="BookText"/>
        <w:rPr/>
      </w:pPr>
      <w:r>
        <w:rPr>
          <w:rFonts w:ascii="Amiri" w:hAnsi="Amiri" w:eastAsia="Amiri" w:cs="Amiri"/>
          <w:color w:val="111111"/>
          <w:sz w:val="28"/>
          <w:sz w:val="28"/>
          <w:szCs w:val="28"/>
          <w:rtl w:val="true"/>
          <w:lang w:bidi="ar-SA"/>
        </w:rPr>
        <w:t xml:space="preserve">وَ لا الضَّالِّینَ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گمراه‌اند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مردمی که کج فهمند،به رأی خود راه خدا را تفسیر می‌کنند و دین را غلط می‌فهمند و مسیر کمال را در آنچه خدا نمی‌پسندد می‌انگارند و برای شناخت حق، سر از میزان و معیار برتافته و آنچه خود می‌خواهند انجام می‌دهند گمراهند و از مصادیق بارز گمراهان نصاری هستند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علمی و صنعتی آنان به خصوص در این روزگار،شما را به این معنی</w:t>
      </w:r>
    </w:p>
    <w:p>
      <w:pPr>
        <w:pStyle w:val="BookText"/>
        <w:rPr/>
      </w:pPr>
      <w:r>
        <w:rPr>
          <w:rFonts w:ascii="IRNazanin" w:hAnsi="IRNazanin" w:eastAsia="IRNazanin"/>
          <w:color w:val="111111"/>
          <w:sz w:val="28"/>
          <w:sz w:val="28"/>
          <w:szCs w:val="28"/>
          <w:rtl w:val="true"/>
          <w:lang w:bidi="fa-IR"/>
        </w:rPr>
        <w:t>رهنمون می‌شود که اینان مسیر را آن می‌پندارند که با تکیه بر دانش و صنعت خود ترسیم می‌کنند و به راه خود ساخته یا به آنچه که از آیین به رأی خود توجیه می‌کنند عمل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غضب شدگان و گمراهان فقط یهود و نصاری نیستند،بلکه هر قشر و طایفه‌ای که از راه خدا جدا باشد و سر از معیارهای الهی برتابد به نسبت شدت و ضعفش غضب شده و گمراه است و بدون تردید اگر نمازگزار دارای آثار و اخلاق یهود و نصاری باشد و نشانه‌هایی از مردم منحرف در او باشد گمراه و مورد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اتصال به نماز حقیقی،داشتن آثار و صفات چهار طایفه‌ای است که در آیۀ گذشته مطرح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انبیا،صدیقین،شهدا،صالحین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موحدان حضرت علی علیه السلام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توفیق که در گذشته ما را به پیروی و اطاعت از تو موفق کرد،پیوسته دار تا در آینده هم از تو اطاعت کنیم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توضیح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ملازمت راهی راهنمایی نما که به دوستی تو و به بهشت رساند و از هوا و آرایی که ما را دچار رنج و فنا می‌گرداند باز دار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و امیر المؤمنین علیهما السلام روایت شده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یعنی قرآن</w:t>
      </w:r>
      <w:r>
        <w:rPr>
          <w:rFonts w:eastAsia="IRNazanin" w:cs="IRNazanin"/>
          <w:color w:val="111111"/>
          <w:sz w:val="28"/>
          <w:szCs w:val="28"/>
          <w:rtl w:val="true"/>
          <w:lang w:bidi="fa-IR"/>
        </w:rPr>
        <w:t>.</w:t>
      </w:r>
      <w:bookmarkStart w:id="628" w:name="pg11045_96451"/>
    </w:p>
    <w:p>
      <w:pPr>
        <w:pStyle w:val="BookText"/>
        <w:rPr/>
      </w:pPr>
      <w:bookmarkEnd w:id="628"/>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معرفت امام و حضرت می‌فرماید صراط مستقیم به خدا ماییم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معنی که ما در تمام شؤون حیات بر میزان حقیم و از هر جهت در پیشگاه حضرت محبوب مورد پسند و رضایتیم و بر شماست که تمام زوایا و جوانب حیات خویش را با ما هماهنگ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در سورۀ مبارکۀ حمد حقایقی از قبیل توحید،قیامت،عبادت،اتکا به اللّه،دلالت انسان به راه خدا،نفی چهره‌های ضد الهی به چشم می‌خورد که نمازگزار باید در این سفر و معراجی که دارد به تمام آثار و نتایج این سفر و معراج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شرایط و مقدمات نماز را مراعات کردی و مفهوم تکبیرة الاحرام و سورۀ حمد را یافتی،سوره‌ای از سوره‌های قرآن را بخوان و بهتر این است که سورۀ اخلاص را قرائت کنی</w:t>
      </w:r>
      <w:r>
        <w:rPr>
          <w:rFonts w:eastAsia="IRNazanin" w:cs="IRNazanin"/>
          <w:color w:val="111111"/>
          <w:sz w:val="28"/>
          <w:szCs w:val="28"/>
          <w:rtl w:val="true"/>
          <w:lang w:bidi="fa-IR"/>
        </w:rPr>
        <w:t>.</w:t>
      </w:r>
    </w:p>
    <w:p>
      <w:pPr>
        <w:pStyle w:val="Heading3"/>
        <w:numPr>
          <w:ilvl w:val="2"/>
          <w:numId w:val="1"/>
        </w:numPr>
        <w:rPr/>
      </w:pPr>
      <w:bookmarkStart w:id="629" w:name="__RefHeading___Toc1412215_1067777946"/>
      <w:bookmarkStart w:id="630" w:name="_Toc229"/>
      <w:bookmarkEnd w:id="629"/>
      <w:r>
        <w:rPr>
          <w:rtl w:val="true"/>
        </w:rPr>
        <w:t>سورۀ اخلاص حقیقت بندگی</w:t>
      </w:r>
      <w:bookmarkEnd w:id="630"/>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عبادت،اظهار بندگی و خضوع و خشوع قلبی داشتن و شکر انعام و احسان و اکرام نمودن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معنی و حقیقت،پرستش به معنای جامعش جز در برابر مولا و پروردگار و اربابی که جمیع نعمت‌ها از اوست و همه طور قادر بر سود و زیان رساندن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وجود مقدس و محبوبی را بندگی کرد که به تمام موجودات وجود بخشیده و پروراننده و روزی دهندۀ آن‌هاست و آفریدن و خلق کردن و عطا کردن حیات و شعور وقف حریم مقدس اوست و این همه مستلزم داشتن قدرت و حیات و اراده و علم و حکمت بی‌نهایت در بی‌نهایت است و این معانی هم از آثار قدرتش در میدان پرعظمت حیات آشکار است و این همه از مفهوم اللّه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مفهوم را به حقیقت دریابی و توفیق درک آن از ناحیۀ حضرتش نصیب تو شود،شعلۀ عشق فطری به وجود مقدس او در تو زبانه کشد و عالی‌ترین و قوی‌ترین تحرک،برای ادای خالصانه‌ترین عبادت برای تو حاصل گردد،آن وقت است که بر اثر این عشق از والاترین ارزش برخوردار خواهی شد و خدای نخواسته، اگر در زمرۀ بی‌معرفت‌ها بمانی،از این عشق محروم خواهی شد و در آن صورت برای تو محرکی جهت ورود در فضای پرمعنای عبادت نخواهد بود و از اعتبار و آبرو هم در پیشگاه او نصیب نخواهی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حواریون بزرگ عیسی در این مسئله داد حقیقت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با زبان بشر و ملائکه حرف می‌زدم ولی محبت نداشتم یک پاره مسی می‌شدم که به صدا درآید،اگر من دانای غیب و آگاه از همۀ اسرار و علوم می‌شدم و تمام ایمان کامل را که کوه‌ها را از جا بر کند دارا می‌گشتم ولی محبت نداشتم چیزی نمی‌بودم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همۀ اموال خود را می‌بخشیدم و تن خودم را برای سوزاندن تسلیم می‌کردم ولی محبت نداشتم به دردی نمی‌خوردم،محبت دارای متانت و شفقت است،محبت حسد نمی‌شناسد،محبت تفاخر و خودستایی نمی‌کند و خود را آلوده به غضب نمی‌سازد و بدی را به حساب نمی‌آورد،از بی‌عدالتی شاد نمی‌شود،محبت متحمل می‌شود و به همه چیز امید می‌بندد و به همه چیز صبر</w:t>
      </w:r>
      <w:bookmarkStart w:id="631" w:name="pg11045_96453"/>
    </w:p>
    <w:p>
      <w:pPr>
        <w:pStyle w:val="BookText"/>
        <w:rPr/>
      </w:pPr>
      <w:bookmarkEnd w:id="631"/>
      <w:r>
        <w:rPr>
          <w:rFonts w:ascii="IRNazanin" w:hAnsi="IRNazanin" w:eastAsia="IRNazanin"/>
          <w:color w:val="111111"/>
          <w:sz w:val="28"/>
          <w:sz w:val="28"/>
          <w:szCs w:val="28"/>
          <w:rtl w:val="true"/>
          <w:lang w:bidi="fa-IR"/>
        </w:rPr>
        <w:t>می‌آورد و هرگز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بینادل و مردان حق و واصلان بزم فضیلت و مقیمان حضرت حقیقت در نزد همۀ ملت‌ها یک شرارۀ کوچکی از آتش این عشق در کانون دل داشته‌اند و تنها یک جرعه و بلکه یک قطره از این بادۀ جان بخش خورده بودند که با یک شرارۀ دل ایشان جهان‌بین گشته و از این یک قطرۀ جان،ایشان سرمست دو عالم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است که در دل همۀ انبیا و اولیا و عرفا جایگزین بوده و تجلی نموده و از زبان همۀ ایشان گویا و پرتو افشان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عشق تو خیمه زد به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عرش برین گشت شانم</w:t>
      </w:r>
    </w:p>
    <w:p>
      <w:pPr>
        <w:pStyle w:val="BookText"/>
        <w:rPr/>
      </w:pPr>
      <w:r>
        <w:rPr>
          <w:rFonts w:ascii="IRNazanin" w:hAnsi="IRNazanin" w:eastAsia="IRNazanin"/>
          <w:color w:val="111111"/>
          <w:sz w:val="28"/>
          <w:sz w:val="28"/>
          <w:szCs w:val="28"/>
          <w:rtl w:val="true"/>
          <w:lang w:bidi="fa-IR"/>
        </w:rPr>
        <w:t>شد عالم و آدمم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تو یار مهربانم</w:t>
      </w:r>
    </w:p>
    <w:p>
      <w:pPr>
        <w:pStyle w:val="BookText"/>
        <w:rPr/>
      </w:pPr>
      <w:r>
        <w:rPr>
          <w:rFonts w:ascii="IRNazanin" w:hAnsi="IRNazanin" w:eastAsia="IRNazanin"/>
          <w:color w:val="111111"/>
          <w:sz w:val="28"/>
          <w:sz w:val="28"/>
          <w:szCs w:val="28"/>
          <w:rtl w:val="true"/>
          <w:lang w:bidi="fa-IR"/>
        </w:rPr>
        <w:t>مینوشم از آن دو نرگس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مست ابد شود روانم</w:t>
      </w:r>
    </w:p>
    <w:p>
      <w:pPr>
        <w:pStyle w:val="BookText"/>
        <w:rPr/>
      </w:pPr>
      <w:r>
        <w:rPr>
          <w:rFonts w:ascii="IRNazanin" w:hAnsi="IRNazanin" w:eastAsia="IRNazanin"/>
          <w:color w:val="111111"/>
          <w:sz w:val="28"/>
          <w:sz w:val="28"/>
          <w:szCs w:val="28"/>
          <w:rtl w:val="true"/>
          <w:lang w:bidi="fa-IR"/>
        </w:rPr>
        <w:t>عشق است و وفا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عناصر روانم</w:t>
      </w:r>
    </w:p>
    <w:p>
      <w:pPr>
        <w:pStyle w:val="BookText"/>
        <w:rPr/>
      </w:pPr>
      <w:r>
        <w:rPr>
          <w:rFonts w:ascii="IRNazanin" w:hAnsi="IRNazanin" w:eastAsia="IRNazanin"/>
          <w:color w:val="111111"/>
          <w:sz w:val="28"/>
          <w:sz w:val="28"/>
          <w:szCs w:val="28"/>
          <w:rtl w:val="true"/>
          <w:lang w:bidi="fa-IR"/>
        </w:rPr>
        <w:t>گم گشت دلی که خود نشان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زیار بی نشانم</w:t>
      </w:r>
    </w:p>
    <w:p>
      <w:pPr>
        <w:pStyle w:val="BookText"/>
        <w:rPr/>
      </w:pPr>
      <w:r>
        <w:rPr>
          <w:rFonts w:ascii="IRNazanin" w:hAnsi="IRNazanin" w:eastAsia="IRNazanin"/>
          <w:color w:val="111111"/>
          <w:sz w:val="28"/>
          <w:sz w:val="28"/>
          <w:szCs w:val="28"/>
          <w:rtl w:val="true"/>
          <w:lang w:bidi="fa-IR"/>
        </w:rPr>
        <w:t>یک مشت گل است تن ولی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باغ گل است در نهانم</w:t>
      </w:r>
    </w:p>
    <w:p>
      <w:pPr>
        <w:pStyle w:val="BookText"/>
        <w:rPr/>
      </w:pPr>
      <w:r>
        <w:rPr>
          <w:rFonts w:ascii="IRNazanin" w:hAnsi="IRNazanin" w:eastAsia="IRNazanin"/>
          <w:color w:val="111111"/>
          <w:sz w:val="28"/>
          <w:sz w:val="28"/>
          <w:szCs w:val="28"/>
          <w:rtl w:val="true"/>
          <w:lang w:bidi="fa-IR"/>
        </w:rPr>
        <w:t>رحم آر به عاشقی چنین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 زحال ناتوانم</w:t>
      </w:r>
    </w:p>
    <w:p>
      <w:pPr>
        <w:pStyle w:val="BookText"/>
        <w:rPr/>
      </w:pPr>
      <w:r>
        <w:rPr>
          <w:rFonts w:ascii="IRNazanin" w:hAnsi="IRNazanin" w:eastAsia="IRNazanin"/>
          <w:color w:val="111111"/>
          <w:sz w:val="28"/>
          <w:sz w:val="28"/>
          <w:szCs w:val="28"/>
          <w:rtl w:val="true"/>
          <w:lang w:bidi="fa-IR"/>
        </w:rPr>
        <w:t>خون شد دل آسمان به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دو چشم خون فشانم</w:t>
      </w:r>
    </w:p>
    <w:p>
      <w:pPr>
        <w:pStyle w:val="BookText"/>
        <w:rPr/>
      </w:pPr>
      <w:r>
        <w:rPr>
          <w:rFonts w:ascii="IRNazanin" w:hAnsi="IRNazanin" w:eastAsia="IRNazanin"/>
          <w:color w:val="111111"/>
          <w:sz w:val="28"/>
          <w:sz w:val="28"/>
          <w:szCs w:val="28"/>
          <w:rtl w:val="true"/>
          <w:lang w:bidi="fa-IR"/>
        </w:rPr>
        <w:t>بگسست دل از جهان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به یار دلستانم</w:t>
      </w:r>
    </w:p>
    <w:p>
      <w:pPr>
        <w:pStyle w:val="Heading3"/>
        <w:numPr>
          <w:ilvl w:val="2"/>
          <w:numId w:val="1"/>
        </w:numPr>
        <w:rPr/>
      </w:pPr>
      <w:bookmarkStart w:id="632" w:name="__RefHeading___Toc1412217_1067777946"/>
      <w:bookmarkStart w:id="633" w:name="_Toc230"/>
      <w:bookmarkEnd w:id="632"/>
      <w:r>
        <w:rPr>
          <w:rtl w:val="true"/>
        </w:rPr>
        <w:t>خداوند یگانه</w:t>
      </w:r>
      <w:bookmarkEnd w:id="633"/>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یگانه و خدای مطلق و حقیقی که به هیچ صورت قابل تعدد و کثرت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bookmarkStart w:id="634" w:name="pg11045_96454"/>
    </w:p>
    <w:p>
      <w:pPr>
        <w:pStyle w:val="BookText"/>
        <w:rPr/>
      </w:pPr>
      <w:bookmarkEnd w:id="634"/>
      <w:r>
        <w:rPr>
          <w:rFonts w:ascii="Amiri" w:hAnsi="Amiri" w:eastAsia="Amiri" w:cs="Amiri"/>
          <w:color w:val="111111"/>
          <w:sz w:val="28"/>
          <w:sz w:val="28"/>
          <w:szCs w:val="28"/>
          <w:rtl w:val="true"/>
          <w:lang w:bidi="ar-SA"/>
        </w:rPr>
        <w:t xml:space="preserve">وٰاحِدٌ لٰا بِعَدَدٍ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حضرت او،وحدت عددی نیست؛زیرا واحد یعنی بیشتر از نصف و کمتر از دو و این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بودن خدا یعنی بی‌جزء و بی‌شریک و بی‌مانند و این‌که وجود مقدس او در ذات و افعالش یکتا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تمام صفات ثبوتیه و سلبیه است،لفظ اللّه بر همۀ صفات ثبوتیه و کمالیه از علم و قدرت و حیات و ادراک و تدبیر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احد منزه بودن خدا را از صفات سلبیه و از عیب و نقص می‌رساند و می‌فهماند که جسم نیست و مرکب و حادث نمی‌باشد،حلول کننده در چیزی و محل برای چیزی و محتاج به کسی و چیزی نیست و مانند و شریک و ضد و ند برای او نمی‌باشد</w:t>
      </w:r>
      <w:r>
        <w:rPr>
          <w:rFonts w:eastAsia="IRNazanin" w:cs="IRNazanin"/>
          <w:color w:val="111111"/>
          <w:sz w:val="28"/>
          <w:szCs w:val="28"/>
          <w:rtl w:val="true"/>
          <w:lang w:bidi="fa-IR"/>
        </w:rPr>
        <w:t>.</w:t>
      </w:r>
    </w:p>
    <w:p>
      <w:pPr>
        <w:pStyle w:val="Heading3"/>
        <w:numPr>
          <w:ilvl w:val="2"/>
          <w:numId w:val="1"/>
        </w:numPr>
        <w:rPr/>
      </w:pPr>
      <w:bookmarkStart w:id="635" w:name="__RefHeading___Toc1412219_1067777946"/>
      <w:bookmarkStart w:id="636" w:name="_Toc231"/>
      <w:bookmarkEnd w:id="635"/>
      <w:r>
        <w:rPr>
          <w:rtl w:val="true"/>
        </w:rPr>
        <w:t>خداوند بی‌نیاز</w:t>
      </w:r>
      <w:bookmarkEnd w:id="636"/>
    </w:p>
    <w:p>
      <w:pPr>
        <w:pStyle w:val="BookText"/>
        <w:rPr/>
      </w:pP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بی‌نیاز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هستی که نیازمند و عین فقرند برای رفع نیازشان روی به او کنند و از حضرتش گدایی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 و بزرگواری که در تمام نیازها روی به او آورند و بر حضرتش تکیه کنند و توجه نمایند و بدون او کاری انجام نگیرد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فرمودۀ حضرت سیّدالشّهدا و حضرت سجاد و امام باقر و حضرت</w:t>
      </w:r>
      <w:bookmarkStart w:id="637" w:name="pg11045_96455"/>
    </w:p>
    <w:p>
      <w:pPr>
        <w:pStyle w:val="BookText"/>
        <w:rPr/>
      </w:pPr>
      <w:bookmarkEnd w:id="637"/>
      <w:r>
        <w:rPr>
          <w:rFonts w:ascii="IRNazanin" w:hAnsi="IRNazanin" w:eastAsia="IRNazanin"/>
          <w:color w:val="111111"/>
          <w:sz w:val="28"/>
          <w:sz w:val="28"/>
          <w:szCs w:val="28"/>
          <w:rtl w:val="true"/>
          <w:lang w:bidi="fa-IR"/>
        </w:rPr>
        <w:t>صادق علیهم السلام کسی که آقایی و بزرگی و شرف و سیادت،در او در نهایت کمال است، کسی که دائم و همیشگی است و هماره بوده و خواهد بود،فرمانروای بزرگی که فوق او،امر دهنده و نهی کننده نیست و قائم به ذات و بی‌نیاز از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در کتاب پرقیمت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حقیقت عبارت است از وجوب وجود و بی‌نیازی مطلق او و احتیاج عموم کائنات در جمیع امور به اوست،یعنی مبدأ کل و مرجع عموم و پناهگاهی که هر کس هر حاجتی دارد و هر چه بخواهد او قادر به انجام حاجت و بخشیدن خواسته‌اش هست و از آنچه همگان نیاز به آن دارند چیزی را فاقد نمی‌باشد و سزاوار است که همه کس به خشوع و پرستش متوجه وی شوند و روی نیاز به دربار بی‌نیاز او آرند</w:t>
      </w:r>
      <w:r>
        <w:rPr>
          <w:rFonts w:eastAsia="IRNazanin" w:cs="IRNazanin"/>
          <w:color w:val="111111"/>
          <w:sz w:val="28"/>
          <w:szCs w:val="28"/>
          <w:rtl w:val="true"/>
          <w:lang w:bidi="fa-IR"/>
        </w:rPr>
        <w:t>.</w:t>
      </w:r>
    </w:p>
    <w:p>
      <w:pPr>
        <w:pStyle w:val="Heading3"/>
        <w:numPr>
          <w:ilvl w:val="2"/>
          <w:numId w:val="1"/>
        </w:numPr>
        <w:rPr/>
      </w:pPr>
      <w:bookmarkStart w:id="638" w:name="__RefHeading___Toc1412221_1067777946"/>
      <w:bookmarkStart w:id="639" w:name="_Toc232"/>
      <w:bookmarkEnd w:id="638"/>
      <w:r>
        <w:rPr>
          <w:rtl w:val="true"/>
        </w:rPr>
        <w:t>خداوند نزاده و زاییده نشده</w:t>
      </w:r>
      <w:bookmarkEnd w:id="639"/>
    </w:p>
    <w:p>
      <w:pPr>
        <w:pStyle w:val="BookText"/>
        <w:rPr/>
      </w:pP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نزاده،و زاییده نشده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نزاده است و زاده نشده است،شکی نیست که اگر فرزندی داشت لازمه‌اش این بود که طبق قوانین طبیعی خودش از دیگری زاده شده باشد و اگر از دیگری زاده شده بود محدود بود و معنایی برای ازلیت نبود،این جملۀ نورانی رد بر تمام مشرکان و اهل کتاب است؛زیرا آن بدبخت‌های جاهل مدعی فرزند داشتن خدا بودند</w:t>
      </w:r>
      <w:r>
        <w:rPr>
          <w:rFonts w:eastAsia="IRNazanin" w:cs="IRNazanin"/>
          <w:color w:val="111111"/>
          <w:sz w:val="28"/>
          <w:szCs w:val="28"/>
          <w:rtl w:val="true"/>
          <w:lang w:bidi="fa-IR"/>
        </w:rPr>
        <w:t>:</w:t>
      </w:r>
      <w:bookmarkStart w:id="640" w:name="pg11045_96456"/>
    </w:p>
    <w:p>
      <w:pPr>
        <w:pStyle w:val="BookText"/>
        <w:rPr/>
      </w:pPr>
      <w:bookmarkEnd w:id="640"/>
      <w:r>
        <w:rPr>
          <w:rFonts w:ascii="IRNazanin" w:hAnsi="IRNazanin" w:eastAsia="IRNazanin"/>
          <w:color w:val="111111"/>
          <w:sz w:val="28"/>
          <w:sz w:val="28"/>
          <w:szCs w:val="28"/>
          <w:rtl w:val="true"/>
          <w:lang w:bidi="fa-IR"/>
        </w:rPr>
        <w:t>مشرکان،فرشتگان را دختران او و یهود عزیر را و مسیحیان مسیح را پسران خدا می‌گفتند؛این است که در رد عقاید این بی‌خبران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نزاییده نه پسر نه دختر نه چیز دیگر و بعد چون اینان برای همین فرزندان مقام خدایی قایل شده به پرستش آنان پرداختند،سپس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زاییده نشده است</w:t>
      </w:r>
      <w:r>
        <w:rPr>
          <w:rFonts w:eastAsia="IRNazanin" w:cs="IRNazanin"/>
          <w:color w:val="111111"/>
          <w:sz w:val="28"/>
          <w:szCs w:val="28"/>
          <w:rtl w:val="true"/>
          <w:lang w:bidi="fa-IR"/>
        </w:rPr>
        <w:t>.</w:t>
      </w:r>
    </w:p>
    <w:p>
      <w:pPr>
        <w:pStyle w:val="Heading3"/>
        <w:numPr>
          <w:ilvl w:val="2"/>
          <w:numId w:val="1"/>
        </w:numPr>
        <w:rPr/>
      </w:pPr>
      <w:bookmarkStart w:id="641" w:name="__RefHeading___Toc1412223_1067777946"/>
      <w:bookmarkStart w:id="642" w:name="_Toc233"/>
      <w:bookmarkEnd w:id="641"/>
      <w:r>
        <w:rPr>
          <w:rtl w:val="true"/>
        </w:rPr>
        <w:t>خداوند بی‌مانند</w:t>
      </w:r>
      <w:bookmarkEnd w:id="642"/>
    </w:p>
    <w:p>
      <w:pPr>
        <w:pStyle w:val="BookText"/>
        <w:rPr/>
      </w:pP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همتا و شبیه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کس همتا و مانند و برابر او نیست،چون همۀ موجودات در همۀ برنامه‌ها محدودند و او در ذات و صفات بی‌نهایت در بی‌نهایت است و کسی را در هیچ برنامه‌ای یارای برابری با او نیست،بلکه تمام جهانیان وجود و حرکت و حیاتشان متکی به اراده و قدرت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توضیح بسیار مختصری از آداب و مقدمات و شرایط و حمد و سورۀ نماز که در ضمن دو حدیث آداب شروع نماز و قرائت قرآن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اول تا به آخر این جلد را به دقت مطالعه کنید،با توفیق حضرت حق پیوندی با نماز برقرار می‌کنید که تا هستید گسستنی نخواهد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لازم است به چند حدیث از پیامبر بزرگ اسلام صلی الله علیه و آله نسبت به بی‌نماز که پست‌ترین و بدبخت‌ترین انسان است اشاره رود</w:t>
      </w:r>
      <w:r>
        <w:rPr>
          <w:rFonts w:eastAsia="IRNazanin" w:cs="IRNazanin"/>
          <w:color w:val="111111"/>
          <w:sz w:val="28"/>
          <w:szCs w:val="28"/>
          <w:rtl w:val="true"/>
          <w:lang w:bidi="fa-IR"/>
        </w:rPr>
        <w:t>:</w:t>
      </w:r>
      <w:bookmarkStart w:id="643" w:name="pg11045_96457"/>
    </w:p>
    <w:p>
      <w:pPr>
        <w:pStyle w:val="Heading3"/>
        <w:numPr>
          <w:ilvl w:val="2"/>
          <w:numId w:val="1"/>
        </w:numPr>
        <w:rPr/>
      </w:pPr>
      <w:bookmarkStart w:id="644" w:name="__RefHeading___Toc1412225_1067777946"/>
      <w:bookmarkStart w:id="645" w:name="_Toc234"/>
      <w:bookmarkEnd w:id="643"/>
      <w:bookmarkEnd w:id="644"/>
      <w:r>
        <w:rPr>
          <w:rtl w:val="true"/>
        </w:rPr>
        <w:t>عقوبت ترک نماز</w:t>
      </w:r>
      <w:bookmarkEnd w:id="645"/>
    </w:p>
    <w:p>
      <w:pPr>
        <w:pStyle w:val="BookText"/>
        <w:rPr/>
      </w:pPr>
      <w:r>
        <w:rPr>
          <w:rFonts w:ascii="IRNazanin" w:hAnsi="IRNazanin" w:eastAsia="IRNazanin"/>
          <w:color w:val="111111"/>
          <w:sz w:val="28"/>
          <w:sz w:val="28"/>
          <w:szCs w:val="28"/>
          <w:rtl w:val="true"/>
          <w:lang w:bidi="fa-IR"/>
        </w:rPr>
        <w:t>نبی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نماز را ترک کند خدای تعالی او را به پانزده عقوبت مبتلا کند،شش بلا در دنیا و سه بلا نزدیک مرگ و سه در قبر و سه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بلای ایام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روی او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از مالش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مالش ناقص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او قبول حق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 مقبول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صالحان نصیبش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نزدیک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مرگ بر او سخت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طعام دنیا در حلقش ریزند سیر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او کم نگردد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درد و غم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وی در تاریکی محض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در عذاب معذب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قیامت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بر وی دشوار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دشمنش شده و به او عذاب دردناک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حیوان چهار دست و پا از قبر بیرون آید؛خلق بر وی بنگرند تا در عذاب رود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حَظَّ فی الْإسْلٰامِ لِمَنْ تَرَکَ الصَّلٰاةَ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بی‌نماز است بهره‌ای از برکات و فیوضات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تٰارکَ الصَّلاةِ لاٰ یَجِدُ ریحَ الجَنَّةِ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نماز بوی بهشت به مشامش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هستی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 تمام 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حکیم و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انبیا و امامان و عاشقان و اولیایت،ما را از فهم حقایق و عمل به دستورهای نورانیت محروم مکن که محروم از فهم حقایق و ممنوع از عمل صالح،تمام درهای رحمت به رویش بسته و همۀ درهای شر و بدبختی به رویش باز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اکرم الاکرمین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درهای رحمت و باز بودن درهای شر را در دنیا و آخرت به روی این بندگان دردمند و مسکین و نیازمند مپسند،آمین یا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قسمت در ترجمه عبد الرزاق لاهیجی نمی‌باشد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مخزن الأسرار،نظامی گنجوی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،وجوب احترام الحرم و حکم صیده،حدیث </w:t>
      </w:r>
      <w:r>
        <w:rPr>
          <w:rFonts w:eastAsia="IRNazanin" w:cs="IRNazanin"/>
          <w:b w:val="false"/>
          <w:bCs w:val="false"/>
          <w:i w:val="false"/>
          <w:iCs w:val="false"/>
          <w:color w:val="333333"/>
          <w:sz w:val="20"/>
          <w:szCs w:val="20"/>
        </w:rPr>
        <w:t>11018</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،باب الصلاة علی الأموات،حدیث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المیّت،حدیث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الانبیاء،راوندی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،حدیث نوح علیه السلام یوم القیامة،حدیث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و تمدن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نامه،عطار نیشابوری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،باب الصبیان متی یؤمرون بالصلاة،حدیث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،باب الصبیان متی یؤمرون بالصلاة،حدیث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،باب صلاة الصبیان،حدیث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،باب الحد الذی یؤخذ فیه الصبیان،حدیث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 أو ضیّعها،حدیث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 أو ضیعها،حدیث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 أو ضیعها،حدیث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 أو ضیعها،حدیث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السبعون،حدیث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،المجلس الثالث و التسعون؛بحار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الصلاة،تهرانی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شیدای شیرازی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 أو ضیعها،حدیث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عبد صالح در روایات،امام موسی بن جعفر علیه السلام می‌باشد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 أو ضیعها،حدیث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،باب من حافظ علی صلاته أو ضیعها؛المحاسن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هلالی جغتایی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،باب الصوم،حدیث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253/64</w:t>
      </w:r>
      <w:r>
        <w:rPr>
          <w:rFonts w:ascii="IRNazanin" w:hAnsi="IRNazanin" w:eastAsia="IRNazanin"/>
          <w:b w:val="false"/>
          <w:b w:val="false"/>
          <w:bCs w:val="false"/>
          <w:i w:val="false"/>
          <w:i w:val="false"/>
          <w:iCs w:val="false"/>
          <w:color w:val="333333"/>
          <w:sz w:val="20"/>
          <w:sz w:val="20"/>
          <w:szCs w:val="20"/>
          <w:rtl w:val="true"/>
        </w:rPr>
        <w:t>،تتمیم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جغتایی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،المجلس العاشر،حدیث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،مجلس فی ذکر القیامة؛بحار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الصَّلوٰةَ تَنْهَی عَنِ الْفَحْشَاءِ وَ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،المجلس السادس و الثلاثون؛بحار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،باب الزاء بعده الکاف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،باب الزاء بعده الکاف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،باب الزاء بعده الکاف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،الفصل الخامس فی وصیة رسول اللّه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،المجلس السادس عشر،حدیث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،الباب الأول فی الحث علی الدعاء؛بحار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،به نقل از الأمالی،شیخ صدوق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لئالی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،باب المسنون من الصلوات،حدیث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،باب الکفر،حدیث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،باب الکبائر،حدیث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طبسی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لحظه فکر کردن از هفتاد سال عبادت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،باب الذبائح و الأطعمة،حدیث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،باب شارب الخمر،حدیث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،باب أن الخمر رأس کل إثم،حدیث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،باب أن الخمر رأس کل إثم،حدیث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،باب أن الخمر رأس کل إثم،حدیث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العاشقین، هلالی جغتایی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،باب صلاة من خاف مکروها،حدیث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،کتاب الحلال و الحرام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،کتاب الحلال و الحرام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الصلاة،شیخ عبد الحسین تهرانی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،به نقل از دیوان امام علی علیه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جغتایی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اذْهَبُوا فَتَحَسَّسُوا مِنْ یُوسُفَ وَ أَخِیهِ وَ لا تَیْأَسُوا مِنْ رَوْحِ اللَّهِ إِنَّهُ لا ییَْأَسُ مِنْ رَ وْحِ اللَّهِ إِلَّا الْقَوْمُ الْکافِرُونَ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بَنِیَّ اذْهَبُوا فَتَحَسَّسُوا مِنْ یُوسُفَ وَ أَخِیهِ وَ لاٰ تَیْأَسُوا مِنْ رَوْحِ اللّٰهِ إِنَّهُ لاٰ یَیْأَسُ مِنْ رَوْحِ اللّٰهِ إِلاَّ الْقَوْمُ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میبدی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الشریعة و اطوار الطریقة و انوار الحقیقة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حیدر آملی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هلالی جغتایی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قسمت در ترجمه مصباح عبد الرزاق لاهیجی نمی‌باشد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20326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،الفصل الرابع،فی الخوف و الرجاء؛بحار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،باب وصف الصلاة،حدیث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،باب البکاء،حدیث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طبسی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نامه، عطار نیشابوری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،باب معانی الاسماء و اشتقاقها،حدیث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،باب معانی الأسماء و اشتقاقها،حدیث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،باب وصف الصلاة،حدیث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،حدیبث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،باب جوامع التوحید،حدیث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فراز در ترجمۀ مصباح عبد الرزاق لاهیجی نمی‌باشد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مثنوی،علامۀ 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مَسَّ الْإِنْسَانَ الضُّرُّ دَعَانَا لِجَنْبه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،الفصل الحادی و العشرون فی القرآن؛وسائل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،کتاب آداب تلاوة القرآن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،کتاب آداب تلاوة القرآن،باب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؛مراحل السالکین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دست انسان است تمام می‌شود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الطیر، عطار نیشابوری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می‌برم به بخشش تو از عقاب تو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می‌برم به خشنودی تو از غضب تو</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می‌برم به تو،از خودت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،باب صلاة فاطمة علیها السلام،حدیث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هیچ موجودی در اصل خلقت دشمن انسان آفریده نشده،تمام موجودات در ریشۀ وجودشان جهتی جز جهت منفعت ندارند،این موجودات با اختیار و اراده هستند که بر اثر سوء اختیار برای انسان قیافۀ دشمنی می‌گیرند و شیطان که هر موجود با اراده ضد خدایی است از این قبیل است،جملۀ بالا را روی این حساب باید حمل بر مجاز کرد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مسلماً یاد خدا در کنار شیطان مثل 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خوره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فرزند آدم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کنایه از آن است که همان طور که جذام بدن انسان را از بین می‌برد،یاد خدا نیز شیطان را از میان برمی‌دارد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تسویف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و فردا کردن،سر دوانیدن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آنچه را می‌خواهد انجام می‌دهد و آنچه را اراده می‌کند حکم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 و ستایش خدایی را که وعده‌هایش را برای ما عملی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پیچید و تکبّر ورزید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قسمت در ترجمه عبد الرزاق لاهیجی نمی‌باشد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،الفصل الثالث و العشرون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دعایی که بابسم اللّه الرحمن الرحیم شروع شود ردّ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،باب الاسماء و الکنی و الألقاب؛بحار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یعنی نامگذاری می‌کنم خودم را به سمه‌ای از سمات خداوند که آن عبودیت است،عرض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 چیست؟ 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 همان علامت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،باب معانی الأسماء و اشتقاقها،حدیث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سعدی شیرازی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،باب معنی الصراط؛بحار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،گرچه حدیث را از امام صادق علیه السلام نقل کرده‌اند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83929</Words>
  <Characters>315902</Characters>
  <CharactersWithSpaces>396278</CharactersWithSpaces>
  <Paragraphs>3554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2026-08-21T00:32:04Z</dcterms:created>
  <dc:creator>ghaemiyeh.com</dc:creator>
  <dc:description/>
  <dc:language>en-US</dc:language>
  <cp:lastModifiedBy/>
  <dcterms:modified xsi:type="dcterms:W3CDTF">2026-08-21T04:02:15Z</dcterms:modified>
  <cp:revision>1</cp:revision>
  <dc:subject/>
  <dc:title>عرفان اسلامی جلد 5</dc:title>
</cp:coreProperties>
</file>

<file path=docProps/custom.xml><?xml version="1.0" encoding="utf-8"?>
<Properties xmlns="http://schemas.openxmlformats.org/officeDocument/2006/custom-properties" xmlns:vt="http://schemas.openxmlformats.org/officeDocument/2006/docPropsVTypes"/>
</file>