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9013_1067777946">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369015_1067777946">
            <w:r>
              <w:rPr>
                <w:webHidden/>
                <w:rStyle w:val="IndexLink"/>
                <w:rtl w:val="true"/>
              </w:rPr>
              <w:t xml:space="preserve">[ </w:t>
            </w:r>
            <w:r>
              <w:rPr>
                <w:rStyle w:val="IndexLink"/>
                <w:rtl w:val="true"/>
              </w:rPr>
              <w:t xml:space="preserve">ادامه سوره اعراف </w:t>
            </w:r>
            <w:r>
              <w:rPr>
                <w:rStyle w:val="IndexLink"/>
                <w:rtl w:val="true"/>
              </w:rPr>
              <w:t>]</w:t>
              <w:tab/>
            </w:r>
            <w:r>
              <w:rPr>
                <w:rStyle w:val="IndexLink"/>
              </w:rPr>
              <w:t>12</w:t>
            </w:r>
          </w:hyperlink>
        </w:p>
        <w:p>
          <w:pPr>
            <w:pStyle w:val="Contents3"/>
            <w:tabs>
              <w:tab w:val="clear" w:pos="8459"/>
              <w:tab w:val="right" w:pos="9026" w:leader="dot"/>
            </w:tabs>
            <w:rPr/>
          </w:pPr>
          <w:hyperlink w:anchor="__RefHeading___Toc1369017_106777794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369019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172</w:t>
            </w:r>
            <w:r>
              <w:rPr>
                <w:rStyle w:val="IndexLink"/>
                <w:rtl w:val="true"/>
              </w:rPr>
              <w:t xml:space="preserve"> </w:t>
            </w:r>
            <w:r>
              <w:rPr>
                <w:rStyle w:val="IndexLink"/>
                <w:rtl w:val="true"/>
              </w:rPr>
              <w:t xml:space="preserve">تا </w:t>
            </w:r>
            <w:r>
              <w:rPr>
                <w:rStyle w:val="IndexLink"/>
              </w:rPr>
              <w:t>174</w:t>
            </w:r>
            <w:r>
              <w:rPr>
                <w:rStyle w:val="IndexLink"/>
                <w:rtl w:val="true"/>
              </w:rPr>
              <w:t>]</w:t>
              <w:tab/>
            </w:r>
            <w:r>
              <w:rPr>
                <w:rStyle w:val="IndexLink"/>
              </w:rPr>
              <w:t>13</w:t>
            </w:r>
          </w:hyperlink>
        </w:p>
        <w:p>
          <w:pPr>
            <w:pStyle w:val="Contents4"/>
            <w:tabs>
              <w:tab w:val="clear" w:pos="8176"/>
              <w:tab w:val="right" w:pos="9026" w:leader="dot"/>
            </w:tabs>
            <w:rPr/>
          </w:pPr>
          <w:hyperlink w:anchor="__RefHeading___Toc1369021_1067777946">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369023_1067777946">
            <w:r>
              <w:rPr>
                <w:webHidden/>
                <w:rStyle w:val="IndexLink"/>
                <w:rtl w:val="true"/>
              </w:rPr>
              <w:t>ترجمه</w:t>
            </w:r>
            <w:r>
              <w:rPr>
                <w:rStyle w:val="IndexLink"/>
                <w:rtl w:val="true"/>
              </w:rPr>
              <w:t>:</w:t>
              <w:tab/>
            </w:r>
            <w:r>
              <w:rPr>
                <w:rStyle w:val="IndexLink"/>
              </w:rPr>
              <w:t>13</w:t>
            </w:r>
          </w:hyperlink>
        </w:p>
        <w:p>
          <w:pPr>
            <w:pStyle w:val="Contents4"/>
            <w:tabs>
              <w:tab w:val="clear" w:pos="8176"/>
              <w:tab w:val="right" w:pos="9026" w:leader="dot"/>
            </w:tabs>
            <w:rPr/>
          </w:pPr>
          <w:hyperlink w:anchor="__RefHeading___Toc1369025_1067777946">
            <w:r>
              <w:rPr>
                <w:webHidden/>
                <w:rStyle w:val="IndexLink"/>
                <w:rtl w:val="true"/>
              </w:rPr>
              <w:t>تفسیر</w:t>
            </w:r>
            <w:r>
              <w:rPr>
                <w:rStyle w:val="IndexLink"/>
                <w:rtl w:val="true"/>
              </w:rPr>
              <w:t>:</w:t>
              <w:tab/>
            </w:r>
            <w:r>
              <w:rPr>
                <w:rStyle w:val="IndexLink"/>
              </w:rPr>
              <w:t>14</w:t>
            </w:r>
          </w:hyperlink>
        </w:p>
        <w:p>
          <w:pPr>
            <w:pStyle w:val="Contents5"/>
            <w:tabs>
              <w:tab w:val="clear" w:pos="7892"/>
              <w:tab w:val="right" w:pos="9026" w:leader="dot"/>
            </w:tabs>
            <w:rPr/>
          </w:pPr>
          <w:hyperlink w:anchor="__RefHeading___Toc1369027_1067777946">
            <w:r>
              <w:rPr>
                <w:webHidden/>
                <w:rStyle w:val="IndexLink"/>
                <w:rtl w:val="true"/>
              </w:rPr>
              <w:t>اشاره</w:t>
            </w:r>
            <w:r>
              <w:rPr>
                <w:rStyle w:val="IndexLink"/>
                <w:rtl w:val="true"/>
              </w:rPr>
              <w:tab/>
            </w:r>
            <w:r>
              <w:rPr>
                <w:rStyle w:val="IndexLink"/>
              </w:rPr>
              <w:t>14</w:t>
            </w:r>
          </w:hyperlink>
        </w:p>
        <w:p>
          <w:pPr>
            <w:pStyle w:val="Contents5"/>
            <w:tabs>
              <w:tab w:val="clear" w:pos="7892"/>
              <w:tab w:val="right" w:pos="9026" w:leader="dot"/>
            </w:tabs>
            <w:rPr/>
          </w:pPr>
          <w:hyperlink w:anchor="__RefHeading___Toc1369029_1067777946">
            <w:r>
              <w:rPr>
                <w:webHidden/>
                <w:rStyle w:val="IndexLink"/>
                <w:rtl w:val="true"/>
              </w:rPr>
              <w:t>پیمان نخستین و عالم ذر</w:t>
            </w:r>
            <w:r>
              <w:rPr>
                <w:rStyle w:val="IndexLink"/>
                <w:rtl w:val="true"/>
              </w:rPr>
              <w:tab/>
            </w:r>
            <w:r>
              <w:rPr>
                <w:rStyle w:val="IndexLink"/>
              </w:rPr>
              <w:t>14</w:t>
            </w:r>
          </w:hyperlink>
        </w:p>
        <w:p>
          <w:pPr>
            <w:pStyle w:val="Contents5"/>
            <w:tabs>
              <w:tab w:val="clear" w:pos="7892"/>
              <w:tab w:val="right" w:pos="9026" w:leader="dot"/>
            </w:tabs>
            <w:rPr/>
          </w:pPr>
          <w:hyperlink w:anchor="__RefHeading___Toc1369031_1067777946">
            <w:r>
              <w:rPr>
                <w:webHidden/>
                <w:rStyle w:val="IndexLink"/>
                <w:rtl w:val="true"/>
              </w:rPr>
              <w:t>توضیح و داوری در باره عالم ذر</w:t>
            </w:r>
            <w:r>
              <w:rPr>
                <w:rStyle w:val="IndexLink"/>
                <w:rtl w:val="true"/>
              </w:rPr>
              <w:tab/>
            </w:r>
            <w:r>
              <w:rPr>
                <w:rStyle w:val="IndexLink"/>
              </w:rPr>
              <w:t>15</w:t>
            </w:r>
          </w:hyperlink>
        </w:p>
        <w:p>
          <w:pPr>
            <w:pStyle w:val="Contents5"/>
            <w:tabs>
              <w:tab w:val="clear" w:pos="7892"/>
              <w:tab w:val="right" w:pos="9026" w:leader="dot"/>
            </w:tabs>
            <w:rPr/>
          </w:pPr>
          <w:hyperlink w:anchor="__RefHeading___Toc1369033_1067777946">
            <w:r>
              <w:rPr>
                <w:webHidden/>
                <w:rStyle w:val="IndexLink"/>
                <w:rtl w:val="true"/>
              </w:rPr>
              <w:t>عالم ذر در روایات اسلامی</w:t>
            </w:r>
            <w:r>
              <w:rPr>
                <w:rStyle w:val="IndexLink"/>
                <w:rtl w:val="true"/>
              </w:rPr>
              <w:tab/>
            </w:r>
            <w:r>
              <w:rPr>
                <w:rStyle w:val="IndexLink"/>
              </w:rPr>
              <w:t>19</w:t>
            </w:r>
          </w:hyperlink>
        </w:p>
        <w:p>
          <w:pPr>
            <w:pStyle w:val="Contents3"/>
            <w:tabs>
              <w:tab w:val="clear" w:pos="8459"/>
              <w:tab w:val="right" w:pos="9026" w:leader="dot"/>
            </w:tabs>
            <w:rPr/>
          </w:pPr>
          <w:hyperlink w:anchor="__RefHeading___Toc1369035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175</w:t>
            </w:r>
            <w:r>
              <w:rPr>
                <w:rStyle w:val="IndexLink"/>
                <w:rtl w:val="true"/>
              </w:rPr>
              <w:t xml:space="preserve"> </w:t>
            </w:r>
            <w:r>
              <w:rPr>
                <w:rStyle w:val="IndexLink"/>
                <w:rtl w:val="true"/>
              </w:rPr>
              <w:t xml:space="preserve">تا </w:t>
            </w:r>
            <w:r>
              <w:rPr>
                <w:rStyle w:val="IndexLink"/>
              </w:rPr>
              <w:t>178</w:t>
            </w:r>
            <w:r>
              <w:rPr>
                <w:rStyle w:val="IndexLink"/>
                <w:rtl w:val="true"/>
              </w:rPr>
              <w:t>]</w:t>
              <w:tab/>
            </w:r>
            <w:r>
              <w:rPr>
                <w:rStyle w:val="IndexLink"/>
              </w:rPr>
              <w:t>21</w:t>
            </w:r>
          </w:hyperlink>
        </w:p>
        <w:p>
          <w:pPr>
            <w:pStyle w:val="Contents4"/>
            <w:tabs>
              <w:tab w:val="clear" w:pos="8176"/>
              <w:tab w:val="right" w:pos="9026" w:leader="dot"/>
            </w:tabs>
            <w:rPr/>
          </w:pPr>
          <w:hyperlink w:anchor="__RefHeading___Toc1369037_1067777946">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369039_1067777946">
            <w:r>
              <w:rPr>
                <w:webHidden/>
                <w:rStyle w:val="IndexLink"/>
                <w:rtl w:val="true"/>
              </w:rPr>
              <w:t>ترجمه</w:t>
            </w:r>
            <w:r>
              <w:rPr>
                <w:rStyle w:val="IndexLink"/>
                <w:rtl w:val="true"/>
              </w:rPr>
              <w:t>:</w:t>
              <w:tab/>
            </w:r>
            <w:r>
              <w:rPr>
                <w:rStyle w:val="IndexLink"/>
              </w:rPr>
              <w:t>21</w:t>
            </w:r>
          </w:hyperlink>
        </w:p>
        <w:p>
          <w:pPr>
            <w:pStyle w:val="Contents4"/>
            <w:tabs>
              <w:tab w:val="clear" w:pos="8176"/>
              <w:tab w:val="right" w:pos="9026" w:leader="dot"/>
            </w:tabs>
            <w:rPr/>
          </w:pPr>
          <w:hyperlink w:anchor="__RefHeading___Toc1369041_1067777946">
            <w:r>
              <w:rPr>
                <w:webHidden/>
                <w:rStyle w:val="IndexLink"/>
                <w:rtl w:val="true"/>
              </w:rPr>
              <w:t>تفسیر</w:t>
            </w:r>
            <w:r>
              <w:rPr>
                <w:rStyle w:val="IndexLink"/>
                <w:rtl w:val="true"/>
              </w:rPr>
              <w:t>:</w:t>
              <w:tab/>
            </w:r>
            <w:r>
              <w:rPr>
                <w:rStyle w:val="IndexLink"/>
              </w:rPr>
              <w:t>22</w:t>
            </w:r>
          </w:hyperlink>
        </w:p>
        <w:p>
          <w:pPr>
            <w:pStyle w:val="Contents5"/>
            <w:tabs>
              <w:tab w:val="clear" w:pos="7892"/>
              <w:tab w:val="right" w:pos="9026" w:leader="dot"/>
            </w:tabs>
            <w:rPr/>
          </w:pPr>
          <w:hyperlink w:anchor="__RefHeading___Toc1369043_1067777946">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1369045_1067777946">
            <w:r>
              <w:rPr>
                <w:webHidden/>
                <w:rStyle w:val="IndexLink"/>
                <w:rtl w:val="true"/>
              </w:rPr>
              <w:t>دانشمندی که در خدمت فراعنه در آید</w:t>
            </w:r>
            <w:r>
              <w:rPr>
                <w:rStyle w:val="IndexLink"/>
                <w:rtl w:val="true"/>
              </w:rPr>
              <w:tab/>
            </w:r>
            <w:r>
              <w:rPr>
                <w:rStyle w:val="IndexLink"/>
              </w:rPr>
              <w:t>22</w:t>
            </w:r>
          </w:hyperlink>
        </w:p>
        <w:p>
          <w:pPr>
            <w:pStyle w:val="Contents5"/>
            <w:tabs>
              <w:tab w:val="clear" w:pos="7892"/>
              <w:tab w:val="right" w:pos="9026" w:leader="dot"/>
            </w:tabs>
            <w:rPr/>
          </w:pPr>
          <w:hyperlink w:anchor="__RefHeading___Toc1369047_1067777946">
            <w:r>
              <w:rPr>
                <w:webHidden/>
                <w:rStyle w:val="IndexLink"/>
                <w:rtl w:val="true"/>
              </w:rPr>
              <w:t>بلعم باعورا دانشمند دنیاپرست و منحرف</w:t>
            </w:r>
            <w:r>
              <w:rPr>
                <w:rStyle w:val="IndexLink"/>
                <w:rtl w:val="true"/>
              </w:rPr>
              <w:tab/>
            </w:r>
            <w:r>
              <w:rPr>
                <w:rStyle w:val="IndexLink"/>
              </w:rPr>
              <w:t>24</w:t>
            </w:r>
          </w:hyperlink>
        </w:p>
        <w:p>
          <w:pPr>
            <w:pStyle w:val="Contents3"/>
            <w:tabs>
              <w:tab w:val="clear" w:pos="8459"/>
              <w:tab w:val="right" w:pos="9026" w:leader="dot"/>
            </w:tabs>
            <w:rPr/>
          </w:pPr>
          <w:hyperlink w:anchor="__RefHeading___Toc1369049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179</w:t>
            </w:r>
            <w:r>
              <w:rPr>
                <w:rStyle w:val="IndexLink"/>
                <w:rtl w:val="true"/>
              </w:rPr>
              <w:t xml:space="preserve"> </w:t>
            </w:r>
            <w:r>
              <w:rPr>
                <w:rStyle w:val="IndexLink"/>
                <w:rtl w:val="true"/>
              </w:rPr>
              <w:t xml:space="preserve">تا </w:t>
            </w:r>
            <w:r>
              <w:rPr>
                <w:rStyle w:val="IndexLink"/>
              </w:rPr>
              <w:t>181</w:t>
            </w:r>
            <w:r>
              <w:rPr>
                <w:rStyle w:val="IndexLink"/>
                <w:rtl w:val="true"/>
              </w:rPr>
              <w:t>]</w:t>
              <w:tab/>
            </w:r>
            <w:r>
              <w:rPr>
                <w:rStyle w:val="IndexLink"/>
              </w:rPr>
              <w:t>28</w:t>
            </w:r>
          </w:hyperlink>
        </w:p>
        <w:p>
          <w:pPr>
            <w:pStyle w:val="Contents4"/>
            <w:tabs>
              <w:tab w:val="clear" w:pos="8176"/>
              <w:tab w:val="right" w:pos="9026" w:leader="dot"/>
            </w:tabs>
            <w:rPr/>
          </w:pPr>
          <w:hyperlink w:anchor="__RefHeading___Toc1369051_1067777946">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369053_1067777946">
            <w:r>
              <w:rPr>
                <w:webHidden/>
                <w:rStyle w:val="IndexLink"/>
                <w:rtl w:val="true"/>
              </w:rPr>
              <w:t>ترجمه</w:t>
            </w:r>
            <w:r>
              <w:rPr>
                <w:rStyle w:val="IndexLink"/>
                <w:rtl w:val="true"/>
              </w:rPr>
              <w:t>:</w:t>
              <w:tab/>
            </w:r>
            <w:r>
              <w:rPr>
                <w:rStyle w:val="IndexLink"/>
              </w:rPr>
              <w:t>28</w:t>
            </w:r>
          </w:hyperlink>
        </w:p>
        <w:p>
          <w:pPr>
            <w:pStyle w:val="Contents4"/>
            <w:tabs>
              <w:tab w:val="clear" w:pos="8176"/>
              <w:tab w:val="right" w:pos="9026" w:leader="dot"/>
            </w:tabs>
            <w:rPr/>
          </w:pPr>
          <w:hyperlink w:anchor="__RefHeading___Toc1369055_1067777946">
            <w:r>
              <w:rPr>
                <w:webHidden/>
                <w:rStyle w:val="IndexLink"/>
                <w:rtl w:val="true"/>
              </w:rPr>
              <w:t>تفسیر</w:t>
            </w:r>
            <w:r>
              <w:rPr>
                <w:rStyle w:val="IndexLink"/>
                <w:rtl w:val="true"/>
              </w:rPr>
              <w:t>:</w:t>
              <w:tab/>
            </w:r>
            <w:r>
              <w:rPr>
                <w:rStyle w:val="IndexLink"/>
              </w:rPr>
              <w:t>29</w:t>
            </w:r>
          </w:hyperlink>
        </w:p>
        <w:p>
          <w:pPr>
            <w:pStyle w:val="Contents5"/>
            <w:tabs>
              <w:tab w:val="clear" w:pos="7892"/>
              <w:tab w:val="right" w:pos="9026" w:leader="dot"/>
            </w:tabs>
            <w:rPr/>
          </w:pPr>
          <w:hyperlink w:anchor="__RefHeading___Toc1369057_1067777946">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369059_1067777946">
            <w:r>
              <w:rPr>
                <w:webHidden/>
                <w:rStyle w:val="IndexLink"/>
                <w:rtl w:val="true"/>
              </w:rPr>
              <w:t>نشانه‌های دوزخیان</w:t>
            </w:r>
            <w:r>
              <w:rPr>
                <w:rStyle w:val="IndexLink"/>
                <w:rtl w:val="true"/>
              </w:rPr>
              <w:t>!</w:t>
              <w:tab/>
            </w:r>
            <w:r>
              <w:rPr>
                <w:rStyle w:val="IndexLink"/>
              </w:rPr>
              <w:t>29</w:t>
            </w:r>
          </w:hyperlink>
        </w:p>
        <w:p>
          <w:pPr>
            <w:pStyle w:val="Contents5"/>
            <w:tabs>
              <w:tab w:val="clear" w:pos="7892"/>
              <w:tab w:val="right" w:pos="9026" w:leader="dot"/>
            </w:tabs>
            <w:rPr/>
          </w:pPr>
          <w:hyperlink w:anchor="__RefHeading___Toc1369061_1067777946">
            <w:r>
              <w:rPr>
                <w:webHidden/>
                <w:rStyle w:val="IndexLink"/>
                <w:rtl w:val="true"/>
              </w:rPr>
              <w:t>چرا همچون چهار پایان؟</w:t>
            </w:r>
            <w:r>
              <w:rPr>
                <w:rStyle w:val="IndexLink"/>
                <w:rtl w:val="true"/>
              </w:rPr>
              <w:t>!</w:t>
              <w:tab/>
            </w:r>
            <w:r>
              <w:rPr>
                <w:rStyle w:val="IndexLink"/>
              </w:rPr>
              <w:t>32</w:t>
            </w:r>
          </w:hyperlink>
        </w:p>
        <w:p>
          <w:pPr>
            <w:pStyle w:val="Contents4"/>
            <w:tabs>
              <w:tab w:val="clear" w:pos="8176"/>
              <w:tab w:val="right" w:pos="9026" w:leader="dot"/>
            </w:tabs>
            <w:rPr/>
          </w:pPr>
          <w:hyperlink w:anchor="__RefHeading___Toc1369063_1067777946">
            <w:r>
              <w:rPr>
                <w:webHidden/>
                <w:rStyle w:val="IndexLink"/>
                <w:rtl w:val="true"/>
              </w:rPr>
              <w:t>در اینجا به چند نکته باید توجه کرد</w:t>
            </w:r>
            <w:r>
              <w:rPr>
                <w:rStyle w:val="IndexLink"/>
                <w:rtl w:val="true"/>
              </w:rPr>
              <w:t>:</w:t>
              <w:tab/>
            </w:r>
            <w:r>
              <w:rPr>
                <w:rStyle w:val="IndexLink"/>
              </w:rPr>
              <w:t>35</w:t>
            </w:r>
          </w:hyperlink>
        </w:p>
        <w:p>
          <w:pPr>
            <w:pStyle w:val="Contents5"/>
            <w:tabs>
              <w:tab w:val="clear" w:pos="7892"/>
              <w:tab w:val="right" w:pos="9026" w:leader="dot"/>
            </w:tabs>
            <w:rPr/>
          </w:pPr>
          <w:hyperlink w:anchor="__RefHeading___Toc1369065_1067777946">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369067_1067777946">
            <w:r>
              <w:rPr>
                <w:webHidden/>
                <w:rStyle w:val="IndexLink"/>
              </w:rPr>
              <w:t>1</w:t>
            </w:r>
            <w:r>
              <w:rPr>
                <w:rStyle w:val="IndexLink"/>
                <w:rtl w:val="true"/>
              </w:rPr>
              <w:t>-</w:t>
            </w:r>
            <w:r>
              <w:rPr>
                <w:rStyle w:val="IndexLink"/>
                <w:rtl w:val="true"/>
              </w:rPr>
              <w:t>اسماء حسنی چیست؟</w:t>
            </w:r>
            <w:r>
              <w:rPr>
                <w:rStyle w:val="IndexLink"/>
                <w:rtl w:val="true"/>
              </w:rPr>
              <w:tab/>
            </w:r>
            <w:r>
              <w:rPr>
                <w:rStyle w:val="IndexLink"/>
              </w:rPr>
              <w:t>35</w:t>
            </w:r>
          </w:hyperlink>
        </w:p>
        <w:p>
          <w:pPr>
            <w:pStyle w:val="Contents5"/>
            <w:tabs>
              <w:tab w:val="clear" w:pos="7892"/>
              <w:tab w:val="right" w:pos="9026" w:leader="dot"/>
            </w:tabs>
            <w:rPr/>
          </w:pPr>
          <w:hyperlink w:anchor="__RefHeading___Toc1369069_1067777946">
            <w:r>
              <w:rPr>
                <w:webHidden/>
                <w:rStyle w:val="IndexLink"/>
              </w:rPr>
              <w:t>2</w:t>
            </w:r>
            <w:r>
              <w:rPr>
                <w:rStyle w:val="IndexLink"/>
                <w:rtl w:val="true"/>
              </w:rPr>
              <w:t>-</w:t>
            </w:r>
            <w:r>
              <w:rPr>
                <w:rStyle w:val="IndexLink"/>
                <w:rtl w:val="true"/>
              </w:rPr>
              <w:t>گروه رستگاران</w:t>
            </w:r>
            <w:r>
              <w:rPr>
                <w:rStyle w:val="IndexLink"/>
                <w:rtl w:val="true"/>
              </w:rPr>
              <w:tab/>
            </w:r>
            <w:r>
              <w:rPr>
                <w:rStyle w:val="IndexLink"/>
              </w:rPr>
              <w:t>38</w:t>
            </w:r>
          </w:hyperlink>
        </w:p>
        <w:p>
          <w:pPr>
            <w:pStyle w:val="Contents5"/>
            <w:tabs>
              <w:tab w:val="clear" w:pos="7892"/>
              <w:tab w:val="right" w:pos="9026" w:leader="dot"/>
            </w:tabs>
            <w:rPr/>
          </w:pPr>
          <w:hyperlink w:anchor="__RefHeading___Toc1369071_1067777946">
            <w:r>
              <w:rPr>
                <w:webHidden/>
                <w:rStyle w:val="IndexLink"/>
              </w:rPr>
              <w:t>3</w:t>
            </w:r>
            <w:r>
              <w:rPr>
                <w:rStyle w:val="IndexLink"/>
                <w:rtl w:val="true"/>
              </w:rPr>
              <w:t>-</w:t>
            </w:r>
            <w:r>
              <w:rPr>
                <w:rStyle w:val="IndexLink"/>
                <w:rtl w:val="true"/>
              </w:rPr>
              <w:t>اسم أعظم خدا</w:t>
            </w:r>
            <w:r>
              <w:rPr>
                <w:rStyle w:val="IndexLink"/>
                <w:rtl w:val="true"/>
              </w:rPr>
              <w:tab/>
            </w:r>
            <w:r>
              <w:rPr>
                <w:rStyle w:val="IndexLink"/>
              </w:rPr>
              <w:t>40</w:t>
            </w:r>
          </w:hyperlink>
        </w:p>
        <w:p>
          <w:pPr>
            <w:pStyle w:val="Contents3"/>
            <w:tabs>
              <w:tab w:val="clear" w:pos="8459"/>
              <w:tab w:val="right" w:pos="9026" w:leader="dot"/>
            </w:tabs>
            <w:rPr/>
          </w:pPr>
          <w:hyperlink w:anchor="__RefHeading___Toc1369073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182</w:t>
            </w:r>
            <w:r>
              <w:rPr>
                <w:rStyle w:val="IndexLink"/>
                <w:rtl w:val="true"/>
              </w:rPr>
              <w:t xml:space="preserve"> </w:t>
            </w:r>
            <w:r>
              <w:rPr>
                <w:rStyle w:val="IndexLink"/>
                <w:rtl w:val="true"/>
              </w:rPr>
              <w:t xml:space="preserve">تا </w:t>
            </w:r>
            <w:r>
              <w:rPr>
                <w:rStyle w:val="IndexLink"/>
              </w:rPr>
              <w:t>183</w:t>
            </w:r>
            <w:r>
              <w:rPr>
                <w:rStyle w:val="IndexLink"/>
                <w:rtl w:val="true"/>
              </w:rPr>
              <w:t>]</w:t>
              <w:tab/>
            </w:r>
            <w:r>
              <w:rPr>
                <w:rStyle w:val="IndexLink"/>
              </w:rPr>
              <w:t>41</w:t>
            </w:r>
          </w:hyperlink>
        </w:p>
        <w:p>
          <w:pPr>
            <w:pStyle w:val="Contents4"/>
            <w:tabs>
              <w:tab w:val="clear" w:pos="8176"/>
              <w:tab w:val="right" w:pos="9026" w:leader="dot"/>
            </w:tabs>
            <w:rPr/>
          </w:pPr>
          <w:hyperlink w:anchor="__RefHeading___Toc1369075_1067777946">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369077_1067777946">
            <w:r>
              <w:rPr>
                <w:webHidden/>
                <w:rStyle w:val="IndexLink"/>
                <w:rtl w:val="true"/>
              </w:rPr>
              <w:t>ترجمه</w:t>
            </w:r>
            <w:r>
              <w:rPr>
                <w:rStyle w:val="IndexLink"/>
                <w:rtl w:val="true"/>
              </w:rPr>
              <w:t>:</w:t>
              <w:tab/>
            </w:r>
            <w:r>
              <w:rPr>
                <w:rStyle w:val="IndexLink"/>
              </w:rPr>
              <w:t>41</w:t>
            </w:r>
          </w:hyperlink>
        </w:p>
        <w:p>
          <w:pPr>
            <w:pStyle w:val="Contents4"/>
            <w:tabs>
              <w:tab w:val="clear" w:pos="8176"/>
              <w:tab w:val="right" w:pos="9026" w:leader="dot"/>
            </w:tabs>
            <w:rPr/>
          </w:pPr>
          <w:hyperlink w:anchor="__RefHeading___Toc1369079_1067777946">
            <w:r>
              <w:rPr>
                <w:webHidden/>
                <w:rStyle w:val="IndexLink"/>
                <w:rtl w:val="true"/>
              </w:rPr>
              <w:t>تفسیر</w:t>
            </w:r>
            <w:r>
              <w:rPr>
                <w:rStyle w:val="IndexLink"/>
                <w:rtl w:val="true"/>
              </w:rPr>
              <w:t>:</w:t>
              <w:tab/>
            </w:r>
            <w:r>
              <w:rPr>
                <w:rStyle w:val="IndexLink"/>
              </w:rPr>
              <w:t>42</w:t>
            </w:r>
          </w:hyperlink>
        </w:p>
        <w:p>
          <w:pPr>
            <w:pStyle w:val="Contents3"/>
            <w:tabs>
              <w:tab w:val="clear" w:pos="8459"/>
              <w:tab w:val="right" w:pos="9026" w:leader="dot"/>
            </w:tabs>
            <w:rPr/>
          </w:pPr>
          <w:hyperlink w:anchor="__RefHeading___Toc1369081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184</w:t>
            </w:r>
            <w:r>
              <w:rPr>
                <w:rStyle w:val="IndexLink"/>
                <w:rtl w:val="true"/>
              </w:rPr>
              <w:t xml:space="preserve"> </w:t>
            </w:r>
            <w:r>
              <w:rPr>
                <w:rStyle w:val="IndexLink"/>
                <w:rtl w:val="true"/>
              </w:rPr>
              <w:t xml:space="preserve">تا </w:t>
            </w:r>
            <w:r>
              <w:rPr>
                <w:rStyle w:val="IndexLink"/>
              </w:rPr>
              <w:t>186</w:t>
            </w:r>
            <w:r>
              <w:rPr>
                <w:rStyle w:val="IndexLink"/>
                <w:rtl w:val="true"/>
              </w:rPr>
              <w:t>]</w:t>
              <w:tab/>
            </w:r>
            <w:r>
              <w:rPr>
                <w:rStyle w:val="IndexLink"/>
              </w:rPr>
              <w:t>46</w:t>
            </w:r>
          </w:hyperlink>
        </w:p>
        <w:p>
          <w:pPr>
            <w:pStyle w:val="Contents4"/>
            <w:tabs>
              <w:tab w:val="clear" w:pos="8176"/>
              <w:tab w:val="right" w:pos="9026" w:leader="dot"/>
            </w:tabs>
            <w:rPr/>
          </w:pPr>
          <w:hyperlink w:anchor="__RefHeading___Toc1369083_1067777946">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369085_1067777946">
            <w:r>
              <w:rPr>
                <w:webHidden/>
                <w:rStyle w:val="IndexLink"/>
                <w:rtl w:val="true"/>
              </w:rPr>
              <w:t>ترجمه</w:t>
            </w:r>
            <w:r>
              <w:rPr>
                <w:rStyle w:val="IndexLink"/>
                <w:rtl w:val="true"/>
              </w:rPr>
              <w:t>:</w:t>
              <w:tab/>
            </w:r>
            <w:r>
              <w:rPr>
                <w:rStyle w:val="IndexLink"/>
              </w:rPr>
              <w:t>46</w:t>
            </w:r>
          </w:hyperlink>
        </w:p>
        <w:p>
          <w:pPr>
            <w:pStyle w:val="Contents4"/>
            <w:tabs>
              <w:tab w:val="clear" w:pos="8176"/>
              <w:tab w:val="right" w:pos="9026" w:leader="dot"/>
            </w:tabs>
            <w:rPr/>
          </w:pPr>
          <w:hyperlink w:anchor="__RefHeading___Toc1369087_1067777946">
            <w:r>
              <w:rPr>
                <w:webHidden/>
                <w:rStyle w:val="IndexLink"/>
                <w:rtl w:val="true"/>
              </w:rPr>
              <w:t>شان نزول</w:t>
            </w:r>
            <w:r>
              <w:rPr>
                <w:rStyle w:val="IndexLink"/>
                <w:rtl w:val="true"/>
              </w:rPr>
              <w:t>:</w:t>
              <w:tab/>
            </w:r>
            <w:r>
              <w:rPr>
                <w:rStyle w:val="IndexLink"/>
              </w:rPr>
              <w:t>46</w:t>
            </w:r>
          </w:hyperlink>
        </w:p>
        <w:p>
          <w:pPr>
            <w:pStyle w:val="Contents4"/>
            <w:tabs>
              <w:tab w:val="clear" w:pos="8176"/>
              <w:tab w:val="right" w:pos="9026" w:leader="dot"/>
            </w:tabs>
            <w:rPr/>
          </w:pPr>
          <w:hyperlink w:anchor="__RefHeading___Toc1369089_1067777946">
            <w:r>
              <w:rPr>
                <w:webHidden/>
                <w:rStyle w:val="IndexLink"/>
                <w:rtl w:val="true"/>
              </w:rPr>
              <w:t>تفسیر</w:t>
            </w:r>
            <w:r>
              <w:rPr>
                <w:rStyle w:val="IndexLink"/>
                <w:rtl w:val="true"/>
              </w:rPr>
              <w:t>:</w:t>
              <w:tab/>
            </w:r>
            <w:r>
              <w:rPr>
                <w:rStyle w:val="IndexLink"/>
              </w:rPr>
              <w:t>47</w:t>
            </w:r>
          </w:hyperlink>
        </w:p>
        <w:p>
          <w:pPr>
            <w:pStyle w:val="Contents3"/>
            <w:tabs>
              <w:tab w:val="clear" w:pos="8459"/>
              <w:tab w:val="right" w:pos="9026" w:leader="dot"/>
            </w:tabs>
            <w:rPr/>
          </w:pPr>
          <w:hyperlink w:anchor="__RefHeading___Toc1369091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187</w:t>
            </w:r>
            <w:r>
              <w:rPr>
                <w:rStyle w:val="IndexLink"/>
                <w:rtl w:val="true"/>
              </w:rPr>
              <w:t>]</w:t>
              <w:tab/>
            </w:r>
            <w:r>
              <w:rPr>
                <w:rStyle w:val="IndexLink"/>
              </w:rPr>
              <w:t>50</w:t>
            </w:r>
          </w:hyperlink>
        </w:p>
        <w:p>
          <w:pPr>
            <w:pStyle w:val="Contents4"/>
            <w:tabs>
              <w:tab w:val="clear" w:pos="8176"/>
              <w:tab w:val="right" w:pos="9026" w:leader="dot"/>
            </w:tabs>
            <w:rPr/>
          </w:pPr>
          <w:hyperlink w:anchor="__RefHeading___Toc1369093_1067777946">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369095_1067777946">
            <w:r>
              <w:rPr>
                <w:webHidden/>
                <w:rStyle w:val="IndexLink"/>
                <w:rtl w:val="true"/>
              </w:rPr>
              <w:t>ترجمه</w:t>
            </w:r>
            <w:r>
              <w:rPr>
                <w:rStyle w:val="IndexLink"/>
                <w:rtl w:val="true"/>
              </w:rPr>
              <w:t>:</w:t>
              <w:tab/>
            </w:r>
            <w:r>
              <w:rPr>
                <w:rStyle w:val="IndexLink"/>
              </w:rPr>
              <w:t>50</w:t>
            </w:r>
          </w:hyperlink>
        </w:p>
        <w:p>
          <w:pPr>
            <w:pStyle w:val="Contents4"/>
            <w:tabs>
              <w:tab w:val="clear" w:pos="8176"/>
              <w:tab w:val="right" w:pos="9026" w:leader="dot"/>
            </w:tabs>
            <w:rPr/>
          </w:pPr>
          <w:hyperlink w:anchor="__RefHeading___Toc1369097_1067777946">
            <w:r>
              <w:rPr>
                <w:webHidden/>
                <w:rStyle w:val="IndexLink"/>
                <w:rtl w:val="true"/>
              </w:rPr>
              <w:t>شان نزول</w:t>
            </w:r>
            <w:r>
              <w:rPr>
                <w:rStyle w:val="IndexLink"/>
                <w:rtl w:val="true"/>
              </w:rPr>
              <w:t>:</w:t>
              <w:tab/>
            </w:r>
            <w:r>
              <w:rPr>
                <w:rStyle w:val="IndexLink"/>
              </w:rPr>
              <w:t>50</w:t>
            </w:r>
          </w:hyperlink>
        </w:p>
        <w:p>
          <w:pPr>
            <w:pStyle w:val="Contents4"/>
            <w:tabs>
              <w:tab w:val="clear" w:pos="8176"/>
              <w:tab w:val="right" w:pos="9026" w:leader="dot"/>
            </w:tabs>
            <w:rPr/>
          </w:pPr>
          <w:hyperlink w:anchor="__RefHeading___Toc1369099_1067777946">
            <w:r>
              <w:rPr>
                <w:webHidden/>
                <w:rStyle w:val="IndexLink"/>
                <w:rtl w:val="true"/>
              </w:rPr>
              <w:t>تفسیر</w:t>
            </w:r>
            <w:r>
              <w:rPr>
                <w:rStyle w:val="IndexLink"/>
                <w:rtl w:val="true"/>
              </w:rPr>
              <w:t>:</w:t>
              <w:tab/>
            </w:r>
            <w:r>
              <w:rPr>
                <w:rStyle w:val="IndexLink"/>
              </w:rPr>
              <w:t>51</w:t>
            </w:r>
          </w:hyperlink>
        </w:p>
        <w:p>
          <w:pPr>
            <w:pStyle w:val="Contents3"/>
            <w:tabs>
              <w:tab w:val="clear" w:pos="8459"/>
              <w:tab w:val="right" w:pos="9026" w:leader="dot"/>
            </w:tabs>
            <w:rPr/>
          </w:pPr>
          <w:hyperlink w:anchor="__RefHeading___Toc1369101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188</w:t>
            </w:r>
            <w:r>
              <w:rPr>
                <w:rStyle w:val="IndexLink"/>
                <w:rtl w:val="true"/>
              </w:rPr>
              <w:t>]</w:t>
              <w:tab/>
            </w:r>
            <w:r>
              <w:rPr>
                <w:rStyle w:val="IndexLink"/>
              </w:rPr>
              <w:t>53</w:t>
            </w:r>
          </w:hyperlink>
        </w:p>
        <w:p>
          <w:pPr>
            <w:pStyle w:val="Contents4"/>
            <w:tabs>
              <w:tab w:val="clear" w:pos="8176"/>
              <w:tab w:val="right" w:pos="9026" w:leader="dot"/>
            </w:tabs>
            <w:rPr/>
          </w:pPr>
          <w:hyperlink w:anchor="__RefHeading___Toc1369103_1067777946">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369105_1067777946">
            <w:r>
              <w:rPr>
                <w:webHidden/>
                <w:rStyle w:val="IndexLink"/>
                <w:rtl w:val="true"/>
              </w:rPr>
              <w:t>ترجمه</w:t>
            </w:r>
            <w:r>
              <w:rPr>
                <w:rStyle w:val="IndexLink"/>
                <w:rtl w:val="true"/>
              </w:rPr>
              <w:t>:</w:t>
              <w:tab/>
            </w:r>
            <w:r>
              <w:rPr>
                <w:rStyle w:val="IndexLink"/>
              </w:rPr>
              <w:t>53</w:t>
            </w:r>
          </w:hyperlink>
        </w:p>
        <w:p>
          <w:pPr>
            <w:pStyle w:val="Contents4"/>
            <w:tabs>
              <w:tab w:val="clear" w:pos="8176"/>
              <w:tab w:val="right" w:pos="9026" w:leader="dot"/>
            </w:tabs>
            <w:rPr/>
          </w:pPr>
          <w:hyperlink w:anchor="__RefHeading___Toc1369107_1067777946">
            <w:r>
              <w:rPr>
                <w:webHidden/>
                <w:rStyle w:val="IndexLink"/>
                <w:rtl w:val="true"/>
              </w:rPr>
              <w:t>شان نزول</w:t>
            </w:r>
            <w:r>
              <w:rPr>
                <w:rStyle w:val="IndexLink"/>
                <w:rtl w:val="true"/>
              </w:rPr>
              <w:tab/>
            </w:r>
            <w:r>
              <w:rPr>
                <w:rStyle w:val="IndexLink"/>
              </w:rPr>
              <w:t>53</w:t>
            </w:r>
          </w:hyperlink>
        </w:p>
        <w:p>
          <w:pPr>
            <w:pStyle w:val="Contents4"/>
            <w:tabs>
              <w:tab w:val="clear" w:pos="8176"/>
              <w:tab w:val="right" w:pos="9026" w:leader="dot"/>
            </w:tabs>
            <w:rPr/>
          </w:pPr>
          <w:hyperlink w:anchor="__RefHeading___Toc1369109_1067777946">
            <w:r>
              <w:rPr>
                <w:webHidden/>
                <w:rStyle w:val="IndexLink"/>
                <w:rtl w:val="true"/>
              </w:rPr>
              <w:t>تفسیر</w:t>
            </w:r>
            <w:r>
              <w:rPr>
                <w:rStyle w:val="IndexLink"/>
                <w:rtl w:val="true"/>
              </w:rPr>
              <w:t>:</w:t>
              <w:tab/>
            </w:r>
            <w:r>
              <w:rPr>
                <w:rStyle w:val="IndexLink"/>
              </w:rPr>
              <w:t>54</w:t>
            </w:r>
          </w:hyperlink>
        </w:p>
        <w:p>
          <w:pPr>
            <w:pStyle w:val="Contents5"/>
            <w:tabs>
              <w:tab w:val="clear" w:pos="7892"/>
              <w:tab w:val="right" w:pos="9026" w:leader="dot"/>
            </w:tabs>
            <w:rPr/>
          </w:pPr>
          <w:hyperlink w:anchor="__RefHeading___Toc1369111_1067777946">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1369113_1067777946">
            <w:r>
              <w:rPr>
                <w:webHidden/>
                <w:rStyle w:val="IndexLink"/>
                <w:rtl w:val="true"/>
              </w:rPr>
              <w:t>اسرار نهان را فقط خدا می‌داند</w:t>
            </w:r>
            <w:r>
              <w:rPr>
                <w:rStyle w:val="IndexLink"/>
                <w:rtl w:val="true"/>
              </w:rPr>
              <w:tab/>
            </w:r>
            <w:r>
              <w:rPr>
                <w:rStyle w:val="IndexLink"/>
              </w:rPr>
              <w:t>54</w:t>
            </w:r>
          </w:hyperlink>
        </w:p>
        <w:p>
          <w:pPr>
            <w:pStyle w:val="Contents5"/>
            <w:tabs>
              <w:tab w:val="clear" w:pos="7892"/>
              <w:tab w:val="right" w:pos="9026" w:leader="dot"/>
            </w:tabs>
            <w:rPr/>
          </w:pPr>
          <w:hyperlink w:anchor="__RefHeading___Toc1369115_1067777946">
            <w:r>
              <w:rPr>
                <w:webHidden/>
                <w:rStyle w:val="IndexLink"/>
                <w:rtl w:val="true"/>
              </w:rPr>
              <w:t>آیا پیامبر از غیب آگاهی نداشت</w:t>
            </w:r>
            <w:r>
              <w:rPr>
                <w:rStyle w:val="IndexLink"/>
                <w:rtl w:val="true"/>
              </w:rPr>
              <w:t>.</w:t>
            </w:r>
            <w:r>
              <w:rPr>
                <w:rStyle w:val="IndexLink"/>
                <w:rtl w:val="true"/>
              </w:rPr>
              <w:t>؟</w:t>
            </w:r>
            <w:r>
              <w:rPr>
                <w:rStyle w:val="IndexLink"/>
                <w:rtl w:val="true"/>
              </w:rPr>
              <w:tab/>
            </w:r>
            <w:r>
              <w:rPr>
                <w:rStyle w:val="IndexLink"/>
              </w:rPr>
              <w:t>56</w:t>
            </w:r>
          </w:hyperlink>
        </w:p>
        <w:p>
          <w:pPr>
            <w:pStyle w:val="Contents3"/>
            <w:tabs>
              <w:tab w:val="clear" w:pos="8459"/>
              <w:tab w:val="right" w:pos="9026" w:leader="dot"/>
            </w:tabs>
            <w:rPr/>
          </w:pPr>
          <w:hyperlink w:anchor="__RefHeading___Toc1369117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189</w:t>
            </w:r>
            <w:r>
              <w:rPr>
                <w:rStyle w:val="IndexLink"/>
                <w:rtl w:val="true"/>
              </w:rPr>
              <w:t xml:space="preserve"> </w:t>
            </w:r>
            <w:r>
              <w:rPr>
                <w:rStyle w:val="IndexLink"/>
                <w:rtl w:val="true"/>
              </w:rPr>
              <w:t xml:space="preserve">تا </w:t>
            </w:r>
            <w:r>
              <w:rPr>
                <w:rStyle w:val="IndexLink"/>
              </w:rPr>
              <w:t>193</w:t>
            </w:r>
            <w:r>
              <w:rPr>
                <w:rStyle w:val="IndexLink"/>
                <w:rtl w:val="true"/>
              </w:rPr>
              <w:t>]</w:t>
              <w:tab/>
            </w:r>
            <w:r>
              <w:rPr>
                <w:rStyle w:val="IndexLink"/>
              </w:rPr>
              <w:t>58</w:t>
            </w:r>
          </w:hyperlink>
        </w:p>
        <w:p>
          <w:pPr>
            <w:pStyle w:val="Contents4"/>
            <w:tabs>
              <w:tab w:val="clear" w:pos="8176"/>
              <w:tab w:val="right" w:pos="9026" w:leader="dot"/>
            </w:tabs>
            <w:rPr/>
          </w:pPr>
          <w:hyperlink w:anchor="__RefHeading___Toc1369119_1067777946">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369121_1067777946">
            <w:r>
              <w:rPr>
                <w:webHidden/>
                <w:rStyle w:val="IndexLink"/>
                <w:rtl w:val="true"/>
              </w:rPr>
              <w:t>ترجمه</w:t>
            </w:r>
            <w:r>
              <w:rPr>
                <w:rStyle w:val="IndexLink"/>
                <w:rtl w:val="true"/>
              </w:rPr>
              <w:t>:</w:t>
              <w:tab/>
            </w:r>
            <w:r>
              <w:rPr>
                <w:rStyle w:val="IndexLink"/>
              </w:rPr>
              <w:t>58</w:t>
            </w:r>
          </w:hyperlink>
        </w:p>
        <w:p>
          <w:pPr>
            <w:pStyle w:val="Contents4"/>
            <w:tabs>
              <w:tab w:val="clear" w:pos="8176"/>
              <w:tab w:val="right" w:pos="9026" w:leader="dot"/>
            </w:tabs>
            <w:rPr/>
          </w:pPr>
          <w:hyperlink w:anchor="__RefHeading___Toc1369123_1067777946">
            <w:r>
              <w:rPr>
                <w:webHidden/>
                <w:rStyle w:val="IndexLink"/>
                <w:rtl w:val="true"/>
              </w:rPr>
              <w:t>تفسیر</w:t>
            </w:r>
            <w:r>
              <w:rPr>
                <w:rStyle w:val="IndexLink"/>
                <w:rtl w:val="true"/>
              </w:rPr>
              <w:t>:</w:t>
              <w:tab/>
            </w:r>
            <w:r>
              <w:rPr>
                <w:rStyle w:val="IndexLink"/>
              </w:rPr>
              <w:t>59</w:t>
            </w:r>
          </w:hyperlink>
        </w:p>
        <w:p>
          <w:pPr>
            <w:pStyle w:val="Contents5"/>
            <w:tabs>
              <w:tab w:val="clear" w:pos="7892"/>
              <w:tab w:val="right" w:pos="9026" w:leader="dot"/>
            </w:tabs>
            <w:rPr/>
          </w:pPr>
          <w:hyperlink w:anchor="__RefHeading___Toc1369125_1067777946">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369127_1067777946">
            <w:r>
              <w:rPr>
                <w:webHidden/>
                <w:rStyle w:val="IndexLink"/>
                <w:rtl w:val="true"/>
              </w:rPr>
              <w:t>کفران یک نعمت بزرگ</w:t>
            </w:r>
            <w:r>
              <w:rPr>
                <w:rStyle w:val="IndexLink"/>
                <w:rtl w:val="true"/>
              </w:rPr>
              <w:tab/>
            </w:r>
            <w:r>
              <w:rPr>
                <w:rStyle w:val="IndexLink"/>
              </w:rPr>
              <w:t>59</w:t>
            </w:r>
          </w:hyperlink>
        </w:p>
        <w:p>
          <w:pPr>
            <w:pStyle w:val="Contents5"/>
            <w:tabs>
              <w:tab w:val="clear" w:pos="7892"/>
              <w:tab w:val="right" w:pos="9026" w:leader="dot"/>
            </w:tabs>
            <w:rPr/>
          </w:pPr>
          <w:hyperlink w:anchor="__RefHeading___Toc1369129_1067777946">
            <w:r>
              <w:rPr>
                <w:webHidden/>
                <w:rStyle w:val="IndexLink"/>
                <w:rtl w:val="true"/>
              </w:rPr>
              <w:t>پاسخ به یک سؤال مهم</w:t>
            </w:r>
            <w:r>
              <w:rPr>
                <w:rStyle w:val="IndexLink"/>
                <w:rtl w:val="true"/>
              </w:rPr>
              <w:tab/>
            </w:r>
            <w:r>
              <w:rPr>
                <w:rStyle w:val="IndexLink"/>
              </w:rPr>
              <w:t>60</w:t>
            </w:r>
          </w:hyperlink>
        </w:p>
        <w:p>
          <w:pPr>
            <w:pStyle w:val="Contents5"/>
            <w:tabs>
              <w:tab w:val="clear" w:pos="7892"/>
              <w:tab w:val="right" w:pos="9026" w:leader="dot"/>
            </w:tabs>
            <w:rPr/>
          </w:pPr>
          <w:hyperlink w:anchor="__RefHeading___Toc1369131_1067777946">
            <w:r>
              <w:rPr>
                <w:webHidden/>
                <w:rStyle w:val="IndexLink"/>
                <w:rtl w:val="true"/>
              </w:rPr>
              <w:t>یک روایت مجعول و معروف</w:t>
            </w:r>
            <w:r>
              <w:rPr>
                <w:rStyle w:val="IndexLink"/>
                <w:rtl w:val="true"/>
              </w:rPr>
              <w:t>!</w:t>
              <w:tab/>
            </w:r>
            <w:r>
              <w:rPr>
                <w:rStyle w:val="IndexLink"/>
              </w:rPr>
              <w:t>63</w:t>
            </w:r>
          </w:hyperlink>
        </w:p>
        <w:p>
          <w:pPr>
            <w:pStyle w:val="Contents3"/>
            <w:tabs>
              <w:tab w:val="clear" w:pos="8459"/>
              <w:tab w:val="right" w:pos="9026" w:leader="dot"/>
            </w:tabs>
            <w:rPr/>
          </w:pPr>
          <w:hyperlink w:anchor="__RefHeading___Toc1369133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194</w:t>
            </w:r>
            <w:r>
              <w:rPr>
                <w:rStyle w:val="IndexLink"/>
                <w:rtl w:val="true"/>
              </w:rPr>
              <w:t xml:space="preserve"> </w:t>
            </w:r>
            <w:r>
              <w:rPr>
                <w:rStyle w:val="IndexLink"/>
                <w:rtl w:val="true"/>
              </w:rPr>
              <w:t xml:space="preserve">تا </w:t>
            </w:r>
            <w:r>
              <w:rPr>
                <w:rStyle w:val="IndexLink"/>
              </w:rPr>
              <w:t>195</w:t>
            </w:r>
            <w:r>
              <w:rPr>
                <w:rStyle w:val="IndexLink"/>
                <w:rtl w:val="true"/>
              </w:rPr>
              <w:t>]</w:t>
              <w:tab/>
            </w:r>
            <w:r>
              <w:rPr>
                <w:rStyle w:val="IndexLink"/>
              </w:rPr>
              <w:t>66</w:t>
            </w:r>
          </w:hyperlink>
        </w:p>
        <w:p>
          <w:pPr>
            <w:pStyle w:val="Contents4"/>
            <w:tabs>
              <w:tab w:val="clear" w:pos="8176"/>
              <w:tab w:val="right" w:pos="9026" w:leader="dot"/>
            </w:tabs>
            <w:rPr/>
          </w:pPr>
          <w:hyperlink w:anchor="__RefHeading___Toc1369135_1067777946">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369137_1067777946">
            <w:r>
              <w:rPr>
                <w:webHidden/>
                <w:rStyle w:val="IndexLink"/>
                <w:rtl w:val="true"/>
              </w:rPr>
              <w:t>ترجمه</w:t>
            </w:r>
            <w:r>
              <w:rPr>
                <w:rStyle w:val="IndexLink"/>
                <w:rtl w:val="true"/>
              </w:rPr>
              <w:t>:</w:t>
              <w:tab/>
            </w:r>
            <w:r>
              <w:rPr>
                <w:rStyle w:val="IndexLink"/>
              </w:rPr>
              <w:t>66</w:t>
            </w:r>
          </w:hyperlink>
        </w:p>
        <w:p>
          <w:pPr>
            <w:pStyle w:val="Contents4"/>
            <w:tabs>
              <w:tab w:val="clear" w:pos="8176"/>
              <w:tab w:val="right" w:pos="9026" w:leader="dot"/>
            </w:tabs>
            <w:rPr/>
          </w:pPr>
          <w:hyperlink w:anchor="__RefHeading___Toc1369139_1067777946">
            <w:r>
              <w:rPr>
                <w:webHidden/>
                <w:rStyle w:val="IndexLink"/>
                <w:rtl w:val="true"/>
              </w:rPr>
              <w:t>تفسیر</w:t>
            </w:r>
            <w:r>
              <w:rPr>
                <w:rStyle w:val="IndexLink"/>
                <w:rtl w:val="true"/>
              </w:rPr>
              <w:t>:</w:t>
              <w:tab/>
            </w:r>
            <w:r>
              <w:rPr>
                <w:rStyle w:val="IndexLink"/>
              </w:rPr>
              <w:t>66</w:t>
            </w:r>
          </w:hyperlink>
        </w:p>
        <w:p>
          <w:pPr>
            <w:pStyle w:val="Contents3"/>
            <w:tabs>
              <w:tab w:val="clear" w:pos="8459"/>
              <w:tab w:val="right" w:pos="9026" w:leader="dot"/>
            </w:tabs>
            <w:rPr/>
          </w:pPr>
          <w:hyperlink w:anchor="__RefHeading___Toc1369141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196</w:t>
            </w:r>
            <w:r>
              <w:rPr>
                <w:rStyle w:val="IndexLink"/>
                <w:rtl w:val="true"/>
              </w:rPr>
              <w:t xml:space="preserve"> </w:t>
            </w:r>
            <w:r>
              <w:rPr>
                <w:rStyle w:val="IndexLink"/>
                <w:rtl w:val="true"/>
              </w:rPr>
              <w:t xml:space="preserve">تا </w:t>
            </w:r>
            <w:r>
              <w:rPr>
                <w:rStyle w:val="IndexLink"/>
              </w:rPr>
              <w:t>198</w:t>
            </w:r>
            <w:r>
              <w:rPr>
                <w:rStyle w:val="IndexLink"/>
                <w:rtl w:val="true"/>
              </w:rPr>
              <w:t>]</w:t>
              <w:tab/>
            </w:r>
            <w:r>
              <w:rPr>
                <w:rStyle w:val="IndexLink"/>
              </w:rPr>
              <w:t>69</w:t>
            </w:r>
          </w:hyperlink>
        </w:p>
        <w:p>
          <w:pPr>
            <w:pStyle w:val="Contents4"/>
            <w:tabs>
              <w:tab w:val="clear" w:pos="8176"/>
              <w:tab w:val="right" w:pos="9026" w:leader="dot"/>
            </w:tabs>
            <w:rPr/>
          </w:pPr>
          <w:hyperlink w:anchor="__RefHeading___Toc1369143_1067777946">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369145_1067777946">
            <w:r>
              <w:rPr>
                <w:webHidden/>
                <w:rStyle w:val="IndexLink"/>
                <w:rtl w:val="true"/>
              </w:rPr>
              <w:t>ترجمه</w:t>
            </w:r>
            <w:r>
              <w:rPr>
                <w:rStyle w:val="IndexLink"/>
                <w:rtl w:val="true"/>
              </w:rPr>
              <w:t>:</w:t>
              <w:tab/>
            </w:r>
            <w:r>
              <w:rPr>
                <w:rStyle w:val="IndexLink"/>
              </w:rPr>
              <w:t>69</w:t>
            </w:r>
          </w:hyperlink>
        </w:p>
        <w:p>
          <w:pPr>
            <w:pStyle w:val="Contents4"/>
            <w:tabs>
              <w:tab w:val="clear" w:pos="8176"/>
              <w:tab w:val="right" w:pos="9026" w:leader="dot"/>
            </w:tabs>
            <w:rPr/>
          </w:pPr>
          <w:hyperlink w:anchor="__RefHeading___Toc1369147_1067777946">
            <w:r>
              <w:rPr>
                <w:webHidden/>
                <w:rStyle w:val="IndexLink"/>
                <w:rtl w:val="true"/>
              </w:rPr>
              <w:t>تفسیر</w:t>
            </w:r>
            <w:r>
              <w:rPr>
                <w:rStyle w:val="IndexLink"/>
                <w:rtl w:val="true"/>
              </w:rPr>
              <w:t>:</w:t>
              <w:tab/>
            </w:r>
            <w:r>
              <w:rPr>
                <w:rStyle w:val="IndexLink"/>
              </w:rPr>
              <w:t>69</w:t>
            </w:r>
          </w:hyperlink>
        </w:p>
        <w:p>
          <w:pPr>
            <w:pStyle w:val="Contents3"/>
            <w:tabs>
              <w:tab w:val="clear" w:pos="8459"/>
              <w:tab w:val="right" w:pos="9026" w:leader="dot"/>
            </w:tabs>
            <w:rPr/>
          </w:pPr>
          <w:hyperlink w:anchor="__RefHeading___Toc1369149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199</w:t>
            </w:r>
            <w:r>
              <w:rPr>
                <w:rStyle w:val="IndexLink"/>
                <w:rtl w:val="true"/>
              </w:rPr>
              <w:t xml:space="preserve"> </w:t>
            </w:r>
            <w:r>
              <w:rPr>
                <w:rStyle w:val="IndexLink"/>
                <w:rtl w:val="true"/>
              </w:rPr>
              <w:t xml:space="preserve">تا </w:t>
            </w:r>
            <w:r>
              <w:rPr>
                <w:rStyle w:val="IndexLink"/>
              </w:rPr>
              <w:t>203</w:t>
            </w:r>
            <w:r>
              <w:rPr>
                <w:rStyle w:val="IndexLink"/>
                <w:rtl w:val="true"/>
              </w:rPr>
              <w:t>]</w:t>
              <w:tab/>
            </w:r>
            <w:r>
              <w:rPr>
                <w:rStyle w:val="IndexLink"/>
              </w:rPr>
              <w:t>71</w:t>
            </w:r>
          </w:hyperlink>
        </w:p>
        <w:p>
          <w:pPr>
            <w:pStyle w:val="Contents4"/>
            <w:tabs>
              <w:tab w:val="clear" w:pos="8176"/>
              <w:tab w:val="right" w:pos="9026" w:leader="dot"/>
            </w:tabs>
            <w:rPr/>
          </w:pPr>
          <w:hyperlink w:anchor="__RefHeading___Toc1369151_1067777946">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369153_1067777946">
            <w:r>
              <w:rPr>
                <w:webHidden/>
                <w:rStyle w:val="IndexLink"/>
                <w:rtl w:val="true"/>
              </w:rPr>
              <w:t>ترجمه</w:t>
            </w:r>
            <w:r>
              <w:rPr>
                <w:rStyle w:val="IndexLink"/>
                <w:rtl w:val="true"/>
              </w:rPr>
              <w:t>:</w:t>
              <w:tab/>
            </w:r>
            <w:r>
              <w:rPr>
                <w:rStyle w:val="IndexLink"/>
              </w:rPr>
              <w:t>71</w:t>
            </w:r>
          </w:hyperlink>
        </w:p>
        <w:p>
          <w:pPr>
            <w:pStyle w:val="Contents4"/>
            <w:tabs>
              <w:tab w:val="clear" w:pos="8176"/>
              <w:tab w:val="right" w:pos="9026" w:leader="dot"/>
            </w:tabs>
            <w:rPr/>
          </w:pPr>
          <w:hyperlink w:anchor="__RefHeading___Toc1369155_1067777946">
            <w:r>
              <w:rPr>
                <w:webHidden/>
                <w:rStyle w:val="IndexLink"/>
                <w:rtl w:val="true"/>
              </w:rPr>
              <w:t>تفسیر</w:t>
            </w:r>
            <w:r>
              <w:rPr>
                <w:rStyle w:val="IndexLink"/>
                <w:rtl w:val="true"/>
              </w:rPr>
              <w:t>:</w:t>
              <w:tab/>
            </w:r>
            <w:r>
              <w:rPr>
                <w:rStyle w:val="IndexLink"/>
              </w:rPr>
              <w:t>71</w:t>
            </w:r>
          </w:hyperlink>
        </w:p>
        <w:p>
          <w:pPr>
            <w:pStyle w:val="Contents5"/>
            <w:tabs>
              <w:tab w:val="clear" w:pos="7892"/>
              <w:tab w:val="right" w:pos="9026" w:leader="dot"/>
            </w:tabs>
            <w:rPr/>
          </w:pPr>
          <w:hyperlink w:anchor="__RefHeading___Toc1369157_1067777946">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1369159_1067777946">
            <w:r>
              <w:rPr>
                <w:webHidden/>
                <w:rStyle w:val="IndexLink"/>
                <w:rtl w:val="true"/>
              </w:rPr>
              <w:t>وسوسه‌های شیطان</w:t>
            </w:r>
            <w:r>
              <w:rPr>
                <w:rStyle w:val="IndexLink"/>
                <w:rtl w:val="true"/>
              </w:rPr>
              <w:t>:</w:t>
              <w:tab/>
            </w:r>
            <w:r>
              <w:rPr>
                <w:rStyle w:val="IndexLink"/>
              </w:rPr>
              <w:t>71</w:t>
            </w:r>
          </w:hyperlink>
        </w:p>
        <w:p>
          <w:pPr>
            <w:pStyle w:val="Contents5"/>
            <w:tabs>
              <w:tab w:val="clear" w:pos="7892"/>
              <w:tab w:val="right" w:pos="9026" w:leader="dot"/>
            </w:tabs>
            <w:rPr/>
          </w:pPr>
          <w:hyperlink w:anchor="__RefHeading___Toc1369161_1067777946">
            <w:r>
              <w:rPr>
                <w:webHidden/>
                <w:rStyle w:val="IndexLink"/>
                <w:rtl w:val="true"/>
              </w:rPr>
              <w:t>جامعترین آیه اخلاقی</w:t>
            </w:r>
            <w:r>
              <w:rPr>
                <w:rStyle w:val="IndexLink"/>
                <w:rtl w:val="true"/>
              </w:rPr>
              <w:tab/>
            </w:r>
            <w:r>
              <w:rPr>
                <w:rStyle w:val="IndexLink"/>
              </w:rPr>
              <w:t>74</w:t>
            </w:r>
          </w:hyperlink>
        </w:p>
        <w:p>
          <w:pPr>
            <w:pStyle w:val="Contents3"/>
            <w:tabs>
              <w:tab w:val="clear" w:pos="8459"/>
              <w:tab w:val="right" w:pos="9026" w:leader="dot"/>
            </w:tabs>
            <w:rPr/>
          </w:pPr>
          <w:hyperlink w:anchor="__RefHeading___Toc1369163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204</w:t>
            </w:r>
            <w:r>
              <w:rPr>
                <w:rStyle w:val="IndexLink"/>
                <w:rtl w:val="true"/>
              </w:rPr>
              <w:t xml:space="preserve"> </w:t>
            </w:r>
            <w:r>
              <w:rPr>
                <w:rStyle w:val="IndexLink"/>
                <w:rtl w:val="true"/>
              </w:rPr>
              <w:t xml:space="preserve">تا </w:t>
            </w:r>
            <w:r>
              <w:rPr>
                <w:rStyle w:val="IndexLink"/>
              </w:rPr>
              <w:t>206</w:t>
            </w:r>
            <w:r>
              <w:rPr>
                <w:rStyle w:val="IndexLink"/>
                <w:rtl w:val="true"/>
              </w:rPr>
              <w:t>]</w:t>
              <w:tab/>
            </w:r>
            <w:r>
              <w:rPr>
                <w:rStyle w:val="IndexLink"/>
              </w:rPr>
              <w:t>79</w:t>
            </w:r>
          </w:hyperlink>
        </w:p>
        <w:p>
          <w:pPr>
            <w:pStyle w:val="Contents4"/>
            <w:tabs>
              <w:tab w:val="clear" w:pos="8176"/>
              <w:tab w:val="right" w:pos="9026" w:leader="dot"/>
            </w:tabs>
            <w:rPr/>
          </w:pPr>
          <w:hyperlink w:anchor="__RefHeading___Toc1369165_1067777946">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369167_1067777946">
            <w:r>
              <w:rPr>
                <w:webHidden/>
                <w:rStyle w:val="IndexLink"/>
                <w:rtl w:val="true"/>
              </w:rPr>
              <w:t>ترجمه</w:t>
            </w:r>
            <w:r>
              <w:rPr>
                <w:rStyle w:val="IndexLink"/>
                <w:rtl w:val="true"/>
              </w:rPr>
              <w:t>:</w:t>
              <w:tab/>
            </w:r>
            <w:r>
              <w:rPr>
                <w:rStyle w:val="IndexLink"/>
              </w:rPr>
              <w:t>79</w:t>
            </w:r>
          </w:hyperlink>
        </w:p>
        <w:p>
          <w:pPr>
            <w:pStyle w:val="Contents4"/>
            <w:tabs>
              <w:tab w:val="clear" w:pos="8176"/>
              <w:tab w:val="right" w:pos="9026" w:leader="dot"/>
            </w:tabs>
            <w:rPr/>
          </w:pPr>
          <w:hyperlink w:anchor="__RefHeading___Toc1369169_1067777946">
            <w:r>
              <w:rPr>
                <w:webHidden/>
                <w:rStyle w:val="IndexLink"/>
                <w:rtl w:val="true"/>
              </w:rPr>
              <w:t>تفسیر</w:t>
            </w:r>
            <w:r>
              <w:rPr>
                <w:rStyle w:val="IndexLink"/>
                <w:rtl w:val="true"/>
              </w:rPr>
              <w:t>:</w:t>
              <w:tab/>
            </w:r>
            <w:r>
              <w:rPr>
                <w:rStyle w:val="IndexLink"/>
              </w:rPr>
              <w:t>79</w:t>
            </w:r>
          </w:hyperlink>
        </w:p>
        <w:p>
          <w:pPr>
            <w:pStyle w:val="Contents2"/>
            <w:tabs>
              <w:tab w:val="clear" w:pos="8743"/>
              <w:tab w:val="right" w:pos="9026" w:leader="dot"/>
            </w:tabs>
            <w:rPr/>
          </w:pPr>
          <w:hyperlink w:anchor="__RefHeading___Toc1369171_1067777946">
            <w:r>
              <w:rPr>
                <w:webHidden/>
                <w:rStyle w:val="IndexLink"/>
                <w:rtl w:val="true"/>
              </w:rPr>
              <w:t xml:space="preserve">سوره انفال از سوره‌های مدنی است و دارای </w:t>
            </w:r>
            <w:r>
              <w:rPr>
                <w:rStyle w:val="IndexLink"/>
              </w:rPr>
              <w:t>75</w:t>
            </w:r>
            <w:r>
              <w:rPr>
                <w:rStyle w:val="IndexLink"/>
                <w:rtl w:val="true"/>
              </w:rPr>
              <w:t xml:space="preserve"> </w:t>
            </w:r>
            <w:r>
              <w:rPr>
                <w:rStyle w:val="IndexLink"/>
                <w:rtl w:val="true"/>
              </w:rPr>
              <w:t>آیه است</w:t>
            </w:r>
            <w:r>
              <w:rPr>
                <w:rStyle w:val="IndexLink"/>
                <w:rtl w:val="true"/>
              </w:rPr>
              <w:tab/>
            </w:r>
            <w:r>
              <w:rPr>
                <w:rStyle w:val="IndexLink"/>
              </w:rPr>
              <w:t>85</w:t>
            </w:r>
          </w:hyperlink>
        </w:p>
        <w:p>
          <w:pPr>
            <w:pStyle w:val="Contents3"/>
            <w:tabs>
              <w:tab w:val="clear" w:pos="8459"/>
              <w:tab w:val="right" w:pos="9026" w:leader="dot"/>
            </w:tabs>
            <w:rPr/>
          </w:pPr>
          <w:hyperlink w:anchor="__RefHeading___Toc1369173_1067777946">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369175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88</w:t>
            </w:r>
          </w:hyperlink>
        </w:p>
        <w:p>
          <w:pPr>
            <w:pStyle w:val="Contents4"/>
            <w:tabs>
              <w:tab w:val="clear" w:pos="8176"/>
              <w:tab w:val="right" w:pos="9026" w:leader="dot"/>
            </w:tabs>
            <w:rPr/>
          </w:pPr>
          <w:hyperlink w:anchor="__RefHeading___Toc1369177_1067777946">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369179_1067777946">
            <w:r>
              <w:rPr>
                <w:webHidden/>
                <w:rStyle w:val="IndexLink"/>
                <w:rtl w:val="true"/>
              </w:rPr>
              <w:t>ترجمه</w:t>
            </w:r>
            <w:r>
              <w:rPr>
                <w:rStyle w:val="IndexLink"/>
                <w:rtl w:val="true"/>
              </w:rPr>
              <w:t>:</w:t>
              <w:tab/>
            </w:r>
            <w:r>
              <w:rPr>
                <w:rStyle w:val="IndexLink"/>
              </w:rPr>
              <w:t>88</w:t>
            </w:r>
          </w:hyperlink>
        </w:p>
        <w:p>
          <w:pPr>
            <w:pStyle w:val="Contents4"/>
            <w:tabs>
              <w:tab w:val="clear" w:pos="8176"/>
              <w:tab w:val="right" w:pos="9026" w:leader="dot"/>
            </w:tabs>
            <w:rPr/>
          </w:pPr>
          <w:hyperlink w:anchor="__RefHeading___Toc1369181_1067777946">
            <w:r>
              <w:rPr>
                <w:webHidden/>
                <w:rStyle w:val="IndexLink"/>
                <w:rtl w:val="true"/>
              </w:rPr>
              <w:t>شان نزول</w:t>
            </w:r>
            <w:r>
              <w:rPr>
                <w:rStyle w:val="IndexLink"/>
                <w:rtl w:val="true"/>
              </w:rPr>
              <w:t>:</w:t>
              <w:tab/>
            </w:r>
            <w:r>
              <w:rPr>
                <w:rStyle w:val="IndexLink"/>
              </w:rPr>
              <w:t>88</w:t>
            </w:r>
          </w:hyperlink>
        </w:p>
        <w:p>
          <w:pPr>
            <w:pStyle w:val="Contents4"/>
            <w:tabs>
              <w:tab w:val="clear" w:pos="8176"/>
              <w:tab w:val="right" w:pos="9026" w:leader="dot"/>
            </w:tabs>
            <w:rPr/>
          </w:pPr>
          <w:hyperlink w:anchor="__RefHeading___Toc1369183_1067777946">
            <w:r>
              <w:rPr>
                <w:webHidden/>
                <w:rStyle w:val="IndexLink"/>
                <w:rtl w:val="true"/>
              </w:rPr>
              <w:t>تفسیر</w:t>
            </w:r>
            <w:r>
              <w:rPr>
                <w:rStyle w:val="IndexLink"/>
                <w:rtl w:val="true"/>
              </w:rPr>
              <w:tab/>
            </w:r>
            <w:r>
              <w:rPr>
                <w:rStyle w:val="IndexLink"/>
              </w:rPr>
              <w:t>89</w:t>
            </w:r>
          </w:hyperlink>
        </w:p>
        <w:p>
          <w:pPr>
            <w:pStyle w:val="Contents5"/>
            <w:tabs>
              <w:tab w:val="clear" w:pos="7892"/>
              <w:tab w:val="right" w:pos="9026" w:leader="dot"/>
            </w:tabs>
            <w:rPr/>
          </w:pPr>
          <w:hyperlink w:anchor="__RefHeading___Toc1369185_1067777946">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369187_1067777946">
            <w:r>
              <w:rPr>
                <w:webHidden/>
                <w:rStyle w:val="IndexLink"/>
                <w:rtl w:val="true"/>
              </w:rPr>
              <w:t>انفال چیست؟</w:t>
            </w:r>
            <w:r>
              <w:rPr>
                <w:rStyle w:val="IndexLink"/>
                <w:rtl w:val="true"/>
              </w:rPr>
              <w:tab/>
            </w:r>
            <w:r>
              <w:rPr>
                <w:rStyle w:val="IndexLink"/>
              </w:rPr>
              <w:t>90</w:t>
            </w:r>
          </w:hyperlink>
        </w:p>
        <w:p>
          <w:pPr>
            <w:pStyle w:val="Contents4"/>
            <w:tabs>
              <w:tab w:val="clear" w:pos="8176"/>
              <w:tab w:val="right" w:pos="9026" w:leader="dot"/>
            </w:tabs>
            <w:rPr/>
          </w:pPr>
          <w:hyperlink w:anchor="__RefHeading___Toc1369189_1067777946">
            <w:r>
              <w:rPr>
                <w:webHidden/>
                <w:rStyle w:val="IndexLink"/>
                <w:rtl w:val="true"/>
              </w:rPr>
              <w:t>در اینجا به سه نکته مهم باید توجه داشت</w:t>
            </w:r>
            <w:r>
              <w:rPr>
                <w:rStyle w:val="IndexLink"/>
                <w:rtl w:val="true"/>
              </w:rPr>
              <w:t>:</w:t>
              <w:tab/>
            </w:r>
            <w:r>
              <w:rPr>
                <w:rStyle w:val="IndexLink"/>
              </w:rPr>
              <w:t>90</w:t>
            </w:r>
          </w:hyperlink>
        </w:p>
        <w:p>
          <w:pPr>
            <w:pStyle w:val="Contents5"/>
            <w:tabs>
              <w:tab w:val="clear" w:pos="7892"/>
              <w:tab w:val="right" w:pos="9026" w:leader="dot"/>
            </w:tabs>
            <w:rPr/>
          </w:pPr>
          <w:hyperlink w:anchor="__RefHeading___Toc1369191_1067777946">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369193_1067777946">
            <w:r>
              <w:rPr>
                <w:webHidden/>
                <w:rStyle w:val="IndexLink"/>
                <w:rtl w:val="true"/>
              </w:rPr>
              <w:t>[</w:t>
            </w:r>
            <w:r>
              <w:rPr>
                <w:rStyle w:val="IndexLink"/>
              </w:rPr>
              <w:t>1</w:t>
            </w:r>
            <w:r>
              <w:rPr>
                <w:rStyle w:val="IndexLink"/>
                <w:rtl w:val="true"/>
              </w:rPr>
              <w:t>-</w:t>
            </w:r>
            <w:r>
              <w:rPr>
                <w:rStyle w:val="IndexLink"/>
                <w:rtl w:val="true"/>
              </w:rPr>
              <w:t>مفهوم آیه فوق یک حکم کلی و عمومی است</w:t>
            </w:r>
            <w:r>
              <w:rPr>
                <w:rStyle w:val="IndexLink"/>
                <w:rtl w:val="true"/>
              </w:rPr>
              <w:t>]</w:t>
              <w:tab/>
            </w:r>
            <w:r>
              <w:rPr>
                <w:rStyle w:val="IndexLink"/>
              </w:rPr>
              <w:t>90</w:t>
            </w:r>
          </w:hyperlink>
        </w:p>
        <w:p>
          <w:pPr>
            <w:pStyle w:val="Contents5"/>
            <w:tabs>
              <w:tab w:val="clear" w:pos="7892"/>
              <w:tab w:val="right" w:pos="9026" w:leader="dot"/>
            </w:tabs>
            <w:rPr/>
          </w:pPr>
          <w:hyperlink w:anchor="__RefHeading___Toc1369195_1067777946">
            <w:r>
              <w:rPr>
                <w:webHidden/>
                <w:rStyle w:val="IndexLink"/>
                <w:rtl w:val="true"/>
              </w:rPr>
              <w:t>[</w:t>
            </w:r>
            <w:r>
              <w:rPr>
                <w:rStyle w:val="IndexLink"/>
              </w:rPr>
              <w:t>2</w:t>
            </w:r>
            <w:r>
              <w:rPr>
                <w:rStyle w:val="IndexLink"/>
                <w:rtl w:val="true"/>
              </w:rPr>
              <w:t>-</w:t>
            </w:r>
            <w:r>
              <w:rPr>
                <w:rStyle w:val="IndexLink"/>
                <w:rtl w:val="true"/>
              </w:rPr>
              <w:t xml:space="preserve">آیا این آیه با آیه </w:t>
            </w:r>
            <w:r>
              <w:rPr>
                <w:rStyle w:val="IndexLink"/>
              </w:rPr>
              <w:t>41</w:t>
            </w:r>
            <w:r>
              <w:rPr>
                <w:rStyle w:val="IndexLink"/>
                <w:rtl w:val="true"/>
              </w:rPr>
              <w:t xml:space="preserve"> </w:t>
            </w:r>
            <w:r>
              <w:rPr>
                <w:rStyle w:val="IndexLink"/>
                <w:rtl w:val="true"/>
              </w:rPr>
              <w:t>منافات دارد</w:t>
            </w:r>
            <w:r>
              <w:rPr>
                <w:rStyle w:val="IndexLink"/>
                <w:rtl w:val="true"/>
              </w:rPr>
              <w:t>]</w:t>
              <w:tab/>
            </w:r>
            <w:r>
              <w:rPr>
                <w:rStyle w:val="IndexLink"/>
              </w:rPr>
              <w:t>92</w:t>
            </w:r>
          </w:hyperlink>
        </w:p>
        <w:p>
          <w:pPr>
            <w:pStyle w:val="Contents5"/>
            <w:tabs>
              <w:tab w:val="clear" w:pos="7892"/>
              <w:tab w:val="right" w:pos="9026" w:leader="dot"/>
            </w:tabs>
            <w:rPr/>
          </w:pPr>
          <w:hyperlink w:anchor="__RefHeading___Toc1369197_1067777946">
            <w:r>
              <w:rPr>
                <w:webHidden/>
                <w:rStyle w:val="IndexLink"/>
                <w:rtl w:val="true"/>
              </w:rPr>
              <w:t>[</w:t>
            </w:r>
            <w:r>
              <w:rPr>
                <w:rStyle w:val="IndexLink"/>
              </w:rPr>
              <w:t>3</w:t>
            </w:r>
            <w:r>
              <w:rPr>
                <w:rStyle w:val="IndexLink"/>
                <w:rtl w:val="true"/>
              </w:rPr>
              <w:t>-</w:t>
            </w:r>
            <w:r>
              <w:rPr>
                <w:rStyle w:val="IndexLink"/>
                <w:rtl w:val="true"/>
              </w:rPr>
              <w:t>برخورد مسلمانان در مورد غنائم و اصلاح ذات البین</w:t>
            </w:r>
            <w:r>
              <w:rPr>
                <w:rStyle w:val="IndexLink"/>
                <w:rtl w:val="true"/>
              </w:rPr>
              <w:t>]</w:t>
              <w:tab/>
            </w:r>
            <w:r>
              <w:rPr>
                <w:rStyle w:val="IndexLink"/>
              </w:rPr>
              <w:t>92</w:t>
            </w:r>
          </w:hyperlink>
        </w:p>
        <w:p>
          <w:pPr>
            <w:pStyle w:val="Contents3"/>
            <w:tabs>
              <w:tab w:val="clear" w:pos="8459"/>
              <w:tab w:val="right" w:pos="9026" w:leader="dot"/>
            </w:tabs>
            <w:rPr/>
          </w:pPr>
          <w:hyperlink w:anchor="__RefHeading___Toc1369199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2</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94</w:t>
            </w:r>
          </w:hyperlink>
        </w:p>
        <w:p>
          <w:pPr>
            <w:pStyle w:val="Contents4"/>
            <w:tabs>
              <w:tab w:val="clear" w:pos="8176"/>
              <w:tab w:val="right" w:pos="9026" w:leader="dot"/>
            </w:tabs>
            <w:rPr/>
          </w:pPr>
          <w:hyperlink w:anchor="__RefHeading___Toc1369201_1067777946">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369203_1067777946">
            <w:r>
              <w:rPr>
                <w:webHidden/>
                <w:rStyle w:val="IndexLink"/>
                <w:rtl w:val="true"/>
              </w:rPr>
              <w:t>ترجمه</w:t>
            </w:r>
            <w:r>
              <w:rPr>
                <w:rStyle w:val="IndexLink"/>
                <w:rtl w:val="true"/>
              </w:rPr>
              <w:t>:</w:t>
              <w:tab/>
            </w:r>
            <w:r>
              <w:rPr>
                <w:rStyle w:val="IndexLink"/>
              </w:rPr>
              <w:t>94</w:t>
            </w:r>
          </w:hyperlink>
        </w:p>
        <w:p>
          <w:pPr>
            <w:pStyle w:val="Contents4"/>
            <w:tabs>
              <w:tab w:val="clear" w:pos="8176"/>
              <w:tab w:val="right" w:pos="9026" w:leader="dot"/>
            </w:tabs>
            <w:rPr/>
          </w:pPr>
          <w:hyperlink w:anchor="__RefHeading___Toc1369205_1067777946">
            <w:r>
              <w:rPr>
                <w:webHidden/>
                <w:rStyle w:val="IndexLink"/>
                <w:rtl w:val="true"/>
              </w:rPr>
              <w:t>تفسیر</w:t>
            </w:r>
            <w:r>
              <w:rPr>
                <w:rStyle w:val="IndexLink"/>
                <w:rtl w:val="true"/>
              </w:rPr>
              <w:t>:</w:t>
              <w:tab/>
            </w:r>
            <w:r>
              <w:rPr>
                <w:rStyle w:val="IndexLink"/>
              </w:rPr>
              <w:t>95</w:t>
            </w:r>
          </w:hyperlink>
        </w:p>
        <w:p>
          <w:pPr>
            <w:pStyle w:val="Contents3"/>
            <w:tabs>
              <w:tab w:val="clear" w:pos="8459"/>
              <w:tab w:val="right" w:pos="9026" w:leader="dot"/>
            </w:tabs>
            <w:rPr/>
          </w:pPr>
          <w:hyperlink w:anchor="__RefHeading___Toc1369207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99</w:t>
            </w:r>
          </w:hyperlink>
        </w:p>
        <w:p>
          <w:pPr>
            <w:pStyle w:val="Contents4"/>
            <w:tabs>
              <w:tab w:val="clear" w:pos="8176"/>
              <w:tab w:val="right" w:pos="9026" w:leader="dot"/>
            </w:tabs>
            <w:rPr/>
          </w:pPr>
          <w:hyperlink w:anchor="__RefHeading___Toc1369209_1067777946">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369211_1067777946">
            <w:r>
              <w:rPr>
                <w:webHidden/>
                <w:rStyle w:val="IndexLink"/>
                <w:rtl w:val="true"/>
              </w:rPr>
              <w:t>ترجمه</w:t>
            </w:r>
            <w:r>
              <w:rPr>
                <w:rStyle w:val="IndexLink"/>
                <w:rtl w:val="true"/>
              </w:rPr>
              <w:t>:</w:t>
              <w:tab/>
            </w:r>
            <w:r>
              <w:rPr>
                <w:rStyle w:val="IndexLink"/>
              </w:rPr>
              <w:t>99</w:t>
            </w:r>
          </w:hyperlink>
        </w:p>
        <w:p>
          <w:pPr>
            <w:pStyle w:val="Contents4"/>
            <w:tabs>
              <w:tab w:val="clear" w:pos="8176"/>
              <w:tab w:val="right" w:pos="9026" w:leader="dot"/>
            </w:tabs>
            <w:rPr/>
          </w:pPr>
          <w:hyperlink w:anchor="__RefHeading___Toc1369213_1067777946">
            <w:r>
              <w:rPr>
                <w:webHidden/>
                <w:rStyle w:val="IndexLink"/>
                <w:rtl w:val="true"/>
              </w:rPr>
              <w:t>تفسیر</w:t>
            </w:r>
            <w:r>
              <w:rPr>
                <w:rStyle w:val="IndexLink"/>
                <w:rtl w:val="true"/>
              </w:rPr>
              <w:t>:</w:t>
              <w:tab/>
            </w:r>
            <w:r>
              <w:rPr>
                <w:rStyle w:val="IndexLink"/>
              </w:rPr>
              <w:t>99</w:t>
            </w:r>
          </w:hyperlink>
        </w:p>
        <w:p>
          <w:pPr>
            <w:pStyle w:val="Contents3"/>
            <w:tabs>
              <w:tab w:val="clear" w:pos="8459"/>
              <w:tab w:val="right" w:pos="9026" w:leader="dot"/>
            </w:tabs>
            <w:rPr/>
          </w:pPr>
          <w:hyperlink w:anchor="__RefHeading___Toc1369215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101</w:t>
            </w:r>
          </w:hyperlink>
        </w:p>
        <w:p>
          <w:pPr>
            <w:pStyle w:val="Contents4"/>
            <w:tabs>
              <w:tab w:val="clear" w:pos="8176"/>
              <w:tab w:val="right" w:pos="9026" w:leader="dot"/>
            </w:tabs>
            <w:rPr/>
          </w:pPr>
          <w:hyperlink w:anchor="__RefHeading___Toc1369217_1067777946">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369219_1067777946">
            <w:r>
              <w:rPr>
                <w:webHidden/>
                <w:rStyle w:val="IndexLink"/>
                <w:rtl w:val="true"/>
              </w:rPr>
              <w:t>ترجمه</w:t>
            </w:r>
            <w:r>
              <w:rPr>
                <w:rStyle w:val="IndexLink"/>
                <w:rtl w:val="true"/>
              </w:rPr>
              <w:t>:</w:t>
              <w:tab/>
            </w:r>
            <w:r>
              <w:rPr>
                <w:rStyle w:val="IndexLink"/>
              </w:rPr>
              <w:t>101</w:t>
            </w:r>
          </w:hyperlink>
        </w:p>
        <w:p>
          <w:pPr>
            <w:pStyle w:val="Contents4"/>
            <w:tabs>
              <w:tab w:val="clear" w:pos="8176"/>
              <w:tab w:val="right" w:pos="9026" w:leader="dot"/>
            </w:tabs>
            <w:rPr/>
          </w:pPr>
          <w:hyperlink w:anchor="__RefHeading___Toc1369221_1067777946">
            <w:r>
              <w:rPr>
                <w:webHidden/>
                <w:rStyle w:val="IndexLink"/>
                <w:rtl w:val="true"/>
              </w:rPr>
              <w:t>غزوه بدر نخستین درگیری مسلحانه اسلام و کفر</w:t>
            </w:r>
            <w:r>
              <w:rPr>
                <w:rStyle w:val="IndexLink"/>
                <w:rtl w:val="true"/>
              </w:rPr>
              <w:tab/>
            </w:r>
            <w:r>
              <w:rPr>
                <w:rStyle w:val="IndexLink"/>
              </w:rPr>
              <w:t>101</w:t>
            </w:r>
          </w:hyperlink>
        </w:p>
        <w:p>
          <w:pPr>
            <w:pStyle w:val="Contents4"/>
            <w:tabs>
              <w:tab w:val="clear" w:pos="8176"/>
              <w:tab w:val="right" w:pos="9026" w:leader="dot"/>
            </w:tabs>
            <w:rPr/>
          </w:pPr>
          <w:hyperlink w:anchor="__RefHeading___Toc1369223_1067777946">
            <w:r>
              <w:rPr>
                <w:webHidden/>
                <w:rStyle w:val="IndexLink"/>
                <w:rtl w:val="true"/>
              </w:rPr>
              <w:t>تفسیر</w:t>
            </w:r>
            <w:r>
              <w:rPr>
                <w:rStyle w:val="IndexLink"/>
                <w:rtl w:val="true"/>
              </w:rPr>
              <w:t>:</w:t>
              <w:tab/>
            </w:r>
            <w:r>
              <w:rPr>
                <w:rStyle w:val="IndexLink"/>
              </w:rPr>
              <w:t>108</w:t>
            </w:r>
          </w:hyperlink>
        </w:p>
        <w:p>
          <w:pPr>
            <w:pStyle w:val="Contents3"/>
            <w:tabs>
              <w:tab w:val="clear" w:pos="8459"/>
              <w:tab w:val="right" w:pos="9026" w:leader="dot"/>
            </w:tabs>
            <w:rPr/>
          </w:pPr>
          <w:hyperlink w:anchor="__RefHeading___Toc1369225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111</w:t>
            </w:r>
          </w:hyperlink>
        </w:p>
        <w:p>
          <w:pPr>
            <w:pStyle w:val="Contents4"/>
            <w:tabs>
              <w:tab w:val="clear" w:pos="8176"/>
              <w:tab w:val="right" w:pos="9026" w:leader="dot"/>
            </w:tabs>
            <w:rPr/>
          </w:pPr>
          <w:hyperlink w:anchor="__RefHeading___Toc1369227_1067777946">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369229_1067777946">
            <w:r>
              <w:rPr>
                <w:webHidden/>
                <w:rStyle w:val="IndexLink"/>
                <w:rtl w:val="true"/>
              </w:rPr>
              <w:t>ترجمه</w:t>
            </w:r>
            <w:r>
              <w:rPr>
                <w:rStyle w:val="IndexLink"/>
                <w:rtl w:val="true"/>
              </w:rPr>
              <w:t>:</w:t>
              <w:tab/>
            </w:r>
            <w:r>
              <w:rPr>
                <w:rStyle w:val="IndexLink"/>
              </w:rPr>
              <w:t>111</w:t>
            </w:r>
          </w:hyperlink>
        </w:p>
        <w:p>
          <w:pPr>
            <w:pStyle w:val="Contents4"/>
            <w:tabs>
              <w:tab w:val="clear" w:pos="8176"/>
              <w:tab w:val="right" w:pos="9026" w:leader="dot"/>
            </w:tabs>
            <w:rPr/>
          </w:pPr>
          <w:hyperlink w:anchor="__RefHeading___Toc1369231_1067777946">
            <w:r>
              <w:rPr>
                <w:webHidden/>
                <w:rStyle w:val="IndexLink"/>
                <w:rtl w:val="true"/>
              </w:rPr>
              <w:t>تفسیر</w:t>
            </w:r>
            <w:r>
              <w:rPr>
                <w:rStyle w:val="IndexLink"/>
                <w:rtl w:val="true"/>
              </w:rPr>
              <w:t>:</w:t>
              <w:tab/>
            </w:r>
            <w:r>
              <w:rPr>
                <w:rStyle w:val="IndexLink"/>
              </w:rPr>
              <w:t>112</w:t>
            </w:r>
          </w:hyperlink>
        </w:p>
        <w:p>
          <w:pPr>
            <w:pStyle w:val="Contents5"/>
            <w:tabs>
              <w:tab w:val="clear" w:pos="7892"/>
              <w:tab w:val="right" w:pos="9026" w:leader="dot"/>
            </w:tabs>
            <w:rPr/>
          </w:pPr>
          <w:hyperlink w:anchor="__RefHeading___Toc1369233_1067777946">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1369235_1067777946">
            <w:r>
              <w:rPr>
                <w:webHidden/>
                <w:rStyle w:val="IndexLink"/>
                <w:rtl w:val="true"/>
              </w:rPr>
              <w:t>درسهای آموزنده در میدان بدر</w:t>
            </w:r>
            <w:r>
              <w:rPr>
                <w:rStyle w:val="IndexLink"/>
                <w:rtl w:val="true"/>
              </w:rPr>
              <w:tab/>
            </w:r>
            <w:r>
              <w:rPr>
                <w:rStyle w:val="IndexLink"/>
              </w:rPr>
              <w:t>112</w:t>
            </w:r>
          </w:hyperlink>
        </w:p>
        <w:p>
          <w:pPr>
            <w:pStyle w:val="Contents5"/>
            <w:tabs>
              <w:tab w:val="clear" w:pos="7892"/>
              <w:tab w:val="right" w:pos="9026" w:leader="dot"/>
            </w:tabs>
            <w:rPr/>
          </w:pPr>
          <w:hyperlink w:anchor="__RefHeading___Toc1369237_1067777946">
            <w:r>
              <w:rPr>
                <w:webHidden/>
                <w:rStyle w:val="IndexLink"/>
                <w:rtl w:val="true"/>
              </w:rPr>
              <w:t>آیا فرشتگان جنگیدند؟</w:t>
            </w:r>
            <w:r>
              <w:rPr>
                <w:rStyle w:val="IndexLink"/>
                <w:rtl w:val="true"/>
              </w:rPr>
              <w:tab/>
            </w:r>
            <w:r>
              <w:rPr>
                <w:rStyle w:val="IndexLink"/>
              </w:rPr>
              <w:t>113</w:t>
            </w:r>
          </w:hyperlink>
        </w:p>
        <w:p>
          <w:pPr>
            <w:pStyle w:val="Contents3"/>
            <w:tabs>
              <w:tab w:val="clear" w:pos="8459"/>
              <w:tab w:val="right" w:pos="9026" w:leader="dot"/>
            </w:tabs>
            <w:rPr/>
          </w:pPr>
          <w:hyperlink w:anchor="__RefHeading___Toc1369239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119</w:t>
            </w:r>
          </w:hyperlink>
        </w:p>
        <w:p>
          <w:pPr>
            <w:pStyle w:val="Contents4"/>
            <w:tabs>
              <w:tab w:val="clear" w:pos="8176"/>
              <w:tab w:val="right" w:pos="9026" w:leader="dot"/>
            </w:tabs>
            <w:rPr/>
          </w:pPr>
          <w:hyperlink w:anchor="__RefHeading___Toc1369241_1067777946">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369243_1067777946">
            <w:r>
              <w:rPr>
                <w:webHidden/>
                <w:rStyle w:val="IndexLink"/>
                <w:rtl w:val="true"/>
              </w:rPr>
              <w:t>ترجمه</w:t>
            </w:r>
            <w:r>
              <w:rPr>
                <w:rStyle w:val="IndexLink"/>
                <w:rtl w:val="true"/>
              </w:rPr>
              <w:t>:</w:t>
              <w:tab/>
            </w:r>
            <w:r>
              <w:rPr>
                <w:rStyle w:val="IndexLink"/>
              </w:rPr>
              <w:t>119</w:t>
            </w:r>
          </w:hyperlink>
        </w:p>
        <w:p>
          <w:pPr>
            <w:pStyle w:val="Contents4"/>
            <w:tabs>
              <w:tab w:val="clear" w:pos="8176"/>
              <w:tab w:val="right" w:pos="9026" w:leader="dot"/>
            </w:tabs>
            <w:rPr/>
          </w:pPr>
          <w:hyperlink w:anchor="__RefHeading___Toc1369245_1067777946">
            <w:r>
              <w:rPr>
                <w:webHidden/>
                <w:rStyle w:val="IndexLink"/>
                <w:rtl w:val="true"/>
              </w:rPr>
              <w:t>تفسیر</w:t>
            </w:r>
            <w:r>
              <w:rPr>
                <w:rStyle w:val="IndexLink"/>
                <w:rtl w:val="true"/>
              </w:rPr>
              <w:t>:</w:t>
              <w:tab/>
            </w:r>
            <w:r>
              <w:rPr>
                <w:rStyle w:val="IndexLink"/>
              </w:rPr>
              <w:t>120</w:t>
            </w:r>
          </w:hyperlink>
        </w:p>
        <w:p>
          <w:pPr>
            <w:pStyle w:val="Contents3"/>
            <w:tabs>
              <w:tab w:val="clear" w:pos="8459"/>
              <w:tab w:val="right" w:pos="9026" w:leader="dot"/>
            </w:tabs>
            <w:rPr/>
          </w:pPr>
          <w:hyperlink w:anchor="__RefHeading___Toc1369247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126</w:t>
            </w:r>
          </w:hyperlink>
        </w:p>
        <w:p>
          <w:pPr>
            <w:pStyle w:val="Contents4"/>
            <w:tabs>
              <w:tab w:val="clear" w:pos="8176"/>
              <w:tab w:val="right" w:pos="9026" w:leader="dot"/>
            </w:tabs>
            <w:rPr/>
          </w:pPr>
          <w:hyperlink w:anchor="__RefHeading___Toc1369249_1067777946">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369251_1067777946">
            <w:r>
              <w:rPr>
                <w:webHidden/>
                <w:rStyle w:val="IndexLink"/>
                <w:rtl w:val="true"/>
              </w:rPr>
              <w:t>ترجمه</w:t>
            </w:r>
            <w:r>
              <w:rPr>
                <w:rStyle w:val="IndexLink"/>
                <w:rtl w:val="true"/>
              </w:rPr>
              <w:t>:</w:t>
              <w:tab/>
            </w:r>
            <w:r>
              <w:rPr>
                <w:rStyle w:val="IndexLink"/>
              </w:rPr>
              <w:t>126</w:t>
            </w:r>
          </w:hyperlink>
        </w:p>
        <w:p>
          <w:pPr>
            <w:pStyle w:val="Contents4"/>
            <w:tabs>
              <w:tab w:val="clear" w:pos="8176"/>
              <w:tab w:val="right" w:pos="9026" w:leader="dot"/>
            </w:tabs>
            <w:rPr/>
          </w:pPr>
          <w:hyperlink w:anchor="__RefHeading___Toc1369253_1067777946">
            <w:r>
              <w:rPr>
                <w:webHidden/>
                <w:rStyle w:val="IndexLink"/>
                <w:rtl w:val="true"/>
              </w:rPr>
              <w:t>تفسیر</w:t>
            </w:r>
            <w:r>
              <w:rPr>
                <w:rStyle w:val="IndexLink"/>
                <w:rtl w:val="true"/>
              </w:rPr>
              <w:t>:</w:t>
              <w:tab/>
            </w:r>
            <w:r>
              <w:rPr>
                <w:rStyle w:val="IndexLink"/>
              </w:rPr>
              <w:t>127</w:t>
            </w:r>
          </w:hyperlink>
        </w:p>
        <w:p>
          <w:pPr>
            <w:pStyle w:val="Contents3"/>
            <w:tabs>
              <w:tab w:val="clear" w:pos="8459"/>
              <w:tab w:val="right" w:pos="9026" w:leader="dot"/>
            </w:tabs>
            <w:rPr/>
          </w:pPr>
          <w:hyperlink w:anchor="__RefHeading___Toc1369255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129</w:t>
            </w:r>
          </w:hyperlink>
        </w:p>
        <w:p>
          <w:pPr>
            <w:pStyle w:val="Contents4"/>
            <w:tabs>
              <w:tab w:val="clear" w:pos="8176"/>
              <w:tab w:val="right" w:pos="9026" w:leader="dot"/>
            </w:tabs>
            <w:rPr/>
          </w:pPr>
          <w:hyperlink w:anchor="__RefHeading___Toc1369257_1067777946">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369259_1067777946">
            <w:r>
              <w:rPr>
                <w:webHidden/>
                <w:rStyle w:val="IndexLink"/>
                <w:rtl w:val="true"/>
              </w:rPr>
              <w:t>ترجمه</w:t>
            </w:r>
            <w:r>
              <w:rPr>
                <w:rStyle w:val="IndexLink"/>
                <w:rtl w:val="true"/>
              </w:rPr>
              <w:t>:</w:t>
              <w:tab/>
            </w:r>
            <w:r>
              <w:rPr>
                <w:rStyle w:val="IndexLink"/>
              </w:rPr>
              <w:t>129</w:t>
            </w:r>
          </w:hyperlink>
        </w:p>
        <w:p>
          <w:pPr>
            <w:pStyle w:val="Contents4"/>
            <w:tabs>
              <w:tab w:val="clear" w:pos="8176"/>
              <w:tab w:val="right" w:pos="9026" w:leader="dot"/>
            </w:tabs>
            <w:rPr/>
          </w:pPr>
          <w:hyperlink w:anchor="__RefHeading___Toc1369261_1067777946">
            <w:r>
              <w:rPr>
                <w:webHidden/>
                <w:rStyle w:val="IndexLink"/>
                <w:rtl w:val="true"/>
              </w:rPr>
              <w:t>تفسیر</w:t>
            </w:r>
            <w:r>
              <w:rPr>
                <w:rStyle w:val="IndexLink"/>
                <w:rtl w:val="true"/>
              </w:rPr>
              <w:t>:</w:t>
              <w:tab/>
            </w:r>
            <w:r>
              <w:rPr>
                <w:rStyle w:val="IndexLink"/>
              </w:rPr>
              <w:t>129</w:t>
            </w:r>
          </w:hyperlink>
        </w:p>
        <w:p>
          <w:pPr>
            <w:pStyle w:val="Contents4"/>
            <w:tabs>
              <w:tab w:val="clear" w:pos="8176"/>
              <w:tab w:val="right" w:pos="9026" w:leader="dot"/>
            </w:tabs>
            <w:rPr/>
          </w:pPr>
          <w:hyperlink w:anchor="__RefHeading___Toc1369263_1067777946">
            <w:r>
              <w:rPr>
                <w:webHidden/>
                <w:rStyle w:val="IndexLink"/>
                <w:rtl w:val="true"/>
              </w:rPr>
              <w:t>در اینجا باید به دو نکته توجه کرد</w:t>
            </w:r>
            <w:r>
              <w:rPr>
                <w:rStyle w:val="IndexLink"/>
                <w:rtl w:val="true"/>
              </w:rPr>
              <w:tab/>
            </w:r>
            <w:r>
              <w:rPr>
                <w:rStyle w:val="IndexLink"/>
              </w:rPr>
              <w:t>133</w:t>
            </w:r>
          </w:hyperlink>
        </w:p>
        <w:p>
          <w:pPr>
            <w:pStyle w:val="Contents5"/>
            <w:tabs>
              <w:tab w:val="clear" w:pos="7892"/>
              <w:tab w:val="right" w:pos="9026" w:leader="dot"/>
            </w:tabs>
            <w:rPr/>
          </w:pPr>
          <w:hyperlink w:anchor="__RefHeading___Toc1369265_1067777946">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1369267_1067777946">
            <w:r>
              <w:rPr>
                <w:webHidden/>
                <w:rStyle w:val="IndexLink"/>
              </w:rPr>
              <w:t>2</w:t>
            </w:r>
            <w:r>
              <w:rPr>
                <w:rStyle w:val="IndexLink"/>
                <w:rtl w:val="true"/>
              </w:rPr>
              <w:t>-</w:t>
            </w:r>
            <w:r>
              <w:rPr>
                <w:rStyle w:val="IndexLink"/>
                <w:rtl w:val="true"/>
              </w:rPr>
              <w:t>شنیدن سخن حق مراحلی دارد</w:t>
            </w:r>
            <w:r>
              <w:rPr>
                <w:rStyle w:val="IndexLink"/>
                <w:rtl w:val="true"/>
              </w:rPr>
              <w:t>:</w:t>
              <w:tab/>
            </w:r>
            <w:r>
              <w:rPr>
                <w:rStyle w:val="IndexLink"/>
              </w:rPr>
              <w:t>134</w:t>
            </w:r>
          </w:hyperlink>
        </w:p>
        <w:p>
          <w:pPr>
            <w:pStyle w:val="Contents3"/>
            <w:tabs>
              <w:tab w:val="clear" w:pos="8459"/>
              <w:tab w:val="right" w:pos="9026" w:leader="dot"/>
            </w:tabs>
            <w:rPr/>
          </w:pPr>
          <w:hyperlink w:anchor="__RefHeading___Toc1369269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135</w:t>
            </w:r>
          </w:hyperlink>
        </w:p>
        <w:p>
          <w:pPr>
            <w:pStyle w:val="Contents4"/>
            <w:tabs>
              <w:tab w:val="clear" w:pos="8176"/>
              <w:tab w:val="right" w:pos="9026" w:leader="dot"/>
            </w:tabs>
            <w:rPr/>
          </w:pPr>
          <w:hyperlink w:anchor="__RefHeading___Toc1369271_1067777946">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369273_1067777946">
            <w:r>
              <w:rPr>
                <w:webHidden/>
                <w:rStyle w:val="IndexLink"/>
                <w:rtl w:val="true"/>
              </w:rPr>
              <w:t>ترجمه</w:t>
            </w:r>
            <w:r>
              <w:rPr>
                <w:rStyle w:val="IndexLink"/>
                <w:rtl w:val="true"/>
              </w:rPr>
              <w:t>:</w:t>
              <w:tab/>
            </w:r>
            <w:r>
              <w:rPr>
                <w:rStyle w:val="IndexLink"/>
              </w:rPr>
              <w:t>135</w:t>
            </w:r>
          </w:hyperlink>
        </w:p>
        <w:p>
          <w:pPr>
            <w:pStyle w:val="Contents4"/>
            <w:tabs>
              <w:tab w:val="clear" w:pos="8176"/>
              <w:tab w:val="right" w:pos="9026" w:leader="dot"/>
            </w:tabs>
            <w:rPr/>
          </w:pPr>
          <w:hyperlink w:anchor="__RefHeading___Toc1369275_1067777946">
            <w:r>
              <w:rPr>
                <w:webHidden/>
                <w:rStyle w:val="IndexLink"/>
                <w:rtl w:val="true"/>
              </w:rPr>
              <w:t>تفسیر</w:t>
            </w:r>
            <w:r>
              <w:rPr>
                <w:rStyle w:val="IndexLink"/>
                <w:rtl w:val="true"/>
              </w:rPr>
              <w:t>:</w:t>
              <w:tab/>
            </w:r>
            <w:r>
              <w:rPr>
                <w:rStyle w:val="IndexLink"/>
              </w:rPr>
              <w:t>135</w:t>
            </w:r>
          </w:hyperlink>
        </w:p>
        <w:p>
          <w:pPr>
            <w:pStyle w:val="Contents3"/>
            <w:tabs>
              <w:tab w:val="clear" w:pos="8459"/>
              <w:tab w:val="right" w:pos="9026" w:leader="dot"/>
            </w:tabs>
            <w:rPr/>
          </w:pPr>
          <w:hyperlink w:anchor="__RefHeading___Toc1369277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142</w:t>
            </w:r>
          </w:hyperlink>
        </w:p>
        <w:p>
          <w:pPr>
            <w:pStyle w:val="Contents4"/>
            <w:tabs>
              <w:tab w:val="clear" w:pos="8176"/>
              <w:tab w:val="right" w:pos="9026" w:leader="dot"/>
            </w:tabs>
            <w:rPr/>
          </w:pPr>
          <w:hyperlink w:anchor="__RefHeading___Toc1369279_1067777946">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369281_1067777946">
            <w:r>
              <w:rPr>
                <w:webHidden/>
                <w:rStyle w:val="IndexLink"/>
                <w:rtl w:val="true"/>
              </w:rPr>
              <w:t>ترجمه</w:t>
            </w:r>
            <w:r>
              <w:rPr>
                <w:rStyle w:val="IndexLink"/>
                <w:rtl w:val="true"/>
              </w:rPr>
              <w:t>:</w:t>
              <w:tab/>
            </w:r>
            <w:r>
              <w:rPr>
                <w:rStyle w:val="IndexLink"/>
              </w:rPr>
              <w:t>142</w:t>
            </w:r>
          </w:hyperlink>
        </w:p>
        <w:p>
          <w:pPr>
            <w:pStyle w:val="Contents4"/>
            <w:tabs>
              <w:tab w:val="clear" w:pos="8176"/>
              <w:tab w:val="right" w:pos="9026" w:leader="dot"/>
            </w:tabs>
            <w:rPr/>
          </w:pPr>
          <w:hyperlink w:anchor="__RefHeading___Toc1369283_1067777946">
            <w:r>
              <w:rPr>
                <w:webHidden/>
                <w:rStyle w:val="IndexLink"/>
                <w:rtl w:val="true"/>
              </w:rPr>
              <w:t>شان نزول</w:t>
            </w:r>
            <w:r>
              <w:rPr>
                <w:rStyle w:val="IndexLink"/>
                <w:rtl w:val="true"/>
              </w:rPr>
              <w:t>:</w:t>
              <w:tab/>
            </w:r>
            <w:r>
              <w:rPr>
                <w:rStyle w:val="IndexLink"/>
              </w:rPr>
              <w:t>143</w:t>
            </w:r>
          </w:hyperlink>
        </w:p>
        <w:p>
          <w:pPr>
            <w:pStyle w:val="Contents4"/>
            <w:tabs>
              <w:tab w:val="clear" w:pos="8176"/>
              <w:tab w:val="right" w:pos="9026" w:leader="dot"/>
            </w:tabs>
            <w:rPr/>
          </w:pPr>
          <w:hyperlink w:anchor="__RefHeading___Toc1369285_1067777946">
            <w:r>
              <w:rPr>
                <w:webHidden/>
                <w:rStyle w:val="IndexLink"/>
                <w:rtl w:val="true"/>
              </w:rPr>
              <w:t>تفسیر</w:t>
            </w:r>
            <w:r>
              <w:rPr>
                <w:rStyle w:val="IndexLink"/>
                <w:rtl w:val="true"/>
              </w:rPr>
              <w:t>:</w:t>
              <w:tab/>
            </w:r>
            <w:r>
              <w:rPr>
                <w:rStyle w:val="IndexLink"/>
              </w:rPr>
              <w:t>145</w:t>
            </w:r>
          </w:hyperlink>
        </w:p>
        <w:p>
          <w:pPr>
            <w:pStyle w:val="Contents3"/>
            <w:tabs>
              <w:tab w:val="clear" w:pos="8459"/>
              <w:tab w:val="right" w:pos="9026" w:leader="dot"/>
            </w:tabs>
            <w:rPr/>
          </w:pPr>
          <w:hyperlink w:anchor="__RefHeading___Toc1369287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148</w:t>
            </w:r>
          </w:hyperlink>
        </w:p>
        <w:p>
          <w:pPr>
            <w:pStyle w:val="Contents4"/>
            <w:tabs>
              <w:tab w:val="clear" w:pos="8176"/>
              <w:tab w:val="right" w:pos="9026" w:leader="dot"/>
            </w:tabs>
            <w:rPr/>
          </w:pPr>
          <w:hyperlink w:anchor="__RefHeading___Toc1369289_1067777946">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369291_1067777946">
            <w:r>
              <w:rPr>
                <w:webHidden/>
                <w:rStyle w:val="IndexLink"/>
                <w:rtl w:val="true"/>
              </w:rPr>
              <w:t>ترجمه</w:t>
            </w:r>
            <w:r>
              <w:rPr>
                <w:rStyle w:val="IndexLink"/>
                <w:rtl w:val="true"/>
              </w:rPr>
              <w:t>:</w:t>
              <w:tab/>
            </w:r>
            <w:r>
              <w:rPr>
                <w:rStyle w:val="IndexLink"/>
              </w:rPr>
              <w:t>148</w:t>
            </w:r>
          </w:hyperlink>
        </w:p>
        <w:p>
          <w:pPr>
            <w:pStyle w:val="Contents4"/>
            <w:tabs>
              <w:tab w:val="clear" w:pos="8176"/>
              <w:tab w:val="right" w:pos="9026" w:leader="dot"/>
            </w:tabs>
            <w:rPr/>
          </w:pPr>
          <w:hyperlink w:anchor="__RefHeading___Toc1369293_1067777946">
            <w:r>
              <w:rPr>
                <w:webHidden/>
                <w:rStyle w:val="IndexLink"/>
                <w:rtl w:val="true"/>
              </w:rPr>
              <w:t>تفسیر</w:t>
            </w:r>
            <w:r>
              <w:rPr>
                <w:rStyle w:val="IndexLink"/>
                <w:rtl w:val="true"/>
              </w:rPr>
              <w:t>:</w:t>
              <w:tab/>
            </w:r>
            <w:r>
              <w:rPr>
                <w:rStyle w:val="IndexLink"/>
              </w:rPr>
              <w:t>149</w:t>
            </w:r>
          </w:hyperlink>
        </w:p>
        <w:p>
          <w:pPr>
            <w:pStyle w:val="Contents3"/>
            <w:tabs>
              <w:tab w:val="clear" w:pos="8459"/>
              <w:tab w:val="right" w:pos="9026" w:leader="dot"/>
            </w:tabs>
            <w:rPr/>
          </w:pPr>
          <w:hyperlink w:anchor="__RefHeading___Toc1369295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154</w:t>
            </w:r>
          </w:hyperlink>
        </w:p>
        <w:p>
          <w:pPr>
            <w:pStyle w:val="Contents4"/>
            <w:tabs>
              <w:tab w:val="clear" w:pos="8176"/>
              <w:tab w:val="right" w:pos="9026" w:leader="dot"/>
            </w:tabs>
            <w:rPr/>
          </w:pPr>
          <w:hyperlink w:anchor="__RefHeading___Toc1369297_1067777946">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369299_1067777946">
            <w:r>
              <w:rPr>
                <w:webHidden/>
                <w:rStyle w:val="IndexLink"/>
                <w:rtl w:val="true"/>
              </w:rPr>
              <w:t>ترجمه</w:t>
            </w:r>
            <w:r>
              <w:rPr>
                <w:rStyle w:val="IndexLink"/>
                <w:rtl w:val="true"/>
              </w:rPr>
              <w:t>:</w:t>
              <w:tab/>
            </w:r>
            <w:r>
              <w:rPr>
                <w:rStyle w:val="IndexLink"/>
              </w:rPr>
              <w:t>154</w:t>
            </w:r>
          </w:hyperlink>
        </w:p>
        <w:p>
          <w:pPr>
            <w:pStyle w:val="Contents4"/>
            <w:tabs>
              <w:tab w:val="clear" w:pos="8176"/>
              <w:tab w:val="right" w:pos="9026" w:leader="dot"/>
            </w:tabs>
            <w:rPr/>
          </w:pPr>
          <w:hyperlink w:anchor="__RefHeading___Toc1369301_1067777946">
            <w:r>
              <w:rPr>
                <w:webHidden/>
                <w:rStyle w:val="IndexLink"/>
                <w:rtl w:val="true"/>
              </w:rPr>
              <w:t>شان نزول</w:t>
            </w:r>
            <w:r>
              <w:rPr>
                <w:rStyle w:val="IndexLink"/>
                <w:rtl w:val="true"/>
              </w:rPr>
              <w:t>:</w:t>
              <w:tab/>
            </w:r>
            <w:r>
              <w:rPr>
                <w:rStyle w:val="IndexLink"/>
              </w:rPr>
              <w:t>154</w:t>
            </w:r>
          </w:hyperlink>
        </w:p>
        <w:p>
          <w:pPr>
            <w:pStyle w:val="Contents4"/>
            <w:tabs>
              <w:tab w:val="clear" w:pos="8176"/>
              <w:tab w:val="right" w:pos="9026" w:leader="dot"/>
            </w:tabs>
            <w:rPr/>
          </w:pPr>
          <w:hyperlink w:anchor="__RefHeading___Toc1369303_1067777946">
            <w:r>
              <w:rPr>
                <w:webHidden/>
                <w:rStyle w:val="IndexLink"/>
                <w:rtl w:val="true"/>
              </w:rPr>
              <w:t>تفسیر</w:t>
            </w:r>
            <w:r>
              <w:rPr>
                <w:rStyle w:val="IndexLink"/>
                <w:rtl w:val="true"/>
              </w:rPr>
              <w:t>:</w:t>
              <w:tab/>
            </w:r>
            <w:r>
              <w:rPr>
                <w:rStyle w:val="IndexLink"/>
              </w:rPr>
              <w:t>156</w:t>
            </w:r>
          </w:hyperlink>
        </w:p>
        <w:p>
          <w:pPr>
            <w:pStyle w:val="Contents3"/>
            <w:tabs>
              <w:tab w:val="clear" w:pos="8459"/>
              <w:tab w:val="right" w:pos="9026" w:leader="dot"/>
            </w:tabs>
            <w:rPr/>
          </w:pPr>
          <w:hyperlink w:anchor="__RefHeading___Toc1369305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159</w:t>
            </w:r>
          </w:hyperlink>
        </w:p>
        <w:p>
          <w:pPr>
            <w:pStyle w:val="Contents4"/>
            <w:tabs>
              <w:tab w:val="clear" w:pos="8176"/>
              <w:tab w:val="right" w:pos="9026" w:leader="dot"/>
            </w:tabs>
            <w:rPr/>
          </w:pPr>
          <w:hyperlink w:anchor="__RefHeading___Toc1369307_1067777946">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369309_1067777946">
            <w:r>
              <w:rPr>
                <w:webHidden/>
                <w:rStyle w:val="IndexLink"/>
                <w:rtl w:val="true"/>
              </w:rPr>
              <w:t>ترجمه</w:t>
            </w:r>
            <w:r>
              <w:rPr>
                <w:rStyle w:val="IndexLink"/>
                <w:rtl w:val="true"/>
              </w:rPr>
              <w:t>:</w:t>
              <w:tab/>
            </w:r>
            <w:r>
              <w:rPr>
                <w:rStyle w:val="IndexLink"/>
              </w:rPr>
              <w:t>159</w:t>
            </w:r>
          </w:hyperlink>
        </w:p>
        <w:p>
          <w:pPr>
            <w:pStyle w:val="Contents4"/>
            <w:tabs>
              <w:tab w:val="clear" w:pos="8176"/>
              <w:tab w:val="right" w:pos="9026" w:leader="dot"/>
            </w:tabs>
            <w:rPr/>
          </w:pPr>
          <w:hyperlink w:anchor="__RefHeading___Toc1369311_1067777946">
            <w:r>
              <w:rPr>
                <w:webHidden/>
                <w:rStyle w:val="IndexLink"/>
                <w:rtl w:val="true"/>
              </w:rPr>
              <w:t>تفسیر</w:t>
            </w:r>
            <w:r>
              <w:rPr>
                <w:rStyle w:val="IndexLink"/>
                <w:rtl w:val="true"/>
              </w:rPr>
              <w:t>:</w:t>
              <w:tab/>
            </w:r>
            <w:r>
              <w:rPr>
                <w:rStyle w:val="IndexLink"/>
              </w:rPr>
              <w:t>160</w:t>
            </w:r>
          </w:hyperlink>
        </w:p>
        <w:p>
          <w:pPr>
            <w:pStyle w:val="Contents3"/>
            <w:tabs>
              <w:tab w:val="clear" w:pos="8459"/>
              <w:tab w:val="right" w:pos="9026" w:leader="dot"/>
            </w:tabs>
            <w:rPr/>
          </w:pPr>
          <w:hyperlink w:anchor="__RefHeading___Toc1369313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168</w:t>
            </w:r>
          </w:hyperlink>
        </w:p>
        <w:p>
          <w:pPr>
            <w:pStyle w:val="Contents4"/>
            <w:tabs>
              <w:tab w:val="clear" w:pos="8176"/>
              <w:tab w:val="right" w:pos="9026" w:leader="dot"/>
            </w:tabs>
            <w:rPr/>
          </w:pPr>
          <w:hyperlink w:anchor="__RefHeading___Toc1369315_1067777946">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369317_1067777946">
            <w:r>
              <w:rPr>
                <w:webHidden/>
                <w:rStyle w:val="IndexLink"/>
                <w:rtl w:val="true"/>
              </w:rPr>
              <w:t>ترجمه</w:t>
            </w:r>
            <w:r>
              <w:rPr>
                <w:rStyle w:val="IndexLink"/>
                <w:rtl w:val="true"/>
              </w:rPr>
              <w:t>:</w:t>
              <w:tab/>
            </w:r>
            <w:r>
              <w:rPr>
                <w:rStyle w:val="IndexLink"/>
              </w:rPr>
              <w:t>168</w:t>
            </w:r>
          </w:hyperlink>
        </w:p>
        <w:p>
          <w:pPr>
            <w:pStyle w:val="Contents4"/>
            <w:tabs>
              <w:tab w:val="clear" w:pos="8176"/>
              <w:tab w:val="right" w:pos="9026" w:leader="dot"/>
            </w:tabs>
            <w:rPr/>
          </w:pPr>
          <w:hyperlink w:anchor="__RefHeading___Toc1369319_1067777946">
            <w:r>
              <w:rPr>
                <w:webHidden/>
                <w:rStyle w:val="IndexLink"/>
                <w:rtl w:val="true"/>
              </w:rPr>
              <w:t>شان نزول</w:t>
            </w:r>
            <w:r>
              <w:rPr>
                <w:rStyle w:val="IndexLink"/>
                <w:rtl w:val="true"/>
              </w:rPr>
              <w:tab/>
            </w:r>
            <w:r>
              <w:rPr>
                <w:rStyle w:val="IndexLink"/>
              </w:rPr>
              <w:t>168</w:t>
            </w:r>
          </w:hyperlink>
        </w:p>
        <w:p>
          <w:pPr>
            <w:pStyle w:val="Contents4"/>
            <w:tabs>
              <w:tab w:val="clear" w:pos="8176"/>
              <w:tab w:val="right" w:pos="9026" w:leader="dot"/>
            </w:tabs>
            <w:rPr/>
          </w:pPr>
          <w:hyperlink w:anchor="__RefHeading___Toc1369321_1067777946">
            <w:r>
              <w:rPr>
                <w:webHidden/>
                <w:rStyle w:val="IndexLink"/>
                <w:rtl w:val="true"/>
              </w:rPr>
              <w:t>تفسیر</w:t>
            </w:r>
            <w:r>
              <w:rPr>
                <w:rStyle w:val="IndexLink"/>
                <w:rtl w:val="true"/>
              </w:rPr>
              <w:t>:</w:t>
              <w:tab/>
            </w:r>
            <w:r>
              <w:rPr>
                <w:rStyle w:val="IndexLink"/>
              </w:rPr>
              <w:t>169</w:t>
            </w:r>
          </w:hyperlink>
        </w:p>
        <w:p>
          <w:pPr>
            <w:pStyle w:val="Contents4"/>
            <w:tabs>
              <w:tab w:val="clear" w:pos="8176"/>
              <w:tab w:val="right" w:pos="9026" w:leader="dot"/>
            </w:tabs>
            <w:rPr/>
          </w:pPr>
          <w:hyperlink w:anchor="__RefHeading___Toc1369323_1067777946">
            <w:r>
              <w:rPr>
                <w:webHidden/>
                <w:rStyle w:val="IndexLink"/>
                <w:rtl w:val="true"/>
              </w:rPr>
              <w:t>در اینجا به چند نکته باید توجه داشت</w:t>
            </w:r>
            <w:r>
              <w:rPr>
                <w:rStyle w:val="IndexLink"/>
                <w:rtl w:val="true"/>
              </w:rPr>
              <w:t>:</w:t>
              <w:tab/>
            </w:r>
            <w:r>
              <w:rPr>
                <w:rStyle w:val="IndexLink"/>
              </w:rPr>
              <w:t>170</w:t>
            </w:r>
          </w:hyperlink>
        </w:p>
        <w:p>
          <w:pPr>
            <w:pStyle w:val="Contents3"/>
            <w:tabs>
              <w:tab w:val="clear" w:pos="8459"/>
              <w:tab w:val="right" w:pos="9026" w:leader="dot"/>
            </w:tabs>
            <w:rPr/>
          </w:pPr>
          <w:hyperlink w:anchor="__RefHeading___Toc1369325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172</w:t>
            </w:r>
          </w:hyperlink>
        </w:p>
        <w:p>
          <w:pPr>
            <w:pStyle w:val="Contents4"/>
            <w:tabs>
              <w:tab w:val="clear" w:pos="8176"/>
              <w:tab w:val="right" w:pos="9026" w:leader="dot"/>
            </w:tabs>
            <w:rPr/>
          </w:pPr>
          <w:hyperlink w:anchor="__RefHeading___Toc1369327_1067777946">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369329_1067777946">
            <w:r>
              <w:rPr>
                <w:webHidden/>
                <w:rStyle w:val="IndexLink"/>
                <w:rtl w:val="true"/>
              </w:rPr>
              <w:t>ترجمه</w:t>
            </w:r>
            <w:r>
              <w:rPr>
                <w:rStyle w:val="IndexLink"/>
                <w:rtl w:val="true"/>
              </w:rPr>
              <w:t>:</w:t>
              <w:tab/>
            </w:r>
            <w:r>
              <w:rPr>
                <w:rStyle w:val="IndexLink"/>
              </w:rPr>
              <w:t>172</w:t>
            </w:r>
          </w:hyperlink>
        </w:p>
        <w:p>
          <w:pPr>
            <w:pStyle w:val="Contents4"/>
            <w:tabs>
              <w:tab w:val="clear" w:pos="8176"/>
              <w:tab w:val="right" w:pos="9026" w:leader="dot"/>
            </w:tabs>
            <w:rPr/>
          </w:pPr>
          <w:hyperlink w:anchor="__RefHeading___Toc1369331_1067777946">
            <w:r>
              <w:rPr>
                <w:webHidden/>
                <w:rStyle w:val="IndexLink"/>
                <w:rtl w:val="true"/>
              </w:rPr>
              <w:t>تفسیر</w:t>
            </w:r>
            <w:r>
              <w:rPr>
                <w:rStyle w:val="IndexLink"/>
                <w:rtl w:val="true"/>
              </w:rPr>
              <w:tab/>
            </w:r>
            <w:r>
              <w:rPr>
                <w:rStyle w:val="IndexLink"/>
              </w:rPr>
              <w:t>173</w:t>
            </w:r>
          </w:hyperlink>
        </w:p>
        <w:p>
          <w:pPr>
            <w:pStyle w:val="Contents5"/>
            <w:tabs>
              <w:tab w:val="clear" w:pos="7892"/>
              <w:tab w:val="right" w:pos="9026" w:leader="dot"/>
            </w:tabs>
            <w:rPr/>
          </w:pPr>
          <w:hyperlink w:anchor="__RefHeading___Toc1369333_1067777946">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1369335_1067777946">
            <w:r>
              <w:rPr>
                <w:webHidden/>
                <w:rStyle w:val="IndexLink"/>
                <w:rtl w:val="true"/>
              </w:rPr>
              <w:t>هدف جهاد و یک بشارت</w:t>
            </w:r>
            <w:r>
              <w:rPr>
                <w:rStyle w:val="IndexLink"/>
                <w:rtl w:val="true"/>
              </w:rPr>
              <w:tab/>
            </w:r>
            <w:r>
              <w:rPr>
                <w:rStyle w:val="IndexLink"/>
              </w:rPr>
              <w:t>175</w:t>
            </w:r>
          </w:hyperlink>
        </w:p>
        <w:p>
          <w:pPr>
            <w:pStyle w:val="Contents3"/>
            <w:tabs>
              <w:tab w:val="clear" w:pos="8459"/>
              <w:tab w:val="right" w:pos="9026" w:leader="dot"/>
            </w:tabs>
            <w:rPr/>
          </w:pPr>
          <w:hyperlink w:anchor="__RefHeading___Toc1369337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179</w:t>
            </w:r>
          </w:hyperlink>
        </w:p>
        <w:p>
          <w:pPr>
            <w:pStyle w:val="Contents4"/>
            <w:tabs>
              <w:tab w:val="clear" w:pos="8176"/>
              <w:tab w:val="right" w:pos="9026" w:leader="dot"/>
            </w:tabs>
            <w:rPr/>
          </w:pPr>
          <w:hyperlink w:anchor="__RefHeading___Toc1369339_1067777946">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369341_1067777946">
            <w:r>
              <w:rPr>
                <w:webHidden/>
                <w:rStyle w:val="IndexLink"/>
                <w:rtl w:val="true"/>
              </w:rPr>
              <w:t>ترجمه</w:t>
            </w:r>
            <w:r>
              <w:rPr>
                <w:rStyle w:val="IndexLink"/>
                <w:rtl w:val="true"/>
              </w:rPr>
              <w:t>:</w:t>
              <w:tab/>
            </w:r>
            <w:r>
              <w:rPr>
                <w:rStyle w:val="IndexLink"/>
              </w:rPr>
              <w:t>179</w:t>
            </w:r>
          </w:hyperlink>
        </w:p>
        <w:p>
          <w:pPr>
            <w:pStyle w:val="Contents4"/>
            <w:tabs>
              <w:tab w:val="clear" w:pos="8176"/>
              <w:tab w:val="right" w:pos="9026" w:leader="dot"/>
            </w:tabs>
            <w:rPr/>
          </w:pPr>
          <w:hyperlink w:anchor="__RefHeading___Toc1369343_1067777946">
            <w:r>
              <w:rPr>
                <w:webHidden/>
                <w:rStyle w:val="IndexLink"/>
                <w:rtl w:val="true"/>
              </w:rPr>
              <w:t>تفسیر</w:t>
            </w:r>
            <w:r>
              <w:rPr>
                <w:rStyle w:val="IndexLink"/>
                <w:rtl w:val="true"/>
              </w:rPr>
              <w:t>:</w:t>
              <w:tab/>
            </w:r>
            <w:r>
              <w:rPr>
                <w:rStyle w:val="IndexLink"/>
              </w:rPr>
              <w:t>179</w:t>
            </w:r>
          </w:hyperlink>
        </w:p>
        <w:p>
          <w:pPr>
            <w:pStyle w:val="Contents4"/>
            <w:tabs>
              <w:tab w:val="clear" w:pos="8176"/>
              <w:tab w:val="right" w:pos="9026" w:leader="dot"/>
            </w:tabs>
            <w:rPr/>
          </w:pPr>
          <w:hyperlink w:anchor="__RefHeading___Toc1369345_1067777946">
            <w:r>
              <w:rPr>
                <w:webHidden/>
                <w:rStyle w:val="IndexLink"/>
                <w:rtl w:val="true"/>
              </w:rPr>
              <w:t>در اینجا به چند نکته باید توجه داشت</w:t>
            </w:r>
            <w:r>
              <w:rPr>
                <w:rStyle w:val="IndexLink"/>
                <w:rtl w:val="true"/>
              </w:rPr>
              <w:t>.</w:t>
              <w:tab/>
            </w:r>
            <w:r>
              <w:rPr>
                <w:rStyle w:val="IndexLink"/>
              </w:rPr>
              <w:t>181</w:t>
            </w:r>
          </w:hyperlink>
        </w:p>
        <w:p>
          <w:pPr>
            <w:pStyle w:val="Contents5"/>
            <w:tabs>
              <w:tab w:val="clear" w:pos="7892"/>
              <w:tab w:val="right" w:pos="9026" w:leader="dot"/>
            </w:tabs>
            <w:rPr/>
          </w:pPr>
          <w:hyperlink w:anchor="__RefHeading___Toc1369347_1067777946">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1369349_1067777946">
            <w:r>
              <w:rPr>
                <w:webHidden/>
                <w:rStyle w:val="IndexLink"/>
              </w:rPr>
              <w:t>1</w:t>
            </w:r>
            <w:r>
              <w:rPr>
                <w:rStyle w:val="IndexLink"/>
                <w:rtl w:val="true"/>
              </w:rPr>
              <w:t>-</w:t>
            </w:r>
            <w:r>
              <w:rPr>
                <w:rStyle w:val="IndexLink"/>
                <w:rtl w:val="true"/>
              </w:rPr>
              <w:t>روز جدایی حق از باطل</w:t>
            </w:r>
            <w:r>
              <w:rPr>
                <w:rStyle w:val="IndexLink"/>
                <w:rtl w:val="true"/>
              </w:rPr>
              <w:tab/>
            </w:r>
            <w:r>
              <w:rPr>
                <w:rStyle w:val="IndexLink"/>
              </w:rPr>
              <w:t>181</w:t>
            </w:r>
          </w:hyperlink>
        </w:p>
        <w:p>
          <w:pPr>
            <w:pStyle w:val="Contents5"/>
            <w:tabs>
              <w:tab w:val="clear" w:pos="7892"/>
              <w:tab w:val="right" w:pos="9026" w:leader="dot"/>
            </w:tabs>
            <w:rPr/>
          </w:pPr>
          <w:hyperlink w:anchor="__RefHeading___Toc1369351_1067777946">
            <w:r>
              <w:rPr>
                <w:webHidden/>
                <w:rStyle w:val="IndexLink"/>
                <w:rtl w:val="true"/>
              </w:rPr>
              <w:t>[</w:t>
            </w:r>
            <w:r>
              <w:rPr>
                <w:rStyle w:val="IndexLink"/>
              </w:rPr>
              <w:t>2</w:t>
            </w:r>
            <w:r>
              <w:rPr>
                <w:rStyle w:val="IndexLink"/>
                <w:rtl w:val="true"/>
              </w:rPr>
              <w:t>-</w:t>
            </w:r>
            <w:r>
              <w:rPr>
                <w:rStyle w:val="IndexLink"/>
                <w:rtl w:val="true"/>
              </w:rPr>
              <w:t>میان آیه انفال و این آیه تضادی وجود ندارد</w:t>
            </w:r>
            <w:r>
              <w:rPr>
                <w:rStyle w:val="IndexLink"/>
                <w:rtl w:val="true"/>
              </w:rPr>
              <w:t>]</w:t>
              <w:tab/>
            </w:r>
            <w:r>
              <w:rPr>
                <w:rStyle w:val="IndexLink"/>
              </w:rPr>
              <w:t>181</w:t>
            </w:r>
          </w:hyperlink>
        </w:p>
        <w:p>
          <w:pPr>
            <w:pStyle w:val="Contents5"/>
            <w:tabs>
              <w:tab w:val="clear" w:pos="7892"/>
              <w:tab w:val="right" w:pos="9026" w:leader="dot"/>
            </w:tabs>
            <w:rPr/>
          </w:pPr>
          <w:hyperlink w:anchor="__RefHeading___Toc1369353_1067777946">
            <w:r>
              <w:rPr>
                <w:webHidden/>
                <w:rStyle w:val="IndexLink"/>
              </w:rPr>
              <w:t>3</w:t>
            </w:r>
            <w:r>
              <w:rPr>
                <w:rStyle w:val="IndexLink"/>
                <w:rtl w:val="true"/>
              </w:rPr>
              <w:t>-</w:t>
            </w:r>
            <w:r>
              <w:rPr>
                <w:rStyle w:val="IndexLink"/>
                <w:rtl w:val="true"/>
              </w:rPr>
              <w:t>منظور از ذی القربی چیست؟</w:t>
            </w:r>
            <w:r>
              <w:rPr>
                <w:rStyle w:val="IndexLink"/>
                <w:rtl w:val="true"/>
              </w:rPr>
              <w:tab/>
            </w:r>
            <w:r>
              <w:rPr>
                <w:rStyle w:val="IndexLink"/>
              </w:rPr>
              <w:t>182</w:t>
            </w:r>
          </w:hyperlink>
        </w:p>
        <w:p>
          <w:pPr>
            <w:pStyle w:val="Contents5"/>
            <w:tabs>
              <w:tab w:val="clear" w:pos="7892"/>
              <w:tab w:val="right" w:pos="9026" w:leader="dot"/>
            </w:tabs>
            <w:rPr/>
          </w:pPr>
          <w:hyperlink w:anchor="__RefHeading___Toc1369355_1067777946">
            <w:r>
              <w:rPr>
                <w:webHidden/>
                <w:rStyle w:val="IndexLink"/>
                <w:rtl w:val="true"/>
              </w:rPr>
              <w:t>[</w:t>
            </w:r>
            <w:r>
              <w:rPr>
                <w:rStyle w:val="IndexLink"/>
              </w:rPr>
              <w:t>4</w:t>
            </w:r>
            <w:r>
              <w:rPr>
                <w:rStyle w:val="IndexLink"/>
                <w:rtl w:val="true"/>
              </w:rPr>
              <w:t>-</w:t>
            </w:r>
            <w:r>
              <w:rPr>
                <w:rStyle w:val="IndexLink"/>
                <w:rtl w:val="true"/>
              </w:rPr>
              <w:t>منظور از</w:t>
            </w:r>
            <w:r>
              <w:rPr>
                <w:rStyle w:val="IndexLink"/>
                <w:rtl w:val="true"/>
              </w:rPr>
              <w:t>"</w:t>
            </w:r>
            <w:r>
              <w:rPr>
                <w:rStyle w:val="IndexLink"/>
                <w:rtl w:val="true"/>
              </w:rPr>
              <w:t>یتیمان،مسکینان و واماندگان</w:t>
            </w:r>
            <w:r>
              <w:rPr>
                <w:rStyle w:val="IndexLink"/>
                <w:rtl w:val="true"/>
              </w:rPr>
              <w:t>..."]</w:t>
              <w:tab/>
            </w:r>
            <w:r>
              <w:rPr>
                <w:rStyle w:val="IndexLink"/>
              </w:rPr>
              <w:t>182</w:t>
            </w:r>
          </w:hyperlink>
        </w:p>
        <w:p>
          <w:pPr>
            <w:pStyle w:val="Contents5"/>
            <w:tabs>
              <w:tab w:val="clear" w:pos="7892"/>
              <w:tab w:val="right" w:pos="9026" w:leader="dot"/>
            </w:tabs>
            <w:rPr/>
          </w:pPr>
          <w:hyperlink w:anchor="__RefHeading___Toc1369357_1067777946">
            <w:r>
              <w:rPr>
                <w:webHidden/>
                <w:rStyle w:val="IndexLink"/>
              </w:rPr>
              <w:t>5</w:t>
            </w:r>
            <w:r>
              <w:rPr>
                <w:rStyle w:val="IndexLink"/>
                <w:rtl w:val="true"/>
              </w:rPr>
              <w:t>-</w:t>
            </w:r>
            <w:r>
              <w:rPr>
                <w:rStyle w:val="IndexLink"/>
                <w:rtl w:val="true"/>
              </w:rPr>
              <w:t>آیا غنائم منحصر به غنائم جنگی است؟</w:t>
            </w:r>
            <w:r>
              <w:rPr>
                <w:rStyle w:val="IndexLink"/>
                <w:rtl w:val="true"/>
              </w:rPr>
              <w:tab/>
            </w:r>
            <w:r>
              <w:rPr>
                <w:rStyle w:val="IndexLink"/>
              </w:rPr>
              <w:t>183</w:t>
            </w:r>
          </w:hyperlink>
        </w:p>
        <w:p>
          <w:pPr>
            <w:pStyle w:val="Contents5"/>
            <w:tabs>
              <w:tab w:val="clear" w:pos="7892"/>
              <w:tab w:val="right" w:pos="9026" w:leader="dot"/>
            </w:tabs>
            <w:rPr/>
          </w:pPr>
          <w:hyperlink w:anchor="__RefHeading___Toc1369359_1067777946">
            <w:r>
              <w:rPr>
                <w:webHidden/>
                <w:rStyle w:val="IndexLink"/>
              </w:rPr>
              <w:t>6</w:t>
            </w:r>
            <w:r>
              <w:rPr>
                <w:rStyle w:val="IndexLink"/>
                <w:rtl w:val="true"/>
              </w:rPr>
              <w:t>-</w:t>
            </w:r>
            <w:r>
              <w:rPr>
                <w:rStyle w:val="IndexLink"/>
                <w:rtl w:val="true"/>
              </w:rPr>
              <w:t>آیا اختصاص نیمی از خمس به بنی هاشم تبعیض نیست؟</w:t>
            </w:r>
            <w:r>
              <w:rPr>
                <w:rStyle w:val="IndexLink"/>
                <w:rtl w:val="true"/>
              </w:rPr>
              <w:tab/>
            </w:r>
            <w:r>
              <w:rPr>
                <w:rStyle w:val="IndexLink"/>
              </w:rPr>
              <w:t>189</w:t>
            </w:r>
          </w:hyperlink>
        </w:p>
        <w:p>
          <w:pPr>
            <w:pStyle w:val="Contents5"/>
            <w:tabs>
              <w:tab w:val="clear" w:pos="7892"/>
              <w:tab w:val="right" w:pos="9026" w:leader="dot"/>
            </w:tabs>
            <w:rPr/>
          </w:pPr>
          <w:hyperlink w:anchor="__RefHeading___Toc1369361_1067777946">
            <w:r>
              <w:rPr>
                <w:webHidden/>
                <w:rStyle w:val="IndexLink"/>
              </w:rPr>
              <w:t>7</w:t>
            </w:r>
            <w:r>
              <w:rPr>
                <w:rStyle w:val="IndexLink"/>
                <w:rtl w:val="true"/>
              </w:rPr>
              <w:t>-</w:t>
            </w:r>
            <w:r>
              <w:rPr>
                <w:rStyle w:val="IndexLink"/>
                <w:rtl w:val="true"/>
              </w:rPr>
              <w:t>منظور از سهم خدا چیست؟</w:t>
            </w:r>
            <w:r>
              <w:rPr>
                <w:rStyle w:val="IndexLink"/>
                <w:rtl w:val="true"/>
              </w:rPr>
              <w:tab/>
            </w:r>
            <w:r>
              <w:rPr>
                <w:rStyle w:val="IndexLink"/>
              </w:rPr>
              <w:t>193</w:t>
            </w:r>
          </w:hyperlink>
        </w:p>
        <w:p>
          <w:pPr>
            <w:pStyle w:val="Contents3"/>
            <w:tabs>
              <w:tab w:val="clear" w:pos="8459"/>
              <w:tab w:val="right" w:pos="9026" w:leader="dot"/>
            </w:tabs>
            <w:rPr/>
          </w:pPr>
          <w:hyperlink w:anchor="__RefHeading___Toc1369363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194</w:t>
            </w:r>
          </w:hyperlink>
        </w:p>
        <w:p>
          <w:pPr>
            <w:pStyle w:val="Contents4"/>
            <w:tabs>
              <w:tab w:val="clear" w:pos="8176"/>
              <w:tab w:val="right" w:pos="9026" w:leader="dot"/>
            </w:tabs>
            <w:rPr/>
          </w:pPr>
          <w:hyperlink w:anchor="__RefHeading___Toc1369365_1067777946">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1369367_1067777946">
            <w:r>
              <w:rPr>
                <w:webHidden/>
                <w:rStyle w:val="IndexLink"/>
                <w:rtl w:val="true"/>
              </w:rPr>
              <w:t>ترجمه</w:t>
            </w:r>
            <w:r>
              <w:rPr>
                <w:rStyle w:val="IndexLink"/>
                <w:rtl w:val="true"/>
              </w:rPr>
              <w:t>:</w:t>
              <w:tab/>
            </w:r>
            <w:r>
              <w:rPr>
                <w:rStyle w:val="IndexLink"/>
              </w:rPr>
              <w:t>194</w:t>
            </w:r>
          </w:hyperlink>
        </w:p>
        <w:p>
          <w:pPr>
            <w:pStyle w:val="Contents4"/>
            <w:tabs>
              <w:tab w:val="clear" w:pos="8176"/>
              <w:tab w:val="right" w:pos="9026" w:leader="dot"/>
            </w:tabs>
            <w:rPr/>
          </w:pPr>
          <w:hyperlink w:anchor="__RefHeading___Toc1369369_1067777946">
            <w:r>
              <w:rPr>
                <w:webHidden/>
                <w:rStyle w:val="IndexLink"/>
                <w:rtl w:val="true"/>
              </w:rPr>
              <w:t>تفسیر</w:t>
            </w:r>
            <w:r>
              <w:rPr>
                <w:rStyle w:val="IndexLink"/>
                <w:rtl w:val="true"/>
              </w:rPr>
              <w:t>:</w:t>
              <w:tab/>
            </w:r>
            <w:r>
              <w:rPr>
                <w:rStyle w:val="IndexLink"/>
              </w:rPr>
              <w:t>195</w:t>
            </w:r>
          </w:hyperlink>
        </w:p>
        <w:p>
          <w:pPr>
            <w:pStyle w:val="Contents3"/>
            <w:tabs>
              <w:tab w:val="clear" w:pos="8459"/>
              <w:tab w:val="right" w:pos="9026" w:leader="dot"/>
            </w:tabs>
            <w:rPr/>
          </w:pPr>
          <w:hyperlink w:anchor="__RefHeading___Toc1369371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201</w:t>
            </w:r>
          </w:hyperlink>
        </w:p>
        <w:p>
          <w:pPr>
            <w:pStyle w:val="Contents4"/>
            <w:tabs>
              <w:tab w:val="clear" w:pos="8176"/>
              <w:tab w:val="right" w:pos="9026" w:leader="dot"/>
            </w:tabs>
            <w:rPr/>
          </w:pPr>
          <w:hyperlink w:anchor="__RefHeading___Toc1369373_1067777946">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369375_1067777946">
            <w:r>
              <w:rPr>
                <w:webHidden/>
                <w:rStyle w:val="IndexLink"/>
                <w:rtl w:val="true"/>
              </w:rPr>
              <w:t>ترجمه</w:t>
            </w:r>
            <w:r>
              <w:rPr>
                <w:rStyle w:val="IndexLink"/>
                <w:rtl w:val="true"/>
              </w:rPr>
              <w:t>:</w:t>
              <w:tab/>
            </w:r>
            <w:r>
              <w:rPr>
                <w:rStyle w:val="IndexLink"/>
              </w:rPr>
              <w:t>201</w:t>
            </w:r>
          </w:hyperlink>
        </w:p>
        <w:p>
          <w:pPr>
            <w:pStyle w:val="Contents4"/>
            <w:tabs>
              <w:tab w:val="clear" w:pos="8176"/>
              <w:tab w:val="right" w:pos="9026" w:leader="dot"/>
            </w:tabs>
            <w:rPr/>
          </w:pPr>
          <w:hyperlink w:anchor="__RefHeading___Toc1369377_1067777946">
            <w:r>
              <w:rPr>
                <w:webHidden/>
                <w:rStyle w:val="IndexLink"/>
                <w:rtl w:val="true"/>
              </w:rPr>
              <w:t>تفسیر</w:t>
            </w:r>
            <w:r>
              <w:rPr>
                <w:rStyle w:val="IndexLink"/>
                <w:rtl w:val="true"/>
              </w:rPr>
              <w:t>:</w:t>
              <w:tab/>
            </w:r>
            <w:r>
              <w:rPr>
                <w:rStyle w:val="IndexLink"/>
              </w:rPr>
              <w:t>201</w:t>
            </w:r>
          </w:hyperlink>
        </w:p>
        <w:p>
          <w:pPr>
            <w:pStyle w:val="Contents3"/>
            <w:tabs>
              <w:tab w:val="clear" w:pos="8459"/>
              <w:tab w:val="right" w:pos="9026" w:leader="dot"/>
            </w:tabs>
            <w:rPr/>
          </w:pPr>
          <w:hyperlink w:anchor="__RefHeading___Toc1369379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51</w:t>
            </w:r>
            <w:r>
              <w:rPr>
                <w:rStyle w:val="IndexLink"/>
                <w:rtl w:val="true"/>
              </w:rPr>
              <w:t>]</w:t>
              <w:tab/>
            </w:r>
            <w:r>
              <w:rPr>
                <w:rStyle w:val="IndexLink"/>
              </w:rPr>
              <w:t>206</w:t>
            </w:r>
          </w:hyperlink>
        </w:p>
        <w:p>
          <w:pPr>
            <w:pStyle w:val="Contents4"/>
            <w:tabs>
              <w:tab w:val="clear" w:pos="8176"/>
              <w:tab w:val="right" w:pos="9026" w:leader="dot"/>
            </w:tabs>
            <w:rPr/>
          </w:pPr>
          <w:hyperlink w:anchor="__RefHeading___Toc1369381_1067777946">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369383_1067777946">
            <w:r>
              <w:rPr>
                <w:webHidden/>
                <w:rStyle w:val="IndexLink"/>
                <w:rtl w:val="true"/>
              </w:rPr>
              <w:t>ترجمه</w:t>
            </w:r>
            <w:r>
              <w:rPr>
                <w:rStyle w:val="IndexLink"/>
                <w:rtl w:val="true"/>
              </w:rPr>
              <w:t>:</w:t>
              <w:tab/>
            </w:r>
            <w:r>
              <w:rPr>
                <w:rStyle w:val="IndexLink"/>
              </w:rPr>
              <w:t>206</w:t>
            </w:r>
          </w:hyperlink>
        </w:p>
        <w:p>
          <w:pPr>
            <w:pStyle w:val="Contents4"/>
            <w:tabs>
              <w:tab w:val="clear" w:pos="8176"/>
              <w:tab w:val="right" w:pos="9026" w:leader="dot"/>
            </w:tabs>
            <w:rPr/>
          </w:pPr>
          <w:hyperlink w:anchor="__RefHeading___Toc1369385_1067777946">
            <w:r>
              <w:rPr>
                <w:webHidden/>
                <w:rStyle w:val="IndexLink"/>
                <w:rtl w:val="true"/>
              </w:rPr>
              <w:t>تفسیر</w:t>
            </w:r>
            <w:r>
              <w:rPr>
                <w:rStyle w:val="IndexLink"/>
                <w:rtl w:val="true"/>
              </w:rPr>
              <w:t>:</w:t>
              <w:tab/>
            </w:r>
            <w:r>
              <w:rPr>
                <w:rStyle w:val="IndexLink"/>
              </w:rPr>
              <w:t>207</w:t>
            </w:r>
          </w:hyperlink>
        </w:p>
        <w:p>
          <w:pPr>
            <w:pStyle w:val="Contents5"/>
            <w:tabs>
              <w:tab w:val="clear" w:pos="7892"/>
              <w:tab w:val="right" w:pos="9026" w:leader="dot"/>
            </w:tabs>
            <w:rPr/>
          </w:pPr>
          <w:hyperlink w:anchor="__RefHeading___Toc1369387_1067777946">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1369389_1067777946">
            <w:r>
              <w:rPr>
                <w:webHidden/>
                <w:rStyle w:val="IndexLink"/>
                <w:rtl w:val="true"/>
              </w:rPr>
              <w:t>مشرکان و منافقان و وسوسه‌های شیطانی</w:t>
            </w:r>
            <w:r>
              <w:rPr>
                <w:rStyle w:val="IndexLink"/>
                <w:rtl w:val="true"/>
              </w:rPr>
              <w:tab/>
            </w:r>
            <w:r>
              <w:rPr>
                <w:rStyle w:val="IndexLink"/>
              </w:rPr>
              <w:t>207</w:t>
            </w:r>
          </w:hyperlink>
        </w:p>
        <w:p>
          <w:pPr>
            <w:pStyle w:val="Contents5"/>
            <w:tabs>
              <w:tab w:val="clear" w:pos="7892"/>
              <w:tab w:val="right" w:pos="9026" w:leader="dot"/>
            </w:tabs>
            <w:rPr/>
          </w:pPr>
          <w:hyperlink w:anchor="__RefHeading___Toc1369391_1067777946">
            <w:r>
              <w:rPr>
                <w:webHidden/>
                <w:rStyle w:val="IndexLink"/>
                <w:rtl w:val="true"/>
              </w:rPr>
              <w:t>آیا شیطان از طریق وسوسه یا از طریق تشکل ظاهر شد؟</w:t>
            </w:r>
            <w:r>
              <w:rPr>
                <w:rStyle w:val="IndexLink"/>
                <w:rtl w:val="true"/>
              </w:rPr>
              <w:tab/>
            </w:r>
            <w:r>
              <w:rPr>
                <w:rStyle w:val="IndexLink"/>
              </w:rPr>
              <w:t>209</w:t>
            </w:r>
          </w:hyperlink>
        </w:p>
        <w:p>
          <w:pPr>
            <w:pStyle w:val="Contents3"/>
            <w:tabs>
              <w:tab w:val="clear" w:pos="8459"/>
              <w:tab w:val="right" w:pos="9026" w:leader="dot"/>
            </w:tabs>
            <w:rPr/>
          </w:pPr>
          <w:hyperlink w:anchor="__RefHeading___Toc1369393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213</w:t>
            </w:r>
          </w:hyperlink>
        </w:p>
        <w:p>
          <w:pPr>
            <w:pStyle w:val="Contents4"/>
            <w:tabs>
              <w:tab w:val="clear" w:pos="8176"/>
              <w:tab w:val="right" w:pos="9026" w:leader="dot"/>
            </w:tabs>
            <w:rPr/>
          </w:pPr>
          <w:hyperlink w:anchor="__RefHeading___Toc1369395_1067777946">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369397_1067777946">
            <w:r>
              <w:rPr>
                <w:webHidden/>
                <w:rStyle w:val="IndexLink"/>
                <w:rtl w:val="true"/>
              </w:rPr>
              <w:t>ترجمه</w:t>
            </w:r>
            <w:r>
              <w:rPr>
                <w:rStyle w:val="IndexLink"/>
                <w:rtl w:val="true"/>
              </w:rPr>
              <w:t>:</w:t>
              <w:tab/>
            </w:r>
            <w:r>
              <w:rPr>
                <w:rStyle w:val="IndexLink"/>
              </w:rPr>
              <w:t>213</w:t>
            </w:r>
          </w:hyperlink>
        </w:p>
        <w:p>
          <w:pPr>
            <w:pStyle w:val="Contents4"/>
            <w:tabs>
              <w:tab w:val="clear" w:pos="8176"/>
              <w:tab w:val="right" w:pos="9026" w:leader="dot"/>
            </w:tabs>
            <w:rPr/>
          </w:pPr>
          <w:hyperlink w:anchor="__RefHeading___Toc1369399_1067777946">
            <w:r>
              <w:rPr>
                <w:webHidden/>
                <w:rStyle w:val="IndexLink"/>
                <w:rtl w:val="true"/>
              </w:rPr>
              <w:t>تفسیر</w:t>
            </w:r>
            <w:r>
              <w:rPr>
                <w:rStyle w:val="IndexLink"/>
                <w:rtl w:val="true"/>
              </w:rPr>
              <w:t>:</w:t>
              <w:tab/>
            </w:r>
            <w:r>
              <w:rPr>
                <w:rStyle w:val="IndexLink"/>
              </w:rPr>
              <w:t>214</w:t>
            </w:r>
          </w:hyperlink>
        </w:p>
        <w:p>
          <w:pPr>
            <w:pStyle w:val="Contents5"/>
            <w:tabs>
              <w:tab w:val="clear" w:pos="7892"/>
              <w:tab w:val="right" w:pos="9026" w:leader="dot"/>
            </w:tabs>
            <w:rPr/>
          </w:pPr>
          <w:hyperlink w:anchor="__RefHeading___Toc1369401_1067777946">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1369403_1067777946">
            <w:r>
              <w:rPr>
                <w:webHidden/>
                <w:rStyle w:val="IndexLink"/>
                <w:rtl w:val="true"/>
              </w:rPr>
              <w:t>یک سنت تغییرناپذیر</w:t>
            </w:r>
            <w:r>
              <w:rPr>
                <w:rStyle w:val="IndexLink"/>
                <w:rtl w:val="true"/>
              </w:rPr>
              <w:t>!</w:t>
              <w:tab/>
            </w:r>
            <w:r>
              <w:rPr>
                <w:rStyle w:val="IndexLink"/>
              </w:rPr>
              <w:t>214</w:t>
            </w:r>
          </w:hyperlink>
        </w:p>
        <w:p>
          <w:pPr>
            <w:pStyle w:val="Contents5"/>
            <w:tabs>
              <w:tab w:val="clear" w:pos="7892"/>
              <w:tab w:val="right" w:pos="9026" w:leader="dot"/>
            </w:tabs>
            <w:rPr/>
          </w:pPr>
          <w:hyperlink w:anchor="__RefHeading___Toc1369405_1067777946">
            <w:r>
              <w:rPr>
                <w:webHidden/>
                <w:rStyle w:val="IndexLink"/>
                <w:rtl w:val="true"/>
              </w:rPr>
              <w:t>پاسخ به یک سؤال</w:t>
            </w:r>
            <w:r>
              <w:rPr>
                <w:rStyle w:val="IndexLink"/>
                <w:rtl w:val="true"/>
              </w:rPr>
              <w:tab/>
            </w:r>
            <w:r>
              <w:rPr>
                <w:rStyle w:val="IndexLink"/>
              </w:rPr>
              <w:t>215</w:t>
            </w:r>
          </w:hyperlink>
        </w:p>
        <w:p>
          <w:pPr>
            <w:pStyle w:val="Contents4"/>
            <w:tabs>
              <w:tab w:val="clear" w:pos="8176"/>
              <w:tab w:val="right" w:pos="9026" w:leader="dot"/>
            </w:tabs>
            <w:rPr/>
          </w:pPr>
          <w:hyperlink w:anchor="__RefHeading___Toc1369407_1067777946">
            <w:r>
              <w:rPr>
                <w:webHidden/>
                <w:rStyle w:val="IndexLink"/>
              </w:rPr>
              <w:t>1</w:t>
            </w:r>
            <w:r>
              <w:rPr>
                <w:rStyle w:val="IndexLink"/>
                <w:rtl w:val="true"/>
              </w:rPr>
              <w:t>-</w:t>
            </w:r>
            <w:r>
              <w:rPr>
                <w:rStyle w:val="IndexLink"/>
                <w:rtl w:val="true"/>
              </w:rPr>
              <w:t>عوامل حیات و مرگ ملت‌ها</w:t>
            </w:r>
            <w:r>
              <w:rPr>
                <w:rStyle w:val="IndexLink"/>
                <w:rtl w:val="true"/>
              </w:rPr>
              <w:tab/>
            </w:r>
            <w:r>
              <w:rPr>
                <w:rStyle w:val="IndexLink"/>
              </w:rPr>
              <w:t>216</w:t>
            </w:r>
          </w:hyperlink>
        </w:p>
        <w:p>
          <w:pPr>
            <w:pStyle w:val="Contents4"/>
            <w:tabs>
              <w:tab w:val="clear" w:pos="8176"/>
              <w:tab w:val="right" w:pos="9026" w:leader="dot"/>
            </w:tabs>
            <w:rPr/>
          </w:pPr>
          <w:hyperlink w:anchor="__RefHeading___Toc1369409_1067777946">
            <w:r>
              <w:rPr>
                <w:webHidden/>
                <w:rStyle w:val="IndexLink"/>
              </w:rPr>
              <w:t>2</w:t>
            </w:r>
            <w:r>
              <w:rPr>
                <w:rStyle w:val="IndexLink"/>
                <w:rtl w:val="true"/>
              </w:rPr>
              <w:t>-</w:t>
            </w:r>
            <w:r>
              <w:rPr>
                <w:rStyle w:val="IndexLink"/>
                <w:rtl w:val="true"/>
              </w:rPr>
              <w:t>جبر سرنوشت و جبر تاریخ و سایر جبرها ممنوع</w:t>
            </w:r>
            <w:r>
              <w:rPr>
                <w:rStyle w:val="IndexLink"/>
                <w:rtl w:val="true"/>
              </w:rPr>
              <w:t>!</w:t>
              <w:tab/>
            </w:r>
            <w:r>
              <w:rPr>
                <w:rStyle w:val="IndexLink"/>
              </w:rPr>
              <w:t>221</w:t>
            </w:r>
          </w:hyperlink>
        </w:p>
        <w:p>
          <w:pPr>
            <w:pStyle w:val="Contents3"/>
            <w:tabs>
              <w:tab w:val="clear" w:pos="8459"/>
              <w:tab w:val="right" w:pos="9026" w:leader="dot"/>
            </w:tabs>
            <w:rPr/>
          </w:pPr>
          <w:hyperlink w:anchor="__RefHeading___Toc1369411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223</w:t>
            </w:r>
          </w:hyperlink>
        </w:p>
        <w:p>
          <w:pPr>
            <w:pStyle w:val="Contents4"/>
            <w:tabs>
              <w:tab w:val="clear" w:pos="8176"/>
              <w:tab w:val="right" w:pos="9026" w:leader="dot"/>
            </w:tabs>
            <w:rPr/>
          </w:pPr>
          <w:hyperlink w:anchor="__RefHeading___Toc1369413_1067777946">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369415_1067777946">
            <w:r>
              <w:rPr>
                <w:webHidden/>
                <w:rStyle w:val="IndexLink"/>
                <w:rtl w:val="true"/>
              </w:rPr>
              <w:t>ترجمه</w:t>
            </w:r>
            <w:r>
              <w:rPr>
                <w:rStyle w:val="IndexLink"/>
                <w:rtl w:val="true"/>
              </w:rPr>
              <w:t>:</w:t>
              <w:tab/>
            </w:r>
            <w:r>
              <w:rPr>
                <w:rStyle w:val="IndexLink"/>
              </w:rPr>
              <w:t>223</w:t>
            </w:r>
          </w:hyperlink>
        </w:p>
        <w:p>
          <w:pPr>
            <w:pStyle w:val="Contents4"/>
            <w:tabs>
              <w:tab w:val="clear" w:pos="8176"/>
              <w:tab w:val="right" w:pos="9026" w:leader="dot"/>
            </w:tabs>
            <w:rPr/>
          </w:pPr>
          <w:hyperlink w:anchor="__RefHeading___Toc1369417_1067777946">
            <w:r>
              <w:rPr>
                <w:webHidden/>
                <w:rStyle w:val="IndexLink"/>
                <w:rtl w:val="true"/>
              </w:rPr>
              <w:t>تفسیر</w:t>
            </w:r>
            <w:r>
              <w:rPr>
                <w:rStyle w:val="IndexLink"/>
                <w:rtl w:val="true"/>
              </w:rPr>
              <w:t>:</w:t>
              <w:tab/>
            </w:r>
            <w:r>
              <w:rPr>
                <w:rStyle w:val="IndexLink"/>
              </w:rPr>
              <w:t>224</w:t>
            </w:r>
          </w:hyperlink>
        </w:p>
        <w:p>
          <w:pPr>
            <w:pStyle w:val="Contents3"/>
            <w:tabs>
              <w:tab w:val="clear" w:pos="8459"/>
              <w:tab w:val="right" w:pos="9026" w:leader="dot"/>
            </w:tabs>
            <w:rPr/>
          </w:pPr>
          <w:hyperlink w:anchor="__RefHeading___Toc1369419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228</w:t>
            </w:r>
          </w:hyperlink>
        </w:p>
        <w:p>
          <w:pPr>
            <w:pStyle w:val="Contents4"/>
            <w:tabs>
              <w:tab w:val="clear" w:pos="8176"/>
              <w:tab w:val="right" w:pos="9026" w:leader="dot"/>
            </w:tabs>
            <w:rPr/>
          </w:pPr>
          <w:hyperlink w:anchor="__RefHeading___Toc1369421_1067777946">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369423_1067777946">
            <w:r>
              <w:rPr>
                <w:webHidden/>
                <w:rStyle w:val="IndexLink"/>
                <w:rtl w:val="true"/>
              </w:rPr>
              <w:t>ترجمه</w:t>
            </w:r>
            <w:r>
              <w:rPr>
                <w:rStyle w:val="IndexLink"/>
                <w:rtl w:val="true"/>
              </w:rPr>
              <w:t>:</w:t>
              <w:tab/>
            </w:r>
            <w:r>
              <w:rPr>
                <w:rStyle w:val="IndexLink"/>
              </w:rPr>
              <w:t>228</w:t>
            </w:r>
          </w:hyperlink>
        </w:p>
        <w:p>
          <w:pPr>
            <w:pStyle w:val="Contents4"/>
            <w:tabs>
              <w:tab w:val="clear" w:pos="8176"/>
              <w:tab w:val="right" w:pos="9026" w:leader="dot"/>
            </w:tabs>
            <w:rPr/>
          </w:pPr>
          <w:hyperlink w:anchor="__RefHeading___Toc1369425_1067777946">
            <w:r>
              <w:rPr>
                <w:webHidden/>
                <w:rStyle w:val="IndexLink"/>
                <w:rtl w:val="true"/>
              </w:rPr>
              <w:t>تفسیر</w:t>
            </w:r>
            <w:r>
              <w:rPr>
                <w:rStyle w:val="IndexLink"/>
                <w:rtl w:val="true"/>
              </w:rPr>
              <w:t>:</w:t>
              <w:tab/>
            </w:r>
            <w:r>
              <w:rPr>
                <w:rStyle w:val="IndexLink"/>
              </w:rPr>
              <w:t>229</w:t>
            </w:r>
          </w:hyperlink>
        </w:p>
        <w:p>
          <w:pPr>
            <w:pStyle w:val="Contents5"/>
            <w:tabs>
              <w:tab w:val="clear" w:pos="7892"/>
              <w:tab w:val="right" w:pos="9026" w:leader="dot"/>
            </w:tabs>
            <w:rPr/>
          </w:pPr>
          <w:hyperlink w:anchor="__RefHeading___Toc1369427_1067777946">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369429_1067777946">
            <w:r>
              <w:rPr>
                <w:webHidden/>
                <w:rStyle w:val="IndexLink"/>
                <w:rtl w:val="true"/>
              </w:rPr>
              <w:t>افزایش قدرت جنگی و هدف آن</w:t>
            </w:r>
            <w:r>
              <w:rPr>
                <w:rStyle w:val="IndexLink"/>
                <w:rtl w:val="true"/>
              </w:rPr>
              <w:tab/>
            </w:r>
            <w:r>
              <w:rPr>
                <w:rStyle w:val="IndexLink"/>
              </w:rPr>
              <w:t>229</w:t>
            </w:r>
          </w:hyperlink>
        </w:p>
        <w:p>
          <w:pPr>
            <w:pStyle w:val="Contents5"/>
            <w:tabs>
              <w:tab w:val="clear" w:pos="7892"/>
              <w:tab w:val="right" w:pos="9026" w:leader="dot"/>
            </w:tabs>
            <w:rPr/>
          </w:pPr>
          <w:hyperlink w:anchor="__RefHeading___Toc1369431_1067777946">
            <w:r>
              <w:rPr>
                <w:webHidden/>
                <w:rStyle w:val="IndexLink"/>
                <w:rtl w:val="true"/>
              </w:rPr>
              <w:t>در اینجا به چند نکته باید توجه داشت</w:t>
            </w:r>
            <w:r>
              <w:rPr>
                <w:rStyle w:val="IndexLink"/>
                <w:rtl w:val="true"/>
              </w:rPr>
              <w:t>:</w:t>
              <w:tab/>
            </w:r>
            <w:r>
              <w:rPr>
                <w:rStyle w:val="IndexLink"/>
              </w:rPr>
              <w:t>229</w:t>
            </w:r>
          </w:hyperlink>
        </w:p>
        <w:p>
          <w:pPr>
            <w:pStyle w:val="Contents5"/>
            <w:tabs>
              <w:tab w:val="clear" w:pos="7892"/>
              <w:tab w:val="right" w:pos="9026" w:leader="dot"/>
            </w:tabs>
            <w:rPr/>
          </w:pPr>
          <w:hyperlink w:anchor="__RefHeading___Toc1369433_1067777946">
            <w:r>
              <w:rPr>
                <w:webHidden/>
                <w:rStyle w:val="IndexLink"/>
                <w:rtl w:val="true"/>
              </w:rPr>
              <w:t>هدف نهایی تهیه سلاح و افزایش قدرت جنگی</w:t>
            </w:r>
            <w:r>
              <w:rPr>
                <w:rStyle w:val="IndexLink"/>
                <w:rtl w:val="true"/>
              </w:rPr>
              <w:tab/>
            </w:r>
            <w:r>
              <w:rPr>
                <w:rStyle w:val="IndexLink"/>
              </w:rPr>
              <w:t>233</w:t>
            </w:r>
          </w:hyperlink>
        </w:p>
        <w:p>
          <w:pPr>
            <w:pStyle w:val="Contents5"/>
            <w:tabs>
              <w:tab w:val="clear" w:pos="7892"/>
              <w:tab w:val="right" w:pos="9026" w:leader="dot"/>
            </w:tabs>
            <w:rPr/>
          </w:pPr>
          <w:hyperlink w:anchor="__RefHeading___Toc1369435_1067777946">
            <w:r>
              <w:rPr>
                <w:webHidden/>
                <w:rStyle w:val="IndexLink"/>
                <w:rtl w:val="true"/>
              </w:rPr>
              <w:t>در اینجا به دو نکته باید توجه کرد</w:t>
            </w:r>
            <w:r>
              <w:rPr>
                <w:rStyle w:val="IndexLink"/>
                <w:rtl w:val="true"/>
              </w:rPr>
              <w:t>:</w:t>
              <w:tab/>
            </w:r>
            <w:r>
              <w:rPr>
                <w:rStyle w:val="IndexLink"/>
              </w:rPr>
              <w:t>235</w:t>
            </w:r>
          </w:hyperlink>
        </w:p>
        <w:p>
          <w:pPr>
            <w:pStyle w:val="Contents5"/>
            <w:tabs>
              <w:tab w:val="clear" w:pos="7892"/>
              <w:tab w:val="right" w:pos="9026" w:leader="dot"/>
            </w:tabs>
            <w:rPr/>
          </w:pPr>
          <w:hyperlink w:anchor="__RefHeading___Toc1369437_1067777946">
            <w:r>
              <w:rPr>
                <w:webHidden/>
                <w:rStyle w:val="IndexLink"/>
                <w:rtl w:val="true"/>
              </w:rPr>
              <w:t>هدف و ارکان جهاد اسلامی</w:t>
            </w:r>
            <w:r>
              <w:rPr>
                <w:rStyle w:val="IndexLink"/>
                <w:rtl w:val="true"/>
              </w:rPr>
              <w:tab/>
            </w:r>
            <w:r>
              <w:rPr>
                <w:rStyle w:val="IndexLink"/>
              </w:rPr>
              <w:t>237</w:t>
            </w:r>
          </w:hyperlink>
        </w:p>
        <w:p>
          <w:pPr>
            <w:pStyle w:val="Contents5"/>
            <w:tabs>
              <w:tab w:val="clear" w:pos="7892"/>
              <w:tab w:val="right" w:pos="9026" w:leader="dot"/>
            </w:tabs>
            <w:rPr/>
          </w:pPr>
          <w:hyperlink w:anchor="__RefHeading___Toc1369439_1067777946">
            <w:r>
              <w:rPr>
                <w:webHidden/>
                <w:rStyle w:val="IndexLink"/>
                <w:rtl w:val="true"/>
              </w:rPr>
              <w:t>آمادگی برای صلح</w:t>
            </w:r>
            <w:r>
              <w:rPr>
                <w:rStyle w:val="IndexLink"/>
                <w:rtl w:val="true"/>
              </w:rPr>
              <w:tab/>
            </w:r>
            <w:r>
              <w:rPr>
                <w:rStyle w:val="IndexLink"/>
              </w:rPr>
              <w:t>238</w:t>
            </w:r>
          </w:hyperlink>
        </w:p>
        <w:p>
          <w:pPr>
            <w:pStyle w:val="Contents5"/>
            <w:tabs>
              <w:tab w:val="clear" w:pos="7892"/>
              <w:tab w:val="right" w:pos="9026" w:leader="dot"/>
            </w:tabs>
            <w:rPr/>
          </w:pPr>
          <w:hyperlink w:anchor="__RefHeading___Toc1369441_1067777946">
            <w:r>
              <w:rPr>
                <w:webHidden/>
                <w:rStyle w:val="IndexLink"/>
                <w:rtl w:val="true"/>
              </w:rPr>
              <w:t>[</w:t>
            </w:r>
            <w:r>
              <w:rPr>
                <w:rStyle w:val="IndexLink"/>
                <w:rtl w:val="true"/>
              </w:rPr>
              <w:t>حلقه اتصال ایمان</w:t>
            </w:r>
            <w:r>
              <w:rPr>
                <w:rStyle w:val="IndexLink"/>
                <w:rtl w:val="true"/>
              </w:rPr>
              <w:t>]</w:t>
              <w:tab/>
            </w:r>
            <w:r>
              <w:rPr>
                <w:rStyle w:val="IndexLink"/>
              </w:rPr>
              <w:t>241</w:t>
            </w:r>
          </w:hyperlink>
        </w:p>
        <w:p>
          <w:pPr>
            <w:pStyle w:val="Contents3"/>
            <w:tabs>
              <w:tab w:val="clear" w:pos="8459"/>
              <w:tab w:val="right" w:pos="9026" w:leader="dot"/>
            </w:tabs>
            <w:rPr/>
          </w:pPr>
          <w:hyperlink w:anchor="__RefHeading___Toc1369443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243</w:t>
            </w:r>
          </w:hyperlink>
        </w:p>
        <w:p>
          <w:pPr>
            <w:pStyle w:val="Contents4"/>
            <w:tabs>
              <w:tab w:val="clear" w:pos="8176"/>
              <w:tab w:val="right" w:pos="9026" w:leader="dot"/>
            </w:tabs>
            <w:rPr/>
          </w:pPr>
          <w:hyperlink w:anchor="__RefHeading___Toc1369445_1067777946">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369447_1067777946">
            <w:r>
              <w:rPr>
                <w:webHidden/>
                <w:rStyle w:val="IndexLink"/>
                <w:rtl w:val="true"/>
              </w:rPr>
              <w:t>ترجمه</w:t>
            </w:r>
            <w:r>
              <w:rPr>
                <w:rStyle w:val="IndexLink"/>
                <w:rtl w:val="true"/>
              </w:rPr>
              <w:t>:</w:t>
              <w:tab/>
            </w:r>
            <w:r>
              <w:rPr>
                <w:rStyle w:val="IndexLink"/>
              </w:rPr>
              <w:t>243</w:t>
            </w:r>
          </w:hyperlink>
        </w:p>
        <w:p>
          <w:pPr>
            <w:pStyle w:val="Contents4"/>
            <w:tabs>
              <w:tab w:val="clear" w:pos="8176"/>
              <w:tab w:val="right" w:pos="9026" w:leader="dot"/>
            </w:tabs>
            <w:rPr/>
          </w:pPr>
          <w:hyperlink w:anchor="__RefHeading___Toc1369449_1067777946">
            <w:r>
              <w:rPr>
                <w:webHidden/>
                <w:rStyle w:val="IndexLink"/>
                <w:rtl w:val="true"/>
              </w:rPr>
              <w:t>تفسیر</w:t>
            </w:r>
            <w:r>
              <w:rPr>
                <w:rStyle w:val="IndexLink"/>
                <w:rtl w:val="true"/>
              </w:rPr>
              <w:t>:</w:t>
              <w:tab/>
            </w:r>
            <w:r>
              <w:rPr>
                <w:rStyle w:val="IndexLink"/>
              </w:rPr>
              <w:t>243</w:t>
            </w:r>
          </w:hyperlink>
        </w:p>
        <w:p>
          <w:pPr>
            <w:pStyle w:val="Contents4"/>
            <w:tabs>
              <w:tab w:val="clear" w:pos="8176"/>
              <w:tab w:val="right" w:pos="9026" w:leader="dot"/>
            </w:tabs>
            <w:rPr/>
          </w:pPr>
          <w:hyperlink w:anchor="__RefHeading___Toc1369451_1067777946">
            <w:r>
              <w:rPr>
                <w:webHidden/>
                <w:rStyle w:val="IndexLink"/>
                <w:rtl w:val="true"/>
              </w:rPr>
              <w:t>در اینجا به چند نکته باید توجه کرد</w:t>
            </w:r>
            <w:r>
              <w:rPr>
                <w:rStyle w:val="IndexLink"/>
                <w:rtl w:val="true"/>
              </w:rPr>
              <w:tab/>
            </w:r>
            <w:r>
              <w:rPr>
                <w:rStyle w:val="IndexLink"/>
              </w:rPr>
              <w:t>246</w:t>
            </w:r>
          </w:hyperlink>
        </w:p>
        <w:p>
          <w:pPr>
            <w:pStyle w:val="Contents5"/>
            <w:tabs>
              <w:tab w:val="clear" w:pos="7892"/>
              <w:tab w:val="right" w:pos="9026" w:leader="dot"/>
            </w:tabs>
            <w:rPr/>
          </w:pPr>
          <w:hyperlink w:anchor="__RefHeading___Toc1369453_1067777946">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1369455_1067777946">
            <w:r>
              <w:rPr>
                <w:webHidden/>
                <w:rStyle w:val="IndexLink"/>
              </w:rPr>
              <w:t>1</w:t>
            </w:r>
            <w:r>
              <w:rPr>
                <w:rStyle w:val="IndexLink"/>
                <w:rtl w:val="true"/>
              </w:rPr>
              <w:t>-</w:t>
            </w:r>
            <w:r>
              <w:rPr>
                <w:rStyle w:val="IndexLink"/>
                <w:rtl w:val="true"/>
              </w:rPr>
              <w:t>آیا آیه نخست منسوخ شده؟</w:t>
            </w:r>
            <w:r>
              <w:rPr>
                <w:rStyle w:val="IndexLink"/>
                <w:rtl w:val="true"/>
              </w:rPr>
              <w:tab/>
            </w:r>
            <w:r>
              <w:rPr>
                <w:rStyle w:val="IndexLink"/>
              </w:rPr>
              <w:t>246</w:t>
            </w:r>
          </w:hyperlink>
        </w:p>
        <w:p>
          <w:pPr>
            <w:pStyle w:val="Contents5"/>
            <w:tabs>
              <w:tab w:val="clear" w:pos="7892"/>
              <w:tab w:val="right" w:pos="9026" w:leader="dot"/>
            </w:tabs>
            <w:rPr/>
          </w:pPr>
          <w:hyperlink w:anchor="__RefHeading___Toc1369457_1067777946">
            <w:r>
              <w:rPr>
                <w:webHidden/>
                <w:rStyle w:val="IndexLink"/>
              </w:rPr>
              <w:t>2</w:t>
            </w:r>
            <w:r>
              <w:rPr>
                <w:rStyle w:val="IndexLink"/>
                <w:rtl w:val="true"/>
              </w:rPr>
              <w:t>-</w:t>
            </w:r>
            <w:r>
              <w:rPr>
                <w:rStyle w:val="IndexLink"/>
                <w:rtl w:val="true"/>
              </w:rPr>
              <w:t>افسانه موازنه قوا</w:t>
            </w:r>
            <w:r>
              <w:rPr>
                <w:rStyle w:val="IndexLink"/>
                <w:rtl w:val="true"/>
              </w:rPr>
              <w:tab/>
            </w:r>
            <w:r>
              <w:rPr>
                <w:rStyle w:val="IndexLink"/>
              </w:rPr>
              <w:t>247</w:t>
            </w:r>
          </w:hyperlink>
        </w:p>
        <w:p>
          <w:pPr>
            <w:pStyle w:val="Contents3"/>
            <w:tabs>
              <w:tab w:val="clear" w:pos="8459"/>
              <w:tab w:val="right" w:pos="9026" w:leader="dot"/>
            </w:tabs>
            <w:rPr/>
          </w:pPr>
          <w:hyperlink w:anchor="__RefHeading___Toc1369459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71</w:t>
            </w:r>
            <w:r>
              <w:rPr>
                <w:rStyle w:val="IndexLink"/>
                <w:rtl w:val="true"/>
              </w:rPr>
              <w:t>]</w:t>
              <w:tab/>
            </w:r>
            <w:r>
              <w:rPr>
                <w:rStyle w:val="IndexLink"/>
              </w:rPr>
              <w:t>250</w:t>
            </w:r>
          </w:hyperlink>
        </w:p>
        <w:p>
          <w:pPr>
            <w:pStyle w:val="Contents4"/>
            <w:tabs>
              <w:tab w:val="clear" w:pos="8176"/>
              <w:tab w:val="right" w:pos="9026" w:leader="dot"/>
            </w:tabs>
            <w:rPr/>
          </w:pPr>
          <w:hyperlink w:anchor="__RefHeading___Toc1369461_1067777946">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1369463_1067777946">
            <w:r>
              <w:rPr>
                <w:webHidden/>
                <w:rStyle w:val="IndexLink"/>
                <w:rtl w:val="true"/>
              </w:rPr>
              <w:t>ترجمه</w:t>
            </w:r>
            <w:r>
              <w:rPr>
                <w:rStyle w:val="IndexLink"/>
                <w:rtl w:val="true"/>
              </w:rPr>
              <w:t>:</w:t>
              <w:tab/>
            </w:r>
            <w:r>
              <w:rPr>
                <w:rStyle w:val="IndexLink"/>
              </w:rPr>
              <w:t>250</w:t>
            </w:r>
          </w:hyperlink>
        </w:p>
        <w:p>
          <w:pPr>
            <w:pStyle w:val="Contents4"/>
            <w:tabs>
              <w:tab w:val="clear" w:pos="8176"/>
              <w:tab w:val="right" w:pos="9026" w:leader="dot"/>
            </w:tabs>
            <w:rPr/>
          </w:pPr>
          <w:hyperlink w:anchor="__RefHeading___Toc1369465_1067777946">
            <w:r>
              <w:rPr>
                <w:webHidden/>
                <w:rStyle w:val="IndexLink"/>
                <w:rtl w:val="true"/>
              </w:rPr>
              <w:t>تفسیر</w:t>
            </w:r>
            <w:r>
              <w:rPr>
                <w:rStyle w:val="IndexLink"/>
                <w:rtl w:val="true"/>
              </w:rPr>
              <w:t>:</w:t>
              <w:tab/>
            </w:r>
            <w:r>
              <w:rPr>
                <w:rStyle w:val="IndexLink"/>
              </w:rPr>
              <w:t>251</w:t>
            </w:r>
          </w:hyperlink>
        </w:p>
        <w:p>
          <w:pPr>
            <w:pStyle w:val="Contents5"/>
            <w:tabs>
              <w:tab w:val="clear" w:pos="7892"/>
              <w:tab w:val="right" w:pos="9026" w:leader="dot"/>
            </w:tabs>
            <w:rPr/>
          </w:pPr>
          <w:hyperlink w:anchor="__RefHeading___Toc1369467_1067777946">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1369469_1067777946">
            <w:r>
              <w:rPr>
                <w:webHidden/>
                <w:rStyle w:val="IndexLink"/>
                <w:rtl w:val="true"/>
              </w:rPr>
              <w:t>اسیران جنگی</w:t>
            </w:r>
            <w:r>
              <w:rPr>
                <w:rStyle w:val="IndexLink"/>
                <w:rtl w:val="true"/>
              </w:rPr>
              <w:tab/>
            </w:r>
            <w:r>
              <w:rPr>
                <w:rStyle w:val="IndexLink"/>
              </w:rPr>
              <w:t>251</w:t>
            </w:r>
          </w:hyperlink>
        </w:p>
        <w:p>
          <w:pPr>
            <w:pStyle w:val="Contents4"/>
            <w:tabs>
              <w:tab w:val="clear" w:pos="8176"/>
              <w:tab w:val="right" w:pos="9026" w:leader="dot"/>
            </w:tabs>
            <w:rPr/>
          </w:pPr>
          <w:hyperlink w:anchor="__RefHeading___Toc1369471_1067777946">
            <w:r>
              <w:rPr>
                <w:webHidden/>
                <w:rStyle w:val="IndexLink"/>
                <w:rtl w:val="true"/>
              </w:rPr>
              <w:t>در اینجا به چند نکته باید توجه داشت</w:t>
            </w:r>
            <w:r>
              <w:rPr>
                <w:rStyle w:val="IndexLink"/>
                <w:rtl w:val="true"/>
              </w:rPr>
              <w:tab/>
            </w:r>
            <w:r>
              <w:rPr>
                <w:rStyle w:val="IndexLink"/>
              </w:rPr>
              <w:t>254</w:t>
            </w:r>
          </w:hyperlink>
        </w:p>
        <w:p>
          <w:pPr>
            <w:pStyle w:val="Contents4"/>
            <w:tabs>
              <w:tab w:val="clear" w:pos="8176"/>
              <w:tab w:val="right" w:pos="9026" w:leader="dot"/>
            </w:tabs>
            <w:rPr/>
          </w:pPr>
          <w:hyperlink w:anchor="__RefHeading___Toc1369473_1067777946">
            <w:r>
              <w:rPr>
                <w:webHidden/>
                <w:rStyle w:val="IndexLink"/>
                <w:rtl w:val="true"/>
              </w:rPr>
              <w:t>آیا گرفتن فداء منطقی و عادلانه است؟</w:t>
            </w:r>
            <w:r>
              <w:rPr>
                <w:rStyle w:val="IndexLink"/>
                <w:rtl w:val="true"/>
              </w:rPr>
              <w:tab/>
            </w:r>
            <w:r>
              <w:rPr>
                <w:rStyle w:val="IndexLink"/>
              </w:rPr>
              <w:t>258</w:t>
            </w:r>
          </w:hyperlink>
        </w:p>
        <w:p>
          <w:pPr>
            <w:pStyle w:val="Contents3"/>
            <w:tabs>
              <w:tab w:val="clear" w:pos="8459"/>
              <w:tab w:val="right" w:pos="9026" w:leader="dot"/>
            </w:tabs>
            <w:rPr/>
          </w:pPr>
          <w:hyperlink w:anchor="__RefHeading___Toc1369475_106777794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72</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262</w:t>
            </w:r>
          </w:hyperlink>
        </w:p>
        <w:p>
          <w:pPr>
            <w:pStyle w:val="Contents4"/>
            <w:tabs>
              <w:tab w:val="clear" w:pos="8176"/>
              <w:tab w:val="right" w:pos="9026" w:leader="dot"/>
            </w:tabs>
            <w:rPr/>
          </w:pPr>
          <w:hyperlink w:anchor="__RefHeading___Toc1369477_1067777946">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1369479_1067777946">
            <w:r>
              <w:rPr>
                <w:webHidden/>
                <w:rStyle w:val="IndexLink"/>
                <w:rtl w:val="true"/>
              </w:rPr>
              <w:t>ترجمه</w:t>
            </w:r>
            <w:r>
              <w:rPr>
                <w:rStyle w:val="IndexLink"/>
                <w:rtl w:val="true"/>
              </w:rPr>
              <w:t>:</w:t>
              <w:tab/>
            </w:r>
            <w:r>
              <w:rPr>
                <w:rStyle w:val="IndexLink"/>
              </w:rPr>
              <w:t>262</w:t>
            </w:r>
          </w:hyperlink>
        </w:p>
        <w:p>
          <w:pPr>
            <w:pStyle w:val="Contents4"/>
            <w:tabs>
              <w:tab w:val="clear" w:pos="8176"/>
              <w:tab w:val="right" w:pos="9026" w:leader="dot"/>
            </w:tabs>
            <w:rPr/>
          </w:pPr>
          <w:hyperlink w:anchor="__RefHeading___Toc1369481_1067777946">
            <w:r>
              <w:rPr>
                <w:webHidden/>
                <w:rStyle w:val="IndexLink"/>
                <w:rtl w:val="true"/>
              </w:rPr>
              <w:t>تفسیر</w:t>
            </w:r>
            <w:r>
              <w:rPr>
                <w:rStyle w:val="IndexLink"/>
                <w:rtl w:val="true"/>
              </w:rPr>
              <w:t>:</w:t>
              <w:tab/>
            </w:r>
            <w:r>
              <w:rPr>
                <w:rStyle w:val="IndexLink"/>
              </w:rPr>
              <w:t>263</w:t>
            </w:r>
          </w:hyperlink>
        </w:p>
        <w:p>
          <w:pPr>
            <w:pStyle w:val="Contents4"/>
            <w:tabs>
              <w:tab w:val="clear" w:pos="8176"/>
              <w:tab w:val="right" w:pos="9026" w:leader="dot"/>
            </w:tabs>
            <w:rPr/>
          </w:pPr>
          <w:hyperlink w:anchor="__RefHeading___Toc1369483_1067777946">
            <w:r>
              <w:rPr>
                <w:webHidden/>
                <w:rStyle w:val="IndexLink"/>
                <w:rtl w:val="true"/>
              </w:rPr>
              <w:t>در اینجا به چند نکته باید توجه داشت</w:t>
            </w:r>
            <w:r>
              <w:rPr>
                <w:rStyle w:val="IndexLink"/>
                <w:rtl w:val="true"/>
              </w:rPr>
              <w:t>:</w:t>
              <w:tab/>
            </w:r>
            <w:r>
              <w:rPr>
                <w:rStyle w:val="IndexLink"/>
              </w:rPr>
              <w:t>269</w:t>
            </w:r>
          </w:hyperlink>
        </w:p>
        <w:p>
          <w:pPr>
            <w:pStyle w:val="Contents5"/>
            <w:tabs>
              <w:tab w:val="clear" w:pos="7892"/>
              <w:tab w:val="right" w:pos="9026" w:leader="dot"/>
            </w:tabs>
            <w:rPr/>
          </w:pPr>
          <w:hyperlink w:anchor="__RefHeading___Toc1369485_1067777946">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1369487_1067777946">
            <w:r>
              <w:rPr>
                <w:webHidden/>
                <w:rStyle w:val="IndexLink"/>
              </w:rPr>
              <w:t>1</w:t>
            </w:r>
            <w:r>
              <w:rPr>
                <w:rStyle w:val="IndexLink"/>
                <w:rtl w:val="true"/>
              </w:rPr>
              <w:t>-"</w:t>
            </w:r>
            <w:r>
              <w:rPr>
                <w:rStyle w:val="IndexLink"/>
                <w:rtl w:val="true"/>
              </w:rPr>
              <w:t>هجرت و جهاد</w:t>
            </w:r>
            <w:r>
              <w:rPr>
                <w:rStyle w:val="IndexLink"/>
                <w:rtl w:val="true"/>
              </w:rPr>
              <w:t>"</w:t>
              <w:tab/>
            </w:r>
            <w:r>
              <w:rPr>
                <w:rStyle w:val="IndexLink"/>
              </w:rPr>
              <w:t>269</w:t>
            </w:r>
          </w:hyperlink>
        </w:p>
        <w:p>
          <w:pPr>
            <w:pStyle w:val="Contents5"/>
            <w:tabs>
              <w:tab w:val="clear" w:pos="7892"/>
              <w:tab w:val="right" w:pos="9026" w:leader="dot"/>
            </w:tabs>
            <w:rPr/>
          </w:pPr>
          <w:hyperlink w:anchor="__RefHeading___Toc1369489_1067777946">
            <w:r>
              <w:rPr>
                <w:webHidden/>
                <w:rStyle w:val="IndexLink"/>
              </w:rPr>
              <w:t>2</w:t>
            </w:r>
            <w:r>
              <w:rPr>
                <w:rStyle w:val="IndexLink"/>
                <w:rtl w:val="true"/>
              </w:rPr>
              <w:t>-</w:t>
            </w:r>
            <w:r>
              <w:rPr>
                <w:rStyle w:val="IndexLink"/>
                <w:rtl w:val="true"/>
              </w:rPr>
              <w:t>مبالغه و اغراق در تنزیه صحابه</w:t>
            </w:r>
            <w:r>
              <w:rPr>
                <w:rStyle w:val="IndexLink"/>
                <w:rtl w:val="true"/>
              </w:rPr>
              <w:tab/>
            </w:r>
            <w:r>
              <w:rPr>
                <w:rStyle w:val="IndexLink"/>
              </w:rPr>
              <w:t>271</w:t>
            </w:r>
          </w:hyperlink>
        </w:p>
        <w:p>
          <w:pPr>
            <w:pStyle w:val="Contents5"/>
            <w:tabs>
              <w:tab w:val="clear" w:pos="7892"/>
              <w:tab w:val="right" w:pos="9026" w:leader="dot"/>
            </w:tabs>
            <w:rPr/>
          </w:pPr>
          <w:hyperlink w:anchor="__RefHeading___Toc1369491_1067777946">
            <w:r>
              <w:rPr>
                <w:webHidden/>
                <w:rStyle w:val="IndexLink"/>
              </w:rPr>
              <w:t>3</w:t>
            </w:r>
            <w:r>
              <w:rPr>
                <w:rStyle w:val="IndexLink"/>
                <w:rtl w:val="true"/>
              </w:rPr>
              <w:t>-</w:t>
            </w:r>
            <w:r>
              <w:rPr>
                <w:rStyle w:val="IndexLink"/>
                <w:rtl w:val="true"/>
              </w:rPr>
              <w:t>ارث در نظام قوانین اسلام</w:t>
            </w:r>
            <w:r>
              <w:rPr>
                <w:rStyle w:val="IndexLink"/>
                <w:rtl w:val="true"/>
              </w:rPr>
              <w:tab/>
            </w:r>
            <w:r>
              <w:rPr>
                <w:rStyle w:val="IndexLink"/>
              </w:rPr>
              <w:t>273</w:t>
            </w:r>
          </w:hyperlink>
        </w:p>
        <w:p>
          <w:pPr>
            <w:pStyle w:val="Contents5"/>
            <w:tabs>
              <w:tab w:val="clear" w:pos="7892"/>
              <w:tab w:val="right" w:pos="9026" w:leader="dot"/>
            </w:tabs>
            <w:rPr/>
          </w:pPr>
          <w:hyperlink w:anchor="__RefHeading___Toc1369493_1067777946">
            <w:r>
              <w:rPr>
                <w:webHidden/>
                <w:rStyle w:val="IndexLink"/>
              </w:rPr>
              <w:t>4</w:t>
            </w:r>
            <w:r>
              <w:rPr>
                <w:rStyle w:val="IndexLink"/>
                <w:rtl w:val="true"/>
              </w:rPr>
              <w:t>-</w:t>
            </w:r>
            <w:r>
              <w:rPr>
                <w:rStyle w:val="IndexLink"/>
                <w:rtl w:val="true"/>
              </w:rPr>
              <w:t>منظور از</w:t>
            </w:r>
            <w:r>
              <w:rPr>
                <w:rStyle w:val="IndexLink"/>
                <w:rtl w:val="true"/>
              </w:rPr>
              <w:t>"</w:t>
            </w:r>
            <w:r>
              <w:rPr>
                <w:rStyle w:val="IndexLink"/>
                <w:rtl w:val="true"/>
              </w:rPr>
              <w:t>فتنه</w:t>
            </w:r>
            <w:r>
              <w:rPr>
                <w:rStyle w:val="IndexLink"/>
                <w:rtl w:val="true"/>
              </w:rPr>
              <w:t>"</w:t>
            </w:r>
            <w:r>
              <w:rPr>
                <w:rStyle w:val="IndexLink"/>
                <w:rtl w:val="true"/>
              </w:rPr>
              <w:t>و</w:t>
            </w:r>
            <w:r>
              <w:rPr>
                <w:rStyle w:val="IndexLink"/>
                <w:rtl w:val="true"/>
              </w:rPr>
              <w:t>"</w:t>
            </w:r>
            <w:r>
              <w:rPr>
                <w:rStyle w:val="IndexLink"/>
                <w:rtl w:val="true"/>
              </w:rPr>
              <w:t>فساد کبیر</w:t>
            </w:r>
            <w:r>
              <w:rPr>
                <w:rStyle w:val="IndexLink"/>
                <w:rtl w:val="true"/>
              </w:rPr>
              <w:t>"</w:t>
            </w:r>
            <w:r>
              <w:rPr>
                <w:rStyle w:val="IndexLink"/>
                <w:rtl w:val="true"/>
              </w:rPr>
              <w:t>چیست؟</w:t>
            </w:r>
            <w:r>
              <w:rPr>
                <w:rStyle w:val="IndexLink"/>
                <w:rtl w:val="true"/>
              </w:rPr>
              <w:tab/>
            </w:r>
            <w:r>
              <w:rPr>
                <w:rStyle w:val="IndexLink"/>
              </w:rPr>
              <w:t>274</w:t>
            </w:r>
          </w:hyperlink>
        </w:p>
        <w:p>
          <w:pPr>
            <w:pStyle w:val="Contents2"/>
            <w:tabs>
              <w:tab w:val="clear" w:pos="8743"/>
              <w:tab w:val="right" w:pos="9026" w:leader="dot"/>
            </w:tabs>
            <w:rPr/>
          </w:pPr>
          <w:hyperlink w:anchor="__RefHeading___Toc1369495_1067777946">
            <w:r>
              <w:rPr>
                <w:webHidden/>
                <w:rStyle w:val="IndexLink"/>
                <w:rtl w:val="true"/>
              </w:rPr>
              <w:t>(</w:t>
            </w:r>
            <w:r>
              <w:rPr>
                <w:rStyle w:val="IndexLink"/>
              </w:rPr>
              <w:t>9</w:t>
            </w:r>
            <w:r>
              <w:rPr>
                <w:rStyle w:val="IndexLink"/>
                <w:rtl w:val="true"/>
              </w:rPr>
              <w:t xml:space="preserve">) </w:t>
            </w:r>
            <w:r>
              <w:rPr>
                <w:rStyle w:val="IndexLink"/>
                <w:rtl w:val="true"/>
              </w:rPr>
              <w:t xml:space="preserve">سوره توبه این سوره دارای </w:t>
            </w:r>
            <w:r>
              <w:rPr>
                <w:rStyle w:val="IndexLink"/>
              </w:rPr>
              <w:t>129</w:t>
            </w:r>
            <w:r>
              <w:rPr>
                <w:rStyle w:val="IndexLink"/>
                <w:rtl w:val="true"/>
              </w:rPr>
              <w:t xml:space="preserve"> </w:t>
            </w:r>
            <w:r>
              <w:rPr>
                <w:rStyle w:val="IndexLink"/>
                <w:rtl w:val="true"/>
              </w:rPr>
              <w:t>آیه است که همه در</w:t>
            </w:r>
            <w:r>
              <w:rPr>
                <w:rStyle w:val="IndexLink"/>
                <w:rtl w:val="true"/>
              </w:rPr>
              <w:t>"</w:t>
            </w:r>
            <w:r>
              <w:rPr>
                <w:rStyle w:val="IndexLink"/>
                <w:rtl w:val="true"/>
              </w:rPr>
              <w:t>مدینه</w:t>
            </w:r>
            <w:r>
              <w:rPr>
                <w:rStyle w:val="IndexLink"/>
                <w:rtl w:val="true"/>
              </w:rPr>
              <w:t>"</w:t>
            </w:r>
            <w:r>
              <w:rPr>
                <w:rStyle w:val="IndexLink"/>
                <w:rtl w:val="true"/>
              </w:rPr>
              <w:t>نازل شده</w:t>
            </w:r>
            <w:r>
              <w:rPr>
                <w:rStyle w:val="IndexLink"/>
                <w:rtl w:val="true"/>
              </w:rPr>
              <w:tab/>
            </w:r>
            <w:r>
              <w:rPr>
                <w:rStyle w:val="IndexLink"/>
              </w:rPr>
              <w:t>276</w:t>
            </w:r>
          </w:hyperlink>
        </w:p>
        <w:p>
          <w:pPr>
            <w:pStyle w:val="Contents3"/>
            <w:tabs>
              <w:tab w:val="clear" w:pos="8459"/>
              <w:tab w:val="right" w:pos="9026" w:leader="dot"/>
            </w:tabs>
            <w:rPr/>
          </w:pPr>
          <w:hyperlink w:anchor="__RefHeading___Toc1369497_1067777946">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1369499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288</w:t>
            </w:r>
          </w:hyperlink>
        </w:p>
        <w:p>
          <w:pPr>
            <w:pStyle w:val="Contents4"/>
            <w:tabs>
              <w:tab w:val="clear" w:pos="8176"/>
              <w:tab w:val="right" w:pos="9026" w:leader="dot"/>
            </w:tabs>
            <w:rPr/>
          </w:pPr>
          <w:hyperlink w:anchor="__RefHeading___Toc1369501_1067777946">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1369503_1067777946">
            <w:r>
              <w:rPr>
                <w:webHidden/>
                <w:rStyle w:val="IndexLink"/>
                <w:rtl w:val="true"/>
              </w:rPr>
              <w:t>ترجمه</w:t>
            </w:r>
            <w:r>
              <w:rPr>
                <w:rStyle w:val="IndexLink"/>
                <w:rtl w:val="true"/>
              </w:rPr>
              <w:t>:</w:t>
              <w:tab/>
            </w:r>
            <w:r>
              <w:rPr>
                <w:rStyle w:val="IndexLink"/>
              </w:rPr>
              <w:t>288</w:t>
            </w:r>
          </w:hyperlink>
        </w:p>
        <w:p>
          <w:pPr>
            <w:pStyle w:val="Contents4"/>
            <w:tabs>
              <w:tab w:val="clear" w:pos="8176"/>
              <w:tab w:val="right" w:pos="9026" w:leader="dot"/>
            </w:tabs>
            <w:rPr/>
          </w:pPr>
          <w:hyperlink w:anchor="__RefHeading___Toc1369505_1067777946">
            <w:r>
              <w:rPr>
                <w:webHidden/>
                <w:rStyle w:val="IndexLink"/>
                <w:rtl w:val="true"/>
              </w:rPr>
              <w:t>تفسیر</w:t>
            </w:r>
            <w:r>
              <w:rPr>
                <w:rStyle w:val="IndexLink"/>
                <w:rtl w:val="true"/>
              </w:rPr>
              <w:t>:</w:t>
              <w:tab/>
            </w:r>
            <w:r>
              <w:rPr>
                <w:rStyle w:val="IndexLink"/>
              </w:rPr>
              <w:t>288</w:t>
            </w:r>
          </w:hyperlink>
        </w:p>
        <w:p>
          <w:pPr>
            <w:pStyle w:val="Contents4"/>
            <w:tabs>
              <w:tab w:val="clear" w:pos="8176"/>
              <w:tab w:val="right" w:pos="9026" w:leader="dot"/>
            </w:tabs>
            <w:rPr/>
          </w:pPr>
          <w:hyperlink w:anchor="__RefHeading___Toc1369507_1067777946">
            <w:r>
              <w:rPr>
                <w:webHidden/>
                <w:rStyle w:val="IndexLink"/>
                <w:rtl w:val="true"/>
              </w:rPr>
              <w:t>در اینجا به دو نکته باید توجه کرد</w:t>
            </w:r>
            <w:r>
              <w:rPr>
                <w:rStyle w:val="IndexLink"/>
                <w:rtl w:val="true"/>
              </w:rPr>
              <w:t>.</w:t>
              <w:tab/>
            </w:r>
            <w:r>
              <w:rPr>
                <w:rStyle w:val="IndexLink"/>
              </w:rPr>
              <w:t>290</w:t>
            </w:r>
          </w:hyperlink>
        </w:p>
        <w:p>
          <w:pPr>
            <w:pStyle w:val="Contents5"/>
            <w:tabs>
              <w:tab w:val="clear" w:pos="7892"/>
              <w:tab w:val="right" w:pos="9026" w:leader="dot"/>
            </w:tabs>
            <w:rPr/>
          </w:pPr>
          <w:hyperlink w:anchor="__RefHeading___Toc1369509_1067777946">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1369511_1067777946">
            <w:r>
              <w:rPr>
                <w:webHidden/>
                <w:rStyle w:val="IndexLink"/>
              </w:rPr>
              <w:t>1</w:t>
            </w:r>
            <w:r>
              <w:rPr>
                <w:rStyle w:val="IndexLink"/>
                <w:rtl w:val="true"/>
              </w:rPr>
              <w:t>-</w:t>
            </w:r>
            <w:r>
              <w:rPr>
                <w:rStyle w:val="IndexLink"/>
                <w:rtl w:val="true"/>
              </w:rPr>
              <w:t>آیا الغای یک جانبه پیمان صحیح است؟</w:t>
            </w:r>
            <w:r>
              <w:rPr>
                <w:rStyle w:val="IndexLink"/>
                <w:rtl w:val="true"/>
              </w:rPr>
              <w:tab/>
            </w:r>
            <w:r>
              <w:rPr>
                <w:rStyle w:val="IndexLink"/>
              </w:rPr>
              <w:t>290</w:t>
            </w:r>
          </w:hyperlink>
        </w:p>
        <w:p>
          <w:pPr>
            <w:pStyle w:val="Contents5"/>
            <w:tabs>
              <w:tab w:val="clear" w:pos="7892"/>
              <w:tab w:val="right" w:pos="9026" w:leader="dot"/>
            </w:tabs>
            <w:rPr/>
          </w:pPr>
          <w:hyperlink w:anchor="__RefHeading___Toc1369513_1067777946">
            <w:r>
              <w:rPr>
                <w:webHidden/>
                <w:rStyle w:val="IndexLink"/>
              </w:rPr>
              <w:t>2</w:t>
            </w:r>
            <w:r>
              <w:rPr>
                <w:rStyle w:val="IndexLink"/>
                <w:rtl w:val="true"/>
              </w:rPr>
              <w:t>-</w:t>
            </w:r>
            <w:r>
              <w:rPr>
                <w:rStyle w:val="IndexLink"/>
                <w:rtl w:val="true"/>
              </w:rPr>
              <w:t>این چهار ماه از کی شروع شد؟</w:t>
            </w:r>
            <w:r>
              <w:rPr>
                <w:rStyle w:val="IndexLink"/>
                <w:rtl w:val="true"/>
              </w:rPr>
              <w:tab/>
            </w:r>
            <w:r>
              <w:rPr>
                <w:rStyle w:val="IndexLink"/>
              </w:rPr>
              <w:t>292</w:t>
            </w:r>
          </w:hyperlink>
        </w:p>
        <w:p>
          <w:pPr>
            <w:pStyle w:val="Contents3"/>
            <w:tabs>
              <w:tab w:val="clear" w:pos="8459"/>
              <w:tab w:val="right" w:pos="9026" w:leader="dot"/>
            </w:tabs>
            <w:rPr/>
          </w:pPr>
          <w:hyperlink w:anchor="__RefHeading___Toc1369515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3</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292</w:t>
            </w:r>
          </w:hyperlink>
        </w:p>
        <w:p>
          <w:pPr>
            <w:pStyle w:val="Contents4"/>
            <w:tabs>
              <w:tab w:val="clear" w:pos="8176"/>
              <w:tab w:val="right" w:pos="9026" w:leader="dot"/>
            </w:tabs>
            <w:rPr/>
          </w:pPr>
          <w:hyperlink w:anchor="__RefHeading___Toc1369517_1067777946">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1369519_1067777946">
            <w:r>
              <w:rPr>
                <w:webHidden/>
                <w:rStyle w:val="IndexLink"/>
                <w:rtl w:val="true"/>
              </w:rPr>
              <w:t>ترجمه</w:t>
            </w:r>
            <w:r>
              <w:rPr>
                <w:rStyle w:val="IndexLink"/>
                <w:rtl w:val="true"/>
              </w:rPr>
              <w:t>:</w:t>
              <w:tab/>
            </w:r>
            <w:r>
              <w:rPr>
                <w:rStyle w:val="IndexLink"/>
              </w:rPr>
              <w:t>292</w:t>
            </w:r>
          </w:hyperlink>
        </w:p>
        <w:p>
          <w:pPr>
            <w:pStyle w:val="Contents4"/>
            <w:tabs>
              <w:tab w:val="clear" w:pos="8176"/>
              <w:tab w:val="right" w:pos="9026" w:leader="dot"/>
            </w:tabs>
            <w:rPr/>
          </w:pPr>
          <w:hyperlink w:anchor="__RefHeading___Toc1369521_1067777946">
            <w:r>
              <w:rPr>
                <w:webHidden/>
                <w:rStyle w:val="IndexLink"/>
                <w:rtl w:val="true"/>
              </w:rPr>
              <w:t>تفسیر</w:t>
            </w:r>
            <w:r>
              <w:rPr>
                <w:rStyle w:val="IndexLink"/>
                <w:rtl w:val="true"/>
              </w:rPr>
              <w:t>:</w:t>
              <w:tab/>
            </w:r>
            <w:r>
              <w:rPr>
                <w:rStyle w:val="IndexLink"/>
              </w:rPr>
              <w:t>293</w:t>
            </w:r>
          </w:hyperlink>
        </w:p>
        <w:p>
          <w:pPr>
            <w:pStyle w:val="Contents4"/>
            <w:tabs>
              <w:tab w:val="clear" w:pos="8176"/>
              <w:tab w:val="right" w:pos="9026" w:leader="dot"/>
            </w:tabs>
            <w:rPr/>
          </w:pPr>
          <w:hyperlink w:anchor="__RefHeading___Toc1369523_1067777946">
            <w:r>
              <w:rPr>
                <w:webHidden/>
                <w:rStyle w:val="IndexLink"/>
                <w:rtl w:val="true"/>
              </w:rPr>
              <w:t>در اینجا به چند نکته باید توجه کرد</w:t>
            </w:r>
            <w:r>
              <w:rPr>
                <w:rStyle w:val="IndexLink"/>
                <w:rtl w:val="true"/>
              </w:rPr>
              <w:tab/>
            </w:r>
            <w:r>
              <w:rPr>
                <w:rStyle w:val="IndexLink"/>
              </w:rPr>
              <w:t>295</w:t>
            </w:r>
          </w:hyperlink>
        </w:p>
        <w:p>
          <w:pPr>
            <w:pStyle w:val="Contents5"/>
            <w:tabs>
              <w:tab w:val="clear" w:pos="7892"/>
              <w:tab w:val="right" w:pos="9026" w:leader="dot"/>
            </w:tabs>
            <w:rPr/>
          </w:pPr>
          <w:hyperlink w:anchor="__RefHeading___Toc1369525_1067777946">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1369527_1067777946">
            <w:r>
              <w:rPr>
                <w:webHidden/>
                <w:rStyle w:val="IndexLink"/>
              </w:rPr>
              <w:t>1</w:t>
            </w:r>
            <w:r>
              <w:rPr>
                <w:rStyle w:val="IndexLink"/>
                <w:rtl w:val="true"/>
              </w:rPr>
              <w:t>-"</w:t>
            </w:r>
            <w:r>
              <w:rPr>
                <w:rStyle w:val="IndexLink"/>
                <w:rtl w:val="true"/>
              </w:rPr>
              <w:t>حج اکبر</w:t>
            </w:r>
            <w:r>
              <w:rPr>
                <w:rStyle w:val="IndexLink"/>
                <w:rtl w:val="true"/>
              </w:rPr>
              <w:t>"</w:t>
            </w:r>
            <w:r>
              <w:rPr>
                <w:rStyle w:val="IndexLink"/>
                <w:rtl w:val="true"/>
              </w:rPr>
              <w:t>کدام است؟</w:t>
            </w:r>
            <w:r>
              <w:rPr>
                <w:rStyle w:val="IndexLink"/>
                <w:rtl w:val="true"/>
              </w:rPr>
              <w:tab/>
            </w:r>
            <w:r>
              <w:rPr>
                <w:rStyle w:val="IndexLink"/>
              </w:rPr>
              <w:t>295</w:t>
            </w:r>
          </w:hyperlink>
        </w:p>
        <w:p>
          <w:pPr>
            <w:pStyle w:val="Contents5"/>
            <w:tabs>
              <w:tab w:val="clear" w:pos="7892"/>
              <w:tab w:val="right" w:pos="9026" w:leader="dot"/>
            </w:tabs>
            <w:rPr/>
          </w:pPr>
          <w:hyperlink w:anchor="__RefHeading___Toc1369529_1067777946">
            <w:r>
              <w:rPr>
                <w:webHidden/>
                <w:rStyle w:val="IndexLink"/>
              </w:rPr>
              <w:t>2</w:t>
            </w:r>
            <w:r>
              <w:rPr>
                <w:rStyle w:val="IndexLink"/>
                <w:rtl w:val="true"/>
              </w:rPr>
              <w:t>-</w:t>
            </w:r>
            <w:r>
              <w:rPr>
                <w:rStyle w:val="IndexLink"/>
                <w:rtl w:val="true"/>
              </w:rPr>
              <w:t>مواد چهارگانه‌ای که در آن روز اعلام شد</w:t>
            </w:r>
            <w:r>
              <w:rPr>
                <w:rStyle w:val="IndexLink"/>
                <w:rtl w:val="true"/>
              </w:rPr>
              <w:tab/>
            </w:r>
            <w:r>
              <w:rPr>
                <w:rStyle w:val="IndexLink"/>
              </w:rPr>
              <w:t>296</w:t>
            </w:r>
          </w:hyperlink>
        </w:p>
        <w:p>
          <w:pPr>
            <w:pStyle w:val="Contents5"/>
            <w:tabs>
              <w:tab w:val="clear" w:pos="7892"/>
              <w:tab w:val="right" w:pos="9026" w:leader="dot"/>
            </w:tabs>
            <w:rPr/>
          </w:pPr>
          <w:hyperlink w:anchor="__RefHeading___Toc1369531_1067777946">
            <w:r>
              <w:rPr>
                <w:webHidden/>
                <w:rStyle w:val="IndexLink"/>
              </w:rPr>
              <w:t>3</w:t>
            </w:r>
            <w:r>
              <w:rPr>
                <w:rStyle w:val="IndexLink"/>
                <w:rtl w:val="true"/>
              </w:rPr>
              <w:t>-</w:t>
            </w:r>
            <w:r>
              <w:rPr>
                <w:rStyle w:val="IndexLink"/>
                <w:rtl w:val="true"/>
              </w:rPr>
              <w:t>چه کسانی پیمان مدت دار داشتند؟</w:t>
            </w:r>
            <w:r>
              <w:rPr>
                <w:rStyle w:val="IndexLink"/>
                <w:rtl w:val="true"/>
              </w:rPr>
              <w:tab/>
            </w:r>
            <w:r>
              <w:rPr>
                <w:rStyle w:val="IndexLink"/>
              </w:rPr>
              <w:t>297</w:t>
            </w:r>
          </w:hyperlink>
        </w:p>
        <w:p>
          <w:pPr>
            <w:pStyle w:val="Contents3"/>
            <w:tabs>
              <w:tab w:val="clear" w:pos="8459"/>
              <w:tab w:val="right" w:pos="9026" w:leader="dot"/>
            </w:tabs>
            <w:rPr/>
          </w:pPr>
          <w:hyperlink w:anchor="__RefHeading___Toc1369533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298</w:t>
            </w:r>
          </w:hyperlink>
        </w:p>
        <w:p>
          <w:pPr>
            <w:pStyle w:val="Contents4"/>
            <w:tabs>
              <w:tab w:val="clear" w:pos="8176"/>
              <w:tab w:val="right" w:pos="9026" w:leader="dot"/>
            </w:tabs>
            <w:rPr/>
          </w:pPr>
          <w:hyperlink w:anchor="__RefHeading___Toc1369535_1067777946">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369537_1067777946">
            <w:r>
              <w:rPr>
                <w:webHidden/>
                <w:rStyle w:val="IndexLink"/>
                <w:rtl w:val="true"/>
              </w:rPr>
              <w:t>ترجمه</w:t>
            </w:r>
            <w:r>
              <w:rPr>
                <w:rStyle w:val="IndexLink"/>
                <w:rtl w:val="true"/>
              </w:rPr>
              <w:t>:</w:t>
              <w:tab/>
            </w:r>
            <w:r>
              <w:rPr>
                <w:rStyle w:val="IndexLink"/>
              </w:rPr>
              <w:t>298</w:t>
            </w:r>
          </w:hyperlink>
        </w:p>
        <w:p>
          <w:pPr>
            <w:pStyle w:val="Contents4"/>
            <w:tabs>
              <w:tab w:val="clear" w:pos="8176"/>
              <w:tab w:val="right" w:pos="9026" w:leader="dot"/>
            </w:tabs>
            <w:rPr/>
          </w:pPr>
          <w:hyperlink w:anchor="__RefHeading___Toc1369539_1067777946">
            <w:r>
              <w:rPr>
                <w:webHidden/>
                <w:rStyle w:val="IndexLink"/>
                <w:rtl w:val="true"/>
              </w:rPr>
              <w:t>تفسیر</w:t>
            </w:r>
            <w:r>
              <w:rPr>
                <w:rStyle w:val="IndexLink"/>
                <w:rtl w:val="true"/>
              </w:rPr>
              <w:t>:</w:t>
              <w:tab/>
            </w:r>
            <w:r>
              <w:rPr>
                <w:rStyle w:val="IndexLink"/>
              </w:rPr>
              <w:t>298</w:t>
            </w:r>
          </w:hyperlink>
        </w:p>
        <w:p>
          <w:pPr>
            <w:pStyle w:val="Contents4"/>
            <w:tabs>
              <w:tab w:val="clear" w:pos="8176"/>
              <w:tab w:val="right" w:pos="9026" w:leader="dot"/>
            </w:tabs>
            <w:rPr/>
          </w:pPr>
          <w:hyperlink w:anchor="__RefHeading___Toc1369541_1067777946">
            <w:r>
              <w:rPr>
                <w:webHidden/>
                <w:rStyle w:val="IndexLink"/>
                <w:rtl w:val="true"/>
              </w:rPr>
              <w:t>در اینجا به چند نکته باید توجه کرد</w:t>
            </w:r>
            <w:r>
              <w:rPr>
                <w:rStyle w:val="IndexLink"/>
                <w:rtl w:val="true"/>
              </w:rPr>
              <w:t>.</w:t>
              <w:tab/>
            </w:r>
            <w:r>
              <w:rPr>
                <w:rStyle w:val="IndexLink"/>
              </w:rPr>
              <w:t>301</w:t>
            </w:r>
          </w:hyperlink>
        </w:p>
        <w:p>
          <w:pPr>
            <w:pStyle w:val="Contents5"/>
            <w:tabs>
              <w:tab w:val="clear" w:pos="7892"/>
              <w:tab w:val="right" w:pos="9026" w:leader="dot"/>
            </w:tabs>
            <w:rPr/>
          </w:pPr>
          <w:hyperlink w:anchor="__RefHeading___Toc1369543_1067777946">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1369545_1067777946">
            <w:r>
              <w:rPr>
                <w:webHidden/>
                <w:rStyle w:val="IndexLink"/>
              </w:rPr>
              <w:t>1</w:t>
            </w:r>
            <w:r>
              <w:rPr>
                <w:rStyle w:val="IndexLink"/>
                <w:rtl w:val="true"/>
              </w:rPr>
              <w:t>-</w:t>
            </w:r>
            <w:r>
              <w:rPr>
                <w:rStyle w:val="IndexLink"/>
                <w:rtl w:val="true"/>
              </w:rPr>
              <w:t>منظور از</w:t>
            </w:r>
            <w:r>
              <w:rPr>
                <w:rStyle w:val="IndexLink"/>
                <w:rtl w:val="true"/>
              </w:rPr>
              <w:t>"</w:t>
            </w:r>
            <w:r>
              <w:rPr>
                <w:rStyle w:val="IndexLink"/>
                <w:rtl w:val="true"/>
              </w:rPr>
              <w:t>اشهر حرم</w:t>
            </w:r>
            <w:r>
              <w:rPr>
                <w:rStyle w:val="IndexLink"/>
                <w:rtl w:val="true"/>
              </w:rPr>
              <w:t>"</w:t>
            </w:r>
            <w:r>
              <w:rPr>
                <w:rStyle w:val="IndexLink"/>
                <w:rtl w:val="true"/>
              </w:rPr>
              <w:t>در اینجا چیست؟</w:t>
            </w:r>
            <w:r>
              <w:rPr>
                <w:rStyle w:val="IndexLink"/>
                <w:rtl w:val="true"/>
              </w:rPr>
              <w:tab/>
            </w:r>
            <w:r>
              <w:rPr>
                <w:rStyle w:val="IndexLink"/>
              </w:rPr>
              <w:t>301</w:t>
            </w:r>
          </w:hyperlink>
        </w:p>
        <w:p>
          <w:pPr>
            <w:pStyle w:val="Contents5"/>
            <w:tabs>
              <w:tab w:val="clear" w:pos="7892"/>
              <w:tab w:val="right" w:pos="9026" w:leader="dot"/>
            </w:tabs>
            <w:rPr/>
          </w:pPr>
          <w:hyperlink w:anchor="__RefHeading___Toc1369547_1067777946">
            <w:r>
              <w:rPr>
                <w:webHidden/>
                <w:rStyle w:val="IndexLink"/>
              </w:rPr>
              <w:t>2</w:t>
            </w:r>
            <w:r>
              <w:rPr>
                <w:rStyle w:val="IndexLink"/>
                <w:rtl w:val="true"/>
              </w:rPr>
              <w:t>-</w:t>
            </w:r>
            <w:r>
              <w:rPr>
                <w:rStyle w:val="IndexLink"/>
                <w:rtl w:val="true"/>
              </w:rPr>
              <w:t>آیا نماز و زکات شرط قبول اسلام است؟</w:t>
            </w:r>
            <w:r>
              <w:rPr>
                <w:rStyle w:val="IndexLink"/>
                <w:rtl w:val="true"/>
              </w:rPr>
              <w:tab/>
            </w:r>
            <w:r>
              <w:rPr>
                <w:rStyle w:val="IndexLink"/>
              </w:rPr>
              <w:t>301</w:t>
            </w:r>
          </w:hyperlink>
        </w:p>
        <w:p>
          <w:pPr>
            <w:pStyle w:val="Contents5"/>
            <w:tabs>
              <w:tab w:val="clear" w:pos="7892"/>
              <w:tab w:val="right" w:pos="9026" w:leader="dot"/>
            </w:tabs>
            <w:rPr/>
          </w:pPr>
          <w:hyperlink w:anchor="__RefHeading___Toc1369549_1067777946">
            <w:r>
              <w:rPr>
                <w:webHidden/>
                <w:rStyle w:val="IndexLink"/>
              </w:rPr>
              <w:t>3</w:t>
            </w:r>
            <w:r>
              <w:rPr>
                <w:rStyle w:val="IndexLink"/>
                <w:rtl w:val="true"/>
              </w:rPr>
              <w:t>-</w:t>
            </w:r>
            <w:r>
              <w:rPr>
                <w:rStyle w:val="IndexLink"/>
                <w:rtl w:val="true"/>
              </w:rPr>
              <w:t>ایمان زائیده علم است</w:t>
            </w:r>
            <w:r>
              <w:rPr>
                <w:rStyle w:val="IndexLink"/>
                <w:rtl w:val="true"/>
              </w:rPr>
              <w:tab/>
            </w:r>
            <w:r>
              <w:rPr>
                <w:rStyle w:val="IndexLink"/>
              </w:rPr>
              <w:t>302</w:t>
            </w:r>
          </w:hyperlink>
        </w:p>
        <w:p>
          <w:pPr>
            <w:pStyle w:val="Contents3"/>
            <w:tabs>
              <w:tab w:val="clear" w:pos="8459"/>
              <w:tab w:val="right" w:pos="9026" w:leader="dot"/>
            </w:tabs>
            <w:rPr/>
          </w:pPr>
          <w:hyperlink w:anchor="__RefHeading___Toc1369551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303</w:t>
            </w:r>
          </w:hyperlink>
        </w:p>
        <w:p>
          <w:pPr>
            <w:pStyle w:val="Contents4"/>
            <w:tabs>
              <w:tab w:val="clear" w:pos="8176"/>
              <w:tab w:val="right" w:pos="9026" w:leader="dot"/>
            </w:tabs>
            <w:rPr/>
          </w:pPr>
          <w:hyperlink w:anchor="__RefHeading___Toc1369553_1067777946">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1369555_1067777946">
            <w:r>
              <w:rPr>
                <w:webHidden/>
                <w:rStyle w:val="IndexLink"/>
                <w:rtl w:val="true"/>
              </w:rPr>
              <w:t>ترجمه</w:t>
            </w:r>
            <w:r>
              <w:rPr>
                <w:rStyle w:val="IndexLink"/>
                <w:rtl w:val="true"/>
              </w:rPr>
              <w:t>:</w:t>
              <w:tab/>
            </w:r>
            <w:r>
              <w:rPr>
                <w:rStyle w:val="IndexLink"/>
              </w:rPr>
              <w:t>303</w:t>
            </w:r>
          </w:hyperlink>
        </w:p>
        <w:p>
          <w:pPr>
            <w:pStyle w:val="Contents4"/>
            <w:tabs>
              <w:tab w:val="clear" w:pos="8176"/>
              <w:tab w:val="right" w:pos="9026" w:leader="dot"/>
            </w:tabs>
            <w:rPr/>
          </w:pPr>
          <w:hyperlink w:anchor="__RefHeading___Toc1369557_1067777946">
            <w:r>
              <w:rPr>
                <w:webHidden/>
                <w:rStyle w:val="IndexLink"/>
                <w:rtl w:val="true"/>
              </w:rPr>
              <w:t>تفسیر</w:t>
            </w:r>
            <w:r>
              <w:rPr>
                <w:rStyle w:val="IndexLink"/>
                <w:rtl w:val="true"/>
              </w:rPr>
              <w:t>:</w:t>
              <w:tab/>
            </w:r>
            <w:r>
              <w:rPr>
                <w:rStyle w:val="IndexLink"/>
              </w:rPr>
              <w:t>304</w:t>
            </w:r>
          </w:hyperlink>
        </w:p>
        <w:p>
          <w:pPr>
            <w:pStyle w:val="Contents4"/>
            <w:tabs>
              <w:tab w:val="clear" w:pos="8176"/>
              <w:tab w:val="right" w:pos="9026" w:leader="dot"/>
            </w:tabs>
            <w:rPr/>
          </w:pPr>
          <w:hyperlink w:anchor="__RefHeading___Toc1369559_1067777946">
            <w:r>
              <w:rPr>
                <w:webHidden/>
                <w:rStyle w:val="IndexLink"/>
                <w:rtl w:val="true"/>
              </w:rPr>
              <w:t>در اینجا به دو نکته باید توجه کرد</w:t>
            </w:r>
            <w:r>
              <w:rPr>
                <w:rStyle w:val="IndexLink"/>
                <w:rtl w:val="true"/>
              </w:rPr>
              <w:tab/>
            </w:r>
            <w:r>
              <w:rPr>
                <w:rStyle w:val="IndexLink"/>
              </w:rPr>
              <w:t>307</w:t>
            </w:r>
          </w:hyperlink>
        </w:p>
        <w:p>
          <w:pPr>
            <w:pStyle w:val="Contents3"/>
            <w:tabs>
              <w:tab w:val="clear" w:pos="8459"/>
              <w:tab w:val="right" w:pos="9026" w:leader="dot"/>
            </w:tabs>
            <w:rPr/>
          </w:pPr>
          <w:hyperlink w:anchor="__RefHeading___Toc1369561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309</w:t>
            </w:r>
          </w:hyperlink>
        </w:p>
        <w:p>
          <w:pPr>
            <w:pStyle w:val="Contents4"/>
            <w:tabs>
              <w:tab w:val="clear" w:pos="8176"/>
              <w:tab w:val="right" w:pos="9026" w:leader="dot"/>
            </w:tabs>
            <w:rPr/>
          </w:pPr>
          <w:hyperlink w:anchor="__RefHeading___Toc1369563_1067777946">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369565_1067777946">
            <w:r>
              <w:rPr>
                <w:webHidden/>
                <w:rStyle w:val="IndexLink"/>
                <w:rtl w:val="true"/>
              </w:rPr>
              <w:t>ترجمه</w:t>
            </w:r>
            <w:r>
              <w:rPr>
                <w:rStyle w:val="IndexLink"/>
                <w:rtl w:val="true"/>
              </w:rPr>
              <w:t>:</w:t>
              <w:tab/>
            </w:r>
            <w:r>
              <w:rPr>
                <w:rStyle w:val="IndexLink"/>
              </w:rPr>
              <w:t>309</w:t>
            </w:r>
          </w:hyperlink>
        </w:p>
        <w:p>
          <w:pPr>
            <w:pStyle w:val="Contents4"/>
            <w:tabs>
              <w:tab w:val="clear" w:pos="8176"/>
              <w:tab w:val="right" w:pos="9026" w:leader="dot"/>
            </w:tabs>
            <w:rPr/>
          </w:pPr>
          <w:hyperlink w:anchor="__RefHeading___Toc1369567_1067777946">
            <w:r>
              <w:rPr>
                <w:webHidden/>
                <w:rStyle w:val="IndexLink"/>
                <w:rtl w:val="true"/>
              </w:rPr>
              <w:t>تفسیر</w:t>
            </w:r>
            <w:r>
              <w:rPr>
                <w:rStyle w:val="IndexLink"/>
                <w:rtl w:val="true"/>
              </w:rPr>
              <w:t>:</w:t>
              <w:tab/>
            </w:r>
            <w:r>
              <w:rPr>
                <w:rStyle w:val="IndexLink"/>
              </w:rPr>
              <w:t>310</w:t>
            </w:r>
          </w:hyperlink>
        </w:p>
        <w:p>
          <w:pPr>
            <w:pStyle w:val="Contents4"/>
            <w:tabs>
              <w:tab w:val="clear" w:pos="8176"/>
              <w:tab w:val="right" w:pos="9026" w:leader="dot"/>
            </w:tabs>
            <w:rPr/>
          </w:pPr>
          <w:hyperlink w:anchor="__RefHeading___Toc1369569_1067777946">
            <w:r>
              <w:rPr>
                <w:webHidden/>
                <w:rStyle w:val="IndexLink"/>
                <w:rtl w:val="true"/>
              </w:rPr>
              <w:t>در اینجا به چند نکته باید توجه کرد</w:t>
            </w:r>
            <w:r>
              <w:rPr>
                <w:rStyle w:val="IndexLink"/>
                <w:rtl w:val="true"/>
              </w:rPr>
              <w:tab/>
            </w:r>
            <w:r>
              <w:rPr>
                <w:rStyle w:val="IndexLink"/>
              </w:rPr>
              <w:t>313</w:t>
            </w:r>
          </w:hyperlink>
        </w:p>
        <w:p>
          <w:pPr>
            <w:pStyle w:val="Contents3"/>
            <w:tabs>
              <w:tab w:val="clear" w:pos="8459"/>
              <w:tab w:val="right" w:pos="9026" w:leader="dot"/>
            </w:tabs>
            <w:rPr/>
          </w:pPr>
          <w:hyperlink w:anchor="__RefHeading___Toc1369571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318</w:t>
            </w:r>
          </w:hyperlink>
        </w:p>
        <w:p>
          <w:pPr>
            <w:pStyle w:val="Contents4"/>
            <w:tabs>
              <w:tab w:val="clear" w:pos="8176"/>
              <w:tab w:val="right" w:pos="9026" w:leader="dot"/>
            </w:tabs>
            <w:rPr/>
          </w:pPr>
          <w:hyperlink w:anchor="__RefHeading___Toc1369573_1067777946">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1369575_1067777946">
            <w:r>
              <w:rPr>
                <w:webHidden/>
                <w:rStyle w:val="IndexLink"/>
                <w:rtl w:val="true"/>
              </w:rPr>
              <w:t>ترجمه</w:t>
            </w:r>
            <w:r>
              <w:rPr>
                <w:rStyle w:val="IndexLink"/>
                <w:rtl w:val="true"/>
              </w:rPr>
              <w:t>:</w:t>
              <w:tab/>
            </w:r>
            <w:r>
              <w:rPr>
                <w:rStyle w:val="IndexLink"/>
              </w:rPr>
              <w:t>318</w:t>
            </w:r>
          </w:hyperlink>
        </w:p>
        <w:p>
          <w:pPr>
            <w:pStyle w:val="Contents4"/>
            <w:tabs>
              <w:tab w:val="clear" w:pos="8176"/>
              <w:tab w:val="right" w:pos="9026" w:leader="dot"/>
            </w:tabs>
            <w:rPr/>
          </w:pPr>
          <w:hyperlink w:anchor="__RefHeading___Toc1369577_1067777946">
            <w:r>
              <w:rPr>
                <w:webHidden/>
                <w:rStyle w:val="IndexLink"/>
                <w:rtl w:val="true"/>
              </w:rPr>
              <w:t>تفسیر</w:t>
            </w:r>
            <w:r>
              <w:rPr>
                <w:rStyle w:val="IndexLink"/>
                <w:rtl w:val="true"/>
              </w:rPr>
              <w:t>:</w:t>
              <w:tab/>
            </w:r>
            <w:r>
              <w:rPr>
                <w:rStyle w:val="IndexLink"/>
              </w:rPr>
              <w:t>318</w:t>
            </w:r>
          </w:hyperlink>
        </w:p>
        <w:p>
          <w:pPr>
            <w:pStyle w:val="Contents3"/>
            <w:tabs>
              <w:tab w:val="clear" w:pos="8459"/>
              <w:tab w:val="right" w:pos="9026" w:leader="dot"/>
            </w:tabs>
            <w:rPr/>
          </w:pPr>
          <w:hyperlink w:anchor="__RefHeading___Toc1369579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320</w:t>
            </w:r>
          </w:hyperlink>
        </w:p>
        <w:p>
          <w:pPr>
            <w:pStyle w:val="Contents4"/>
            <w:tabs>
              <w:tab w:val="clear" w:pos="8176"/>
              <w:tab w:val="right" w:pos="9026" w:leader="dot"/>
            </w:tabs>
            <w:rPr/>
          </w:pPr>
          <w:hyperlink w:anchor="__RefHeading___Toc1369581_1067777946">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1369583_1067777946">
            <w:r>
              <w:rPr>
                <w:webHidden/>
                <w:rStyle w:val="IndexLink"/>
                <w:rtl w:val="true"/>
              </w:rPr>
              <w:t>ترجمه</w:t>
            </w:r>
            <w:r>
              <w:rPr>
                <w:rStyle w:val="IndexLink"/>
                <w:rtl w:val="true"/>
              </w:rPr>
              <w:t>:</w:t>
              <w:tab/>
            </w:r>
            <w:r>
              <w:rPr>
                <w:rStyle w:val="IndexLink"/>
              </w:rPr>
              <w:t>320</w:t>
            </w:r>
          </w:hyperlink>
        </w:p>
        <w:p>
          <w:pPr>
            <w:pStyle w:val="Contents4"/>
            <w:tabs>
              <w:tab w:val="clear" w:pos="8176"/>
              <w:tab w:val="right" w:pos="9026" w:leader="dot"/>
            </w:tabs>
            <w:rPr/>
          </w:pPr>
          <w:hyperlink w:anchor="__RefHeading___Toc1369585_1067777946">
            <w:r>
              <w:rPr>
                <w:webHidden/>
                <w:rStyle w:val="IndexLink"/>
                <w:rtl w:val="true"/>
              </w:rPr>
              <w:t>تفسیر</w:t>
            </w:r>
            <w:r>
              <w:rPr>
                <w:rStyle w:val="IndexLink"/>
                <w:rtl w:val="true"/>
              </w:rPr>
              <w:t>:</w:t>
              <w:tab/>
            </w:r>
            <w:r>
              <w:rPr>
                <w:rStyle w:val="IndexLink"/>
              </w:rPr>
              <w:t>321</w:t>
            </w:r>
          </w:hyperlink>
        </w:p>
        <w:p>
          <w:pPr>
            <w:pStyle w:val="Contents4"/>
            <w:tabs>
              <w:tab w:val="clear" w:pos="8176"/>
              <w:tab w:val="right" w:pos="9026" w:leader="dot"/>
            </w:tabs>
            <w:rPr/>
          </w:pPr>
          <w:hyperlink w:anchor="__RefHeading___Toc1369587_1067777946">
            <w:r>
              <w:rPr>
                <w:webHidden/>
                <w:rStyle w:val="IndexLink"/>
                <w:rtl w:val="true"/>
              </w:rPr>
              <w:t>در اینجا به چند نکته باید توجه کرد</w:t>
            </w:r>
            <w:r>
              <w:rPr>
                <w:rStyle w:val="IndexLink"/>
                <w:rtl w:val="true"/>
              </w:rPr>
              <w:t>:</w:t>
              <w:tab/>
            </w:r>
            <w:r>
              <w:rPr>
                <w:rStyle w:val="IndexLink"/>
              </w:rPr>
              <w:t>323</w:t>
            </w:r>
          </w:hyperlink>
        </w:p>
        <w:p>
          <w:pPr>
            <w:pStyle w:val="Contents5"/>
            <w:tabs>
              <w:tab w:val="clear" w:pos="7892"/>
              <w:tab w:val="right" w:pos="9026" w:leader="dot"/>
            </w:tabs>
            <w:rPr/>
          </w:pPr>
          <w:hyperlink w:anchor="__RefHeading___Toc1369589_1067777946">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1369591_1067777946">
            <w:r>
              <w:rPr>
                <w:webHidden/>
                <w:rStyle w:val="IndexLink"/>
              </w:rPr>
              <w:t>1</w:t>
            </w:r>
            <w:r>
              <w:rPr>
                <w:rStyle w:val="IndexLink"/>
                <w:rtl w:val="true"/>
              </w:rPr>
              <w:t>-</w:t>
            </w:r>
            <w:r>
              <w:rPr>
                <w:rStyle w:val="IndexLink"/>
                <w:rtl w:val="true"/>
              </w:rPr>
              <w:t>منظور از</w:t>
            </w:r>
            <w:r>
              <w:rPr>
                <w:rStyle w:val="IndexLink"/>
                <w:rtl w:val="true"/>
              </w:rPr>
              <w:t>"</w:t>
            </w:r>
            <w:r>
              <w:rPr>
                <w:rStyle w:val="IndexLink"/>
                <w:rtl w:val="true"/>
              </w:rPr>
              <w:t>عمران</w:t>
            </w:r>
            <w:r>
              <w:rPr>
                <w:rStyle w:val="IndexLink"/>
                <w:rtl w:val="true"/>
              </w:rPr>
              <w:t>"</w:t>
            </w:r>
            <w:r>
              <w:rPr>
                <w:rStyle w:val="IndexLink"/>
                <w:rtl w:val="true"/>
              </w:rPr>
              <w:t>چیست؟</w:t>
            </w:r>
            <w:r>
              <w:rPr>
                <w:rStyle w:val="IndexLink"/>
                <w:rtl w:val="true"/>
              </w:rPr>
              <w:tab/>
            </w:r>
            <w:r>
              <w:rPr>
                <w:rStyle w:val="IndexLink"/>
              </w:rPr>
              <w:t>323</w:t>
            </w:r>
          </w:hyperlink>
        </w:p>
        <w:p>
          <w:pPr>
            <w:pStyle w:val="Contents5"/>
            <w:tabs>
              <w:tab w:val="clear" w:pos="7892"/>
              <w:tab w:val="right" w:pos="9026" w:leader="dot"/>
            </w:tabs>
            <w:rPr/>
          </w:pPr>
          <w:hyperlink w:anchor="__RefHeading___Toc1369593_1067777946">
            <w:r>
              <w:rPr>
                <w:webHidden/>
                <w:rStyle w:val="IndexLink"/>
              </w:rPr>
              <w:t>2</w:t>
            </w:r>
            <w:r>
              <w:rPr>
                <w:rStyle w:val="IndexLink"/>
                <w:rtl w:val="true"/>
              </w:rPr>
              <w:t>-</w:t>
            </w:r>
            <w:r>
              <w:rPr>
                <w:rStyle w:val="IndexLink"/>
                <w:rtl w:val="true"/>
              </w:rPr>
              <w:t>عمل خالص تنها از ایمان سرچشمه می‌گیرد</w:t>
            </w:r>
            <w:r>
              <w:rPr>
                <w:rStyle w:val="IndexLink"/>
                <w:rtl w:val="true"/>
              </w:rPr>
              <w:t>.</w:t>
              <w:tab/>
            </w:r>
            <w:r>
              <w:rPr>
                <w:rStyle w:val="IndexLink"/>
              </w:rPr>
              <w:t>324</w:t>
            </w:r>
          </w:hyperlink>
        </w:p>
        <w:p>
          <w:pPr>
            <w:pStyle w:val="Contents5"/>
            <w:tabs>
              <w:tab w:val="clear" w:pos="7892"/>
              <w:tab w:val="right" w:pos="9026" w:leader="dot"/>
            </w:tabs>
            <w:rPr/>
          </w:pPr>
          <w:hyperlink w:anchor="__RefHeading___Toc1369595_1067777946">
            <w:r>
              <w:rPr>
                <w:webHidden/>
                <w:rStyle w:val="IndexLink"/>
              </w:rPr>
              <w:t>3</w:t>
            </w:r>
            <w:r>
              <w:rPr>
                <w:rStyle w:val="IndexLink"/>
                <w:rtl w:val="true"/>
              </w:rPr>
              <w:t>-</w:t>
            </w:r>
            <w:r>
              <w:rPr>
                <w:rStyle w:val="IndexLink"/>
                <w:rtl w:val="true"/>
              </w:rPr>
              <w:t>پاسداران شجاع</w:t>
            </w:r>
            <w:r>
              <w:rPr>
                <w:rStyle w:val="IndexLink"/>
                <w:rtl w:val="true"/>
              </w:rPr>
              <w:tab/>
            </w:r>
            <w:r>
              <w:rPr>
                <w:rStyle w:val="IndexLink"/>
              </w:rPr>
              <w:t>324</w:t>
            </w:r>
          </w:hyperlink>
        </w:p>
        <w:p>
          <w:pPr>
            <w:pStyle w:val="Contents5"/>
            <w:tabs>
              <w:tab w:val="clear" w:pos="7892"/>
              <w:tab w:val="right" w:pos="9026" w:leader="dot"/>
            </w:tabs>
            <w:rPr/>
          </w:pPr>
          <w:hyperlink w:anchor="__RefHeading___Toc1369597_1067777946">
            <w:r>
              <w:rPr>
                <w:webHidden/>
                <w:rStyle w:val="IndexLink"/>
              </w:rPr>
              <w:t>4</w:t>
            </w:r>
            <w:r>
              <w:rPr>
                <w:rStyle w:val="IndexLink"/>
                <w:rtl w:val="true"/>
              </w:rPr>
              <w:t>-</w:t>
            </w:r>
            <w:r>
              <w:rPr>
                <w:rStyle w:val="IndexLink"/>
                <w:rtl w:val="true"/>
              </w:rPr>
              <w:t>آیا تنها مسجد الحرام منظور است؟</w:t>
            </w:r>
            <w:r>
              <w:rPr>
                <w:rStyle w:val="IndexLink"/>
                <w:rtl w:val="true"/>
              </w:rPr>
              <w:tab/>
            </w:r>
            <w:r>
              <w:rPr>
                <w:rStyle w:val="IndexLink"/>
              </w:rPr>
              <w:t>324</w:t>
            </w:r>
          </w:hyperlink>
        </w:p>
        <w:p>
          <w:pPr>
            <w:pStyle w:val="Contents5"/>
            <w:tabs>
              <w:tab w:val="clear" w:pos="7892"/>
              <w:tab w:val="right" w:pos="9026" w:leader="dot"/>
            </w:tabs>
            <w:rPr/>
          </w:pPr>
          <w:hyperlink w:anchor="__RefHeading___Toc1369599_1067777946">
            <w:r>
              <w:rPr>
                <w:webHidden/>
                <w:rStyle w:val="IndexLink"/>
              </w:rPr>
              <w:t>5</w:t>
            </w:r>
            <w:r>
              <w:rPr>
                <w:rStyle w:val="IndexLink"/>
                <w:rtl w:val="true"/>
              </w:rPr>
              <w:t>-</w:t>
            </w:r>
            <w:r>
              <w:rPr>
                <w:rStyle w:val="IndexLink"/>
                <w:rtl w:val="true"/>
              </w:rPr>
              <w:t>اهمیت بنای مساجد</w:t>
            </w:r>
            <w:r>
              <w:rPr>
                <w:rStyle w:val="IndexLink"/>
                <w:rtl w:val="true"/>
              </w:rPr>
              <w:tab/>
            </w:r>
            <w:r>
              <w:rPr>
                <w:rStyle w:val="IndexLink"/>
              </w:rPr>
              <w:t>325</w:t>
            </w:r>
          </w:hyperlink>
        </w:p>
        <w:p>
          <w:pPr>
            <w:pStyle w:val="Contents3"/>
            <w:tabs>
              <w:tab w:val="clear" w:pos="8459"/>
              <w:tab w:val="right" w:pos="9026" w:leader="dot"/>
            </w:tabs>
            <w:rPr/>
          </w:pPr>
          <w:hyperlink w:anchor="__RefHeading___Toc1369601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327</w:t>
            </w:r>
          </w:hyperlink>
        </w:p>
        <w:p>
          <w:pPr>
            <w:pStyle w:val="Contents4"/>
            <w:tabs>
              <w:tab w:val="clear" w:pos="8176"/>
              <w:tab w:val="right" w:pos="9026" w:leader="dot"/>
            </w:tabs>
            <w:rPr/>
          </w:pPr>
          <w:hyperlink w:anchor="__RefHeading___Toc1369603_1067777946">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1369605_1067777946">
            <w:r>
              <w:rPr>
                <w:webHidden/>
                <w:rStyle w:val="IndexLink"/>
                <w:rtl w:val="true"/>
              </w:rPr>
              <w:t>ترجمه</w:t>
            </w:r>
            <w:r>
              <w:rPr>
                <w:rStyle w:val="IndexLink"/>
                <w:rtl w:val="true"/>
              </w:rPr>
              <w:t>:</w:t>
              <w:tab/>
            </w:r>
            <w:r>
              <w:rPr>
                <w:rStyle w:val="IndexLink"/>
              </w:rPr>
              <w:t>327</w:t>
            </w:r>
          </w:hyperlink>
        </w:p>
        <w:p>
          <w:pPr>
            <w:pStyle w:val="Contents4"/>
            <w:tabs>
              <w:tab w:val="clear" w:pos="8176"/>
              <w:tab w:val="right" w:pos="9026" w:leader="dot"/>
            </w:tabs>
            <w:rPr/>
          </w:pPr>
          <w:hyperlink w:anchor="__RefHeading___Toc1369607_1067777946">
            <w:r>
              <w:rPr>
                <w:webHidden/>
                <w:rStyle w:val="IndexLink"/>
                <w:rtl w:val="true"/>
              </w:rPr>
              <w:t>شان نزول</w:t>
            </w:r>
            <w:r>
              <w:rPr>
                <w:rStyle w:val="IndexLink"/>
                <w:rtl w:val="true"/>
              </w:rPr>
              <w:t>:</w:t>
              <w:tab/>
            </w:r>
            <w:r>
              <w:rPr>
                <w:rStyle w:val="IndexLink"/>
              </w:rPr>
              <w:t>328</w:t>
            </w:r>
          </w:hyperlink>
        </w:p>
        <w:p>
          <w:pPr>
            <w:pStyle w:val="Contents4"/>
            <w:tabs>
              <w:tab w:val="clear" w:pos="8176"/>
              <w:tab w:val="right" w:pos="9026" w:leader="dot"/>
            </w:tabs>
            <w:rPr/>
          </w:pPr>
          <w:hyperlink w:anchor="__RefHeading___Toc1369609_1067777946">
            <w:r>
              <w:rPr>
                <w:webHidden/>
                <w:rStyle w:val="IndexLink"/>
                <w:rtl w:val="true"/>
              </w:rPr>
              <w:t>تفسیر</w:t>
            </w:r>
            <w:r>
              <w:rPr>
                <w:rStyle w:val="IndexLink"/>
                <w:rtl w:val="true"/>
              </w:rPr>
              <w:t>:</w:t>
              <w:tab/>
            </w:r>
            <w:r>
              <w:rPr>
                <w:rStyle w:val="IndexLink"/>
              </w:rPr>
              <w:t>329</w:t>
            </w:r>
          </w:hyperlink>
        </w:p>
        <w:p>
          <w:pPr>
            <w:pStyle w:val="Contents4"/>
            <w:tabs>
              <w:tab w:val="clear" w:pos="8176"/>
              <w:tab w:val="right" w:pos="9026" w:leader="dot"/>
            </w:tabs>
            <w:rPr/>
          </w:pPr>
          <w:hyperlink w:anchor="__RefHeading___Toc1369611_1067777946">
            <w:r>
              <w:rPr>
                <w:webHidden/>
                <w:rStyle w:val="IndexLink"/>
                <w:rtl w:val="true"/>
              </w:rPr>
              <w:t>در اینجا به دو نکته باید توجه داشت</w:t>
            </w:r>
            <w:r>
              <w:rPr>
                <w:rStyle w:val="IndexLink"/>
                <w:rtl w:val="true"/>
              </w:rPr>
              <w:t>.</w:t>
              <w:tab/>
            </w:r>
            <w:r>
              <w:rPr>
                <w:rStyle w:val="IndexLink"/>
              </w:rPr>
              <w:t>331</w:t>
            </w:r>
          </w:hyperlink>
        </w:p>
        <w:p>
          <w:pPr>
            <w:pStyle w:val="Contents5"/>
            <w:tabs>
              <w:tab w:val="clear" w:pos="7892"/>
              <w:tab w:val="right" w:pos="9026" w:leader="dot"/>
            </w:tabs>
            <w:rPr/>
          </w:pPr>
          <w:hyperlink w:anchor="__RefHeading___Toc1369613_1067777946">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1369615_1067777946">
            <w:r>
              <w:rPr>
                <w:webHidden/>
                <w:rStyle w:val="IndexLink"/>
              </w:rPr>
              <w:t>1</w:t>
            </w:r>
            <w:r>
              <w:rPr>
                <w:rStyle w:val="IndexLink"/>
                <w:rtl w:val="true"/>
              </w:rPr>
              <w:t>-</w:t>
            </w:r>
            <w:r>
              <w:rPr>
                <w:rStyle w:val="IndexLink"/>
                <w:rtl w:val="true"/>
              </w:rPr>
              <w:t>تحریف تاریخ</w:t>
            </w:r>
            <w:r>
              <w:rPr>
                <w:rStyle w:val="IndexLink"/>
                <w:rtl w:val="true"/>
              </w:rPr>
              <w:t>:</w:t>
              <w:tab/>
            </w:r>
            <w:r>
              <w:rPr>
                <w:rStyle w:val="IndexLink"/>
              </w:rPr>
              <w:t>331</w:t>
            </w:r>
          </w:hyperlink>
        </w:p>
        <w:p>
          <w:pPr>
            <w:pStyle w:val="Contents3"/>
            <w:tabs>
              <w:tab w:val="clear" w:pos="8459"/>
              <w:tab w:val="right" w:pos="9026" w:leader="dot"/>
            </w:tabs>
            <w:rPr/>
          </w:pPr>
          <w:hyperlink w:anchor="__RefHeading___Toc1369617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337</w:t>
            </w:r>
          </w:hyperlink>
        </w:p>
        <w:p>
          <w:pPr>
            <w:pStyle w:val="Contents4"/>
            <w:tabs>
              <w:tab w:val="clear" w:pos="8176"/>
              <w:tab w:val="right" w:pos="9026" w:leader="dot"/>
            </w:tabs>
            <w:rPr/>
          </w:pPr>
          <w:hyperlink w:anchor="__RefHeading___Toc1369619_1067777946">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1369621_1067777946">
            <w:r>
              <w:rPr>
                <w:webHidden/>
                <w:rStyle w:val="IndexLink"/>
                <w:rtl w:val="true"/>
              </w:rPr>
              <w:t>ترجمه</w:t>
            </w:r>
            <w:r>
              <w:rPr>
                <w:rStyle w:val="IndexLink"/>
                <w:rtl w:val="true"/>
              </w:rPr>
              <w:t>:</w:t>
              <w:tab/>
            </w:r>
            <w:r>
              <w:rPr>
                <w:rStyle w:val="IndexLink"/>
              </w:rPr>
              <w:t>337</w:t>
            </w:r>
          </w:hyperlink>
        </w:p>
        <w:p>
          <w:pPr>
            <w:pStyle w:val="Contents4"/>
            <w:tabs>
              <w:tab w:val="clear" w:pos="8176"/>
              <w:tab w:val="right" w:pos="9026" w:leader="dot"/>
            </w:tabs>
            <w:rPr/>
          </w:pPr>
          <w:hyperlink w:anchor="__RefHeading___Toc1369623_1067777946">
            <w:r>
              <w:rPr>
                <w:webHidden/>
                <w:rStyle w:val="IndexLink"/>
                <w:rtl w:val="true"/>
              </w:rPr>
              <w:t>تفسیر</w:t>
            </w:r>
            <w:r>
              <w:rPr>
                <w:rStyle w:val="IndexLink"/>
                <w:rtl w:val="true"/>
              </w:rPr>
              <w:t>:</w:t>
              <w:tab/>
            </w:r>
            <w:r>
              <w:rPr>
                <w:rStyle w:val="IndexLink"/>
              </w:rPr>
              <w:t>338</w:t>
            </w:r>
          </w:hyperlink>
        </w:p>
        <w:p>
          <w:pPr>
            <w:pStyle w:val="Contents5"/>
            <w:tabs>
              <w:tab w:val="clear" w:pos="7892"/>
              <w:tab w:val="right" w:pos="9026" w:leader="dot"/>
            </w:tabs>
            <w:rPr/>
          </w:pPr>
          <w:hyperlink w:anchor="__RefHeading___Toc1369625_1067777946">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1369627_1067777946">
            <w:r>
              <w:rPr>
                <w:webHidden/>
                <w:rStyle w:val="IndexLink"/>
                <w:rtl w:val="true"/>
              </w:rPr>
              <w:t>همه چیز فدای هدف و برای خدا</w:t>
            </w:r>
            <w:r>
              <w:rPr>
                <w:rStyle w:val="IndexLink"/>
                <w:rtl w:val="true"/>
              </w:rPr>
              <w:tab/>
            </w:r>
            <w:r>
              <w:rPr>
                <w:rStyle w:val="IndexLink"/>
              </w:rPr>
              <w:t>338</w:t>
            </w:r>
          </w:hyperlink>
        </w:p>
        <w:p>
          <w:pPr>
            <w:pStyle w:val="Contents4"/>
            <w:tabs>
              <w:tab w:val="clear" w:pos="8176"/>
              <w:tab w:val="right" w:pos="9026" w:leader="dot"/>
            </w:tabs>
            <w:rPr/>
          </w:pPr>
          <w:hyperlink w:anchor="__RefHeading___Toc1369629_1067777946">
            <w:r>
              <w:rPr>
                <w:webHidden/>
                <w:rStyle w:val="IndexLink"/>
                <w:rtl w:val="true"/>
              </w:rPr>
              <w:t>در اینجا بدو نکته باید توجه کرد</w:t>
            </w:r>
            <w:r>
              <w:rPr>
                <w:rStyle w:val="IndexLink"/>
                <w:rtl w:val="true"/>
              </w:rPr>
              <w:t>:</w:t>
              <w:tab/>
            </w:r>
            <w:r>
              <w:rPr>
                <w:rStyle w:val="IndexLink"/>
              </w:rPr>
              <w:t>341</w:t>
            </w:r>
          </w:hyperlink>
        </w:p>
        <w:p>
          <w:pPr>
            <w:pStyle w:val="Contents4"/>
            <w:tabs>
              <w:tab w:val="clear" w:pos="8176"/>
              <w:tab w:val="right" w:pos="9026" w:leader="dot"/>
            </w:tabs>
            <w:rPr/>
          </w:pPr>
          <w:hyperlink w:anchor="__RefHeading___Toc1369631_1067777946">
            <w:r>
              <w:rPr>
                <w:webHidden/>
                <w:rStyle w:val="IndexLink"/>
                <w:rtl w:val="true"/>
              </w:rPr>
              <w:t>گذشته و امروز در گرو این دستور است</w:t>
            </w:r>
            <w:r>
              <w:rPr>
                <w:rStyle w:val="IndexLink"/>
                <w:rtl w:val="true"/>
              </w:rPr>
              <w:t>:</w:t>
              <w:tab/>
            </w:r>
            <w:r>
              <w:rPr>
                <w:rStyle w:val="IndexLink"/>
              </w:rPr>
              <w:t>342</w:t>
            </w:r>
          </w:hyperlink>
        </w:p>
        <w:p>
          <w:pPr>
            <w:pStyle w:val="Contents3"/>
            <w:tabs>
              <w:tab w:val="clear" w:pos="8459"/>
              <w:tab w:val="right" w:pos="9026" w:leader="dot"/>
            </w:tabs>
            <w:rPr/>
          </w:pPr>
          <w:hyperlink w:anchor="__RefHeading___Toc1369633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343</w:t>
            </w:r>
          </w:hyperlink>
        </w:p>
        <w:p>
          <w:pPr>
            <w:pStyle w:val="Contents4"/>
            <w:tabs>
              <w:tab w:val="clear" w:pos="8176"/>
              <w:tab w:val="right" w:pos="9026" w:leader="dot"/>
            </w:tabs>
            <w:rPr/>
          </w:pPr>
          <w:hyperlink w:anchor="__RefHeading___Toc1369635_1067777946">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1369637_1067777946">
            <w:r>
              <w:rPr>
                <w:webHidden/>
                <w:rStyle w:val="IndexLink"/>
                <w:rtl w:val="true"/>
              </w:rPr>
              <w:t>ترجمه</w:t>
            </w:r>
            <w:r>
              <w:rPr>
                <w:rStyle w:val="IndexLink"/>
                <w:rtl w:val="true"/>
              </w:rPr>
              <w:t>:</w:t>
              <w:tab/>
            </w:r>
            <w:r>
              <w:rPr>
                <w:rStyle w:val="IndexLink"/>
              </w:rPr>
              <w:t>343</w:t>
            </w:r>
          </w:hyperlink>
        </w:p>
        <w:p>
          <w:pPr>
            <w:pStyle w:val="Contents4"/>
            <w:tabs>
              <w:tab w:val="clear" w:pos="8176"/>
              <w:tab w:val="right" w:pos="9026" w:leader="dot"/>
            </w:tabs>
            <w:rPr/>
          </w:pPr>
          <w:hyperlink w:anchor="__RefHeading___Toc1369639_1067777946">
            <w:r>
              <w:rPr>
                <w:webHidden/>
                <w:rStyle w:val="IndexLink"/>
                <w:rtl w:val="true"/>
              </w:rPr>
              <w:t>تفسیر</w:t>
            </w:r>
            <w:r>
              <w:rPr>
                <w:rStyle w:val="IndexLink"/>
                <w:rtl w:val="true"/>
              </w:rPr>
              <w:t>:</w:t>
              <w:tab/>
            </w:r>
            <w:r>
              <w:rPr>
                <w:rStyle w:val="IndexLink"/>
              </w:rPr>
              <w:t>343</w:t>
            </w:r>
          </w:hyperlink>
        </w:p>
        <w:p>
          <w:pPr>
            <w:pStyle w:val="Contents5"/>
            <w:tabs>
              <w:tab w:val="clear" w:pos="7892"/>
              <w:tab w:val="right" w:pos="9026" w:leader="dot"/>
            </w:tabs>
            <w:rPr/>
          </w:pPr>
          <w:hyperlink w:anchor="__RefHeading___Toc1369641_1067777946">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1369643_1067777946">
            <w:r>
              <w:rPr>
                <w:webHidden/>
                <w:rStyle w:val="IndexLink"/>
                <w:rtl w:val="true"/>
              </w:rPr>
              <w:t>انبوه جمعیت به تنهایی کاری نمی‌کند</w:t>
            </w:r>
            <w:r>
              <w:rPr>
                <w:rStyle w:val="IndexLink"/>
                <w:rtl w:val="true"/>
              </w:rPr>
              <w:tab/>
            </w:r>
            <w:r>
              <w:rPr>
                <w:rStyle w:val="IndexLink"/>
              </w:rPr>
              <w:t>343</w:t>
            </w:r>
          </w:hyperlink>
        </w:p>
        <w:p>
          <w:pPr>
            <w:pStyle w:val="Contents4"/>
            <w:tabs>
              <w:tab w:val="clear" w:pos="8176"/>
              <w:tab w:val="right" w:pos="9026" w:leader="dot"/>
            </w:tabs>
            <w:rPr/>
          </w:pPr>
          <w:hyperlink w:anchor="__RefHeading___Toc1369645_1067777946">
            <w:r>
              <w:rPr>
                <w:webHidden/>
                <w:rStyle w:val="IndexLink"/>
                <w:rtl w:val="true"/>
              </w:rPr>
              <w:t>[</w:t>
            </w:r>
            <w:r>
              <w:rPr>
                <w:rStyle w:val="IndexLink"/>
                <w:rtl w:val="true"/>
              </w:rPr>
              <w:t>در اینجا به نکاتی باید توجه کرد</w:t>
            </w:r>
            <w:r>
              <w:rPr>
                <w:rStyle w:val="IndexLink"/>
                <w:rtl w:val="true"/>
              </w:rPr>
              <w:t>]</w:t>
              <w:tab/>
            </w:r>
            <w:r>
              <w:rPr>
                <w:rStyle w:val="IndexLink"/>
              </w:rPr>
              <w:t>346</w:t>
            </w:r>
          </w:hyperlink>
        </w:p>
        <w:p>
          <w:pPr>
            <w:pStyle w:val="Contents5"/>
            <w:tabs>
              <w:tab w:val="clear" w:pos="7892"/>
              <w:tab w:val="right" w:pos="9026" w:leader="dot"/>
            </w:tabs>
            <w:rPr/>
          </w:pPr>
          <w:hyperlink w:anchor="__RefHeading___Toc1369647_1067777946">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1369649_1067777946">
            <w:r>
              <w:rPr>
                <w:webHidden/>
                <w:rStyle w:val="IndexLink"/>
              </w:rPr>
              <w:t>1</w:t>
            </w:r>
            <w:r>
              <w:rPr>
                <w:rStyle w:val="IndexLink"/>
                <w:rtl w:val="true"/>
              </w:rPr>
              <w:t>-"</w:t>
            </w:r>
            <w:r>
              <w:rPr>
                <w:rStyle w:val="IndexLink"/>
                <w:rtl w:val="true"/>
              </w:rPr>
              <w:t>غزوه عبرت‌انگیز حنین</w:t>
            </w:r>
            <w:r>
              <w:rPr>
                <w:rStyle w:val="IndexLink"/>
                <w:rtl w:val="true"/>
              </w:rPr>
              <w:t>"</w:t>
              <w:tab/>
            </w:r>
            <w:r>
              <w:rPr>
                <w:rStyle w:val="IndexLink"/>
              </w:rPr>
              <w:t>346</w:t>
            </w:r>
          </w:hyperlink>
        </w:p>
        <w:p>
          <w:pPr>
            <w:pStyle w:val="Contents5"/>
            <w:tabs>
              <w:tab w:val="clear" w:pos="7892"/>
              <w:tab w:val="right" w:pos="9026" w:leader="dot"/>
            </w:tabs>
            <w:rPr/>
          </w:pPr>
          <w:hyperlink w:anchor="__RefHeading___Toc1369651_1067777946">
            <w:r>
              <w:rPr>
                <w:webHidden/>
                <w:rStyle w:val="IndexLink"/>
              </w:rPr>
              <w:t>2</w:t>
            </w:r>
            <w:r>
              <w:rPr>
                <w:rStyle w:val="IndexLink"/>
                <w:rtl w:val="true"/>
              </w:rPr>
              <w:t>-</w:t>
            </w:r>
            <w:r>
              <w:rPr>
                <w:rStyle w:val="IndexLink"/>
                <w:rtl w:val="true"/>
              </w:rPr>
              <w:t>چه کسانی فرار کردند؟</w:t>
            </w:r>
            <w:r>
              <w:rPr>
                <w:rStyle w:val="IndexLink"/>
                <w:rtl w:val="true"/>
              </w:rPr>
              <w:tab/>
            </w:r>
            <w:r>
              <w:rPr>
                <w:rStyle w:val="IndexLink"/>
              </w:rPr>
              <w:t>350</w:t>
            </w:r>
          </w:hyperlink>
        </w:p>
        <w:p>
          <w:pPr>
            <w:pStyle w:val="Contents5"/>
            <w:tabs>
              <w:tab w:val="clear" w:pos="7892"/>
              <w:tab w:val="right" w:pos="9026" w:leader="dot"/>
            </w:tabs>
            <w:rPr/>
          </w:pPr>
          <w:hyperlink w:anchor="__RefHeading___Toc1369653_1067777946">
            <w:r>
              <w:rPr>
                <w:webHidden/>
                <w:rStyle w:val="IndexLink"/>
              </w:rPr>
              <w:t>3</w:t>
            </w:r>
            <w:r>
              <w:rPr>
                <w:rStyle w:val="IndexLink"/>
                <w:rtl w:val="true"/>
              </w:rPr>
              <w:t>-</w:t>
            </w:r>
            <w:r>
              <w:rPr>
                <w:rStyle w:val="IndexLink"/>
                <w:rtl w:val="true"/>
              </w:rPr>
              <w:t>ایمان و آرامش</w:t>
            </w:r>
            <w:r>
              <w:rPr>
                <w:rStyle w:val="IndexLink"/>
                <w:rtl w:val="true"/>
              </w:rPr>
              <w:tab/>
            </w:r>
            <w:r>
              <w:rPr>
                <w:rStyle w:val="IndexLink"/>
              </w:rPr>
              <w:t>352</w:t>
            </w:r>
          </w:hyperlink>
        </w:p>
        <w:p>
          <w:pPr>
            <w:pStyle w:val="Contents3"/>
            <w:tabs>
              <w:tab w:val="clear" w:pos="8459"/>
              <w:tab w:val="right" w:pos="9026" w:leader="dot"/>
            </w:tabs>
            <w:rPr/>
          </w:pPr>
          <w:hyperlink w:anchor="__RefHeading___Toc1369655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354</w:t>
            </w:r>
          </w:hyperlink>
        </w:p>
        <w:p>
          <w:pPr>
            <w:pStyle w:val="Contents4"/>
            <w:tabs>
              <w:tab w:val="clear" w:pos="8176"/>
              <w:tab w:val="right" w:pos="9026" w:leader="dot"/>
            </w:tabs>
            <w:rPr/>
          </w:pPr>
          <w:hyperlink w:anchor="__RefHeading___Toc1369657_1067777946">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1369659_1067777946">
            <w:r>
              <w:rPr>
                <w:webHidden/>
                <w:rStyle w:val="IndexLink"/>
                <w:rtl w:val="true"/>
              </w:rPr>
              <w:t>ترجمه</w:t>
            </w:r>
            <w:r>
              <w:rPr>
                <w:rStyle w:val="IndexLink"/>
                <w:rtl w:val="true"/>
              </w:rPr>
              <w:t>:</w:t>
              <w:tab/>
            </w:r>
            <w:r>
              <w:rPr>
                <w:rStyle w:val="IndexLink"/>
              </w:rPr>
              <w:t>354</w:t>
            </w:r>
          </w:hyperlink>
        </w:p>
        <w:p>
          <w:pPr>
            <w:pStyle w:val="Contents4"/>
            <w:tabs>
              <w:tab w:val="clear" w:pos="8176"/>
              <w:tab w:val="right" w:pos="9026" w:leader="dot"/>
            </w:tabs>
            <w:rPr/>
          </w:pPr>
          <w:hyperlink w:anchor="__RefHeading___Toc1369661_1067777946">
            <w:r>
              <w:rPr>
                <w:webHidden/>
                <w:rStyle w:val="IndexLink"/>
                <w:rtl w:val="true"/>
              </w:rPr>
              <w:t>تفسیر</w:t>
            </w:r>
            <w:r>
              <w:rPr>
                <w:rStyle w:val="IndexLink"/>
                <w:rtl w:val="true"/>
              </w:rPr>
              <w:t>:</w:t>
              <w:tab/>
            </w:r>
            <w:r>
              <w:rPr>
                <w:rStyle w:val="IndexLink"/>
              </w:rPr>
              <w:t>355</w:t>
            </w:r>
          </w:hyperlink>
        </w:p>
        <w:p>
          <w:pPr>
            <w:pStyle w:val="Contents3"/>
            <w:tabs>
              <w:tab w:val="clear" w:pos="8459"/>
              <w:tab w:val="right" w:pos="9026" w:leader="dot"/>
            </w:tabs>
            <w:rPr/>
          </w:pPr>
          <w:hyperlink w:anchor="__RefHeading___Toc1369663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357</w:t>
            </w:r>
          </w:hyperlink>
        </w:p>
        <w:p>
          <w:pPr>
            <w:pStyle w:val="Contents4"/>
            <w:tabs>
              <w:tab w:val="clear" w:pos="8176"/>
              <w:tab w:val="right" w:pos="9026" w:leader="dot"/>
            </w:tabs>
            <w:rPr/>
          </w:pPr>
          <w:hyperlink w:anchor="__RefHeading___Toc1369665_1067777946">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1369667_1067777946">
            <w:r>
              <w:rPr>
                <w:webHidden/>
                <w:rStyle w:val="IndexLink"/>
                <w:rtl w:val="true"/>
              </w:rPr>
              <w:t>ترجمه</w:t>
            </w:r>
            <w:r>
              <w:rPr>
                <w:rStyle w:val="IndexLink"/>
                <w:rtl w:val="true"/>
              </w:rPr>
              <w:t>:</w:t>
              <w:tab/>
            </w:r>
            <w:r>
              <w:rPr>
                <w:rStyle w:val="IndexLink"/>
              </w:rPr>
              <w:t>357</w:t>
            </w:r>
          </w:hyperlink>
        </w:p>
        <w:p>
          <w:pPr>
            <w:pStyle w:val="Contents4"/>
            <w:tabs>
              <w:tab w:val="clear" w:pos="8176"/>
              <w:tab w:val="right" w:pos="9026" w:leader="dot"/>
            </w:tabs>
            <w:rPr/>
          </w:pPr>
          <w:hyperlink w:anchor="__RefHeading___Toc1369669_1067777946">
            <w:r>
              <w:rPr>
                <w:webHidden/>
                <w:rStyle w:val="IndexLink"/>
                <w:rtl w:val="true"/>
              </w:rPr>
              <w:t>تفسیر</w:t>
            </w:r>
            <w:r>
              <w:rPr>
                <w:rStyle w:val="IndexLink"/>
                <w:rtl w:val="true"/>
              </w:rPr>
              <w:t>:</w:t>
              <w:tab/>
            </w:r>
            <w:r>
              <w:rPr>
                <w:rStyle w:val="IndexLink"/>
              </w:rPr>
              <w:t>357</w:t>
            </w:r>
          </w:hyperlink>
        </w:p>
        <w:p>
          <w:pPr>
            <w:pStyle w:val="Contents5"/>
            <w:tabs>
              <w:tab w:val="clear" w:pos="7892"/>
              <w:tab w:val="right" w:pos="9026" w:leader="dot"/>
            </w:tabs>
            <w:rPr/>
          </w:pPr>
          <w:hyperlink w:anchor="__RefHeading___Toc1369671_1067777946">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1369673_1067777946">
            <w:r>
              <w:rPr>
                <w:webHidden/>
                <w:rStyle w:val="IndexLink"/>
                <w:rtl w:val="true"/>
              </w:rPr>
              <w:t>وظیفه ما در برابر اهل کتاب</w:t>
            </w:r>
            <w:r>
              <w:rPr>
                <w:rStyle w:val="IndexLink"/>
                <w:rtl w:val="true"/>
              </w:rPr>
              <w:tab/>
            </w:r>
            <w:r>
              <w:rPr>
                <w:rStyle w:val="IndexLink"/>
              </w:rPr>
              <w:t>357</w:t>
            </w:r>
          </w:hyperlink>
        </w:p>
        <w:p>
          <w:pPr>
            <w:pStyle w:val="Contents5"/>
            <w:tabs>
              <w:tab w:val="clear" w:pos="7892"/>
              <w:tab w:val="right" w:pos="9026" w:leader="dot"/>
            </w:tabs>
            <w:rPr/>
          </w:pPr>
          <w:hyperlink w:anchor="__RefHeading___Toc1369675_1067777946">
            <w:r>
              <w:rPr>
                <w:webHidden/>
                <w:rStyle w:val="IndexLink"/>
                <w:rtl w:val="true"/>
              </w:rPr>
              <w:t>جزیه چیست؟</w:t>
            </w:r>
            <w:r>
              <w:rPr>
                <w:rStyle w:val="IndexLink"/>
                <w:rtl w:val="true"/>
              </w:rPr>
              <w:tab/>
            </w:r>
            <w:r>
              <w:rPr>
                <w:rStyle w:val="IndexLink"/>
              </w:rPr>
              <w:t>362</w:t>
            </w:r>
          </w:hyperlink>
        </w:p>
        <w:p>
          <w:pPr>
            <w:pStyle w:val="Contents3"/>
            <w:tabs>
              <w:tab w:val="clear" w:pos="8459"/>
              <w:tab w:val="right" w:pos="9026" w:leader="dot"/>
            </w:tabs>
            <w:rPr/>
          </w:pPr>
          <w:hyperlink w:anchor="__RefHeading___Toc1369677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366</w:t>
            </w:r>
          </w:hyperlink>
        </w:p>
        <w:p>
          <w:pPr>
            <w:pStyle w:val="Contents4"/>
            <w:tabs>
              <w:tab w:val="clear" w:pos="8176"/>
              <w:tab w:val="right" w:pos="9026" w:leader="dot"/>
            </w:tabs>
            <w:rPr/>
          </w:pPr>
          <w:hyperlink w:anchor="__RefHeading___Toc1369679_1067777946">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1369681_1067777946">
            <w:r>
              <w:rPr>
                <w:webHidden/>
                <w:rStyle w:val="IndexLink"/>
                <w:rtl w:val="true"/>
              </w:rPr>
              <w:t>ترجمه</w:t>
            </w:r>
            <w:r>
              <w:rPr>
                <w:rStyle w:val="IndexLink"/>
                <w:rtl w:val="true"/>
              </w:rPr>
              <w:t>:</w:t>
              <w:tab/>
            </w:r>
            <w:r>
              <w:rPr>
                <w:rStyle w:val="IndexLink"/>
              </w:rPr>
              <w:t>366</w:t>
            </w:r>
          </w:hyperlink>
        </w:p>
        <w:p>
          <w:pPr>
            <w:pStyle w:val="Contents4"/>
            <w:tabs>
              <w:tab w:val="clear" w:pos="8176"/>
              <w:tab w:val="right" w:pos="9026" w:leader="dot"/>
            </w:tabs>
            <w:rPr/>
          </w:pPr>
          <w:hyperlink w:anchor="__RefHeading___Toc1369683_1067777946">
            <w:r>
              <w:rPr>
                <w:webHidden/>
                <w:rStyle w:val="IndexLink"/>
                <w:rtl w:val="true"/>
              </w:rPr>
              <w:t>تفسیر</w:t>
            </w:r>
            <w:r>
              <w:rPr>
                <w:rStyle w:val="IndexLink"/>
                <w:rtl w:val="true"/>
              </w:rPr>
              <w:t>:</w:t>
              <w:tab/>
            </w:r>
            <w:r>
              <w:rPr>
                <w:rStyle w:val="IndexLink"/>
              </w:rPr>
              <w:t>367</w:t>
            </w:r>
          </w:hyperlink>
        </w:p>
        <w:p>
          <w:pPr>
            <w:pStyle w:val="Contents4"/>
            <w:tabs>
              <w:tab w:val="clear" w:pos="8176"/>
              <w:tab w:val="right" w:pos="9026" w:leader="dot"/>
            </w:tabs>
            <w:rPr/>
          </w:pPr>
          <w:hyperlink w:anchor="__RefHeading___Toc1369685_1067777946">
            <w:r>
              <w:rPr>
                <w:webHidden/>
                <w:rStyle w:val="IndexLink"/>
                <w:rtl w:val="true"/>
              </w:rPr>
              <w:t>در اینجا به چند نکته باید توجه کرد</w:t>
            </w:r>
            <w:r>
              <w:rPr>
                <w:rStyle w:val="IndexLink"/>
                <w:rtl w:val="true"/>
              </w:rPr>
              <w:t>:</w:t>
              <w:tab/>
            </w:r>
            <w:r>
              <w:rPr>
                <w:rStyle w:val="IndexLink"/>
              </w:rPr>
              <w:t>368</w:t>
            </w:r>
          </w:hyperlink>
        </w:p>
        <w:p>
          <w:pPr>
            <w:pStyle w:val="Contents5"/>
            <w:tabs>
              <w:tab w:val="clear" w:pos="7892"/>
              <w:tab w:val="right" w:pos="9026" w:leader="dot"/>
            </w:tabs>
            <w:rPr/>
          </w:pPr>
          <w:hyperlink w:anchor="__RefHeading___Toc1369687_1067777946">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1369689_1067777946">
            <w:r>
              <w:rPr>
                <w:webHidden/>
                <w:rStyle w:val="IndexLink"/>
              </w:rPr>
              <w:t>1</w:t>
            </w:r>
            <w:r>
              <w:rPr>
                <w:rStyle w:val="IndexLink"/>
                <w:rtl w:val="true"/>
              </w:rPr>
              <w:t>-"</w:t>
            </w:r>
            <w:r>
              <w:rPr>
                <w:rStyle w:val="IndexLink"/>
                <w:rtl w:val="true"/>
              </w:rPr>
              <w:t>عزیر</w:t>
            </w:r>
            <w:r>
              <w:rPr>
                <w:rStyle w:val="IndexLink"/>
                <w:rtl w:val="true"/>
              </w:rPr>
              <w:t>"</w:t>
            </w:r>
            <w:r>
              <w:rPr>
                <w:rStyle w:val="IndexLink"/>
                <w:rtl w:val="true"/>
              </w:rPr>
              <w:t>کیست؟</w:t>
            </w:r>
            <w:r>
              <w:rPr>
                <w:rStyle w:val="IndexLink"/>
                <w:rtl w:val="true"/>
              </w:rPr>
              <w:tab/>
            </w:r>
            <w:r>
              <w:rPr>
                <w:rStyle w:val="IndexLink"/>
              </w:rPr>
              <w:t>368</w:t>
            </w:r>
          </w:hyperlink>
        </w:p>
        <w:p>
          <w:pPr>
            <w:pStyle w:val="Contents5"/>
            <w:tabs>
              <w:tab w:val="clear" w:pos="7892"/>
              <w:tab w:val="right" w:pos="9026" w:leader="dot"/>
            </w:tabs>
            <w:rPr/>
          </w:pPr>
          <w:hyperlink w:anchor="__RefHeading___Toc1369691_1067777946">
            <w:r>
              <w:rPr>
                <w:webHidden/>
                <w:rStyle w:val="IndexLink"/>
              </w:rPr>
              <w:t>2</w:t>
            </w:r>
            <w:r>
              <w:rPr>
                <w:rStyle w:val="IndexLink"/>
                <w:rtl w:val="true"/>
              </w:rPr>
              <w:t>-</w:t>
            </w:r>
            <w:r>
              <w:rPr>
                <w:rStyle w:val="IndexLink"/>
                <w:rtl w:val="true"/>
              </w:rPr>
              <w:t>مسیح فرزند خدا نبود</w:t>
            </w:r>
            <w:r>
              <w:rPr>
                <w:rStyle w:val="IndexLink"/>
                <w:rtl w:val="true"/>
              </w:rPr>
              <w:tab/>
            </w:r>
            <w:r>
              <w:rPr>
                <w:rStyle w:val="IndexLink"/>
              </w:rPr>
              <w:t>370</w:t>
            </w:r>
          </w:hyperlink>
        </w:p>
        <w:p>
          <w:pPr>
            <w:pStyle w:val="Contents5"/>
            <w:tabs>
              <w:tab w:val="clear" w:pos="7892"/>
              <w:tab w:val="right" w:pos="9026" w:leader="dot"/>
            </w:tabs>
            <w:rPr/>
          </w:pPr>
          <w:hyperlink w:anchor="__RefHeading___Toc1369693_1067777946">
            <w:r>
              <w:rPr>
                <w:webHidden/>
                <w:rStyle w:val="IndexLink"/>
              </w:rPr>
              <w:t>3</w:t>
            </w:r>
            <w:r>
              <w:rPr>
                <w:rStyle w:val="IndexLink"/>
                <w:rtl w:val="true"/>
              </w:rPr>
              <w:t>-</w:t>
            </w:r>
            <w:r>
              <w:rPr>
                <w:rStyle w:val="IndexLink"/>
                <w:rtl w:val="true"/>
              </w:rPr>
              <w:t>اقتباس این خرافات از دیگران</w:t>
            </w:r>
            <w:r>
              <w:rPr>
                <w:rStyle w:val="IndexLink"/>
                <w:rtl w:val="true"/>
              </w:rPr>
              <w:tab/>
            </w:r>
            <w:r>
              <w:rPr>
                <w:rStyle w:val="IndexLink"/>
              </w:rPr>
              <w:t>371</w:t>
            </w:r>
          </w:hyperlink>
        </w:p>
        <w:p>
          <w:pPr>
            <w:pStyle w:val="Contents5"/>
            <w:tabs>
              <w:tab w:val="clear" w:pos="7892"/>
              <w:tab w:val="right" w:pos="9026" w:leader="dot"/>
            </w:tabs>
            <w:rPr/>
          </w:pPr>
          <w:hyperlink w:anchor="__RefHeading___Toc1369695_1067777946">
            <w:r>
              <w:rPr>
                <w:webHidden/>
                <w:rStyle w:val="IndexLink"/>
                <w:rtl w:val="true"/>
              </w:rPr>
              <w:t>یک درس آموزنده</w:t>
            </w:r>
            <w:r>
              <w:rPr>
                <w:rStyle w:val="IndexLink"/>
                <w:rtl w:val="true"/>
              </w:rPr>
              <w:tab/>
            </w:r>
            <w:r>
              <w:rPr>
                <w:rStyle w:val="IndexLink"/>
              </w:rPr>
              <w:t>374</w:t>
            </w:r>
          </w:hyperlink>
        </w:p>
        <w:p>
          <w:pPr>
            <w:pStyle w:val="Contents5"/>
            <w:tabs>
              <w:tab w:val="clear" w:pos="7892"/>
              <w:tab w:val="right" w:pos="9026" w:leader="dot"/>
            </w:tabs>
            <w:rPr/>
          </w:pPr>
          <w:hyperlink w:anchor="__RefHeading___Toc1369697_1067777946">
            <w:r>
              <w:rPr>
                <w:webHidden/>
                <w:rStyle w:val="IndexLink"/>
                <w:rtl w:val="true"/>
              </w:rPr>
              <w:t>در اینجا به چند نکته باید توجه کرد</w:t>
            </w:r>
            <w:r>
              <w:rPr>
                <w:rStyle w:val="IndexLink"/>
                <w:rtl w:val="true"/>
              </w:rPr>
              <w:t>:</w:t>
              <w:tab/>
            </w:r>
            <w:r>
              <w:rPr>
                <w:rStyle w:val="IndexLink"/>
              </w:rPr>
              <w:t>375</w:t>
            </w:r>
          </w:hyperlink>
        </w:p>
        <w:p>
          <w:pPr>
            <w:pStyle w:val="Contents5"/>
            <w:tabs>
              <w:tab w:val="clear" w:pos="7892"/>
              <w:tab w:val="right" w:pos="9026" w:leader="dot"/>
            </w:tabs>
            <w:rPr/>
          </w:pPr>
          <w:hyperlink w:anchor="__RefHeading___Toc1369699_1067777946">
            <w:r>
              <w:rPr>
                <w:webHidden/>
                <w:rStyle w:val="IndexLink"/>
                <w:rtl w:val="true"/>
              </w:rPr>
              <w:t>آینده در قلمرو اسلام</w:t>
            </w:r>
            <w:r>
              <w:rPr>
                <w:rStyle w:val="IndexLink"/>
                <w:rtl w:val="true"/>
              </w:rPr>
              <w:t>!</w:t>
              <w:tab/>
            </w:r>
            <w:r>
              <w:rPr>
                <w:rStyle w:val="IndexLink"/>
              </w:rPr>
              <w:t>376</w:t>
            </w:r>
          </w:hyperlink>
        </w:p>
        <w:p>
          <w:pPr>
            <w:pStyle w:val="Contents4"/>
            <w:tabs>
              <w:tab w:val="clear" w:pos="8176"/>
              <w:tab w:val="right" w:pos="9026" w:leader="dot"/>
            </w:tabs>
            <w:rPr/>
          </w:pPr>
          <w:hyperlink w:anchor="__RefHeading___Toc1369701_1067777946">
            <w:r>
              <w:rPr>
                <w:webHidden/>
                <w:rStyle w:val="IndexLink"/>
                <w:rtl w:val="true"/>
              </w:rPr>
              <w:t>در اینجا به چند نکته باید توجه کرد</w:t>
            </w:r>
            <w:r>
              <w:rPr>
                <w:rStyle w:val="IndexLink"/>
                <w:rtl w:val="true"/>
              </w:rPr>
              <w:t>.</w:t>
              <w:tab/>
            </w:r>
            <w:r>
              <w:rPr>
                <w:rStyle w:val="IndexLink"/>
              </w:rPr>
              <w:t>377</w:t>
            </w:r>
          </w:hyperlink>
        </w:p>
        <w:p>
          <w:pPr>
            <w:pStyle w:val="Contents5"/>
            <w:tabs>
              <w:tab w:val="clear" w:pos="7892"/>
              <w:tab w:val="right" w:pos="9026" w:leader="dot"/>
            </w:tabs>
            <w:rPr/>
          </w:pPr>
          <w:hyperlink w:anchor="__RefHeading___Toc1369703_1067777946">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1369705_1067777946">
            <w:r>
              <w:rPr>
                <w:webHidden/>
                <w:rStyle w:val="IndexLink"/>
              </w:rPr>
              <w:t>1</w:t>
            </w:r>
            <w:r>
              <w:rPr>
                <w:rStyle w:val="IndexLink"/>
                <w:rtl w:val="true"/>
              </w:rPr>
              <w:t>-</w:t>
            </w:r>
            <w:r>
              <w:rPr>
                <w:rStyle w:val="IndexLink"/>
                <w:rtl w:val="true"/>
              </w:rPr>
              <w:t>منظور از هدایت و دین حق چیست؟</w:t>
            </w:r>
            <w:r>
              <w:rPr>
                <w:rStyle w:val="IndexLink"/>
                <w:rtl w:val="true"/>
              </w:rPr>
              <w:tab/>
            </w:r>
            <w:r>
              <w:rPr>
                <w:rStyle w:val="IndexLink"/>
              </w:rPr>
              <w:t>377</w:t>
            </w:r>
          </w:hyperlink>
        </w:p>
        <w:p>
          <w:pPr>
            <w:pStyle w:val="Contents5"/>
            <w:tabs>
              <w:tab w:val="clear" w:pos="7892"/>
              <w:tab w:val="right" w:pos="9026" w:leader="dot"/>
            </w:tabs>
            <w:rPr/>
          </w:pPr>
          <w:hyperlink w:anchor="__RefHeading___Toc1369707_1067777946">
            <w:r>
              <w:rPr>
                <w:webHidden/>
                <w:rStyle w:val="IndexLink"/>
              </w:rPr>
              <w:t>2</w:t>
            </w:r>
            <w:r>
              <w:rPr>
                <w:rStyle w:val="IndexLink"/>
                <w:rtl w:val="true"/>
              </w:rPr>
              <w:t>-</w:t>
            </w:r>
            <w:r>
              <w:rPr>
                <w:rStyle w:val="IndexLink"/>
                <w:rtl w:val="true"/>
              </w:rPr>
              <w:t>غلبه منطقی یا غلبه قدرت؟</w:t>
            </w:r>
            <w:r>
              <w:rPr>
                <w:rStyle w:val="IndexLink"/>
                <w:rtl w:val="true"/>
              </w:rPr>
              <w:tab/>
            </w:r>
            <w:r>
              <w:rPr>
                <w:rStyle w:val="IndexLink"/>
              </w:rPr>
              <w:t>378</w:t>
            </w:r>
          </w:hyperlink>
        </w:p>
        <w:p>
          <w:pPr>
            <w:pStyle w:val="Contents5"/>
            <w:tabs>
              <w:tab w:val="clear" w:pos="7892"/>
              <w:tab w:val="right" w:pos="9026" w:leader="dot"/>
            </w:tabs>
            <w:rPr/>
          </w:pPr>
          <w:hyperlink w:anchor="__RefHeading___Toc1369709_1067777946">
            <w:r>
              <w:rPr>
                <w:webHidden/>
                <w:rStyle w:val="IndexLink"/>
              </w:rPr>
              <w:t>3</w:t>
            </w:r>
            <w:r>
              <w:rPr>
                <w:rStyle w:val="IndexLink"/>
                <w:rtl w:val="true"/>
              </w:rPr>
              <w:t>-</w:t>
            </w:r>
            <w:r>
              <w:rPr>
                <w:rStyle w:val="IndexLink"/>
                <w:rtl w:val="true"/>
              </w:rPr>
              <w:t>قرآن و قیام مهدی</w:t>
            </w:r>
            <w:r>
              <w:rPr>
                <w:rStyle w:val="IndexLink"/>
                <w:rtl w:val="true"/>
              </w:rPr>
              <w:t>(</w:t>
            </w:r>
            <w:r>
              <w:rPr>
                <w:rStyle w:val="IndexLink"/>
                <w:rtl w:val="true"/>
              </w:rPr>
              <w:t>ع</w:t>
            </w:r>
            <w:r>
              <w:rPr>
                <w:rStyle w:val="IndexLink"/>
                <w:rtl w:val="true"/>
              </w:rPr>
              <w:t>)</w:t>
              <w:tab/>
            </w:r>
            <w:r>
              <w:rPr>
                <w:rStyle w:val="IndexLink"/>
              </w:rPr>
              <w:t>379</w:t>
            </w:r>
          </w:hyperlink>
        </w:p>
        <w:p>
          <w:pPr>
            <w:pStyle w:val="Contents5"/>
            <w:tabs>
              <w:tab w:val="clear" w:pos="7892"/>
              <w:tab w:val="right" w:pos="9026" w:leader="dot"/>
            </w:tabs>
            <w:rPr/>
          </w:pPr>
          <w:hyperlink w:anchor="__RefHeading___Toc1369711_1067777946">
            <w:r>
              <w:rPr>
                <w:webHidden/>
                <w:rStyle w:val="IndexLink"/>
                <w:rtl w:val="true"/>
              </w:rPr>
              <w:t>روایات اسلامی پیرامون ظهور مهدی</w:t>
            </w:r>
            <w:r>
              <w:rPr>
                <w:rStyle w:val="IndexLink"/>
                <w:rtl w:val="true"/>
              </w:rPr>
              <w:t>(</w:t>
            </w:r>
            <w:r>
              <w:rPr>
                <w:rStyle w:val="IndexLink"/>
                <w:rtl w:val="true"/>
              </w:rPr>
              <w:t>ع</w:t>
            </w:r>
            <w:r>
              <w:rPr>
                <w:rStyle w:val="IndexLink"/>
                <w:rtl w:val="true"/>
              </w:rPr>
              <w:t>)</w:t>
              <w:tab/>
            </w:r>
            <w:r>
              <w:rPr>
                <w:rStyle w:val="IndexLink"/>
              </w:rPr>
              <w:t>381</w:t>
            </w:r>
          </w:hyperlink>
        </w:p>
        <w:p>
          <w:pPr>
            <w:pStyle w:val="Contents5"/>
            <w:tabs>
              <w:tab w:val="clear" w:pos="7892"/>
              <w:tab w:val="right" w:pos="9026" w:leader="dot"/>
            </w:tabs>
            <w:rPr/>
          </w:pPr>
          <w:hyperlink w:anchor="__RefHeading___Toc1369713_1067777946">
            <w:r>
              <w:rPr>
                <w:webHidden/>
                <w:rStyle w:val="IndexLink"/>
                <w:rtl w:val="true"/>
              </w:rPr>
              <w:t>اثرات سازنده انتظار ظهور مهدی</w:t>
            </w:r>
            <w:r>
              <w:rPr>
                <w:rStyle w:val="IndexLink"/>
                <w:rtl w:val="true"/>
              </w:rPr>
              <w:t>(</w:t>
            </w:r>
            <w:r>
              <w:rPr>
                <w:rStyle w:val="IndexLink"/>
                <w:rtl w:val="true"/>
              </w:rPr>
              <w:t>ع</w:t>
            </w:r>
            <w:r>
              <w:rPr>
                <w:rStyle w:val="IndexLink"/>
                <w:rtl w:val="true"/>
              </w:rPr>
              <w:t>)</w:t>
              <w:tab/>
            </w:r>
            <w:r>
              <w:rPr>
                <w:rStyle w:val="IndexLink"/>
              </w:rPr>
              <w:t>385</w:t>
            </w:r>
          </w:hyperlink>
        </w:p>
        <w:p>
          <w:pPr>
            <w:pStyle w:val="Contents5"/>
            <w:tabs>
              <w:tab w:val="clear" w:pos="7892"/>
              <w:tab w:val="right" w:pos="9026" w:leader="dot"/>
            </w:tabs>
            <w:rPr/>
          </w:pPr>
          <w:hyperlink w:anchor="__RefHeading___Toc1369715_1067777946">
            <w:r>
              <w:rPr>
                <w:webHidden/>
                <w:rStyle w:val="IndexLink"/>
                <w:rtl w:val="true"/>
              </w:rPr>
              <w:t>مفهوم انتظار</w:t>
            </w:r>
            <w:r>
              <w:rPr>
                <w:rStyle w:val="IndexLink"/>
                <w:rtl w:val="true"/>
              </w:rPr>
              <w:tab/>
            </w:r>
            <w:r>
              <w:rPr>
                <w:rStyle w:val="IndexLink"/>
              </w:rPr>
              <w:t>388</w:t>
            </w:r>
          </w:hyperlink>
        </w:p>
        <w:p>
          <w:pPr>
            <w:pStyle w:val="Contents5"/>
            <w:tabs>
              <w:tab w:val="clear" w:pos="7892"/>
              <w:tab w:val="right" w:pos="9026" w:leader="dot"/>
            </w:tabs>
            <w:rPr/>
          </w:pPr>
          <w:hyperlink w:anchor="__RefHeading___Toc1369717_1067777946">
            <w:r>
              <w:rPr>
                <w:webHidden/>
                <w:rStyle w:val="IndexLink"/>
                <w:rtl w:val="true"/>
              </w:rPr>
              <w:t>انتظار یعنی آماده باش کامل</w:t>
            </w:r>
            <w:r>
              <w:rPr>
                <w:rStyle w:val="IndexLink"/>
                <w:rtl w:val="true"/>
              </w:rPr>
              <w:tab/>
            </w:r>
            <w:r>
              <w:rPr>
                <w:rStyle w:val="IndexLink"/>
              </w:rPr>
              <w:t>390</w:t>
            </w:r>
          </w:hyperlink>
        </w:p>
        <w:p>
          <w:pPr>
            <w:pStyle w:val="Contents5"/>
            <w:tabs>
              <w:tab w:val="clear" w:pos="7892"/>
              <w:tab w:val="right" w:pos="9026" w:leader="dot"/>
            </w:tabs>
            <w:rPr/>
          </w:pPr>
          <w:hyperlink w:anchor="__RefHeading___Toc1369719_1067777946">
            <w:r>
              <w:rPr>
                <w:webHidden/>
                <w:rStyle w:val="IndexLink"/>
                <w:rtl w:val="true"/>
              </w:rPr>
              <w:t>نخستین فلسفه</w:t>
            </w:r>
            <w:r>
              <w:rPr>
                <w:rStyle w:val="IndexLink"/>
                <w:rtl w:val="true"/>
              </w:rPr>
              <w:t>-</w:t>
            </w:r>
            <w:r>
              <w:rPr>
                <w:rStyle w:val="IndexLink"/>
                <w:rtl w:val="true"/>
              </w:rPr>
              <w:t>خودسازی فردی</w:t>
            </w:r>
            <w:r>
              <w:rPr>
                <w:rStyle w:val="IndexLink"/>
                <w:rtl w:val="true"/>
              </w:rPr>
              <w:tab/>
            </w:r>
            <w:r>
              <w:rPr>
                <w:rStyle w:val="IndexLink"/>
              </w:rPr>
              <w:t>391</w:t>
            </w:r>
          </w:hyperlink>
        </w:p>
        <w:p>
          <w:pPr>
            <w:pStyle w:val="Contents5"/>
            <w:tabs>
              <w:tab w:val="clear" w:pos="7892"/>
              <w:tab w:val="right" w:pos="9026" w:leader="dot"/>
            </w:tabs>
            <w:rPr/>
          </w:pPr>
          <w:hyperlink w:anchor="__RefHeading___Toc1369721_1067777946">
            <w:r>
              <w:rPr>
                <w:webHidden/>
                <w:rStyle w:val="IndexLink"/>
                <w:rtl w:val="true"/>
              </w:rPr>
              <w:t>فلسفه دوم</w:t>
            </w:r>
            <w:r>
              <w:rPr>
                <w:rStyle w:val="IndexLink"/>
                <w:rtl w:val="true"/>
              </w:rPr>
              <w:t>-</w:t>
            </w:r>
            <w:r>
              <w:rPr>
                <w:rStyle w:val="IndexLink"/>
                <w:rtl w:val="true"/>
              </w:rPr>
              <w:t>خودیاریهای اجتماعی</w:t>
            </w:r>
            <w:r>
              <w:rPr>
                <w:rStyle w:val="IndexLink"/>
                <w:rtl w:val="true"/>
              </w:rPr>
              <w:tab/>
            </w:r>
            <w:r>
              <w:rPr>
                <w:rStyle w:val="IndexLink"/>
              </w:rPr>
              <w:t>392</w:t>
            </w:r>
          </w:hyperlink>
        </w:p>
        <w:p>
          <w:pPr>
            <w:pStyle w:val="Contents5"/>
            <w:tabs>
              <w:tab w:val="clear" w:pos="7892"/>
              <w:tab w:val="right" w:pos="9026" w:leader="dot"/>
            </w:tabs>
            <w:rPr/>
          </w:pPr>
          <w:hyperlink w:anchor="__RefHeading___Toc1369723_1067777946">
            <w:r>
              <w:rPr>
                <w:webHidden/>
                <w:rStyle w:val="IndexLink"/>
                <w:rtl w:val="true"/>
              </w:rPr>
              <w:t>فلسفه سوم</w:t>
            </w:r>
            <w:r>
              <w:rPr>
                <w:rStyle w:val="IndexLink"/>
                <w:rtl w:val="true"/>
              </w:rPr>
              <w:t>-</w:t>
            </w:r>
            <w:r>
              <w:rPr>
                <w:rStyle w:val="IndexLink"/>
                <w:rtl w:val="true"/>
              </w:rPr>
              <w:t>منتظران راستین در فساد محیط حل نمی‌شوند</w:t>
            </w:r>
            <w:r>
              <w:rPr>
                <w:rStyle w:val="IndexLink"/>
                <w:rtl w:val="true"/>
              </w:rPr>
              <w:tab/>
            </w:r>
            <w:r>
              <w:rPr>
                <w:rStyle w:val="IndexLink"/>
              </w:rPr>
              <w:t>393</w:t>
            </w:r>
          </w:hyperlink>
        </w:p>
        <w:p>
          <w:pPr>
            <w:pStyle w:val="Contents3"/>
            <w:tabs>
              <w:tab w:val="clear" w:pos="8459"/>
              <w:tab w:val="right" w:pos="9026" w:leader="dot"/>
            </w:tabs>
            <w:rPr/>
          </w:pPr>
          <w:hyperlink w:anchor="__RefHeading___Toc1369725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396</w:t>
            </w:r>
          </w:hyperlink>
        </w:p>
        <w:p>
          <w:pPr>
            <w:pStyle w:val="Contents4"/>
            <w:tabs>
              <w:tab w:val="clear" w:pos="8176"/>
              <w:tab w:val="right" w:pos="9026" w:leader="dot"/>
            </w:tabs>
            <w:rPr/>
          </w:pPr>
          <w:hyperlink w:anchor="__RefHeading___Toc1369727_1067777946">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1369729_1067777946">
            <w:r>
              <w:rPr>
                <w:webHidden/>
                <w:rStyle w:val="IndexLink"/>
                <w:rtl w:val="true"/>
              </w:rPr>
              <w:t>ترجمه</w:t>
            </w:r>
            <w:r>
              <w:rPr>
                <w:rStyle w:val="IndexLink"/>
                <w:rtl w:val="true"/>
              </w:rPr>
              <w:t>:</w:t>
              <w:tab/>
            </w:r>
            <w:r>
              <w:rPr>
                <w:rStyle w:val="IndexLink"/>
              </w:rPr>
              <w:t>396</w:t>
            </w:r>
          </w:hyperlink>
        </w:p>
        <w:p>
          <w:pPr>
            <w:pStyle w:val="Contents4"/>
            <w:tabs>
              <w:tab w:val="clear" w:pos="8176"/>
              <w:tab w:val="right" w:pos="9026" w:leader="dot"/>
            </w:tabs>
            <w:rPr/>
          </w:pPr>
          <w:hyperlink w:anchor="__RefHeading___Toc1369731_1067777946">
            <w:r>
              <w:rPr>
                <w:webHidden/>
                <w:rStyle w:val="IndexLink"/>
                <w:rtl w:val="true"/>
              </w:rPr>
              <w:t>تفسیر</w:t>
            </w:r>
            <w:r>
              <w:rPr>
                <w:rStyle w:val="IndexLink"/>
                <w:rtl w:val="true"/>
              </w:rPr>
              <w:t>:</w:t>
              <w:tab/>
            </w:r>
            <w:r>
              <w:rPr>
                <w:rStyle w:val="IndexLink"/>
              </w:rPr>
              <w:t>397</w:t>
            </w:r>
          </w:hyperlink>
        </w:p>
        <w:p>
          <w:pPr>
            <w:pStyle w:val="Contents5"/>
            <w:tabs>
              <w:tab w:val="clear" w:pos="7892"/>
              <w:tab w:val="right" w:pos="9026" w:leader="dot"/>
            </w:tabs>
            <w:rPr/>
          </w:pPr>
          <w:hyperlink w:anchor="__RefHeading___Toc1369733_1067777946">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1369735_1067777946">
            <w:r>
              <w:rPr>
                <w:webHidden/>
                <w:rStyle w:val="IndexLink"/>
                <w:rtl w:val="true"/>
              </w:rPr>
              <w:t>کنز ممنوع است</w:t>
            </w:r>
            <w:r>
              <w:rPr>
                <w:rStyle w:val="IndexLink"/>
                <w:rtl w:val="true"/>
              </w:rPr>
              <w:tab/>
            </w:r>
            <w:r>
              <w:rPr>
                <w:rStyle w:val="IndexLink"/>
              </w:rPr>
              <w:t>397</w:t>
            </w:r>
          </w:hyperlink>
        </w:p>
        <w:p>
          <w:pPr>
            <w:pStyle w:val="Contents5"/>
            <w:tabs>
              <w:tab w:val="clear" w:pos="7892"/>
              <w:tab w:val="right" w:pos="9026" w:leader="dot"/>
            </w:tabs>
            <w:rPr/>
          </w:pPr>
          <w:hyperlink w:anchor="__RefHeading___Toc1369737_1067777946">
            <w:r>
              <w:rPr>
                <w:webHidden/>
                <w:rStyle w:val="IndexLink"/>
                <w:rtl w:val="true"/>
              </w:rPr>
              <w:t>جمع ثروت تا چه اندازه</w:t>
            </w:r>
            <w:r>
              <w:rPr>
                <w:rStyle w:val="IndexLink"/>
                <w:rtl w:val="true"/>
              </w:rPr>
              <w:t>"</w:t>
            </w:r>
            <w:r>
              <w:rPr>
                <w:rStyle w:val="IndexLink"/>
                <w:rtl w:val="true"/>
              </w:rPr>
              <w:t>کنز</w:t>
            </w:r>
            <w:r>
              <w:rPr>
                <w:rStyle w:val="IndexLink"/>
                <w:rtl w:val="true"/>
              </w:rPr>
              <w:t>"</w:t>
            </w:r>
            <w:r>
              <w:rPr>
                <w:rStyle w:val="IndexLink"/>
                <w:rtl w:val="true"/>
              </w:rPr>
              <w:t>محسوب می‌شود؟</w:t>
            </w:r>
            <w:r>
              <w:rPr>
                <w:rStyle w:val="IndexLink"/>
                <w:rtl w:val="true"/>
              </w:rPr>
              <w:tab/>
            </w:r>
            <w:r>
              <w:rPr>
                <w:rStyle w:val="IndexLink"/>
              </w:rPr>
              <w:t>401</w:t>
            </w:r>
          </w:hyperlink>
        </w:p>
        <w:p>
          <w:pPr>
            <w:pStyle w:val="Contents5"/>
            <w:tabs>
              <w:tab w:val="clear" w:pos="7892"/>
              <w:tab w:val="right" w:pos="9026" w:leader="dot"/>
            </w:tabs>
            <w:rPr/>
          </w:pPr>
          <w:hyperlink w:anchor="__RefHeading___Toc1369739_1067777946">
            <w:r>
              <w:rPr>
                <w:webHidden/>
                <w:rStyle w:val="IndexLink"/>
                <w:rtl w:val="true"/>
              </w:rPr>
              <w:t>ابو ذر و اشتراکیت</w:t>
            </w:r>
            <w:r>
              <w:rPr>
                <w:rStyle w:val="IndexLink"/>
                <w:rtl w:val="true"/>
              </w:rPr>
              <w:tab/>
            </w:r>
            <w:r>
              <w:rPr>
                <w:rStyle w:val="IndexLink"/>
              </w:rPr>
              <w:t>404</w:t>
            </w:r>
          </w:hyperlink>
        </w:p>
        <w:p>
          <w:pPr>
            <w:pStyle w:val="Contents5"/>
            <w:tabs>
              <w:tab w:val="clear" w:pos="7892"/>
              <w:tab w:val="right" w:pos="9026" w:leader="dot"/>
            </w:tabs>
            <w:rPr/>
          </w:pPr>
          <w:hyperlink w:anchor="__RefHeading___Toc1369741_1067777946">
            <w:r>
              <w:rPr>
                <w:webHidden/>
                <w:rStyle w:val="IndexLink"/>
                <w:rtl w:val="true"/>
              </w:rPr>
              <w:t>کیفر ثروت‌اندوزان</w:t>
            </w:r>
            <w:r>
              <w:rPr>
                <w:rStyle w:val="IndexLink"/>
                <w:rtl w:val="true"/>
              </w:rPr>
              <w:t>!</w:t>
              <w:tab/>
            </w:r>
            <w:r>
              <w:rPr>
                <w:rStyle w:val="IndexLink"/>
              </w:rPr>
              <w:t>408</w:t>
            </w:r>
          </w:hyperlink>
        </w:p>
        <w:p>
          <w:pPr>
            <w:pStyle w:val="Contents3"/>
            <w:tabs>
              <w:tab w:val="clear" w:pos="8459"/>
              <w:tab w:val="right" w:pos="9026" w:leader="dot"/>
            </w:tabs>
            <w:rPr/>
          </w:pPr>
          <w:hyperlink w:anchor="__RefHeading___Toc1369743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411</w:t>
            </w:r>
          </w:hyperlink>
        </w:p>
        <w:p>
          <w:pPr>
            <w:pStyle w:val="Contents4"/>
            <w:tabs>
              <w:tab w:val="clear" w:pos="8176"/>
              <w:tab w:val="right" w:pos="9026" w:leader="dot"/>
            </w:tabs>
            <w:rPr/>
          </w:pPr>
          <w:hyperlink w:anchor="__RefHeading___Toc1369745_1067777946">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1369747_1067777946">
            <w:r>
              <w:rPr>
                <w:webHidden/>
                <w:rStyle w:val="IndexLink"/>
                <w:rtl w:val="true"/>
              </w:rPr>
              <w:t>ترجمه</w:t>
            </w:r>
            <w:r>
              <w:rPr>
                <w:rStyle w:val="IndexLink"/>
                <w:rtl w:val="true"/>
              </w:rPr>
              <w:t>:</w:t>
              <w:tab/>
            </w:r>
            <w:r>
              <w:rPr>
                <w:rStyle w:val="IndexLink"/>
              </w:rPr>
              <w:t>411</w:t>
            </w:r>
          </w:hyperlink>
        </w:p>
        <w:p>
          <w:pPr>
            <w:pStyle w:val="Contents4"/>
            <w:tabs>
              <w:tab w:val="clear" w:pos="8176"/>
              <w:tab w:val="right" w:pos="9026" w:leader="dot"/>
            </w:tabs>
            <w:rPr/>
          </w:pPr>
          <w:hyperlink w:anchor="__RefHeading___Toc1369749_1067777946">
            <w:r>
              <w:rPr>
                <w:webHidden/>
                <w:rStyle w:val="IndexLink"/>
                <w:rtl w:val="true"/>
              </w:rPr>
              <w:t>تفسیر</w:t>
            </w:r>
            <w:r>
              <w:rPr>
                <w:rStyle w:val="IndexLink"/>
                <w:rtl w:val="true"/>
              </w:rPr>
              <w:t>:</w:t>
              <w:tab/>
            </w:r>
            <w:r>
              <w:rPr>
                <w:rStyle w:val="IndexLink"/>
              </w:rPr>
              <w:t>412</w:t>
            </w:r>
          </w:hyperlink>
        </w:p>
        <w:p>
          <w:pPr>
            <w:pStyle w:val="Contents4"/>
            <w:tabs>
              <w:tab w:val="clear" w:pos="8176"/>
              <w:tab w:val="right" w:pos="9026" w:leader="dot"/>
            </w:tabs>
            <w:rPr/>
          </w:pPr>
          <w:hyperlink w:anchor="__RefHeading___Toc1369751_1067777946">
            <w:r>
              <w:rPr>
                <w:webHidden/>
                <w:rStyle w:val="IndexLink"/>
                <w:rtl w:val="true"/>
              </w:rPr>
              <w:t>در اینجا به چند نکته باید توجه کرد</w:t>
            </w:r>
            <w:r>
              <w:rPr>
                <w:rStyle w:val="IndexLink"/>
                <w:rtl w:val="true"/>
              </w:rPr>
              <w:tab/>
            </w:r>
            <w:r>
              <w:rPr>
                <w:rStyle w:val="IndexLink"/>
              </w:rPr>
              <w:t>415</w:t>
            </w:r>
          </w:hyperlink>
        </w:p>
        <w:p>
          <w:pPr>
            <w:pStyle w:val="Contents5"/>
            <w:tabs>
              <w:tab w:val="clear" w:pos="7892"/>
              <w:tab w:val="right" w:pos="9026" w:leader="dot"/>
            </w:tabs>
            <w:rPr/>
          </w:pPr>
          <w:hyperlink w:anchor="__RefHeading___Toc1369753_1067777946">
            <w:r>
              <w:rPr>
                <w:webHidden/>
                <w:rStyle w:val="IndexLink"/>
                <w:rtl w:val="true"/>
              </w:rPr>
              <w:t>اشاره</w:t>
            </w:r>
            <w:r>
              <w:rPr>
                <w:rStyle w:val="IndexLink"/>
                <w:rtl w:val="true"/>
              </w:rPr>
              <w:tab/>
            </w:r>
            <w:r>
              <w:rPr>
                <w:rStyle w:val="IndexLink"/>
              </w:rPr>
              <w:t>415</w:t>
            </w:r>
          </w:hyperlink>
        </w:p>
        <w:p>
          <w:pPr>
            <w:pStyle w:val="Contents5"/>
            <w:tabs>
              <w:tab w:val="clear" w:pos="7892"/>
              <w:tab w:val="right" w:pos="9026" w:leader="dot"/>
            </w:tabs>
            <w:rPr/>
          </w:pPr>
          <w:hyperlink w:anchor="__RefHeading___Toc1369755_1067777946">
            <w:r>
              <w:rPr>
                <w:webHidden/>
                <w:rStyle w:val="IndexLink"/>
              </w:rPr>
              <w:t>1</w:t>
            </w:r>
            <w:r>
              <w:rPr>
                <w:rStyle w:val="IndexLink"/>
                <w:rtl w:val="true"/>
              </w:rPr>
              <w:t>-</w:t>
            </w:r>
            <w:r>
              <w:rPr>
                <w:rStyle w:val="IndexLink"/>
                <w:rtl w:val="true"/>
              </w:rPr>
              <w:t>فلسفه ماههای حرام</w:t>
            </w:r>
            <w:r>
              <w:rPr>
                <w:rStyle w:val="IndexLink"/>
                <w:rtl w:val="true"/>
              </w:rPr>
              <w:tab/>
            </w:r>
            <w:r>
              <w:rPr>
                <w:rStyle w:val="IndexLink"/>
              </w:rPr>
              <w:t>415</w:t>
            </w:r>
          </w:hyperlink>
        </w:p>
        <w:p>
          <w:pPr>
            <w:pStyle w:val="Contents5"/>
            <w:tabs>
              <w:tab w:val="clear" w:pos="7892"/>
              <w:tab w:val="right" w:pos="9026" w:leader="dot"/>
            </w:tabs>
            <w:rPr/>
          </w:pPr>
          <w:hyperlink w:anchor="__RefHeading___Toc1369757_1067777946">
            <w:r>
              <w:rPr>
                <w:webHidden/>
                <w:rStyle w:val="IndexLink"/>
              </w:rPr>
              <w:t>2</w:t>
            </w:r>
            <w:r>
              <w:rPr>
                <w:rStyle w:val="IndexLink"/>
                <w:rtl w:val="true"/>
              </w:rPr>
              <w:t>-</w:t>
            </w:r>
            <w:r>
              <w:rPr>
                <w:rStyle w:val="IndexLink"/>
                <w:rtl w:val="true"/>
              </w:rPr>
              <w:t>مفهوم و فلسفه</w:t>
            </w:r>
            <w:r>
              <w:rPr>
                <w:rStyle w:val="IndexLink"/>
                <w:rtl w:val="true"/>
              </w:rPr>
              <w:t>"</w:t>
            </w:r>
            <w:r>
              <w:rPr>
                <w:rStyle w:val="IndexLink"/>
                <w:rtl w:val="true"/>
              </w:rPr>
              <w:t>نسیء</w:t>
            </w:r>
            <w:r>
              <w:rPr>
                <w:rStyle w:val="IndexLink"/>
                <w:rtl w:val="true"/>
              </w:rPr>
              <w:t>"</w:t>
            </w:r>
            <w:r>
              <w:rPr>
                <w:rStyle w:val="IndexLink"/>
                <w:rtl w:val="true"/>
              </w:rPr>
              <w:t>در جاهلیت</w:t>
            </w:r>
            <w:r>
              <w:rPr>
                <w:rStyle w:val="IndexLink"/>
                <w:rtl w:val="true"/>
              </w:rPr>
              <w:tab/>
            </w:r>
            <w:r>
              <w:rPr>
                <w:rStyle w:val="IndexLink"/>
              </w:rPr>
              <w:t>416</w:t>
            </w:r>
          </w:hyperlink>
        </w:p>
        <w:p>
          <w:pPr>
            <w:pStyle w:val="Contents5"/>
            <w:tabs>
              <w:tab w:val="clear" w:pos="7892"/>
              <w:tab w:val="right" w:pos="9026" w:leader="dot"/>
            </w:tabs>
            <w:rPr/>
          </w:pPr>
          <w:hyperlink w:anchor="__RefHeading___Toc1369759_1067777946">
            <w:r>
              <w:rPr>
                <w:webHidden/>
                <w:rStyle w:val="IndexLink"/>
              </w:rPr>
              <w:t>3</w:t>
            </w:r>
            <w:r>
              <w:rPr>
                <w:rStyle w:val="IndexLink"/>
                <w:rtl w:val="true"/>
              </w:rPr>
              <w:t>-</w:t>
            </w:r>
            <w:r>
              <w:rPr>
                <w:rStyle w:val="IndexLink"/>
                <w:rtl w:val="true"/>
              </w:rPr>
              <w:t>وحدت کلمه در برابر دشمن</w:t>
            </w:r>
            <w:r>
              <w:rPr>
                <w:rStyle w:val="IndexLink"/>
                <w:rtl w:val="true"/>
              </w:rPr>
              <w:tab/>
            </w:r>
            <w:r>
              <w:rPr>
                <w:rStyle w:val="IndexLink"/>
              </w:rPr>
              <w:t>417</w:t>
            </w:r>
          </w:hyperlink>
        </w:p>
        <w:p>
          <w:pPr>
            <w:pStyle w:val="Contents5"/>
            <w:tabs>
              <w:tab w:val="clear" w:pos="7892"/>
              <w:tab w:val="right" w:pos="9026" w:leader="dot"/>
            </w:tabs>
            <w:rPr/>
          </w:pPr>
          <w:hyperlink w:anchor="__RefHeading___Toc1369761_1067777946">
            <w:r>
              <w:rPr>
                <w:webHidden/>
                <w:rStyle w:val="IndexLink"/>
              </w:rPr>
              <w:t>4</w:t>
            </w:r>
            <w:r>
              <w:rPr>
                <w:rStyle w:val="IndexLink"/>
                <w:rtl w:val="true"/>
              </w:rPr>
              <w:t>-</w:t>
            </w:r>
            <w:r>
              <w:rPr>
                <w:rStyle w:val="IndexLink"/>
                <w:rtl w:val="true"/>
              </w:rPr>
              <w:t>چگونه اعمال زشت در نظر زیبا جلوه می‌کند؟</w:t>
            </w:r>
            <w:r>
              <w:rPr>
                <w:rStyle w:val="IndexLink"/>
                <w:rtl w:val="true"/>
              </w:rPr>
              <w:tab/>
            </w:r>
            <w:r>
              <w:rPr>
                <w:rStyle w:val="IndexLink"/>
              </w:rPr>
              <w:t>418</w:t>
            </w:r>
          </w:hyperlink>
        </w:p>
        <w:p>
          <w:pPr>
            <w:pStyle w:val="Contents3"/>
            <w:tabs>
              <w:tab w:val="clear" w:pos="8459"/>
              <w:tab w:val="right" w:pos="9026" w:leader="dot"/>
            </w:tabs>
            <w:rPr/>
          </w:pPr>
          <w:hyperlink w:anchor="__RefHeading___Toc1369763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419</w:t>
            </w:r>
          </w:hyperlink>
        </w:p>
        <w:p>
          <w:pPr>
            <w:pStyle w:val="Contents4"/>
            <w:tabs>
              <w:tab w:val="clear" w:pos="8176"/>
              <w:tab w:val="right" w:pos="9026" w:leader="dot"/>
            </w:tabs>
            <w:rPr/>
          </w:pPr>
          <w:hyperlink w:anchor="__RefHeading___Toc1369765_1067777946">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1369767_1067777946">
            <w:r>
              <w:rPr>
                <w:webHidden/>
                <w:rStyle w:val="IndexLink"/>
                <w:rtl w:val="true"/>
              </w:rPr>
              <w:t>ترجمه</w:t>
            </w:r>
            <w:r>
              <w:rPr>
                <w:rStyle w:val="IndexLink"/>
                <w:rtl w:val="true"/>
              </w:rPr>
              <w:t>:</w:t>
              <w:tab/>
            </w:r>
            <w:r>
              <w:rPr>
                <w:rStyle w:val="IndexLink"/>
              </w:rPr>
              <w:t>419</w:t>
            </w:r>
          </w:hyperlink>
        </w:p>
        <w:p>
          <w:pPr>
            <w:pStyle w:val="Contents4"/>
            <w:tabs>
              <w:tab w:val="clear" w:pos="8176"/>
              <w:tab w:val="right" w:pos="9026" w:leader="dot"/>
            </w:tabs>
            <w:rPr/>
          </w:pPr>
          <w:hyperlink w:anchor="__RefHeading___Toc1369769_1067777946">
            <w:r>
              <w:rPr>
                <w:webHidden/>
                <w:rStyle w:val="IndexLink"/>
                <w:rtl w:val="true"/>
              </w:rPr>
              <w:t>شان نزول</w:t>
            </w:r>
            <w:r>
              <w:rPr>
                <w:rStyle w:val="IndexLink"/>
                <w:rtl w:val="true"/>
              </w:rPr>
              <w:tab/>
            </w:r>
            <w:r>
              <w:rPr>
                <w:rStyle w:val="IndexLink"/>
              </w:rPr>
              <w:t>419</w:t>
            </w:r>
          </w:hyperlink>
        </w:p>
        <w:p>
          <w:pPr>
            <w:pStyle w:val="Contents4"/>
            <w:tabs>
              <w:tab w:val="clear" w:pos="8176"/>
              <w:tab w:val="right" w:pos="9026" w:leader="dot"/>
            </w:tabs>
            <w:rPr/>
          </w:pPr>
          <w:hyperlink w:anchor="__RefHeading___Toc1369771_1067777946">
            <w:r>
              <w:rPr>
                <w:webHidden/>
                <w:rStyle w:val="IndexLink"/>
                <w:rtl w:val="true"/>
              </w:rPr>
              <w:t>تفسیر باز هم حرکت به سوی میدان جهاد</w:t>
            </w:r>
            <w:r>
              <w:rPr>
                <w:rStyle w:val="IndexLink"/>
                <w:rtl w:val="true"/>
              </w:rPr>
              <w:tab/>
            </w:r>
            <w:r>
              <w:rPr>
                <w:rStyle w:val="IndexLink"/>
              </w:rPr>
              <w:t>420</w:t>
            </w:r>
          </w:hyperlink>
        </w:p>
        <w:p>
          <w:pPr>
            <w:pStyle w:val="Contents4"/>
            <w:tabs>
              <w:tab w:val="clear" w:pos="8176"/>
              <w:tab w:val="right" w:pos="9026" w:leader="dot"/>
            </w:tabs>
            <w:rPr/>
          </w:pPr>
          <w:hyperlink w:anchor="__RefHeading___Toc1369773_1067777946">
            <w:r>
              <w:rPr>
                <w:webHidden/>
                <w:rStyle w:val="IndexLink"/>
                <w:rtl w:val="true"/>
              </w:rPr>
              <w:t>در اینجا به چند نکته باید توجه کرد</w:t>
            </w:r>
            <w:r>
              <w:rPr>
                <w:rStyle w:val="IndexLink"/>
                <w:rtl w:val="true"/>
              </w:rPr>
              <w:tab/>
            </w:r>
            <w:r>
              <w:rPr>
                <w:rStyle w:val="IndexLink"/>
              </w:rPr>
              <w:t>423</w:t>
            </w:r>
          </w:hyperlink>
        </w:p>
        <w:p>
          <w:pPr>
            <w:pStyle w:val="Contents3"/>
            <w:tabs>
              <w:tab w:val="clear" w:pos="8459"/>
              <w:tab w:val="right" w:pos="9026" w:leader="dot"/>
            </w:tabs>
            <w:rPr/>
          </w:pPr>
          <w:hyperlink w:anchor="__RefHeading___Toc1369775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425</w:t>
            </w:r>
          </w:hyperlink>
        </w:p>
        <w:p>
          <w:pPr>
            <w:pStyle w:val="Contents4"/>
            <w:tabs>
              <w:tab w:val="clear" w:pos="8176"/>
              <w:tab w:val="right" w:pos="9026" w:leader="dot"/>
            </w:tabs>
            <w:rPr/>
          </w:pPr>
          <w:hyperlink w:anchor="__RefHeading___Toc1369777_1067777946">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1369779_1067777946">
            <w:r>
              <w:rPr>
                <w:webHidden/>
                <w:rStyle w:val="IndexLink"/>
                <w:rtl w:val="true"/>
              </w:rPr>
              <w:t>ترجمه</w:t>
            </w:r>
            <w:r>
              <w:rPr>
                <w:rStyle w:val="IndexLink"/>
                <w:rtl w:val="true"/>
              </w:rPr>
              <w:t>:</w:t>
              <w:tab/>
            </w:r>
            <w:r>
              <w:rPr>
                <w:rStyle w:val="IndexLink"/>
              </w:rPr>
              <w:t>425</w:t>
            </w:r>
          </w:hyperlink>
        </w:p>
        <w:p>
          <w:pPr>
            <w:pStyle w:val="Contents4"/>
            <w:tabs>
              <w:tab w:val="clear" w:pos="8176"/>
              <w:tab w:val="right" w:pos="9026" w:leader="dot"/>
            </w:tabs>
            <w:rPr/>
          </w:pPr>
          <w:hyperlink w:anchor="__RefHeading___Toc1369781_1067777946">
            <w:r>
              <w:rPr>
                <w:webHidden/>
                <w:rStyle w:val="IndexLink"/>
                <w:rtl w:val="true"/>
              </w:rPr>
              <w:t>تفسیر</w:t>
            </w:r>
            <w:r>
              <w:rPr>
                <w:rStyle w:val="IndexLink"/>
                <w:rtl w:val="true"/>
              </w:rPr>
              <w:t>:</w:t>
              <w:tab/>
            </w:r>
            <w:r>
              <w:rPr>
                <w:rStyle w:val="IndexLink"/>
              </w:rPr>
              <w:t>425</w:t>
            </w:r>
          </w:hyperlink>
        </w:p>
        <w:p>
          <w:pPr>
            <w:pStyle w:val="Contents5"/>
            <w:tabs>
              <w:tab w:val="clear" w:pos="7892"/>
              <w:tab w:val="right" w:pos="9026" w:leader="dot"/>
            </w:tabs>
            <w:rPr/>
          </w:pPr>
          <w:hyperlink w:anchor="__RefHeading___Toc1369783_1067777946">
            <w:r>
              <w:rPr>
                <w:webHidden/>
                <w:rStyle w:val="IndexLink"/>
                <w:rtl w:val="true"/>
              </w:rPr>
              <w:t>اشاره</w:t>
            </w:r>
            <w:r>
              <w:rPr>
                <w:rStyle w:val="IndexLink"/>
                <w:rtl w:val="true"/>
              </w:rPr>
              <w:tab/>
            </w:r>
            <w:r>
              <w:rPr>
                <w:rStyle w:val="IndexLink"/>
              </w:rPr>
              <w:t>425</w:t>
            </w:r>
          </w:hyperlink>
        </w:p>
        <w:p>
          <w:pPr>
            <w:pStyle w:val="Contents5"/>
            <w:tabs>
              <w:tab w:val="clear" w:pos="7892"/>
              <w:tab w:val="right" w:pos="9026" w:leader="dot"/>
            </w:tabs>
            <w:rPr/>
          </w:pPr>
          <w:hyperlink w:anchor="__RefHeading___Toc1369785_1067777946">
            <w:r>
              <w:rPr>
                <w:webHidden/>
                <w:rStyle w:val="IndexLink"/>
                <w:rtl w:val="true"/>
              </w:rPr>
              <w:t>خداوند پیامبرش را در حساسترین لحظات تنها نگذارد</w:t>
            </w:r>
            <w:r>
              <w:rPr>
                <w:rStyle w:val="IndexLink"/>
                <w:rtl w:val="true"/>
              </w:rPr>
              <w:t>.</w:t>
              <w:tab/>
            </w:r>
            <w:r>
              <w:rPr>
                <w:rStyle w:val="IndexLink"/>
              </w:rPr>
              <w:t>425</w:t>
            </w:r>
          </w:hyperlink>
        </w:p>
        <w:p>
          <w:pPr>
            <w:pStyle w:val="Contents5"/>
            <w:tabs>
              <w:tab w:val="clear" w:pos="7892"/>
              <w:tab w:val="right" w:pos="9026" w:leader="dot"/>
            </w:tabs>
            <w:rPr/>
          </w:pPr>
          <w:hyperlink w:anchor="__RefHeading___Toc1369787_1067777946">
            <w:r>
              <w:rPr>
                <w:webHidden/>
                <w:rStyle w:val="IndexLink"/>
                <w:rtl w:val="true"/>
              </w:rPr>
              <w:t>داستان یار غار</w:t>
            </w:r>
            <w:r>
              <w:rPr>
                <w:rStyle w:val="IndexLink"/>
                <w:rtl w:val="true"/>
              </w:rPr>
              <w:tab/>
            </w:r>
            <w:r>
              <w:rPr>
                <w:rStyle w:val="IndexLink"/>
              </w:rPr>
              <w:t>428</w:t>
            </w:r>
          </w:hyperlink>
        </w:p>
        <w:p>
          <w:pPr>
            <w:pStyle w:val="Contents3"/>
            <w:tabs>
              <w:tab w:val="clear" w:pos="8459"/>
              <w:tab w:val="right" w:pos="9026" w:leader="dot"/>
            </w:tabs>
            <w:rPr/>
          </w:pPr>
          <w:hyperlink w:anchor="__RefHeading___Toc1369789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430</w:t>
            </w:r>
          </w:hyperlink>
        </w:p>
        <w:p>
          <w:pPr>
            <w:pStyle w:val="Contents4"/>
            <w:tabs>
              <w:tab w:val="clear" w:pos="8176"/>
              <w:tab w:val="right" w:pos="9026" w:leader="dot"/>
            </w:tabs>
            <w:rPr/>
          </w:pPr>
          <w:hyperlink w:anchor="__RefHeading___Toc1369791_1067777946">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1369793_1067777946">
            <w:r>
              <w:rPr>
                <w:webHidden/>
                <w:rStyle w:val="IndexLink"/>
                <w:rtl w:val="true"/>
              </w:rPr>
              <w:t>ترجمه</w:t>
            </w:r>
            <w:r>
              <w:rPr>
                <w:rStyle w:val="IndexLink"/>
                <w:rtl w:val="true"/>
              </w:rPr>
              <w:t>:</w:t>
              <w:tab/>
            </w:r>
            <w:r>
              <w:rPr>
                <w:rStyle w:val="IndexLink"/>
              </w:rPr>
              <w:t>430</w:t>
            </w:r>
          </w:hyperlink>
        </w:p>
        <w:p>
          <w:pPr>
            <w:pStyle w:val="Contents4"/>
            <w:tabs>
              <w:tab w:val="clear" w:pos="8176"/>
              <w:tab w:val="right" w:pos="9026" w:leader="dot"/>
            </w:tabs>
            <w:rPr/>
          </w:pPr>
          <w:hyperlink w:anchor="__RefHeading___Toc1369795_1067777946">
            <w:r>
              <w:rPr>
                <w:webHidden/>
                <w:rStyle w:val="IndexLink"/>
                <w:rtl w:val="true"/>
              </w:rPr>
              <w:t>تفسیر تن‌پروران طماع</w:t>
            </w:r>
            <w:r>
              <w:rPr>
                <w:rStyle w:val="IndexLink"/>
                <w:rtl w:val="true"/>
              </w:rPr>
              <w:tab/>
            </w:r>
            <w:r>
              <w:rPr>
                <w:rStyle w:val="IndexLink"/>
              </w:rPr>
              <w:t>430</w:t>
            </w:r>
          </w:hyperlink>
        </w:p>
        <w:p>
          <w:pPr>
            <w:pStyle w:val="Contents3"/>
            <w:tabs>
              <w:tab w:val="clear" w:pos="8459"/>
              <w:tab w:val="right" w:pos="9026" w:leader="dot"/>
            </w:tabs>
            <w:rPr/>
          </w:pPr>
          <w:hyperlink w:anchor="__RefHeading___Toc1369797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434</w:t>
            </w:r>
          </w:hyperlink>
        </w:p>
        <w:p>
          <w:pPr>
            <w:pStyle w:val="Contents4"/>
            <w:tabs>
              <w:tab w:val="clear" w:pos="8176"/>
              <w:tab w:val="right" w:pos="9026" w:leader="dot"/>
            </w:tabs>
            <w:rPr/>
          </w:pPr>
          <w:hyperlink w:anchor="__RefHeading___Toc1369799_1067777946">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1369801_1067777946">
            <w:r>
              <w:rPr>
                <w:webHidden/>
                <w:rStyle w:val="IndexLink"/>
                <w:rtl w:val="true"/>
              </w:rPr>
              <w:t>ترجمه</w:t>
            </w:r>
            <w:r>
              <w:rPr>
                <w:rStyle w:val="IndexLink"/>
                <w:rtl w:val="true"/>
              </w:rPr>
              <w:t>:</w:t>
              <w:tab/>
            </w:r>
            <w:r>
              <w:rPr>
                <w:rStyle w:val="IndexLink"/>
              </w:rPr>
              <w:t>434</w:t>
            </w:r>
          </w:hyperlink>
        </w:p>
        <w:p>
          <w:pPr>
            <w:pStyle w:val="Contents4"/>
            <w:tabs>
              <w:tab w:val="clear" w:pos="8176"/>
              <w:tab w:val="right" w:pos="9026" w:leader="dot"/>
            </w:tabs>
            <w:rPr/>
          </w:pPr>
          <w:hyperlink w:anchor="__RefHeading___Toc1369803_1067777946">
            <w:r>
              <w:rPr>
                <w:webHidden/>
                <w:rStyle w:val="IndexLink"/>
                <w:rtl w:val="true"/>
              </w:rPr>
              <w:t>تفسیر</w:t>
            </w:r>
            <w:r>
              <w:rPr>
                <w:rStyle w:val="IndexLink"/>
                <w:rtl w:val="true"/>
              </w:rPr>
              <w:t>:</w:t>
              <w:tab/>
            </w:r>
            <w:r>
              <w:rPr>
                <w:rStyle w:val="IndexLink"/>
              </w:rPr>
              <w:t>435</w:t>
            </w:r>
          </w:hyperlink>
        </w:p>
        <w:p>
          <w:pPr>
            <w:pStyle w:val="Contents3"/>
            <w:tabs>
              <w:tab w:val="clear" w:pos="8459"/>
              <w:tab w:val="right" w:pos="9026" w:leader="dot"/>
            </w:tabs>
            <w:rPr/>
          </w:pPr>
          <w:hyperlink w:anchor="__RefHeading___Toc1369805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439</w:t>
            </w:r>
          </w:hyperlink>
        </w:p>
        <w:p>
          <w:pPr>
            <w:pStyle w:val="Contents4"/>
            <w:tabs>
              <w:tab w:val="clear" w:pos="8176"/>
              <w:tab w:val="right" w:pos="9026" w:leader="dot"/>
            </w:tabs>
            <w:rPr/>
          </w:pPr>
          <w:hyperlink w:anchor="__RefHeading___Toc1369807_1067777946">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1369809_1067777946">
            <w:r>
              <w:rPr>
                <w:webHidden/>
                <w:rStyle w:val="IndexLink"/>
                <w:rtl w:val="true"/>
              </w:rPr>
              <w:t>ترجمه</w:t>
            </w:r>
            <w:r>
              <w:rPr>
                <w:rStyle w:val="IndexLink"/>
                <w:rtl w:val="true"/>
              </w:rPr>
              <w:t>:</w:t>
              <w:tab/>
            </w:r>
            <w:r>
              <w:rPr>
                <w:rStyle w:val="IndexLink"/>
              </w:rPr>
              <w:t>439</w:t>
            </w:r>
          </w:hyperlink>
        </w:p>
        <w:p>
          <w:pPr>
            <w:pStyle w:val="Contents4"/>
            <w:tabs>
              <w:tab w:val="clear" w:pos="8176"/>
              <w:tab w:val="right" w:pos="9026" w:leader="dot"/>
            </w:tabs>
            <w:rPr/>
          </w:pPr>
          <w:hyperlink w:anchor="__RefHeading___Toc1369811_1067777946">
            <w:r>
              <w:rPr>
                <w:webHidden/>
                <w:rStyle w:val="IndexLink"/>
                <w:rtl w:val="true"/>
              </w:rPr>
              <w:t>تفسیر</w:t>
            </w:r>
            <w:r>
              <w:rPr>
                <w:rStyle w:val="IndexLink"/>
                <w:rtl w:val="true"/>
              </w:rPr>
              <w:t>:</w:t>
              <w:tab/>
            </w:r>
            <w:r>
              <w:rPr>
                <w:rStyle w:val="IndexLink"/>
              </w:rPr>
              <w:t>440</w:t>
            </w:r>
          </w:hyperlink>
        </w:p>
        <w:p>
          <w:pPr>
            <w:pStyle w:val="Contents3"/>
            <w:tabs>
              <w:tab w:val="clear" w:pos="8459"/>
              <w:tab w:val="right" w:pos="9026" w:leader="dot"/>
            </w:tabs>
            <w:rPr/>
          </w:pPr>
          <w:hyperlink w:anchor="__RefHeading___Toc1369813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444</w:t>
            </w:r>
          </w:hyperlink>
        </w:p>
        <w:p>
          <w:pPr>
            <w:pStyle w:val="Contents4"/>
            <w:tabs>
              <w:tab w:val="clear" w:pos="8176"/>
              <w:tab w:val="right" w:pos="9026" w:leader="dot"/>
            </w:tabs>
            <w:rPr/>
          </w:pPr>
          <w:hyperlink w:anchor="__RefHeading___Toc1369815_1067777946">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1369817_1067777946">
            <w:r>
              <w:rPr>
                <w:webHidden/>
                <w:rStyle w:val="IndexLink"/>
                <w:rtl w:val="true"/>
              </w:rPr>
              <w:t>ترجمه</w:t>
            </w:r>
            <w:r>
              <w:rPr>
                <w:rStyle w:val="IndexLink"/>
                <w:rtl w:val="true"/>
              </w:rPr>
              <w:t>:</w:t>
              <w:tab/>
            </w:r>
            <w:r>
              <w:rPr>
                <w:rStyle w:val="IndexLink"/>
              </w:rPr>
              <w:t>444</w:t>
            </w:r>
          </w:hyperlink>
        </w:p>
        <w:p>
          <w:pPr>
            <w:pStyle w:val="Contents4"/>
            <w:tabs>
              <w:tab w:val="clear" w:pos="8176"/>
              <w:tab w:val="right" w:pos="9026" w:leader="dot"/>
            </w:tabs>
            <w:rPr/>
          </w:pPr>
          <w:hyperlink w:anchor="__RefHeading___Toc1369819_1067777946">
            <w:r>
              <w:rPr>
                <w:webHidden/>
                <w:rStyle w:val="IndexLink"/>
                <w:rtl w:val="true"/>
              </w:rPr>
              <w:t>شان نزول</w:t>
            </w:r>
            <w:r>
              <w:rPr>
                <w:rStyle w:val="IndexLink"/>
                <w:rtl w:val="true"/>
              </w:rPr>
              <w:t>:</w:t>
              <w:tab/>
            </w:r>
            <w:r>
              <w:rPr>
                <w:rStyle w:val="IndexLink"/>
              </w:rPr>
              <w:t>444</w:t>
            </w:r>
          </w:hyperlink>
        </w:p>
        <w:p>
          <w:pPr>
            <w:pStyle w:val="Contents4"/>
            <w:tabs>
              <w:tab w:val="clear" w:pos="8176"/>
              <w:tab w:val="right" w:pos="9026" w:leader="dot"/>
            </w:tabs>
            <w:rPr/>
          </w:pPr>
          <w:hyperlink w:anchor="__RefHeading___Toc1369821_1067777946">
            <w:r>
              <w:rPr>
                <w:webHidden/>
                <w:rStyle w:val="IndexLink"/>
                <w:rtl w:val="true"/>
              </w:rPr>
              <w:t>تفسیر</w:t>
            </w:r>
            <w:r>
              <w:rPr>
                <w:rStyle w:val="IndexLink"/>
                <w:rtl w:val="true"/>
              </w:rPr>
              <w:t>:</w:t>
              <w:tab/>
            </w:r>
            <w:r>
              <w:rPr>
                <w:rStyle w:val="IndexLink"/>
              </w:rPr>
              <w:t>445</w:t>
            </w:r>
          </w:hyperlink>
        </w:p>
        <w:p>
          <w:pPr>
            <w:pStyle w:val="Contents4"/>
            <w:tabs>
              <w:tab w:val="clear" w:pos="8176"/>
              <w:tab w:val="right" w:pos="9026" w:leader="dot"/>
            </w:tabs>
            <w:rPr/>
          </w:pPr>
          <w:hyperlink w:anchor="__RefHeading___Toc1369823_1067777946">
            <w:r>
              <w:rPr>
                <w:webHidden/>
                <w:rStyle w:val="IndexLink"/>
                <w:rtl w:val="true"/>
              </w:rPr>
              <w:t>در اینجا به چند نکته باید توجه کرد</w:t>
            </w:r>
            <w:r>
              <w:rPr>
                <w:rStyle w:val="IndexLink"/>
                <w:rtl w:val="true"/>
              </w:rPr>
              <w:t>:</w:t>
              <w:tab/>
            </w:r>
            <w:r>
              <w:rPr>
                <w:rStyle w:val="IndexLink"/>
              </w:rPr>
              <w:t>446</w:t>
            </w:r>
          </w:hyperlink>
        </w:p>
        <w:p>
          <w:pPr>
            <w:pStyle w:val="Contents3"/>
            <w:tabs>
              <w:tab w:val="clear" w:pos="8459"/>
              <w:tab w:val="right" w:pos="9026" w:leader="dot"/>
            </w:tabs>
            <w:rPr/>
          </w:pPr>
          <w:hyperlink w:anchor="__RefHeading___Toc1369825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447</w:t>
            </w:r>
          </w:hyperlink>
        </w:p>
        <w:p>
          <w:pPr>
            <w:pStyle w:val="Contents4"/>
            <w:tabs>
              <w:tab w:val="clear" w:pos="8176"/>
              <w:tab w:val="right" w:pos="9026" w:leader="dot"/>
            </w:tabs>
            <w:rPr/>
          </w:pPr>
          <w:hyperlink w:anchor="__RefHeading___Toc1369827_1067777946">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1369829_1067777946">
            <w:r>
              <w:rPr>
                <w:webHidden/>
                <w:rStyle w:val="IndexLink"/>
                <w:rtl w:val="true"/>
              </w:rPr>
              <w:t>ترجمه</w:t>
            </w:r>
            <w:r>
              <w:rPr>
                <w:rStyle w:val="IndexLink"/>
                <w:rtl w:val="true"/>
              </w:rPr>
              <w:t>:</w:t>
              <w:tab/>
            </w:r>
            <w:r>
              <w:rPr>
                <w:rStyle w:val="IndexLink"/>
              </w:rPr>
              <w:t>447</w:t>
            </w:r>
          </w:hyperlink>
        </w:p>
        <w:p>
          <w:pPr>
            <w:pStyle w:val="Contents4"/>
            <w:tabs>
              <w:tab w:val="clear" w:pos="8176"/>
              <w:tab w:val="right" w:pos="9026" w:leader="dot"/>
            </w:tabs>
            <w:rPr/>
          </w:pPr>
          <w:hyperlink w:anchor="__RefHeading___Toc1369831_1067777946">
            <w:r>
              <w:rPr>
                <w:webHidden/>
                <w:rStyle w:val="IndexLink"/>
                <w:rtl w:val="true"/>
              </w:rPr>
              <w:t>تفسیر</w:t>
            </w:r>
            <w:r>
              <w:rPr>
                <w:rStyle w:val="IndexLink"/>
                <w:rtl w:val="true"/>
              </w:rPr>
              <w:t>:</w:t>
              <w:tab/>
            </w:r>
            <w:r>
              <w:rPr>
                <w:rStyle w:val="IndexLink"/>
              </w:rPr>
              <w:t>448</w:t>
            </w:r>
          </w:hyperlink>
        </w:p>
        <w:p>
          <w:pPr>
            <w:pStyle w:val="Contents4"/>
            <w:tabs>
              <w:tab w:val="clear" w:pos="8176"/>
              <w:tab w:val="right" w:pos="9026" w:leader="dot"/>
            </w:tabs>
            <w:rPr/>
          </w:pPr>
          <w:hyperlink w:anchor="__RefHeading___Toc1369833_1067777946">
            <w:r>
              <w:rPr>
                <w:webHidden/>
                <w:rStyle w:val="IndexLink"/>
                <w:rtl w:val="true"/>
              </w:rPr>
              <w:t>در اینجا به چند نکته باید توجه کرد</w:t>
            </w:r>
            <w:r>
              <w:rPr>
                <w:rStyle w:val="IndexLink"/>
                <w:rtl w:val="true"/>
              </w:rPr>
              <w:t>:</w:t>
              <w:tab/>
            </w:r>
            <w:r>
              <w:rPr>
                <w:rStyle w:val="IndexLink"/>
              </w:rPr>
              <w:t>450</w:t>
            </w:r>
          </w:hyperlink>
        </w:p>
        <w:p>
          <w:pPr>
            <w:pStyle w:val="Contents5"/>
            <w:tabs>
              <w:tab w:val="clear" w:pos="7892"/>
              <w:tab w:val="right" w:pos="9026" w:leader="dot"/>
            </w:tabs>
            <w:rPr/>
          </w:pPr>
          <w:hyperlink w:anchor="__RefHeading___Toc1369835_1067777946">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1369837_1067777946">
            <w:r>
              <w:rPr>
                <w:webHidden/>
                <w:rStyle w:val="IndexLink"/>
              </w:rPr>
              <w:t>1</w:t>
            </w:r>
            <w:r>
              <w:rPr>
                <w:rStyle w:val="IndexLink"/>
                <w:rtl w:val="true"/>
              </w:rPr>
              <w:t>-</w:t>
            </w:r>
            <w:r>
              <w:rPr>
                <w:rStyle w:val="IndexLink"/>
                <w:rtl w:val="true"/>
              </w:rPr>
              <w:t>مقدرات و کوششهای ما</w:t>
            </w:r>
            <w:r>
              <w:rPr>
                <w:rStyle w:val="IndexLink"/>
                <w:rtl w:val="true"/>
              </w:rPr>
              <w:tab/>
            </w:r>
            <w:r>
              <w:rPr>
                <w:rStyle w:val="IndexLink"/>
              </w:rPr>
              <w:t>450</w:t>
            </w:r>
          </w:hyperlink>
        </w:p>
        <w:p>
          <w:pPr>
            <w:pStyle w:val="Contents5"/>
            <w:tabs>
              <w:tab w:val="clear" w:pos="7892"/>
              <w:tab w:val="right" w:pos="9026" w:leader="dot"/>
            </w:tabs>
            <w:rPr/>
          </w:pPr>
          <w:hyperlink w:anchor="__RefHeading___Toc1369839_1067777946">
            <w:r>
              <w:rPr>
                <w:webHidden/>
                <w:rStyle w:val="IndexLink"/>
              </w:rPr>
              <w:t>2</w:t>
            </w:r>
            <w:r>
              <w:rPr>
                <w:rStyle w:val="IndexLink"/>
                <w:rtl w:val="true"/>
              </w:rPr>
              <w:t>-</w:t>
            </w:r>
            <w:r>
              <w:rPr>
                <w:rStyle w:val="IndexLink"/>
                <w:rtl w:val="true"/>
              </w:rPr>
              <w:t>در قاموس مؤمنان شکست وجود ندارد</w:t>
            </w:r>
            <w:r>
              <w:rPr>
                <w:rStyle w:val="IndexLink"/>
                <w:rtl w:val="true"/>
              </w:rPr>
              <w:t>.</w:t>
              <w:tab/>
            </w:r>
            <w:r>
              <w:rPr>
                <w:rStyle w:val="IndexLink"/>
              </w:rPr>
              <w:t>451</w:t>
            </w:r>
          </w:hyperlink>
        </w:p>
        <w:p>
          <w:pPr>
            <w:pStyle w:val="Contents5"/>
            <w:tabs>
              <w:tab w:val="clear" w:pos="7892"/>
              <w:tab w:val="right" w:pos="9026" w:leader="dot"/>
            </w:tabs>
            <w:rPr/>
          </w:pPr>
          <w:hyperlink w:anchor="__RefHeading___Toc1369841_1067777946">
            <w:r>
              <w:rPr>
                <w:webHidden/>
                <w:rStyle w:val="IndexLink"/>
              </w:rPr>
              <w:t>3</w:t>
            </w:r>
            <w:r>
              <w:rPr>
                <w:rStyle w:val="IndexLink"/>
                <w:rtl w:val="true"/>
              </w:rPr>
              <w:t>-</w:t>
            </w:r>
            <w:r>
              <w:rPr>
                <w:rStyle w:val="IndexLink"/>
                <w:rtl w:val="true"/>
              </w:rPr>
              <w:t>صفات همیشگی منافقان</w:t>
            </w:r>
            <w:r>
              <w:rPr>
                <w:rStyle w:val="IndexLink"/>
                <w:rtl w:val="true"/>
              </w:rPr>
              <w:tab/>
            </w:r>
            <w:r>
              <w:rPr>
                <w:rStyle w:val="IndexLink"/>
              </w:rPr>
              <w:t>452</w:t>
            </w:r>
          </w:hyperlink>
        </w:p>
        <w:p>
          <w:pPr>
            <w:pStyle w:val="Contents3"/>
            <w:tabs>
              <w:tab w:val="clear" w:pos="8459"/>
              <w:tab w:val="right" w:pos="9026" w:leader="dot"/>
            </w:tabs>
            <w:rPr/>
          </w:pPr>
          <w:hyperlink w:anchor="__RefHeading___Toc1369843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453</w:t>
            </w:r>
          </w:hyperlink>
        </w:p>
        <w:p>
          <w:pPr>
            <w:pStyle w:val="Contents4"/>
            <w:tabs>
              <w:tab w:val="clear" w:pos="8176"/>
              <w:tab w:val="right" w:pos="9026" w:leader="dot"/>
            </w:tabs>
            <w:rPr/>
          </w:pPr>
          <w:hyperlink w:anchor="__RefHeading___Toc1369845_1067777946">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1369847_1067777946">
            <w:r>
              <w:rPr>
                <w:webHidden/>
                <w:rStyle w:val="IndexLink"/>
                <w:rtl w:val="true"/>
              </w:rPr>
              <w:t>ترجمه</w:t>
            </w:r>
            <w:r>
              <w:rPr>
                <w:rStyle w:val="IndexLink"/>
                <w:rtl w:val="true"/>
              </w:rPr>
              <w:t>:</w:t>
              <w:tab/>
            </w:r>
            <w:r>
              <w:rPr>
                <w:rStyle w:val="IndexLink"/>
              </w:rPr>
              <w:t>453</w:t>
            </w:r>
          </w:hyperlink>
        </w:p>
        <w:p>
          <w:pPr>
            <w:pStyle w:val="Contents4"/>
            <w:tabs>
              <w:tab w:val="clear" w:pos="8176"/>
              <w:tab w:val="right" w:pos="9026" w:leader="dot"/>
            </w:tabs>
            <w:rPr/>
          </w:pPr>
          <w:hyperlink w:anchor="__RefHeading___Toc1369849_1067777946">
            <w:r>
              <w:rPr>
                <w:webHidden/>
                <w:rStyle w:val="IndexLink"/>
                <w:rtl w:val="true"/>
              </w:rPr>
              <w:t>تفسیر</w:t>
            </w:r>
            <w:r>
              <w:rPr>
                <w:rStyle w:val="IndexLink"/>
                <w:rtl w:val="true"/>
              </w:rPr>
              <w:t>:</w:t>
              <w:tab/>
            </w:r>
            <w:r>
              <w:rPr>
                <w:rStyle w:val="IndexLink"/>
              </w:rPr>
              <w:t>454</w:t>
            </w:r>
          </w:hyperlink>
        </w:p>
        <w:p>
          <w:pPr>
            <w:pStyle w:val="Contents4"/>
            <w:tabs>
              <w:tab w:val="clear" w:pos="8176"/>
              <w:tab w:val="right" w:pos="9026" w:leader="dot"/>
            </w:tabs>
            <w:rPr/>
          </w:pPr>
          <w:hyperlink w:anchor="__RefHeading___Toc1369851_1067777946">
            <w:r>
              <w:rPr>
                <w:webHidden/>
                <w:rStyle w:val="IndexLink"/>
                <w:rtl w:val="true"/>
              </w:rPr>
              <w:t>در اینجا به چند نکته باید توجه کرد</w:t>
            </w:r>
            <w:r>
              <w:rPr>
                <w:rStyle w:val="IndexLink"/>
                <w:rtl w:val="true"/>
              </w:rPr>
              <w:tab/>
            </w:r>
            <w:r>
              <w:rPr>
                <w:rStyle w:val="IndexLink"/>
              </w:rPr>
              <w:t>457</w:t>
            </w:r>
          </w:hyperlink>
        </w:p>
        <w:p>
          <w:pPr>
            <w:pStyle w:val="Contents3"/>
            <w:tabs>
              <w:tab w:val="clear" w:pos="8459"/>
              <w:tab w:val="right" w:pos="9026" w:leader="dot"/>
            </w:tabs>
            <w:rPr/>
          </w:pPr>
          <w:hyperlink w:anchor="__RefHeading___Toc1369853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458</w:t>
            </w:r>
          </w:hyperlink>
        </w:p>
        <w:p>
          <w:pPr>
            <w:pStyle w:val="Contents4"/>
            <w:tabs>
              <w:tab w:val="clear" w:pos="8176"/>
              <w:tab w:val="right" w:pos="9026" w:leader="dot"/>
            </w:tabs>
            <w:rPr/>
          </w:pPr>
          <w:hyperlink w:anchor="__RefHeading___Toc1369855_1067777946">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1369857_1067777946">
            <w:r>
              <w:rPr>
                <w:webHidden/>
                <w:rStyle w:val="IndexLink"/>
                <w:rtl w:val="true"/>
              </w:rPr>
              <w:t>ترجمه</w:t>
            </w:r>
            <w:r>
              <w:rPr>
                <w:rStyle w:val="IndexLink"/>
                <w:rtl w:val="true"/>
              </w:rPr>
              <w:t>:</w:t>
              <w:tab/>
            </w:r>
            <w:r>
              <w:rPr>
                <w:rStyle w:val="IndexLink"/>
              </w:rPr>
              <w:t>458</w:t>
            </w:r>
          </w:hyperlink>
        </w:p>
        <w:p>
          <w:pPr>
            <w:pStyle w:val="Contents4"/>
            <w:tabs>
              <w:tab w:val="clear" w:pos="8176"/>
              <w:tab w:val="right" w:pos="9026" w:leader="dot"/>
            </w:tabs>
            <w:rPr/>
          </w:pPr>
          <w:hyperlink w:anchor="__RefHeading___Toc1369859_1067777946">
            <w:r>
              <w:rPr>
                <w:webHidden/>
                <w:rStyle w:val="IndexLink"/>
                <w:rtl w:val="true"/>
              </w:rPr>
              <w:t>تفسیر</w:t>
            </w:r>
            <w:r>
              <w:rPr>
                <w:rStyle w:val="IndexLink"/>
                <w:rtl w:val="true"/>
              </w:rPr>
              <w:t>:</w:t>
              <w:tab/>
            </w:r>
            <w:r>
              <w:rPr>
                <w:rStyle w:val="IndexLink"/>
              </w:rPr>
              <w:t>458</w:t>
            </w:r>
          </w:hyperlink>
        </w:p>
        <w:p>
          <w:pPr>
            <w:pStyle w:val="Contents3"/>
            <w:tabs>
              <w:tab w:val="clear" w:pos="8459"/>
              <w:tab w:val="right" w:pos="9026" w:leader="dot"/>
            </w:tabs>
            <w:rPr/>
          </w:pPr>
          <w:hyperlink w:anchor="__RefHeading___Toc1369861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460</w:t>
            </w:r>
          </w:hyperlink>
        </w:p>
        <w:p>
          <w:pPr>
            <w:pStyle w:val="Contents4"/>
            <w:tabs>
              <w:tab w:val="clear" w:pos="8176"/>
              <w:tab w:val="right" w:pos="9026" w:leader="dot"/>
            </w:tabs>
            <w:rPr/>
          </w:pPr>
          <w:hyperlink w:anchor="__RefHeading___Toc1369863_1067777946">
            <w:r>
              <w:rPr>
                <w:webHidden/>
                <w:rStyle w:val="IndexLink"/>
                <w:rtl w:val="true"/>
              </w:rPr>
              <w:t>اشاره</w:t>
            </w:r>
            <w:r>
              <w:rPr>
                <w:rStyle w:val="IndexLink"/>
                <w:rtl w:val="true"/>
              </w:rPr>
              <w:tab/>
            </w:r>
            <w:r>
              <w:rPr>
                <w:rStyle w:val="IndexLink"/>
              </w:rPr>
              <w:t>460</w:t>
            </w:r>
          </w:hyperlink>
        </w:p>
        <w:p>
          <w:pPr>
            <w:pStyle w:val="Contents4"/>
            <w:tabs>
              <w:tab w:val="clear" w:pos="8176"/>
              <w:tab w:val="right" w:pos="9026" w:leader="dot"/>
            </w:tabs>
            <w:rPr/>
          </w:pPr>
          <w:hyperlink w:anchor="__RefHeading___Toc1369865_1067777946">
            <w:r>
              <w:rPr>
                <w:webHidden/>
                <w:rStyle w:val="IndexLink"/>
                <w:rtl w:val="true"/>
              </w:rPr>
              <w:t>ترجمه</w:t>
            </w:r>
            <w:r>
              <w:rPr>
                <w:rStyle w:val="IndexLink"/>
                <w:rtl w:val="true"/>
              </w:rPr>
              <w:t>:</w:t>
              <w:tab/>
            </w:r>
            <w:r>
              <w:rPr>
                <w:rStyle w:val="IndexLink"/>
              </w:rPr>
              <w:t>460</w:t>
            </w:r>
          </w:hyperlink>
        </w:p>
        <w:p>
          <w:pPr>
            <w:pStyle w:val="Contents4"/>
            <w:tabs>
              <w:tab w:val="clear" w:pos="8176"/>
              <w:tab w:val="right" w:pos="9026" w:leader="dot"/>
            </w:tabs>
            <w:rPr/>
          </w:pPr>
          <w:hyperlink w:anchor="__RefHeading___Toc1369867_1067777946">
            <w:r>
              <w:rPr>
                <w:webHidden/>
                <w:rStyle w:val="IndexLink"/>
                <w:rtl w:val="true"/>
              </w:rPr>
              <w:t>شان نزول</w:t>
            </w:r>
            <w:r>
              <w:rPr>
                <w:rStyle w:val="IndexLink"/>
                <w:rtl w:val="true"/>
              </w:rPr>
              <w:tab/>
            </w:r>
            <w:r>
              <w:rPr>
                <w:rStyle w:val="IndexLink"/>
              </w:rPr>
              <w:t>461</w:t>
            </w:r>
          </w:hyperlink>
        </w:p>
        <w:p>
          <w:pPr>
            <w:pStyle w:val="Contents4"/>
            <w:tabs>
              <w:tab w:val="clear" w:pos="8176"/>
              <w:tab w:val="right" w:pos="9026" w:leader="dot"/>
            </w:tabs>
            <w:rPr/>
          </w:pPr>
          <w:hyperlink w:anchor="__RefHeading___Toc1369869_1067777946">
            <w:r>
              <w:rPr>
                <w:webHidden/>
                <w:rStyle w:val="IndexLink"/>
                <w:rtl w:val="true"/>
              </w:rPr>
              <w:t>تفسیر</w:t>
            </w:r>
            <w:r>
              <w:rPr>
                <w:rStyle w:val="IndexLink"/>
                <w:rtl w:val="true"/>
              </w:rPr>
              <w:t>:</w:t>
              <w:tab/>
            </w:r>
            <w:r>
              <w:rPr>
                <w:rStyle w:val="IndexLink"/>
              </w:rPr>
              <w:t>461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44_104031"/>
      <w:bookmarkStart w:id="1" w:name="pg11044_104031"/>
      <w:bookmarkEnd w:id="1"/>
    </w:p>
    <w:p>
      <w:pPr>
        <w:pStyle w:val="Heading2"/>
        <w:numPr>
          <w:ilvl w:val="1"/>
          <w:numId w:val="1"/>
        </w:numPr>
        <w:rPr/>
      </w:pPr>
      <w:bookmarkStart w:id="2" w:name="pg11044_104031"/>
      <w:bookmarkStart w:id="3" w:name="__RefHeading___Toc1369013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pStyle w:val="Heading2"/>
        <w:numPr>
          <w:ilvl w:val="1"/>
          <w:numId w:val="1"/>
        </w:numPr>
        <w:rPr/>
      </w:pPr>
      <w:bookmarkStart w:id="5" w:name="__RefHeading___Toc1369015_1067777946"/>
      <w:bookmarkStart w:id="6" w:name="_Toc2"/>
      <w:bookmarkEnd w:id="5"/>
      <w:r>
        <w:rPr>
          <w:rtl w:val="true"/>
        </w:rPr>
        <w:t xml:space="preserve">[ </w:t>
      </w:r>
      <w:r>
        <w:rPr>
          <w:rtl w:val="true"/>
        </w:rPr>
        <w:t xml:space="preserve">ادامه سوره اعراف </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369017_1067777946"/>
      <w:bookmarkStart w:id="8" w:name="_Toc3"/>
      <w:bookmarkEnd w:id="7"/>
      <w:r>
        <w:rPr>
          <w:rtl w:val="true"/>
        </w:rPr>
        <w:t>اشاره</w:t>
      </w:r>
      <w:bookmarkStart w:id="9" w:name="pg11044_104033"/>
      <w:bookmarkEnd w:id="8"/>
    </w:p>
    <w:p>
      <w:pPr>
        <w:pStyle w:val="BookText"/>
        <w:rPr/>
      </w:pPr>
      <w:bookmarkEnd w:id="9"/>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p>
    <w:p>
      <w:pPr>
        <w:pStyle w:val="Heading3"/>
        <w:numPr>
          <w:ilvl w:val="2"/>
          <w:numId w:val="1"/>
        </w:numPr>
        <w:rPr/>
      </w:pPr>
      <w:bookmarkStart w:id="10" w:name="__RefHeading___Toc1369019_1067777946"/>
      <w:bookmarkStart w:id="11" w:name="_Toc4"/>
      <w:bookmarkEnd w:id="10"/>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172</w:t>
      </w:r>
      <w:r>
        <w:rPr>
          <w:rtl w:val="true"/>
        </w:rPr>
        <w:t xml:space="preserve"> </w:t>
      </w:r>
      <w:r>
        <w:rPr>
          <w:rtl w:val="true"/>
        </w:rPr>
        <w:t xml:space="preserve">تا </w:t>
      </w:r>
      <w:r>
        <w:rPr/>
        <w:t>174</w:t>
      </w:r>
      <w:r>
        <w:rPr>
          <w:rtl w:val="true"/>
        </w:rPr>
        <w:t>]</w:t>
      </w:r>
      <w:bookmarkEnd w:id="11"/>
    </w:p>
    <w:p>
      <w:pPr>
        <w:pStyle w:val="Heading4"/>
        <w:numPr>
          <w:ilvl w:val="3"/>
          <w:numId w:val="1"/>
        </w:numPr>
        <w:rPr/>
      </w:pPr>
      <w:bookmarkStart w:id="12" w:name="__RefHeading___Toc1369021_1067777946"/>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شَهِدْنٰا أَنْ تَقُولُوا یَوْمَ اَلْقِیٰامَةِ إِنّٰا کُنّٰا عَنْ هٰذٰا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أَشْرَکَ آبٰاؤُنٰا مِنْ قَبْلُ وَ کُنّٰا ذُرِّیَّةً مِنْ بَعْدِهِمْ أَ فَتُهْلِکُنٰا بِمٰا فَعَلَ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نُفَصِّلُ اَلْآیٰاتِ وَ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1369023_1067777946"/>
      <w:bookmarkStart w:id="15" w:name="_Toc6"/>
      <w:bookmarkEnd w:id="14"/>
      <w:r>
        <w:rPr>
          <w:rtl w:val="true"/>
        </w:rPr>
        <w:t>ترجمه</w:t>
      </w:r>
      <w:r>
        <w:rPr>
          <w:rtl w:val="true"/>
        </w:rPr>
        <w:t>:</w:t>
      </w:r>
      <w:bookmarkEnd w:id="15"/>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زمانی را که پروردگارت از پشت و صلب فرزندان آدم،ذریه آنها را برگرفت و آنها را گواه بر خویشتن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آری،گواهی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در روز رستاخیز نگوئید ما از این غافل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پیمان فطری توحید و خداشناسی بی‌خبر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نگوئید پدران ما قبل از ما بت پرستی را اختیار کردند و ما هم فرزندانی بعد از آنها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چاره‌ای جز پیروی از آنان 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به آنچه باطل‌گرایان انجام دادند مجازات می‌کنی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آیات را توضیح می‌دهیم و شاید به سوی حق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بدانند ندای توحید در درون جانشان از روز نخست بوده است</w:t>
      </w:r>
      <w:r>
        <w:rPr>
          <w:rFonts w:eastAsia="IRNazanin" w:cs="IRNazanin"/>
          <w:color w:val="111111"/>
          <w:sz w:val="28"/>
          <w:szCs w:val="28"/>
          <w:rtl w:val="true"/>
          <w:lang w:bidi="fa-IR"/>
        </w:rPr>
        <w:t>).</w:t>
      </w:r>
      <w:bookmarkStart w:id="16" w:name="pg11044_104034"/>
    </w:p>
    <w:p>
      <w:pPr>
        <w:pStyle w:val="Heading4"/>
        <w:numPr>
          <w:ilvl w:val="3"/>
          <w:numId w:val="1"/>
        </w:numPr>
        <w:rPr/>
      </w:pPr>
      <w:bookmarkStart w:id="17" w:name="__RefHeading___Toc1369025_1067777946"/>
      <w:bookmarkStart w:id="18" w:name="_Toc7"/>
      <w:bookmarkEnd w:id="16"/>
      <w:bookmarkEnd w:id="17"/>
      <w:r>
        <w:rPr>
          <w:rtl w:val="true"/>
        </w:rPr>
        <w:t>تفسیر</w:t>
      </w:r>
      <w:r>
        <w:rPr>
          <w:rtl w:val="true"/>
        </w:rPr>
        <w:t>:</w:t>
      </w:r>
      <w:bookmarkEnd w:id="18"/>
    </w:p>
    <w:p>
      <w:pPr>
        <w:pStyle w:val="Heading5"/>
        <w:numPr>
          <w:ilvl w:val="4"/>
          <w:numId w:val="1"/>
        </w:numPr>
        <w:rPr/>
      </w:pPr>
      <w:bookmarkStart w:id="19" w:name="__RefHeading___Toc1369027_1067777946"/>
      <w:bookmarkStart w:id="20" w:name="_Toc8"/>
      <w:bookmarkEnd w:id="19"/>
      <w:r>
        <w:rPr>
          <w:rtl w:val="true"/>
        </w:rPr>
        <w:t>اشاره</w:t>
      </w:r>
      <w:bookmarkEnd w:id="20"/>
    </w:p>
    <w:p>
      <w:pPr>
        <w:pStyle w:val="Heading5"/>
        <w:numPr>
          <w:ilvl w:val="4"/>
          <w:numId w:val="1"/>
        </w:numPr>
        <w:rPr/>
      </w:pPr>
      <w:bookmarkStart w:id="21" w:name="__RefHeading___Toc1369029_1067777946"/>
      <w:bookmarkStart w:id="22" w:name="_Toc9"/>
      <w:bookmarkEnd w:id="21"/>
      <w:r>
        <w:rPr>
          <w:rtl w:val="true"/>
        </w:rPr>
        <w:t>پیمان نخستین و عالم ذر</w:t>
      </w:r>
      <w:bookmarkEnd w:id="22"/>
    </w:p>
    <w:p>
      <w:pPr>
        <w:pStyle w:val="BookText"/>
        <w:rPr/>
      </w:pPr>
      <w:r>
        <w:rPr>
          <w:rFonts w:ascii="IRNazanin" w:hAnsi="IRNazanin" w:eastAsia="IRNazanin"/>
          <w:color w:val="111111"/>
          <w:sz w:val="28"/>
          <w:sz w:val="28"/>
          <w:szCs w:val="28"/>
          <w:rtl w:val="true"/>
          <w:lang w:bidi="fa-IR"/>
        </w:rPr>
        <w:t>آیات فوق در حقیقت اشاره‌ای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ایمان به خدا در اعماق روح آدمی است و به همین جهت بحثهایی را که در آیات گذشته این سوره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استدلالی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تفسیر این آیه بحثها و گفتگوهای فراوان و داغی در میان مفسران به راه افتاده و احادیث گوناگونی در این باره وارد شده ولی ما سعی می‌کنیم نخست تفسیر اجمالی آیه و بعد مهمترین بحثهای مفسران و سپس انتخاب خودمان را به طور فشرده و مستدل در اینجا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روی سخن را در این آیه به پیامبر کرده،نخست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موقعی را که پروردگارت از پشت فرزندان آدم ذریه آنها را بر گرفت و آشکار ساخت و آنها را گواه بر خویشتن نمود و از آنها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نیستم؟آنها همگی گفتند آری 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رَبُّکَ مِنْ بَنِی آدَمَ مِنْ  ظُهُورِهِمْ ذُرِّیَّتَهُمْ وَ أَشْهَدَهُمْ عَلیٰ أَنْفُسِهِمْ أَ لَسْتُ بِرَبِّکُمْ قٰالُوا بَلیٰ شَهِدْنٰا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دانشمندان لغت گفته‌اند 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کوچک و کم سن و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غالبا به همه فرزندان گفته می‌شود،گاهی به معنی مفرد و گاهی به معنی جمع استعمال می‌گردد اما در اصل معنی جمعی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ریشه اصلی این لغت احتمالات متعددی داده شده است بعضی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آفرینش می‌دانند بنا بر این مفهوم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مفهوم مخلوق و آفریده شده برابر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موجودات بسیار کوچک</w:t>
      </w:r>
      <w:bookmarkStart w:id="23" w:name="pg11044_104035"/>
    </w:p>
    <w:p>
      <w:pPr>
        <w:pStyle w:val="BookText"/>
        <w:rPr/>
      </w:pPr>
      <w:bookmarkEnd w:id="23"/>
      <w:r>
        <w:rPr>
          <w:rFonts w:ascii="IRNazanin" w:hAnsi="IRNazanin" w:eastAsia="IRNazanin"/>
          <w:color w:val="111111"/>
          <w:sz w:val="28"/>
          <w:sz w:val="28"/>
          <w:szCs w:val="28"/>
          <w:rtl w:val="true"/>
          <w:lang w:bidi="fa-IR"/>
        </w:rPr>
        <w:t>همانند ذرات غبار و مورچه‌های بسیار ریز می‌باشد دانسته‌اند،از این نظر که فرزندان انسان نیز در ابتداء از نطفه بسیار کوچکی آغاز حیات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احتمال که در باره آن داده شده این است 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پراکنده ساختن گرفته شده و اینکه فرزندان انسان را ذریه گفته‌اند به خاطر آن است که آنها پس از تکثیر مثل به هر سو در روی زمین پراکنده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به هدف نهایی این سؤال و جواب و گرفتن پیمان از فرزندان آدم در مسئله توحید نموده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خداوند به این جهت انجام داد که در روز قیامت نگوئید ما از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شناسایی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تَقُولُوا یَوْمَ الْقِیٰامَةِ إِنّٰا کُنّٰا عَنْ هٰذٰا غٰافِلِینَ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اشاره به هدف دیگر این پیمان کرده،و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پیمان را به خاطر آن گرفتیم که نگوئید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 پیش از ما بت‌پرست بودند و ما هم فرزندانی بعد از آنها بودیم و چاره‌ای جز تبعیت از آنها نداشتیم آیا ما را به گناه افراد بیهوده کار مجازات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تَقُولُوا إِنَّمٰا أَشْرَکَ آبٰاؤُنٰا مِنْ قَبْلُ وَ کُنّٰا ذُرِّیَّةً مِنْ بَعْدِهِمْ أَ فَتُهْلِکُنٰا بِمٰا فَعَلَ الْمُبْطِلُونَ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ما آیات را توضیح می‌دهیم و روشن می‌سازیم تا بدانند نور توحید از آغاز در روح آنها بوده شاید با توجه به این حقایق به سوی حق باز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نُفَصِّلُ الْآیٰاتِ وَ لَعَلَّهُمْ یَرْجِعُونَ </w:t>
      </w:r>
      <w:r>
        <w:rPr>
          <w:rFonts w:eastAsia="IRNazanin" w:cs="IRNazanin"/>
          <w:color w:val="111111"/>
          <w:sz w:val="28"/>
          <w:szCs w:val="28"/>
          <w:rtl w:val="true"/>
          <w:lang w:bidi="fa-IR"/>
        </w:rPr>
        <w:t>).</w:t>
      </w:r>
    </w:p>
    <w:p>
      <w:pPr>
        <w:pStyle w:val="Heading5"/>
        <w:numPr>
          <w:ilvl w:val="4"/>
          <w:numId w:val="1"/>
        </w:numPr>
        <w:rPr/>
      </w:pPr>
      <w:bookmarkStart w:id="24" w:name="__RefHeading___Toc1369031_1067777946"/>
      <w:bookmarkStart w:id="25" w:name="_Toc10"/>
      <w:bookmarkEnd w:id="24"/>
      <w:r>
        <w:rPr>
          <w:rtl w:val="true"/>
        </w:rPr>
        <w:t>توضیح و داوری در باره عالم ذر</w:t>
      </w:r>
      <w:bookmarkEnd w:id="2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دیدیم آیات فوق سخن از پیمانی به میان می‌آورد که به طور سربسته از فرزندان آدم گرفته شده،اما اینکه این پیمان چگونه بوده است</w:t>
      </w:r>
    </w:p>
    <w:p>
      <w:pPr>
        <w:pStyle w:val="BookText"/>
        <w:rPr/>
      </w:pPr>
      <w:r>
        <w:rPr>
          <w:rFonts w:ascii="IRNazanin" w:hAnsi="IRNazanin" w:eastAsia="IRNazanin"/>
          <w:color w:val="111111"/>
          <w:sz w:val="28"/>
          <w:sz w:val="28"/>
          <w:szCs w:val="28"/>
          <w:rtl w:val="true"/>
          <w:lang w:bidi="fa-IR"/>
        </w:rPr>
        <w:t>توضیحی در باره جزئیات آن در متن آیه نیامده،ولی مفسران به اتکاء روایات فراوان و گوناگونی که در ذیل این آیات در منابع اسلامی نقل شده است نظراتی دارند که از همه مهمتر دو نظر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آدم آفریده شد فرزندان آینده او تا آخرین فرد بشر از پشت او به صورت ذراتی بیرون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بعضی از روایات این ذرات از گل آدم بیرون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دارای عقل و شعور کافی برای شنیدن سخن و پاسخ گفتن بودند،در این هنگام از طرف خداوند به آنها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شَهِدْنٰا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بر این حقیقت همگی گواهیم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همه این ذرات به صلب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گل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گشتند و به همین جهت این عالم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پیمان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پیمان مزبور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 خود آگاه در میان انسانها و پروردگارشان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عالم و این پیمان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استعدادها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تکوین و آفرینش است،به این ترتیب که به هنگام خروج فرزندان آدم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صلب پدران به رحم مادران که در آن هنگام ذراتی بیش نیستند خداوند استعداد و آمادگی برای حقیقت توحید به آنها داده است،هم در نهاد و فطرتشان این سر الهی به صورت یک حس درون ذاتی به ودیعه گذارده شده است و هم در عقل و خردشان به صورت یک حقیقت خودآگاه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همه افراد بشر دارای روح توحیدند و سؤالی که خداوند از آنها کرده به زبان تکوین و آفرینش است و پاسخی که آنها داده‌اند نیز به همین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تعبیرها در گفتگوهای روزانه نیز کم نیست مثلا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رخساره خبر می‌دهد از سر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به هم ریخته او می‌گوید دیشب به خواب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یکی از ادبا و خطبای عرب نقل می‌کنند که در سخنان خود چنین می‌گفته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الارض من شق انهارک و غرس اشجارک و اینع ثمارک فان لم تجبک حوارا اجابتک اعتبارا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زمین بپرس چه کسی راه نهرهای تو را گشوده؟و درختانت را غرس کرده و میوه‌هایت را رسانیده؟اگر زمین با زبان معمولی به تو پاسخ نگوید به زبان حال جواب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نیز تعبیر سخن گفتن در زمینه زبان حال در بعضی از آیات آمده است،مانند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وَ لِلْأَرْضِ ائْتِیٰا طَوْعاً أَوْ کَرْهاً قٰالَتٰا أَتَیْنٰا طٰائِعِینَ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آسمان و زمین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میل یا از روی اجبار بیائید و سر بر فرمان نهید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روی میل آمدیم و سر بر فرمان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 دو نظر معروف در تفسیر آیات فوق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تفسیر اول دارای اشکالاتی است که ذیلا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آیات سخن از خارج شدن ذرات از پشت فرزندان آدم است نه خود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تفسیر اول از خود آدم یا از گل آدم سخن می‌گوید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پیمان با خود آگاهی کافی و عقل و شعور گرفته شده چگونه همگان آن را فراموش کرده‌اند و هیچکس آن را به خاطر نمی‌آورد؟در حالی که فاصله آن نسبت به زمان ما بیش از فاصله این جهان با جهان دیگر و رستاخیز نیست با اینکه در آیات متعددی از قرآن می‌خوانیم که افراد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بهشتیان و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سرگذشتهای دنیا را فراموش نکرده و به خوبی یاد دارند،</w:t>
      </w:r>
    </w:p>
    <w:p>
      <w:pPr>
        <w:pStyle w:val="BookText"/>
        <w:rPr/>
      </w:pPr>
      <w:r>
        <w:rPr>
          <w:rFonts w:ascii="IRNazanin" w:hAnsi="IRNazanin" w:eastAsia="IRNazanin"/>
          <w:color w:val="111111"/>
          <w:sz w:val="28"/>
          <w:sz w:val="28"/>
          <w:szCs w:val="28"/>
          <w:rtl w:val="true"/>
          <w:lang w:bidi="fa-IR"/>
        </w:rPr>
        <w:t>این نسیان عمومی در مورد عالم ذر به هیچوجه قابل توجیه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چنین پیمانی چه بوده است؟اگر هدف این بوده که پیمان با یادآوری چنین پیمانی در راه حق گام نهند و جز راه خداشناسی نپویند باید گفت چنین هدفی به هیچوجه از این پیمان به دست نمی‌آید زیرا  همه آن را فراموش کرده و به اصطلاح به بستر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چنین هدفی این پیمان لغو و بیهوده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وجود چنین جهانی در واقع مستلزم قبول یک نوع تناسخ است زیرا مطابق این تفسیر باید پذیرفت که روح انسان قبل از تولد فعلی او یک بار دیگر در این جهان گام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طی دورانی کوتاه یا طولانی از این جهان باز گشته است،و به این ترتیب بسیاری از اشکالات تناسخ متوجه آن خواهد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تفسیر دوم را بپذیریم هیچیک از این ایرادها متوجه نخواهد شد زیرا سؤال و جواب و پیمان مزبور یک پیمان فطری بوده است که الان هم هر کس در درون جان خود آثار آن را می‌یابد و حتی طبق تحقیقات روانشناسان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احساسات اصیل روان ناخودآگاه انسانی است،و همین حس است که بشر را در طول تاریخ به سوی خداشناسی رهنمون بوده و با وجود این فطرت هیچگاه نمی‌تواند به این عذر که پدران ما بت‌پرست بودند توسل جوید فطرة اَللّٰهِ الَّتِی فَطَرَ النّٰاسَ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ایراد مهمی که به تفسیر دوم متوجه می‌شود این است که سؤال و جواب در آن جنبه کنایی به خود می‌گیرد،ولی با توجه به آنچه در بالا اشاره کردیم که این گونه تعبیرات در زبان عرب و همه زبانها وجود دارد،ایراد دیگری متوجه آن نمی‌شود از همه تفاسیر نزدیکتر به نظر می‌رسد</w:t>
      </w:r>
      <w:r>
        <w:rPr>
          <w:rFonts w:eastAsia="IRNazanin" w:cs="IRNazanin"/>
          <w:color w:val="111111"/>
          <w:sz w:val="28"/>
          <w:szCs w:val="28"/>
          <w:rtl w:val="true"/>
          <w:lang w:bidi="fa-IR"/>
        </w:rPr>
        <w:t>.</w:t>
      </w:r>
      <w:bookmarkStart w:id="26" w:name="pg11044_104039"/>
    </w:p>
    <w:p>
      <w:pPr>
        <w:pStyle w:val="Heading5"/>
        <w:numPr>
          <w:ilvl w:val="4"/>
          <w:numId w:val="1"/>
        </w:numPr>
        <w:rPr/>
      </w:pPr>
      <w:bookmarkStart w:id="27" w:name="__RefHeading___Toc1369033_1067777946"/>
      <w:bookmarkStart w:id="28" w:name="_Toc11"/>
      <w:bookmarkEnd w:id="26"/>
      <w:bookmarkEnd w:id="27"/>
      <w:r>
        <w:rPr>
          <w:rtl w:val="true"/>
        </w:rPr>
        <w:t>عالم ذر در روایات اسلامی</w:t>
      </w:r>
      <w:bookmarkEnd w:id="28"/>
    </w:p>
    <w:p>
      <w:pPr>
        <w:pStyle w:val="BookText"/>
        <w:rPr/>
      </w:pPr>
      <w:r>
        <w:rPr>
          <w:rFonts w:ascii="IRNazanin" w:hAnsi="IRNazanin" w:eastAsia="IRNazanin"/>
          <w:color w:val="111111"/>
          <w:sz w:val="28"/>
          <w:sz w:val="28"/>
          <w:szCs w:val="28"/>
          <w:rtl w:val="true"/>
          <w:lang w:bidi="fa-IR"/>
        </w:rPr>
        <w:t xml:space="preserve">روایات فراوانی در منابع مختلف اسلامی در کتب شیعه و اهل تسنن در زمینه عالم ذر نقل شده است که در بدو نظر به صورت یک روایت متواتر تصور می‌شود مثلا در تفسیر برهان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 در تفسیر نور الثقلین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ذیل آیات فوق نقل شده که قسمتی از آن مشترک و قسمتی از آن متفاوت است و با توجه به تفاوت آنها شاید مجموعا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نیز متجاوز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درست روایات را گروه‌بندی و تجزیه و تحلیل کنیم و اسناد و محتوای آنها را بررسی نمائیم خواهیم دید که نمی‌توان روی آنها به عنوان یک روایت معتبر تا چه رسد به عنوان یک روایت متواتر تکیه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روایات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تعدادی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تعدادی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تعدادی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تعدادی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روشن است که هر گاه شخص واحد روایات متعددی به یک مضمون نقل کند همه در حکم یک روایت محسوب می‌شود با توجه به این موضوع تعداد روایات فوق از آن عدد کثیری که در ابتدا به نظر می‌رسد تنزل می‌نماید و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شاید تجاوز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نظر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مضمون و دلالت مفاهیم آنها کاملا با هم مختلف است بعضی موافق تفسیر اول و بعضی موافق تفسیر دوم است و بعضی با هیچکدام سازگار نیست مثلا روایاتی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است و تحت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برهان ذیل آیات مورد بحث نقل شده موافق تفسیر اول است و آنچه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تحت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تفسیر برهان ذکر شده اشاره به تفسیر دوم می‌کند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این روایات مبهم و پاره‌ای از آنها تعبیراتی دارد که جز به صورت کنایه و به اصطلاح در شکل سمبولیک مفهوم نیست مانند روایت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تفسیر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روایات مزبور تنها اشاره به ارواح بنی آدم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روایت مفضل که تحت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روایات فوق بعضی دارای سند معتبر و بعضی فاقد سند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 با توجه به متعارض بودن روایات فوق نمی‌توانیم روی آنها به عنوان یک مدرک معتبر تکیه کنیم و یا لا اقل همانگونه که بزرگان علماء در این قبیل موارد می‌گویند علم و فهم این روایات را باید به صاحبان آنها واگذاریم و از هر گونه قضاوت پیرامون آنها خودداری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ما می‌مانیم و متن آیاتی که در قرآن آمده است و همانگونه که گفتیم تفسیر دوم با آیات سازگارتر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روش بحث تفسیری ما اجازه می‌داد همه گروه‌های این روایات را بطور مشروح ذکر و مورد بررسی قرار می‌دادیم تا آنچه در بالا ذکر کردیم آشکارتر گردد ولی علاقمندان می‌توانند به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کرده و بر اساس بحث فوق به گروه‌بندی و بررسی اسناد و محتوای آنها بپردازند</w:t>
      </w:r>
      <w:r>
        <w:rPr>
          <w:rFonts w:eastAsia="IRNazanin" w:cs="IRNazanin"/>
          <w:color w:val="111111"/>
          <w:sz w:val="28"/>
          <w:szCs w:val="28"/>
          <w:rtl w:val="true"/>
          <w:lang w:bidi="fa-IR"/>
        </w:rPr>
        <w:t>.</w:t>
      </w:r>
      <w:bookmarkStart w:id="29" w:name="pg11044_104041"/>
    </w:p>
    <w:p>
      <w:pPr>
        <w:pStyle w:val="Heading3"/>
        <w:numPr>
          <w:ilvl w:val="2"/>
          <w:numId w:val="1"/>
        </w:numPr>
        <w:rPr/>
      </w:pPr>
      <w:bookmarkStart w:id="30" w:name="__RefHeading___Toc1369035_1067777946"/>
      <w:bookmarkStart w:id="31" w:name="_Toc12"/>
      <w:bookmarkEnd w:id="29"/>
      <w:bookmarkEnd w:id="30"/>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175</w:t>
      </w:r>
      <w:r>
        <w:rPr>
          <w:rtl w:val="true"/>
        </w:rPr>
        <w:t xml:space="preserve"> </w:t>
      </w:r>
      <w:r>
        <w:rPr>
          <w:rtl w:val="true"/>
        </w:rPr>
        <w:t xml:space="preserve">تا </w:t>
      </w:r>
      <w:r>
        <w:rPr/>
        <w:t>178</w:t>
      </w:r>
      <w:r>
        <w:rPr>
          <w:rtl w:val="true"/>
        </w:rPr>
        <w:t>]</w:t>
      </w:r>
      <w:bookmarkEnd w:id="31"/>
    </w:p>
    <w:p>
      <w:pPr>
        <w:pStyle w:val="Heading4"/>
        <w:numPr>
          <w:ilvl w:val="3"/>
          <w:numId w:val="1"/>
        </w:numPr>
        <w:rPr/>
      </w:pPr>
      <w:bookmarkStart w:id="32" w:name="__RefHeading___Toc1369037_1067777946"/>
      <w:bookmarkStart w:id="33" w:name="_Toc13"/>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مَثَلاً اَلْقَوْمُ اَلَّذِینَ کَذَّبُوا بِآیٰاتِنٰا وَ أَنْفُسَهُمْ کٰانُوا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یَهْدِ اَللّٰهُ فَهُوَ اَلْمُهْتَدِی وَ مَنْ یُضْلِلْ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369039_1067777946"/>
      <w:bookmarkStart w:id="35" w:name="_Toc14"/>
      <w:bookmarkEnd w:id="34"/>
      <w:r>
        <w:rPr>
          <w:rtl w:val="true"/>
        </w:rPr>
        <w:t>ترجمه</w:t>
      </w:r>
      <w:r>
        <w:rPr>
          <w:rtl w:val="true"/>
        </w:rPr>
        <w:t>:</w:t>
      </w:r>
      <w:bookmarkEnd w:id="35"/>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آنها بخوان سرگذشت آن کس را که آیات خود را به او دادیم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خارج گشت و شیطان به او دست یافت و از گمراهان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می‌خواستیم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و دانشها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می‌بردیم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اجبار بر خلاف سنت ماست لذا او را به حال خود رها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به پستی گرائید و از هوای نفس خویش پیروی کرد او همچون 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به او حمله کنی دهانش را باز و زبانش را برون خواهد کرد و اگر او را به حال خود واگذاری باز همین کار 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 چنان تشنه دنیا پرستی است که هرگز سیراب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جمعیتی است که آیات ما را تکذیب کردند این داستانها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کن شاید بیندیشند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مثلی دارند گروهی که آیات ما را تکذیب کردند ولی آنها به خودشان ستم می‌کردند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را که خدا هدایت کند هدایت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است و آنها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سازد زیانکاران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آنهایند</w:t>
      </w:r>
      <w:r>
        <w:rPr>
          <w:rFonts w:eastAsia="IRNazanin" w:cs="IRNazanin"/>
          <w:color w:val="111111"/>
          <w:sz w:val="28"/>
          <w:szCs w:val="28"/>
          <w:rtl w:val="true"/>
          <w:lang w:bidi="fa-IR"/>
        </w:rPr>
        <w:t>.</w:t>
      </w:r>
      <w:bookmarkStart w:id="36" w:name="pg11044_104042"/>
    </w:p>
    <w:p>
      <w:pPr>
        <w:pStyle w:val="Heading4"/>
        <w:numPr>
          <w:ilvl w:val="3"/>
          <w:numId w:val="1"/>
        </w:numPr>
        <w:rPr/>
      </w:pPr>
      <w:bookmarkStart w:id="37" w:name="__RefHeading___Toc1369041_1067777946"/>
      <w:bookmarkStart w:id="38" w:name="_Toc15"/>
      <w:bookmarkEnd w:id="36"/>
      <w:bookmarkEnd w:id="37"/>
      <w:r>
        <w:rPr>
          <w:rtl w:val="true"/>
        </w:rPr>
        <w:t>تفسیر</w:t>
      </w:r>
      <w:r>
        <w:rPr>
          <w:rtl w:val="true"/>
        </w:rPr>
        <w:t>:</w:t>
      </w:r>
      <w:bookmarkEnd w:id="38"/>
    </w:p>
    <w:p>
      <w:pPr>
        <w:pStyle w:val="Heading5"/>
        <w:numPr>
          <w:ilvl w:val="4"/>
          <w:numId w:val="1"/>
        </w:numPr>
        <w:rPr/>
      </w:pPr>
      <w:bookmarkStart w:id="39" w:name="__RefHeading___Toc1369043_1067777946"/>
      <w:bookmarkStart w:id="40" w:name="_Toc16"/>
      <w:bookmarkEnd w:id="39"/>
      <w:r>
        <w:rPr>
          <w:rtl w:val="true"/>
        </w:rPr>
        <w:t>اشاره</w:t>
      </w:r>
      <w:bookmarkEnd w:id="40"/>
    </w:p>
    <w:p>
      <w:pPr>
        <w:pStyle w:val="Heading5"/>
        <w:numPr>
          <w:ilvl w:val="4"/>
          <w:numId w:val="1"/>
        </w:numPr>
        <w:rPr/>
      </w:pPr>
      <w:bookmarkStart w:id="41" w:name="__RefHeading___Toc1369045_1067777946"/>
      <w:bookmarkStart w:id="42" w:name="_Toc17"/>
      <w:bookmarkEnd w:id="41"/>
      <w:r>
        <w:rPr>
          <w:rtl w:val="true"/>
        </w:rPr>
        <w:t>دانشمندی که در خدمت فراعنه در آید</w:t>
      </w:r>
      <w:bookmarkEnd w:id="42"/>
    </w:p>
    <w:p>
      <w:pPr>
        <w:pStyle w:val="BookText"/>
        <w:rPr/>
      </w:pPr>
      <w:r>
        <w:rPr>
          <w:rFonts w:ascii="IRNazanin" w:hAnsi="IRNazanin" w:eastAsia="IRNazanin"/>
          <w:color w:val="111111"/>
          <w:sz w:val="28"/>
          <w:sz w:val="28"/>
          <w:szCs w:val="28"/>
          <w:rtl w:val="true"/>
          <w:lang w:bidi="fa-IR"/>
        </w:rPr>
        <w:t>در این آیات اشاره به یکی دیگر از داستانهای بنی اسرائیل شده است که یک الگو و نمونه،برای همه کسانی که دارای چنین صفاتی هستند،محسوب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لابلای تفسیر آیات خواهیم خواند،مفسران احتمالات متعددی در باره کسی که این آیات پیرامون او سخن می‌گوید داده‌اند،ولی بدون شک  مفهوم آیه همانند سایر آیاتی که در شرائط خاصی نازل می‌گردد،کلی و همگانی و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روی سخن را به پیامبر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آن کس را که آیات خود را به او دادیم ولی سرانجام از آنها خارج شد و گرفتار وسوسه‌های شیطان گشت و از گمراهان گردید،برای آنها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اتْلُ عَلَیْهِمْ نَبَأَ الَّذِی آتَیْنٰاهُ آیٰاتِنٰا فَانْسَلَخَ مِنْهٰا فَأَتْبَعَهُ الشَّیْطٰانُ فَکٰانَ مِنَ الْغٰاوِینَ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روشنی اشاره به داستان کسی می‌کند که نخست در صف مؤمنان بوده و حامل آیات و علوم الهی گشته،سپس از این مسیر گام بیرون نهاده،به همین جهت شیطان به وسوسه او پرداخته،و عاقبت کارش به گمراهی و بدبختی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انسلاخ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 به معنی از پوست بیرون آمدن است،نشان می‌دهد که آیات و علوم الهی در آغاز چنان به او احاطه داشت که همچون پوست تن او شده بود،اما ناگهان از این پوست بیرون آمد و با یک چرخش تند،مسیر خود را به کلی تغییر داد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فَأَتْبَعَهُ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استفاده می‌شود که در آغاز شیطان تقریبا</w:t>
      </w:r>
    </w:p>
    <w:p>
      <w:pPr>
        <w:pStyle w:val="BookText"/>
        <w:rPr/>
      </w:pPr>
      <w:r>
        <w:rPr>
          <w:rFonts w:ascii="IRNazanin" w:hAnsi="IRNazanin" w:eastAsia="IRNazanin"/>
          <w:color w:val="111111"/>
          <w:sz w:val="28"/>
          <w:sz w:val="28"/>
          <w:szCs w:val="28"/>
          <w:rtl w:val="true"/>
          <w:lang w:bidi="fa-IR"/>
        </w:rPr>
        <w:t xml:space="preserve">از او قطع امید کرده بود،چرا که او کاملا در مسیر حق قرار داشت،اما پس از انحراف مزبور،شیطان به سرعت او را تعقیب کرد و به او رسید و بر سر راهش نشست و به وسوسه‌گری پرداخت،و سرانجام او را در صف گمراهان و شقاوتمندان قرار داد </w:t>
      </w:r>
      <w:r>
        <w:rPr>
          <w:rStyle w:val="FootnoteAnchor"/>
          <w:rtl w:val="true"/>
        </w:rPr>
        <w:footnoteReference w:id="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این موضوع را چنین تکمیل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 می‌توانستیم او را در همان مسیر حق به اجبار نگاه داریم و به وسیله آن آیات و علوم،مقام والا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شِئْنٰا لَرَفَعْنٰاهُ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 است که نگاهداری اجباری افراد در مسیر حق با سنت پروردگار که سنت اختیار و آزادی اراده است،سازگار نیست و نشانه شخصیت و عظمت کسی نخواهد بود،لذا بلافاصله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 را به اختیارش واگذاردیم و او به جای اینکه با استفاده از علوم و دانش خویش هر روز مقام بالاتری را بپیماید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پستی گرائید و بر اثر پیروی از هوی و هوس مراحل سقوط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أَخْلَدَ إِلَی الْأَرْضِ وَ اتَّبَعَ هَوٰاهُ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سکونت دائمی در یک جا اختیار کردن است، 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أَخْلَدَ إِلَی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همیشه به زمین چسبید که در اینجا کنایه از جهان ماده و زرق و برق و لذات نامشروع زندگی مادی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شخص را تشبیه به سگی می‌کند که همیشه زبان خود را همانند حیوانات تشنه بیرون آورده،می‌گوید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همانند سگ است که اگر به او حمله کنی دهانش باز و زبانش بیرون است و اگر او را به حال خود واگذاری باز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فَمَثَلُهُ کَمَثَلِ الْکَلْبِ إِنْ تَحْمِلْ عَلَیْهِ یَلْهَثْ أَوْ تَتْرُکْهُ یَلْهَثْ </w:t>
      </w:r>
      <w:r>
        <w:rPr>
          <w:rFonts w:eastAsia="IRNazanin" w:cs="IRNazanin"/>
          <w:color w:val="111111"/>
          <w:sz w:val="28"/>
          <w:szCs w:val="28"/>
          <w:rtl w:val="true"/>
          <w:lang w:bidi="fa-IR"/>
        </w:rPr>
        <w:t>).</w:t>
      </w:r>
      <w:bookmarkStart w:id="43" w:name="pg11044_104044"/>
    </w:p>
    <w:p>
      <w:pPr>
        <w:pStyle w:val="BookText"/>
        <w:rPr/>
      </w:pPr>
      <w:bookmarkEnd w:id="43"/>
      <w:r>
        <w:rPr>
          <w:rFonts w:ascii="IRNazanin" w:hAnsi="IRNazanin" w:eastAsia="IRNazanin"/>
          <w:color w:val="111111"/>
          <w:sz w:val="28"/>
          <w:sz w:val="28"/>
          <w:szCs w:val="28"/>
          <w:rtl w:val="true"/>
          <w:lang w:bidi="fa-IR"/>
        </w:rPr>
        <w:t>او بر اثر شدت هوا پرستی و چسبیدن به لذات جهان ماده،یک حال عطش نامحدود و پایان‌ناپذیر به خود گرفته که همواره دنبال دنیا پرستی می‌رود،نه به خاطر نیاز و احتیاج بلکه به شکل بیمار گونه‌ای همچون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اثر بیماری هاری حالت عطش کاذب به او دست می‌دهد و در هیچ حال سیراب نمی‌شود این همان حالت دنیا پرستان و هوا پرستان دون همت است،که هر قدر بیندوزند باز هم احساس سیری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می‌کند که این مثل مخصوص به این شخص معین نیست،بلکه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 است برای همه جمعیتهایی که آیات خدا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مَثَلُ الْقَوْمِ الَّذِینَ کَذَّبُوا بِآیٰاتِنٰا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داستانها را برای آنها بازگو کن،شاید در باره آن بیندیشند و مسیر صحیحی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فَاقْصُصِ الْقَصَصَ لَعَلَّهُمْ یَتَفَکَّرُونَ </w:t>
      </w:r>
      <w:r>
        <w:rPr>
          <w:rFonts w:eastAsia="IRNazanin" w:cs="IRNazanin"/>
          <w:color w:val="111111"/>
          <w:sz w:val="28"/>
          <w:szCs w:val="28"/>
          <w:rtl w:val="true"/>
          <w:lang w:bidi="fa-IR"/>
        </w:rPr>
        <w:t>).</w:t>
      </w:r>
    </w:p>
    <w:p>
      <w:pPr>
        <w:pStyle w:val="Heading5"/>
        <w:numPr>
          <w:ilvl w:val="4"/>
          <w:numId w:val="1"/>
        </w:numPr>
        <w:rPr/>
      </w:pPr>
      <w:bookmarkStart w:id="44" w:name="__RefHeading___Toc1369047_1067777946"/>
      <w:bookmarkStart w:id="45" w:name="_Toc18"/>
      <w:bookmarkEnd w:id="44"/>
      <w:r>
        <w:rPr>
          <w:rtl w:val="true"/>
        </w:rPr>
        <w:t>بلعم باعورا دانشمند دنیاپرست و منحرف</w:t>
      </w:r>
      <w:bookmarkEnd w:id="45"/>
    </w:p>
    <w:p>
      <w:pPr>
        <w:pStyle w:val="BookText"/>
        <w:rPr/>
      </w:pPr>
      <w:r>
        <w:rPr>
          <w:rFonts w:ascii="IRNazanin" w:hAnsi="IRNazanin" w:eastAsia="IRNazanin"/>
          <w:color w:val="111111"/>
          <w:sz w:val="28"/>
          <w:sz w:val="28"/>
          <w:szCs w:val="28"/>
          <w:rtl w:val="true"/>
          <w:lang w:bidi="fa-IR"/>
        </w:rPr>
        <w:t>همان گونه که ملاحظه کردید آیات فوق نامی از کسی نبرده بلکه سخن از یک عالم و دانشمند می‌گوید که نخست در مسیر حق بود،آن چنان که هیچکس فکر نمی‌کرد روزی منحرف شود اما سرانجام دنیا پرستی و پیروی از هوای نفس چنان به سقوطش کشانید که در صف گمراهان و پیروان شیطان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بسیاری از روایات و کلمات مفسران استفاده می‌شود که منظور از این شخص 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که در عصر موسی ع زندگی می‌کرد و از دانشمندان و علمای مشهور بنی اسرائیل محسوب می‌شد،و حتی موسی ع از وجود او به عنوان یک مبلغ نیرومند استفاده می‌کرد،و کارش در این راه آن قدر بالا گرفت که دعایش در پیشگاه خدا به اجابت می‌رسید،ولی بر اثر تمایل به فرعون و وعد و وعیدهای او از راه حق منحرف شد و همه مقامات خود را از دست</w:t>
      </w:r>
    </w:p>
    <w:p>
      <w:pPr>
        <w:pStyle w:val="BookText"/>
        <w:rPr/>
      </w:pPr>
      <w:r>
        <w:rPr>
          <w:rFonts w:ascii="IRNazanin" w:hAnsi="IRNazanin" w:eastAsia="IRNazanin"/>
          <w:color w:val="111111"/>
          <w:sz w:val="28"/>
          <w:sz w:val="28"/>
          <w:szCs w:val="28"/>
          <w:rtl w:val="true"/>
          <w:lang w:bidi="fa-IR"/>
        </w:rPr>
        <w:t xml:space="preserve">داد،تا آنجا که در صف  مخالفان موسی ع قرار گرفت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اینکه بعضی احتمال داده‌اند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ابی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شاعر معروف زمان جاهلیت است که نخست بر اثر آگاهی از کتب آسمانی پیشین در انتظار ظهور آخرین پیامبر بود،ولی کم کم به این فکر فرو رفت که ممکن است پیامبر خودش باشد و به همین دلیل پس از بعثت پیامبر اسلام ص نسبت به او حسد ورزید و بنای مخالفت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معروف است که در زمان جاهلیت، مردم را نوید به ظهور پیامبر اسلام ص می‌داد،اما پس از ظهور پیامبر،راه مخالفت را پیش گرفت،هر دو احتمال بسیار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فَاقْصُصِ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می‌دهد که این جریان مربوط به افراد معاصر پیامبر ص نبوده بلکه از سر گذشت اقوام پیشین است،به علاوه سوره اعراف از سوره‌هایی است که در مکه نازل شده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افرادی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و زمان پیامبر ص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ابی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داشته‌اند،مفهوم آیات بر آنها تطبیق شده است،همانگونه که بر افراد مشابه او در هر عصر و زمان نیز منطبق خواهد شد و گر نه اصل داستان مربوط به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اسلام ص چنین نقل شده که مثل بلعم بن باعورا در بنی اسرائیل همانند امیة بن ابی الصلت در این امت است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امام باقر ع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الاصل فی ذلک بلعم، ثم ضربه اللّٰه مثلا لکل مؤثر هواه علی هدی اللّٰه من اهل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آیه در باره بلعم است،سپس خداوند آن را به عنوان یک مثال در باره کسانی که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پرستی را بر خدا پرستی و هدایت الهی در این امت مقدم بشمرند،بیان کرده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کمتر خطری در جوامع انسانی به اندازه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دانشمندانی است که علم و دانش خود را در اختیار فراعنه و جباران عصر خود قرار می‌دهند  و در اثر هوا پرستی و تمایل به زرق و برق جهان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اخلاد الی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سرمایه‌های فکری خود را در اختیار طاغوتها می‌گذارند،و آنها نیز برای تحمیق مردم عوام از وجود اینگونه افراد حد اکثر استفاده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اختصاص به زمان موسی ع یا سایر پیامبران نداشته،بعد از عصر پیامبر اسلام ص و تا به امروز نیز ادامه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راهب‌ها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امیة بن ابی الصلت‌ها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و نفوذ اجتماعی خود را در برابر درهم و دینار یا مقام و یا به خاطر انگیزه حسد در اختیار گروه‌های منافق و دشمنان حق و فراعنه و بنی امیه‌ها و بنی عباس‌ها و طاغوتها داده و می‌دهند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دانشمندان نشانه‌هایی دارند که در آیات فوق بیان شده و به وسیله آن می‌توان آنها را شناخت،آنها هواپرستانی هستند که خدای خود را فراموش کرده‌اند،آنها همتهایی پست دارند که به جای توجه به شخصیت برتر و مقام والا در پیشگاه خدا و خلق خدا به پستی می‌گرایند،و به خاطر همین دون‌همتی همه چیز خود را از دست می‌دهند،آنها تحت وسوسه‌های شدید شیطان قرار دارند و به آسانی قابل خرید و فروشند آنها همانند سگهای بیماری هستند که هرگز سیراب نمی‌گردند و روی این جهات مسیر حق را رها کرده،در بیراهه‌ها سرگردان</w:t>
      </w:r>
    </w:p>
    <w:p>
      <w:pPr>
        <w:pStyle w:val="BookText"/>
        <w:rPr/>
      </w:pPr>
      <w:r>
        <w:rPr>
          <w:rFonts w:ascii="IRNazanin" w:hAnsi="IRNazanin" w:eastAsia="IRNazanin"/>
          <w:color w:val="111111"/>
          <w:sz w:val="28"/>
          <w:sz w:val="28"/>
          <w:szCs w:val="28"/>
          <w:rtl w:val="true"/>
          <w:lang w:bidi="fa-IR"/>
        </w:rPr>
        <w:t>می‌شوند و پیشوای گمراهانند باید این گونه افراد را شناخت و به شدت از آنها بر حذر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آیه بعد در واقع یک نتیجه کلی و عمومی از 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علمای دنیا پرست گرفته،نخست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مثلی دارند آنها که آیات ما را انکار کردند و چه بد عاقبت و سرنوشتی در انتظار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 مَثَلاً الْقَوْمُ الَّذِینَ کَذَّبُوا بِآیٰاتِنٰا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آنها به ما ظلم و ستم نمی‌کردند،بلکه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خویشتن ستم روا می‌داشتند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أَنْفُسَهُمْ کٰانُوا یَظْلِمُونَ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ستمی از این بالاتر که سرمایه‌های معنوی علوم و دانشهای خویش را که می‌تواند باعث سربلندی خود آنها و جامعه‌هایشان گردد در اختیار صاحبان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می‌گذارند و به بهای ناچیز می‌فروشند و سرانجام خود و جامعه‌ای را به سقوط می‌کشانند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به هوش باشید که رهایی از اینگونه لغزشها و دامهای شیطانی،بی توفیق و هدایت الهی ممکن نیست،و دام بسیار سخت است،مگر یار شود لطف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را که خدا هدایت کند و توفیق را رفیق راهش سازد،هدایت یافته واقعی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یَهْدِ اللّٰهُ فَهُوَ الْمُهْتَدِی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را که خداوند بر اثر اعمالش به حال خود رها سازد یا وسائل پیروزی و موفقیت را در برابر وسوسه‌های شیطانی از او بگیرد،زیانکار واقعی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یُضْلِلْ فَأُولٰئِکَ هُمُ الْخٰاسِرُونَ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گفته‌ایم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نه جنبه اجباری دارد و نه بی دلیل و بی حساب است،منظور از این دو فراهم ساختن زمینه‌های هدایت،و یا</w:t>
      </w:r>
      <w:bookmarkStart w:id="46" w:name="pg11044_104048"/>
    </w:p>
    <w:p>
      <w:pPr>
        <w:pStyle w:val="BookText"/>
        <w:rPr/>
      </w:pPr>
      <w:bookmarkEnd w:id="46"/>
      <w:r>
        <w:rPr>
          <w:rFonts w:ascii="IRNazanin" w:hAnsi="IRNazanin" w:eastAsia="IRNazanin"/>
          <w:color w:val="111111"/>
          <w:sz w:val="28"/>
          <w:sz w:val="28"/>
          <w:szCs w:val="28"/>
          <w:rtl w:val="true"/>
          <w:lang w:bidi="fa-IR"/>
        </w:rPr>
        <w:t>باز گرفتن اینگونه زمینه‌ها است،آنهم به خاطر اعمال نیک و بدی که انسان قبلا انجام داده است،و در هر حال تصمیم نهایی با خود انسان است،بنا بر این آیه فوق با آیات گذشته که اصل آزادی اراده را تایید می‌کرد کاملا انطباق دارد و منافاتی در میان آنها نیست</w:t>
      </w:r>
      <w:r>
        <w:rPr>
          <w:rFonts w:eastAsia="IRNazanin" w:cs="IRNazanin"/>
          <w:color w:val="111111"/>
          <w:sz w:val="28"/>
          <w:szCs w:val="28"/>
          <w:rtl w:val="true"/>
          <w:lang w:bidi="fa-IR"/>
        </w:rPr>
        <w:t>.</w:t>
      </w:r>
    </w:p>
    <w:p>
      <w:pPr>
        <w:pStyle w:val="Heading3"/>
        <w:numPr>
          <w:ilvl w:val="2"/>
          <w:numId w:val="1"/>
        </w:numPr>
        <w:rPr/>
      </w:pPr>
      <w:bookmarkStart w:id="47" w:name="__RefHeading___Toc1369049_1067777946"/>
      <w:bookmarkStart w:id="48" w:name="_Toc19"/>
      <w:bookmarkEnd w:id="4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179</w:t>
      </w:r>
      <w:r>
        <w:rPr>
          <w:rtl w:val="true"/>
        </w:rPr>
        <w:t xml:space="preserve"> </w:t>
      </w:r>
      <w:r>
        <w:rPr>
          <w:rtl w:val="true"/>
        </w:rPr>
        <w:t xml:space="preserve">تا </w:t>
      </w:r>
      <w:r>
        <w:rPr/>
        <w:t>181</w:t>
      </w:r>
      <w:r>
        <w:rPr>
          <w:rtl w:val="true"/>
        </w:rPr>
        <w:t>]</w:t>
      </w:r>
      <w:bookmarkEnd w:id="48"/>
    </w:p>
    <w:p>
      <w:pPr>
        <w:pStyle w:val="Heading4"/>
        <w:numPr>
          <w:ilvl w:val="3"/>
          <w:numId w:val="1"/>
        </w:numPr>
        <w:rPr/>
      </w:pPr>
      <w:bookmarkStart w:id="49" w:name="__RefHeading___Toc1369051_1067777946"/>
      <w:bookmarkStart w:id="50" w:name="_Toc20"/>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وَ ذَرُوا اَلَّذِینَ یُلْحِدُونَ فِی أَسْمٰائِهِ سَیُجْزَوْنَ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یَهْدُونَ بِالْحَقِّ وَ بِهِ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369053_1067777946"/>
      <w:bookmarkStart w:id="52" w:name="_Toc21"/>
      <w:bookmarkEnd w:id="51"/>
      <w:r>
        <w:rPr>
          <w:rtl w:val="true"/>
        </w:rPr>
        <w:t>ترجمه</w:t>
      </w:r>
      <w:r>
        <w:rPr>
          <w:rtl w:val="true"/>
        </w:rPr>
        <w:t>:</w:t>
      </w:r>
      <w:bookmarkEnd w:id="52"/>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گروه بسیاری از جن و انس را برای دوزخ آفریدیم،آنها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دارند که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نمی‌فهمند و چشمانی دارند که با آن نمی‌بینند و گوشهایی دارند که با آن نمی‌شنوند،آنها همچون چهار پایانند،بلکه گمراه‌تر اینان همانا غافلانند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اینکه همه گونه امکانات هدایت دارند باز هم گمراهند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نامهای نیکی است خدا را با آن بخوانید،و آنها را که در اسماء خدا تحریف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غیر او می‌نهند و شریک برایش قائل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سازید آنان به زودی جزای اعمالی را که انجام می‌دادند می‌بینند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که آفریدیم گروهی به حق هدایت می‌کنند و به حق اجرای عدالت می‌نمایند</w:t>
      </w:r>
      <w:r>
        <w:rPr>
          <w:rFonts w:eastAsia="IRNazanin" w:cs="IRNazanin"/>
          <w:color w:val="111111"/>
          <w:sz w:val="28"/>
          <w:szCs w:val="28"/>
          <w:rtl w:val="true"/>
          <w:lang w:bidi="fa-IR"/>
        </w:rPr>
        <w:t>.</w:t>
      </w:r>
      <w:bookmarkStart w:id="53" w:name="pg11044_104049"/>
    </w:p>
    <w:p>
      <w:pPr>
        <w:pStyle w:val="Heading4"/>
        <w:numPr>
          <w:ilvl w:val="3"/>
          <w:numId w:val="1"/>
        </w:numPr>
        <w:rPr/>
      </w:pPr>
      <w:bookmarkStart w:id="54" w:name="__RefHeading___Toc1369055_1067777946"/>
      <w:bookmarkStart w:id="55" w:name="_Toc22"/>
      <w:bookmarkEnd w:id="53"/>
      <w:bookmarkEnd w:id="54"/>
      <w:r>
        <w:rPr>
          <w:rtl w:val="true"/>
        </w:rPr>
        <w:t>تفسیر</w:t>
      </w:r>
      <w:r>
        <w:rPr>
          <w:rtl w:val="true"/>
        </w:rPr>
        <w:t>:</w:t>
      </w:r>
      <w:bookmarkEnd w:id="55"/>
    </w:p>
    <w:p>
      <w:pPr>
        <w:pStyle w:val="Heading5"/>
        <w:numPr>
          <w:ilvl w:val="4"/>
          <w:numId w:val="1"/>
        </w:numPr>
        <w:rPr/>
      </w:pPr>
      <w:bookmarkStart w:id="56" w:name="__RefHeading___Toc1369057_1067777946"/>
      <w:bookmarkStart w:id="57" w:name="_Toc23"/>
      <w:bookmarkEnd w:id="56"/>
      <w:r>
        <w:rPr>
          <w:rtl w:val="true"/>
        </w:rPr>
        <w:t>اشاره</w:t>
      </w:r>
      <w:bookmarkEnd w:id="57"/>
    </w:p>
    <w:p>
      <w:pPr>
        <w:pStyle w:val="Heading5"/>
        <w:numPr>
          <w:ilvl w:val="4"/>
          <w:numId w:val="1"/>
        </w:numPr>
        <w:rPr/>
      </w:pPr>
      <w:bookmarkStart w:id="58" w:name="__RefHeading___Toc1369059_1067777946"/>
      <w:bookmarkStart w:id="59" w:name="_Toc24"/>
      <w:bookmarkEnd w:id="58"/>
      <w:r>
        <w:rPr>
          <w:rtl w:val="true"/>
        </w:rPr>
        <w:t>نشانه‌های دوزخیان</w:t>
      </w:r>
      <w:r>
        <w:rPr>
          <w:rtl w:val="true"/>
        </w:rPr>
        <w:t>!</w:t>
      </w:r>
      <w:bookmarkEnd w:id="59"/>
    </w:p>
    <w:p>
      <w:pPr>
        <w:pStyle w:val="BookText"/>
        <w:rPr/>
      </w:pPr>
      <w:r>
        <w:rPr>
          <w:rFonts w:ascii="IRNazanin" w:hAnsi="IRNazanin" w:eastAsia="IRNazanin"/>
          <w:color w:val="111111"/>
          <w:sz w:val="28"/>
          <w:sz w:val="28"/>
          <w:szCs w:val="28"/>
          <w:rtl w:val="true"/>
          <w:lang w:bidi="fa-IR"/>
        </w:rPr>
        <w:t>این آیات بحثی را که در آیات گذشته در زمینه دانشمندان دنیاپرست و همچنین عوامل هدایت و ضلالت گذشت تکمیل می‌کند،در این آیات مردم به دو گروه تقسیم شده‌اند و صفات هر کدام توضیح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دوزخیان و گروه بهشتیان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باره دوزخیان که گروه اولند با تکیه به سوگند و تاکید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بسیاری از جن و انس را برای دوزخ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ذَرَأْنٰا لِجَهَنَّمَ کَثِیراً مِنَ الْجِنِّ وَ الْإِنْسِ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خلقت و آفرینش است ولی در  اصل به معنی پراکنده ساختن و منتشر نمودن آمده،چنان که در قرآن می‌خوانیم تذروه 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آن را پراکنده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آفرینش موجودات موجب انتشار و پراکندگی آنها در روی زمین می‌گردد،این کلمه به معنی خلقت آفرینش نیز آمده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حال اشکال مهمی که در اینجا پیش می‌آید این است که چگونه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بسیاری از جن و انس را برای دوزخ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این است که در جای دیگر می‌خوانیم وَ مٰا خَلَقْتُ الْجِنَّ وَ الْإِنْسَ إِلاّٰ لِیَعْبُدُونِ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مطابق آن همه جن و انس تنها برای پرستش خدا و ترقی و تکامل و سعادت آفریده شده‌اند،به علاوه این تعبیر بوی جبر در آفرینش و خلقت می‌دهد و به همین جهت بعضی از طرفداران مکتب جبر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مذهب خود با آن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آیات قرآن را کنار هم قرار داده مورد بررسی قرار دهیم و گرفتار استنباطهای سطحی و زودگذر نشویم،پاسخ این سؤال،هم در خود آیه نهفته شده و در آیات دیگر به وضوح دیده می‌شود به طوری که محلی برای سوء استفاده افراد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اولا این تعبیر درست به آن می‌ماند که شخص نجار بگوید قسمت زیادی از این چوبهایی را که فراهم ساخته‌ام برای تهیه درهای زیبا است و قسمت زیاد دیگری برای سوزاندن و افروختن آتش،چوبهایی که صاف و محکم و سالمند در قسمت اول مصرف می‌کنم،و چوبهای ناصاف و بد قواره و سست و تکه پاره را در قسمت دوم،در حقیقت نجار دو گونه هدف دارد،یکی هدف اصلی و دیگری هدف تبعی،هدف اصلی او ساختن در و پیکر و ابزار خوب است و تمام کوشش و تلاش او در همین راه مصرف می‌شود، ولی هنگامی که ببیند چوبی به درد این کار نمی‌خورد، ناچار آن را برای سوزاندن کنار می‌گذارد،این هدف تبعی است نه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تفاوتی که این مثال با مورد بحث ما دارد این است که تفاوت چوبها با یکدیگر اختیاری نیست،ولی تفاوت انسانها بستگی به اعمال خودشان دارد و در اختیار خود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گواه برای این سخن صفاتی است که برای گروه جهنمیان و بهشتیان در آیات فوق می‌خوانیم که نشان می‌دهد اعمال خودشان سرچشمه این گروه‌بندی می‌باشد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 خداوند طبق صریح آیات مختلف قرآن همه را پاک آفریده و اسباب سعادت و تکامل را در اختیار همگی گذاشته است ولی گروهی با اعمال خویش خود را نامزد دوزخ می‌کنند و سرانجامشان شوم و تاریک است و گروهی با اعمال خود،خود را نامزد بهشت می‌سازند و عاقبت کارشان خوشبختی و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صفات گروه دوزخی را در سه جمله خلاصه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قلبهایی دارند که با آن درک و اندیشه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قُلُوبٌ لاٰ یَفْقَهُونَ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گفته‌ایم که قلب در اصطلاح قرآن به معنی روح و فکر و نیروی عقل است یعنی با اینکه استعداد تفکر دارند و همچون بهائم و چهار پایان فاقد شعور نیستند در عین حال از این وسیله سعادت بهره نمی‌گیرند و فکر نمی‌کنند،در عوامل و نتائج حوادث اندیشه نمی‌نمایند و این وسیله بزرگ رهایی از چنگال هر گونه بدبختی را بلا استفاده در گوشه‌ای از وجودشان رها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روشن و حقیقت بین دارند اما با آنها چهره حقایق را نمی‌نگرند و همچون نابینایان از کنار آنها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أَعْیُنٌ لاٰ یُبْصِرُونَ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گوش سالم،سخنان حق را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کران خود را از شنیدن حرف حق محروم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آذٰانٌ لاٰ یَسْمَعُونَ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حقیقت همچون چهار پایانند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امتیاز آدمی از چهار پایان در فکر بیدار و چشم بینا و گوش شنوا است که متاسفانه آنها همه را از دست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کَالْأَنْعٰامِ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از چهار پایان گمراهتر و پست‌تر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أَضَلُّ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چهارپایان دارای این استعدادها و امکانات نیستند،ولی آنها با داشتن عقل سالم و چشم بینا و گوش شنوا امکان همه گونه  ترقی و تکامل را دارند،اما بر اثر هوا پرستی و گرایش به پستیها این استعدادها را بلا استفاده می‌گذارند،و بدبختی بزرگ آنان از همین جا آغاز می‌گردد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افراد غافل و بیخبری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در بیراهه‌های زندگی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الْغٰافِلُونَ </w:t>
      </w:r>
      <w:r>
        <w:rPr>
          <w:rFonts w:eastAsia="IRNazanin" w:cs="IRNazanin"/>
          <w:color w:val="111111"/>
          <w:sz w:val="28"/>
          <w:szCs w:val="28"/>
          <w:rtl w:val="true"/>
          <w:lang w:bidi="fa-IR"/>
        </w:rPr>
        <w:t>).</w:t>
      </w:r>
      <w:bookmarkStart w:id="60" w:name="pg11044_104052"/>
    </w:p>
    <w:p>
      <w:pPr>
        <w:pStyle w:val="BookText"/>
        <w:rPr/>
      </w:pPr>
      <w:bookmarkEnd w:id="60"/>
      <w:r>
        <w:rPr>
          <w:rFonts w:ascii="IRNazanin" w:hAnsi="IRNazanin" w:eastAsia="IRNazanin"/>
          <w:color w:val="111111"/>
          <w:sz w:val="28"/>
          <w:sz w:val="28"/>
          <w:szCs w:val="28"/>
          <w:rtl w:val="true"/>
          <w:lang w:bidi="fa-IR"/>
        </w:rPr>
        <w:t>چشمه آب حیات کنار دستشان است،ولی از تشنگی فریاد می‌کشند، درهای سعادت در برابر رویشان باز است،اما حتی به آن نگاه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گفته شد روشن می‌شود که آنها با دست خود وسائل بدبختی خویش را فراهم می‌سازند و نعمتهای گرانبهای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هدر می‌دهند،نه اینکه خداوند اجبارا آنها را در صف دوزخیان قرار داده باشد</w:t>
      </w:r>
      <w:r>
        <w:rPr>
          <w:rFonts w:eastAsia="IRNazanin" w:cs="IRNazanin"/>
          <w:color w:val="111111"/>
          <w:sz w:val="28"/>
          <w:szCs w:val="28"/>
          <w:rtl w:val="true"/>
          <w:lang w:bidi="fa-IR"/>
        </w:rPr>
        <w:t>.</w:t>
      </w:r>
    </w:p>
    <w:p>
      <w:pPr>
        <w:pStyle w:val="Heading5"/>
        <w:numPr>
          <w:ilvl w:val="4"/>
          <w:numId w:val="1"/>
        </w:numPr>
        <w:rPr/>
      </w:pPr>
      <w:bookmarkStart w:id="61" w:name="__RefHeading___Toc1369061_1067777946"/>
      <w:bookmarkStart w:id="62" w:name="_Toc25"/>
      <w:bookmarkEnd w:id="61"/>
      <w:r>
        <w:rPr>
          <w:rtl w:val="true"/>
        </w:rPr>
        <w:t>چرا همچون چهار پایان؟</w:t>
      </w:r>
      <w:r>
        <w:rPr>
          <w:rtl w:val="true"/>
        </w:rPr>
        <w:t>!</w:t>
      </w:r>
      <w:bookmarkEnd w:id="62"/>
    </w:p>
    <w:p>
      <w:pPr>
        <w:pStyle w:val="BookText"/>
        <w:rPr/>
      </w:pPr>
      <w:r>
        <w:rPr>
          <w:rFonts w:ascii="IRNazanin" w:hAnsi="IRNazanin" w:eastAsia="IRNazanin"/>
          <w:color w:val="111111"/>
          <w:sz w:val="28"/>
          <w:sz w:val="28"/>
          <w:szCs w:val="28"/>
          <w:rtl w:val="true"/>
          <w:lang w:bidi="fa-IR"/>
        </w:rPr>
        <w:t>بارها در قرآن مجید غافلان بیخبر به چهار پایان و حیوانات بی شعور دیگر تشبیه شده‌اند ولی نکته تشبیه آنها به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باشد که آنها تنها به خواب و خور و شهوت جنسی می‌پردازند،درست همانند ملتهایی که تحت شعارهای فریبنده انسانی آخرین هدف عدالت اجتماعی و قوانین بشری را رسیدن به آب و نان و یک زندگی مرفه مادی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علی ع در نهج البلاغه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کالبهیمة المربوطه همها علفها او المرسلة شغلها تقممها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حیوانات پرواری که تنها به علف می‌اندیشند و یا حیوانات دیگری که در چراگاهها رها شده‌اند و از این طرف و آن طرف خرده علفی بر می‌گیرند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به تعبیر دیگر گروهی مرفهند همچون گوسفندان پرواری،و گروهی نامرفه مانند گوسفندانی که در بیابانها در بدر دنبال آب و علف می‌گردند و هر دو گروه هدفشان جز شکم چیزی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بالا گفته شد ممکن است در باره یک فرد صادق باشد و یا در باره یک ملت، ملتهایی که اندیشه‌های خود را از کار انداخته‌اند و به سرگرمیهای ناسالم روی آورده‌اند و در ریشه‌های بدبختی خود نمی‌اندیشند و در عوامل ترقی فکر نمی‌کنند،</w:t>
      </w:r>
    </w:p>
    <w:p>
      <w:pPr>
        <w:pStyle w:val="BookText"/>
        <w:rPr/>
      </w:pPr>
      <w:r>
        <w:rPr>
          <w:rFonts w:ascii="IRNazanin" w:hAnsi="IRNazanin" w:eastAsia="IRNazanin"/>
          <w:color w:val="111111"/>
          <w:sz w:val="28"/>
          <w:sz w:val="28"/>
          <w:szCs w:val="28"/>
          <w:rtl w:val="true"/>
          <w:lang w:bidi="fa-IR"/>
        </w:rPr>
        <w:t>نه گوش شنوا دارند و نه چشم بینا،آنها نیز دوزخی هستند نه تنها در دوزخ قیامت، بلکه در دوزخ زندگی این دنیا نیز گرفتارند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اشاره به وضع گروه بهشتی کرده،صفات آنان را بیان می‌کند، نخست برای بیرون آمدن از صف دوزخیان مردم را به توجه عمیق به اسماء حسنای خدا دعوت نموده،می‌فرماید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نامهای نیکی است،خدا را به آنها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الْأَسْمٰاءُ الْحُسْنیٰ فَادْعُوهُ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مختلف پروردگار است که همگی نیک و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می‌دانیم خدا عالم است،قادر است،رازق است،عادل است،جواد است،کریم است و رحیم است،و همچنین دارای صفات نیک فراوان دیگری از این قبیل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خواندن خدا به این نامها تنها این نیست که این الفاظ را بر زبان جاری کنیم و مثلا بگوئیم یا عالم،یا قادر،یا ارحم الراحمین،بلکه در واقع این است که این صفات را در وجود خودمان بمقدار امکان پیاده کنیم،پرتوی از علم و دانش او، شعاعی از قدرت و توانایی او،و گوشه‌ای از رحمت واسعه‌اش در ما و جامعه ما پیاده شود،و به تعبیر دیگر متصف به اوصاف او و متخلق به اخلاقش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پرتو این علم و قدرت و این عدالت و رحمت بتوانیم خویش و اجتماعی را که در آن زندگی می‌کنیم از صف دوزخیان خارج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 را از این نکته بر حذر می‌دارد که اسامی خدا را تحریف نکنند و می‌گوید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اسماء خدا را تحریف کرده‌اند رها سازید،آنها به زودی به جزای اعمال خویش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ذَرُوا الَّذِینَ یُلْحِدُونَ فِی أَسْمٰائِهِ سَیُجْزَوْنَ مٰا کٰانُوا یَعْمَلُونَ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حفره‌ای است که در یک طرف قرار گرفته و به همین جهت،به حفره‌ای که در یک جانب قبر قرار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می‌شود،سپس به هر کاری که از حد وسط  تمایل به افراط و تفریط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شده،و به شرک و بت پرستی نیز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الحاد در اسماء خدا این است که الفاظ و مفاهیم آن را تحریف کنیم،یا به اینگونه که او را به اوصافی توصیف نمائیم که شایسته آن نیست، همانند مسیحیان که قائل به تثلیث و خدایان سه‌گانه شده‌اند،و یا اینکه صفات او را بر مخلوقاتش تطبیق نمائیم،همچون بت پرستان که نام بتهای خود را از نام خدا مشتق می‌کردند،مثلا به یکی از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که به ترتیب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شده است،و یا همچون مسیحیان که نام خدا را بر عیسی و روح القدس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صفات او را آن چنان تحریف کنند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مخلوقات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مانند آن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تنها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کنند بدون اینکه این صفات را در خود و جامعه خویش بارور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آخرین آیه به دو قسمت که اساسی‌ترین صفات گروه بهشتیان است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آفریدیم،امت و گروهی هستند که مردم را به حق هدایت می‌کنند و به حق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خَلَقْنٰا أُمَّةٌ یَهْدُونَ بِالْحَقِّ وَ بِهِ یَعْدِلُونَ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آنها دو برنامه ممتاز دارند،فکرشان و هدفشان و دعوتشان و فرهنگشان حق و به سوی حق است،و نیز عملشان و برنامه‌هایشان و حکومتشان بر اساس حق</w:t>
      </w:r>
      <w:bookmarkStart w:id="63" w:name="pg11044_104055"/>
    </w:p>
    <w:p>
      <w:pPr>
        <w:pStyle w:val="BookText"/>
        <w:rPr/>
      </w:pPr>
      <w:bookmarkEnd w:id="63"/>
      <w:r>
        <w:rPr>
          <w:rFonts w:ascii="IRNazanin" w:hAnsi="IRNazanin" w:eastAsia="IRNazanin"/>
          <w:color w:val="111111"/>
          <w:sz w:val="28"/>
          <w:sz w:val="28"/>
          <w:szCs w:val="28"/>
          <w:rtl w:val="true"/>
          <w:lang w:bidi="fa-IR"/>
        </w:rPr>
        <w:t>و حقیقت می‌باشد</w:t>
      </w:r>
      <w:r>
        <w:rPr>
          <w:rFonts w:eastAsia="IRNazanin" w:cs="IRNazanin"/>
          <w:color w:val="111111"/>
          <w:sz w:val="28"/>
          <w:szCs w:val="28"/>
          <w:rtl w:val="true"/>
          <w:lang w:bidi="fa-IR"/>
        </w:rPr>
        <w:t>.</w:t>
      </w:r>
    </w:p>
    <w:p>
      <w:pPr>
        <w:pStyle w:val="Heading4"/>
        <w:numPr>
          <w:ilvl w:val="3"/>
          <w:numId w:val="1"/>
        </w:numPr>
        <w:rPr/>
      </w:pPr>
      <w:bookmarkStart w:id="64" w:name="__RefHeading___Toc1369063_1067777946"/>
      <w:bookmarkStart w:id="65" w:name="_Toc26"/>
      <w:bookmarkEnd w:id="64"/>
      <w:r>
        <w:rPr>
          <w:rtl w:val="true"/>
        </w:rPr>
        <w:t>در اینجا به چند نکته باید توجه کرد</w:t>
      </w:r>
      <w:r>
        <w:rPr>
          <w:rtl w:val="true"/>
        </w:rPr>
        <w:t>:</w:t>
      </w:r>
      <w:bookmarkEnd w:id="65"/>
    </w:p>
    <w:p>
      <w:pPr>
        <w:pStyle w:val="Heading5"/>
        <w:numPr>
          <w:ilvl w:val="4"/>
          <w:numId w:val="1"/>
        </w:numPr>
        <w:rPr/>
      </w:pPr>
      <w:bookmarkStart w:id="66" w:name="__RefHeading___Toc1369065_1067777946"/>
      <w:bookmarkStart w:id="67" w:name="_Toc27"/>
      <w:bookmarkEnd w:id="66"/>
      <w:r>
        <w:rPr>
          <w:rtl w:val="true"/>
        </w:rPr>
        <w:t>اشاره</w:t>
      </w:r>
      <w:bookmarkEnd w:id="67"/>
    </w:p>
    <w:p>
      <w:pPr>
        <w:pStyle w:val="Heading5"/>
        <w:numPr>
          <w:ilvl w:val="4"/>
          <w:numId w:val="1"/>
        </w:numPr>
        <w:rPr/>
      </w:pPr>
      <w:bookmarkStart w:id="68" w:name="__RefHeading___Toc1369067_1067777946"/>
      <w:bookmarkStart w:id="69" w:name="_Toc28"/>
      <w:bookmarkEnd w:id="68"/>
      <w:r>
        <w:rPr/>
        <w:t>1</w:t>
      </w:r>
      <w:r>
        <w:rPr>
          <w:rtl w:val="true"/>
        </w:rPr>
        <w:t>-</w:t>
      </w:r>
      <w:r>
        <w:rPr>
          <w:rtl w:val="true"/>
        </w:rPr>
        <w:t>اسماء حسنی چیست؟</w:t>
      </w:r>
      <w:bookmarkEnd w:id="69"/>
    </w:p>
    <w:p>
      <w:pPr>
        <w:pStyle w:val="BookText"/>
        <w:rPr/>
      </w:pPr>
      <w:r>
        <w:rPr>
          <w:rFonts w:ascii="IRNazanin" w:hAnsi="IRNazanin" w:eastAsia="IRNazanin"/>
          <w:color w:val="111111"/>
          <w:sz w:val="28"/>
          <w:sz w:val="28"/>
          <w:szCs w:val="28"/>
          <w:rtl w:val="true"/>
          <w:lang w:bidi="fa-IR"/>
        </w:rPr>
        <w:t>در کتب حدیث و تفسیر اعم از منابع شیعه و اهل تسنن بحثهای مشروحی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 که فشرده‌ای از آن را به اضافه عقیده خود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اسمای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می‌دانیم که تمام نامهای پروردگار مفاهیم نیکی را در بر دارد و بنا بر این همه اسماء او اسماء حسنی است،اعم از آنها که صفات ثبوتیه ذات پاک او است،مانند عالم و قادر،و یا آنها که صفات سلبیه ذات مقدس او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صفات فعل است و حکایت از یکی از افعال او می‌کند مانند خالق،غفور،رحمان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شک نیست که صفات خدا قابل احصاء و شماره نیست زیرا کمالات او نامتناهی است و برای هر کمالی از کمالات او اسم و صفتی می‌توان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 که از احادیث استفاده می‌شود،از میان صفات او بعضی دارای اهمیت بیشتری می‌باشد،و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بالا آمده است،اشاره به همین گروه ممتازتر است،زیرا در روایاتی که از پیامبر ص و ائمه اهل بیت ع به ما رسیده کرارا این مطلب دیده می‌شود که خداوند دارای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که هر کس او را به این نامها بخواند،دعایش مستجاب و هر که آنها را شماره کند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روایتی که در کتاب توحید صدوق از امام صادق ع از پدرانش از علی ع نقل شده که پیغمبر ص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تبارک و تعالی تسعة و تسعین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الا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احصاها دخل الجنة</w:t>
      </w:r>
      <w:r>
        <w:rPr>
          <w:rFonts w:eastAsia="IRNazanin" w:cs="IRNazanin"/>
          <w:color w:val="111111"/>
          <w:sz w:val="28"/>
          <w:szCs w:val="28"/>
          <w:rtl w:val="true"/>
          <w:lang w:bidi="fa-IR"/>
        </w:rPr>
        <w:t xml:space="preserve">. ..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نیز در کتاب توحید از امام علی بن موسی الرضا ع از پدرانش از علی ع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للّٰه عز و جل تسعة و تسعین اسما من دعا اللّٰه بها استجاب له و من احصاها دخل الجنة</w:t>
      </w:r>
    </w:p>
    <w:p>
      <w:pPr>
        <w:pStyle w:val="BookText"/>
        <w:rPr/>
      </w:pP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صحیح بخاری و مسلم و ترمذی و کتب دیگر از منابع حدیث اهل تسنن نیز همین مضمون پیرامون اسماء نود و نه‌گانه خدا و اینکه هر کس خدا را با آن بخواند،دعای او مستجاب است یا هر کس آنها را احصا کند،اهل بهشت خواهد بود،نقل شده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پاره‌ای از این احادیث استفاده می‌شود که این اسامی نود و نه‌گانه در قرآن است،مانند روایتی که از ابن عباس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للّٰه تسعة و تسعون اسما من احصاها دخل الجنة و هی فی القرآن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همین جهت جمعی از دانشمندان کوشش کرده‌اند که این اسامی و صفات را از قرآن مجید استخراج کنند،ولی نامهایی که در قرآن مجید برای خدا آمده است بیش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است،بنا بر این ممکن است اسماء حسنی در لابلای آنها باشد،نه اینکه در قرآن جز 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نام،نام دیگری برای خدا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این نامهای نود و نه‌گانه آمده است،که ما ذیلا یکی از این احادیث را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توجه داشت،بعضی از این نامها به شکلی که در این روایت آمده در متن قرآن نیست،اما مضمون و مفهوم آن در قرآن وجود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روایتی است که در توحید صدوق از امام صادق ع از پدر و اجدادش از علی ع از پیامبر ص نقل شده که پس از اشاره به وجود نود و نه نام برای خدا</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اللّٰه،الاله،الواحد،الاحد،الصمد،الاول،الآخر،السمیع،البصیر القدیر،القادر،العلی،الاعلی،الباقی،البدیع،البارئ،الاکرم، الباطن،الحی،الحکیم،العلیم،الحلیم،الحفیظ،الحق،الحسیب،الحمید، الحفی،الرب،الرحمن،الرحیم،الذارء،الرزاق،الرقیب،الرؤف،الرائی، السلام،المؤمن،المهیمن،العزیز،الجبار،المتکبر،السید،السبوح،الشهید، الصادق،الصانع،الظاهر،العدل،العفو،الغفور،الغنی،الغیاث،الفاطر،الفرد،الفتاح الفالق،القدیم،الملک،القدوس،القوی،القریب،القیوم،القابض،الباسط، قاضی الحاجات، المجید،المولی،المنان،المحیط،المبین،المغیث،المصور، الکریم،الکبیر،الکافی،کاشف الضر،الوتر،النور،الوهاب،الناصر،الواسع، الودود،الهادی،الوفی،الوکیل،الوارث،البر،الباعث،التواب،الجلیل، الجواد،الخبیر،الخالق،خیر الناصرین،الدیان،الشکور،العظیم،اللطیف، الشافی</w:t>
      </w:r>
    </w:p>
    <w:p>
      <w:pPr>
        <w:pStyle w:val="BookText"/>
        <w:rPr/>
      </w:pP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آنچه در اینجا بیشتر اهمیت دارد و باید مخصوصا به آن توجه داشته باشیم این است که منظور از خواندن خدا به این نامها و یا احصاء و شمارش اسماء حسنای پروردگار،این نیست که هر کس 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را بر زبان جاری کند و بدون توجه به محتوا و مفاهیم آنها تنها الفاظی بگوید سعادتمند خواهد بود، و یا دعایش به اجابت می‌رسد،بلکه هدف این است که به این اسماء و صفات ایمان داشته باشد،و پس از آن بکوشد در وجود خود پرتوی از مفاهیم آنها یعنی از مفهوم عالم و قادر و رحمان و رحیم و حلیم و غفور و قوی و قیوم و غنی و رازق و امثال آن را در وجود خود منعکس سازد،مسلما چنین کسی هم بهشتی خواهد بود و هم دعایش</w:t>
      </w:r>
      <w:bookmarkStart w:id="70" w:name="pg11044_104058"/>
    </w:p>
    <w:p>
      <w:pPr>
        <w:pStyle w:val="BookText"/>
        <w:rPr/>
      </w:pPr>
      <w:bookmarkEnd w:id="70"/>
      <w:r>
        <w:rPr>
          <w:rFonts w:ascii="IRNazanin" w:hAnsi="IRNazanin" w:eastAsia="IRNazanin"/>
          <w:color w:val="111111"/>
          <w:sz w:val="28"/>
          <w:sz w:val="28"/>
          <w:szCs w:val="28"/>
          <w:rtl w:val="true"/>
          <w:lang w:bidi="fa-IR"/>
        </w:rPr>
        <w:t>مستجاب و به هر خیر و نیکی نائل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آنچه گفتیم روشن می‌شود که اگر در پاره‌ای از روایات و دعاها اسامی دیگری برای خدا غیر از این اسماء ذکر شده و حتی شماره نامهای خدا در بعضی از دعاها به یکهزار رسیده هیچگونه منافاتی با آنچه گفتیم ندارد،زیرا اسماء خدا حد و حصر و انتهایی ندارد،و مانند کمالات ذات و بی انتهایش نامحدود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پاره‌ای از این صفات و اسماء امتیازی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در بعضی از روایات مانند روایتی که در اصول کافی از امام صادق ع در تفسیر این آیه نقل شده می‌خوانیم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و اللّٰه الاسماء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ما اسماء حسنای خدا هستیم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است که پرتو نیرومندی از آن صفات الهی در وجود ما منعکس شده و شناخت ما به شناخت ذات پاکش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اگر در بعضی دیگر از احادیث آمده است که همه اسماء حسنی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می‌شود،نیز به خاطر آن است که همه صفات او به ذات پاک یکتایش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تفسیرش به مطلبی اشاره می‌کند که از جهتی قابل ملاحظه است و آن اینکه تمام صفات پروردگار به دو حقیقت بازگشت می‌کند،یا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ذاتش از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 دیگران به ذات پاک او</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1369069_1067777946"/>
      <w:bookmarkStart w:id="72" w:name="_Toc29"/>
      <w:bookmarkEnd w:id="71"/>
      <w:r>
        <w:rPr/>
        <w:t>2</w:t>
      </w:r>
      <w:r>
        <w:rPr>
          <w:rtl w:val="true"/>
        </w:rPr>
        <w:t>-</w:t>
      </w:r>
      <w:r>
        <w:rPr>
          <w:rtl w:val="true"/>
        </w:rPr>
        <w:t>گروه رستگاران</w:t>
      </w:r>
      <w:bookmarkEnd w:id="72"/>
    </w:p>
    <w:p>
      <w:pPr>
        <w:pStyle w:val="BookText"/>
        <w:rPr/>
      </w:pPr>
      <w:r>
        <w:rPr>
          <w:rFonts w:ascii="IRNazanin" w:hAnsi="IRNazanin" w:eastAsia="IRNazanin"/>
          <w:color w:val="111111"/>
          <w:sz w:val="28"/>
          <w:sz w:val="28"/>
          <w:szCs w:val="28"/>
          <w:rtl w:val="true"/>
          <w:lang w:bidi="fa-IR"/>
        </w:rPr>
        <w:t>در آیات فوق خواندیم که گروهی از بندگان خدا به سوی حق دعوت می‌کنند و به آن حکم می‌نمایند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 این گروه چه اشخاصی هستند تعبیرات مختلفی در روایاتی</w:t>
      </w:r>
    </w:p>
    <w:p>
      <w:pPr>
        <w:pStyle w:val="BookText"/>
        <w:rPr/>
      </w:pPr>
      <w:r>
        <w:rPr>
          <w:rFonts w:ascii="IRNazanin" w:hAnsi="IRNazanin" w:eastAsia="IRNazanin"/>
          <w:color w:val="111111"/>
          <w:sz w:val="28"/>
          <w:sz w:val="28"/>
          <w:szCs w:val="28"/>
          <w:rtl w:val="true"/>
          <w:lang w:bidi="fa-IR"/>
        </w:rPr>
        <w:t>که در منابع حدیث اسلامی آمده است دیده می‌شود،از جمله در حدیثی از امیر مؤمنان ع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امت محمد ص است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پیروان راستین این پیامبر و آنهایی که از هر گونه تحریف و تغییر و بدعت و انحراف از اصول تعلیمات آن حضرت بر کنار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حدیث دیگری از آن حضرت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نفسی بیده لتفرقن هذه الامة علی ثلاثة و سبعین فرقة کلها فی النار الا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یَهْدُونَ بِالْحَقِّ وَ بِهِ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التی تنجو من هذه الامة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کس که جانم بدست او است این امت به هفتاد و سه فرقه تقسیم می‌شوند که همه در دوزخند جز یک گروه که خداوند در آیه و مِمَّنْ خَلَقْنٰا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اشاره کرده است،تنها آنها اهل نجاتند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عدد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عدد تکثیر باشد و اشاره به گروه‌های مختلفی است که در طول تاریخ اسلام با عقائد عجیب و غریب روی کار آمدند و خوشبختانه غالب آنها منقرض شده‌اند و امروز تنها نامی از آنها در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که در منابع اهل تسنن از علی ع نقل شده می‌خوانیم که علی ع ضمن اشاره به گروه‌های مختلفی که در آینده در امت اسلامی پیدا می‌شوند،فرمود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اهل نجاتند  من و شیعیان و پیروان مکتب من هستند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دیگری نیز آمده است که منظور از آیه فوق ائمه اهل بیت ع</w:t>
      </w:r>
      <w:bookmarkStart w:id="73" w:name="pg11044_104060"/>
    </w:p>
    <w:p>
      <w:pPr>
        <w:pStyle w:val="BookText"/>
        <w:rPr/>
      </w:pPr>
      <w:bookmarkEnd w:id="73"/>
      <w:r>
        <w:rPr>
          <w:rFonts w:ascii="IRNazanin" w:hAnsi="IRNazanin" w:eastAsia="IRNazanin"/>
          <w:color w:val="111111"/>
          <w:sz w:val="28"/>
          <w:sz w:val="28"/>
          <w:szCs w:val="28"/>
          <w:rtl w:val="true"/>
          <w:lang w:bidi="fa-IR"/>
        </w:rPr>
        <w:t xml:space="preserve">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روایات فوق همگی یک واقعیت را تعقیب می‌کنند و بیان مصداقهای مختلف از این واقعیت‌اند،و آن اینکه آیه اشاره به گروهی است که دعوتشان به سوی حق و عمل و حکومت و برنامه‌هایشان حق است و در مسیر اسلام راستین گام بر می‌دارند،منتها بعضی در رأس این گروه قرار دارند و بعضی در مراحل دیگرند،جالب توجه اینکه با تمام اختلافاتی که از نظر مراحل علمی و نژاد و زبان و مانند آن دارند،یک امت و یک گروه بیش نیستند،زیرا قرآن از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Heading5"/>
        <w:numPr>
          <w:ilvl w:val="4"/>
          <w:numId w:val="1"/>
        </w:numPr>
        <w:rPr/>
      </w:pPr>
      <w:bookmarkStart w:id="74" w:name="__RefHeading___Toc1369071_1067777946"/>
      <w:bookmarkStart w:id="75" w:name="_Toc30"/>
      <w:bookmarkEnd w:id="74"/>
      <w:r>
        <w:rPr/>
        <w:t>3</w:t>
      </w:r>
      <w:r>
        <w:rPr>
          <w:rtl w:val="true"/>
        </w:rPr>
        <w:t>-</w:t>
      </w:r>
      <w:r>
        <w:rPr>
          <w:rtl w:val="true"/>
        </w:rPr>
        <w:t>اسم أعظم خدا</w:t>
      </w:r>
      <w:bookmarkEnd w:id="75"/>
    </w:p>
    <w:p>
      <w:pPr>
        <w:pStyle w:val="BookText"/>
        <w:rPr/>
      </w:pPr>
      <w:r>
        <w:rPr>
          <w:rFonts w:ascii="IRNazanin" w:hAnsi="IRNazanin" w:eastAsia="IRNazanin"/>
          <w:color w:val="111111"/>
          <w:sz w:val="28"/>
          <w:sz w:val="28"/>
          <w:szCs w:val="28"/>
          <w:rtl w:val="true"/>
          <w:lang w:bidi="fa-IR"/>
        </w:rPr>
        <w:t>در بعضی از روایات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گذشت،آمده است که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بود،به تناسب آیات فوق که سخن از اسماء حسنای خدا می‌گوید بد نیست اشاره‌ای هم به این موضوع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گوناگونی وارد شده و از آنها چنین استفاده می‌شود که هر کس از این اسم با خبر باشد،نه فقط دعایش مستجاب است،بلکه با استفاده از آن می‌تواند به فرمان خدا در جهان طبیعت تصرف کند و کارهای مهمی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اسماء خدا است،بسیاری از دانشمندان اسلامی بحث کرده‌اند  و غالبا بحثها بر محور این دور می‌زند که از میان نامهای خدا نامی را بیابند که این خاصیت عجیب و بزرگ را داشته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فکر می‌کنیم آنچه بیشتر باید از آن جستجو کرد،این است که نام و صفاتی را بیابیم که با پیاده کردن مفهوم آن در وجود خودمان آن چنان تکامل روحی بیابیم که آن آثار بر آن مترتب گردد</w:t>
      </w:r>
      <w:r>
        <w:rPr>
          <w:rFonts w:eastAsia="IRNazanin" w:cs="IRNazanin"/>
          <w:color w:val="111111"/>
          <w:sz w:val="28"/>
          <w:szCs w:val="28"/>
          <w:rtl w:val="true"/>
          <w:lang w:bidi="fa-IR"/>
        </w:rPr>
        <w:t>.</w:t>
      </w:r>
      <w:bookmarkStart w:id="76" w:name="pg11044_104061"/>
    </w:p>
    <w:p>
      <w:pPr>
        <w:pStyle w:val="BookText"/>
        <w:rPr/>
      </w:pPr>
      <w:bookmarkEnd w:id="76"/>
      <w:r>
        <w:rPr>
          <w:rFonts w:ascii="IRNazanin" w:hAnsi="IRNazanin" w:eastAsia="IRNazanin"/>
          <w:color w:val="111111"/>
          <w:sz w:val="28"/>
          <w:sz w:val="28"/>
          <w:szCs w:val="28"/>
          <w:rtl w:val="true"/>
          <w:lang w:bidi="fa-IR"/>
        </w:rPr>
        <w:t>به تعبیر دیگر مساله مهم تخلق به این صفات و واجد شدن این مفاهیم و متصف شدن به این اوصاف است و گر نه یک شخص آلوده و پست با دانستن یک کلمه چگونه ممکن است،مستجاب الدعوة و مانند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می‌شنویم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این اسم اعظم بود و آن را از دست داد، مفهومش این است که بر اثر خود سازی و ایمان و آگاهی و پرهیزگاری به چنان مرحله‌ای از تکامل معنوی رسیده بود که دعایش نزد خدا رد نمی‌شد ولی بر اثر لغزشها که در هر حال آدمی از آنها مصون نیست و به خاطر هوا پرستی و قرار گرفتن در خدمت فراعنه و طاغوتهای زمان آن روحیه را به کلی از دست داد و از آن مرحله سقوط کرد،و منظور از فراموش کردن اسم اعظم نیز ممکن است همین معنی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می‌خوانیم که پیامبران و پیشوایان بزرگ از اسم اعظم آگاه بودند،مفهومش این است که حقیقت این اسم بزرگ خدا را در وجود خودشان پیاده کرده بودند و در پرتو این حالت خداوند چنان مقام والایی به آنها داده بود</w:t>
      </w:r>
      <w:r>
        <w:rPr>
          <w:rFonts w:eastAsia="IRNazanin" w:cs="IRNazanin"/>
          <w:color w:val="111111"/>
          <w:sz w:val="28"/>
          <w:szCs w:val="28"/>
          <w:rtl w:val="true"/>
          <w:lang w:bidi="fa-IR"/>
        </w:rPr>
        <w:t>.</w:t>
      </w:r>
    </w:p>
    <w:p>
      <w:pPr>
        <w:pStyle w:val="Heading3"/>
        <w:numPr>
          <w:ilvl w:val="2"/>
          <w:numId w:val="1"/>
        </w:numPr>
        <w:rPr/>
      </w:pPr>
      <w:bookmarkStart w:id="77" w:name="__RefHeading___Toc1369073_1067777946"/>
      <w:bookmarkStart w:id="78" w:name="_Toc31"/>
      <w:bookmarkEnd w:id="7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182</w:t>
      </w:r>
      <w:r>
        <w:rPr>
          <w:rtl w:val="true"/>
        </w:rPr>
        <w:t xml:space="preserve"> </w:t>
      </w:r>
      <w:r>
        <w:rPr>
          <w:rtl w:val="true"/>
        </w:rPr>
        <w:t xml:space="preserve">تا </w:t>
      </w:r>
      <w:r>
        <w:rPr/>
        <w:t>183</w:t>
      </w:r>
      <w:r>
        <w:rPr>
          <w:rtl w:val="true"/>
        </w:rPr>
        <w:t>]</w:t>
      </w:r>
      <w:bookmarkEnd w:id="78"/>
    </w:p>
    <w:p>
      <w:pPr>
        <w:pStyle w:val="Heading4"/>
        <w:numPr>
          <w:ilvl w:val="3"/>
          <w:numId w:val="1"/>
        </w:numPr>
        <w:rPr/>
      </w:pPr>
      <w:bookmarkStart w:id="79" w:name="__RefHeading___Toc1369075_1067777946"/>
      <w:bookmarkStart w:id="80" w:name="_Toc32"/>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 xml:space="preserve">وَ اَلَّذِینَ کَذَّبُوا بِآیٰاتِنٰا سَنَسْتَدْرِجُهُمْ مِنْ حَیْثُ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369077_1067777946"/>
      <w:bookmarkStart w:id="82" w:name="_Toc33"/>
      <w:bookmarkEnd w:id="81"/>
      <w:r>
        <w:rPr>
          <w:rtl w:val="true"/>
        </w:rPr>
        <w:t>ترجمه</w:t>
      </w:r>
      <w:r>
        <w:rPr>
          <w:rtl w:val="true"/>
        </w:rPr>
        <w:t>:</w:t>
      </w:r>
      <w:bookmarkEnd w:id="82"/>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آیات ما را تکذیب کردند تدریجا از آن راه که نمی‌دانند گرفتار مجازاتشان خواهیم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مهلت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مجازاتشان دردناکتر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طرح و نقشه من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هیچکس را قدرت فرار از آن نیست</w:t>
      </w:r>
      <w:r>
        <w:rPr>
          <w:rFonts w:eastAsia="IRNazanin" w:cs="IRNazanin"/>
          <w:color w:val="111111"/>
          <w:sz w:val="28"/>
          <w:szCs w:val="28"/>
          <w:rtl w:val="true"/>
          <w:lang w:bidi="fa-IR"/>
        </w:rPr>
        <w:t>).</w:t>
      </w:r>
      <w:bookmarkStart w:id="83" w:name="pg11044_104062"/>
    </w:p>
    <w:p>
      <w:pPr>
        <w:pStyle w:val="Heading4"/>
        <w:numPr>
          <w:ilvl w:val="3"/>
          <w:numId w:val="1"/>
        </w:numPr>
        <w:rPr/>
      </w:pPr>
      <w:bookmarkStart w:id="84" w:name="__RefHeading___Toc1369079_1067777946"/>
      <w:bookmarkStart w:id="85" w:name="_Toc34"/>
      <w:bookmarkEnd w:id="83"/>
      <w:bookmarkEnd w:id="84"/>
      <w:r>
        <w:rPr>
          <w:rtl w:val="true"/>
        </w:rPr>
        <w:t>تفسیر</w:t>
      </w:r>
      <w:r>
        <w:rPr>
          <w:rtl w:val="true"/>
        </w:rPr>
        <w:t>:</w:t>
      </w:r>
      <w:bookmarkEnd w:id="85"/>
    </w:p>
    <w:p>
      <w:pPr>
        <w:pStyle w:val="BookText"/>
        <w:rPr/>
      </w:pPr>
      <w:r>
        <w:rPr>
          <w:rFonts w:ascii="IRNazanin" w:hAnsi="IRNazanin" w:eastAsia="IRNazanin"/>
          <w:color w:val="111111"/>
          <w:sz w:val="28"/>
          <w:sz w:val="28"/>
          <w:szCs w:val="28"/>
          <w:rtl w:val="true"/>
          <w:lang w:bidi="fa-IR"/>
        </w:rPr>
        <w:t>مجازات استدراج</w:t>
      </w:r>
    </w:p>
    <w:p>
      <w:pPr>
        <w:pStyle w:val="BookText"/>
        <w:rPr/>
      </w:pPr>
      <w:r>
        <w:rPr>
          <w:rFonts w:ascii="IRNazanin" w:hAnsi="IRNazanin" w:eastAsia="IRNazanin"/>
          <w:color w:val="111111"/>
          <w:sz w:val="28"/>
          <w:sz w:val="28"/>
          <w:szCs w:val="28"/>
          <w:rtl w:val="true"/>
          <w:lang w:bidi="fa-IR"/>
        </w:rPr>
        <w:t>در تعقیب بحثی که در آیات گذشته پیرامون حال گروه دوزخیان بود،در این دو آیه یکی از مجازاتهای الهی را که به صورت یک سنت در باره بسیاری از گنهکاران سرکش اجرا می‌شود،بیان شده و آن همان چیزی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استدراج در دو مورد از قرآن مجید آمده است یکی در آیه مورد بحث و دیگر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مورد در باره انکار کنندگان آیات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اهل لغت گفته‌اند استدراج دو معنی دارد،یکی اینکه چیزی را تدریجا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اصل این ماده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است،همانگونه که انسان در صعود و نزول از طبقات پائین عمارت به بالا،یا به عکس، از پله‌ها استفاده می‌کند،همچنین هر گاه چیزی را تدریجا و مرحله به مرحله بگیرند یا گرفتار سازند به این عمل استدراج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است،همانگونه که یک طومار را به هم می‌پیچند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معنی را راغب در کتاب مفردات نیز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دقت روشن می‌شود که هر دو به یک مفهوم کلی و جامع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 شدن معنی استدراج به تفسیر آیه باز می‌گردیم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نخستین آیه مورد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آیات ما را تکذیب و انکار کردند تدریجا،و مرحله به مرحله،از راهی که نمی‌دانند،در دام مجازات گرفتارشان می‌کنیم و زندگی آنها را در هم می‌پیچیم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کَذَّبُوا بِآیٰاتِنٰا سَنَسْتَدْرِجُهُمْ مِنْ حَیْثُ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آیه همان مطلب را به این صورت تاکید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با شتابزدگی چنین کسانی را فورا مجازات کنیم،بلکه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مهلت و فرصت کافی برای تنبه و بیداری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بیدار نشدند،گرفتارشان می‌سازیم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أُمْلِی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شتاب و عجله مال کسانی است که قدرت کافی ندارند و می‌ترسند فرصت از دستشان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نقشه من و مجازاتهایم آن چنان قوی و حساب شده است که هیچکس را قدرت فرار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کَیْدِی مَتِینٌ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قوی و شدید است و اصل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معنای عضله محکمی است که در پشت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معنی همسان است و همانگونه که در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تفسیر نمونه صفحه </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لغت به معنی چاره‌جویی و جلوگیری کردن کسی از رسیدن به مقصود او است، 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نقشه‌های موذیانه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مفهوم فارسی امروز آن افتاده در مفهوم عربی آن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استدراجی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فوق به آن اشاره شده و از آیات دیگر قرآن و احادیث استفاده می‌شود چنین است که خداوند گناهکاران و طغیانگران جسور و زورمند را طبق یک سنت،فورا گرفتار مجازات نمی‌کند،بلکه درهای نعمتها را به روی آنها می‌گشاید،هر چه بیشتر در مسیر طغیان گام بر می‌دارند، نعمت خود را بیشتر می‌کند، و این از دو حال خارج نیست،یا این نعمتها باعث تنبه و بیداریشان می‌شود،که در این حال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شده،و یا اینکه بر غرور و بی خبریشان می‌افزاید در این صورت مجازاتشان به هنگام رسیدن به آخرین مرحله،دردناکتر است،زیرا به هنگامی که غرق انواع ناز و نعمتها</w:t>
      </w:r>
    </w:p>
    <w:p>
      <w:pPr>
        <w:pStyle w:val="BookText"/>
        <w:rPr/>
      </w:pPr>
      <w:r>
        <w:rPr>
          <w:rFonts w:ascii="IRNazanin" w:hAnsi="IRNazanin" w:eastAsia="IRNazanin"/>
          <w:color w:val="111111"/>
          <w:sz w:val="28"/>
          <w:sz w:val="28"/>
          <w:szCs w:val="28"/>
          <w:rtl w:val="true"/>
          <w:lang w:bidi="fa-IR"/>
        </w:rPr>
        <w:t>می‌شوند خداوند همه را از آنها می‌گیرد و طومار زندگانی آنها را در هم می‌پیچد و این گونه مجازات بسیار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معنی با تمام خصوصیاتش در کلمه استدراج به تنهایی نیفتاده،بلکه با توجه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آیه به همه گنهکاران هشدار می‌دهد که تاخیر کیفر الهی را دلیل بر پاکی و درستی خود،و یا ضعف و ناتوانی پروردگار،نگیرند،و ناز و نعمتهایی را که در آن غرقند،نشانه تقربشان به خدا ندانند،چه بسا این پیروزیها و نعمتهایی که به آنها می‌رسد مقدمه مجازات استدراجی پروردگار باشد،خدا آنها را غرق نعمت می‌کند و به آنها مهلت می‌دهد و بالا و بالاتر می‌برد،اما سرانجام چنان بر زمین می‌کوبد که اثری از آنها باقی نماند و تمام هستی و تاریخشان را در هم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در نهج البلاغه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من وسع علیه فی ذات یده فلم یره ذلک استدراجا فقد امن مخوفا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به مواهب و امکاناتش وسعت بخشد،و آن را مجازات استدراجی نداند،از نشانه خطر غافل مانده است</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همان امام ع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فرا می‌رسد که هیچ چیز در آن زمان،پنهان‌تر از حق،و آشکارتر از باطل، و فزونتر از دروغ بر خدا و پیامبر 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افرادی هستند به مجرد اینکه آیه‌ای از قرآن را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تحریف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آئین خدا خارج می‌شوند و پیوسته از آئین این زمامدار به آئین زمامدار دیگر و از دوستی یکی به دیگری و اطاعت سلطانی به اطاعت سلطان دیگر،و از پیمان یکی به دیگری منتقل می‌گردند،و سرانجام از راهی که متوجه نیستند گرفتار مجازات استدراجی پروردگار می‌شوند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من مغرور بما قد انعم اللّٰه علیه و کم من مستدرج یستر اللّٰه علیه و کم من مفتون بثناء الناس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بسیارند کسانی که بر اثر نعمتهای پروردگار مغرور می‌شوند،و چه بسیارند گنهکارانی که خداوند بر گناهشان پرده افکنده ولی با ادامه گناه به سوی مجازات پیش می‌روند،و چه بسیارند کسانی که از ثناخوانی مردم فریب می‌خورند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همان امام،در تفسیر آیه فوق چنین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العبد یذنب الذنب فتجدد له النعمة معه تلهیة تلک النعمة عن الاستغفار عن ذلک 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آیه بنده گنهکاری است که پس از انجام گناه،خداوند او را مشمول نعمتی قرار می‌دهد ولی او نعمت را به حساب خوبی خودش گذاشته و از استغفار در برابر گناه غافلش می‌سازد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همان امام در کتاب کافی چنین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اذا اراد بعبد خیرا فاذنب ذنبا اتبعه بنقمة و یذکره الاستغفار،و اذا اراد بعبد شرا فاذنب ذنبا اتبعه بنعمة لینسیه الاستغفار و یتمادی بها،و هو قوله عز و جل سَنَسْتَدْرِجُهُمْ مِنْ حَیْثُ لاٰ یَعْلَمُونَ ،بالنعم عند المعاصی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خداوند خیر بنده‌ای را بخواهد به هنگامی که گناهی انجام می‌دهد او را گوشمالی می‌دهد تا به یاد توبه بیفتد،و هنگامی که شر بنده‌ای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اثر اعمالش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موقعی که گناهی می‌کند نعمتی به او می‌بخشد تا استغفار را فراموش نماید و به آن ادامه دهد،این همان است که خداوند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سَنَسْتَدْرِجُهُمْ مِنْ حَیْثُ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طریق نعمتها به هنگام معصیتها آنها را تدریجا از راهی که نمی‌دانند گرفتار می‌سازیم</w:t>
      </w:r>
      <w:r>
        <w:rPr>
          <w:rFonts w:eastAsia="IRNazanin" w:cs="IRNazanin"/>
          <w:color w:val="111111"/>
          <w:sz w:val="28"/>
          <w:szCs w:val="28"/>
          <w:rtl w:val="true"/>
          <w:lang w:bidi="fa-IR"/>
        </w:rPr>
        <w:t>".</w:t>
      </w:r>
      <w:bookmarkStart w:id="86" w:name="pg11044_104066"/>
    </w:p>
    <w:p>
      <w:pPr>
        <w:pStyle w:val="Heading3"/>
        <w:numPr>
          <w:ilvl w:val="2"/>
          <w:numId w:val="1"/>
        </w:numPr>
        <w:rPr/>
      </w:pPr>
      <w:bookmarkStart w:id="87" w:name="__RefHeading___Toc1369081_1067777946"/>
      <w:bookmarkStart w:id="88" w:name="_Toc35"/>
      <w:bookmarkEnd w:id="86"/>
      <w:bookmarkEnd w:id="8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184</w:t>
      </w:r>
      <w:r>
        <w:rPr>
          <w:rtl w:val="true"/>
        </w:rPr>
        <w:t xml:space="preserve"> </w:t>
      </w:r>
      <w:r>
        <w:rPr>
          <w:rtl w:val="true"/>
        </w:rPr>
        <w:t xml:space="preserve">تا </w:t>
      </w:r>
      <w:r>
        <w:rPr/>
        <w:t>186</w:t>
      </w:r>
      <w:r>
        <w:rPr>
          <w:rtl w:val="true"/>
        </w:rPr>
        <w:t>]</w:t>
      </w:r>
      <w:bookmarkEnd w:id="88"/>
    </w:p>
    <w:p>
      <w:pPr>
        <w:pStyle w:val="Heading4"/>
        <w:numPr>
          <w:ilvl w:val="3"/>
          <w:numId w:val="1"/>
        </w:numPr>
        <w:rPr/>
      </w:pPr>
      <w:bookmarkStart w:id="89" w:name="__RefHeading___Toc1369083_1067777946"/>
      <w:bookmarkStart w:id="90" w:name="_Toc36"/>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 xml:space="preserve">أَ وَ لَمْ یَتَفَکَّرُوا مٰا بِصٰاحِبِهِمْ مِنْ جِنَّةٍ إِنْ هُوَ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یَنْظُرُوا فِی مَلَکُوتِ اَلسَّمٰاوٰاتِ وَ اَلْأَرْضِ وَ مٰا خَلَقَ اَللّٰهُ مِنْ شَیْءٍ وَ أَنْ عَسیٰ أَنْ یَکُونَ قَدِ اِقْتَرَبَ أَجَلُهُمْ فَبِأَیِّ حَدِیثٍ بَعْدَهُ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یُضْلِلِ اَللّٰهُ فَلاٰ هٰادِیَ لَهُ وَ یَذَرُهُمْ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369085_1067777946"/>
      <w:bookmarkStart w:id="92" w:name="_Toc37"/>
      <w:bookmarkEnd w:id="91"/>
      <w:r>
        <w:rPr>
          <w:rtl w:val="true"/>
        </w:rPr>
        <w:t>ترجمه</w:t>
      </w:r>
      <w:r>
        <w:rPr>
          <w:rtl w:val="true"/>
        </w:rPr>
        <w:t>:</w:t>
      </w:r>
      <w:bookmarkEnd w:id="92"/>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فکر نکردند که همنشینشان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آثاری از جنون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چنین نسبت ناروایی به او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بیم دهنده آشکاری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را متوجه مسئولیتهایشان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در حکومت و نظام آسمانها و زمین و آنچه خدا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دقت و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نیفکندند؟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در این نیز اندیشه نکردند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پایان زندگی آنها نزدیک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این کتاب آسمانی روشن ایمان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کدام سخن بعد از آن ایمان خواهند آورد؟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اعمال زشتش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سازد هدایت کننده‌ای ندارد و آنها را در طغیان و سرکشیشان رها می‌سازد تا سرگردان شوند</w:t>
      </w:r>
      <w:r>
        <w:rPr>
          <w:rFonts w:eastAsia="IRNazanin" w:cs="IRNazanin"/>
          <w:color w:val="111111"/>
          <w:sz w:val="28"/>
          <w:szCs w:val="28"/>
          <w:rtl w:val="true"/>
          <w:lang w:bidi="fa-IR"/>
        </w:rPr>
        <w:t>.</w:t>
      </w:r>
    </w:p>
    <w:p>
      <w:pPr>
        <w:pStyle w:val="Heading4"/>
        <w:numPr>
          <w:ilvl w:val="3"/>
          <w:numId w:val="1"/>
        </w:numPr>
        <w:rPr/>
      </w:pPr>
      <w:bookmarkStart w:id="93" w:name="__RefHeading___Toc1369087_1067777946"/>
      <w:bookmarkStart w:id="94" w:name="_Toc38"/>
      <w:bookmarkEnd w:id="93"/>
      <w:r>
        <w:rPr>
          <w:rtl w:val="true"/>
        </w:rPr>
        <w:t>شان نزول</w:t>
      </w:r>
      <w:r>
        <w:rPr>
          <w:rtl w:val="true"/>
        </w:rPr>
        <w:t>:</w:t>
      </w:r>
      <w:bookmarkEnd w:id="9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اسلامی چنین نقل کرده‌اند که پیامبر ص هنگامی که در مکه بود،شبی بر کوه صفا بر آمد و مردم را به سوی توحید و یکتا پرستی دعوت نمود، مخصوصا تمامی طوائف قریش را صدا زد و آنها را از مجازات الهی بر حذر داشت،تا مقدار زیادی از شب گذشت،بت پرستان مکه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صاحبهم قد جن بات</w:t>
      </w:r>
      <w:bookmarkStart w:id="95" w:name="pg11044_104067"/>
    </w:p>
    <w:p>
      <w:pPr>
        <w:pStyle w:val="BookText"/>
        <w:rPr/>
      </w:pPr>
      <w:bookmarkEnd w:id="95"/>
      <w:r>
        <w:rPr>
          <w:rFonts w:ascii="IRNazanin" w:hAnsi="IRNazanin" w:eastAsia="IRNazanin"/>
          <w:color w:val="111111"/>
          <w:sz w:val="28"/>
          <w:sz w:val="28"/>
          <w:szCs w:val="28"/>
          <w:rtl w:val="true"/>
          <w:lang w:bidi="fa-IR"/>
        </w:rPr>
        <w:t>لیلا یصوت الی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ما دیوانه شده،از شب تا صبح نعره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آیه فوق نازل شد و به آنها در این زمینه پاسخ دندانشکنی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آیه شان نزول خاصی دارد،در عین حال چون دعوت به شناخت پیامبر ص و هدف آفرینش و آمادگی برای زندگی دیگر می‌کند،با بحثهای گذشته که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دوزخی و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می‌گفت،پیوند روشنی دارد</w:t>
      </w:r>
      <w:r>
        <w:rPr>
          <w:rFonts w:eastAsia="IRNazanin" w:cs="IRNazanin"/>
          <w:color w:val="111111"/>
          <w:sz w:val="28"/>
          <w:szCs w:val="28"/>
          <w:rtl w:val="true"/>
          <w:lang w:bidi="fa-IR"/>
        </w:rPr>
        <w:t>.</w:t>
      </w:r>
    </w:p>
    <w:p>
      <w:pPr>
        <w:pStyle w:val="Heading4"/>
        <w:numPr>
          <w:ilvl w:val="3"/>
          <w:numId w:val="1"/>
        </w:numPr>
        <w:rPr/>
      </w:pPr>
      <w:bookmarkStart w:id="96" w:name="__RefHeading___Toc1369089_1067777946"/>
      <w:bookmarkStart w:id="97" w:name="_Toc39"/>
      <w:bookmarkEnd w:id="96"/>
      <w:r>
        <w:rPr>
          <w:rtl w:val="true"/>
        </w:rPr>
        <w:t>تفسیر</w:t>
      </w:r>
      <w:r>
        <w:rPr>
          <w:rtl w:val="true"/>
        </w:rPr>
        <w:t>:</w:t>
      </w:r>
      <w:bookmarkEnd w:id="97"/>
    </w:p>
    <w:p>
      <w:pPr>
        <w:pStyle w:val="BookText"/>
        <w:rPr/>
      </w:pPr>
      <w:r>
        <w:rPr>
          <w:rFonts w:ascii="IRNazanin" w:hAnsi="IRNazanin" w:eastAsia="IRNazanin"/>
          <w:color w:val="111111"/>
          <w:sz w:val="28"/>
          <w:sz w:val="28"/>
          <w:szCs w:val="28"/>
          <w:rtl w:val="true"/>
          <w:lang w:bidi="fa-IR"/>
        </w:rPr>
        <w:t>تهمتها و بهانه‌ها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نخست خداوند به گفتار بی اساس بت پرستان دائر به جنون پیامبر ص چنین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فکر و اندیشه خود را به کار نینداختند که بدانند همنشین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آثاری از جنون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یَتَفَکَّرُوا مٰا بِصٰاحِبِهِمْ مِنْ جِنَّةٍ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اشاره به اینکه پیامبر اسلام ص شخص ناشناخته‌ای در میان آنها نبود و به تعبیر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 و همنشینشان محسوب می‌شد،بیش از چهل سال در میان آنها رفت و آمد داشته،و همواره فکر و تدبیرش را دیده‌اند و آثار نبوغ را در وی مشاهده کرده‌اند،کسی که قبل از این دعوت،از عقلای بزرگ آن جامعه محسوب می‌شد،چگونه یک بار چنین وصله‌ای را به وی چسباندند، آیا بهتر نبود به جای چنین نسبت ناروایی در این فکر فرو روند که ممکن است دعوت او حق باشد،و ماموریتی از طرف پروردگار یافته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قرآن به دنبال این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بیم دهنده آشکاری است که جامعه خویش را از خطراتی که با آن روبرو است بر 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نَذِیرٌ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برای تکمیل این بیان آنها را به مطالعه عالم هستی،آسمانها و زمین،دعوت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حکومت آسمانها و زمین و مخلوقاتی که خدا آفریده از روی دقت و فکر نظر نیفکندند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یَنْظُرُوا فِی مَلَکُوتِ السَّمٰاوٰاتِ وَ الْأَرْضِ وَ مٰا خَلَقَ اللّٰهُ مِنْ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بدانند این عالم وسیع آفرینش با این نظام حیرت‌انگیز بیهوده آفریده نشده و هدفی برای آن بوده است،و دعوت پیامبر ص در حقیقت دنباله همان هدف آفرینش،یعنی تکامل و تربیت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حکومت و مالکیت است، و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برای تاکید و مبالغه می‌باشد و معمولا به حکومت مطلقه خداوند بر سراسر عالم هستی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افکندن در نظام شگرف این عالم هستی که پهنه ملک و حکومت خدا است،هم نیروی خدا پرستی و ایمان به حق را تقویت می‌کند،و هم روشنگر وجود یک هدف مهم در این عالم بزرگ و منظم است،و در هر دو صورت،انسان را به جستجوی نماینده خدا و رحمتی که بتواند هدف آفرینش را پیاده کند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اینکه آنها را از خواب غفلت بیدار سازد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موضوع نیز اندیشه نکردند که ممکن است پایان زندگی آنها نزدیک شده باشد، اگر امروز ایمان نیاورند،و دعوت این پیامبر را نپذیرند،و قرآنی را که بر او نازل شده است با اینهمه نشانه‌های روشن قبول نکنند،به کدام سخن بعد از آن ایمان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عَسیٰ أَنْ یَکُونَ قَدِ اقْتَرَبَ أَجَلُهُمْ فَبِأَیِّ حَدِیثٍ بَعْدَهُ یُؤْمِنُونَ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اولا چنان نیست که عمر آنها جاودانی باشد،فرصتها به سرعت درگذرند و هیچکس نمیداند فردا زنده خواهد بود یا نه،پس با این حال امروز و</w:t>
      </w:r>
    </w:p>
    <w:p>
      <w:pPr>
        <w:pStyle w:val="BookText"/>
        <w:rPr/>
      </w:pPr>
      <w:r>
        <w:rPr>
          <w:rFonts w:ascii="IRNazanin" w:hAnsi="IRNazanin" w:eastAsia="IRNazanin"/>
          <w:color w:val="111111"/>
          <w:sz w:val="28"/>
          <w:sz w:val="28"/>
          <w:szCs w:val="28"/>
          <w:rtl w:val="true"/>
          <w:lang w:bidi="fa-IR"/>
        </w:rPr>
        <w:t>فردا کردن و مسائل را پشت گوش انداختن هرگز کار عاقلانه‌ای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آنها به این قرآن با اینهمه نشانه‌های روشنی که در آن از خداست ایمان نیاورند آیا در انتظار کتابی از این برتر و بالاترند؟آیا ممکن است به گفتار و سخن و دعوت دیگر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مشاهده می‌کنیم آیات فوق تمام راههای فرار را به روی مشرکان می‌بندد،از یک طرف آنها را متوجه سابقه عقل و درایت پیامبر ص می‌کند تا به اتهام جنون از شنیدن دعوتش فرار نکنند،از سوی دیگر متوجه نظام آفرینش و آفریدگار و هدف خلقت می‌سازد تا بدانند بیهوده آفریده نشده‌اند،و از سوی سوم متوجه زودگذرا بودن زندگی می‌کند تا امروز و فردا نکنند،و از سوی چهارم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کتابی به این روشنی ایمان نیاورند،در آینده به هیچ چیزی ایمان نخواهند آورد،زیرا از این بالاتر تصور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در آخرین آیه مورد بحث،سخن را با آنها چنین پایان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خداوند به خاطر اعمال زشت و مستمرش،گمراه سازد،هیچ هدایت کننده‌ای ندارند،و خداوند آنها را هم چنان در طغیان و سرکشی رها می‌سازد تا حیران و سرگردان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یُضْلِلِ اللّٰهُ فَلاٰ هٰادِیَ لَهُ وَ یَذَرُهُمْ فِی طُغْیٰانِهِمْ یَعْمَهُونَ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بارها گفته‌ایم اینگونه تعبیرات در باره همه کافران و گنهکاران نیست بلکه مخصوص به گروهی است که آن چنان در برابر حقایق،لجوج و متعصب و معاندند که گویی پرده بر چشم و گوش و قلبشان افتاده،پرده‌های تاریکی که نتیجه اعمال خود آنها است،و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bookmarkStart w:id="98" w:name="pg11044_104070"/>
    </w:p>
    <w:p>
      <w:pPr>
        <w:pStyle w:val="Heading3"/>
        <w:numPr>
          <w:ilvl w:val="2"/>
          <w:numId w:val="1"/>
        </w:numPr>
        <w:rPr/>
      </w:pPr>
      <w:bookmarkStart w:id="99" w:name="__RefHeading___Toc1369091_1067777946"/>
      <w:bookmarkStart w:id="100" w:name="_Toc40"/>
      <w:bookmarkEnd w:id="98"/>
      <w:bookmarkEnd w:id="9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187</w:t>
      </w:r>
      <w:r>
        <w:rPr>
          <w:rtl w:val="true"/>
        </w:rPr>
        <w:t>]</w:t>
      </w:r>
      <w:bookmarkEnd w:id="100"/>
    </w:p>
    <w:p>
      <w:pPr>
        <w:pStyle w:val="Heading4"/>
        <w:numPr>
          <w:ilvl w:val="3"/>
          <w:numId w:val="1"/>
        </w:numPr>
        <w:rPr/>
      </w:pPr>
      <w:bookmarkStart w:id="101" w:name="__RefHeading___Toc1369093_1067777946"/>
      <w:bookmarkStart w:id="102" w:name="_Toc41"/>
      <w:bookmarkEnd w:id="101"/>
      <w:r>
        <w:rPr>
          <w:rtl w:val="true"/>
        </w:rPr>
        <w:t>اشاره</w:t>
      </w:r>
      <w:bookmarkEnd w:id="102"/>
    </w:p>
    <w:p>
      <w:pPr>
        <w:pStyle w:val="BookText"/>
        <w:rPr/>
      </w:pPr>
      <w:r>
        <w:rPr>
          <w:rFonts w:ascii="Amiri" w:hAnsi="Amiri" w:eastAsia="Amiri" w:cs="Amiri"/>
          <w:color w:val="111111"/>
          <w:sz w:val="28"/>
          <w:sz w:val="28"/>
          <w:szCs w:val="28"/>
          <w:rtl w:val="true"/>
          <w:lang w:bidi="ar-SA"/>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369095_1067777946"/>
      <w:bookmarkStart w:id="104" w:name="_Toc42"/>
      <w:bookmarkEnd w:id="103"/>
      <w:r>
        <w:rPr>
          <w:rtl w:val="true"/>
        </w:rPr>
        <w:t>ترجمه</w:t>
      </w:r>
      <w:r>
        <w:rPr>
          <w:rtl w:val="true"/>
        </w:rPr>
        <w:t>:</w:t>
      </w:r>
      <w:bookmarkEnd w:id="104"/>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قیامت از تو سؤال می‌کنند که وقوع آن در چه زمانی است؟بگو علمش نزد پروردگار من است و هیچکس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را آشکار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قیام قیامت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 و زمین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پر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جز به طور ناگهانی به سراغ شما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 چنان سؤال می‌کنند که گویی تو از زمان وقوع آن با خبری،بگو علمش تنها نزد خدا است ولی بیشتر مردم نمی‌دانند</w:t>
      </w:r>
      <w:r>
        <w:rPr>
          <w:rFonts w:eastAsia="IRNazanin" w:cs="IRNazanin"/>
          <w:color w:val="111111"/>
          <w:sz w:val="28"/>
          <w:szCs w:val="28"/>
          <w:rtl w:val="true"/>
          <w:lang w:bidi="fa-IR"/>
        </w:rPr>
        <w:t>.</w:t>
      </w:r>
    </w:p>
    <w:p>
      <w:pPr>
        <w:pStyle w:val="Heading4"/>
        <w:numPr>
          <w:ilvl w:val="3"/>
          <w:numId w:val="1"/>
        </w:numPr>
        <w:rPr/>
      </w:pPr>
      <w:bookmarkStart w:id="105" w:name="__RefHeading___Toc1369097_1067777946"/>
      <w:bookmarkStart w:id="106" w:name="_Toc43"/>
      <w:bookmarkEnd w:id="105"/>
      <w:r>
        <w:rPr>
          <w:rtl w:val="true"/>
        </w:rPr>
        <w:t>شان نزول</w:t>
      </w:r>
      <w:r>
        <w:rPr>
          <w:rtl w:val="true"/>
        </w:rPr>
        <w:t>:</w:t>
      </w:r>
      <w:bookmarkEnd w:id="106"/>
    </w:p>
    <w:p>
      <w:pPr>
        <w:pStyle w:val="BookText"/>
        <w:rPr/>
      </w:pPr>
      <w:r>
        <w:rPr>
          <w:rFonts w:ascii="IRNazanin" w:hAnsi="IRNazanin" w:eastAsia="IRNazanin"/>
          <w:color w:val="111111"/>
          <w:sz w:val="28"/>
          <w:sz w:val="28"/>
          <w:szCs w:val="28"/>
          <w:rtl w:val="true"/>
          <w:lang w:bidi="fa-IR"/>
        </w:rPr>
        <w:t>کی قیامت بر پا می‌شود؟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در بعضی از روایات آمده است </w:t>
      </w:r>
      <w:r>
        <w:rPr>
          <w:rStyle w:val="FootnoteAnchor"/>
          <w:rtl w:val="true"/>
        </w:rPr>
        <w:footnoteReference w:id="21"/>
      </w:r>
      <w:r>
        <w:rPr>
          <w:rFonts w:ascii="IRNazanin" w:hAnsi="IRNazanin" w:eastAsia="IRNazanin"/>
          <w:color w:val="111111"/>
          <w:sz w:val="28"/>
          <w:sz w:val="28"/>
          <w:szCs w:val="28"/>
          <w:rtl w:val="true"/>
          <w:lang w:bidi="fa-IR"/>
        </w:rPr>
        <w:t>طایفه قریش به چند نفر ماموریت دادند که به نجران سفر کنند،و از دانشمندان یهود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ساکن بودند مسائل پیچیده‌ای را سؤال کنند و در بازگشت آنها را در برابر پیامبر ص مطرح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اینکه پیامبر از پاسخ آنها عاجز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سؤالات این بود که در چه زمانی قیامت برپا می‌شود، هنگامی که آنها این پرسش را از پیامبر ص کردند،آیه فوق نازل شد و به آنها پاسخ گفت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107" w:name="pg11044_104071"/>
    </w:p>
    <w:p>
      <w:pPr>
        <w:pStyle w:val="Heading4"/>
        <w:numPr>
          <w:ilvl w:val="3"/>
          <w:numId w:val="1"/>
        </w:numPr>
        <w:rPr/>
      </w:pPr>
      <w:bookmarkStart w:id="108" w:name="__RefHeading___Toc1369099_1067777946"/>
      <w:bookmarkStart w:id="109" w:name="_Toc44"/>
      <w:bookmarkEnd w:id="107"/>
      <w:bookmarkEnd w:id="108"/>
      <w:r>
        <w:rPr>
          <w:rtl w:val="true"/>
        </w:rPr>
        <w:t>تفسیر</w:t>
      </w:r>
      <w:r>
        <w:rPr>
          <w:rtl w:val="true"/>
        </w:rPr>
        <w:t>:</w:t>
      </w:r>
      <w:bookmarkEnd w:id="109"/>
    </w:p>
    <w:p>
      <w:pPr>
        <w:pStyle w:val="BookText"/>
        <w:rPr/>
      </w:pPr>
      <w:r>
        <w:rPr>
          <w:rFonts w:ascii="IRNazanin" w:hAnsi="IRNazanin" w:eastAsia="IRNazanin"/>
          <w:color w:val="111111"/>
          <w:sz w:val="28"/>
          <w:sz w:val="28"/>
          <w:szCs w:val="28"/>
          <w:rtl w:val="true"/>
          <w:lang w:bidi="fa-IR"/>
        </w:rPr>
        <w:t>با اینکه برای آیه شان نزول خاصی ذکر شده در عین حال پیوند روشنی نیز با آیات قبل دارد،زیرا در آیات قبل اشاره به مساله قیامت و لزوم آمادگی برای چنین روزی شده بود،طبعا به دنبال چنین بحثی این سؤال برای بسیاری از مردم پیش می‌آید که قیامت کی بر پا خواهد شد،لذا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می‌پرسند،که در چه زمانی وقوع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السّٰاعَةِ أَیّٰانَ مُرْسٰاهٰا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زمان پایان دنیا نیز آمده است،ولی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عقیده بعضی همواره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به معنی قیام قیامت است،مخصوصا پاره‌ای از قرائن در مورد آیه‌ای که در آن بحث می‌کنیم این موضوع را تاکید می‌کند،مانند،جمله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تقوم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ساعت بر پا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شان نزول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سؤال از زمان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معنی دارد و آن اثبات یا وقوع چیزی است،لذا به کوه‌های محکم و ثابت،جبال راسیات گفته می‌شود،بنا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أَیّٰانَ مُرْسٰاهٰا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در چه زمان قیامت وقوع پیدا می‌کند و ثابت می‌شود؟ سپس اضافه می‌کند که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این سؤال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علم تنها نزد پروردگار من است،و هیچکس جز او نمی‌تواند وقت آن را آشکار</w:t>
      </w:r>
    </w:p>
    <w:p>
      <w:pPr>
        <w:pStyle w:val="BookText"/>
        <w:rPr/>
      </w:pPr>
      <w:r>
        <w:rPr>
          <w:rFonts w:ascii="Amiri" w:hAnsi="Amiri" w:eastAsia="Amiri" w:cs="Amiri"/>
          <w:color w:val="111111"/>
          <w:sz w:val="28"/>
          <w:sz w:val="28"/>
          <w:szCs w:val="28"/>
          <w:rtl w:val="true"/>
          <w:lang w:bidi="ar-SA"/>
        </w:rPr>
        <w:t>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عِلْمُهٰا عِنْدَ رَبِّی لاٰ یُجَلِّیهٰا لِوَقْتِهٰا إِلاّٰ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دو نشانه سربسته برای آن بیان می‌کند،نخست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ساعت در آسمانها و زمین،مساله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ثَقُلَتْ فِی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حادثه‌ای ممکن است از این سنگینتر بوده باشد،در حالی که در آستانه قیامت،همه کرات آسمانی به هم می‌ریزند،آفتاب خاموش،ماه تاریک، ستارگان بی فروغ و اتمها متلاشی می‌گردند،و  از بقایای آنها جهانی نو با طرحی تازه ریخته می‌شود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 قیام ساعت،ناگهانی است،و بدون مقدمات تدریجی،و به شکل انقلابی،تحقق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تو سؤال می‌کنند که گویی تو از زمان وقوع قیامت با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کَأَنَّکَ حَفِیٌّ عَنْهٰا </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اضافه می‌کند که در جواب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تنها نزد خدا است ولی بیشتر مردم از این حقیقت آگاهی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علمی مخصوص ذات پاک او است،لذا پی در پی از آن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عِلْمُهٰا عِنْدَ اللّٰهِ وَ لٰکِنَّ أَکْثَرَ النّٰاسِ لاٰ یَعْلَمُونَ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بعضی از خود سؤال کنند چرا این علم مخصوص ذات خدا است و هیچکس حتی پیامبران را از آن آگاه نمی‌سازد؟</w:t>
      </w:r>
      <w:bookmarkStart w:id="110" w:name="pg11044_104073"/>
    </w:p>
    <w:p>
      <w:pPr>
        <w:pStyle w:val="BookText"/>
        <w:rPr/>
      </w:pPr>
      <w:bookmarkEnd w:id="110"/>
      <w:r>
        <w:rPr>
          <w:rFonts w:ascii="IRNazanin" w:hAnsi="IRNazanin" w:eastAsia="IRNazanin"/>
          <w:color w:val="111111"/>
          <w:sz w:val="28"/>
          <w:sz w:val="28"/>
          <w:szCs w:val="28"/>
          <w:rtl w:val="true"/>
          <w:lang w:bidi="fa-IR"/>
        </w:rPr>
        <w:t>پاسخ این سؤال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آگاهی از وقوع رستاخیز به ضمیمه ناگهانی بودن و با توجه به عظمت ابعاد آن سبب می‌شود که هیچگاه مردم قیامت را دور ندانند و همواره در انتظار آن باشند،به این ترتیب خود را برای نجات در آن آماده سازند،و این عدم آگاهی اثر مثبت و روشنی در تربیت نفوس و توجه آنها به مسئولیتها و پرهیز از گناه خواهد داشت</w:t>
      </w:r>
      <w:r>
        <w:rPr>
          <w:rFonts w:eastAsia="IRNazanin" w:cs="IRNazanin"/>
          <w:color w:val="111111"/>
          <w:sz w:val="28"/>
          <w:szCs w:val="28"/>
          <w:rtl w:val="true"/>
          <w:lang w:bidi="fa-IR"/>
        </w:rPr>
        <w:t>.</w:t>
      </w:r>
    </w:p>
    <w:p>
      <w:pPr>
        <w:pStyle w:val="Heading3"/>
        <w:numPr>
          <w:ilvl w:val="2"/>
          <w:numId w:val="1"/>
        </w:numPr>
        <w:rPr/>
      </w:pPr>
      <w:bookmarkStart w:id="111" w:name="__RefHeading___Toc1369101_1067777946"/>
      <w:bookmarkStart w:id="112" w:name="_Toc45"/>
      <w:bookmarkEnd w:id="11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188</w:t>
      </w:r>
      <w:r>
        <w:rPr>
          <w:rtl w:val="true"/>
        </w:rPr>
        <w:t>]</w:t>
      </w:r>
      <w:bookmarkEnd w:id="112"/>
    </w:p>
    <w:p>
      <w:pPr>
        <w:pStyle w:val="Heading4"/>
        <w:numPr>
          <w:ilvl w:val="3"/>
          <w:numId w:val="1"/>
        </w:numPr>
        <w:rPr/>
      </w:pPr>
      <w:bookmarkStart w:id="113" w:name="__RefHeading___Toc1369103_1067777946"/>
      <w:bookmarkStart w:id="114" w:name="_Toc46"/>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 xml:space="preserve">قُلْ لاٰ أَمْلِکُ لِنَفْسِی نَفْعاً وَ لاٰ ضَرًّا إِلاّٰ مٰا شٰاءَ اَللّٰهُ وَ لَوْ کُنْتُ أَعْلَمُ اَلْغَیْبَ لاَسْتَکْثَرْتُ مِنَ اَلْخَیْرِ وَ مٰا مَسَّنِیَ اَلسُّوءُ إِنْ أَنَا إِلاّٰ نَذِیرٌ وَ بَشِیرٌ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369105_1067777946"/>
      <w:bookmarkStart w:id="116" w:name="_Toc47"/>
      <w:bookmarkEnd w:id="115"/>
      <w:r>
        <w:rPr>
          <w:rtl w:val="true"/>
        </w:rPr>
        <w:t>ترجمه</w:t>
      </w:r>
      <w:r>
        <w:rPr>
          <w:rtl w:val="true"/>
        </w:rPr>
        <w:t>:</w:t>
      </w:r>
      <w:bookmarkEnd w:id="116"/>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مالک سود و زیان خویش نیستم مگر آنچه را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غیب و اسرار نهان نیز با خبر نیستم مگر آنچه خداوند اراده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غیب با خبر بودم منافع فراوانی برای خود فراهم می‌ساختم و هیچ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نمی‌رسید،من فقط بیم دهنده و بشارت دهنده‌ام برای جمعیتی که ایمان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از مجازات پروردگار و بشارت به پاداشهای گرانبهایش</w:t>
      </w:r>
      <w:r>
        <w:rPr>
          <w:rFonts w:eastAsia="IRNazanin" w:cs="IRNazanin"/>
          <w:color w:val="111111"/>
          <w:sz w:val="28"/>
          <w:szCs w:val="28"/>
          <w:rtl w:val="true"/>
          <w:lang w:bidi="fa-IR"/>
        </w:rPr>
        <w:t>).</w:t>
      </w:r>
    </w:p>
    <w:p>
      <w:pPr>
        <w:pStyle w:val="Heading4"/>
        <w:numPr>
          <w:ilvl w:val="3"/>
          <w:numId w:val="1"/>
        </w:numPr>
        <w:rPr/>
      </w:pPr>
      <w:bookmarkStart w:id="117" w:name="__RefHeading___Toc1369107_1067777946"/>
      <w:bookmarkStart w:id="118" w:name="_Toc48"/>
      <w:bookmarkEnd w:id="117"/>
      <w:r>
        <w:rPr>
          <w:rtl w:val="true"/>
        </w:rPr>
        <w:t>شان نزول</w:t>
      </w:r>
      <w:bookmarkEnd w:id="11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مرحوم طبرسی در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اهل مکه به پیامبر ص گفتند تو اگر با خدا ارتباط داری آیا پروردگار تو را از گرانی و ارزانی اجناس در آینده با خبر نمی‌سازد که از این طریق بتوانی آنچه به سود و منفعت است تهیه کنی و آنچه به زیان است کنار بگذاری و یا از خشکسالی،و یا پر آبی مناطق مختلف آگاه سازد تا به موقع از مناطق خشک به سرزمین‌های پر برکت کوچ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آیه فوق نازل شد و به آنها پاسخ گفت</w:t>
      </w:r>
      <w:r>
        <w:rPr>
          <w:rFonts w:eastAsia="IRNazanin" w:cs="IRNazanin"/>
          <w:color w:val="111111"/>
          <w:sz w:val="28"/>
          <w:szCs w:val="28"/>
          <w:rtl w:val="true"/>
          <w:lang w:bidi="fa-IR"/>
        </w:rPr>
        <w:t>.</w:t>
      </w:r>
      <w:bookmarkStart w:id="119" w:name="pg11044_104074"/>
    </w:p>
    <w:p>
      <w:pPr>
        <w:pStyle w:val="Heading4"/>
        <w:numPr>
          <w:ilvl w:val="3"/>
          <w:numId w:val="1"/>
        </w:numPr>
        <w:rPr/>
      </w:pPr>
      <w:bookmarkStart w:id="120" w:name="__RefHeading___Toc1369109_1067777946"/>
      <w:bookmarkStart w:id="121" w:name="_Toc49"/>
      <w:bookmarkEnd w:id="119"/>
      <w:bookmarkEnd w:id="120"/>
      <w:r>
        <w:rPr>
          <w:rtl w:val="true"/>
        </w:rPr>
        <w:t>تفسیر</w:t>
      </w:r>
      <w:r>
        <w:rPr>
          <w:rtl w:val="true"/>
        </w:rPr>
        <w:t>:</w:t>
      </w:r>
      <w:bookmarkEnd w:id="121"/>
    </w:p>
    <w:p>
      <w:pPr>
        <w:pStyle w:val="Heading5"/>
        <w:numPr>
          <w:ilvl w:val="4"/>
          <w:numId w:val="1"/>
        </w:numPr>
        <w:rPr/>
      </w:pPr>
      <w:bookmarkStart w:id="122" w:name="__RefHeading___Toc1369111_1067777946"/>
      <w:bookmarkStart w:id="123" w:name="_Toc50"/>
      <w:bookmarkEnd w:id="122"/>
      <w:r>
        <w:rPr>
          <w:rtl w:val="true"/>
        </w:rPr>
        <w:t>اشاره</w:t>
      </w:r>
      <w:bookmarkEnd w:id="123"/>
    </w:p>
    <w:p>
      <w:pPr>
        <w:pStyle w:val="Heading5"/>
        <w:numPr>
          <w:ilvl w:val="4"/>
          <w:numId w:val="1"/>
        </w:numPr>
        <w:rPr/>
      </w:pPr>
      <w:bookmarkStart w:id="124" w:name="__RefHeading___Toc1369113_1067777946"/>
      <w:bookmarkStart w:id="125" w:name="_Toc51"/>
      <w:bookmarkEnd w:id="124"/>
      <w:r>
        <w:rPr>
          <w:rtl w:val="true"/>
        </w:rPr>
        <w:t>اسرار نهان را فقط خدا می‌داند</w:t>
      </w:r>
      <w:bookmarkEnd w:id="125"/>
    </w:p>
    <w:p>
      <w:pPr>
        <w:pStyle w:val="BookText"/>
        <w:rPr/>
      </w:pPr>
      <w:r>
        <w:rPr>
          <w:rFonts w:ascii="IRNazanin" w:hAnsi="IRNazanin" w:eastAsia="IRNazanin"/>
          <w:color w:val="111111"/>
          <w:sz w:val="28"/>
          <w:sz w:val="28"/>
          <w:szCs w:val="28"/>
          <w:rtl w:val="true"/>
          <w:lang w:bidi="fa-IR"/>
        </w:rPr>
        <w:t>گرچه برای این آیه نیز شان نزول خاصی ذکر شده ولی با این حال پیوندش با آیه  گذشته روشن است،زیرا در آیه قبل راجع به عدم آگاهی هیچکس جز خدا نسبت به زمان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بود و در این آیه سخن از نفی علم غیب به طور کلی در 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جمله،خطاب به پیامبر ص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من مالک و صاحب اختیار هیچگونه سود و زیانی در باره خویش نیستم مگر آنچه را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أَمْلِکُ لِنَفْسِی نَفْعاً وَ لاٰ ضَرًّا إِلاّٰ مٰا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هر انسانی می‌تواند برای خود منافعی کسب کند و یا از خویشتن ضررهایی را دور سازد،ولی با این حال،همانگونه که می‌بینیم،در آیه فوق مطلقا این قدرت و توانایی بشر نفی شده است،و این به خاطر آن است که انسان در کارهای خود،قدرت و نیرویی از خویش ندارد بلکه همه قدرت‌ها از ناحیه خدا است و او است که این تواناییها را در اختیار آنها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تعبیر دیگر مالک همه قدرتها و صاحب اختیار مستقل و بالذات در عالم هستی تنها ذات پاک خدا است،و دگران،حتی پیامبران و فرشتگان،از او کسب قدرت می‌کنند،و مالکیت و قادریت آنها بالغیر است،جمله إِلاّٰ مٰا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خدا بخواهد و در اختیار من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 این مطلب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دیگر از آیات قرآن نیز مالکیت سود و زیان از غیر خدا نفی شده است و به همین دلیل از پرستش بتها و هر چه غیر از خدا است،نهی گردیده، در سوره فرقان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وَ اتَّخَذُوا مِنْ دُونِهِ آلِهَةً لاٰ یَخْلُقُونَ</w:t>
      </w:r>
    </w:p>
    <w:p>
      <w:pPr>
        <w:pStyle w:val="BookText"/>
        <w:rPr/>
      </w:pPr>
      <w:r>
        <w:rPr>
          <w:rFonts w:ascii="IRNazanin" w:hAnsi="IRNazanin" w:eastAsia="IRNazanin"/>
          <w:color w:val="111111"/>
          <w:sz w:val="28"/>
          <w:sz w:val="28"/>
          <w:szCs w:val="28"/>
          <w:rtl w:val="true"/>
          <w:lang w:bidi="fa-IR"/>
        </w:rPr>
        <w:t xml:space="preserve">شَیْئاً وَ هُمْ یُخْلَقُونَ وَ لاٰ یَمْلِکُونَ لِأَنْفُسِهِمْ ضَرًّا وَ لاٰ نَفْعاً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خدا معبودهایی برای خود انتخاب کردند،معبودهایی که هیچ چیز را نمی‌آفرینند، بلکه خودشان مخلوقند،و صاحب اختیار سود و زیانی در باره خویش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چه رسد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یک نفر مسلمان است که هیچکس را ذاتا خالق و رازق و مالک سود و زیان،جز خدا نمی‌داند،و به همین دلیل اگر از دیگری چیزی می‌خواهد با توجه به این حقیقت است که او آنچه دارد از ناحیه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آنهایی که اینگونه آیات را دستاویز برای نفی هر گونه توسل جستن به پیامبران و امامان قرار داده‌اند و آن را یک نوع شرک پنداشته‌اند،اشتباهشان از اینجا سرچشمه گرفته که تصور کرده‌اند توسل به پیامبر و امام مفهومش آن است که او را در برابر خداوند مستقل بدانیم و مالک سود و 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کسی با این عقیده که پیامبر و امام از خود چیزی ندارند و هر چه بخواهند از خدا می‌خواهند،به آنان توسل جوید،یا از آنها شفاعتی بخواهد عین توحید و عین اخلاص است،و همان چیزی است که قرآن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فوق به آن اشاره کرده و همان چیزی است که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یَشْفَعُ عِنْدَهُ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دو گروه در باره توسل جستن در اشتباهند،آنها که برای پیامبر و امام قدرتی با لذات و دستگاهی مستقل در مقابل خدا قائلند که این یک نوع شرک و بت پرستی است،و آنها که قدرت بالغیر را از آنها نفی می‌کنند که این نیز یک نوع انحراف از مفاد صریح آیات قرآن است،راه حق این است که آنها به فرمان خدا نزد او شفاعت می‌کنند و حل مشکل توسل‌جوینده را از او می‌خواهند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این موضوع،اشاره به مساله مهم دیگری می‌کند که مورد</w:t>
      </w:r>
      <w:bookmarkStart w:id="126" w:name="pg11044_104076"/>
    </w:p>
    <w:p>
      <w:pPr>
        <w:pStyle w:val="BookText"/>
        <w:rPr/>
      </w:pPr>
      <w:bookmarkEnd w:id="126"/>
      <w:r>
        <w:rPr>
          <w:rFonts w:ascii="IRNazanin" w:hAnsi="IRNazanin" w:eastAsia="IRNazanin"/>
          <w:color w:val="111111"/>
          <w:sz w:val="28"/>
          <w:sz w:val="28"/>
          <w:szCs w:val="28"/>
          <w:rtl w:val="true"/>
          <w:lang w:bidi="fa-IR"/>
        </w:rPr>
        <w:t>سؤال گروهی بود و آن اینکه به پیامبرش می‌گوید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غیب و اسرار نهان آگاه نیستم زیرا اگر از اسرار نهان آگاهی داشتم منافع فراوانی را برای خودم فراهم می‌ساختم و هیچگونه زیانی به من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کُنْتُ أَعْلَمُ الْغَیْبَ لاَسْتَکْثَرْتُ مِنَ الْخَیْرِ وَ مٰا مَسَّنِیَ السُّوءُ </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 کس که از تمام اسرار نهان آگاه باشد،می‌تواند آنچه را به نفع او است انتخاب کند و از آنچه ممکن است به زیان او تمام شود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مقام واقعی و رسالت خویش را در یک جمله کوتاه و صریح بیان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بیم دهنده و بشارت دهنده برای افرادی که ایمان می‌آورند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أَنَا إِلاّٰ نَذِیرٌ وَ بَشِیرٌ لِقَوْمٍ یُؤْمِنُونَ </w:t>
      </w:r>
      <w:r>
        <w:rPr>
          <w:rFonts w:eastAsia="IRNazanin" w:cs="IRNazanin"/>
          <w:color w:val="111111"/>
          <w:sz w:val="28"/>
          <w:szCs w:val="28"/>
          <w:rtl w:val="true"/>
          <w:lang w:bidi="fa-IR"/>
        </w:rPr>
        <w:t>).</w:t>
      </w:r>
    </w:p>
    <w:p>
      <w:pPr>
        <w:pStyle w:val="Heading5"/>
        <w:numPr>
          <w:ilvl w:val="4"/>
          <w:numId w:val="1"/>
        </w:numPr>
        <w:rPr/>
      </w:pPr>
      <w:bookmarkStart w:id="127" w:name="__RefHeading___Toc1369115_1067777946"/>
      <w:bookmarkStart w:id="128" w:name="_Toc52"/>
      <w:bookmarkEnd w:id="127"/>
      <w:r>
        <w:rPr>
          <w:rtl w:val="true"/>
        </w:rPr>
        <w:t>آیا پیامبر از غیب آگاهی نداشت</w:t>
      </w:r>
      <w:r>
        <w:rPr>
          <w:rtl w:val="true"/>
        </w:rPr>
        <w:t>.</w:t>
      </w:r>
      <w:r>
        <w:rPr>
          <w:rtl w:val="true"/>
        </w:rPr>
        <w:t>؟</w:t>
      </w:r>
      <w:bookmarkEnd w:id="128"/>
    </w:p>
    <w:p>
      <w:pPr>
        <w:pStyle w:val="BookText"/>
        <w:rPr/>
      </w:pPr>
      <w:r>
        <w:rPr>
          <w:rFonts w:ascii="IRNazanin" w:hAnsi="IRNazanin" w:eastAsia="IRNazanin"/>
          <w:color w:val="111111"/>
          <w:sz w:val="28"/>
          <w:sz w:val="28"/>
          <w:szCs w:val="28"/>
          <w:rtl w:val="true"/>
          <w:lang w:bidi="fa-IR"/>
        </w:rPr>
        <w:t>پاره از کسانی که مطالعات محدودی دارند و تنها با توجه سطحی به یک آیه بدون در نظر گرفتن آیات دیگر قرآن و حتی قرائنی که در خود آن آیه وجود دارد داوری می‌کنند،آیه بالا را دلیل بر نفی علم غیب به طور مطلق از پیامبران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آیه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بالذات و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پیامبر ص نفی میکند همانگونه که مالکیت هر گونه سود و زیان را به طور مستقل از او نفی کرده است با اینکه شک نیست هر انسانی مالک سود و زیانهایی در باره خویش و دیگران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جمله قبل گواه روشنی است بر اینکه هدف نفی مالکیت سود و زیان یا نفی علم غیب به طور مطلق نیست بلکه هدف نفی استقلال می‌باشد و به تعبیر دیگر</w:t>
      </w:r>
    </w:p>
    <w:p>
      <w:pPr>
        <w:pStyle w:val="BookText"/>
        <w:rPr/>
      </w:pPr>
      <w:r>
        <w:rPr>
          <w:rFonts w:ascii="IRNazanin" w:hAnsi="IRNazanin" w:eastAsia="IRNazanin"/>
          <w:color w:val="111111"/>
          <w:sz w:val="28"/>
          <w:sz w:val="28"/>
          <w:szCs w:val="28"/>
          <w:rtl w:val="true"/>
          <w:lang w:bidi="fa-IR"/>
        </w:rPr>
        <w:t xml:space="preserve">پیامبر ص از خودش چیزی نمی‌داند بلکه آنچه خدا از غیب و اسرار نهان در اختیارش گذارده است می‌داند،همانگونه که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جن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فَلاٰ یُظْهِرُ عَلیٰ غَیْبِهِ أَحَداً إِلاّٰ مَنِ ارْتَضیٰ 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تمام امور پنهانی آگاه است و هیچکس را از علم غیب خود آگاه نمی‌سازد مگر رسولانی که مورد رضایت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تکمیل مقام رهبری،آنهم یک رهبری جهانی و همگانی،آنهم در تمام زمینه‌های مادی و معنوی،نیاز به آگاهی بر بسیاری از مسائل دارد که از سایر مردم پوشیده است،نه تنها آگاهی از احکام و قوانین الهی،بلکه آگاهی بر اسرار جهان هستی و ساختمان بشر و قسمتی از حوادث آینده و گذشته،این بخش از علم غیب را خداوند در اختیار فرستادگان و نمایندگانش می‌گذارد،و اگر نگذارد رهبری آنها تکمیل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و سخنان و گفته‌های آنها رنگ زمان و مکان خودشان پیدا خواهد کرد و محدود به شرائط یک عصر و یک محیط می‌شود،اما هنگامی که از این بخش از اسرار غیب آگاه باشند،برنامه‌ها را آن چنان پیاده می‌کنند که برای آیندگان و کسانی که در شرائط و مقتضیات دیگر به وجود خواهند آمد نیز مفید و کافی 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جلد پنجم تفسیر نمونه 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bookmarkStart w:id="129" w:name="pg11044_104078"/>
    </w:p>
    <w:p>
      <w:pPr>
        <w:pStyle w:val="Heading3"/>
        <w:numPr>
          <w:ilvl w:val="2"/>
          <w:numId w:val="1"/>
        </w:numPr>
        <w:rPr/>
      </w:pPr>
      <w:bookmarkStart w:id="130" w:name="__RefHeading___Toc1369117_1067777946"/>
      <w:bookmarkStart w:id="131" w:name="_Toc53"/>
      <w:bookmarkEnd w:id="129"/>
      <w:bookmarkEnd w:id="130"/>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189</w:t>
      </w:r>
      <w:r>
        <w:rPr>
          <w:rtl w:val="true"/>
        </w:rPr>
        <w:t xml:space="preserve"> </w:t>
      </w:r>
      <w:r>
        <w:rPr>
          <w:rtl w:val="true"/>
        </w:rPr>
        <w:t xml:space="preserve">تا </w:t>
      </w:r>
      <w:r>
        <w:rPr/>
        <w:t>193</w:t>
      </w:r>
      <w:r>
        <w:rPr>
          <w:rtl w:val="true"/>
        </w:rPr>
        <w:t>]</w:t>
      </w:r>
      <w:bookmarkEnd w:id="131"/>
    </w:p>
    <w:p>
      <w:pPr>
        <w:pStyle w:val="Heading4"/>
        <w:numPr>
          <w:ilvl w:val="3"/>
          <w:numId w:val="1"/>
        </w:numPr>
        <w:rPr/>
      </w:pPr>
      <w:bookmarkStart w:id="132" w:name="__RefHeading___Toc1369119_1067777946"/>
      <w:bookmarkStart w:id="133" w:name="_Toc54"/>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شُرَکٰاءَ فِیمٰا آتٰاهُمٰا فَتَعٰالَی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یُشْرِکُونَ مٰا لاٰ یَخْلُقُ شَیْئاً وَ هُمْ یُخْلَقُونَ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یَسْتَطِیعُونَ لَهُمْ نَصْراً وَ لاٰ أَنْفُسَهُمْ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إِلَی اَلْهُدیٰ لاٰ یَتَّبِعُوکُمْ سَوٰاءٌ عَلَیْکُمْ أَ دَعَوْتُمُوهُمْ أَمْ أَنْتُمْ صٰامِتُونَ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369121_1067777946"/>
      <w:bookmarkStart w:id="135" w:name="_Toc55"/>
      <w:bookmarkEnd w:id="134"/>
      <w:r>
        <w:rPr>
          <w:rtl w:val="true"/>
        </w:rPr>
        <w:t>ترجمه</w:t>
      </w:r>
      <w:r>
        <w:rPr>
          <w:rtl w:val="true"/>
        </w:rPr>
        <w:t>:</w:t>
      </w:r>
      <w:bookmarkEnd w:id="135"/>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شما را از نفس واحدی آفرید و همسرش را نیز از جنس او قرار داد تا در کنار او بیاساید سپس هنگامی که با او نزدیکی کرد حملی سبک برداشت که با وجود آن به کارهای خود ادامه می‌داد،و چون سنگین شد،هر دو از خداوند و پروردگار خویش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صالحی به آنان دهد 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 صالحی به ما دهی از شاکران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هنگامی که فرزند صالحی به آنها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دیگر را در این موهبت موثر دانستند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شریکهایی در این نعمت که به آنها بخشیده بود قائل شدند،خداوند برتر است از آنچه شریک او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موجوداتی را شریک او قرار می‌دهند که چیزی را نمی‌آفرینند و خودشان مخلوقند؟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نمی‌توانند آنها را یاری کنند،و نه خودشان را یاری می‌دهند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آنها را به سوی هدایت دعوت کنید،از شما پیروی نمی‌کنند،برای آنها تفاوت نمی‌کند چه آنها را دعوت کنید و چه خاموش باشید</w:t>
      </w:r>
      <w:r>
        <w:rPr>
          <w:rFonts w:eastAsia="IRNazanin" w:cs="IRNazanin"/>
          <w:color w:val="111111"/>
          <w:sz w:val="28"/>
          <w:szCs w:val="28"/>
          <w:rtl w:val="true"/>
          <w:lang w:bidi="fa-IR"/>
        </w:rPr>
        <w:t>.</w:t>
      </w:r>
      <w:bookmarkStart w:id="136" w:name="pg11044_104079"/>
    </w:p>
    <w:p>
      <w:pPr>
        <w:pStyle w:val="Heading4"/>
        <w:numPr>
          <w:ilvl w:val="3"/>
          <w:numId w:val="1"/>
        </w:numPr>
        <w:rPr/>
      </w:pPr>
      <w:bookmarkStart w:id="137" w:name="__RefHeading___Toc1369123_1067777946"/>
      <w:bookmarkStart w:id="138" w:name="_Toc56"/>
      <w:bookmarkEnd w:id="136"/>
      <w:bookmarkEnd w:id="137"/>
      <w:r>
        <w:rPr>
          <w:rtl w:val="true"/>
        </w:rPr>
        <w:t>تفسیر</w:t>
      </w:r>
      <w:r>
        <w:rPr>
          <w:rtl w:val="true"/>
        </w:rPr>
        <w:t>:</w:t>
      </w:r>
      <w:bookmarkEnd w:id="138"/>
    </w:p>
    <w:p>
      <w:pPr>
        <w:pStyle w:val="Heading5"/>
        <w:numPr>
          <w:ilvl w:val="4"/>
          <w:numId w:val="1"/>
        </w:numPr>
        <w:rPr/>
      </w:pPr>
      <w:bookmarkStart w:id="139" w:name="__RefHeading___Toc1369125_1067777946"/>
      <w:bookmarkStart w:id="140" w:name="_Toc57"/>
      <w:bookmarkEnd w:id="139"/>
      <w:r>
        <w:rPr>
          <w:rtl w:val="true"/>
        </w:rPr>
        <w:t>اشاره</w:t>
      </w:r>
      <w:bookmarkEnd w:id="140"/>
    </w:p>
    <w:p>
      <w:pPr>
        <w:pStyle w:val="Heading5"/>
        <w:numPr>
          <w:ilvl w:val="4"/>
          <w:numId w:val="1"/>
        </w:numPr>
        <w:rPr/>
      </w:pPr>
      <w:bookmarkStart w:id="141" w:name="__RefHeading___Toc1369127_1067777946"/>
      <w:bookmarkStart w:id="142" w:name="_Toc58"/>
      <w:bookmarkEnd w:id="141"/>
      <w:r>
        <w:rPr>
          <w:rtl w:val="true"/>
        </w:rPr>
        <w:t>کفران یک نعمت بزرگ</w:t>
      </w:r>
      <w:bookmarkEnd w:id="142"/>
    </w:p>
    <w:p>
      <w:pPr>
        <w:pStyle w:val="BookText"/>
        <w:rPr/>
      </w:pPr>
      <w:r>
        <w:rPr>
          <w:rFonts w:ascii="IRNazanin" w:hAnsi="IRNazanin" w:eastAsia="IRNazanin"/>
          <w:color w:val="111111"/>
          <w:sz w:val="28"/>
          <w:sz w:val="28"/>
          <w:szCs w:val="28"/>
          <w:rtl w:val="true"/>
          <w:lang w:bidi="fa-IR"/>
        </w:rPr>
        <w:t>در این آیات به گوشه دیگری از حالات مشرکان و طرز تفکر آنها و پاسخ به اشتباهاتشان اشاره شده است و از آنجا که آیه گذشته سود و زیان و آگاهی از علم غیب را منحصر به خدا معرفی می‌کرد،و در حقیقت اشاره به توحید  افعالی خدا بود،این آیات مکمل آنها محسوب می‌شود،زیرا اینها نیز اشاره به توحید افعالی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از یک نفس آفرید و همسر او را نیز از جنس او قرار داد تا در کنار او بیاساید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خَلَقَکُمْ مِنْ نَفْسٍ وٰاحِدَةٍ وَ جَعَلَ مِنْهٰا زَوْجَهٰا لِیَسْکُنَ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در کنار هم زندگی آرامبخشی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زوج با همسر خود آمیزش جنسی کرد،باری سبک برداشت،به گونه‌ای که در آغاز کار این حمل برای او مشکلی ایجاد نمی‌کرد،و با داشتن حمل به کارهای خود هم چنان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تَغَشّٰاهٰا حَمَلَتْ حَمْلاً خَفِیفاً فَمَرَّتْ بِهِ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 گذشت شب و روز،حمل او کم کم سنگین شد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احساس سنگینی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أَثْقَلَتْ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دو همسر،انتظار فرزندی را می‌کشیدند و آرزو داشتند خداوند فرزند صالحی به آنها مرحمت کند،لذا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درگاه خدا شدند و پروردگار خویش را چنین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اگر به ما فرزند صالحی عطا کنی از</w:t>
      </w:r>
      <w:bookmarkStart w:id="143" w:name="pg11044_104080"/>
    </w:p>
    <w:p>
      <w:pPr>
        <w:pStyle w:val="BookText"/>
        <w:rPr/>
      </w:pPr>
      <w:bookmarkEnd w:id="143"/>
      <w:r>
        <w:rPr>
          <w:rFonts w:ascii="IRNazanin" w:hAnsi="IRNazanin" w:eastAsia="IRNazanin"/>
          <w:color w:val="111111"/>
          <w:sz w:val="28"/>
          <w:sz w:val="28"/>
          <w:szCs w:val="28"/>
          <w:rtl w:val="true"/>
          <w:lang w:bidi="fa-IR"/>
        </w:rPr>
        <w:t>شکرگزاران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اللّٰهَ رَبَّهُمٰا لَئِنْ آتَیْتَنٰا صٰالِحاً لَنَکُونَنَّ مِنَ الشّٰاکِرِینَ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هنگامی که خداوند فرزندی سالم با تناسب اندام و شایستگی کامل به آنها داد،آنها برای خدا در این نعمت بزرگ شرکائی قائل شدند،اما خداوند برتر و بالاتر از شرک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آتٰاهُمٰا صٰالِحاً جَعَلاٰ لَهُ شُرَکٰاءَ فِیمٰا آتٰاهُمٰا فَتَعٰالَی اللّٰهُ عَمّٰا یُشْرِکُونَ </w:t>
      </w:r>
      <w:r>
        <w:rPr>
          <w:rFonts w:eastAsia="IRNazanin" w:cs="IRNazanin"/>
          <w:color w:val="111111"/>
          <w:sz w:val="28"/>
          <w:szCs w:val="28"/>
          <w:rtl w:val="true"/>
          <w:lang w:bidi="fa-IR"/>
        </w:rPr>
        <w:t>).</w:t>
      </w:r>
    </w:p>
    <w:p>
      <w:pPr>
        <w:pStyle w:val="Heading5"/>
        <w:numPr>
          <w:ilvl w:val="4"/>
          <w:numId w:val="1"/>
        </w:numPr>
        <w:rPr/>
      </w:pPr>
      <w:bookmarkStart w:id="144" w:name="__RefHeading___Toc1369129_1067777946"/>
      <w:bookmarkStart w:id="145" w:name="_Toc59"/>
      <w:bookmarkEnd w:id="144"/>
      <w:r>
        <w:rPr>
          <w:rtl w:val="true"/>
        </w:rPr>
        <w:t>پاسخ به یک سؤال مهم</w:t>
      </w:r>
      <w:bookmarkEnd w:id="145"/>
    </w:p>
    <w:p>
      <w:pPr>
        <w:pStyle w:val="BookText"/>
        <w:rPr/>
      </w:pPr>
      <w:r>
        <w:rPr>
          <w:rFonts w:ascii="IRNazanin" w:hAnsi="IRNazanin" w:eastAsia="IRNazanin"/>
          <w:color w:val="111111"/>
          <w:sz w:val="28"/>
          <w:sz w:val="28"/>
          <w:szCs w:val="28"/>
          <w:rtl w:val="true"/>
          <w:lang w:bidi="fa-IR"/>
        </w:rPr>
        <w:t>در اینکه منظور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 آیه بالا پیرامون آنها بحث شده کیست؟در میان مفسران گفتگوی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حالی که آدم از پیامبران و حوا زن با ایمان و شایسته‌ای بود،آیا ممکن است آنها از مسیر توحید منحرف شده،راه شرک پیموده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غیر آدم است و همه افراد بشر را شامل گردد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سازگار است؟ از این گذشته منظور از این شرک چه نوع عمل یا تفکری بوده که از آنها سرزده است؟ در پاسخ این سؤالات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آیات دو راه در پیش داریم که شاید تمام سخنان گوناگون مفسران که در تفسیر این آیه گفته‌اند ریشه‌اش به این دو باز 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است،همانگونه که در بعض آیات دیگر مانند آیه اول سوره نساء نیز به همین معنی آمده</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مجید در پنج مورد ذکر شده که یک مورد آن آیه مورد بحث است و چهار مورد دیگر سوره نساء آیه یک،سوره انعام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بعضی از آنها ارتباطی به بحث ما ندارد و بعضی مشابه آیه مورد بحث است،بنا بر این آیات مورد بحث منحصرا اشاره به آدم و همسر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مسلما منظور از شرک،پرستش غیر خدا و یا اعتقاد به الوهیت غیر پروردگار نیست،بلکه ممکن است چیزی از قبیل تمایل انسان به فرزندش بوده باشد،تمایلاتی که گاهی او را از خداوند غافل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 اینکه مراد از واحد،در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خداوند همه شما را از یک نوع آفرید،همانطور که همسران شما را نیز از جنس شما قرار داد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این دو آیه و آیات بعد اشاره به نوع انسانها است که به هنگام انتظار تولد فرزند دست به دعا بر می‌دارند و از خدا فرزند صالح و شایسته می‌خواهند و همانند همه اشخاصی که خود را در برابر مشکل یا خطری می‌بینند،با اخلاص کامل به درگاه خدا می‌روند و با او عهد می‌کنند که پس از بر آمدن حاجات و حل مشکلشان شکرگزار باشند،اما به هنگامی که فرزند متولد شد یا مشکل آنها بر طرف گردید تمام عهد و پیمانها را به دست فراموشی می‌سپارند،گاه می‌گویند اگر فرزند ما سالم،یا زیبا است،به پدر و مادرش رفته،و قانون وراثت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می‌گویند نوع تغذیه ما و شرائط دیگر خوب بوده و چنین محصولی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بتهایی که مورد پرستش آنهاست روی می‌آورند و می‌گویند فرزند ما نظر کرده 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اینگونه بحثها،و به طور کلی نقش آفرینش پروردگار را نادیده</w:t>
      </w:r>
    </w:p>
    <w:p>
      <w:pPr>
        <w:pStyle w:val="BookText"/>
        <w:rPr/>
      </w:pPr>
      <w:r>
        <w:rPr>
          <w:rFonts w:ascii="IRNazanin" w:hAnsi="IRNazanin" w:eastAsia="IRNazanin"/>
          <w:color w:val="111111"/>
          <w:sz w:val="28"/>
          <w:sz w:val="28"/>
          <w:szCs w:val="28"/>
          <w:rtl w:val="true"/>
          <w:lang w:bidi="fa-IR"/>
        </w:rPr>
        <w:t xml:space="preserve">می‌گیرند،و علت اصلی این موهبت را تنها عوامل طبیعی و یا معبودهای خرافی می‌شمرند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قرائنی در آیات فوق وجود دارد که نشان می‌دهد با تفسیر دوم سازگارتر و مفهومتر است زیرا اولا تعبیرات آیه حال همسرانی را بازگو می‌کند،که قبلا در جامعه‌ای می‌زیسته‌اند و تولد فرزندان صالح و ناصالح را با چشم خود دیده بودند،لذا از خدای خود،فرزندانی از گروه اول تقاضا می‌کردند،و اگر آیات مربوط به آدم و حوا باشد،هنوز فرزندی برای آنها به وجود نیامده و هنوز صالح و ناصالح وجود نداشت که آنها از خدای خود فرزند صالح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ضمائری که در آخر آیه دوم و آیات بعد وجود دارد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می‌رساند که منظور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دو گروه بوده است نه دو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آیات بعد نشان می‌دهد که منظور از شرک در این آیات شرک به معنی بت پرستی است نه محبت فرزند و امثال آنها و این موضوع با حضرت آدم و همسرش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قرائن روشن می‌شود که آیات فوق پیرامون نوع انسان 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گونه که در جلد سوم تفسیر نمونه 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آفرینش همسر انسان از انسان به این معنی نیست که جزئی از بدن او جدا و تبدیل به همسر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روایت مجعول و اسرائیلی نقل شده که حوا از دنده چپ آدم آفریده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منظور این است که همسر انسان از نوع و از جنس او</w:t>
      </w:r>
      <w:bookmarkStart w:id="146" w:name="pg11044_104083"/>
    </w:p>
    <w:p>
      <w:pPr>
        <w:pStyle w:val="BookText"/>
        <w:rPr/>
      </w:pPr>
      <w:bookmarkEnd w:id="146"/>
      <w:r>
        <w:rPr>
          <w:rFonts w:ascii="IRNazanin" w:hAnsi="IRNazanin" w:eastAsia="IRNazanin"/>
          <w:color w:val="111111"/>
          <w:sz w:val="28"/>
          <w:sz w:val="28"/>
          <w:szCs w:val="28"/>
          <w:rtl w:val="true"/>
          <w:lang w:bidi="fa-IR"/>
        </w:rPr>
        <w:t xml:space="preserve">است آن چنان که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أَنْ خَلَقَ لَکُمْ مِنْ أَنْفُسِکُمْ أَزْوٰاجاً لِتَسْکُنُوا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قدرت خدا این است که از جنس شما همسرانی برای شما آفریده تا در کنار آنها بیاسائید</w:t>
      </w:r>
      <w:r>
        <w:rPr>
          <w:rFonts w:eastAsia="IRNazanin" w:cs="IRNazanin"/>
          <w:color w:val="111111"/>
          <w:sz w:val="28"/>
          <w:szCs w:val="28"/>
          <w:rtl w:val="true"/>
          <w:lang w:bidi="fa-IR"/>
        </w:rPr>
        <w:t>".</w:t>
      </w:r>
    </w:p>
    <w:p>
      <w:pPr>
        <w:pStyle w:val="Heading5"/>
        <w:numPr>
          <w:ilvl w:val="4"/>
          <w:numId w:val="1"/>
        </w:numPr>
        <w:rPr/>
      </w:pPr>
      <w:bookmarkStart w:id="147" w:name="__RefHeading___Toc1369131_1067777946"/>
      <w:bookmarkStart w:id="148" w:name="_Toc60"/>
      <w:bookmarkEnd w:id="147"/>
      <w:r>
        <w:rPr>
          <w:rtl w:val="true"/>
        </w:rPr>
        <w:t>یک روایت مجعول و معروف</w:t>
      </w:r>
      <w:r>
        <w:rPr>
          <w:rtl w:val="true"/>
        </w:rPr>
        <w:t>!</w:t>
      </w:r>
      <w:bookmarkEnd w:id="148"/>
    </w:p>
    <w:p>
      <w:pPr>
        <w:pStyle w:val="BookText"/>
        <w:rPr/>
      </w:pPr>
      <w:r>
        <w:rPr>
          <w:rFonts w:ascii="IRNazanin" w:hAnsi="IRNazanin" w:eastAsia="IRNazanin"/>
          <w:color w:val="111111"/>
          <w:sz w:val="28"/>
          <w:sz w:val="28"/>
          <w:szCs w:val="28"/>
          <w:rtl w:val="true"/>
          <w:lang w:bidi="fa-IR"/>
        </w:rPr>
        <w:t>در بعضی از منابع اهل تسنن و پاره‌ای از منابع غیر معتبر شیعه در تفسیر آیات فوق حدیثی نقل شده است که به هیچ رو با عقائد اسلامی در باره پیامبران سازگار نیست،و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ولدت حواء طاف بها ابلیس و کان لا یعیش لها ولد فقال سمیه عبد الحارث فعاش و کان ذلک من وحی الشیطان و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حوا فرزندی آورد، ابلیس اطراف او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آن هیچ فرزندی از او زنده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حوا پیشنهاد کرد،نام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یکی از نامهای شیطان است بنا بر این عبد الحارث یعنی بنده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 و آن فرزند زنده ماند و این از وحی شیطان و فرمان او بود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پاره‌ای از روایات که به این مضمون وارد شده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موضوع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روایت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دروغگویان و کذابین مشهور است بوده باشد و یا افرادی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سرشناسان یهود بودند و سپس اسلام آوردند،و به عقیده بعضی از دانشمندان اسلامی خرافات تورات و بنی اسرائیل را این دو نفر به محیط اسلام کشاندند هر چه باشد مضمون روایت خود بهترین دلیل بر فساد و بطلان آن است،زیرا آدم که خلیفة اللّٰه و پیامبر بزرگ خدا و دارای علم اسماء بود هر چند با ترک اولی از بهشت به زمین آمد،کسی نبود که راه شرک را انتخاب کند و فرزند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بگذارد،این کار تنها در شان یک بت‌پرست جاهل و نادان و بیخبر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عجیبتر اینکه حدیث مزبور متضمن معجزه یا کرامت شیطان است، که با نامگذاری این فرزند به نام او،بر خلاف همه فرزندان گذشته،زنده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جای تاسف است که بعضی از مفسران گذشته تحت تاثیر اینگونه احادیث مجعول قرار گرفته و آن را به عنوان تفسیر آیه ذکر کرده‌اند،به هر حال این حدیث را چون هم بر خلاف قرآن و هم بر خلاف عقل است باید به گوشه‌ای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این جریان،قرآن بار دیگر فکر و عقیده بت پرستی را با بیان روشن و کوبنده‌ای محکوم می‌کند،و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موجوداتی را شریک خدا قرار می‌دهند که قادر بر آفرینش چیزی نیستند،بلکه خودشان مخلوق اویند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یُشْرِکُونَ مٰا لاٰ یَخْلُقُ شَیْئاً وَ هُمْ یُخْلَقُونَ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معبودهای ساختگی در هیچیک از مشکلات قادر نیستند پرستش کنندگان خود را یاری کنند،و حتی قادر نیستند خود را نیز در برابر مشکلات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یَسْتَطِیعُونَ لَهُمْ نَصْراً وَ لاٰ أَنْفُسَهُمْ یَنْصُرُونَ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معبودها آن چنان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بخواهید آنها را هدایت کنید، از شما پیروی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عقل و شعور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تَدْعُوهُمْ إِلَی الْهُدیٰ لاٰ یَتَّبِعُوکُمْ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چنین هستند و ندای هادیان را نمی‌شنوند،چگونه می‌توانند دیگران را هدایت کنند؟ بعضی از مفسران احتمال دیگری در تفسیر این آیه داده‌اند و آن اینکه ضمیر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بت پرستان و مشرکان بر می‌گردد،یعنی گروهی از آنها بقدری لجوج و متعصبند که هر چه آنها را دعوت به توحید کنید،تسلیم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هست که منظور این باشد اگر شما از آنها تقاضای هدایت کنید،تقاضای شما انجام نخواهد شد 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مساوی است،خواه آنها را،دعوت به سوی حق کنید و یا در برابرشان خاموش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 این گروه بت پرستان لجوج،دست‌بردار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عَلَیْکُمْ أَ دَعَوْتُمُوهُمْ أَمْ أَنْتُمْ صٰامِتُونَ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احتمال دوم معنی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یکسان است،خواه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چیزی کنید،یا خاموش باشید،در هر دو صورت،نتیجه منفی است، زیرا بتها اثری در سرنوشت کسی ندارند و قادر به انجام خواسته کسی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در ذیل این آیه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هنگامی که به مشکلی گرفتار می‌شدند دست تضرع به سوی بتها بر می‌داشتند،و هنگامی که مشکلی برای آنها واقع نمی‌شد،ساکت و خاموش بودند،قرآن به آنها می‌گوید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 در برابر آنها تضرع و زاری کنید و خواه خاموش بمانید هیچ تفاوتی نمی‌کند</w:t>
      </w:r>
      <w:r>
        <w:rPr>
          <w:rFonts w:eastAsia="IRNazanin" w:cs="IRNazanin"/>
          <w:color w:val="111111"/>
          <w:sz w:val="28"/>
          <w:szCs w:val="28"/>
          <w:rtl w:val="true"/>
          <w:lang w:bidi="fa-IR"/>
        </w:rPr>
        <w:t>.</w:t>
      </w:r>
      <w:bookmarkStart w:id="149" w:name="pg11044_104086"/>
    </w:p>
    <w:p>
      <w:pPr>
        <w:pStyle w:val="Heading3"/>
        <w:numPr>
          <w:ilvl w:val="2"/>
          <w:numId w:val="1"/>
        </w:numPr>
        <w:rPr/>
      </w:pPr>
      <w:bookmarkStart w:id="150" w:name="__RefHeading___Toc1369133_1067777946"/>
      <w:bookmarkStart w:id="151" w:name="_Toc61"/>
      <w:bookmarkEnd w:id="149"/>
      <w:bookmarkEnd w:id="150"/>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194</w:t>
      </w:r>
      <w:r>
        <w:rPr>
          <w:rtl w:val="true"/>
        </w:rPr>
        <w:t xml:space="preserve"> </w:t>
      </w:r>
      <w:r>
        <w:rPr>
          <w:rtl w:val="true"/>
        </w:rPr>
        <w:t xml:space="preserve">تا </w:t>
      </w:r>
      <w:r>
        <w:rPr/>
        <w:t>195</w:t>
      </w:r>
      <w:r>
        <w:rPr>
          <w:rtl w:val="true"/>
        </w:rPr>
        <w:t>]</w:t>
      </w:r>
      <w:bookmarkEnd w:id="151"/>
    </w:p>
    <w:p>
      <w:pPr>
        <w:pStyle w:val="Heading4"/>
        <w:numPr>
          <w:ilvl w:val="3"/>
          <w:numId w:val="1"/>
        </w:numPr>
        <w:rPr/>
      </w:pPr>
      <w:bookmarkStart w:id="152" w:name="__RefHeading___Toc1369135_1067777946"/>
      <w:bookmarkStart w:id="153" w:name="_Toc62"/>
      <w:bookmarkEnd w:id="152"/>
      <w:r>
        <w:rPr>
          <w:rtl w:val="true"/>
        </w:rPr>
        <w:t>اشاره</w:t>
      </w:r>
      <w:bookmarkEnd w:id="153"/>
    </w:p>
    <w:p>
      <w:pPr>
        <w:pStyle w:val="BookText"/>
        <w:rPr/>
      </w:pPr>
      <w:r>
        <w:rPr>
          <w:rFonts w:ascii="Amiri" w:hAnsi="Amiri" w:eastAsia="Amiri" w:cs="Amiri"/>
          <w:color w:val="111111"/>
          <w:sz w:val="28"/>
          <w:sz w:val="28"/>
          <w:szCs w:val="28"/>
          <w:rtl w:val="true"/>
          <w:lang w:bidi="ar-SA"/>
        </w:rPr>
        <w:t xml:space="preserve">إِنَّ اَلَّذِینَ تَدْعُونَ مِنْ دُونِ اَللّٰهِ عِبٰادٌ أَمْثٰالُکُمْ فَادْعُوهُمْ فَلْیَسْتَجِیبُوا لَکُمْ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لَهُمْ أَرْجُلٌ یَمْشُونَ بِهٰا أَمْ لَهُمْ أَیْدٍ یَبْطِشُونَ بِهٰا أَمْ لَهُمْ أَعْیُنٌ یُبْصِرُونَ بِهٰا أَمْ لَهُمْ آذٰانٌ یَسْمَعُونَ بِهٰا قُلِ اُدْعُوا شُرَکٰاءَکُمْ ثُمَّ کِیدُونِ فَلاٰ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369137_1067777946"/>
      <w:bookmarkStart w:id="155" w:name="_Toc63"/>
      <w:bookmarkEnd w:id="154"/>
      <w:r>
        <w:rPr>
          <w:rtl w:val="true"/>
        </w:rPr>
        <w:t>ترجمه</w:t>
      </w:r>
      <w:r>
        <w:rPr>
          <w:rtl w:val="true"/>
        </w:rPr>
        <w:t>:</w:t>
      </w:r>
      <w:bookmarkEnd w:id="155"/>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را که غیر از خدا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بندگانی همچون خود شما هستند،آنها را بخوانید و اگر راست می‌گوئید باید به شما پاسخ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تقاضایتان را بر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لا اقل همانند خود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پاهایی دارند که با آن راه بروند؟یا دستهایی دارند که با آن چیزی را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چشمانی دارند که با آن ببینند؟یا گوشهایی دارند که با آن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نه،هرگز،هیچکدام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بتهایی را که شریک خدا قرار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و برای من نقشه بکشید و لحظه‌ای مهلت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بدانید کاری از آنها ساخته نیست</w:t>
      </w:r>
      <w:r>
        <w:rPr>
          <w:rFonts w:eastAsia="IRNazanin" w:cs="IRNazanin"/>
          <w:color w:val="111111"/>
          <w:sz w:val="28"/>
          <w:szCs w:val="28"/>
          <w:rtl w:val="true"/>
          <w:lang w:bidi="fa-IR"/>
        </w:rPr>
        <w:t>!).</w:t>
      </w:r>
    </w:p>
    <w:p>
      <w:pPr>
        <w:pStyle w:val="Heading4"/>
        <w:numPr>
          <w:ilvl w:val="3"/>
          <w:numId w:val="1"/>
        </w:numPr>
        <w:rPr/>
      </w:pPr>
      <w:bookmarkStart w:id="156" w:name="__RefHeading___Toc1369139_1067777946"/>
      <w:bookmarkStart w:id="157" w:name="_Toc64"/>
      <w:bookmarkEnd w:id="156"/>
      <w:r>
        <w:rPr>
          <w:rtl w:val="true"/>
        </w:rPr>
        <w:t>تفسیر</w:t>
      </w:r>
      <w:r>
        <w:rPr>
          <w:rtl w:val="true"/>
        </w:rPr>
        <w:t>:</w:t>
      </w:r>
      <w:bookmarkEnd w:id="157"/>
    </w:p>
    <w:p>
      <w:pPr>
        <w:pStyle w:val="BookText"/>
        <w:rPr/>
      </w:pPr>
      <w:r>
        <w:rPr>
          <w:rFonts w:ascii="IRNazanin" w:hAnsi="IRNazanin" w:eastAsia="IRNazanin"/>
          <w:color w:val="111111"/>
          <w:sz w:val="28"/>
          <w:sz w:val="28"/>
          <w:szCs w:val="28"/>
          <w:rtl w:val="true"/>
          <w:lang w:bidi="fa-IR"/>
        </w:rPr>
        <w:t>این دو آیه هم چنان بحثهای توحید و مبارزه با شرک را ادامه می‌دهد، و بحثهایی را که در این زمینه در آیات قبل بوده تکمیل می‌کند،شرک در عبادت و پرستش غیر خدا را عملی سفیهانه و دور از منطق و عقل معرفی می‌نماید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مضمون این دو آیه نشان می‌دهد که با چهار دلیل،منطق بت پرستان ابطال گردیده و سر اینکه قرآن با استدلالهای مختلف،پیرامون این مساله بحث می‌کند و هر زمان برهانی تازه ارائه می‌دهد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دشمن</w:t>
      </w:r>
    </w:p>
    <w:p>
      <w:pPr>
        <w:pStyle w:val="BookText"/>
        <w:rPr/>
      </w:pPr>
      <w:r>
        <w:rPr>
          <w:rFonts w:ascii="IRNazanin" w:hAnsi="IRNazanin" w:eastAsia="IRNazanin"/>
          <w:color w:val="111111"/>
          <w:sz w:val="28"/>
          <w:sz w:val="28"/>
          <w:szCs w:val="28"/>
          <w:rtl w:val="true"/>
          <w:lang w:bidi="fa-IR"/>
        </w:rPr>
        <w:t>ایمان و سعادت فرد و جامعه است،و چون ریشه‌ها و شاخه‌های گوناگونی در افکار بشر دارد،و هر زمان به شکل تازه‌ای ظهور می‌کند و جوامع انسانی را مورد تهدید قرار می‌دهد  لذا قرآن از هر فرصتی برای قطع این ریشه خبیث و شاخه‌هایش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را که شما جز خدا می‌خوانید و عبادت می‌کنید و از آنان یاری می‌طلبید بندگانی همچون خود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تَدْعُونَ مِنْ دُونِ اللّٰهِ عِبٰادٌ أَمْثٰالُکُمْ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معنی ندارد که انسان در مقابل چیزی که مثل خود او است،به سجده بیفتد و دست نیاز به سوی او دراز کند و مقدرات و سرنوشتش را در دست او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آیه این است که اگر دقت کنید می‌بینید،آنها هم جسم دارند و اسیر زنجیر مکان و زمان هستند و محکوم قوانین طبیعتند و هم محدود از نظر عمر و زندگی و تواناییهای دیگر،خلاصه هیچ امتیازی بر شما ندارند،تنها با خیال و وهم و امتیازی برای آنها ساخته‌اید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چرا در این آیه به معبودهای بت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بنده است اطلاق شده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تفسیرهای متعددی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ممکن است اشاره به معبودهای انسانی،همچون مسیح برای مسیحیان،و فرشتگان برای بت‌پرستان عرب،و امثال آن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ممکن است روی توهمی که آنها پیرامون بتها داشتند با آنها سخن گفته باشد که اگر فرضا آنها دارای عقل و شعوری هم باشند،موجودی برتر از شما نخواهند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گاهی به معنی موجودی که تحت تسلط و فرمان</w:t>
      </w:r>
    </w:p>
    <w:p>
      <w:pPr>
        <w:pStyle w:val="BookText"/>
        <w:rPr/>
      </w:pPr>
      <w:r>
        <w:rPr>
          <w:rFonts w:ascii="IRNazanin" w:hAnsi="IRNazanin" w:eastAsia="IRNazanin"/>
          <w:color w:val="111111"/>
          <w:sz w:val="28"/>
          <w:sz w:val="28"/>
          <w:szCs w:val="28"/>
          <w:rtl w:val="true"/>
          <w:lang w:bidi="fa-IR"/>
        </w:rPr>
        <w:t>دیگری است و در برابر آن خاضع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عقل و شعور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شده،از جمله به جاده‌ای که مرتبا از آن رفت و آمد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اگر فکر می‌کنید آنها قدرت و شعوری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بخوانید ببینید آیا شما را جواب می‌دهند اگر راست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فَادْعُوهُمْ فَلْیَسْتَجِیبُوا لَکُمْ إِنْ کُنْتُمْ 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دومین دلیلی است که برای ابطال منطق آنها بیان شده و آن اینکه سکوت مرگبارشان نشانه بی‌عرضگی آنها و عدم قدرتشان بر هر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سومین بیان روشن می‌سازد که آنها حتی از بندگان خود پستتر و ناتوانترند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بنگرید آیا آنها لا اقل همانند شما پاهایی دارند که با آن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لَهُمْ أَرْجُلٌ یَمْشُونَ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دستهایی دارند که با آن چیزی را بگیرند و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أَیْدٍ یَبْطِشُونَ بِهٰا </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چشمهایی دارند که با آن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أَعْیُنٌ یُبْصِرُونَ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گوشهایی دارند که با آن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آذٰانٌ یَسْمَعُونَ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آنها به قدری ضعیفند،که حتی برای جابجا شدن نیاز به کمک شما دارند و برای دفاع از موجودیت خود،نیازمند به حمایت هستند،نه چشم بینا، نه گوش شنوا و نه هیچ احساس دیگری در آنها وجود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پایان آیه ضمن تعبیر دیگری که در حکم چهارمین استدلال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این معبودهایی را که شما شریک خدا قرار داده‌اید</w:t>
      </w:r>
      <w:bookmarkStart w:id="158" w:name="pg11044_104089"/>
    </w:p>
    <w:p>
      <w:pPr>
        <w:pStyle w:val="BookText"/>
        <w:rPr/>
      </w:pPr>
      <w:bookmarkEnd w:id="158"/>
      <w:r>
        <w:rPr>
          <w:rFonts w:ascii="IRNazanin" w:hAnsi="IRNazanin" w:eastAsia="IRNazanin"/>
          <w:color w:val="111111"/>
          <w:sz w:val="28"/>
          <w:sz w:val="28"/>
          <w:szCs w:val="28"/>
          <w:rtl w:val="true"/>
          <w:lang w:bidi="fa-IR"/>
        </w:rPr>
        <w:t>بر ضد من بخوانید و همگی دست به دست هم دهید و برای من تا آنجا که می‌توانید نقشه بکشید و در این کار هیچگونه تاخیر روا مدارید،ببینیم با این حال کاری از همه شما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شُرَکٰاءَکُمْ ثُمَّ کِیدُونِ فَلاٰ تُنْظِرُونِ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 دروغ می‌گویم و آنها مقربان خدا هستند و من به حریم احترامشان جسارت کرده‌ام،پس چرا آنها مرا غضب نمی‌کنند،و نیروی آنها و شما کمترین تاثیری در وضع من ندارد،بنا بر این بدانید اینها موجودات غیر موثری هستند که توهمات شما به آنها نیرو بخشیده</w:t>
      </w:r>
      <w:r>
        <w:rPr>
          <w:rFonts w:eastAsia="IRNazanin" w:cs="IRNazanin"/>
          <w:color w:val="111111"/>
          <w:sz w:val="28"/>
          <w:szCs w:val="28"/>
          <w:rtl w:val="true"/>
          <w:lang w:bidi="fa-IR"/>
        </w:rPr>
        <w:t>!.</w:t>
      </w:r>
    </w:p>
    <w:p>
      <w:pPr>
        <w:pStyle w:val="Heading3"/>
        <w:numPr>
          <w:ilvl w:val="2"/>
          <w:numId w:val="1"/>
        </w:numPr>
        <w:rPr/>
      </w:pPr>
      <w:bookmarkStart w:id="159" w:name="__RefHeading___Toc1369141_1067777946"/>
      <w:bookmarkStart w:id="160" w:name="_Toc65"/>
      <w:bookmarkEnd w:id="15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196</w:t>
      </w:r>
      <w:r>
        <w:rPr>
          <w:rtl w:val="true"/>
        </w:rPr>
        <w:t xml:space="preserve"> </w:t>
      </w:r>
      <w:r>
        <w:rPr>
          <w:rtl w:val="true"/>
        </w:rPr>
        <w:t xml:space="preserve">تا </w:t>
      </w:r>
      <w:r>
        <w:rPr/>
        <w:t>198</w:t>
      </w:r>
      <w:r>
        <w:rPr>
          <w:rtl w:val="true"/>
        </w:rPr>
        <w:t>]</w:t>
      </w:r>
      <w:bookmarkEnd w:id="160"/>
    </w:p>
    <w:p>
      <w:pPr>
        <w:pStyle w:val="Heading4"/>
        <w:numPr>
          <w:ilvl w:val="3"/>
          <w:numId w:val="1"/>
        </w:numPr>
        <w:rPr/>
      </w:pPr>
      <w:bookmarkStart w:id="161" w:name="__RefHeading___Toc1369143_1067777946"/>
      <w:bookmarkStart w:id="162" w:name="_Toc66"/>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 xml:space="preserve">إِنَّ وَلِیِّیَ اَللّٰهُ اَلَّذِی نَزَّلَ اَلْکِتٰابَ وَ هُوَ یَتَوَلَّی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تَدْعُونَ مِنْ دُونِهِ لاٰ یَسْتَطِیعُونَ نَصْرَکُمْ وَ لاٰ أَنْفُسَهُمْ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إِلَی اَلْهُدیٰ لاٰ یَسْمَعُوا وَ تَرٰاهُمْ یَنْظُرُونَ إِلَیْکَ وَ 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369145_1067777946"/>
      <w:bookmarkStart w:id="164" w:name="_Toc67"/>
      <w:bookmarkEnd w:id="163"/>
      <w:r>
        <w:rPr>
          <w:rtl w:val="true"/>
        </w:rPr>
        <w:t>ترجمه</w:t>
      </w:r>
      <w:r>
        <w:rPr>
          <w:rtl w:val="true"/>
        </w:rPr>
        <w:t>:</w:t>
      </w:r>
      <w:bookmarkEnd w:id="164"/>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سرپرست من خدایی است که این کتاب را نازل کرده است و او سرپرست همه صالحان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شما جز او می‌خوانید نمی‌توانند یاریتان کنند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را یاری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هدایت بخواهید سخنانتان را نمی‌شنوند و آنها را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چشمهای مصنوعیشان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نگاه می‌کنند اما در حقیقت نمی‌بینند</w:t>
      </w:r>
      <w:r>
        <w:rPr>
          <w:rFonts w:eastAsia="IRNazanin" w:cs="IRNazanin"/>
          <w:color w:val="111111"/>
          <w:sz w:val="28"/>
          <w:szCs w:val="28"/>
          <w:rtl w:val="true"/>
          <w:lang w:bidi="fa-IR"/>
        </w:rPr>
        <w:t>!.</w:t>
      </w:r>
    </w:p>
    <w:p>
      <w:pPr>
        <w:pStyle w:val="Heading4"/>
        <w:numPr>
          <w:ilvl w:val="3"/>
          <w:numId w:val="1"/>
        </w:numPr>
        <w:rPr/>
      </w:pPr>
      <w:bookmarkStart w:id="165" w:name="__RefHeading___Toc1369147_1067777946"/>
      <w:bookmarkStart w:id="166" w:name="_Toc68"/>
      <w:bookmarkEnd w:id="165"/>
      <w:r>
        <w:rPr>
          <w:rtl w:val="true"/>
        </w:rPr>
        <w:t>تفسیر</w:t>
      </w:r>
      <w:r>
        <w:rPr>
          <w:rtl w:val="true"/>
        </w:rPr>
        <w:t>:</w:t>
      </w:r>
      <w:bookmarkEnd w:id="166"/>
    </w:p>
    <w:p>
      <w:pPr>
        <w:pStyle w:val="BookText"/>
        <w:rPr/>
      </w:pPr>
      <w:r>
        <w:rPr>
          <w:rFonts w:ascii="IRNazanin" w:hAnsi="IRNazanin" w:eastAsia="IRNazanin"/>
          <w:color w:val="111111"/>
          <w:sz w:val="28"/>
          <w:sz w:val="28"/>
          <w:szCs w:val="28"/>
          <w:rtl w:val="true"/>
          <w:lang w:bidi="fa-IR"/>
        </w:rPr>
        <w:t>معبودهای بی ارزش</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آیه گذشته که به مشرکان می‌گفت شما و بتهایتان نمی‌توانید کوچکترین زیانی به من برسانید،در نخستین آیه مورد بحث به دلیل آن اشاره</w:t>
      </w:r>
    </w:p>
    <w:p>
      <w:pPr>
        <w:pStyle w:val="BookText"/>
        <w:rPr/>
      </w:pPr>
      <w:r>
        <w:rPr>
          <w:rFonts w:ascii="IRNazanin" w:hAnsi="IRNazanin" w:eastAsia="IRNazanin"/>
          <w:color w:val="111111"/>
          <w:sz w:val="28"/>
          <w:sz w:val="28"/>
          <w:szCs w:val="28"/>
          <w:rtl w:val="true"/>
          <w:lang w:bidi="fa-IR"/>
        </w:rPr>
        <w:t>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سرپرست و تکیه گاه من خدایی است که این کتاب آسمانی را بر من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وَلِیِّیَ اللّٰهُ الَّذِی نَزَّلَ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صالحان و شایستگان را حمایت و سرپرستی می‌کند و مشمول لطف و عنایتش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یَتَوَلَّی الصّٰالِحِینَ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بار دیگر به تاکید روی دلائل بطلان بت پرستی پرداخته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معبودهایی را که غیر از خدا می‌خوانید کاری از آنها ساخته نیست،نمی‌توانند شما را یاری کنند و نه خودشان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تَدْعُونَ مِنْ دُونِهِ لاٰ یَسْتَطِیعُونَ نَصْرَکُمْ وَ لاٰ أَنْفُسَهُمْ یَنْصُرُونَ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هدایت خویشتن را در مشکلات بخواهید،آنها حتی حرف شما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تَدْعُوهُمْ إِلَی الْهُدیٰ لاٰ یَسْمَعُوا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با چشمهای مصنوعیشان که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تو نگاه می‌کنند،ولی در حقیقت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تَرٰاهُمْ یَنْظُرُونَ إِلَیْکَ وَ هُمْ لاٰ یُبْصِرُونَ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سابقا هم اشاره کردیم آیه اخیر ممکن است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باشد،در صورت اول مفهومش همانست که گفته شد،و در صورت دوم تفسیرش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مسلمانها این بت پرستان و مشرکان لجوج را به راه صحیح توحید دعوت نمائید از شما نمی‌پذیرند آنها با چشمهای خود به سوی تو می‌نگرند و نشانه‌های صدق و درستی را در تو مشاهده می‌کنند،اما واقعیتها را نمی‌بینند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دو آیه اخیر در آیات گذشته نیز آمده بود،و این تکرار به خاطر تاکید هر چه بیشتر روی مساله مبارزه با بت پرستی و ریشه کن کردن نفوذ آن در روح و فکر مشرکان از طریق تلقین مکرر است</w:t>
      </w:r>
      <w:r>
        <w:rPr>
          <w:rFonts w:eastAsia="IRNazanin" w:cs="IRNazanin"/>
          <w:color w:val="111111"/>
          <w:sz w:val="28"/>
          <w:szCs w:val="28"/>
          <w:rtl w:val="true"/>
          <w:lang w:bidi="fa-IR"/>
        </w:rPr>
        <w:t>.</w:t>
      </w:r>
      <w:bookmarkStart w:id="167" w:name="pg11044_104091"/>
    </w:p>
    <w:p>
      <w:pPr>
        <w:pStyle w:val="Heading3"/>
        <w:numPr>
          <w:ilvl w:val="2"/>
          <w:numId w:val="1"/>
        </w:numPr>
        <w:rPr/>
      </w:pPr>
      <w:bookmarkStart w:id="168" w:name="__RefHeading___Toc1369149_1067777946"/>
      <w:bookmarkStart w:id="169" w:name="_Toc69"/>
      <w:bookmarkEnd w:id="167"/>
      <w:bookmarkEnd w:id="168"/>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199</w:t>
      </w:r>
      <w:r>
        <w:rPr>
          <w:rtl w:val="true"/>
        </w:rPr>
        <w:t xml:space="preserve"> </w:t>
      </w:r>
      <w:r>
        <w:rPr>
          <w:rtl w:val="true"/>
        </w:rPr>
        <w:t xml:space="preserve">تا </w:t>
      </w:r>
      <w:r>
        <w:rPr/>
        <w:t>203</w:t>
      </w:r>
      <w:r>
        <w:rPr>
          <w:rtl w:val="true"/>
        </w:rPr>
        <w:t>]</w:t>
      </w:r>
      <w:bookmarkEnd w:id="169"/>
    </w:p>
    <w:p>
      <w:pPr>
        <w:pStyle w:val="Heading4"/>
        <w:numPr>
          <w:ilvl w:val="3"/>
          <w:numId w:val="1"/>
        </w:numPr>
        <w:rPr/>
      </w:pPr>
      <w:bookmarkStart w:id="170" w:name="__RefHeading___Toc1369151_1067777946"/>
      <w:bookmarkStart w:id="171" w:name="_Toc70"/>
      <w:bookmarkEnd w:id="170"/>
      <w:r>
        <w:rPr>
          <w:rtl w:val="true"/>
        </w:rPr>
        <w:t>اشاره</w:t>
      </w:r>
      <w:bookmarkEnd w:id="171"/>
    </w:p>
    <w:p>
      <w:pPr>
        <w:pStyle w:val="BookText"/>
        <w:rPr/>
      </w:pP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إِنَّهُ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إِخْوٰانُهُمْ یَمُدُّونَهُمْ فِی اَلغَیِّ ثُمَّ لاٰ یُقْصِرُونَ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تَأْتِهِمْ بِآیَةٍ قٰالُوا لَوْ لاٰ اِجْتَبَیْتَهٰا قُلْ إِنَّمٰا أَتَّبِعُ مٰا یُوحیٰ إِلَیَّ مِنْ رَبِّی هٰذٰا بَصٰائِرُ مِنْ رَبِّکُمْ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369153_1067777946"/>
      <w:bookmarkStart w:id="173" w:name="_Toc71"/>
      <w:bookmarkEnd w:id="172"/>
      <w:r>
        <w:rPr>
          <w:rtl w:val="true"/>
        </w:rPr>
        <w:t>ترجمه</w:t>
      </w:r>
      <w:r>
        <w:rPr>
          <w:rtl w:val="true"/>
        </w:rPr>
        <w:t>:</w:t>
      </w:r>
      <w:bookmarkEnd w:id="173"/>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آنها مدارا کن و عذرشان را بپذیر و به نیکیها دعوت نما و از جاهلان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ستیزه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وسوسه‌ای از شیطان به تو رسد به خدا پناه بر،که او شنونده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هنگامی که گرفتار وسوسه‌های شیطان شوند به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 راه حق را می‌بینند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ناپرهیزکاران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پیوسته در گمراهی پیش می‌برند و باز نمی‌ایستند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نزول وحی تاخیر افتد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برای آنها نیاوری می‌گویند چرا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برنگزیدی بگو من تنها پیروی از چیزی می‌کنم که بر من وحی می‌شود این وسیله بینایی از طرف پروردگارتان و مایه هدایت و رحمت است برای جمعیتی که ایمان می‌آورند</w:t>
      </w:r>
      <w:r>
        <w:rPr>
          <w:rFonts w:eastAsia="IRNazanin" w:cs="IRNazanin"/>
          <w:color w:val="111111"/>
          <w:sz w:val="28"/>
          <w:szCs w:val="28"/>
          <w:rtl w:val="true"/>
          <w:lang w:bidi="fa-IR"/>
        </w:rPr>
        <w:t>.</w:t>
      </w:r>
    </w:p>
    <w:p>
      <w:pPr>
        <w:pStyle w:val="Heading4"/>
        <w:numPr>
          <w:ilvl w:val="3"/>
          <w:numId w:val="1"/>
        </w:numPr>
        <w:rPr/>
      </w:pPr>
      <w:bookmarkStart w:id="174" w:name="__RefHeading___Toc1369155_1067777946"/>
      <w:bookmarkStart w:id="175" w:name="_Toc72"/>
      <w:bookmarkEnd w:id="174"/>
      <w:r>
        <w:rPr>
          <w:rtl w:val="true"/>
        </w:rPr>
        <w:t>تفسیر</w:t>
      </w:r>
      <w:r>
        <w:rPr>
          <w:rtl w:val="true"/>
        </w:rPr>
        <w:t>:</w:t>
      </w:r>
      <w:bookmarkEnd w:id="175"/>
    </w:p>
    <w:p>
      <w:pPr>
        <w:pStyle w:val="Heading5"/>
        <w:numPr>
          <w:ilvl w:val="4"/>
          <w:numId w:val="1"/>
        </w:numPr>
        <w:rPr/>
      </w:pPr>
      <w:bookmarkStart w:id="176" w:name="__RefHeading___Toc1369157_1067777946"/>
      <w:bookmarkStart w:id="177" w:name="_Toc73"/>
      <w:bookmarkEnd w:id="176"/>
      <w:r>
        <w:rPr>
          <w:rtl w:val="true"/>
        </w:rPr>
        <w:t>اشاره</w:t>
      </w:r>
      <w:bookmarkEnd w:id="177"/>
    </w:p>
    <w:p>
      <w:pPr>
        <w:pStyle w:val="Heading5"/>
        <w:numPr>
          <w:ilvl w:val="4"/>
          <w:numId w:val="1"/>
        </w:numPr>
        <w:rPr/>
      </w:pPr>
      <w:bookmarkStart w:id="178" w:name="__RefHeading___Toc1369159_1067777946"/>
      <w:bookmarkStart w:id="179" w:name="_Toc74"/>
      <w:bookmarkEnd w:id="178"/>
      <w:r>
        <w:rPr>
          <w:rtl w:val="true"/>
        </w:rPr>
        <w:t>وسوسه‌های شیطان</w:t>
      </w:r>
      <w:r>
        <w:rPr>
          <w:rtl w:val="true"/>
        </w:rPr>
        <w:t>:</w:t>
      </w:r>
      <w:bookmarkEnd w:id="17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شرائط تبلیغ و رهبری و پیشوایی مردم به طرز بسیار جالب و فشرده</w:t>
      </w:r>
    </w:p>
    <w:p>
      <w:pPr>
        <w:pStyle w:val="BookText"/>
        <w:rPr/>
      </w:pPr>
      <w:r>
        <w:rPr>
          <w:rFonts w:ascii="IRNazanin" w:hAnsi="IRNazanin" w:eastAsia="IRNazanin"/>
          <w:color w:val="111111"/>
          <w:sz w:val="28"/>
          <w:sz w:val="28"/>
          <w:szCs w:val="28"/>
          <w:rtl w:val="true"/>
          <w:lang w:bidi="fa-IR"/>
        </w:rPr>
        <w:t>بیان شده و با آیات گذشته که اشاره به مساله تبلیغ مشرکان داشت نیز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مورد بحث اشاره به سه قسمت از وظائف رهبران و 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خطاب به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شده،در آغاز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طرز رفتار با مردم سختگیر مباش و با آنها مدارا کن،عذرشان را بپذیر،و بیش از آنچه قدرت دارند از آنها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الْعَفْوَ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معنی مقدار اضافی چیزی آمده،و گاهی به معنی حد وسط و میانه،و گاه به معنی قبول عذر خطاکار و بخشیدن او،و گاه به معنی آسان گرفتن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آیات نشان می‌دهد که آیه فوق ارتباط با مسائل مالی و گرفتن مقدار اضافی از اموال مردم که بعضی از مفسران گفته‌اند ندارد،بلکه مفهوم مناسب،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حد وسط و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اگر رهبر و مبلغ،شخص سختگیری باشد به زودی جمعیت از اطراف او پراکنده می‌شوند،و نفوذ خود را در قلوب از دست خواهد داد،همانطور که 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کُنْتَ فَظًّا غَلِیظَ الْقَلْبِ لاَنْفَضُّوا مِنْ حَوْلِکَ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سختگیر و بد اخلاق و سنگدل بودی به طور مسلم از گرد تو پراکنده می‌شدند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دومین دستور را به این صورت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کارهای نیک و آنچه را عقل و خرد،شایسته می‌شناسد و خداوند آن را نیک معرفی کرده،دستور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أْمُرْ بِالْعُرْفِ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ترک سختگیری مفهومش مجامله کاری نیست،بلکه باید</w:t>
      </w:r>
    </w:p>
    <w:p>
      <w:pPr>
        <w:pStyle w:val="BookText"/>
        <w:rPr/>
      </w:pPr>
      <w:r>
        <w:rPr>
          <w:rFonts w:ascii="IRNazanin" w:hAnsi="IRNazanin" w:eastAsia="IRNazanin"/>
          <w:color w:val="111111"/>
          <w:sz w:val="28"/>
          <w:sz w:val="28"/>
          <w:szCs w:val="28"/>
          <w:rtl w:val="true"/>
          <w:lang w:bidi="fa-IR"/>
        </w:rPr>
        <w:t>رهبران و مبلغان همه حقایق را بگویند و مردم را به سوی حق دعوت کنند و چیزی را فروگذار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دستور به تحمل و بردباری در برابر جاهلان داده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جاهلان روی برگردان و با آنها ستیزه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أَعْرِضْ عَنِ الْجٰاهِلِینَ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و مبلغان در مسیر خود با افراد متعصب،لجوج،جاهل و بیخبر، و افرادی که سطح فکر و اخلاق آنها بسیار پائین است،روبرو می‌شوند،از آنها دشنام می‌شنوند،هدف تهمتشان قرار می‌گیرند،سنگ در راهشان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پیروزی بر این مشکل گلاویز شدن با جاهلان نیست،بلکه  بهترین راه تحمل و حوصله،نادیده گرفتن و نشنیده گرفتن اینگونه کارها است،و تجربه نشان می‌دهد برای بیدار ساختن جاهلان و خاموش کردن آتش خشم و حسد و تعصبشان،این بهترین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دستور دیگری می‌دهد که در حقیقت چهارمین وظیفه رهبران و مبلغان را تشکیل می‌دهد و آن اینکه بر سر راه آنها همواره وسوسه‌های شیطانی در شکل مقام،مال،شهوت و امثال اینها خودنمایی می‌کند،و شیطان و شیطان‌صفتان می‌کوشند آنها را از طریق این وسوسه‌ها از مسیرشان منحرف سازند و از هدفشان باز دارند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وسوسه‌های شیطانی،متوجه تو شد،به خدا پناه ببر،و خود را به او بسپار،و از لطفش مدد بخواه،زیرا او سخن تو را می‌شنود و از اسرار درونت آگاه و از وسوسه‌های شیاطین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یَنْزَغَنَّکَ مِنَ الشَّیْطٰانِ نَزْغٌ فَاسْتَعِذْ بِاللّٰهِ إِنَّهُ سَمِیعٌ عَلِیمٌ </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180" w:name="pg11044_104094"/>
    </w:p>
    <w:p>
      <w:pPr>
        <w:pStyle w:val="Heading5"/>
        <w:numPr>
          <w:ilvl w:val="4"/>
          <w:numId w:val="1"/>
        </w:numPr>
        <w:rPr/>
      </w:pPr>
      <w:bookmarkStart w:id="181" w:name="__RefHeading___Toc1369161_1067777946"/>
      <w:bookmarkStart w:id="182" w:name="_Toc75"/>
      <w:bookmarkEnd w:id="180"/>
      <w:bookmarkEnd w:id="181"/>
      <w:r>
        <w:rPr>
          <w:rtl w:val="true"/>
        </w:rPr>
        <w:t>جامعترین آیه اخلاقی</w:t>
      </w:r>
      <w:bookmarkEnd w:id="182"/>
    </w:p>
    <w:p>
      <w:pPr>
        <w:pStyle w:val="BookText"/>
        <w:rPr/>
      </w:pPr>
      <w:r>
        <w:rPr>
          <w:rFonts w:ascii="IRNazanin" w:hAnsi="IRNazanin" w:eastAsia="IRNazanin"/>
          <w:color w:val="111111"/>
          <w:sz w:val="28"/>
          <w:sz w:val="28"/>
          <w:szCs w:val="28"/>
          <w:rtl w:val="true"/>
          <w:lang w:bidi="fa-IR"/>
        </w:rPr>
        <w:t>از امام صادق ع چنین نقل شده که در قرآن مجید،آیه‌ای جامعتر در مسائل اخلاقی از آیه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دانشمندان در تفسیر این حدیث،چنین گفته‌اند،که اصول فضائل اخلاقی بر طبق اصول قوای انسانی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سه قسمت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عقلی 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جمله و أمر بالعرف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نیکیها و شایستگیها دستور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فضائل نفسی در برابر طغیان و شهوت 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خذ العفو خلاصه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تسلط بر نفس در برابر قوه غضبیه 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أَعْرِضْ عَنِ الْجٰاهِلِینَ منعکس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را خواه به صورتی که مفسران گفته‌اند و در بالا اشاره شد تفسیر کنیم،و خواه به صورت شرائط رهبر که ما عنوان کردیم،تفسیر شود،این واقعیت را بیان می‌کند که جمله‌های کوتاه و فشرده آیه فوق متضمن یک برنامه جامع و وسیع و کلی در زمینه‌های اخلاقی و اجتماعی است،بطوری که می‌توان همه برنامه‌های مثبت و سازنده و فضائل انسانی را در آن پیدا کرد،و به گفته بعضی از مفسران،اعجاز قرآن در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فشرده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با وسعت و عمق معنی،در آیه فوق کاملا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 مخاطب در آیه گرچه شخص پیامبر ص است ولی همه امت و تمامی رهبران و مبلغان را شامل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توجه به این نکته لازم است که در آیات فوق،هیچ مطلبی که مخالف</w:t>
      </w:r>
    </w:p>
    <w:p>
      <w:pPr>
        <w:pStyle w:val="BookText"/>
        <w:rPr/>
      </w:pPr>
      <w:r>
        <w:rPr>
          <w:rFonts w:ascii="IRNazanin" w:hAnsi="IRNazanin" w:eastAsia="IRNazanin"/>
          <w:color w:val="111111"/>
          <w:sz w:val="28"/>
          <w:sz w:val="28"/>
          <w:szCs w:val="28"/>
          <w:rtl w:val="true"/>
          <w:lang w:bidi="fa-IR"/>
        </w:rPr>
        <w:t>مقام عصمت بوده باشد وجود ندارد،زیرا پیامبران و معصومان هم در برابر وسوسه‌های شیطان باید خود را به خدا بسپارند و هیچکس از لطف و حمایت خدا در برابر وساوس شیاطین و نفس بی نیاز نیست،حتی معصومان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نقل شده هنگامی که نخستین آیه فوق نازل شد،پیامبر ص از جبرئیل در باره آن توضیح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با مردم مدارا و ترک سختگیری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 نمی‌دانم باید از آنکه می‌داند سؤال کنم،سپس بار دیگر بر پیامبر ص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ان اللّٰه یامرک ان تعفوا عمن ظلمک و تعطی من حرمک و تصل من قطعک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دستور می‌دهد از آنها که به تو ستم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قدرت پیدا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نگیری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نمایی،و به آنها که تو را محروم ساخته‌اند،عطا کنی،و به آنها که از تو بریده‌اند پیوند برقرار سازی</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دیگری نقل شده هنگامی که آیه نخست نازل شد و به پیامبر ص دستور داد در برابر جاهلان تحمل کند،پیامبر ص عرضه داشت پروردگارا با وجود خشم و غضب چگونه می‌توان تحمل کرد؟آیه دوم نازل شد و به پیامبر ص دستور داد که چنین هنگامی خود را به خدا بسپارد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مناسب است که عین آیه دوم مورد بحث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تنها تفاوتی که دارد بجای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هُوَ السَّمِیعُ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راه غلبه و پیروزی بر وسوسه‌های شیطان را،به این صورت بیان</w:t>
      </w:r>
    </w:p>
    <w:p>
      <w:pPr>
        <w:pStyle w:val="BookText"/>
        <w:rPr/>
      </w:pPr>
      <w:r>
        <w:rPr>
          <w:rFonts w:ascii="IRNazanin" w:hAnsi="IRNazanin" w:eastAsia="IRNazanin"/>
          <w:color w:val="111111"/>
          <w:sz w:val="28"/>
          <w:sz w:val="28"/>
          <w:szCs w:val="28"/>
          <w:rtl w:val="true"/>
          <w:lang w:bidi="fa-IR"/>
        </w:rPr>
        <w:t>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هنگامی که وسوسه‌های شیطانی،آنها را احاطه می‌کند به یاد خدا و نعمتهای بی پایانش،به یاد عواقب شوم گناه و مجازات دردناک خدا، می‌افتند،در این هنگام ابرهای تیره و تار وسوسه از اطراف قلب آنها کنار می‌رود و راه حق را به روشنی می‌بینند و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اتَّقَوْا إِذٰا مَسَّهُمْ طٰائِفٌ مِنَ الشَّیْطٰانِ تَذَکَّرُوا فَإِذٰا هُمْ مُبْصِرُونَ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است،گویا وسوسه‌های شیطانی همچون طواف کننده‌ای پیرامون فکر و روح انسان پیوسته گردش می‌کنند تا راهی برای نفوذ بیابند،اگر انسان در این هنگام به یاد خدا و عواقب شوم گناه بیفتد،آنها را از خود دور ساخته و رهایی می‌یابد و گرنه سرانجام در برابر این وسوسه‌ها تسلیم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هر کس در هر مرحله‌ای از ایمان و در هر سن و سال گهگاه گرفتار وسوسه‌های شیطانی می‌گردد،و گاه در خود احساس می‌کند که نیروی محرک شدیدی در درون جانش آشکار شده و او را به سوی گناه دعوت می‌کند،این وسوسه‌ها و تحریکها،مسلما در سنین جوانی بیشتر است،در محیطهای آلوده،همچون محیطهای امروز که خود مراکز فساد در آن فراوان و آزادی نه به معنی حقیقی بلکه به شکل بی‌بند و باری همه جا را فرا گرفته و دستگاههای تبلیغاتی غالبا در خدمت شیطان و وسوسه‌های شیطانی هستند،فزونتر می‌باشد،تنها راه نجات از آلودگی در چنین شرائطی،نخست فراهم ساختن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آیه مورد بحث به آن اشاره شده،و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توجه به خویشتن و پناه بردن به خدا،یاد الطاف و نعمتهای او،و مجازاتهای دردناک خطاکاران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کرارا به اثر عمیق ذکر خدا در کنار زدن وسوسه‌های شیطان اشاره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افراد بسیار با ایمان و دانشمند و با شخصیت  همیشه احساس خطر در</w:t>
      </w:r>
    </w:p>
    <w:p>
      <w:pPr>
        <w:pStyle w:val="BookText"/>
        <w:rPr/>
      </w:pPr>
      <w:r>
        <w:rPr>
          <w:rFonts w:ascii="IRNazanin" w:hAnsi="IRNazanin" w:eastAsia="IRNazanin"/>
          <w:color w:val="111111"/>
          <w:sz w:val="28"/>
          <w:sz w:val="28"/>
          <w:szCs w:val="28"/>
          <w:rtl w:val="true"/>
          <w:lang w:bidi="fa-IR"/>
        </w:rPr>
        <w:t>مقابل وسوسه‌های شیطانی می‌کردند،و از طریق مراقبت که در علم اخلاق بحث مشروحی دارد با آن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وسوسه‌های نفس و شیطان همانند میکربهای بیماری‌زا است،که در همه وجود دارند،ولی به دنبال بنیه‌های ضعیف و جسمهای ناتوان می‌گردند،تا در آنجا نفوذ کنند اما آنها که جسمی سالم و نیرومند و قوی دارند،این میکربها را از خود دفع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فَإِذٰا هُمْ مُبْصِرُونَ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یاد خدا چشمشان بینا می‌شود و حق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حقیقت است که وسوسه‌های شیطانی پرده بر دید باطنی انسان می‌افکند،آن چنان که راه را از چاه و دوست را از دشمن و نیک را از بد نمی‌شناسد،ولی یاد خدا به انسان بینایی و روشنایی می‌بخشد،و قدرت شناخت واقعیتها به او می‌دهد،شناختی که نتیجه‌اش نجات از چنگال وسوسه‌ها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سخن اینکه در آیه گذشته مشاهده کردیم که چگونه پرهیزکاران در پرتو ذکر خدا از چنگال وسوسه‌های شیطانی رهایی می‌یابند،و این در حالی است که گناهکاران آلوده،که برادران شیطانند در دام او گرفتارند،قرآن در آیه بعد در این باره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آنها را در گمراهی پیش می‌برند،و از گمراه ساختن آنها باز نمی‌ایستند،بلکه بیرحمانه حملات خود را به طور مداوم بر آنها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إِخْوٰانُهُمْ یَمُدُّونَهُمْ فِی الغَیِّ ثُمَّ لاٰ یُقْصِرُونَ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شیاطین است 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مشرکان و گنهکاران باز می‌گردد،چنان که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می‌خوانیم إِنَّ الْمُبَذِّرِینَ کٰانُوا إِخْوٰانَ 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 کنندگان برادران شیطانند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یمدونهم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کمک دادن و ادامه دادن و افزودن است</w:t>
      </w:r>
    </w:p>
    <w:p>
      <w:pPr>
        <w:pStyle w:val="BookText"/>
        <w:rPr/>
      </w:pPr>
      <w:r>
        <w:rPr>
          <w:rFonts w:ascii="IRNazanin" w:hAnsi="IRNazanin" w:eastAsia="IRNazanin"/>
          <w:color w:val="111111"/>
          <w:sz w:val="28"/>
          <w:sz w:val="28"/>
          <w:szCs w:val="28"/>
          <w:rtl w:val="true"/>
          <w:lang w:bidi="fa-IR"/>
        </w:rPr>
        <w:t>یعنی پیوسته آنها را به این راه می‌کشانند و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لاٰ یُقْصِرُونَ به معنی این است که شیاطین در گمراه ساختن آنها از هیچ چیز کوتاهی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حال جمعی از مشرکان و گنهکاران دور از منطق را شرح می‌دهد و می‌گوید هنگامی که آیات قرآن را برای آنها بخوانی آن را تکذیب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آیه‌ای برای آنها نیاوری و در نزول وحی تاخیری افتد می‌گویند پس این آیات چه شد؟چرا از پیش خود آنها را تنظیم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همه اینها وحی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لَمْ  تَأْتِهِمْ بِآیَةٍ قٰالُوا لَوْ لاٰ اجْتَبَیْتَهٰا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آنها بگو من تنها از آنچه به سویم وحی می‌شود پیروی می‌کنم، و جز آنچه خدا نازل می‌کند،چیزی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أَتَّبِعُ مٰا یُوحیٰ إِلَیَّ مِنْ رَبِّی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و آیات نورانیش وسیله بیداری و بینایی از طرف پروردگار است،که به هر انسان آماده‌ای دید و روشنایی و نور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بَصٰائِرُ مِنْ رَبِّکُمْ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مایه هدایت و رحمت برای افراد با ایمان و آنها که در برابر حق تسلیمند می‌باشد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هُدیً وَ رَحْمَةٌ لِقَوْمٍ یُؤْمِنُونَ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این آیه روشن می‌شود همه سخنان و کردار پیامبر ص از وحی آسمانی سرچشمه می‌گیرد و آنها که غیر از این می‌گویند،از قرآن بیگانه‌اند</w:t>
      </w:r>
      <w:r>
        <w:rPr>
          <w:rFonts w:eastAsia="IRNazanin" w:cs="IRNazanin"/>
          <w:color w:val="111111"/>
          <w:sz w:val="28"/>
          <w:szCs w:val="28"/>
          <w:rtl w:val="true"/>
          <w:lang w:bidi="fa-IR"/>
        </w:rPr>
        <w:t>.</w:t>
      </w:r>
      <w:bookmarkStart w:id="183" w:name="pg11044_104099"/>
    </w:p>
    <w:p>
      <w:pPr>
        <w:pStyle w:val="Heading3"/>
        <w:numPr>
          <w:ilvl w:val="2"/>
          <w:numId w:val="1"/>
        </w:numPr>
        <w:rPr/>
      </w:pPr>
      <w:bookmarkStart w:id="184" w:name="__RefHeading___Toc1369163_1067777946"/>
      <w:bookmarkStart w:id="185" w:name="_Toc76"/>
      <w:bookmarkEnd w:id="183"/>
      <w:bookmarkEnd w:id="184"/>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204</w:t>
      </w:r>
      <w:r>
        <w:rPr>
          <w:rtl w:val="true"/>
        </w:rPr>
        <w:t xml:space="preserve"> </w:t>
      </w:r>
      <w:r>
        <w:rPr>
          <w:rtl w:val="true"/>
        </w:rPr>
        <w:t xml:space="preserve">تا </w:t>
      </w:r>
      <w:r>
        <w:rPr/>
        <w:t>206</w:t>
      </w:r>
      <w:r>
        <w:rPr>
          <w:rtl w:val="true"/>
        </w:rPr>
        <w:t>]</w:t>
      </w:r>
      <w:bookmarkEnd w:id="185"/>
    </w:p>
    <w:p>
      <w:pPr>
        <w:pStyle w:val="Heading4"/>
        <w:numPr>
          <w:ilvl w:val="3"/>
          <w:numId w:val="1"/>
        </w:numPr>
        <w:rPr/>
      </w:pPr>
      <w:bookmarkStart w:id="186" w:name="__RefHeading___Toc1369165_1067777946"/>
      <w:bookmarkStart w:id="187" w:name="_Toc77"/>
      <w:bookmarkEnd w:id="186"/>
      <w:r>
        <w:rPr>
          <w:rtl w:val="true"/>
        </w:rPr>
        <w:t>اشاره</w:t>
      </w:r>
      <w:bookmarkEnd w:id="187"/>
    </w:p>
    <w:p>
      <w:pPr>
        <w:pStyle w:val="BookText"/>
        <w:rPr/>
      </w:pPr>
      <w:r>
        <w:rPr>
          <w:rFonts w:ascii="Amiri" w:hAnsi="Amiri" w:eastAsia="Amiri" w:cs="Amiri"/>
          <w:color w:val="111111"/>
          <w:sz w:val="28"/>
          <w:sz w:val="28"/>
          <w:szCs w:val="28"/>
          <w:rtl w:val="true"/>
          <w:lang w:bidi="ar-SA"/>
        </w:rPr>
        <w:t xml:space="preserve">وَ إِذٰا قُرِئَ اَلْقُرْآنُ فَاسْتَمِعُوا لَهُ وَ أَنْصِتُوا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رَبَّکَ فِی نَفْسِکَ تَضَرُّعاً وَ خِیفَةً وَ دُونَ اَلْجَهْرِ مِنَ اَلْقَوْلِ بِالْغُدُوِّ وَ اَلْآصٰالِ وَ لاٰ تَکُنْ مِنَ اَلْغٰافِلِینَ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عِنْدَ رَبِّکَ لاٰ یَسْتَکْبِرُونَ عَنْ عِبٰادَتِهِ وَ یُسَبِّحُونَهُ وَ لَهُ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369167_1067777946"/>
      <w:bookmarkStart w:id="189" w:name="_Toc78"/>
      <w:bookmarkEnd w:id="188"/>
      <w:r>
        <w:rPr>
          <w:rtl w:val="true"/>
        </w:rPr>
        <w:t>ترجمه</w:t>
      </w:r>
      <w:r>
        <w:rPr>
          <w:rtl w:val="true"/>
        </w:rPr>
        <w:t>:</w:t>
      </w:r>
      <w:bookmarkEnd w:id="189"/>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خوانده شود گوش فرا دهید و خاموش باشید تا مشمول رحمت خدا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در دل خود از روی تضرع و خوف و آهسته و آرام،صبحگاهان و شامگاهان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غافلان مباش</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 تواند هیچگاه از عبادتش تکبر نمی‌ورزند و او را تسبیح می‌گویند و برایش سجده می‌کنند</w:t>
      </w:r>
      <w:r>
        <w:rPr>
          <w:rFonts w:eastAsia="IRNazanin" w:cs="IRNazanin"/>
          <w:color w:val="111111"/>
          <w:sz w:val="28"/>
          <w:szCs w:val="28"/>
          <w:rtl w:val="true"/>
          <w:lang w:bidi="fa-IR"/>
        </w:rPr>
        <w:t>.</w:t>
      </w:r>
    </w:p>
    <w:p>
      <w:pPr>
        <w:pStyle w:val="Heading4"/>
        <w:numPr>
          <w:ilvl w:val="3"/>
          <w:numId w:val="1"/>
        </w:numPr>
        <w:rPr/>
      </w:pPr>
      <w:bookmarkStart w:id="190" w:name="__RefHeading___Toc1369169_1067777946"/>
      <w:bookmarkStart w:id="191" w:name="_Toc79"/>
      <w:bookmarkEnd w:id="190"/>
      <w:r>
        <w:rPr>
          <w:rtl w:val="true"/>
        </w:rPr>
        <w:t>تفسیر</w:t>
      </w:r>
      <w:r>
        <w:rPr>
          <w:rtl w:val="true"/>
        </w:rPr>
        <w:t>:</w:t>
      </w:r>
      <w:bookmarkEnd w:id="191"/>
    </w:p>
    <w:p>
      <w:pPr>
        <w:pStyle w:val="BookText"/>
        <w:rPr/>
      </w:pPr>
      <w:r>
        <w:rPr>
          <w:rFonts w:ascii="IRNazanin" w:hAnsi="IRNazanin" w:eastAsia="IRNazanin"/>
          <w:color w:val="111111"/>
          <w:sz w:val="28"/>
          <w:sz w:val="28"/>
          <w:szCs w:val="28"/>
          <w:rtl w:val="true"/>
          <w:lang w:bidi="fa-IR"/>
        </w:rPr>
        <w:t>به هنگام شنیدن تلاوت قرآن خاموش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بیان عظمت قرآن آغاز شده،و با آیات مورد بحث که آنهم از قرآن سخن می‌گوید،پایان می‌پذیرد،هر چند بعضی از مفسران برای نزول نخستین آیه مورد بحث،شان نزولهایی ذکر کرده‌اند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دیگری گفته‌اند،مسلمانان در آغاز کار گاهی در نماز صحبت می‌کردند،و گاهی شخص تازه وارد،به هنگامی که نماز را شروع می‌کرد،از دیگران سؤال می‌کرد،چند رکعت نماز خوانده‌اید،؟آنها هم جواب می‌دادند فلان مقدار،آیه بالا نازل شد و آنها را از این کار نهی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ص تلاوت قرآن می‌کرد،جوانی از انصار همراه او بلند قرآن می‌خواند،آیه نازل شد و از این</w:t>
      </w:r>
    </w:p>
    <w:p>
      <w:pPr>
        <w:pStyle w:val="BookText"/>
        <w:rPr/>
      </w:pPr>
      <w:r>
        <w:rPr>
          <w:rFonts w:ascii="IRNazanin" w:hAnsi="IRNazanin" w:eastAsia="IRNazanin"/>
          <w:color w:val="111111"/>
          <w:sz w:val="28"/>
          <w:sz w:val="28"/>
          <w:szCs w:val="28"/>
          <w:rtl w:val="true"/>
          <w:lang w:bidi="fa-IR"/>
        </w:rPr>
        <w:t>کار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قرآن در آیه فوق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تلاوت می‌شود،با توجه گوش دهید و ساکت باشید،شاید مشمول رحمت خدا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قُرِئَ الْقُرْآنُ فَاسْتَمِعُوا لَهُ وَ أَنْصِتُوا لَعَلَّکُمْ تُرْحَمُونَ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سکوت توأم با گوش فرا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این سکوت و استماع به هنگام قرائت قرآن در تمام موارد است،یا منحصر به وقت نماز و هنگام قرائت امام جماعت،و یا به هنگامی که امام در خطبه نماز جمعه تلاوت قرآن می‌کند،در میان مفسران گفتگو بسیار است،و احادیث مختلفی در کتب حدیث و تفسیر در این زمینه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ظاهر آیه استفاده می‌شود این است که این حکم،عمومی و همگانی است و مخصوص به حال معینی نیست،ولی روایات متعددی که از پیشوایان اسلام نقل شده به اضافه اجماع و اتفاق علماء بر عدم وجوب استماع در همه حال،دلیل بر این است که این حکم به صورت کلی یک حکم استحبابی است،یعنی شایسته و مستحبّ است که در هر کجا و در هر حال کسی قرآن را تلاوت کند،دگران به احترام قرآن سکوت کنند و گوش جان فرا دهند و پیام خدا را بشنوند و در زندگی خود از آن الهام گیرند،زیرا قرآن تنها کتاب قرائت نیست،بلکه کتاب فهم و درک و سپس عمل است،این حکم مستحبّ به قدری تاکید دارد که در بعضی از روایات از آن تعبیر به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الانصات للقرآن فی الصلاة و فی  غیرها و اذا قرء عندک القرآن وجب علیک الانصات و الاستماع</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واجب است که در نماز و غیر نماز در برابر شنیدن قرآن سکوت و استماع کنی و هنگامی که نزد تو قرآن خوانده شود،لازم است سکوت کردن</w:t>
      </w:r>
    </w:p>
    <w:p>
      <w:pPr>
        <w:pStyle w:val="BookText"/>
        <w:rPr/>
      </w:pPr>
      <w:r>
        <w:rPr>
          <w:rFonts w:ascii="IRNazanin" w:hAnsi="IRNazanin" w:eastAsia="IRNazanin"/>
          <w:color w:val="111111"/>
          <w:sz w:val="28"/>
          <w:sz w:val="28"/>
          <w:szCs w:val="28"/>
          <w:rtl w:val="true"/>
          <w:lang w:bidi="fa-IR"/>
        </w:rPr>
        <w:t>و گوش فرا دادن</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حتی از بعضی از روایات استفاده می‌شود که اگر امام جماعت مشغول قرائت باشد فرد دیگری،آیه‌ای از قرآن تلاوت کند،مستحبّ است سکوت کند تا او آیه را پایان دهد،سپس امام قرائت را تکمیل کند،چنان که از امام صادق ع نقل شده که علی ع در نماز صبح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 منافق تیره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پشت سر امام ع مشغول نماز بود،ناگاه در نماز این آیه را تلاوت کرد وَ لَقَدْ أُوحِیَ إِلَیْکَ وَ إِلَی الَّذِینَ مِنْ قَبْلِکَ لَئِنْ أَشْرَکْتَ لَیَحْبَطَنَّ عَمَلُکَ وَ لَتَکُونَنَّ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هدفش از خواندن آیه این بود که به طور کنایه به علی ع احتمالا در مورد قبول حکمیت در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حال امام ع برای احترام قرآن سکوت کرد تا وی آیه را به پایان رسانید،سپس امام ع به ادامه قرائت نماز بازگشت،و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 دو مرتبه تکرار کرد،باز امام ع سکوت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سومین بار آیه را تکرار نمود،و علی ع مجددا به احترام قرآن سکوت کرد،سپس حضرت این آیه را تلاوت فرمود فَاصْبِرْ إِنَّ وَعْدَ اللّٰهِ حَقٌّ وَ لاٰ یَسْتَخِفَّنَّکَ الَّذِینَ لاٰ یُوقِنُونَ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مجازات دردناک الهی در انتظار منافقان و افراد بی ایمان است و در برابر آنها باید تحمل و حوصله به خرج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امام سوره را تمام کرده و به رکوع رفت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بحث روشن می‌شود که استماع و سکوت به هنگام شنیدن آیات قرآن کار بسیار شایسته‌ای است ولی به طور کلی واجب نیست،و شاید علاوه بر اجماع و روایات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تُرْحَمُونَ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مشمول رحمت خدا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به مستحبّ بودن این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موردی که این حکم الهی شکل وجوب به خود می‌گیرد موقع نماز جماعت است که ماموم به هنگام شنیدن قرائت امام باید سکوت کند و گوش فرا دهد،حتی جمعی از فقها این آیه را دلیل بر سقوط قرائت حمد و سوره از ماموم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دلالت بر این حکم دارد حدیثی است که از امام باقر علیه السلام نقل شده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اذا قرء القرآن فی الفریضة خلف الامام فَاسْتَمِعُوا لَهُ وَ أَنْصِتُوا لَعَلَّکُمْ تُرْحَمُونَ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در نماز فریضه و پشت سر امام خوانده می‌شود، گوش فرا دهید و خاموش باشید شاید مشمول رحمت الهی شوید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در مورد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گونه موارد به کار می‌رود، سابقا هم اشاره کرده‌ایم که منظور این است برای اینکه مشمول رحمت خدا شوید،تنها سکوت و گوش فرا دادن کافی نیست،شرائط دیگری از جمله عمل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به مورد است که فقیه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دیگری برای آیه ذکر کرده است و آن اینکه،مراد از آن شنیدن آیات قرآن و درک مفاهیم آن و پی بردن به معجزه بودنش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تفسیر شاید به خاطر آن است که در آیه قبل،گفتگو از مشرکان بود که آنها در باره نزول قرآن بهانه‌جویی می‌کردند،قرآن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شوید و گوش فرا دهید تا حقیقت را دریابید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مانعی ندارد که مفهوم آیه فوق را آن چنان وسیع بدانیم که مسلمان و کافر همه را در بر گیرد،غیر مسلمان باید بشنوند و سکوت کنند و در آن</w:t>
      </w:r>
    </w:p>
    <w:p>
      <w:pPr>
        <w:pStyle w:val="BookText"/>
        <w:rPr/>
      </w:pPr>
      <w:r>
        <w:rPr>
          <w:rFonts w:ascii="IRNazanin" w:hAnsi="IRNazanin" w:eastAsia="IRNazanin"/>
          <w:color w:val="111111"/>
          <w:sz w:val="28"/>
          <w:sz w:val="28"/>
          <w:szCs w:val="28"/>
          <w:rtl w:val="true"/>
          <w:lang w:bidi="fa-IR"/>
        </w:rPr>
        <w:t>بیندیشند تا ایمان بیاورند و مشمول رحمت خدا شوند،مسلمانان هم باید گوش فرا دهند و مفاهیم آن را دریابند و به آن عمل کنند،تا رحمت خدا آنها را نیز فرا گیرد،زیرا قرآن کتاب ایمان و علم و عمل است برای همگان نه برای یک گروه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در آیه بعد برای تکمیل دستور فوق به پیامبر ص دستور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یک حکم عمومی است اگر چه روی سخن در آن به پیامبر ص شده همانند بسیاری دیگر از تعبیرات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در دل خود از روی تضرع و خوف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رَبَّکَ فِی نَفْسِکَ  تَضَرُّعاً وَ خِیفَةً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آهسته و آرام نام او را بر زبان بیاور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دُونَ الْجَهْرِ 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همواره صبحگاهان و شامگاهان تکرار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بِالْغُدُوِّ وَ الْآصٰالِ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نزدیک غروب و شامگاه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غافلان و بیخبران از یاد خدا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تَکُنْ مِنَ الْغٰافِلِینَ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در همه حال و در هر روز و در صبحگاهان و شامگان مایه بیداری دلها و کنار رفتن ابرهای تاریک غفلت از دل آدمی است،یاد خدا همچون باران بهاری است که چون بر دل ببارد گل‌های بیداری،توجه،احساس مسئولیت،روشن‌بینی و هر گونه عمل مثبت و سازنده‌ای را می‌رویاند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با این سخن سوره را پایان می‌دهد که نه تنها شما باید در همه حال به</w:t>
      </w:r>
    </w:p>
    <w:p>
      <w:pPr>
        <w:pStyle w:val="BookText"/>
        <w:rPr/>
      </w:pPr>
      <w:r>
        <w:rPr>
          <w:rFonts w:ascii="IRNazanin" w:hAnsi="IRNazanin" w:eastAsia="IRNazanin"/>
          <w:color w:val="111111"/>
          <w:sz w:val="28"/>
          <w:sz w:val="28"/>
          <w:szCs w:val="28"/>
          <w:rtl w:val="true"/>
          <w:lang w:bidi="fa-IR"/>
        </w:rPr>
        <w:t xml:space="preserve">یاد خدا باشید،فرشتگان مقرب پروردگار و آنها که در مقام قرب،نزد پروردگار تواند هیچگاه از عبادت او تکبر نمی‌ورزند،و همواره تسبیح او می‌گویند و ذات پاکش را از آنچه شایسته مقام او نیست منزه می‌شمارند و در پیشگاه او سجده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عِنْدَ رَبِّکَ لاٰ یَسْتَکْبِرُونَ عَنْ عِبٰادَتِهِ وَ یُسَبِّحُونَهُ وَ لَهُ یَسْجُدُونَ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نزد پروردگار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قرب مکانی نیست،زیرا خداوند مکانی ندارد،بلکه اشاره به قرب مقامی است،یعنی آنها با آن همه موقعیت و مقام باز در بندگی و یاد خدا و سجده و تسبیح کوتاهی ندارند، شما هم باید کوتاهی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تلاوت آیه فوق،سجده کردن مستحبّ است،ولی بعضی از اهل تسنن مانند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واجب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قلب ما را به نور یاد خودت روشن فرما همان روشنایی که در پرتو آن را خویش را به سوی حقیقت بگشائیم و از آن در بپاداشتن پرچم حق و پیکار با ظالمان و ستمگران و درک مسئولیت‌ها و انجام رسالت‌ها مدد گیریم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اعراف</w:t>
      </w:r>
      <w:r>
        <w:rPr>
          <w:rFonts w:eastAsia="IRNazanin" w:cs="IRNazanin"/>
          <w:color w:val="111111"/>
          <w:sz w:val="28"/>
          <w:szCs w:val="28"/>
          <w:rtl w:val="true"/>
          <w:lang w:bidi="fa-IR"/>
        </w:rPr>
        <w:t>)</w:t>
      </w:r>
      <w:bookmarkStart w:id="192" w:name="pg11044_104105"/>
    </w:p>
    <w:p>
      <w:pPr>
        <w:pStyle w:val="Heading2"/>
        <w:numPr>
          <w:ilvl w:val="1"/>
          <w:numId w:val="1"/>
        </w:numPr>
        <w:rPr/>
      </w:pPr>
      <w:bookmarkStart w:id="193" w:name="__RefHeading___Toc1369171_1067777946"/>
      <w:bookmarkStart w:id="194" w:name="_Toc80"/>
      <w:bookmarkEnd w:id="192"/>
      <w:bookmarkEnd w:id="193"/>
      <w:r>
        <w:rPr>
          <w:rtl w:val="true"/>
        </w:rPr>
        <w:t xml:space="preserve">سوره انفال از سوره‌های مدنی است و دارای </w:t>
      </w:r>
      <w:r>
        <w:rPr/>
        <w:t>75</w:t>
      </w:r>
      <w:r>
        <w:rPr>
          <w:rtl w:val="true"/>
        </w:rPr>
        <w:t xml:space="preserve"> </w:t>
      </w:r>
      <w:r>
        <w:rPr>
          <w:rtl w:val="true"/>
        </w:rPr>
        <w:t>آیه است</w:t>
      </w:r>
      <w:bookmarkEnd w:id="19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1369173_1067777946"/>
      <w:bookmarkStart w:id="196" w:name="_Toc81"/>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سوره انفال دور نما و فشرده مباحث این سوره</w:t>
      </w:r>
    </w:p>
    <w:p>
      <w:pPr>
        <w:pStyle w:val="BookText"/>
        <w:rPr/>
      </w:pPr>
      <w:r>
        <w:rPr>
          <w:rFonts w:ascii="IRNazanin" w:hAnsi="IRNazanin" w:eastAsia="IRNazanin"/>
          <w:color w:val="111111"/>
          <w:sz w:val="28"/>
          <w:sz w:val="28"/>
          <w:szCs w:val="28"/>
          <w:rtl w:val="true"/>
          <w:lang w:bidi="fa-IR"/>
        </w:rPr>
        <w:t>در هفتاد و پنج آیه‌ای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مباحث بسیار مهمی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اشاره به بخش مهمی از مسائل مالی اسلام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پشتوانه مهمی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می‌گردد،شده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مباحث دیگری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و امتیازات مؤمنان واقعی،و داستان جنگ بدر،یعنی نخستین برخورد مسلحانه مسلمانان با دشمنان،و حوادث عجیب و عبرت‌انگیزی که در این جنگ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قابل ملاحظه‌ای از احکام جهاد و وظائف مسلمانان در برابر حملات پی‌گیر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پیامبر ص و داستان آن شب تاریخی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مشرکان و خرافات آنها قبل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ضعف و ناتوانی مسلمانان در آغاز کار و سپس تقویت آنها در پرتو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خمس و چگونگی تقسیم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آمادگی رزمی و سیاسی و اجتماعی برای جهاد در هر زمان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نیروهای معنوی مسلمانان بر دشمن علی رغم کمبود ظاهری نفرات آنها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اسیران جنگی و طرز رفتار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کنندگان و آنها که هجرت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و در گیری با منافقان و راه شناخت آنها و بالآخره یک سلسله مسائل اخلاقی و اجتماعی سازنده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جای تعجب نیست که در پاره‌ای از روایات که در فضیلت تلاوت این سوره وارد شده،مانند روایتی که از امام صادق ع به ما رسیده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قرء الانفال و برائة فی کل شهر لم یدخله نفاق ابدا و کان من شیعة امیر المؤمنین ع حقا و یاکل یوم القیامة من موائد الجنة معهم حتی یفرغ الناس من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هر ماه بخواند،هرگز روح نفاق در وجود او وارد نخواهد شد و از پیروان حقیقی امیر مؤمنان علی ع خواهد بود و در روز رستاخیز از مائده‌های بهشتی با آنها بهره می‌گیرد،تا مردم از حساب خویش فارغ شوند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همانطور که سابقا هم اشاره شد فضائل سوره‌های قرآن و پاداش‌های بزرگی که به تلاوت کنندگان وعده داده شده تنها در پرتو خواندن الفاظ آن به دست نمی‌آید بلکه خواندن مقدمه‌ای است برای اندیشه،و اندیشه وسیله‌ای است برای فهم،و فهم مقدمه‌ای است برای عمل،و از آنجا که در سوره انفال و برائت صفات منافقان و همچنین مؤمنان راستین تشریح شده آنها که آن را بخوانند و در زندگی خود پیاده کنند هیچگاه گرفتار روح نفاق نخواهند شد و همچنین از آنجا که در این دو سوره به صفات مجاهدان راستین و گوشه‌ای از فداکاری‌های سرور مجاهدان علی ع اشاره شده آنها که محتویات این دو سوره را درک و اجرا نمایند از شیعیان راستین امیر مؤمنان ع خواهند بود</w:t>
      </w:r>
      <w:r>
        <w:rPr>
          <w:rFonts w:eastAsia="IRNazanin" w:cs="IRNazanin"/>
          <w:color w:val="111111"/>
          <w:sz w:val="28"/>
          <w:szCs w:val="28"/>
          <w:rtl w:val="true"/>
          <w:lang w:bidi="fa-IR"/>
        </w:rPr>
        <w:t>.</w:t>
      </w:r>
      <w:bookmarkStart w:id="197" w:name="pg11044_104109"/>
    </w:p>
    <w:p>
      <w:pPr>
        <w:pStyle w:val="Heading3"/>
        <w:numPr>
          <w:ilvl w:val="2"/>
          <w:numId w:val="1"/>
        </w:numPr>
        <w:rPr/>
      </w:pPr>
      <w:bookmarkStart w:id="198" w:name="__RefHeading___Toc1369175_1067777946"/>
      <w:bookmarkStart w:id="199" w:name="_Toc82"/>
      <w:bookmarkEnd w:id="197"/>
      <w:bookmarkEnd w:id="19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w:t>
      </w:r>
      <w:r>
        <w:rPr>
          <w:rtl w:val="true"/>
        </w:rPr>
        <w:t>]</w:t>
      </w:r>
      <w:bookmarkEnd w:id="199"/>
    </w:p>
    <w:p>
      <w:pPr>
        <w:pStyle w:val="Heading4"/>
        <w:numPr>
          <w:ilvl w:val="3"/>
          <w:numId w:val="1"/>
        </w:numPr>
        <w:rPr/>
      </w:pPr>
      <w:bookmarkStart w:id="200" w:name="__RefHeading___Toc1369177_1067777946"/>
      <w:bookmarkStart w:id="201" w:name="_Toc83"/>
      <w:bookmarkEnd w:id="200"/>
      <w:r>
        <w:rPr>
          <w:rtl w:val="true"/>
        </w:rPr>
        <w:t>اشاره</w:t>
      </w:r>
      <w:bookmarkEnd w:id="201"/>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یَسْئَلُونَکَ عَنِ اَلْأَنْفٰالِ قُلِ اَلْأَنْفٰالُ لِلّٰهِ وَ اَلرَّسُولِ فَاتَّقُوا اَللّٰهَ وَ أَصْلِحُوا ذٰاتَ بَیْنِکُمْ وَ أَطِیعُوا اَللّٰهَ وَ رَسُولَهُ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369179_1067777946"/>
      <w:bookmarkStart w:id="203" w:name="_Toc84"/>
      <w:bookmarkEnd w:id="202"/>
      <w:r>
        <w:rPr>
          <w:rtl w:val="true"/>
        </w:rPr>
        <w:t>ترجمه</w:t>
      </w:r>
      <w:r>
        <w:rPr>
          <w:rtl w:val="true"/>
        </w:rPr>
        <w:t>:</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و هر گونه مال بدون مالک 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می‌کنند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 مخصوص خدا و پیامبر است،پس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میان برادرانی را که با هم ستیزه دارند آشتی دهید و اطاعت خدا و پیامبرش را کنید اگر ایمان دارید</w:t>
      </w:r>
      <w:r>
        <w:rPr>
          <w:rFonts w:eastAsia="IRNazanin" w:cs="IRNazanin"/>
          <w:color w:val="111111"/>
          <w:sz w:val="28"/>
          <w:szCs w:val="28"/>
          <w:rtl w:val="true"/>
          <w:lang w:bidi="fa-IR"/>
        </w:rPr>
        <w:t>.</w:t>
      </w:r>
    </w:p>
    <w:p>
      <w:pPr>
        <w:pStyle w:val="Heading4"/>
        <w:numPr>
          <w:ilvl w:val="3"/>
          <w:numId w:val="1"/>
        </w:numPr>
        <w:rPr/>
      </w:pPr>
      <w:bookmarkStart w:id="204" w:name="__RefHeading___Toc1369181_1067777946"/>
      <w:bookmarkStart w:id="205" w:name="_Toc85"/>
      <w:bookmarkEnd w:id="204"/>
      <w:r>
        <w:rPr>
          <w:rtl w:val="true"/>
        </w:rPr>
        <w:t>شان نزول</w:t>
      </w:r>
      <w:r>
        <w:rPr>
          <w:rtl w:val="true"/>
        </w:rPr>
        <w:t>:</w:t>
      </w:r>
      <w:bookmarkEnd w:id="20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که پیامبر ص در روز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تشویق جنگجویان اسلام جوائزی برای آنها تعیین کرد و مثلا فرمود کسی که فلان فرد دشمن را اسیر کند و نزد من آورد چنین پاداشی را به او خواهم داد،این تشویق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روح ایمان و جهاد که در وجود آنها شعله‌ور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شد که سربازان جوان پیامبر ص در یک مسابقه افتخار آمیز با سرعت به سوی هدف بشتابند،ولی پیر مردان و افراد سالخورده در زیر پرچم‌ها توقف کردند،هنگامی که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پذیرفت،جوانان برای گرفتن پاداشتهای افتخارآمیز خود به خدمت پیامبر ص شتافتند،اما پیر مردان به آنها گفتند که ما نیز سهمی داریم،زیرا ما تکیه گاه و مایه دلگرمی شما بودیم و اگر کار بر شما سخت می‌شد و عقب‌نشینی می‌کردید،حتما به سوی ما می‌آمدید،در این موقع میان</w:t>
      </w:r>
      <w:bookmarkStart w:id="206" w:name="pg11044_104110"/>
    </w:p>
    <w:p>
      <w:pPr>
        <w:pStyle w:val="BookText"/>
        <w:rPr/>
      </w:pPr>
      <w:bookmarkEnd w:id="206"/>
      <w:r>
        <w:rPr>
          <w:rFonts w:ascii="IRNazanin" w:hAnsi="IRNazanin" w:eastAsia="IRNazanin"/>
          <w:color w:val="111111"/>
          <w:sz w:val="28"/>
          <w:sz w:val="28"/>
          <w:szCs w:val="28"/>
          <w:rtl w:val="true"/>
          <w:lang w:bidi="fa-IR"/>
        </w:rPr>
        <w:t>دو نفر از انصار مشاجره لفظی پیدا شد و راجع به غنائم جنگ با یکدیگر گفتگو کردند،آیه فوق نازل شد و صریحا غنائم را متعلق به پیغمبر ص معرفی کرد که هر گونه بخواهد با آن رفتار کند،پیامبر ص هم آن را به طور مساوی در میان همه جنگجویان تقسیم کرد،و دستور داد که میان برادران دینی صلح و اصلاح شود</w:t>
      </w:r>
      <w:r>
        <w:rPr>
          <w:rFonts w:eastAsia="IRNazanin" w:cs="IRNazanin"/>
          <w:color w:val="111111"/>
          <w:sz w:val="28"/>
          <w:szCs w:val="28"/>
          <w:rtl w:val="true"/>
          <w:lang w:bidi="fa-IR"/>
        </w:rPr>
        <w:t>.</w:t>
      </w:r>
    </w:p>
    <w:p>
      <w:pPr>
        <w:pStyle w:val="Heading4"/>
        <w:numPr>
          <w:ilvl w:val="3"/>
          <w:numId w:val="1"/>
        </w:numPr>
        <w:rPr/>
      </w:pPr>
      <w:bookmarkStart w:id="207" w:name="__RefHeading___Toc1369183_1067777946"/>
      <w:bookmarkStart w:id="208" w:name="_Toc86"/>
      <w:bookmarkEnd w:id="207"/>
      <w:r>
        <w:rPr>
          <w:rtl w:val="true"/>
        </w:rPr>
        <w:t>تفسیر</w:t>
      </w:r>
      <w:bookmarkEnd w:id="208"/>
    </w:p>
    <w:p>
      <w:pPr>
        <w:pStyle w:val="Heading5"/>
        <w:numPr>
          <w:ilvl w:val="4"/>
          <w:numId w:val="1"/>
        </w:numPr>
        <w:rPr/>
      </w:pPr>
      <w:bookmarkStart w:id="209" w:name="__RefHeading___Toc1369185_1067777946"/>
      <w:bookmarkStart w:id="210" w:name="_Toc87"/>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همانگونه که در شان نزول خواندیم آیه فوق پس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و پیرامون غنائم جنگی صحبت می‌کند و به صورت قانون کلی،یک حکم وسیع اسلامی را بیان می‌دارد،خطاب به پیامبر ص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 انفال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الْأَنْفٰالِ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انفال مخصوص خدا و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الْأَنْفٰالُ لِلّٰهِ وَ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را پیشه کنید و در میان خود اصلاح کنید و برادرانی را که با هم ستیزه کرده‌اند آشتی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أَصْلِحُوا ذٰاتَ بَیْنِکُمْ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خدا و پیامبرش کنید،اگر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أَطِیعُوا اللّٰهَ وَ رَسُولَهُ إِنْ کُنْتُمْ مُؤْمِنِینَ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تنها ایمان با سخن نیست،بلکه جلوه‌گاه ایمان،اطاعت بی قید و شرط در همه مسائل زندگی از فرمان خدا و پیامبر ص است،نه تنها در غنائم جنگی در همه چیز باید گوش به فرمان و تسلیم اوامر آنها باشید</w:t>
      </w:r>
      <w:r>
        <w:rPr>
          <w:rFonts w:eastAsia="IRNazanin" w:cs="IRNazanin"/>
          <w:color w:val="111111"/>
          <w:sz w:val="28"/>
          <w:szCs w:val="28"/>
          <w:rtl w:val="true"/>
          <w:lang w:bidi="fa-IR"/>
        </w:rPr>
        <w:t>.</w:t>
      </w:r>
      <w:bookmarkStart w:id="211" w:name="pg11044_104111"/>
    </w:p>
    <w:p>
      <w:pPr>
        <w:pStyle w:val="Heading5"/>
        <w:numPr>
          <w:ilvl w:val="4"/>
          <w:numId w:val="1"/>
        </w:numPr>
        <w:rPr/>
      </w:pPr>
      <w:bookmarkStart w:id="212" w:name="__RefHeading___Toc1369187_1067777946"/>
      <w:bookmarkStart w:id="213" w:name="_Toc88"/>
      <w:bookmarkEnd w:id="211"/>
      <w:bookmarkEnd w:id="212"/>
      <w:r>
        <w:rPr>
          <w:rtl w:val="true"/>
        </w:rPr>
        <w:t>انفال چیست؟</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زیادی است،و این که به نمازهای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چون اضافه بر واجبات است،و همچنین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نافله می‌گویند به خاطر این است که بر فرزندان افزوده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بخشش زیاد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غنائم جنگی نیز انفال گفته شده است،یا به جهت این است که یک سلسله اموال اضافی است که بدون صاحب می‌ماند و به دست جنگجویان می‌افتد در حالی که مالک خاصی برای آن وجود ندارد،و یا به این جهت است که جنگجویان برای پیروزی بر دشمن می‌جنگند،نه برای غنیمت،بنا بر این غنیمت یک موضوع اضافی است که به دست آنها می‌افتد</w:t>
      </w:r>
      <w:r>
        <w:rPr>
          <w:rFonts w:eastAsia="IRNazanin" w:cs="IRNazanin"/>
          <w:color w:val="111111"/>
          <w:sz w:val="28"/>
          <w:szCs w:val="28"/>
          <w:rtl w:val="true"/>
          <w:lang w:bidi="fa-IR"/>
        </w:rPr>
        <w:t>.</w:t>
      </w:r>
    </w:p>
    <w:p>
      <w:pPr>
        <w:pStyle w:val="Heading4"/>
        <w:numPr>
          <w:ilvl w:val="3"/>
          <w:numId w:val="1"/>
        </w:numPr>
        <w:rPr/>
      </w:pPr>
      <w:bookmarkStart w:id="214" w:name="__RefHeading___Toc1369189_1067777946"/>
      <w:bookmarkStart w:id="215" w:name="_Toc89"/>
      <w:bookmarkEnd w:id="214"/>
      <w:r>
        <w:rPr>
          <w:rtl w:val="true"/>
        </w:rPr>
        <w:t>در اینجا به سه نکته مهم باید توجه داشت</w:t>
      </w:r>
      <w:r>
        <w:rPr>
          <w:rtl w:val="true"/>
        </w:rPr>
        <w:t>:</w:t>
      </w:r>
      <w:bookmarkEnd w:id="215"/>
    </w:p>
    <w:p>
      <w:pPr>
        <w:pStyle w:val="Heading5"/>
        <w:numPr>
          <w:ilvl w:val="4"/>
          <w:numId w:val="1"/>
        </w:numPr>
        <w:rPr/>
      </w:pPr>
      <w:bookmarkStart w:id="216" w:name="__RefHeading___Toc1369191_1067777946"/>
      <w:bookmarkStart w:id="217" w:name="_Toc90"/>
      <w:bookmarkEnd w:id="216"/>
      <w:r>
        <w:rPr>
          <w:rtl w:val="true"/>
        </w:rPr>
        <w:t>اشاره</w:t>
      </w:r>
      <w:bookmarkEnd w:id="217"/>
    </w:p>
    <w:p>
      <w:pPr>
        <w:pStyle w:val="Heading5"/>
        <w:numPr>
          <w:ilvl w:val="4"/>
          <w:numId w:val="1"/>
        </w:numPr>
        <w:rPr/>
      </w:pPr>
      <w:bookmarkStart w:id="218" w:name="__RefHeading___Toc1369193_1067777946"/>
      <w:bookmarkStart w:id="219" w:name="_Toc91"/>
      <w:bookmarkEnd w:id="218"/>
      <w:r>
        <w:rPr>
          <w:rtl w:val="true"/>
        </w:rPr>
        <w:t>[</w:t>
      </w:r>
      <w:r>
        <w:rPr/>
        <w:t>1</w:t>
      </w:r>
      <w:r>
        <w:rPr>
          <w:rtl w:val="true"/>
        </w:rPr>
        <w:t>-</w:t>
      </w:r>
      <w:r>
        <w:rPr>
          <w:rtl w:val="true"/>
        </w:rPr>
        <w:t>مفهوم آیه فوق یک حکم کلی و عمومی است</w:t>
      </w:r>
      <w:r>
        <w:rPr>
          <w:rtl w:val="true"/>
        </w:rPr>
        <w:t>]</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آیه فوق در زمینه غنائم جنگی وارد شده است،ولی مفهوم آن یک حکم کلی و عمومی است،و تمام اموال اضافی یعنی آنچه مالک خصوصی ندارد را شامل می‌شود،به همین دلیل در روایاتی که از طریق اهل بیت ع به ما رسیده می‌بینیم که مفهوم وسیعی برای انفال بیان شده است،در روایات معتبر از امام باقر و امام صادق ع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انها ما اخذ من دار الحرب من غیر قتال کالذی انجلی عنها اهلها و هو المسمی فیئا و میراث من لا وارث له،و قطائع الملوک اذا لم تکن مغصوبة و الآجام،و بطون الاودیه،و الموات،فانها للّٰه و لرسوله و بعده لمن قام مقامه یصرفه حیث یشاء من مصالحه و مصالح عیاله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اموالی است که از دار الحرب بدون جنگ گرفته می‌شود و همچنین</w:t>
      </w:r>
    </w:p>
    <w:p>
      <w:pPr>
        <w:pStyle w:val="BookText"/>
        <w:rPr/>
      </w:pPr>
      <w:r>
        <w:rPr>
          <w:rFonts w:ascii="IRNazanin" w:hAnsi="IRNazanin" w:eastAsia="IRNazanin"/>
          <w:color w:val="111111"/>
          <w:sz w:val="28"/>
          <w:sz w:val="28"/>
          <w:szCs w:val="28"/>
          <w:rtl w:val="true"/>
          <w:lang w:bidi="fa-IR"/>
        </w:rPr>
        <w:t>سرزمینی که اهلش آن را ترک کرده و از آن هجرت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میراث کسی که وارثی نداشته باشد،و سرزمین و اموالی که پادشاهان به این و آن می‌بخشیدند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صاحب آن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بیشه‌زارها و جنگل‌ها و دره‌ها و سرزمین‌های موات که همه این‌ها از آن خدا و پیامبر ص و بعد از او برای کسی است که قائم مقام او است،و او آن را در هر راه که مصلحت خویش و مصلحت مردمی که تحت تکفل او هستند ببیند،مصرف خواهد کرد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همه غنائم جنگی در حدیث بالا نیامده است،ولی در حدیث دیگری که از امام صادق ع نقل شده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غنائم بدر کانت للنبی خاصة فقسمها بینهم تفضلا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بدر مخصوص پیامبر ص بود و او به عنوان بخشش آنها را در میان جنگجویان تقسیم کرد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گفته شد چنین نتیجه می‌گیریم که مفهوم اصلی انفال نه تنها غنائم جنگی بلکه همه اموالی را که مالک خصوصی ندارد شامل می‌شود و تمام این اموال متعلق به خدا و پیامبر ص و قائم مقام او است،و به تعبیر دیگر متعلق به حکومت اسلامی است و در مسیر منافع عموم مسلمین مصرف می‌گردد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در مورد غنائم جنگی و اموال منقولی که با پیکار به دست سربازان می‌افتد،قانون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همین سوره شرح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قرار گرفته که چهار پنجم آن را به عنوان تشویق و جبران گوشه‌ای از زحمات جنگجویان به آنها داده شود،و تنها یک پنجم از آن به عنوان خمس در مصارفی که ذیل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خواهد شد مصرف گردد،و به این ترتیب غنائم نیز در مفهوم عمومی انفال مندرج است و در اصل،ملک حکومت اسلامی است و بخشیدن چهار پنجم آن به جنگجویان به عنوان عطیه و تفضل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220" w:name="pg11044_104113"/>
    </w:p>
    <w:p>
      <w:pPr>
        <w:pStyle w:val="Heading5"/>
        <w:numPr>
          <w:ilvl w:val="4"/>
          <w:numId w:val="1"/>
        </w:numPr>
        <w:rPr/>
      </w:pPr>
      <w:bookmarkStart w:id="221" w:name="__RefHeading___Toc1369195_1067777946"/>
      <w:bookmarkStart w:id="222" w:name="_Toc92"/>
      <w:bookmarkEnd w:id="220"/>
      <w:bookmarkEnd w:id="221"/>
      <w:r>
        <w:rPr>
          <w:rtl w:val="true"/>
        </w:rPr>
        <w:t>[</w:t>
      </w:r>
      <w:r>
        <w:rPr/>
        <w:t>2</w:t>
      </w:r>
      <w:r>
        <w:rPr>
          <w:rtl w:val="true"/>
        </w:rPr>
        <w:t>-</w:t>
      </w:r>
      <w:r>
        <w:rPr>
          <w:rtl w:val="true"/>
        </w:rPr>
        <w:t xml:space="preserve">آیا این آیه با آیه </w:t>
      </w:r>
      <w:r>
        <w:rPr/>
        <w:t>41</w:t>
      </w:r>
      <w:r>
        <w:rPr>
          <w:rtl w:val="true"/>
        </w:rPr>
        <w:t xml:space="preserve"> </w:t>
      </w:r>
      <w:r>
        <w:rPr>
          <w:rtl w:val="true"/>
        </w:rPr>
        <w:t>منافات دارد</w:t>
      </w:r>
      <w:r>
        <w:rPr>
          <w:rtl w:val="true"/>
        </w:rPr>
        <w:t>]</w:t>
      </w:r>
      <w:bookmarkEnd w:id="22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تصور شود که آیه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که غنائم جنگی را نیز شامل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آیه چهل و یکم همین سوره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یک پنجم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خدا و پیامبر ص و سایر مصارف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دارد زیرا مفهوم آن این است که چهار پنجم باقیمانده به جنگجویان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آنچه در بالا گفته شد،روشن می‌شود که غنائم جنگی در اصل همه متعلق به خدا و پیامبر ص است،و این یک نوع بخشش و تفضل می‌باشد که چهار پنجم آن را در اختیار جنگجویان می‌گذارند و به تعبیر دیگر حکومت اسلامی چهار پنجم حق خود را از غنائم منقول در مورد مجاهدین مصرف می‌کند و به این ترتیب هیچگونه منافاتی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نیز روشن می‌شود که آیه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بعضی از مفسران 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انفال را نسخ نمی‌کند،بلکه هر دو به قوت خود باقی هستند</w:t>
      </w:r>
      <w:r>
        <w:rPr>
          <w:rFonts w:eastAsia="IRNazanin" w:cs="IRNazanin"/>
          <w:color w:val="111111"/>
          <w:sz w:val="28"/>
          <w:szCs w:val="28"/>
          <w:rtl w:val="true"/>
          <w:lang w:bidi="fa-IR"/>
        </w:rPr>
        <w:t>.</w:t>
      </w:r>
    </w:p>
    <w:p>
      <w:pPr>
        <w:pStyle w:val="Heading5"/>
        <w:numPr>
          <w:ilvl w:val="4"/>
          <w:numId w:val="1"/>
        </w:numPr>
        <w:rPr/>
      </w:pPr>
      <w:bookmarkStart w:id="223" w:name="__RefHeading___Toc1369197_1067777946"/>
      <w:bookmarkStart w:id="224" w:name="_Toc93"/>
      <w:bookmarkEnd w:id="223"/>
      <w:r>
        <w:rPr>
          <w:rtl w:val="true"/>
        </w:rPr>
        <w:t>[</w:t>
      </w:r>
      <w:r>
        <w:rPr/>
        <w:t>3</w:t>
      </w:r>
      <w:r>
        <w:rPr>
          <w:rtl w:val="true"/>
        </w:rPr>
        <w:t>-</w:t>
      </w:r>
      <w:r>
        <w:rPr>
          <w:rtl w:val="true"/>
        </w:rPr>
        <w:t>برخورد مسلمانان در مورد غنائم و اصلاح ذات البین</w:t>
      </w:r>
      <w:r>
        <w:rPr>
          <w:rtl w:val="true"/>
        </w:rPr>
        <w:t>]</w:t>
      </w:r>
      <w:bookmarkEnd w:id="22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شان نزول خواندیم در میان بعضی از مسلمانان مشاجره‌ای در مورد غنائم جنگی واقع شد و برای قطع این مشاجره نخست ریشه آن که مساله غنیمت بود زده شد و به طور دربست در اختیار پیامبر ص قرار گرفت،سپس دستور اصلاح میان مسلمانان و افرادی که با هم مشاجره کردند،به دیگران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تفاهم و زدودن کدورتها و دشمنیها و تبدیل آن به صمیمیت و دوستی،یکی از مهمترین برنامه‌های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خلقت و بنیه و اساس چیزی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حالت ارتباطی و پیوند میان دو شخص یا دو چیز است،بنا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اصلاح اساس ارتباطات و تقویت و تحکیم پیوندها و از میان بردن عوامل و اسباب تفرقه و نفاق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تعلیمات اسلامی به اندازه‌ای به این موضوع اهمیت داده شده که به عنوان</w:t>
      </w:r>
    </w:p>
    <w:p>
      <w:pPr>
        <w:pStyle w:val="BookText"/>
        <w:rPr/>
      </w:pPr>
      <w:r>
        <w:rPr>
          <w:rFonts w:ascii="IRNazanin" w:hAnsi="IRNazanin" w:eastAsia="IRNazanin"/>
          <w:color w:val="111111"/>
          <w:sz w:val="28"/>
          <w:sz w:val="28"/>
          <w:szCs w:val="28"/>
          <w:rtl w:val="true"/>
          <w:lang w:bidi="fa-IR"/>
        </w:rPr>
        <w:t>یکی از برترین عبادات معرفی گردیده است،امیر مؤمنان علی ع در آخرین وصایایش به هنگامی که در بستر شهادت بود به فرزندانش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سمعت جدکما رسول اللّٰه 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ذات البین افضل من عامة الصلاة و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جد شما پیامبر ص شنیدم که می‌فرمود اصلاح رابطه میان مردم از انواع نماز و روزه مستحبّ هم برتر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چنین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صدقة یحبها اللّٰه اصلاح بین الناس اذا تفاسدوا و تقارب بینهم اذا تباعدوا</w:t>
      </w:r>
    </w:p>
    <w:p>
      <w:pPr>
        <w:pStyle w:val="BookText"/>
        <w:rPr/>
      </w:pPr>
      <w:r>
        <w:rPr>
          <w:rStyle w:val="FootnoteAnchor"/>
          <w:rtl w:val="true"/>
        </w:rPr>
        <w:footnoteReference w:id="4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 و بخششی را که خداوند دوست دارد اصلاح بین مردم است هنگامی که به فساد گرایند و نزدیک ساختن آنها به یکدیگر است به هنگامی که از هم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از امام صادق ع نقل شده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رأیت بین اثنین من شیعتنا منازعة فافتدها من مالی</w:t>
      </w:r>
    </w:p>
    <w:p>
      <w:pPr>
        <w:pStyle w:val="BookText"/>
        <w:rPr/>
      </w:pP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میان دو نفر از پیروان ما مشاجره‌ای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امور مالی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من غرامت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هم صلح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در یکی دیگر از روایات می‌خوانیم که مفضل روزی دو نفر از شیعیان را دید که در مورد ارث با هم نزاع دارند آنها را به منزل خود دعوت کرد،و چهارصد درهم که مورد اختلاف آنها بود به آنها پرداخت و غائله را ختم کرد،سپس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این از مال من نبود،ولی امام صادق ع به من دستور داده است که در اینگونه موارد با استفاده از سرمایه امام،صلح و مصالحه در میان یاران ایجاد کنم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اینهمه تاکید در زمینه مساله اجتماعی با کمی دقت روشن می‌شود زیرا</w:t>
      </w:r>
      <w:bookmarkStart w:id="225" w:name="pg11044_104115"/>
    </w:p>
    <w:p>
      <w:pPr>
        <w:pStyle w:val="BookText"/>
        <w:rPr/>
      </w:pPr>
      <w:bookmarkEnd w:id="225"/>
      <w:r>
        <w:rPr>
          <w:rFonts w:ascii="IRNazanin" w:hAnsi="IRNazanin" w:eastAsia="IRNazanin"/>
          <w:color w:val="111111"/>
          <w:sz w:val="28"/>
          <w:sz w:val="28"/>
          <w:szCs w:val="28"/>
          <w:rtl w:val="true"/>
          <w:lang w:bidi="fa-IR"/>
        </w:rPr>
        <w:t>عظمت و توانایی و قدرت و سربلندی یک ملت،جز در سایه تفاهم و تعاون ممکن نیست،اگر مشاجره‌ها،اختلافات کوچک اصلاح نشود،ریشه عداوت و دشمنی تدریجا در دلها نفوذ می‌کند، و یک ملت متحد را به جمعی پراکنده مبدل می‌سازد، جمعی آسیب‌پذیر،ضعیف و ناتوان و زبون در مقابل هر حادثه و هر دشمن،و حتی میان چنین جمعیتی بسیاری از مسائل اصولی اسلام همانند نماز و روزه و یا اصل موجودیت قرآن به خطر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بعضی از مراحل اصلاح ذات البین شرعا واجب و حتی استفاده از امکانات بیت المال برای تحقق بخشیدن آن مجاز است و بعضی از مراحل آن که با سرنوشت مسلمانان زیاد تماس ندارد مستحبّ مؤکد است</w:t>
      </w:r>
      <w:r>
        <w:rPr>
          <w:rFonts w:eastAsia="IRNazanin" w:cs="IRNazanin"/>
          <w:color w:val="111111"/>
          <w:sz w:val="28"/>
          <w:szCs w:val="28"/>
          <w:rtl w:val="true"/>
          <w:lang w:bidi="fa-IR"/>
        </w:rPr>
        <w:t>.</w:t>
      </w:r>
    </w:p>
    <w:p>
      <w:pPr>
        <w:pStyle w:val="Heading3"/>
        <w:numPr>
          <w:ilvl w:val="2"/>
          <w:numId w:val="1"/>
        </w:numPr>
        <w:rPr/>
      </w:pPr>
      <w:bookmarkStart w:id="226" w:name="__RefHeading___Toc1369199_1067777946"/>
      <w:bookmarkStart w:id="227" w:name="_Toc94"/>
      <w:bookmarkEnd w:id="226"/>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2</w:t>
      </w:r>
      <w:r>
        <w:rPr>
          <w:rtl w:val="true"/>
        </w:rPr>
        <w:t xml:space="preserve"> </w:t>
      </w:r>
      <w:r>
        <w:rPr>
          <w:rtl w:val="true"/>
        </w:rPr>
        <w:t xml:space="preserve">تا </w:t>
      </w:r>
      <w:r>
        <w:rPr/>
        <w:t>4</w:t>
      </w:r>
      <w:r>
        <w:rPr>
          <w:rtl w:val="true"/>
        </w:rPr>
        <w:t>]</w:t>
      </w:r>
      <w:bookmarkEnd w:id="227"/>
    </w:p>
    <w:p>
      <w:pPr>
        <w:pStyle w:val="Heading4"/>
        <w:numPr>
          <w:ilvl w:val="3"/>
          <w:numId w:val="1"/>
        </w:numPr>
        <w:rPr/>
      </w:pPr>
      <w:bookmarkStart w:id="228" w:name="__RefHeading___Toc1369201_1067777946"/>
      <w:bookmarkStart w:id="229" w:name="_Toc95"/>
      <w:bookmarkEnd w:id="228"/>
      <w:r>
        <w:rPr>
          <w:rtl w:val="true"/>
        </w:rPr>
        <w:t>اشاره</w:t>
      </w:r>
      <w:bookmarkEnd w:id="229"/>
    </w:p>
    <w:p>
      <w:pPr>
        <w:pStyle w:val="BookText"/>
        <w:rPr/>
      </w:pPr>
      <w:r>
        <w:rPr>
          <w:rFonts w:ascii="Amiri" w:hAnsi="Amiri" w:eastAsia="Amiri" w:cs="Amiri"/>
          <w:color w:val="111111"/>
          <w:sz w:val="28"/>
          <w:sz w:val="28"/>
          <w:szCs w:val="28"/>
          <w:rtl w:val="true"/>
          <w:lang w:bidi="ar-SA"/>
        </w:rPr>
        <w:t xml:space="preserve">إِنَّمَا اَلْمُؤْمِنُونَ اَلَّذِینَ إِذٰا ذُکِرَ اَللّٰهُ وَجِلَتْ قُلُوبُهُمْ وَ إِذٰا تُلِیَتْ عَلَیْهِمْ آیٰاتُهُ زٰادَتْهُمْ إِیمٰاناً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اَلْمُؤْمِنُونَ حَقًّا لَهُمْ دَرَجٰاتٌ عِنْدَ رَبِّهِمْ وَ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369203_1067777946"/>
      <w:bookmarkStart w:id="231" w:name="_Toc96"/>
      <w:bookmarkEnd w:id="230"/>
      <w:r>
        <w:rPr>
          <w:rtl w:val="true"/>
        </w:rPr>
        <w:t>ترجمه</w:t>
      </w:r>
      <w:r>
        <w:rPr>
          <w:rtl w:val="true"/>
        </w:rPr>
        <w:t>:</w:t>
      </w:r>
      <w:bookmarkEnd w:id="23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تنها کسانی هستند که هر وقت نام خدا برده شود دلهاشان ترسان می‌گردد،و هنگامی که آیات او بر آنها خوانده می‌شود ایمانشان افزون می‌گردد و تنها بر پروردگارشان توکل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نماز را بر پا می‌دارند و از آنچه به آنها روزی داده‌ایم انفاق می‌کنند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حقیقی آنها هستند،برای آنان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پروردگارشان است و برای آنها آمرزش و روزی بی نقص و عیب است</w:t>
      </w:r>
      <w:r>
        <w:rPr>
          <w:rFonts w:eastAsia="IRNazanin" w:cs="IRNazanin"/>
          <w:color w:val="111111"/>
          <w:sz w:val="28"/>
          <w:szCs w:val="28"/>
          <w:rtl w:val="true"/>
          <w:lang w:bidi="fa-IR"/>
        </w:rPr>
        <w:t>.</w:t>
      </w:r>
      <w:bookmarkStart w:id="232" w:name="pg11044_104116"/>
    </w:p>
    <w:p>
      <w:pPr>
        <w:pStyle w:val="Heading4"/>
        <w:numPr>
          <w:ilvl w:val="3"/>
          <w:numId w:val="1"/>
        </w:numPr>
        <w:rPr/>
      </w:pPr>
      <w:bookmarkStart w:id="233" w:name="__RefHeading___Toc1369205_1067777946"/>
      <w:bookmarkStart w:id="234" w:name="_Toc97"/>
      <w:bookmarkEnd w:id="232"/>
      <w:bookmarkEnd w:id="233"/>
      <w:r>
        <w:rPr>
          <w:rtl w:val="true"/>
        </w:rPr>
        <w:t>تفسیر</w:t>
      </w:r>
      <w:r>
        <w:rPr>
          <w:rtl w:val="true"/>
        </w:rPr>
        <w:t>:</w:t>
      </w:r>
      <w:bookmarkEnd w:id="234"/>
    </w:p>
    <w:p>
      <w:pPr>
        <w:pStyle w:val="BookText"/>
        <w:rPr/>
      </w:pPr>
      <w:r>
        <w:rPr>
          <w:rFonts w:ascii="IRNazanin" w:hAnsi="IRNazanin" w:eastAsia="IRNazanin"/>
          <w:color w:val="111111"/>
          <w:sz w:val="28"/>
          <w:sz w:val="28"/>
          <w:szCs w:val="28"/>
          <w:rtl w:val="true"/>
          <w:lang w:bidi="fa-IR"/>
        </w:rPr>
        <w:t>پنج صفت ویژه مؤمنان</w:t>
      </w:r>
    </w:p>
    <w:p>
      <w:pPr>
        <w:pStyle w:val="BookText"/>
        <w:rPr/>
      </w:pPr>
      <w:r>
        <w:rPr>
          <w:rFonts w:ascii="IRNazanin" w:hAnsi="IRNazanin" w:eastAsia="IRNazanin"/>
          <w:color w:val="111111"/>
          <w:sz w:val="28"/>
          <w:sz w:val="28"/>
          <w:szCs w:val="28"/>
          <w:rtl w:val="true"/>
          <w:lang w:bidi="fa-IR"/>
        </w:rPr>
        <w:t>در آیه گذشته به تناسب گفتگویی که در امر غنائم میان بعضی از مسلمانان روی داده بود سخن از تقوا و پرهیزکاری و ایمان به میان آمد،برای تکمیل این موضوع در آیات مورد بحث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راستین و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عباراتی کوتاه و پر معنی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خداوند به پنج قسمت از صفات برجسته مؤمنان اشاره کرده که سه قسمت آن،جنبه روحانی و معنوی و باطنی دارد و دو قسمت آن جنبه علمی و خارجی،سه قسمت اول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قسمت دیگر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و پیوند با خلق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تنها کسانی هستند که هر وقت نام خدا برده شود،دلهای آنها به خاطر احساس مسئولیت در پیشگاهش ترسان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الْمُؤْمِنُونَ الَّذِینَ إِذٰا ذُکِرَ اللّٰهُ وَجِلَتْ قُلُوبُهُمْ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حالت خوف و ترسی است که به انسان دست می‌دهد که سرچشمه آن یکی از این دو چیز است،گاهی به خاطر درک مسئولیتها و احتمال عدم قیام به وظائف لازم در برابر خدا می‌باشد،و گاهی به خاطر درک عظمت مقام و توجه به وجود بی انتها و پر مهابت او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می‌شود انسان به دیدن شخص بزرگی که راستی از هر نظر شایسته عنوان عظمت است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دیدار کننده گاهی آن چنان تحت تاثیر مقام پر عظمت او قرار می‌گیرد،که احساس یک نوع وحشت در درون قلب خویش می‌نماید،تا آنجا که به هنگام سخن گفتن لکنت زبان پیدا می‌کند</w:t>
      </w:r>
    </w:p>
    <w:p>
      <w:pPr>
        <w:pStyle w:val="BookText"/>
        <w:rPr/>
      </w:pPr>
      <w:r>
        <w:rPr>
          <w:rFonts w:ascii="IRNazanin" w:hAnsi="IRNazanin" w:eastAsia="IRNazanin"/>
          <w:color w:val="111111"/>
          <w:sz w:val="28"/>
          <w:sz w:val="28"/>
          <w:szCs w:val="28"/>
          <w:rtl w:val="true"/>
          <w:lang w:bidi="fa-IR"/>
        </w:rPr>
        <w:t>و حتی گاهی حرف خود را فراموش می‌نماید،هر چند آن شخص بزرگ نهایت محبت و علاقه را به او و همه دارد،و کار خلافی نیز از این شخص سرنزده است، این نوع ترس،بازتاب و عکس العمل درک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 هٰذَا الْقُرْآنَ عَلیٰ جَبَلٍ لَرَأَیْتَهُ خٰاشِعاً مُتَصَدِّعاً مِنْ خَشْیَةِ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را بر کوه نازل می‌کردیم،خاشع و ترسان و از خوف خدا شکافته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یَخْشَی اللّٰهَ مِنْ عِبٰادِهِ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بندگان عالم و آگاه از عظمت خدا،از او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پیوندی میان آگاهی و خوف،همواره بر قرار است،بنا بر این  اشتباه است،که ما سرچشمه خوف و خشیت را تنها عدم انجام وظایف و مسئولیتها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دومین صفت آنها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همواره در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می‌روند و لحظه‌ای آرام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آیات خدا بر آنها خوانده شود بر ایمانشان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تُلِیَتْ عَلَیْهِمْ آیٰاتُهُ زٰادَتْهُمْ إِیمٰاناً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و تکامل،خاصیت همه موجودات زنده است،موجود فاقد نمو و تکامل یا مرده است و یا در سراشیبی مرگ قرار گرفته،مؤمنان راستین،ایمانی زنده دارند،که نهالش با آبیاری از آیات خدا روز بروز نمو بیشتر و گلها و شکوفه‌ها و میوه‌های تازه‌تری پیدا می‌کند،آنها هم چنان مردگان زنده نما در جا نمی‌زنند، و در یک حال رکود و یک نواختی مرگبار نیستند،هر روز که نو می‌شود فکر و ایمان و صفات آنها هم نو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صفت بارز آنها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پروردگار خویش تکیه و توکل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رَبِّهِمْ یَتَوَکَّلُونَ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افق فکر آنها آن چنان بلند است که از تکیه کردن بر مخلوقات ضعیف و</w:t>
      </w:r>
    </w:p>
    <w:p>
      <w:pPr>
        <w:pStyle w:val="BookText"/>
        <w:rPr/>
      </w:pPr>
      <w:r>
        <w:rPr>
          <w:rFonts w:ascii="IRNazanin" w:hAnsi="IRNazanin" w:eastAsia="IRNazanin"/>
          <w:color w:val="111111"/>
          <w:sz w:val="28"/>
          <w:sz w:val="28"/>
          <w:szCs w:val="28"/>
          <w:rtl w:val="true"/>
          <w:lang w:bidi="fa-IR"/>
        </w:rPr>
        <w:t>ناتوان هر قدر هم به ظاهر عظمت داشته باشند،ابا دارد،آنها آب را از سرچشمه می‌گیرند و هر چه می‌خواهند و می‌طلبند،از اقیانوس بی‌کران عالم هستی،از ذات پاک پروردگار می‌خواهند،روحشان بزرگ و سطح فکرشان بلند،و 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گاهشان تنها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مفهوم توکل آن چنان که بعضی از تحریف کنندگان پنداشته‌اند، چشم‌پوشی از عالم اسباب و دست و روی دست گذاشتن و به گوشه‌ای نشستن نیست،بلکه مفهومش خود سازی و بلند نظری و عدم وابستگی به این و آن و ژرف‌نگری است،استفاده از عالم اسباب جهان طبیعت و حیات،عین توکل بر خدا است،زیرا هر تاثیری در این اسباب است به خواست خدا و طبق اراده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ذکر این سه قسمت،از صفات روحانی و نفسانی مؤمنان راستین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پرتو احساس مسئولیت و درک عظمت پروردگار و همچنین ایمان فزاینده و بلندنگری توکل،از نظر عمل دارای دو پیوند محکمند،پیوند و رابطه نیرومندی با خدا و پیوند و رابطه نیرومندی با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مظهر رابطه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می‌دارند و از آنچه به آنها روزی داده‌ایم در راه بندگان خدا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یُقِیمُونَ الصَّلاٰةَ وَ مِمّٰا رَزَقْنٰاهُمْ یُنْفِقُونَ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اقامه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خواندن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است که نه تنها خودشان نماز می‌خوانند بلکه کاری می‌کنند که این رابطه محکم با پروردگار هم چنان و در همه جا بر پا باشد،و تعبیر مِمّٰا رَزَقْنٰاهُمْ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آنها روزی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وسیعی است که تمام سرمایه‌های مادی و معنوی را در بر می‌گیرد، آنها نه تنها از اموالشان بلکه از علم و دانششان،از هوش و فکرشان،از موقعیت و نفوذشان و از تمام مواهبی که در اختیار دارند در راه بندگان خدا مضایقه نمی‌کنند</w:t>
      </w:r>
    </w:p>
    <w:p>
      <w:pPr>
        <w:pStyle w:val="BookText"/>
        <w:rPr/>
      </w:pPr>
      <w:r>
        <w:rPr>
          <w:rFonts w:ascii="IRNazanin" w:hAnsi="IRNazanin" w:eastAsia="IRNazanin"/>
          <w:color w:val="111111"/>
          <w:sz w:val="28"/>
          <w:sz w:val="28"/>
          <w:szCs w:val="28"/>
          <w:rtl w:val="true"/>
          <w:lang w:bidi="fa-IR"/>
        </w:rPr>
        <w:t>در آخرین آیه مورد بحث،موقعیت و مقام والا و پاداشهای فراوان اینگونه مؤمنان راستین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حقیقی تنها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الْمُؤْمِنُونَ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پاداش مهم آنها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درجات مهمی نزد پروردگارشان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دَرَجٰاتٌ عِنْدَ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درجاتی که میزان و مقدار آن تعیین نشده و همین ابهام دلالت بر فوق العادگی آن دارد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مغفرت و رحمت و آمرزش او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مَغْفِرَةٌ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روزیهای کریم یعنی مواهب بزرگ و مستمر و همیشگی که نقص و عیبی در آن راه ندارد و حد و حسابی برای آن نیست در انتظارشان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رِزْقٌ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ما مسلمانان که دم از اسلام می‌زنیم و گاهی آن چنان خود را طلبکار از اسلام و قرآن می‌دانیم که از روی نادانی گناه عقب‌ماندگیها را به گردن اسلام و قرآن می‌افکنیم،آیا اگر ما تنها مضمون این چند آیه را که روشنگر صفات مؤمنین راستین است در زندگی خود پیاده کنیم و ضعف و زبونی و وابستگی به این و آن را در پناه ایمان و توکل از خود دور سازیم و هر روزی که بر ما می‌گذرد، در مرحله تازه‌ای از ایمان و آگاهی گام بگذاریم و همواره در پرتو ایمان احساس مسئولیت در برابر آنچه در اجتماعمان می‌گذرد داشته باشیم رابطه ما با خدا و خلق آن چنان قوی باشد که از همه سرمایه‌های وجود خویش در پیشبرد اجتماع انفاق کنیم روزگارمان چنین خواهد بود که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موضوع نیز لازم است،که ایمان مراحلی دارد و درجاتی،ممکن</w:t>
      </w:r>
      <w:bookmarkStart w:id="235" w:name="pg11044_104120"/>
    </w:p>
    <w:p>
      <w:pPr>
        <w:pStyle w:val="BookText"/>
        <w:rPr/>
      </w:pPr>
      <w:bookmarkEnd w:id="235"/>
      <w:r>
        <w:rPr>
          <w:rFonts w:ascii="IRNazanin" w:hAnsi="IRNazanin" w:eastAsia="IRNazanin"/>
          <w:color w:val="111111"/>
          <w:sz w:val="28"/>
          <w:sz w:val="28"/>
          <w:szCs w:val="28"/>
          <w:rtl w:val="true"/>
          <w:lang w:bidi="fa-IR"/>
        </w:rPr>
        <w:t>است در پاره‌ای از مراحل به قدری ضعیف باشد که جلوه‌های عملی قابل ملاحظه‌ای از خود نشان ندهد،و با بسیاری از آلودگیها نیز بسازد،ولی یک ایمان راسخ و حقیقی و محکم محال است از جنبه‌های عملی و مثبت و سازنده خالی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بعضی‌ها عمل را جزء ایمان ندانسته‌اند تنها نظرشان به مرحله بسیار پائین ایمان بوده است</w:t>
      </w:r>
      <w:r>
        <w:rPr>
          <w:rFonts w:eastAsia="IRNazanin" w:cs="IRNazanin"/>
          <w:color w:val="111111"/>
          <w:sz w:val="28"/>
          <w:szCs w:val="28"/>
          <w:rtl w:val="true"/>
          <w:lang w:bidi="fa-IR"/>
        </w:rPr>
        <w:t>.</w:t>
      </w:r>
    </w:p>
    <w:p>
      <w:pPr>
        <w:pStyle w:val="Heading3"/>
        <w:numPr>
          <w:ilvl w:val="2"/>
          <w:numId w:val="1"/>
        </w:numPr>
        <w:rPr/>
      </w:pPr>
      <w:bookmarkStart w:id="236" w:name="__RefHeading___Toc1369207_1067777946"/>
      <w:bookmarkStart w:id="237" w:name="_Toc98"/>
      <w:bookmarkEnd w:id="236"/>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5</w:t>
      </w:r>
      <w:r>
        <w:rPr>
          <w:rtl w:val="true"/>
        </w:rPr>
        <w:t xml:space="preserve"> </w:t>
      </w:r>
      <w:r>
        <w:rPr>
          <w:rtl w:val="true"/>
        </w:rPr>
        <w:t xml:space="preserve">تا </w:t>
      </w:r>
      <w:r>
        <w:rPr/>
        <w:t>6</w:t>
      </w:r>
      <w:r>
        <w:rPr>
          <w:rtl w:val="true"/>
        </w:rPr>
        <w:t>]</w:t>
      </w:r>
      <w:bookmarkEnd w:id="237"/>
    </w:p>
    <w:p>
      <w:pPr>
        <w:pStyle w:val="Heading4"/>
        <w:numPr>
          <w:ilvl w:val="3"/>
          <w:numId w:val="1"/>
        </w:numPr>
        <w:rPr/>
      </w:pPr>
      <w:bookmarkStart w:id="238" w:name="__RefHeading___Toc1369209_1067777946"/>
      <w:bookmarkStart w:id="239" w:name="_Toc99"/>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 xml:space="preserve">کَمٰا أَخْرَجَکَ رَبُّکَ مِنْ بَیْتِکَ بِالْحَقِّ وَ إِنَّ فَرِیقاً مِنَ اَلْمُؤْمِنِینَ لَکٰارِهُونَ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یُجٰادِلُونَکَ فِی اَلْحَقِّ بَعْدَ مٰا تَبَیَّنَ کَأَنَّمٰا یُسٰاقُونَ إِلَی اَلْمَوْتِ وَ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369211_1067777946"/>
      <w:bookmarkStart w:id="241" w:name="_Toc100"/>
      <w:bookmarkEnd w:id="240"/>
      <w:r>
        <w:rPr>
          <w:rtl w:val="true"/>
        </w:rPr>
        <w:t>ترجمه</w:t>
      </w:r>
      <w:r>
        <w:rPr>
          <w:rtl w:val="true"/>
        </w:rPr>
        <w:t>:</w:t>
      </w:r>
      <w:bookmarkEnd w:id="24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ناخشنودی پاره‌ای از شما از چگونگی تقسیم غنائم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 است که خداوند تو را از خانه‌ات به حق بیرون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جمعی از مؤمنان کراهت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سرانجامش پیروزی آشکار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اینکه می‌دانستند این فرمان خدا است باز با تو مجادله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آنها را فرا گرفته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به سوی مرگ رانده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چشم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w:t>
      </w:r>
    </w:p>
    <w:p>
      <w:pPr>
        <w:pStyle w:val="Heading4"/>
        <w:numPr>
          <w:ilvl w:val="3"/>
          <w:numId w:val="1"/>
        </w:numPr>
        <w:rPr/>
      </w:pPr>
      <w:bookmarkStart w:id="242" w:name="__RefHeading___Toc1369213_1067777946"/>
      <w:bookmarkStart w:id="243" w:name="_Toc101"/>
      <w:bookmarkEnd w:id="242"/>
      <w:r>
        <w:rPr>
          <w:rtl w:val="true"/>
        </w:rPr>
        <w:t>تفسیر</w:t>
      </w:r>
      <w:r>
        <w:rPr>
          <w:rtl w:val="true"/>
        </w:rPr>
        <w:t>:</w:t>
      </w:r>
      <w:bookmarkEnd w:id="24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نخست از این سوره خواندیم که پاره‌ای از مسلمانان تازه کار از چگونگی تقسیم 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حدی ناراضی بودند،در آیات مورد بحث خداوند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تازگی ندارد که چیزی ناخوش آیند شما باشد در حالی که صلاحتان در آن است،همانگونه که اصل جنگ بدر که فعلا گفتگو بر سر غنائم آن است برای بعضی ناخوش آیند بود و دیدید سرانجام چه نتائج درخشانی برای مسلمانان در 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نباید با دید محدود خود،احکام الهی را ارزیابی کنید،بلکه باید در برابر آنها سر تسلیم فرود آرید و از نتائج نهایی بهره‌مند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ناخشنودی پاره‌ای از افراد از طرز تقسیم غنائم بدر،همانند آن است که خداوند تو را از خانه و جایگاهت در مدینه به حق بیرون فرستاد در حالی که بعضی از مؤمنان کراهت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أَخْرَجَکَ رَبُّکَ مِنْ بَیْتِکَ بِالْحَقِّ وَ إِنَّ فَرِیقاً مِنَ الْمُؤْمِنِینَ لَکٰارِهُونَ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این فرمان خروج،طبق یک وحی الهی و دستور آسمانی صورت گرفت که نتیجه‌اش وصول به حق برای جامعه اسلامی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ظاهر بین و کم حوصله در مسیر راه به سوی بدر مرتبا با تو مجادله و گفتگو در این فرمان حق داشتند،و با اینکه این واقعیت را دریافته بودند که این فرمان خدا است،ولی باز دست از اعتراض خویش بر نمی‌داشتند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یُجٰادِلُونَکَ فِی الْحَقِّ بَعْدَ مٰا تَبَیَّنَ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چنان ترس و وحشت سراسر وجود آنها را فرا گرفته بود که گویی به سوی مرگ رانده می‌شوند و مرگ و نابودی خویش را با چشم خود می‌بینند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کَأَنَّمٰا یُسٰاقُونَ إِلَی الْمَوْتِ وَ هُمْ یَنْظُرُونَ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حوادث بعد نشان داد که آنها چقدر گرفتار اشتباه و ترس و وحشت بی دلیل بودند،و این جنگ چه پیروزیهای درخشانی برای مسلمانان به بار آورد، با دیدن چنین صحنه‌ای چرا بعد از جنگ بدر،در مورد غنائم زبان به اعتراض می‌گشایند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تعبیر فَرِیقاً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که اولا این مشاجره و گفتگو به خاطر روح نفاق و بی ایمانی نبود،بلکه بر اثر</w:t>
      </w:r>
      <w:bookmarkStart w:id="244" w:name="pg11044_104122"/>
    </w:p>
    <w:p>
      <w:pPr>
        <w:pStyle w:val="BookText"/>
        <w:rPr/>
      </w:pPr>
      <w:bookmarkEnd w:id="244"/>
      <w:r>
        <w:rPr>
          <w:rFonts w:ascii="IRNazanin" w:hAnsi="IRNazanin" w:eastAsia="IRNazanin"/>
          <w:color w:val="111111"/>
          <w:sz w:val="28"/>
          <w:sz w:val="28"/>
          <w:szCs w:val="28"/>
          <w:rtl w:val="true"/>
          <w:lang w:bidi="fa-IR"/>
        </w:rPr>
        <w:t>ضعف ایمان و نداشتن بینش کافی در مسائل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تنها عده محدودی این چنین فکر می‌کردند و اکثریت که از مسلمانان مجاهد راستین بودند تسلیم فرمان پیامبر ص و اوامر او بودند</w:t>
      </w:r>
      <w:r>
        <w:rPr>
          <w:rFonts w:eastAsia="IRNazanin" w:cs="IRNazanin"/>
          <w:color w:val="111111"/>
          <w:sz w:val="28"/>
          <w:szCs w:val="28"/>
          <w:rtl w:val="true"/>
          <w:lang w:bidi="fa-IR"/>
        </w:rPr>
        <w:t>.</w:t>
      </w:r>
    </w:p>
    <w:p>
      <w:pPr>
        <w:pStyle w:val="Heading3"/>
        <w:numPr>
          <w:ilvl w:val="2"/>
          <w:numId w:val="1"/>
        </w:numPr>
        <w:rPr/>
      </w:pPr>
      <w:bookmarkStart w:id="245" w:name="__RefHeading___Toc1369215_1067777946"/>
      <w:bookmarkStart w:id="246" w:name="_Toc102"/>
      <w:bookmarkEnd w:id="245"/>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7</w:t>
      </w:r>
      <w:r>
        <w:rPr>
          <w:rtl w:val="true"/>
        </w:rPr>
        <w:t xml:space="preserve"> </w:t>
      </w:r>
      <w:r>
        <w:rPr>
          <w:rtl w:val="true"/>
        </w:rPr>
        <w:t xml:space="preserve">تا </w:t>
      </w:r>
      <w:r>
        <w:rPr/>
        <w:t>8</w:t>
      </w:r>
      <w:r>
        <w:rPr>
          <w:rtl w:val="true"/>
        </w:rPr>
        <w:t>]</w:t>
      </w:r>
      <w:bookmarkEnd w:id="246"/>
    </w:p>
    <w:p>
      <w:pPr>
        <w:pStyle w:val="Heading4"/>
        <w:numPr>
          <w:ilvl w:val="3"/>
          <w:numId w:val="1"/>
        </w:numPr>
        <w:rPr/>
      </w:pPr>
      <w:bookmarkStart w:id="247" w:name="__RefHeading___Toc1369217_1067777946"/>
      <w:bookmarkStart w:id="248" w:name="_Toc103"/>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 xml:space="preserve">وَ إِذْ یَعِدُکُمُ اَللّٰهُ إِحْدَی اَلطّٰائِفَتَیْنِ أَنَّهٰا لَکُمْ وَ تَوَدُّونَ أَنَّ غَیْرَ ذٰاتِ اَلشَّوْکَةِ تَکُونُ لَکُمْ وَ یُرِیدُ اَللّٰهُ أَنْ یُحِقَّ اَلْحَقَّ بِکَلِمٰاتِهِ وَ یَقْطَعَ دٰابِرَ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لِیُحِقَّ اَلْحَقَّ وَ یُبْطِلَ اَلْبٰاطِلَ وَ لَوْ کَرِهَ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369219_1067777946"/>
      <w:bookmarkStart w:id="250" w:name="_Toc104"/>
      <w:bookmarkEnd w:id="249"/>
      <w:r>
        <w:rPr>
          <w:rtl w:val="true"/>
        </w:rPr>
        <w:t>ترجمه</w:t>
      </w:r>
      <w:r>
        <w:rPr>
          <w:rtl w:val="true"/>
        </w:rPr>
        <w:t>:</w:t>
      </w:r>
      <w:bookmarkEnd w:id="25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خداوند به شما وعده داد که یکی از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تجاری قریش یا لشکر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خواهد بود اما شما دوست می‌داشتید که کاروان برای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پیروز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می‌خواهد حق را با کلمات خود تقویت و ریشه کافران 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شما را با لشگر قریش درگیر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تثبیت شود و باطل از میان برود هر چند مجرمان کراهت داشته باشند</w:t>
      </w:r>
      <w:r>
        <w:rPr>
          <w:rFonts w:eastAsia="IRNazanin" w:cs="IRNazanin"/>
          <w:color w:val="111111"/>
          <w:sz w:val="28"/>
          <w:szCs w:val="28"/>
          <w:rtl w:val="true"/>
          <w:lang w:bidi="fa-IR"/>
        </w:rPr>
        <w:t>.</w:t>
      </w:r>
    </w:p>
    <w:p>
      <w:pPr>
        <w:pStyle w:val="Heading4"/>
        <w:numPr>
          <w:ilvl w:val="3"/>
          <w:numId w:val="1"/>
        </w:numPr>
        <w:rPr/>
      </w:pPr>
      <w:bookmarkStart w:id="251" w:name="__RefHeading___Toc1369221_1067777946"/>
      <w:bookmarkStart w:id="252" w:name="_Toc105"/>
      <w:bookmarkEnd w:id="251"/>
      <w:r>
        <w:rPr>
          <w:rtl w:val="true"/>
        </w:rPr>
        <w:t>غزوه بدر نخستین درگیری مسلحانه اسلام و کفر</w:t>
      </w:r>
      <w:bookmarkEnd w:id="252"/>
    </w:p>
    <w:p>
      <w:pPr>
        <w:pStyle w:val="BookText"/>
        <w:rPr/>
      </w:pPr>
      <w:r>
        <w:rPr>
          <w:rFonts w:ascii="IRNazanin" w:hAnsi="IRNazanin" w:eastAsia="IRNazanin"/>
          <w:color w:val="111111"/>
          <w:sz w:val="28"/>
          <w:sz w:val="28"/>
          <w:szCs w:val="28"/>
          <w:rtl w:val="true"/>
          <w:lang w:bidi="fa-IR"/>
        </w:rPr>
        <w:t>چون در آیات گذشته اشاره‌ای به جنگ بدر شد،قرآن مجید بحث را به جنگ بدر کشانده و فرازهای حساسی از آن را که هر کدام یک دنیا آموزندگی در بر دارد در آیات مورد بحث و آیات آینده تشریح می‌کند،تا مسلمانان این حقایق را که در گذشته نزدیک تجربه کرده بودند برای همیشه به خاطر بسپارند و در همه عمر از آن الهام بگیرند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تفسیر این آیات و آیات آینده قبلا باید فشرده‌ای از جریان این جهان اسلامی که نخستین در گیری مسلحانه مسلمانان با دشمنان سرسخت و</w:t>
      </w:r>
    </w:p>
    <w:p>
      <w:pPr>
        <w:pStyle w:val="BookText"/>
        <w:rPr/>
      </w:pPr>
      <w:r>
        <w:rPr>
          <w:rFonts w:ascii="IRNazanin" w:hAnsi="IRNazanin" w:eastAsia="IRNazanin"/>
          <w:color w:val="111111"/>
          <w:sz w:val="28"/>
          <w:sz w:val="28"/>
          <w:szCs w:val="28"/>
          <w:rtl w:val="true"/>
          <w:lang w:bidi="fa-IR"/>
        </w:rPr>
        <w:t>خون‌آشام بود،از نظر بگذرانیم،تا ریزه‌کاریها و اشاراتی که در این آیات هست کاملا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آنچه تاریخ‌نویسان و محدثان و مفسران آورده‌اند،غزوه بدر از اینجا آغاز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رأس یک کاروان نسبتا مهم تجارتی که از چهل نفر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مال التجاره تشکیل می‌شد از شام به سوی مدینه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می‌گشت،پیامبر ص به یاران خود دستور داد آماده حرکت شوند و به طرف این کاروان بزرگ که قسمت مهمی از سرمایه دشمن را با خود حمل می‌کرد بشتابند و با مصادره کردن این سرمایه،ضربه سختی بر قدرت اقتصادی و در نتیجه بر قدرت نظامی دشمن وارد کنند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و یارانش حق داشتند دست به چنین حمله‌ای بزنند زیرا اولا با هجرت مسلمانان از مکه به مدینه بسیاری از اموالشان به دست مکیان افتاد و خسارت سنگینی به آنها وارد شد و آنها حق داشتند چنین خسارتی را جبران کنند،از این گذشته مردم مکه در طی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پیامبر ص و مسلمین در آنجا کاملا نشان داده بودند که از هیچگونه ضربه و صدمه به مسلمانان فروگذار نخواهند کرد و حتی آماده کشتن شخص پیامبر ص نیز شدند چنین دشمنی با هجرت پیامبر ص به مدینه بیکار نخواهد نشست،و مسلما نیروی خود را برای ضربه قاطعتری بسیج خواهد کرد،پس عقل و منطق ایجاب می‌کند که مسلمانان به عنوان یک اقدام پیشگیرانه با مصادره کردن سرمایه عظیم کاروان تجارتی آنها ضربه سختی بر آنان وارد سازند،و هم بنیه اقتصادی و نظامی خود را برای دفاع از خویشتن در آینده قوی کنند،و این اقدامی است،که در همه برنامه‌های جنگی دنیا،در امروز و گذشته بوده و هست،و آنها که بدون در نظر گرفتن این جهات،سعی دارند حرکت پیامبر ص را به سوی قافله در شکل یک نوع غارتگری منعکس سازند یا افراد بی اطلاعی هستند،که از ریشه‌های مسائل تاریخی اسلام بی‌خبرند،</w:t>
      </w:r>
    </w:p>
    <w:p>
      <w:pPr>
        <w:pStyle w:val="BookText"/>
        <w:rPr/>
      </w:pPr>
      <w:r>
        <w:rPr>
          <w:rFonts w:ascii="IRNazanin" w:hAnsi="IRNazanin" w:eastAsia="IRNazanin"/>
          <w:color w:val="111111"/>
          <w:sz w:val="28"/>
          <w:sz w:val="28"/>
          <w:szCs w:val="28"/>
          <w:rtl w:val="true"/>
          <w:lang w:bidi="fa-IR"/>
        </w:rPr>
        <w:t>و یا مغرضانی که سعی دارند واقعیتها را دگرگون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ابو سفیان از یک سو بوسیله دوستان خود در مدینه از این تصمیم پیامبر ص آگاه شد و از سوی دیگر چون موقعی که این کاروان برای آوردن مال التجارة به سوی شام می‌رفت نیز مورد چنین تعرض احتمالی قرار گرفته بود، قاصدی را به سرعت به مکه فرستاد،تا جریان را به اطلاع اهل مکه برساند، قاصد در حالی که طبق توصیه ابو سفیان بینی شتر خود را دریده و گوش آن را بریده و خون به طرز هیجان‌انگیزی از شتر می‌ریخت و پیراهن خود را از دو طرف پاره کرده بود و وارونه سوار بر شتر نشسته بود تا توجه همه مردم را به سوی خود جلب کند،وارد مکه شد،و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پیروزمند کاروان خود را دریابید،کاروان خود را دریابید،بشتابید و عجله کنید اما باور نمی‌کنم به موقع برسید،زیرا محمد و افرادی که از دین شما خارج شده‌اند برای تعرض به کاروان از مدینه بیرون شتافتند،در این موقع خواب عجیب و وحشتناکی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 المطلب و عمه پیامبر ص دیده بود دهان به دهان می‌گشت و بر هیجان مردم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خواب این بود که او سه روز قبل در خواب دیده بود که شخصی فریاد می‌زند،مردم به سوی قتلگاه خود بشتابید و سپس این منادی بر فراز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قطعه سنگ بزرگی را از بالا به حرکت در آورد،این قطعه سنگ متلاشی شد و هر قسمتی از آن به یکی از خانه‌های قریش اصابت کرد،و نیز از دره مکه سیلاب خون جاری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وحشت زده از خواب بیدار شد و به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مردم در وحشت فرو رفتند،اما هنگامی که داستان این خواب به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پیامبر دومی است که در فرزندان عبد المطلب ظاهر شده، قسم به بتهای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روز مهلت می‌دهیم اگر اثری از تعبیر خواب</w:t>
      </w:r>
    </w:p>
    <w:p>
      <w:pPr>
        <w:pStyle w:val="BookText"/>
        <w:rPr/>
      </w:pPr>
      <w:r>
        <w:rPr>
          <w:rFonts w:ascii="IRNazanin" w:hAnsi="IRNazanin" w:eastAsia="IRNazanin"/>
          <w:color w:val="111111"/>
          <w:sz w:val="28"/>
          <w:sz w:val="28"/>
          <w:szCs w:val="28"/>
          <w:rtl w:val="true"/>
          <w:lang w:bidi="fa-IR"/>
        </w:rPr>
        <w:t>او ظاهر نشد،نامه‌ای را در میان خودمان امضا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دروغگوترین طوائف عربند،ولی روز سوم که از این کار گذشت،همان روزی بود که فریاد قاصد ابو سفیان همه مکه را لرزان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بسیاری از مردم مکه در این کاروان سهمی داشتند مردم به سرعت بسیج شدند  و حدود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جنگی که جمعی از آنها بزرگان و سرشناسان مکه بودند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اسب به حرکت در آمدند،و فرماندهی لشکر به عهده ابو جهل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ابو سفیان برای اینکه خود را از تعرض مسلمانان مصون بدارد،مسیر خود را تغییر داد و به سرعت به سوی مکه گام بر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تقریبا مجموع مسلمانان مبارز اسلام را در آن روز تشکیل می‌دادند به نزدیکی سرزمین بدر،بین راه مکه و مدینه رسیده بود که خبر حرکت سپاه قریش به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با یاران خود مشورت کرد که آیا به تعقیب کاروان ابو سفیان و مصادره اموال کاروان بپردازد و یا برای مقابله با سپاه آماده شود جمعی مقابله با سپاه دشمن را ترجیح دادند ولی گروهی از این کار اکراه داشتند،و ترجیح می‌دادند که کاروان را تعقیب کنند،دلیل آنها هم این بود که ما به هنگام بیرون آمدن از مدینه به قصد مقابله با سپاه مکه نبودیم و آمادگی رزمی برای درگیری با آنها نداریم در حالی که آنها با پیش‌بینی قطعی و آمادگی کافی برای جنگ،به سوی ما می‌آیند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دودلی و تردید در این گروه هنگامی افزایش یافت که معلوم شد نفرات دشمن تقریبا بیش از سه برابر نفرات مسلمانان و تجهیزات آنها چندین برابر تجهیزات مسلمانان است،ولی با همه این حرفها پیامبر ص نظر گروه اول را پسندید،و دستور داد آماده حمله به سپاه دشمن شوند،هنگامی که دو سپاه با هم</w:t>
      </w:r>
    </w:p>
    <w:p>
      <w:pPr>
        <w:pStyle w:val="BookText"/>
        <w:rPr/>
      </w:pPr>
      <w:r>
        <w:rPr>
          <w:rFonts w:ascii="IRNazanin" w:hAnsi="IRNazanin" w:eastAsia="IRNazanin"/>
          <w:color w:val="111111"/>
          <w:sz w:val="28"/>
          <w:sz w:val="28"/>
          <w:szCs w:val="28"/>
          <w:rtl w:val="true"/>
          <w:lang w:bidi="fa-IR"/>
        </w:rPr>
        <w:t>روبرو شدند،دشمن نتوانست باور کند که مسلمانان با آن نفرات و تجهیزات کم به میدان آمده‌اند بلکه فکر می‌کرد قسمت مهم سپاه اسلام در جایی مخفی شده‌اند تا به موقع حمله خود را به طور غافلگیرانه شروع کنند،لذا شخصی را برای تحقیق فرستادند،اما به زودی فهمیدند که جمعیت همانست که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همانطور که گفتیم جمعی از مسلمانان در وحشت و ترس فرو رفته بودند،و اصرار داشتند که مبارزه با این گروه عظیم که هیچگونه موازنه‌ای با آنها ندارد صلاح نیست،ولی پیامبر ص با این وعده الهی آنها را دلگرم ساخت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وعده داده که بر یکی از دو گروه پیروز خواهید شد، یا بر کاروان قریش یا بر لشکرشان،و وعده خداوند تخلف‌ناپذیر است،بخدا سوگند گویا محل کشته شدن ابو جهل و عده‌ای از  سران قریش را با چشم خود می‌بینم،سپس به مسلمانان دستور داد که در کنار چاه بدر فرود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نام مردی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چاهی در آن سرزمین احداث کرد، بعدا آن چاه و آن سرزمین به نام سرزمین بدر و چاه بدر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ابو سفیان توانست خود را با قافله از منطقه خطر رهایی بخشد،و از طریق ساحل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بیراهه به سوی مکه با عجله بشتابد،و به وسیله قاصدی به لشکر پیغام فرستاد که خدا کاروان شما را رهایی بخشید،من فکر می‌کنم مبارزه با محمد در این شرائط لزوم ندارد چون دشمنانی دارد که حساب او را خواهند رسید،ولی رئیس لشکر ابو جهل به این پیشنهاد تن در نداد،و به بتهای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یاد کرد که ما نه تنها با آنها مبارزه می‌کنیم بلکه تا داخل مدینه آنها را تعقیب خواهیم کرد و یا اسیرشان می‌کنیم و به مکه می‌آوریم تا صدای این پیروزی به گوش تمام قبائل عرب برسد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لشکر قریش نیز وارد سرزمین بدر شد،و غلامان خود را برای آوردن آب به سوی چاه فرستادند،یاران پیامبر ص آنها را گرفته و برای</w:t>
      </w:r>
    </w:p>
    <w:p>
      <w:pPr>
        <w:pStyle w:val="BookText"/>
        <w:rPr/>
      </w:pPr>
      <w:r>
        <w:rPr>
          <w:rFonts w:ascii="IRNazanin" w:hAnsi="IRNazanin" w:eastAsia="IRNazanin"/>
          <w:color w:val="111111"/>
          <w:sz w:val="28"/>
          <w:sz w:val="28"/>
          <w:szCs w:val="28"/>
          <w:rtl w:val="true"/>
          <w:lang w:bidi="fa-IR"/>
        </w:rPr>
        <w:t>بازجویی به خدمت پیامبر ص آوردند،حضرت از آنها پرسید شما کیستید؟گفتند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قریشیم،فرمود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لشکر چند نفر است،گفتند اطلاعی از این موضوع نداریم فرمود هر روز چند شتر برای غذا می‌کشند،گفتند نه تا ده شتر،فرمود جمعیت آنها از نهصد تا هزار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شتر خوراک یکصد مرد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محیط،محیط رعب‌آور و براستی وحشتناکی بود،لشکر قریش که با ساز و برگ جنگی فراوان و نیرو و غذای کافی و حتی زنان خواننده و نوازنده برای تهییج یا سرگرمی لشکر قدم بمیدان گذارده بودند،خود را با حریفی روبروی می‌دیدند که باورشان نمی‌آمد،با آن شرائط قدم به میدان جنگ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که می‌دید یارانش ممکن است،از وحشت شب را به آرامی نخوابند،و روز و فردا با جسم و روحی خسته در برابر دشمن قرار بگیرند،طبق یک وعده الهی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مخورید اگر نفراتتان کم است،جمع عظیمی از فرشتگان آسمان به کمک شما خواهند شتافت و آنها را کاملا دلداری داده به پیروزی نهایی که وعده الهی بود مطمئن ساخت بطوری که آنها شب را به آرامی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دیگری که جنگجویان از آن وحشت داشتند،وضع میدان بدر بود که از شنهای نرم که پاها در آن فرو می‌رفت پوشیده بود،در آن شب باران جالبی بارید،هم توانستند با آب آن وضو بسازند،خود را شستشو و صفا دهند و هم زمین زیر پای آنها سفت و محکم شد،و عجب اینکه این رگبار در سمت دشمن به طوری شدید بود که آنها را ناراحت ساخت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تازه‌ای که به وسیله گزارشگران مخفی که از لشکر اسلام شبانه به کنار اردوگاه دشمن آمده بودند،دریافت شد و به سرعت در میان مسلمانان انعکاس یافت این بود که آنها گزارش دادند،که لشکر قریش با آن همه امکانات،سخت بیمناکند گویی خداوند لشکری از وحشت در سرزمین قلب آنها فرو ریخته است،</w:t>
      </w:r>
    </w:p>
    <w:p>
      <w:pPr>
        <w:pStyle w:val="BookText"/>
        <w:rPr/>
      </w:pPr>
      <w:r>
        <w:rPr>
          <w:rFonts w:ascii="IRNazanin" w:hAnsi="IRNazanin" w:eastAsia="IRNazanin"/>
          <w:color w:val="111111"/>
          <w:sz w:val="28"/>
          <w:sz w:val="28"/>
          <w:szCs w:val="28"/>
          <w:rtl w:val="true"/>
          <w:lang w:bidi="fa-IR"/>
        </w:rPr>
        <w:t>فردا صبح لشکر کوچک اسلام با روحیه‌ای نیرومند در برابر دشمن صف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پیامبر ص به آنها پیشنهاد صلح کرد تا عذر و بهانه‌ای باقی نماند و نماینده‌ای به میان آنها فرستاد که من دوست ندارم شما نخستین گروهی باشید که مورد حمله ما قرار می‌گیرید،بعضی از سران قریش مایل بودند این دستی را که به عنوان صلح به سوی آنها دراز شده بفشارند و صلح کنند،ولی باز ابو جهل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آتش جنگ شعله‌ور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که جوانترین افراد لشکر بودند و جمعی دیگر از جنگجویان شجاع اسلام در جنگهای تن به تن که سنت آن روز بود،ضربات شدیدی بر پیکر حریفان خود زدند و آنها را از پای در آوردند،روحیه دشمن باز ضعیفتر شد،ابو جهل فرمان حمله عمومی صادر کرد،و قبلا دستور داده بود آن دسته از اصحاب پیامبر ص را که از مدینه‌اند به قتل برسانند و مهاجرین مکه را اسیر کنند و برای انجام یک سلسله از تبلیغات به مکه آورند،لحظات حساسی بود پیامبر ص به مسلمانان دستور داده بود زیاد به انبوه جمعیت نگاه نکنند و تنها به حریفان خود بنگرند و دندانها را روی هم فشار دهند و سخن کمتر بگویند و از خداوند مدد بخواهند و از فرمان پیامبر ص در همه حال سر نپیچند و به پیروزی نهایی امیدوار باشند، پیامبر ص دست به سوی آسمان برداشت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ان تهلک هذه العصابة،لم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گروه کشته شوند کسی ترا پرستش نخواهد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 به شدت به سوی لشکر قریش می‌وزید و مسلمانان پشت به باد به آنها حمله می‌کردند،استقامت و پایمردی و دلاوریهای آنها قریش را در تنگنا قرار داده بود، در نتیجه هفتاد نفر از سپاه دشمن که ابو جهل در میان آنها بود،کشته شدند و در میان خاک و خون غلطیدند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دست مسلمانان اسیر گشتند ولی مسلمانان تعداد کمی کشته بیشتر نداشتند،و به این ترتیب نخستین پیکار مسلحانه</w:t>
      </w:r>
      <w:bookmarkStart w:id="253" w:name="pg11044_104129"/>
    </w:p>
    <w:p>
      <w:pPr>
        <w:pStyle w:val="BookText"/>
        <w:rPr/>
      </w:pPr>
      <w:bookmarkEnd w:id="253"/>
      <w:r>
        <w:rPr>
          <w:rFonts w:ascii="IRNazanin" w:hAnsi="IRNazanin" w:eastAsia="IRNazanin"/>
          <w:color w:val="111111"/>
          <w:sz w:val="28"/>
          <w:sz w:val="28"/>
          <w:szCs w:val="28"/>
          <w:rtl w:val="true"/>
          <w:lang w:bidi="fa-IR"/>
        </w:rPr>
        <w:t xml:space="preserve">مسلمانان با دشمن نیرومندشان با پیروزی غیر منتظره‌ای پایان گرفت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1369223_1067777946"/>
      <w:bookmarkStart w:id="255" w:name="_Toc106"/>
      <w:bookmarkEnd w:id="254"/>
      <w:r>
        <w:rPr>
          <w:rtl w:val="true"/>
        </w:rPr>
        <w:t>تفسیر</w:t>
      </w:r>
      <w:r>
        <w:rPr>
          <w:rtl w:val="true"/>
        </w:rPr>
        <w:t>:</w:t>
      </w:r>
      <w:bookmarkEnd w:id="255"/>
    </w:p>
    <w:p>
      <w:pPr>
        <w:pStyle w:val="BookText"/>
        <w:rPr/>
      </w:pPr>
      <w:r>
        <w:rPr>
          <w:rFonts w:ascii="IRNazanin" w:hAnsi="IRNazanin" w:eastAsia="IRNazanin"/>
          <w:color w:val="111111"/>
          <w:sz w:val="28"/>
          <w:sz w:val="28"/>
          <w:szCs w:val="28"/>
          <w:rtl w:val="true"/>
          <w:lang w:bidi="fa-IR"/>
        </w:rPr>
        <w:t>اکنون که چگونگی غزوه بدر را به طور فشرده دانستیم به تفسیر آیات سوره باز می‌گردیم،در نخستین آیه مورد بحث اشاره به وعده پیروزی اجمالی خداوند در جریان جنگ بدر شده،و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بیاورید هنگامی را که خداوند به شما وعده داد که یکی از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تجاری قریش یا لشکر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شما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یَعِدُکُمُ اللّٰهُ إِحْدَی الطّٰائِفَتَیْنِ أَنَّهٰا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برای پرهیز از دردسرهای جنگ و تلفات و ناراحتیهای ناشی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می‌داشتید کاروان در اختیارتان قرار بگیرد،نه لشکر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تَوَدُّونَ أَنَّ غَیْرَ ذٰاتِ الشَّوْکَةِ تَکُونُ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پیامبر ص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الطّٰائِفَتَیْنِ لکم اما العیر و اما النفیر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کاروان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لشکر است ولی همانطور که در آیه ملاحظه می‌کنید به جای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الشَّوْکَةِ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ذٰاتِ الشَّوْکَةِ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تعبیر،نکته لطیفی در بر دارد،زیرا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قدرت و شدت است 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شده،سپس به سر نیزه‌های سربازان و بعد از آن به هر گونه اسلحه،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شده،و از آنجا که سلاح نشانه قدرت و شدت است به هر گونه قدرت و شدت نیز،شوکة اطلاق 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شوکة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سربازان مسلح،و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ذات شوکة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معنی کاروان غیر مسلح است که اگر مردان مسلحی هم در آن بوده،مسلما قابل ملاحظه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گروهی از شما روی حس راحت طلبی یا علاقه به منافع مادی،ترجیح می‌دادند که با مال التجاره دشمن روبرو شوند،نه با سربازان مسلح،در حالی که پایان جنگ نشان داد،صلاح و مصلحت قطعی آنها در این بود که قدرت نظامی دشمن را درهم بکوبند،تا راه برای پیروزیهای بزرگ آینده هموار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دنبال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به این وسیله حق را با کلمات خود تثبیت کند،و آئین اسلام را تقویت نماید و ریشه کافران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یُرِیدُ اللّٰهُ أَنْ یُحِقَّ الْحَقَّ بِکَلِمٰاتِهِ وَ یَقْطَعَ دٰابِرَ الْکٰافِرِینَ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بنا بر این،این یک درس بزرگ عبرت برای همه شما مسلمانان بود که در حوادث مختلف،دورنگر و آینده‌ساز باشید،نه کوته‌بین و تنها به فکر امروز، هر چند دورنگری و مآل‌اندیشی مشکلات فراوانی در بر داشته باشد و کوته‌بینی تؤام با آسایش و منافع مادی زودگذر،زیرا پیروزی نخست یک پیروزی ریشه‌دار و همه جانبه است،اما پیروزی دوم یک پیروزی سطحی و موقت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تنها درسی برای مسلمانان آن روز نبود،بلکه مسلمانان امروز نیز باید از این تعلیم آسمانی الهام بگیرند،هرگز به خاطر مشکلات و ناراحتیها و زحمات طاقت‌فرسا از برنامه‌های اصولی چشم بپوشند و بسراغ برنامه‌های غیر اصولی ولی ساده و کم زحمت نروند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آخرین آیه باز هم به طور آشکارتر پرده از روی مطلب بر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این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مسلمانان با لشکر دشمن در میدان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w:t>
      </w:r>
    </w:p>
    <w:p>
      <w:pPr>
        <w:pStyle w:val="BookText"/>
        <w:rPr/>
      </w:pPr>
      <w:r>
        <w:rPr>
          <w:rFonts w:ascii="IRNazanin" w:hAnsi="IRNazanin" w:eastAsia="IRNazanin"/>
          <w:color w:val="111111"/>
          <w:sz w:val="28"/>
          <w:sz w:val="28"/>
          <w:szCs w:val="28"/>
          <w:rtl w:val="true"/>
          <w:lang w:bidi="fa-IR"/>
        </w:rPr>
        <w:t>که حق یعنی توحید و اسلام و عدالت و آزادی بشر از چنگال خرافات و اسارتها و مظالم،تثبیت و جای‌گیر شود و باطل یعنی شرک و کفر و بی ایمانی و ظلم و فساد ابطال گردد و از میان برود،هر چند مشرکان مجرم و مجرمان مشرک مایل نباشند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لِیُحِقَّ الْحَقَّ وَ یُبْطِلَ الْبٰاطِلَ وَ لَوْ کَرِهَ الْمُجْرِمُونَ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آیه تاکید همان مطلبی است که در آیه پیش گفته شد همانطور که در نظر ابتدایی به چشم می‌خورد؟ یا مطلب جدیدی را در بر دارد،بعضی از مفسران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تفسیرش چنین گفته‌اند که حق در آیه قبل اشاره به پیروزی مسلمانان در جنگ بدر بود،اما حق در آیه دوم اشاره به پیروزی اسلام و قرآن است که نتیجه پیروزی نظامی در جنگ بدر بود،و به این ترتیب،پیروزی نظامی در آن شرائط خاص مقدمه پیروزی هدف و مکتب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هست که آیه قبل اشاره به اراده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تشریعی که در شکل فرمان پیامبر ص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باشد،و آیه اخیر اشاره به نتیجه این حکم و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256" w:name="pg11044_104132"/>
    </w:p>
    <w:p>
      <w:pPr>
        <w:pStyle w:val="Heading3"/>
        <w:numPr>
          <w:ilvl w:val="2"/>
          <w:numId w:val="1"/>
        </w:numPr>
        <w:rPr/>
      </w:pPr>
      <w:bookmarkStart w:id="257" w:name="__RefHeading___Toc1369225_1067777946"/>
      <w:bookmarkStart w:id="258" w:name="_Toc107"/>
      <w:bookmarkEnd w:id="256"/>
      <w:bookmarkEnd w:id="257"/>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9</w:t>
      </w:r>
      <w:r>
        <w:rPr>
          <w:rtl w:val="true"/>
        </w:rPr>
        <w:t xml:space="preserve"> </w:t>
      </w:r>
      <w:r>
        <w:rPr>
          <w:rtl w:val="true"/>
        </w:rPr>
        <w:t xml:space="preserve">تا </w:t>
      </w:r>
      <w:r>
        <w:rPr/>
        <w:t>14</w:t>
      </w:r>
      <w:r>
        <w:rPr>
          <w:rtl w:val="true"/>
        </w:rPr>
        <w:t>]</w:t>
      </w:r>
      <w:bookmarkEnd w:id="258"/>
    </w:p>
    <w:p>
      <w:pPr>
        <w:pStyle w:val="Heading4"/>
        <w:numPr>
          <w:ilvl w:val="3"/>
          <w:numId w:val="1"/>
        </w:numPr>
        <w:rPr/>
      </w:pPr>
      <w:bookmarkStart w:id="259" w:name="__RefHeading___Toc1369227_1067777946"/>
      <w:bookmarkStart w:id="260" w:name="_Toc108"/>
      <w:bookmarkEnd w:id="259"/>
      <w:r>
        <w:rPr>
          <w:rtl w:val="true"/>
        </w:rPr>
        <w:t>اشاره</w:t>
      </w:r>
      <w:bookmarkEnd w:id="260"/>
    </w:p>
    <w:p>
      <w:pPr>
        <w:pStyle w:val="BookText"/>
        <w:rPr/>
      </w:pPr>
      <w:r>
        <w:rPr>
          <w:rFonts w:ascii="Amiri" w:hAnsi="Amiri" w:eastAsia="Amiri" w:cs="Amiri"/>
          <w:color w:val="111111"/>
          <w:sz w:val="28"/>
          <w:sz w:val="28"/>
          <w:szCs w:val="28"/>
          <w:rtl w:val="true"/>
          <w:lang w:bidi="ar-SA"/>
        </w:rPr>
        <w:t xml:space="preserve">إِذْ تَسْتَغِیثُونَ رَبَّکُمْ فَاسْتَجٰابَ لَکُمْ أَنِّی مُمِدُّکُمْ بِأَلْفٍ مِنَ اَلْمَلاٰئِکَةِ مُرْدِفِینَ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بُشْریٰ وَ لِتَطْمَئِنَّ بِهِ قُلُوبُکُمْ وَ مَا اَلنَّصْرُ إِلاّٰ مِنْ عِنْدِ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یُغَشِّیکُمُ اَلنُّعٰاسَ أَمَنَةً مِنْهُ وَ یُنَزِّلُ عَلَیْکُمْ مِنَ اَلسَّمٰاءِ مٰاءً لِیُطَهِّرَکُمْ بِهِ وَ یُذْهِبَ عَنْکُمْ رِجْزَ اَلشَّیْطٰانِ وَ لِیَرْبِطَ عَلیٰ قُلُوبِکُمْ وَ یُثَبِّتَ بِهِ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یُوحِی رَبُّکَ إِلَی اَلْمَلاٰئِکَةِ أَنِّی مَعَکُمْ فَثَبِّتُوا اَلَّذِینَ آمَنُوا سَأُلْقِی فِی قُلُوبِ اَلَّذِینَ کَفَرُوا اَلرُّعْبَ فَاضْرِبُوا فَوْقَ اَلْأَعْنٰاقِ وَ اِضْرِبُوا مِنْهُمْ کُلَّ 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 رَسُولَهُ وَ مَنْ یُشٰاقِقِ اَللّٰهَ وَ رَسُولَهُ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فَذُوقُوهُ وَ أَنَّ لِلْکٰافِرِینَ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369229_1067777946"/>
      <w:bookmarkStart w:id="262" w:name="_Toc109"/>
      <w:bookmarkEnd w:id="261"/>
      <w:r>
        <w:rPr>
          <w:rtl w:val="true"/>
        </w:rPr>
        <w:t>ترجمه</w:t>
      </w:r>
      <w:r>
        <w:rPr>
          <w:rtl w:val="true"/>
        </w:rPr>
        <w:t>:</w:t>
      </w:r>
      <w:bookmarkEnd w:id="262"/>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شدت ناراحتی در میدان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تقاضای کمک می‌کردید و او تقاضای شما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با یک هزار از فرشتگان که پشت سر هم فرود می‌آیند یاری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این را تنها برای شادی و اطمینان قلب شما قرار داد و گر نه پیروزی جز از طرف خدا نیست خداوند توانا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خواب سبکی که مایه آرامش از ناحیه خدا بود شما را فرو گرفت و آبی از آسمان برای شما فرو فرستاد تا با آن شما را پاک و پلیدی شیطان را از شما دور سازد و دلهای شما را محکم و گامها را با آن ثابت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را که پروردگارت به فرشتگانی وحی کرد من با شما هستم کسانی را که ایمان آورده‌اند ثابت قدم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در دلهای کافران ترس و وحشت می‌افکنم ضربه‌ها را بر بالاتر از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سرهای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آرید و دست و پای آنها را از کار بیندازید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آنست که آنها با خدا و پیامبرش ص دشمنی ورزیدند و هر کس با</w:t>
      </w:r>
      <w:bookmarkStart w:id="263" w:name="pg11044_104133"/>
    </w:p>
    <w:p>
      <w:pPr>
        <w:pStyle w:val="BookText"/>
        <w:rPr/>
      </w:pPr>
      <w:bookmarkEnd w:id="263"/>
      <w:r>
        <w:rPr>
          <w:rFonts w:ascii="IRNazanin" w:hAnsi="IRNazanin" w:eastAsia="IRNazanin"/>
          <w:color w:val="111111"/>
          <w:sz w:val="28"/>
          <w:sz w:val="28"/>
          <w:szCs w:val="28"/>
          <w:rtl w:val="true"/>
          <w:lang w:bidi="fa-IR"/>
        </w:rPr>
        <w:t>خدا و پیامبرش دشمنی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شدیدی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شدید العقاب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بچشید و برای کافران مجازات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4"/>
        <w:numPr>
          <w:ilvl w:val="3"/>
          <w:numId w:val="1"/>
        </w:numPr>
        <w:rPr/>
      </w:pPr>
      <w:bookmarkStart w:id="264" w:name="__RefHeading___Toc1369231_1067777946"/>
      <w:bookmarkStart w:id="265" w:name="_Toc110"/>
      <w:bookmarkEnd w:id="264"/>
      <w:r>
        <w:rPr>
          <w:rtl w:val="true"/>
        </w:rPr>
        <w:t>تفسیر</w:t>
      </w:r>
      <w:r>
        <w:rPr>
          <w:rtl w:val="true"/>
        </w:rPr>
        <w:t>:</w:t>
      </w:r>
      <w:bookmarkEnd w:id="265"/>
    </w:p>
    <w:p>
      <w:pPr>
        <w:pStyle w:val="Heading5"/>
        <w:numPr>
          <w:ilvl w:val="4"/>
          <w:numId w:val="1"/>
        </w:numPr>
        <w:rPr/>
      </w:pPr>
      <w:bookmarkStart w:id="266" w:name="__RefHeading___Toc1369233_1067777946"/>
      <w:bookmarkStart w:id="267" w:name="_Toc111"/>
      <w:bookmarkEnd w:id="266"/>
      <w:r>
        <w:rPr>
          <w:rtl w:val="true"/>
        </w:rPr>
        <w:t>اشاره</w:t>
      </w:r>
      <w:bookmarkEnd w:id="267"/>
    </w:p>
    <w:p>
      <w:pPr>
        <w:pStyle w:val="Heading5"/>
        <w:numPr>
          <w:ilvl w:val="4"/>
          <w:numId w:val="1"/>
        </w:numPr>
        <w:rPr/>
      </w:pPr>
      <w:bookmarkStart w:id="268" w:name="__RefHeading___Toc1369235_1067777946"/>
      <w:bookmarkStart w:id="269" w:name="_Toc112"/>
      <w:bookmarkEnd w:id="268"/>
      <w:r>
        <w:rPr>
          <w:rtl w:val="true"/>
        </w:rPr>
        <w:t>درسهای آموزنده در میدان بدر</w:t>
      </w:r>
      <w:bookmarkEnd w:id="269"/>
    </w:p>
    <w:p>
      <w:pPr>
        <w:pStyle w:val="BookText"/>
        <w:rPr/>
      </w:pPr>
      <w:r>
        <w:rPr>
          <w:rFonts w:ascii="IRNazanin" w:hAnsi="IRNazanin" w:eastAsia="IRNazanin"/>
          <w:color w:val="111111"/>
          <w:sz w:val="28"/>
          <w:sz w:val="28"/>
          <w:szCs w:val="28"/>
          <w:rtl w:val="true"/>
          <w:lang w:bidi="fa-IR"/>
        </w:rPr>
        <w:t>این آیات به قسمتهای حساسی از جنگ بدر و نعمتهای گوناگونی که خداوند در این صحنه خطرناک نصیب مسلمانان کرد اشاره می‌کند،تا حس اطاعت و شکرگزاری آنها را برانگیزد و راه را به سوی پیروزیها و پیشرفتهای آینده در برابر آنها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یاری فرشتگان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زمانی را که از شدت وحشت و اضطراب که از کثرت نفرات دشمن و فزونی تجهیزات جنگی آنها برای شما پیش آمده بود،به خدا پناه بردید و دست حاجت به سوی او دراز کردید و از وی تقاضای کمک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تَسْتَغِیثُونَ رَبَّکُمْ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روایات آمده که پیامبر ص نیز با مسلمانها در استغاثه و یاری طلبیدن از خداوند هم صدا بود،دست خود را به سوی آسمان بلند کرده بود و عرضه می‌داشت</w:t>
      </w:r>
    </w:p>
    <w:p>
      <w:pPr>
        <w:pStyle w:val="BookText"/>
        <w:rPr/>
      </w:pPr>
      <w:r>
        <w:rPr>
          <w:rFonts w:ascii="IRNazanin" w:hAnsi="IRNazanin" w:eastAsia="IRNazanin"/>
          <w:color w:val="111111"/>
          <w:sz w:val="28"/>
          <w:sz w:val="28"/>
          <w:szCs w:val="28"/>
          <w:rtl w:val="true"/>
          <w:lang w:bidi="fa-IR"/>
        </w:rPr>
        <w:t xml:space="preserve">اللهم انجز لی ما وعدتنی اللهم ان تهلک هذه العصابة لا تعبد فی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وعده‌ای را که به من داده‌ای تحقق بخشد،پروردگارا اگر این گروه مؤمنان نابود شوند پرستش تو از زمین بر چیده خواهد شد،و آن قدر پیامبر ص به این استغاثه و دعا ادامه داد که عبا از دوشش بر زمین افتاد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تقاضای شما را پذیرفت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با یک هزار نفر از فرشتگان که پشت سر هم فرود می‌آیند،کمک و یاری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فَاسْتَجٰابَ لَکُمْ أَنِّی مُمِدُّکُمْ بِأَلْفٍ مِنَ الْمَلاٰئِکَةِ مُرْدِفِینَ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پشت سر هم قرار گرفتن است،</w:t>
      </w:r>
      <w:bookmarkStart w:id="270" w:name="pg11044_104134"/>
    </w:p>
    <w:p>
      <w:pPr>
        <w:pStyle w:val="BookText"/>
        <w:rPr/>
      </w:pPr>
      <w:bookmarkEnd w:id="270"/>
      <w:r>
        <w:rPr>
          <w:rFonts w:ascii="IRNazanin" w:hAnsi="IRNazanin" w:eastAsia="IRNazanin"/>
          <w:color w:val="111111"/>
          <w:sz w:val="28"/>
          <w:sz w:val="28"/>
          <w:szCs w:val="28"/>
          <w:rtl w:val="true"/>
          <w:lang w:bidi="fa-IR"/>
        </w:rPr>
        <w:t>بنا بر این مفهوم این کلمه این می‌شود که فرشتگان پشت سر یکدیگر برای یاری مسلمانان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در معنی آیه داده شده است که منظور این است که این گروه هزار نفری گروه‌های متعدد دیگری را پشت سر داشتند و به این ترتیب با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پیامبر به مؤمنان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کافی نیست که خداوند شما را به سه هزار نفر از فرشتگان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این است که عدد فرشتگان در بدر یکهزار نفر بوده است،و مردفین صفت آن یکهزار نفر است،و آیه سوره آل عمران وعده‌ای بوده است به مسلمانان که حتی اگر لازم شود خداوند عدد بیشتری را به یاری شما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اینکه کسی خیال نکند پیروزی به دست فرشتگان و مانند آنها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کار را فقط برای بشارت و اطمینان قلب شما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جَعَلَهُ اللّٰهُ إِلاّٰ بُشْریٰ وَ لِتَطْمَئِنَّ بِهِ قُلُوبُکُمْ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 نه پیروزی جز از ناحیه خداوند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فوق همه این اسباب ظاهری و باطنی اراده و مشیت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النَّصْرُ إِلاّٰ مِنْ عِنْدِ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خداوند آن چنان قادر و قوی است که هیچکس نمی‌تواند در برابر اراده و ایستادگی کند و آن چنان حکیم و دانا است که یاری خود را جز در مورد افراد شایسته قرار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عَزِیزٌ  حَکِیمٌ </w:t>
      </w:r>
      <w:r>
        <w:rPr>
          <w:rFonts w:eastAsia="IRNazanin" w:cs="IRNazanin"/>
          <w:color w:val="111111"/>
          <w:sz w:val="28"/>
          <w:szCs w:val="28"/>
          <w:rtl w:val="true"/>
          <w:lang w:bidi="fa-IR"/>
        </w:rPr>
        <w:t>) ***</w:t>
      </w:r>
    </w:p>
    <w:p>
      <w:pPr>
        <w:pStyle w:val="Heading5"/>
        <w:numPr>
          <w:ilvl w:val="4"/>
          <w:numId w:val="1"/>
        </w:numPr>
        <w:rPr/>
      </w:pPr>
      <w:bookmarkStart w:id="271" w:name="__RefHeading___Toc1369237_1067777946"/>
      <w:bookmarkStart w:id="272" w:name="_Toc113"/>
      <w:bookmarkEnd w:id="271"/>
      <w:r>
        <w:rPr>
          <w:rtl w:val="true"/>
        </w:rPr>
        <w:t>آیا فرشتگان جنگیدند؟</w:t>
      </w:r>
      <w:bookmarkEnd w:id="27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مفسران در این زمینه گفتگوی بسیار شده است،بعضی معتقدند که فرشتگان رسما وارد صحنه نبرد شدند و با سلاحهای مخصوص به خود به لشکر دشمن حمله کردند و عده‌ای از آنها را به خاک افکندند،پاره‌ای از روایات را نیز در این زمینه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قرائنی در دست است که نشان می‌دهد نظر گروه دوم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تنها برای دلگرمی و تقویت روحیه مؤمنان نازل شدند،به واقع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خواندیم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تمام برای اطمینان قلب شما بوده است که با احساس این پشت گرمی بهتر مبارزه کنید،نه اینکه آنها اقدام به جنگ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شود فرشتگان،شجاعانه سربازان دشمن را به خاک افکنده باشند چه فضیلتی برای مجاهدین بدر باقی خواهد ماند که اینهمه در روایات از آنها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مقتولین بدر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قسمت مهمی از آنها با شمشیر علی ع به خاک افتادند و قسمت دیگری به دست جنگجویان اسلام که غالبا قاتلین آنها در تاریخ به نام ذکر شده‌اند،بنا بر این چه باقی می‌ماند برای فرشتگان و چه کسی را آنها به خاک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دومین نعمت خود را به مؤمنان یادآور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خواب سبکی شما را فرو گرفت که مایه آرامش و امنیت روح و جسم شما از ناحیه خداوند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یُغَشِّیکُمُ النُّعٰاسَ أَمَنَةً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پوشاندن و احاطه کردن است،گویی خواب همچون پرده‌ای بر آنها افکنده شد و آنها را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ابتدای خواب و یا خواب کم و سبک و آرام بخش گفته می‌شود، و شاید اشاره به این است که در عین استراحت آن چنان خواب عمیقی بر شما مسلط نشد که دشمن بتواند  از موقعیت استفاده کرده و بر شما شبیخون بزند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مسلمانان در آن شب پر اضطرار،از این نعمت بزرگی که</w:t>
      </w:r>
    </w:p>
    <w:p>
      <w:pPr>
        <w:pStyle w:val="BookText"/>
        <w:rPr/>
      </w:pPr>
      <w:r>
        <w:rPr>
          <w:rFonts w:ascii="IRNazanin" w:hAnsi="IRNazanin" w:eastAsia="IRNazanin"/>
          <w:color w:val="111111"/>
          <w:sz w:val="28"/>
          <w:sz w:val="28"/>
          <w:szCs w:val="28"/>
          <w:rtl w:val="true"/>
          <w:lang w:bidi="fa-IR"/>
        </w:rPr>
        <w:t>فردای آن روز در میدان مبارزه به آنها کمک فراوانی کرد بهره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موهبتی را که در آن میدان به شما ارزانی داشت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آبی از آسمان برای شما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یُنَزِّلُ عَلَیْکُمْ مِنَ السَّمٰاءِ 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بوسیله آن شما را پاک و پاکیزه کند و پلیدی شیطان را از شما دور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لِیُطَهِّرَکُمْ بِهِ وَ یُذْهِبَ عَنْکُمْ رِجْزَ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پلیدی ممکن است وسوسه‌های شیطانی بوده و ممکن است پلیدی جسمانی بر اثر جنابت بعضی در آن شب و یا هر دو،و در هر حال این آب حیاتبخش که در گودالهای اطراف بدر جمع شده بود،در حالی که دشمن چاهها را در اختیار گرفته بود و مسلمانان نیاز شدیدی برای شستشو و رفع عطش به آن داشتند همه این پلیدیها را شست و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می‌خواست با این نعمت دلهای شما را محکم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لِیَرْبِطَ عَلیٰ قُلُوبِکُمْ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 در آن شنزار که پای شما فرو می‌رفت،و لغزنده بود،به وسیله ریزش باران گامهای شما را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یُثَبِّتَ بِهِ الْأَقْدٰامَ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مراد از تثبیت اقدام تقویت روحیه و افزودن میزان پایمردی و استقامت آنها در پرتو این نعمت باشد و یا اشاره به هر دو قسمت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نعمتهای پروردگار بر مجاهدان جنگ بدر،ترس و وحشتی بود که در دل دشمنان افکند و روحیه آنها را سخت متزلزل ساخت در این باره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پروردگار تو به فرشتگان وحی فرستاد،من با شما هستم و شما افراد با ایمان را تقویت کنید و ثابت قدم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یُوحِی رَبُّکَ إِلَی الْمَلاٰئِکَةِ أَنِّی مَعَکُمْ فَثَبِّتُوا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دلهای کافران ترس و وحشت می‌افکنم،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سَأُلْقِی فِی قُلُوبِ</w:t>
      </w:r>
    </w:p>
    <w:p>
      <w:pPr>
        <w:pStyle w:val="BookText"/>
        <w:rPr/>
      </w:pPr>
      <w:r>
        <w:rPr>
          <w:rFonts w:ascii="Amiri" w:hAnsi="Amiri" w:eastAsia="Amiri" w:cs="Amiri"/>
          <w:color w:val="111111"/>
          <w:sz w:val="28"/>
          <w:sz w:val="28"/>
          <w:szCs w:val="28"/>
          <w:rtl w:val="true"/>
          <w:lang w:bidi="ar-SA"/>
        </w:rPr>
        <w:t>الَّذِینَ کَفَرُوا الرُّعْبَ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راستی عجیب بود که ارتش نیرومند قریش در برابر سپاه کوچک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روحیه خود را باخته بود که جمعی از درگیر شدن با مسلمانان بسیار وحشت داشتند،گاه پیش خود فکر می‌کردند اینها افراد عادی نیستند بعضی می‌گفتند مرگ را بر شترهای خویش حمل کرده و از 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 سوغات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این رعب‌افکنی در دل دشمن که از عوامل مؤثر پیروزی بود بدون حساب نبود،آن پایمردی مسلمانان،آن نماز  جماعت و شعارهای گرم و داغشان،آن اظهار وفاداری مؤمنان راستین و سخنانی همچون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نمایندگی از طرف انصار به پیامبر ص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باد ای رسول خدا ما به تو ایمان آورده‌ایم و به نبوت تو گواهی داده‌ایم که هر چه می‌گویی از طرف خدا است،هر دستوری را می‌خواهی بده و از اموال ما هر چه می‌خواهی برگیر،به خدا سوگند اگر به ما فرمان دهی که در این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دریای احمر که در آن نزدیکی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رویم فرو خواهیم رفت،ما آرزو داریم خداوند به ما توفیق دهد خدمتی کنیم که مایه روشنی چشم تو شود،آری اینگونه سخنان که به هر حال در میان دوست و دشمن پخش می‌شد به اضافه آنچه قبلا از استقامت مردان و زنان مسلمان در مکه دیده بودند،همگی دست به دست هم داد،و وحشت برای دشمنان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شدیدی که به سوی جبهه دشمن می‌وزید و رگباری که بر آنها فرود آمد،و خاطره وحشتناک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و مانند اینها عوامل دیگری برای وحشت و اضطراب آنها بودند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فرمانی را که در میدان بدر به وسیله پیامبر ص به مسلمانان داده بود،به یاد آنها می‌آورد،و آن این بود که هنگام نبرد با مشرکان از ضربه‌های</w:t>
      </w:r>
    </w:p>
    <w:p>
      <w:pPr>
        <w:pStyle w:val="BookText"/>
        <w:rPr/>
      </w:pPr>
      <w:r>
        <w:rPr>
          <w:rFonts w:ascii="IRNazanin" w:hAnsi="IRNazanin" w:eastAsia="IRNazanin"/>
          <w:color w:val="111111"/>
          <w:sz w:val="28"/>
          <w:sz w:val="28"/>
          <w:szCs w:val="28"/>
          <w:rtl w:val="true"/>
          <w:lang w:bidi="fa-IR"/>
        </w:rPr>
        <w:t>غیر کاری بپرهیزید و نیروی خود را در آن صرف نکنید،بلکه ضربه‌های کاری بر پیکر دشمن فرود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بر بالاتر از گردن،بر مغزها و سرهای آنها فرود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فَاضْرِبُوا فَوْقَ الْأَعْنٰاقِ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 و پای آنها را از کار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اضْرِبُوا مِنْهُمْ کُلَّ بَنٰانٍ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سر انگشت دست یا پا و یا خود انگشتان است، و در آیه مورد بحث می‌تواند کنایه از دست و پا بوده باشد و یا به معنی اصلیش که انگشتان است،زیرا قطع شدن انگشتان و از کار افتادن آنها اگر در دست باشد قدرت حمل سلاح را از انسان می‌گیرد،و اگر در پا باشد،قدرت حرکت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اگر دشمن مهاجم پیاده باشد،هدف را سر او قرار دهید و اگر سواره باشد دست و پای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سابق هم اشاره کردیم بعضی این جمله را خطاب به فرشتگان می‌دانند ولی قرائن نشان می‌دهد  که مخاطب در این جمله مسلمانان هستند،و اگر هم مخاطب فرشتگان باشند ممکن است هدف از ضربه زدن بر مغزها و دست و پا ایجاد رعب و وحشت در آنها باشد آن چنان که دست و پایشان در کار بلغزد،و سرها به زیر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تفسیر بر خلاف ظاهر عبارت است و باید به کمک قرائنی که سابقا در باره جنگ نکردن ملائکه گفتیم اثبات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همه گفتگوها برای اینکه کسی این فرمانهای شدید و دستورات قاطع و کوبنده را بر خلاف آئین جوانمردی و رحم و انصاف تصور نکند،می‌فرماید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استحقاق چنین چیزی را دارند زیرا آنان از در عداوت و دشمنی و عصیان و گردنکشی در برابر خدا و پیامبرش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شَاقُّوا اللّٰهَ وَ رَسُولَهُ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شکاف و جدایی است و از آنجا که شخص مخالف و دشمن و عصیانگر،صف خود را جدا می‌کند به عمل او شقاق</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در مخالفت و دشمنی با خدا و پیامبرش در آید،گرفتار مجازات دردناک در دنیا و آخرت خواهد شد،زیرا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رحمتش وسیع و بی انتها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مجازاتش شدید و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یُشٰاقِقِ اللّٰهَ وَ رَسُولَهُ فَإِنَّ اللّٰهَ شَدِیدُ الْعِقٰابِ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برای تاکید این موضوع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مجازات دنیا را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ضربه‌های سخت در میدان جنگ و کشته شدن و اسارت و شکست و ناکامی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انتظار مجازات سرای دیگر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عذاب آتش در انتظار کافران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ذٰلِکُمْ فَذُوقُوهُ وَ أَنَّ لِلْکٰافِرِینَ عَذٰابَ النّٰارِ </w:t>
      </w:r>
      <w:r>
        <w:rPr>
          <w:rFonts w:eastAsia="IRNazanin" w:cs="IRNazanin"/>
          <w:color w:val="111111"/>
          <w:sz w:val="28"/>
          <w:szCs w:val="28"/>
          <w:rtl w:val="true"/>
          <w:lang w:bidi="fa-IR"/>
        </w:rPr>
        <w:t>)</w:t>
      </w:r>
      <w:bookmarkStart w:id="273" w:name="pg11044_104140"/>
    </w:p>
    <w:p>
      <w:pPr>
        <w:pStyle w:val="Heading3"/>
        <w:numPr>
          <w:ilvl w:val="2"/>
          <w:numId w:val="1"/>
        </w:numPr>
        <w:rPr/>
      </w:pPr>
      <w:bookmarkStart w:id="274" w:name="__RefHeading___Toc1369239_1067777946"/>
      <w:bookmarkStart w:id="275" w:name="_Toc114"/>
      <w:bookmarkEnd w:id="273"/>
      <w:bookmarkEnd w:id="274"/>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15</w:t>
      </w:r>
      <w:r>
        <w:rPr>
          <w:rtl w:val="true"/>
        </w:rPr>
        <w:t xml:space="preserve"> </w:t>
      </w:r>
      <w:r>
        <w:rPr>
          <w:rtl w:val="true"/>
        </w:rPr>
        <w:t xml:space="preserve">تا </w:t>
      </w:r>
      <w:r>
        <w:rPr/>
        <w:t>18</w:t>
      </w:r>
      <w:r>
        <w:rPr>
          <w:rtl w:val="true"/>
        </w:rPr>
        <w:t>]</w:t>
      </w:r>
      <w:bookmarkEnd w:id="275"/>
    </w:p>
    <w:p>
      <w:pPr>
        <w:pStyle w:val="Heading4"/>
        <w:numPr>
          <w:ilvl w:val="3"/>
          <w:numId w:val="1"/>
        </w:numPr>
        <w:rPr/>
      </w:pPr>
      <w:bookmarkStart w:id="276" w:name="__RefHeading___Toc1369241_1067777946"/>
      <w:bookmarkStart w:id="277" w:name="_Toc115"/>
      <w:bookmarkEnd w:id="276"/>
      <w:r>
        <w:rPr>
          <w:rtl w:val="true"/>
        </w:rPr>
        <w:t>اشاره</w:t>
      </w:r>
      <w:bookmarkEnd w:id="277"/>
    </w:p>
    <w:p>
      <w:pPr>
        <w:pStyle w:val="BookText"/>
        <w:rPr/>
      </w:pP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وَ مَأْوٰاهُ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لٰکِنَّ اَللّٰهَ قَتَلَهُمْ وَ مٰا رَمَیْتَ إِذْ رَمَیْتَ وَ لٰکِنَّ اَللّٰهَ رَمیٰ وَ لِیُبْلِیَ اَلْمُؤْمِنِینَ مِنْهُ بَلاٰءً حَسَناً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وَ أَنَّ اَللّٰهَ مُوهِنُ کَیْدِ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369243_1067777946"/>
      <w:bookmarkStart w:id="279" w:name="_Toc116"/>
      <w:bookmarkEnd w:id="278"/>
      <w:r>
        <w:rPr>
          <w:rtl w:val="true"/>
        </w:rPr>
        <w:t>ترجمه</w:t>
      </w:r>
      <w:r>
        <w:rPr>
          <w:rtl w:val="true"/>
        </w:rPr>
        <w:t>:</w:t>
      </w:r>
      <w:bookmarkEnd w:id="279"/>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هنگامی که با انبوه کافران در میدان نبرد روبرو شوید به آنها پشت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در آن هنگام به آنها پشت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صورتی که هدفش کناره گیری از میدان برای حمله مجدد و یا به قصد پیوستن به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غضب پروردگار خواهد شد و ماوای او جهنم و چه بد جایگاهی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شما نبودید که آنها را کشتید بلکه خداوند آنها را کشت و این تو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که خاک و ریگ به صورت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پاشیدی بلکه خدا پاشید و خدا می‌خواست مؤمنان را به این وسیله به خوبی بیازماید،خداوند شنوا و دانا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مؤمنان و کافران همان بود که دیدید و خداوند نقشه‌های کافران را سست می‌کند</w:t>
      </w:r>
      <w:r>
        <w:rPr>
          <w:rFonts w:eastAsia="IRNazanin" w:cs="IRNazanin"/>
          <w:color w:val="111111"/>
          <w:sz w:val="28"/>
          <w:szCs w:val="28"/>
          <w:rtl w:val="true"/>
          <w:lang w:bidi="fa-IR"/>
        </w:rPr>
        <w:t>.</w:t>
      </w:r>
      <w:bookmarkStart w:id="280" w:name="pg11044_104141"/>
    </w:p>
    <w:p>
      <w:pPr>
        <w:pStyle w:val="Heading4"/>
        <w:numPr>
          <w:ilvl w:val="3"/>
          <w:numId w:val="1"/>
        </w:numPr>
        <w:rPr/>
      </w:pPr>
      <w:bookmarkStart w:id="281" w:name="__RefHeading___Toc1369245_1067777946"/>
      <w:bookmarkStart w:id="282" w:name="_Toc117"/>
      <w:bookmarkEnd w:id="280"/>
      <w:bookmarkEnd w:id="281"/>
      <w:r>
        <w:rPr>
          <w:rtl w:val="true"/>
        </w:rPr>
        <w:t>تفسیر</w:t>
      </w:r>
      <w:r>
        <w:rPr>
          <w:rtl w:val="true"/>
        </w:rPr>
        <w:t>:</w:t>
      </w:r>
      <w:bookmarkEnd w:id="282"/>
    </w:p>
    <w:p>
      <w:pPr>
        <w:pStyle w:val="BookText"/>
        <w:rPr/>
      </w:pPr>
      <w:r>
        <w:rPr>
          <w:rFonts w:ascii="IRNazanin" w:hAnsi="IRNazanin" w:eastAsia="IRNazanin"/>
          <w:color w:val="111111"/>
          <w:sz w:val="28"/>
          <w:sz w:val="28"/>
          <w:szCs w:val="28"/>
          <w:rtl w:val="true"/>
          <w:lang w:bidi="fa-IR"/>
        </w:rPr>
        <w:t>فرار از جهاد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تفسیر آیات گذشته اشاره شد بازگو کردن داستان جنگ بدر و نعمتهای گوناگون خداوند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جریان بخاطر آن است که از گذشته برای آینده درس بیاموزند لذا در آیات مورد بحث روی سخن را به مؤمنان کرده و یک دستور کلی جنگی را به آنها توصیه و تاکید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هنگامی که با کافران در میدان جهاد روبرو شدید به آنها پشت می‌کنید و فرار اختیار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لَقِیتُمُ الَّذِینَ کَفَرُوا زَحْفاً فَلاٰ تُوَلُّوهُمُ الْأَدْبٰارَ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اجتماع و روبرو شدن است ولی در بسیاری از موارد به معنی روبرو شدن در میدان جنگ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حرکت کردن به سوی چیزی است آن چنان که پاها به سوی زمین کشیده شود،همانند حرکت کودک قبل از آنکه راه بیافتد و یا شتر به هنگام خستگی که پای خود را به روی زمین می‌کشد سپس به حرکت لشکر انبوه نیز گفته شده است زیرا از دور چنان به نظر می‌رسد که گویی روی زمین می‌لغزند و به پیش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بکار بردن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هر چند دشمن از نظر نفرات و تجهیزات فراوان و شما در اقلیت قرار داشته باشید نباید از میدان مبارزه فرار کنید همانگونه که نفرات دشمن در میدان بدر چند برابر شما بود و پایداری به خرج دادید و سرانجام پیروز شدید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فرار از جنگ یکی از بزرگترین گناهان در اسلام محسوب می‌شود</w:t>
      </w:r>
    </w:p>
    <w:p>
      <w:pPr>
        <w:pStyle w:val="BookText"/>
        <w:rPr/>
      </w:pPr>
      <w:r>
        <w:rPr>
          <w:rFonts w:ascii="IRNazanin" w:hAnsi="IRNazanin" w:eastAsia="IRNazanin"/>
          <w:color w:val="111111"/>
          <w:sz w:val="28"/>
          <w:sz w:val="28"/>
          <w:szCs w:val="28"/>
          <w:rtl w:val="true"/>
          <w:lang w:bidi="fa-IR"/>
        </w:rPr>
        <w:t xml:space="preserve">منتهی با توجه به بعضی از آیات قرآن،آن را مشروط به این دانسته‌اند که جمعیت دشمن حد اکثر دو برابر مسلمانان بوده باشد که بحث آن به خواست خداوند در همین سوره ذیل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جهت در آیه بعد مجازات دردناک فرار کنندگان از میدان جهاد را با ذکر استثناهای آن شرح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هنگام مبارزه با دشمن پشت به آنها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صورتی که هدف کناره گیری از میدان برای انتخاب یک روش جنگی بوده باشد و یا بقصد پیوستن به گروهی از مسلمانان و حمله 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گرفتار غضب پروردگار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یُوَلِّهِمْ یَوْمَئِذٍ دُبُرَهُ إِلاّٰ مُتَحَرِّفاً لِقِتٰالٍ أَوْ مُتَحَیِّزاً إِلیٰ فِئَةٍ فَقَدْ بٰاءَ بِغَضَبٍ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مشاهده می‌کنیم در این آیه دو صورت از مسئله فرار،استثناء شده که در ظاهر شکل فرار دارد اما در باطن شکل مبارزه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صورتی است که از آن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مُتَحَرِّفاً 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کناره گیری از وسط به اطراف و کناره‌هاست، و منظور از این جمله این است که جنگ‌جویان به عنوان یک تاکتیک جنگی از برابر دشمن بگریزند و به کناری بروند که او را به دنبال خود بکشانند و ناگهان ضربه غافل‌گیرانه را بر پیکر او وارد سازند و یا به صورت جنگ و گریز دشمن را خسته کنند که جنگ گاهی حمله و گاهی عقب‌نشینی به عنوان حمله مجدد است و به قول عربها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کر و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دوم آن است که جنگجویی خود را در میدان تنها بیند و برای پیوستن به گروه جنگجویان عقب‌نشینی کند و پس از پیوستن به آنها حمله را آغاز نماید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دستور تحریم فرار از میدان نباید به شکل خشکی تفسیر شود</w:t>
      </w:r>
    </w:p>
    <w:p>
      <w:pPr>
        <w:pStyle w:val="BookText"/>
        <w:rPr/>
      </w:pPr>
      <w:r>
        <w:rPr>
          <w:rFonts w:ascii="IRNazanin" w:hAnsi="IRNazanin" w:eastAsia="IRNazanin"/>
          <w:color w:val="111111"/>
          <w:sz w:val="28"/>
          <w:sz w:val="28"/>
          <w:szCs w:val="28"/>
          <w:rtl w:val="true"/>
          <w:lang w:bidi="fa-IR"/>
        </w:rPr>
        <w:t>که مانورها و تاکتیک‌های جنگی را از میان ببرد همان مانورهایی که سرچشمه بسیاری از پیروزیهاست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 نه تنها فرار کنندگان گرفتار خشم خدا می‌شوند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آنها دوزخ و چه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مَأْوٰاهُ جَهَنَّمُ وَ بِئْسَ 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مراجعت و منزل گرفتن آمده،ولی ریشه آن به معنای صاف و مسطح کردن یک محل و مکان است و از آنجا که انسان به هنگام منزل گرفتن محل خود را صاف و مسطح می‌کند این کلمه به این معنا آمده است،همچنین چون انسان به منزلگاه خویش مراجعت می‌کند به معنای بازگشت نیز آمده است و در آیه بالا اشاره به این است که آنها مشمول غضب مستمر و مداوم پروردگار می‌شوند گویی در خشم و غضب پروردگار منزل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پناهگاه است و اینکه در آیه بالا می‌خوانیم ماوای فرار کنندگان از جهاد جهنم است اشاره به این است که آنها با فرار می‌خواهند پناهگاهی برای خود انتخاب کنند که از هلاکت مصون بمانند ولی بعکس پناهگاه آنها جهنم می‌شود نه تنها در جهان دیگر بلکه در این جهان نیز در جهنمی سوزان از ذلت و بدبختی و شکست و محرومیت،پناه خواهند گرفت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پاسخ یکی از دوستانش که از فلسفه بسیاری از احکام سؤال می‌کند در زمینه فلسفه تحریم فرار از جهاد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این دلیل فرار از جهاد را تحریم کرده که موجب وهن و سستی در دین و تحقیر برنامه پیامبران و امامان و پیشوایان عادل می‌گردد و نیز سبب می‌شود که آنها نتوانند بر دشمنان پیروز شوند و دشمن را به خاطر مخالفت با دعوت به توحید پروردگار و اجرای عدالت و ترک ستمگری و از میان بردن فساد کیفر دهند،بعلاوه سبب می‌شود که دشمنان در برابر مسلمانان جسور شوند و حتی مسلمانان بدست آنها اسیر و مقتول گردند و سرانجام آئین</w:t>
      </w:r>
    </w:p>
    <w:p>
      <w:pPr>
        <w:pStyle w:val="BookText"/>
        <w:rPr/>
      </w:pPr>
      <w:r>
        <w:rPr>
          <w:rFonts w:ascii="IRNazanin" w:hAnsi="IRNazanin" w:eastAsia="IRNazanin"/>
          <w:color w:val="111111"/>
          <w:sz w:val="28"/>
          <w:sz w:val="28"/>
          <w:szCs w:val="28"/>
          <w:rtl w:val="true"/>
          <w:lang w:bidi="fa-IR"/>
        </w:rPr>
        <w:t>خداوند عز و جل بر چیده شود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در میان امتیازات فراوانی که علی ع داشت و گاهی  خودش به عنوان سرمشق برای دیگران به آن اشاره می‌کند همین مسئله عدم فرار از میدان جهاد است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لم افر من الزحف قط و لم یبارزنی احد الا سقیت الارض من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هیچگاه از برابر انبوه دشمن فرار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طول عمرم در میدان‌های زیاد شرکت جستم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در میدان جنگ با من روبرو نشد مگر اینکه زمین را از خونش سیراب کردم</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عجیب این است که جمعی از مفسران اهل تسنن اصرار بر این دارند که حکم آیه فوق مخصوص جنگ بدر بوده است و این تهدید و تشدیدی که در زمینه فرار از جهاد در آن بیان شده مربوط به جنگجویان بدر است،در حالی که نه تنها دلیلی در آیه بر اختصاص نیست بلکه مفهوم آیه یک مفهوم کلی در باره همه جنگجویان و همه مجاهدان است،قرائن دیگر در آیات و روایات نیز این موضوع را تایید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حکم اسلامی شرائطی دارد که در آیات آینده از همین سوره بیان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برای اینکه مسلمانان از پیروزی بدر مغرور نشوند و تنها بر نیروی جسمانی خودشان تکیه نکنند بلکه همواره دل و جان خود را به یاد خدا و مددهای او گرم و روشن نگاه دارند می‌گوید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شما نبودید که دشمنان را در میدان بدر کشتید بلکه خداوند آنها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تَقْتُلُوهُمْ وَ لٰکِنَّ اللّٰهَ قَتَلَهُمْ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ای پیامبر نیز خاک و ریگ در صورت آنها نپاشیدی بلکه خدا پاشید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رَمَیْتَ إِذْ رَمَیْتَ وَ لٰکِنَّ اللّٰهَ 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و مفسران آمده است که در روز بدر پیامبر به علی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مشتی از خاک و سنگریزه از زمین بردار و به من بده،علی ع چنین کرد و پیامبر آنها را به سوی مشرکان پرتاب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شاهت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رویتان زشت و سیاه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نوشته‌اند این کار اثر معجزه‌آسایی داشت و از آن گرد و غبار و سنگ ریزه در چشم دشمنان فرو ریخت و وحشتی از آن به همه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در ظاهر همه این کارها را پیامبر و مجاهدان بدر انجام دادند اما اینکه می‌گوید شما نبودید که این کار را کردید اشاره به این است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جسمانی و روحانی و نیروی ایمان که سرچشمه این برنامه‌ها بود از ناحیه خدا به شما بخشیده شد و شما  به نیروی خدا داد در راه او گام برداشتید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بدر حوادث معجزه‌آسایی که سابقا به آن اشاره کردیم تحقق یافت که مایه تقویت روحیه مجاهدان اسلام و موجب شکست روحیه دشمنان شد این تاثیر فوق العاده نیز از ناحیه پروردگار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آیه فوق اشاره لطیفی است به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اجبار است و نه واگذاری مطلق بلکه چیزی است در میان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در عین اینکه نسبت کشتن دشمنان را به مسلمانان و نسبت پاشیدن خاک را به پیامبر می‌دهد در عین حال از آنها این نسبت را سلب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در چنین عبارتی تناقضی وجود ندارد بلکه هدف این است که این کار،هم کار شما بود،و هم کار خدا،کار شما بود چون به اراده شما انجام گرفت و کار خدا بود چون نیرو و مدد از ناحیه او بود،بنا بر این آنها که پنداشته‌اند آیه فوق دلیل بر مکتب جبر است پاسخشان در خود آیه نهفته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اینکه قائلین به وحدت وجود آیه را دستاویزی برای مکتب خود قرار داده‌اند پاسخ آن نیز در خود این آیه به طرز لطیفی منعکس است،زیرا</w:t>
      </w:r>
    </w:p>
    <w:p>
      <w:pPr>
        <w:pStyle w:val="BookText"/>
        <w:rPr/>
      </w:pPr>
      <w:r>
        <w:rPr>
          <w:rFonts w:ascii="IRNazanin" w:hAnsi="IRNazanin" w:eastAsia="IRNazanin"/>
          <w:color w:val="111111"/>
          <w:sz w:val="28"/>
          <w:sz w:val="28"/>
          <w:szCs w:val="28"/>
          <w:rtl w:val="true"/>
          <w:lang w:bidi="fa-IR"/>
        </w:rPr>
        <w:t>اگر منظور بیان این باشد که خدا و خلق یکی هستند نباید نسبت فعل را به صورتی برای آنها اثبات و به صورتی از آنها نفی کند این نفی و اثبات خود دلیل بر تعدد مخلوق و خالق است و اگر فکر خود را از پیش داوری‌های نادرست و تعصب آمیز خالی کنیم خواهیم دید که آیه ارتباطی با هیچیک از مکتب‌های انحرافی ندارد،بلکه تنها به مکتب واسطه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 آنهم بخاطر یک هدف تربیتی یعنی از میان بردن آثار غرور که معمولا بعد از پیروزی‌ها،دامنگیر افراد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اشاره به نکته مهم دیگری می‌کند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بدر یک میدان آزمایش برای مسلمانان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می‌خواست مؤمنان را از سوی خود به وسیله این پیروزی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لِیُبْلِیَ الْمُؤْمِنِینَ مِنْهُ بَلاٰءً حَسَناً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آزمایش کردن است منتهی گاهی بوسیله نعمتهاست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گاهی بوسیله مصیبت‌ها و مجازات‌هاست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می‌شود،چنان که در باره بنی اسرائیل می‌خوانیم وَ بَلَوْنٰاهُمْ بِالْحَسَنٰاتِ وَ السَّیِّئٰاتِ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بوسیله نعمتها و مصائب آزمودیم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می‌خواست در این نخستین برخورد مسلحانه مؤمنان با دشمنان نیرومند طعم پیروزی را به آنها بچشاند و نسبت به آینده امیدوار و دلگرم سازد،این موهبت الهی آزمونی برای همه آنها بود،ولی هرگز نباید آنها از این پیروزی نتیجه منفی بگیرند و گرفتار غرور شوند،دشمن را کوچک بشمرند،خودسازی و آمادگی را فراموش کنند،و از اتکای به لطف پروردگار غفلت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با این جمله آیه را تمام می‌کند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هم شنواست و هم داناست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سَمِیعٌ عَلِیمٌ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 صدای استغاثه پیامبر و مؤمنان را شنید و از صدق نیت و اخلاص آنها آگاه و با خبر بود،و به همین دلیل همگی را مشمول لطف قرار داد و بر</w:t>
      </w:r>
      <w:bookmarkStart w:id="283" w:name="pg11044_104147"/>
    </w:p>
    <w:p>
      <w:pPr>
        <w:pStyle w:val="BookText"/>
        <w:rPr/>
      </w:pPr>
      <w:bookmarkEnd w:id="283"/>
      <w:r>
        <w:rPr>
          <w:rFonts w:ascii="IRNazanin" w:hAnsi="IRNazanin" w:eastAsia="IRNazanin"/>
          <w:color w:val="111111"/>
          <w:sz w:val="28"/>
          <w:sz w:val="28"/>
          <w:szCs w:val="28"/>
          <w:rtl w:val="true"/>
          <w:lang w:bidi="fa-IR"/>
        </w:rPr>
        <w:t>دشمن پیروز ساخت،و در آینده نیز خدا بر طبق نیات و میزان اخلاص و اندازه پایمردی و استقامت مسلمانان با آنها رفتار خواهد کرد،مؤمنان مخلص و مجاهد سرانجام پیروز می‌شوند و متظاهران ریاکار و سخن‌گویان بی عمل شکست خواهند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برای تاکید و تعمیم این موضوع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مؤمنان و کافران و عاقبت کارشان همان بود که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عنوان ذکر علت می‌گوید خداوند نقشه‌های کافران را در برابر مؤمنان ضعیف و سست می‌کند تا نتوانند آسیبی به آنها و برنامه‌هایشان برسانند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اللّٰهَ مُوهِنُ کَیْدِ الْکٰافِرِینَ </w:t>
      </w:r>
      <w:r>
        <w:rPr>
          <w:rFonts w:eastAsia="IRNazanin" w:cs="IRNazanin"/>
          <w:color w:val="111111"/>
          <w:sz w:val="28"/>
          <w:szCs w:val="28"/>
          <w:rtl w:val="true"/>
          <w:lang w:bidi="fa-IR"/>
        </w:rPr>
        <w:t>) ***</w:t>
      </w:r>
    </w:p>
    <w:p>
      <w:pPr>
        <w:pStyle w:val="Heading3"/>
        <w:numPr>
          <w:ilvl w:val="2"/>
          <w:numId w:val="1"/>
        </w:numPr>
        <w:rPr/>
      </w:pPr>
      <w:bookmarkStart w:id="284" w:name="__RefHeading___Toc1369247_1067777946"/>
      <w:bookmarkStart w:id="285" w:name="_Toc118"/>
      <w:bookmarkEnd w:id="284"/>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19</w:t>
      </w:r>
      <w:r>
        <w:rPr>
          <w:rtl w:val="true"/>
        </w:rPr>
        <w:t>]</w:t>
      </w:r>
      <w:bookmarkEnd w:id="285"/>
    </w:p>
    <w:p>
      <w:pPr>
        <w:pStyle w:val="Heading4"/>
        <w:numPr>
          <w:ilvl w:val="3"/>
          <w:numId w:val="1"/>
        </w:numPr>
        <w:rPr/>
      </w:pPr>
      <w:bookmarkStart w:id="286" w:name="__RefHeading___Toc1369249_1067777946"/>
      <w:bookmarkStart w:id="287" w:name="_Toc119"/>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 xml:space="preserve">إِنْ تَسْتَفْتِحُوا فَقَدْ جٰاءَکُمُ اَلْفَتْحُ وَ إِنْ تَنْتَهُوا فَهُوَ خَیْرٌ لَکُمْ وَ إِنْ تَعُودُوا نَعُدْ وَ لَنْ تُغْنِیَ عَنْکُمْ فِئَتُکُمْ شَیْئاً وَ لَوْ کَثُرَتْ وَ أَنَّ اَللّٰهَ مَعَ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369251_1067777946"/>
      <w:bookmarkStart w:id="289" w:name="_Toc120"/>
      <w:bookmarkEnd w:id="288"/>
      <w:r>
        <w:rPr>
          <w:rtl w:val="true"/>
        </w:rPr>
        <w:t>ترجمه</w:t>
      </w:r>
      <w:r>
        <w:rPr>
          <w:rtl w:val="true"/>
        </w:rPr>
        <w:t>:</w:t>
      </w:r>
      <w:bookmarkEnd w:id="28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خواهان فتح و پیروزی هستید به سراغ شما آمد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کنید برای شما بهتر است و اگر باز گردید ما هم باز خواهیم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مخالفتهای خود ادامه دهید ما شما را گرفتار دشمن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جمعیت شما هر چند زیاد باشند شما را بی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کرد و خداوند با مؤمنان است</w:t>
      </w:r>
      <w:r>
        <w:rPr>
          <w:rFonts w:eastAsia="IRNazanin" w:cs="IRNazanin"/>
          <w:color w:val="111111"/>
          <w:sz w:val="28"/>
          <w:szCs w:val="28"/>
          <w:rtl w:val="true"/>
          <w:lang w:bidi="fa-IR"/>
        </w:rPr>
        <w:t>.</w:t>
      </w:r>
      <w:bookmarkStart w:id="290" w:name="pg11044_104148"/>
    </w:p>
    <w:p>
      <w:pPr>
        <w:pStyle w:val="Heading4"/>
        <w:numPr>
          <w:ilvl w:val="3"/>
          <w:numId w:val="1"/>
        </w:numPr>
        <w:rPr/>
      </w:pPr>
      <w:bookmarkStart w:id="291" w:name="__RefHeading___Toc1369253_1067777946"/>
      <w:bookmarkStart w:id="292" w:name="_Toc121"/>
      <w:bookmarkEnd w:id="290"/>
      <w:bookmarkEnd w:id="291"/>
      <w:r>
        <w:rPr>
          <w:rtl w:val="true"/>
        </w:rPr>
        <w:t>تفسیر</w:t>
      </w:r>
      <w:r>
        <w:rPr>
          <w:rtl w:val="true"/>
        </w:rPr>
        <w:t>:</w:t>
      </w:r>
      <w:bookmarkEnd w:id="292"/>
    </w:p>
    <w:p>
      <w:pPr>
        <w:pStyle w:val="BookText"/>
        <w:rPr/>
      </w:pPr>
      <w:r>
        <w:rPr>
          <w:rFonts w:ascii="IRNazanin" w:hAnsi="IRNazanin" w:eastAsia="IRNazanin"/>
          <w:color w:val="111111"/>
          <w:sz w:val="28"/>
          <w:sz w:val="28"/>
          <w:szCs w:val="28"/>
          <w:rtl w:val="true"/>
          <w:lang w:bidi="fa-IR"/>
        </w:rPr>
        <w:t xml:space="preserve">در اینکه روی سخن در آیه فوق به سوی چه اشخاصی است میان مفسران گفتگو است گروهی معتقدند مخاطب در این آیه مشرکانند زیرا آنها پیش از آنکه از مکه به سوی میدان بدر خارج شوند کنار خانه کعبه آمدند و روی غروری که داشتند و خود را بر حق می‌پنداشتند دست در پرده‌های خانه کعبه زدند و گفتند اللهم انصر اعلی الجندین و اهدی الفئتین و اکرم الحزبین </w:t>
      </w:r>
      <w:r>
        <w:rPr>
          <w:rStyle w:val="FootnoteAnchor"/>
          <w:rtl w:val="true"/>
        </w:rPr>
        <w:footnoteReference w:id="55"/>
      </w:r>
      <w:r>
        <w:rPr>
          <w:rFonts w:ascii="IRNazanin" w:hAnsi="IRNazanin" w:eastAsia="IRNazanin"/>
          <w:color w:val="111111"/>
          <w:sz w:val="28"/>
          <w:sz w:val="28"/>
          <w:szCs w:val="28"/>
          <w:rtl w:val="true"/>
          <w:lang w:bidi="fa-IR"/>
        </w:rPr>
        <w:t>خدایا از میان این دو لشکر آن گروه که برتر و هدایت یافته‌تر و گرامی‌تر است پیروز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نقل شده که ابو جهل در دعای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آئین ما یک آئین کهن و قدیمی است اما آئین محمد تازه و خام است هر کدام از این دو آئین نزد تو محبوب‌تر است پیروانش را پیروز بگردان</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بعد از پایان جنگ بدر آیه فوق نازل شد و به آنها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خواهان فتح و پیروزی و آئین حق هستید که آئین محمد ص پیروز شد و حقانیت آن بر شما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تَسْتَفْتِحُوا فَقَدْ جٰاءَکُمُ الْفَتْحُ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دست از آئین شرک و مخالفت فرمان خدا بردارید به سود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تَنْتَهُوا فَهُوَ خَیْرٌ لَکُمْ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سوی جنگ با مسلمانان باز گردید ما هم بار دیگر به سوی شما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 را پیروز و شما را مغلوب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تَعُودُوا نَعُدْ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به فزونی جمعیت خود مغرور نشوید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شما هر چند</w:t>
      </w:r>
    </w:p>
    <w:p>
      <w:pPr>
        <w:pStyle w:val="BookText"/>
        <w:rPr/>
      </w:pPr>
      <w:r>
        <w:rPr>
          <w:rFonts w:ascii="Amiri" w:hAnsi="Amiri" w:eastAsia="Amiri" w:cs="Amiri"/>
          <w:color w:val="111111"/>
          <w:sz w:val="28"/>
          <w:sz w:val="28"/>
          <w:szCs w:val="28"/>
          <w:rtl w:val="true"/>
          <w:lang w:bidi="ar-SA"/>
        </w:rPr>
        <w:t>زیاد باشد موجب بی نیازی شما نخواهد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تُغْنِیَ عَنْکُمْ فِئَتُکُمْ شَیْئاً وَ لَوْ کَثُرَتْ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با مؤمنان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مَعَ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چیزی که این تفسیر را از نظر دور می‌سازد این است که در آیات قبل و بعد همگی روی سخن با مؤمنان بوده و مفهوم آیات نشان می‌دهد که در میان آنها یک نوع پیوند معنوی وجود دارد بنا بر این در این وسط در یک آیه تنها روی سخن به کفار بوده باشد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گروهی از مفسران مخاطب را مؤمنان دانسته‌اند و بهترین راه تفسیر آیه طبق این نظر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بعضی از مسلمانان تازه کار و ضعیف الایمان بر سر تقسیم غنائم جنگی گفتگو واقع شد آیات نازل گردید و آنها را توبیخ کرد و غنائم را دربست در اختیار پیامبر گذارد،و او هم به طور مساوی در میان مسلمانان تقسیم کرد سپس برای تعلیم و تربیت مؤمنان،حوادث جنگ بدر را به یاد آنها آورد که چگونه خداوند آنها را در برابر یک گروه نیرومند پیروز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همان مطلب را دنبال می‌کند که اگر شما مسلمانان از خداوند تقاضای فتح و پیروزی کردید خدا دعای شما را مستجاب کرد و پیروز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اعتراض و گفتگو در برابر پیامبر ص خودداری کنید به سود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همان روش اعتراض آمیز خود باز گردید ما هم باز می‌گردیم و شما را در چنگال دشمن تنها رها می‌سازیم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جمعیت شما هر چند زیاد هم باشند بدون یاری خدا کاری از پیش نخواهند برد</w:t>
      </w:r>
      <w:r>
        <w:rPr>
          <w:rFonts w:eastAsia="IRNazanin" w:cs="IRNazanin"/>
          <w:color w:val="111111"/>
          <w:sz w:val="28"/>
          <w:szCs w:val="28"/>
          <w:rtl w:val="true"/>
          <w:lang w:bidi="fa-IR"/>
        </w:rPr>
        <w:t>.</w:t>
      </w:r>
      <w:bookmarkStart w:id="293" w:name="pg11044_104150"/>
    </w:p>
    <w:p>
      <w:pPr>
        <w:pStyle w:val="BookText"/>
        <w:rPr/>
      </w:pPr>
      <w:bookmarkEnd w:id="293"/>
      <w:r>
        <w:rPr>
          <w:rFonts w:ascii="IRNazanin" w:hAnsi="IRNazanin" w:eastAsia="IRNazanin"/>
          <w:color w:val="111111"/>
          <w:sz w:val="28"/>
          <w:sz w:val="28"/>
          <w:szCs w:val="28"/>
          <w:rtl w:val="true"/>
          <w:lang w:bidi="fa-IR"/>
        </w:rPr>
        <w:t>و خداوند با مؤمنان راستین و مطیع فرمان او و پیامبرش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مخصوصا آیات آینده نیز مسلمانان را در پاره‌ای از مخالفت‌ها مورد ملامت قرار می‌دهد و در آیات گذشته نیز همین معنا را خواندیم و نیز از آنجا که پیوند میان این آیات یک پیوند معنوی آشکار است،تفسیر دوم قوی‌تر به نظر می‌رسد</w:t>
      </w:r>
      <w:r>
        <w:rPr>
          <w:rFonts w:eastAsia="IRNazanin" w:cs="IRNazanin"/>
          <w:color w:val="111111"/>
          <w:sz w:val="28"/>
          <w:szCs w:val="28"/>
          <w:rtl w:val="true"/>
          <w:lang w:bidi="fa-IR"/>
        </w:rPr>
        <w:t>.</w:t>
      </w:r>
    </w:p>
    <w:p>
      <w:pPr>
        <w:pStyle w:val="Heading3"/>
        <w:numPr>
          <w:ilvl w:val="2"/>
          <w:numId w:val="1"/>
        </w:numPr>
        <w:rPr/>
      </w:pPr>
      <w:bookmarkStart w:id="294" w:name="__RefHeading___Toc1369255_1067777946"/>
      <w:bookmarkStart w:id="295" w:name="_Toc122"/>
      <w:bookmarkEnd w:id="294"/>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20</w:t>
      </w:r>
      <w:r>
        <w:rPr>
          <w:rtl w:val="true"/>
        </w:rPr>
        <w:t xml:space="preserve"> </w:t>
      </w:r>
      <w:r>
        <w:rPr>
          <w:rtl w:val="true"/>
        </w:rPr>
        <w:t xml:space="preserve">تا </w:t>
      </w:r>
      <w:r>
        <w:rPr/>
        <w:t>23</w:t>
      </w:r>
      <w:r>
        <w:rPr>
          <w:rtl w:val="true"/>
        </w:rPr>
        <w:t>]</w:t>
      </w:r>
      <w:bookmarkEnd w:id="295"/>
    </w:p>
    <w:p>
      <w:pPr>
        <w:pStyle w:val="Heading4"/>
        <w:numPr>
          <w:ilvl w:val="3"/>
          <w:numId w:val="1"/>
        </w:numPr>
        <w:rPr/>
      </w:pPr>
      <w:bookmarkStart w:id="296" w:name="__RefHeading___Toc1369257_1067777946"/>
      <w:bookmarkStart w:id="297" w:name="_Toc123"/>
      <w:bookmarkEnd w:id="296"/>
      <w:r>
        <w:rPr>
          <w:rtl w:val="true"/>
        </w:rPr>
        <w:t>اشاره</w:t>
      </w:r>
      <w:bookmarkEnd w:id="297"/>
    </w:p>
    <w:p>
      <w:pPr>
        <w:pStyle w:val="BookText"/>
        <w:rPr/>
      </w:pPr>
      <w:r>
        <w:rPr>
          <w:rFonts w:ascii="Amiri" w:hAnsi="Amiri" w:eastAsia="Amiri" w:cs="Amiri"/>
          <w:color w:val="111111"/>
          <w:sz w:val="28"/>
          <w:sz w:val="28"/>
          <w:szCs w:val="28"/>
          <w:rtl w:val="true"/>
          <w:lang w:bidi="ar-SA"/>
        </w:rPr>
        <w:t xml:space="preserve">یٰا أَیُّهَا اَلَّذِینَ آمَنُوا أَطِیعُوا اَللّٰهَ وَ رَسُولَهُ وَ لاٰ تَوَلَّوْا عَنْهُ وَ أَنْتُمْ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قٰالُوا سَمِعْنٰا وَ 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فِیهِمْ خَیْراً لَأَسْمَعَهُمْ وَ لَوْ أَسْمَعَهُمْ لَتَوَلَّوْا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369259_1067777946"/>
      <w:bookmarkStart w:id="299" w:name="_Toc124"/>
      <w:bookmarkEnd w:id="298"/>
      <w:r>
        <w:rPr>
          <w:rtl w:val="true"/>
        </w:rPr>
        <w:t>ترجمه</w:t>
      </w:r>
      <w:r>
        <w:rPr>
          <w:rtl w:val="true"/>
        </w:rPr>
        <w:t>:</w:t>
      </w:r>
      <w:bookmarkEnd w:id="299"/>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اطاعت خدا و پیامبرش را کنید و سرپیچی ننمائید در حالی که سخنان او را می‌شنوید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کسانی نباشید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ولی در حقیقت نمی‌شنیدند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جنبندگان نزد خدا افراد کر و لالی هستند که اندیشه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خیری در آنها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گوش آنها می‌رسانید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حالی که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را به گوش آنها برساند سرپیچی کرده و روگردان می‌شوند</w:t>
      </w:r>
      <w:r>
        <w:rPr>
          <w:rFonts w:eastAsia="IRNazanin" w:cs="IRNazanin"/>
          <w:color w:val="111111"/>
          <w:sz w:val="28"/>
          <w:szCs w:val="28"/>
          <w:rtl w:val="true"/>
          <w:lang w:bidi="fa-IR"/>
        </w:rPr>
        <w:t>.</w:t>
      </w:r>
    </w:p>
    <w:p>
      <w:pPr>
        <w:pStyle w:val="Heading4"/>
        <w:numPr>
          <w:ilvl w:val="3"/>
          <w:numId w:val="1"/>
        </w:numPr>
        <w:rPr/>
      </w:pPr>
      <w:bookmarkStart w:id="300" w:name="__RefHeading___Toc1369261_1067777946"/>
      <w:bookmarkStart w:id="301" w:name="_Toc125"/>
      <w:bookmarkEnd w:id="300"/>
      <w:r>
        <w:rPr>
          <w:rtl w:val="true"/>
        </w:rPr>
        <w:t>تفسیر</w:t>
      </w:r>
      <w:r>
        <w:rPr>
          <w:rtl w:val="true"/>
        </w:rPr>
        <w:t>:</w:t>
      </w:r>
      <w:bookmarkEnd w:id="301"/>
    </w:p>
    <w:p>
      <w:pPr>
        <w:pStyle w:val="BookText"/>
        <w:rPr/>
      </w:pPr>
      <w:r>
        <w:rPr>
          <w:rFonts w:ascii="IRNazanin" w:hAnsi="IRNazanin" w:eastAsia="IRNazanin"/>
          <w:color w:val="111111"/>
          <w:sz w:val="28"/>
          <w:sz w:val="28"/>
          <w:szCs w:val="28"/>
          <w:rtl w:val="true"/>
          <w:lang w:bidi="fa-IR"/>
        </w:rPr>
        <w:t>شنوندگان ناشنوا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تعقیب بحثهای گذشته در زمینه دعوت مسلمانان به اطاعت کامل</w:t>
      </w:r>
    </w:p>
    <w:p>
      <w:pPr>
        <w:pStyle w:val="BookText"/>
        <w:rPr/>
      </w:pPr>
      <w:r>
        <w:rPr>
          <w:rFonts w:ascii="IRNazanin" w:hAnsi="IRNazanin" w:eastAsia="IRNazanin"/>
          <w:color w:val="111111"/>
          <w:sz w:val="28"/>
          <w:sz w:val="28"/>
          <w:szCs w:val="28"/>
          <w:rtl w:val="true"/>
          <w:lang w:bidi="fa-IR"/>
        </w:rPr>
        <w:t>از پیامبر اسلام در جنگ و صلح و در همه برنامه‌هاست،لحن آیات نشان می‌دهد که بعضی از مؤمنان از وظیفه خود در این زمینه کوتاهی کرده بودند لذا در 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اطاعت خدا و پیامبرش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أَطِیعُوا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برای تاکید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از اطاعت فرمان او روی‌گردان نشوید در حالی که سخنان او و اوامر و نواهیش را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تَوَلَّوْا عَنْهُ وَ أَنْتُمْ تَسْمَعُونَ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اطاعت فرمان خدا بر همه لازم است چه مؤمنان و چه کافران ولی از آنجا که مخاطبین پیامبر و شرکت کنندگان در برنامه‌های تربیتی او، مؤمنان بودند روی سخن در اینجا با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بار دیگر روی همین مسئله تکیه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کسانی نباشید که می‌گفتند شنیدیم ولی در حقیقت نمی‌شنیدند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کَالَّذِینَ قٰالُوا سَمِعْنٰا وَ هُمْ لاٰ یَسْمَعُونَ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جالبی است که قرآن در باره کسانی که می‌دانند ولی عمل نمی‌کنند و می‌شنوند ولی ترتیب اثر نمی‌دهند و ظاهرا در صف مؤمنانند ولی مطیع فرمان نیستند ذکر کرده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گوش شنوا دارند الفاظ و سخنان را می‌شنوند و معانی آن را می‌فهمند اما چون بر طبق آن عمل نمی‌کنند گویی اصلا کر هستند، زیرا همه این مسائل مقدمه عمل است و هنگامی که عمل نباشد مقدمات بی فایده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اینکه این افراد که قرآن می‌گوید دارای چنین صفتی هستند و مسلمانان باید بهوش باشند که مثل آنها نشوند چه اشخاصی می‌باشند؟بعضی احتمال داده‌اند منظور منافقانی هستند که خود را در صف مسلمانان جا زده بودند</w:t>
      </w:r>
    </w:p>
    <w:p>
      <w:pPr>
        <w:pStyle w:val="BookText"/>
        <w:rPr/>
      </w:pPr>
      <w:r>
        <w:rPr>
          <w:rFonts w:ascii="IRNazanin" w:hAnsi="IRNazanin" w:eastAsia="IRNazanin"/>
          <w:color w:val="111111"/>
          <w:sz w:val="28"/>
          <w:sz w:val="28"/>
          <w:szCs w:val="28"/>
          <w:rtl w:val="true"/>
          <w:lang w:bidi="fa-IR"/>
        </w:rPr>
        <w:t>و بعضی گفته‌اند اشاره به گروهی از یهود می‌باشد و بعضی اشاره به مشرکان عرب دانسته‌اند،ولی هیچ مانعی ندارد که همه گویندگان بدون عمل،از این گروه‌های سه‌گانه،در مفهوم آیه وارد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گفتار بدون عمل و شنیدن بدون ترتیب اثر یکی از بزرگترین بلاهای جوامع انسانی و سرچشمه انواع بدبختی‌هاست بار دیگر در آیه بعد روی همین مسئله تکیه کرده و با بیان زیبای دیگری بحث را ادامه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جنبندگان نزد خدا افرادی هستند که نه گوش شنوا دارند،و نه زبان گویا،و نه عقل و درک،کر و لال و بی‌عقلند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 الدَّوَابِّ عِنْدَ اللّٰهِ الصُّمُّ الْبُکْمُ الَّذِینَ لاٰ یَعْقِلُونَ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قرآن کتاب عمل است نه یک کتاب تشریفاتی همه جا روی نتائج تکیه می‌کند و اصولا هر موجود بی خاصیتی را معدوم،و هر زنده بی حرکت و بی اثری را مرده،و هر عضوی از اعضای انسان که در مسیر هدایت و سعادت او اثر بخش نباشد همانند فقدان آن می‌شمرد،در این آیه نیز کسانی که ظاهرا گوشهای سالم دارند ولی در مسیر شنیدن آیات خدا و سخنان  حق و برنامه‌های سعادت بخش نیستند،آنها را فاقد گوش می‌داند و کسانی که زبان سالمی دارند اما مهر سکوت بر لب زده نه دفاعی از حق می‌کنند و نه مبارزه‌ای با ظلم و فساد نه ارشاد جاهل و نه امر به معروف و نه نهی از منکر و نه دعوت به راه حق بلکه این نعمت بزرگ خدا را در مسیر بیهوده گویی یا تملق و چاپلوسی در برابر صاحبان زر و زور و یا تحریف حق و تقویت باطل بکار می‌گیرند همچون افراد لال و گنگ می‌داند و آنان که از نعمت هوش و عقل بهره‌مندند اما درست نمی‌اندیشند همچون دیوانگان می‌شمرد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آیه بعد می‌گوید خداوند هیچگونه مضایقه در دعوت آنها به سوی حق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آمادگی می‌داشتند و خدا از این نظر خیر و نیکی در آنها می‌دید حرف حق را بهر صورت بود بگوش آنها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عَلِمَ اللّٰهُ فِیهِمْ خَیْراً لَأَسْمَعَهُمْ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روایات آمده است که جمعی از بت پرستان لجوج نزد پیامبر آمدند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جد بزرگ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بن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قبر زنده کنی و گواهی به نبوت تو دهد ما همگی تسلیم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نازل شد و گفت اگر اینها همین سخن را از روی حقیقت می‌گفتند خداوند به طرز معجزه‌آسایی این کار را برای آنها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دروغ می‌گویند و بهانه می‌گیرند و هدفشان شانه خالی کردن از زیر بار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این حال خداوند خواسته آنها را بپذیرد و سخنان حق را بیش از این به گوش آنها بخواند و یا جدشان قصی بن کلاب را زنده کند و گواهی او را بشنوند باز روگردان می‌شوند و اعراض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أَسْمَعَهُمْ لَتَوَلَّوْا وَ هُمْ مُعْرِضُونَ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جمله‌ها در باره کسانی است که بارها سخنان حق را شنیده‌اند و آیات روح‌پرور قرآن به گوش آنها رسیده و محتوای عالی آن را فهمیده‌اند ولی باز بر اثر تعصب و لجاجت در مقام انکار بر آمدند این چنین افراد شایستگی هدایت را بر اثر اعمالشان از دست داده‌اند و دیگر خدا و پیامبرش را با آنها کاری نیست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جواب دندان شکنی است برای پیروان مکتب جبر،و نشان می‌دهد که سر چشمه همه سعادت‌ها از خود انسان شروع می‌شود و خداوند هم بر طبق آمادگیها و شایستگی‌هایی که مردم از خود نشان می‌دهند با آنها رفتار می‌کند</w:t>
      </w:r>
      <w:r>
        <w:rPr>
          <w:rFonts w:eastAsia="IRNazanin" w:cs="IRNazanin"/>
          <w:color w:val="111111"/>
          <w:sz w:val="28"/>
          <w:szCs w:val="28"/>
          <w:rtl w:val="true"/>
          <w:lang w:bidi="fa-IR"/>
        </w:rPr>
        <w:t>.</w:t>
      </w:r>
      <w:bookmarkStart w:id="302" w:name="pg11044_104154"/>
    </w:p>
    <w:p>
      <w:pPr>
        <w:pStyle w:val="Heading4"/>
        <w:numPr>
          <w:ilvl w:val="3"/>
          <w:numId w:val="1"/>
        </w:numPr>
        <w:rPr/>
      </w:pPr>
      <w:bookmarkStart w:id="303" w:name="__RefHeading___Toc1369263_1067777946"/>
      <w:bookmarkStart w:id="304" w:name="_Toc126"/>
      <w:bookmarkEnd w:id="302"/>
      <w:bookmarkEnd w:id="303"/>
      <w:r>
        <w:rPr>
          <w:rtl w:val="true"/>
        </w:rPr>
        <w:t>در اینجا باید به دو نکته توجه کرد</w:t>
      </w:r>
      <w:bookmarkEnd w:id="304"/>
    </w:p>
    <w:p>
      <w:pPr>
        <w:pStyle w:val="Heading5"/>
        <w:numPr>
          <w:ilvl w:val="4"/>
          <w:numId w:val="1"/>
        </w:numPr>
        <w:rPr/>
      </w:pPr>
      <w:bookmarkStart w:id="305" w:name="__RefHeading___Toc1369265_1067777946"/>
      <w:bookmarkStart w:id="306" w:name="_Toc127"/>
      <w:bookmarkEnd w:id="305"/>
      <w:r>
        <w:rPr>
          <w:rtl w:val="true"/>
        </w:rPr>
        <w:t>اشاره</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بعضی از افراد تازه کار از آیه فوق یک قیاس منطقی درست می‌کنند و از آن نتیجه گیج کننده‌ای برای خود می‌گیرند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آیه بالا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خیری در آنها بداند حق را به گوش آنها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حق را بگوش آنها برساند سرپیچی می‌کنند،نتیجه این دو جمله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خیری در آنها ببیند سرپیچی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نتیجه،نتیجه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اشتباه آنها در این است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بگوش آنها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اول سخن مفهومش این است که اگر آنها زمینه آماده‌ای داشته باشند حق را بگوش آنها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قسمت دوم سخن مفهومش این است که اگر با فراهم نبودن زمینه چنین کاری را کند آنها سرپیچی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جمله فوق در دو معنی مختلف و جداگانه در آیه فوق بکار رفته است و با این حال نمی‌توان از آنها یک قیاس منطقی تشکیل داد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به آن می‌ماند که کسی بگوید من اگر می‌دانستم فلان کس دعوت مرا می‌پذیرد از او دعوت می‌کردم،ولی در حال حاضر وضع طوری است که اگر دعوت کنم نخواهد پذیرفت بنا بر این دعوت نخواهم کرد</w:t>
      </w:r>
      <w:r>
        <w:rPr>
          <w:rFonts w:eastAsia="IRNazanin" w:cs="IRNazanin"/>
          <w:color w:val="111111"/>
          <w:sz w:val="28"/>
          <w:szCs w:val="28"/>
          <w:rtl w:val="true"/>
          <w:lang w:bidi="fa-IR"/>
        </w:rPr>
        <w:t>.</w:t>
      </w:r>
      <w:bookmarkStart w:id="307" w:name="pg11044_104155"/>
    </w:p>
    <w:p>
      <w:pPr>
        <w:pStyle w:val="Heading5"/>
        <w:numPr>
          <w:ilvl w:val="4"/>
          <w:numId w:val="1"/>
        </w:numPr>
        <w:rPr/>
      </w:pPr>
      <w:bookmarkStart w:id="308" w:name="__RefHeading___Toc1369267_1067777946"/>
      <w:bookmarkStart w:id="309" w:name="_Toc128"/>
      <w:bookmarkEnd w:id="307"/>
      <w:bookmarkEnd w:id="308"/>
      <w:r>
        <w:rPr/>
        <w:t>2</w:t>
      </w:r>
      <w:r>
        <w:rPr>
          <w:rtl w:val="true"/>
        </w:rPr>
        <w:t>-</w:t>
      </w:r>
      <w:r>
        <w:rPr>
          <w:rtl w:val="true"/>
        </w:rPr>
        <w:t>شنیدن سخن حق مراحلی دارد</w:t>
      </w:r>
      <w:r>
        <w:rPr>
          <w:rtl w:val="true"/>
        </w:rPr>
        <w:t>:</w:t>
      </w:r>
      <w:bookmarkEnd w:id="309"/>
    </w:p>
    <w:p>
      <w:pPr>
        <w:pStyle w:val="BookText"/>
        <w:rPr/>
      </w:pPr>
      <w:r>
        <w:rPr>
          <w:rFonts w:ascii="IRNazanin" w:hAnsi="IRNazanin" w:eastAsia="IRNazanin"/>
          <w:color w:val="111111"/>
          <w:sz w:val="28"/>
          <w:sz w:val="28"/>
          <w:szCs w:val="28"/>
          <w:rtl w:val="true"/>
          <w:lang w:bidi="fa-IR"/>
        </w:rPr>
        <w:t>گاهی انسان تنها الفاظ و عباراتی را می‌شنود بدون اینکه در مفهوم آنها بیندیشد گروهی از افراد لجوج هستند که حتی حاضر به این مقدار شنیدن نیز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لاٰ تَسْمَعُوا لِهٰذَا الْقُرْآنِ وَ الْغَوْا فِیهِ لَعَلَّکُمْ تَغْلِبُونَ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 گوش به این قرآن فرا ندهید و سر و صدا ایجاد کنید شاید شما پیروز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سخن حق را نشنود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انسان حاضر به شنیدن الفاظ و سخنان هست ولی هیچگاه تصمیم به عمل ندارد همچون منافقانی که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 به آنها اشاره شده است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یَسْتَمِعُ إِلَیْکَ حَتّٰی إِذٰا خَرَجُوا مِنْ عِنْدِکَ قٰالُوا لِلَّذِینَ أُوتُوا الْعِلْمَ مٰا ذٰا قٰالَ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 منافقان هستند که به سخنان تو گوش فرا می‌دهند اما هنگامی که از نزد تو بیرون می‌روند از روی انکار و یا مسخره به افراد آگاه می‌گویند این چه سخنی بود که محمد ص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وضع آنها طوری است که حس تشخیص نیک و بد از آنها چنان سلب شده که حتی اگر گوش فرا دهند مطلب حق را درک نمی‌کنند و این خطرناک‌ترین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باره همه این گروه‌های سه‌گانه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حقیقت افراد کر و ناشنوا هستند زیرا شنوای حقیقی کسی است که هم گوش فرا می‌دهد و هم درک می‌کند و می‌اندیشد و هم تصمیم بر عمل از روی اخلاص 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بسیار در عصر و زمان ما کسانی که به هنگام شنیدن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تشبیه همانند شنیدن آهنگهای 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نشان می‌دهند و سر و صدا و جمله‌هایی که حاکی از شور و هیجان است ظاهر میسازند،ولی تمام همتشان همین است و بس و در عمل آلودگان بینوایی هستند که هیچ شباهتی با محتوای قرآن ندارند</w:t>
      </w:r>
      <w:r>
        <w:rPr>
          <w:rFonts w:eastAsia="IRNazanin" w:cs="IRNazanin"/>
          <w:color w:val="111111"/>
          <w:sz w:val="28"/>
          <w:szCs w:val="28"/>
          <w:rtl w:val="true"/>
          <w:lang w:bidi="fa-IR"/>
        </w:rPr>
        <w:t>.</w:t>
      </w:r>
      <w:bookmarkStart w:id="310" w:name="pg11044_104156"/>
    </w:p>
    <w:p>
      <w:pPr>
        <w:pStyle w:val="Heading3"/>
        <w:numPr>
          <w:ilvl w:val="2"/>
          <w:numId w:val="1"/>
        </w:numPr>
        <w:rPr/>
      </w:pPr>
      <w:bookmarkStart w:id="311" w:name="__RefHeading___Toc1369269_1067777946"/>
      <w:bookmarkStart w:id="312" w:name="_Toc129"/>
      <w:bookmarkEnd w:id="310"/>
      <w:bookmarkEnd w:id="311"/>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24</w:t>
      </w:r>
      <w:r>
        <w:rPr>
          <w:rtl w:val="true"/>
        </w:rPr>
        <w:t xml:space="preserve"> </w:t>
      </w:r>
      <w:r>
        <w:rPr>
          <w:rtl w:val="true"/>
        </w:rPr>
        <w:t xml:space="preserve">تا </w:t>
      </w:r>
      <w:r>
        <w:rPr/>
        <w:t>26</w:t>
      </w:r>
      <w:r>
        <w:rPr>
          <w:rtl w:val="true"/>
        </w:rPr>
        <w:t>]</w:t>
      </w:r>
      <w:bookmarkEnd w:id="312"/>
    </w:p>
    <w:p>
      <w:pPr>
        <w:pStyle w:val="Heading4"/>
        <w:numPr>
          <w:ilvl w:val="3"/>
          <w:numId w:val="1"/>
        </w:numPr>
        <w:rPr/>
      </w:pPr>
      <w:bookmarkStart w:id="313" w:name="__RefHeading___Toc1369271_1067777946"/>
      <w:bookmarkStart w:id="314" w:name="_Toc130"/>
      <w:bookmarkEnd w:id="313"/>
      <w:r>
        <w:rPr>
          <w:rtl w:val="true"/>
        </w:rPr>
        <w:t>اشاره</w:t>
      </w:r>
      <w:bookmarkEnd w:id="314"/>
    </w:p>
    <w:p>
      <w:pPr>
        <w:pStyle w:val="BookText"/>
        <w:rPr/>
      </w:pP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وَ اِعْلَمُوا أَنَّ اَللّٰهَ یَحُولُ بَیْنَ اَلْمَرْءِ وَ قَلْبِهِ وَ أَنَّهُ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تُصِیبَنَّ اَلَّذِینَ ظَلَمُوا مِنْکُمْ خَاصَّةً وَ اِعْلَمُوا أَنَّ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إِذْ أَنْتُمْ قَلِیلٌ مُسْتَضْعَفُونَ فِی اَلْأَرْضِ تَخٰافُونَ أَنْ یَتَخَطَّفَکُمُ اَلنّٰاسُ فَآوٰاکُمْ وَ أَیَّدَکُمْ بِنَصْرِهِ وَ رَزَقَکُمْ مِنَ اَلطَّیِّبٰاتِ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369273_1067777946"/>
      <w:bookmarkStart w:id="316" w:name="_Toc131"/>
      <w:bookmarkEnd w:id="315"/>
      <w:r>
        <w:rPr>
          <w:rtl w:val="true"/>
        </w:rPr>
        <w:t>ترجمه</w:t>
      </w:r>
      <w:r>
        <w:rPr>
          <w:rtl w:val="true"/>
        </w:rPr>
        <w:t>:</w:t>
      </w:r>
      <w:bookmarkEnd w:id="316"/>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دعوت خدا و پیامبر را اجابت کنید هنگامی که شما را به سوی چیزی می‌خواند که مایه حیاتتان است و بدانید خداوند میان انسان و قلب او حائل می‌شود و اینکه همه شما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فتنه‌ای بپرهیزید که تنها به ستمکاران شما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را فرا خواهد گرفت چرا که دیگران سکوت اختیار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خداوند کیفر شدید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بیاورید هنگامی که شما گروهی کوچک و اندک و ضعیف در روی زمین بودید آن چنان که می‌ترسیدید مردم شما را بربایند ولی او شما را پناه داد و یاری کرد و از روزیهای پاکیزه بهره‌مند ساخت تا شکر نعمتش را به جا آورید</w:t>
      </w:r>
      <w:r>
        <w:rPr>
          <w:rFonts w:eastAsia="IRNazanin" w:cs="IRNazanin"/>
          <w:color w:val="111111"/>
          <w:sz w:val="28"/>
          <w:szCs w:val="28"/>
          <w:rtl w:val="true"/>
          <w:lang w:bidi="fa-IR"/>
        </w:rPr>
        <w:t>.</w:t>
      </w:r>
    </w:p>
    <w:p>
      <w:pPr>
        <w:pStyle w:val="Heading4"/>
        <w:numPr>
          <w:ilvl w:val="3"/>
          <w:numId w:val="1"/>
        </w:numPr>
        <w:rPr/>
      </w:pPr>
      <w:bookmarkStart w:id="317" w:name="__RefHeading___Toc1369275_1067777946"/>
      <w:bookmarkStart w:id="318" w:name="_Toc132"/>
      <w:bookmarkEnd w:id="317"/>
      <w:r>
        <w:rPr>
          <w:rtl w:val="true"/>
        </w:rPr>
        <w:t>تفسیر</w:t>
      </w:r>
      <w:r>
        <w:rPr>
          <w:rtl w:val="true"/>
        </w:rPr>
        <w:t>:</w:t>
      </w:r>
      <w:bookmarkEnd w:id="318"/>
    </w:p>
    <w:p>
      <w:pPr>
        <w:pStyle w:val="BookText"/>
        <w:rPr/>
      </w:pPr>
      <w:r>
        <w:rPr>
          <w:rFonts w:ascii="IRNazanin" w:hAnsi="IRNazanin" w:eastAsia="IRNazanin"/>
          <w:color w:val="111111"/>
          <w:sz w:val="28"/>
          <w:sz w:val="28"/>
          <w:szCs w:val="28"/>
          <w:rtl w:val="true"/>
          <w:lang w:bidi="fa-IR"/>
        </w:rPr>
        <w:t>دعوت به سوی حیات و زندگی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آیات گذشته که مسلمانان را به علم و عمل و اطاعت و تسلیم دعوت می‌کرد در این آیات همان هدف از راه دیگری دنبال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اجابت کنید دعوت خدا و پیامبر را به هنگامی که شما را به چیزی می‌خواند که شما را زنده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اسْتَجِیبُوا لِلّٰهِ وَ لِلرَّسُولِ إِذٰا دَعٰاکُمْ لِمٰا یُحْیِیکُمْ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با صراحت می‌گوید که دعوت اسلام،دعوت به سوی حیات و زندگی است حیات معنوی،حیات مادی،حیات فرهنگی،حیات اقتصادی،حیات سیاسی بمعنای واقعی، حیات اخلاقی و اجتماعی،و بالآخره حیات و زندگی در تمام زمینه‌ها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کوتاه‌ترین و جامع‌ترین تعبیری است که در باره اسلام و آئین حق آمده است اگر کسی بپرسد اسلام هدفش چیست؟و چه چیز می‌تواند به ما بدهد؟در یک جمله کوتاه می‌گوئیم هدفش حیات در تمام زمینه‌ها و این را به ما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مردم قبل از طلوع اسلام و دعوت قرآن،مرده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آنها را دعوت به حیات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این است که آری آنها فاقد حیات به معنی قرآنیش بودند،زیرا می‌دانیم حیات و زندگی مراحل مختلفی دارد که قرآن به همه آنها اشاره کرده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معنای حیات گیاهی آمده آن چنان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 اللّٰهَ یُحْیِ الْأَرْضَ بَعْدَ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 زمین را پس از مرگ زنده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معنای حیات حیوانی ذکر شده مانند إِنَّ الَّذِی أَحْیٰاهٰا لَمُحْیِ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زنده کرد مردگان را نیز زنده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به معنای حیات فکری و عقلانی و انسانی آمده است مانند او مَنْ کٰانَ مَیْتاً فَأَحْیَیْنٰاهُ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مرده و گمراه بود و هدایتش کردیم</w:t>
      </w:r>
    </w:p>
    <w:p>
      <w:pPr>
        <w:pStyle w:val="BookText"/>
        <w:rPr/>
      </w:pPr>
      <w:r>
        <w:rPr>
          <w:rFonts w:ascii="IRNazanin" w:hAnsi="IRNazanin" w:eastAsia="IRNazanin"/>
          <w:color w:val="111111"/>
          <w:sz w:val="28"/>
          <w:sz w:val="28"/>
          <w:szCs w:val="28"/>
          <w:rtl w:val="true"/>
          <w:lang w:bidi="fa-IR"/>
        </w:rPr>
        <w:t>همانند گمراهان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معنای حیات جاودان جهان دیگر آمده مانند یٰا لَیْتَنِی قَدَّمْتُ لِحَیٰاتِی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برای زندگی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پیش فرستاده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فجر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به معنای علم و توانایی بی حد و انتهاء می‌آید آن چنان که در باره خدا می‌گوئیم هو اَلْحَیِّ الَّذِی لاٰ یَمُوتُ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زنده‌ای است که برایش مرگ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اقسام حیات گفتیم روشن می‌شود که مردم عصر جاهلی گر چه زندگی مادی حیوانی داشتند اما از زندگی انسانی و معنوی و عقلانی محروم بودند قرآن آمد و آنها را دعوت به حیات و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به خوبی معلوم می‌شود آنها که دین و مذهب را در یک سلسله برنامه‌های خشک و بی روح و خارج از محدوده زندگی و در حاشیه برنامه‌های فکری و اجتماعی می‌پندارند چقدر در اشتباهند یک دین راستین آن است که حرکت در همه زمینه‌های زندگی ایجاد کند روح بدهد فکر و اندیشه بدهد، احساس مسئولیت بیافریند،همبستگی و اتحاد و ترقی و تکامل در همه زمینه‌ها ایجاد کند و به تمام معنی حیات آفرین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حقیقت نیز آشکار شد آنها که آیه فوق را تنها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و این امور را به عنوان تنها عامل حیات در آیه فوق معرفی کرده‌اند،در حقیقت مفهوم آیه را محدود ساخته‌اند زیرا مفهوم آیه همه اینها را در بر می‌گیرد و بالاتر از آنها را هر چیز،هر فکر، هر برنامه،و هر دستوری که شکلی از اشکال حیات انسانی را بیافریند در آیه فوق مندرج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میان انسان و قلب او حائل می‌شود،و</w:t>
      </w:r>
    </w:p>
    <w:p>
      <w:pPr>
        <w:pStyle w:val="BookText"/>
        <w:rPr/>
      </w:pPr>
      <w:r>
        <w:rPr>
          <w:rFonts w:ascii="Amiri" w:hAnsi="Amiri" w:eastAsia="Amiri" w:cs="Amiri"/>
          <w:color w:val="111111"/>
          <w:sz w:val="28"/>
          <w:sz w:val="28"/>
          <w:szCs w:val="28"/>
          <w:rtl w:val="true"/>
          <w:lang w:bidi="ar-SA"/>
        </w:rPr>
        <w:t>اینکه همه شما نزد او در قیامت اجتماع خواهید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یَحُولُ بَیْنَ الْمَرْءِ وَ قَلْبِهِ وَ أَنَّهُ إِلَیْهِ تُحْشَرُونَ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 نیست که منظور از قلب همانگونه که سابقا هم گفته‌ایم روح و عقل است و اما اینکه خدا چگونه میان انسان و روح و عقل او قرار می‌گیرد احتمالات فراوانی در باره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شدت نزدیکی خداوند به بندگان است، آن چنان که گویی در درون جان او و میان او و خودش قرار گرفته همانگونه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أَقْرَبُ إِلَیْهِ مِنْ حَبْلِ الْوَرِیدِ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رگ گردن به انسان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است که گردش دل‌ها و فکرها به دست خداست آن چنان که در دعا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و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گردش دل‌ها و فکرها به دست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اگر لطف خدا نبود هرگز انسان بحقانیت حق،و باطل بودن باطل،پی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مردم باید تا فرصت دارند در انجام طاعات و کار نیک تلاش کنند زیرا خداوند میان انسان و قلبش بوسیله مرگ حائل ایجاد می‌کند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یک نظر کلی می‌توان همه این تفسیرها را در یک تفسیر واحد جمع کرد و آن اینکه خداوند در همه جا حاضر و ناظر و به همه موجودات احاطه دارد در عین اینکه با موجودات این جهان یکی نیست از آنها هم جدا و بیگانه نمی‌باشد، مرگ و حیات،علم و قدرت، آرامش و امنیت،توفیق و سعادت همه در دست او و به قدرت اوست و بهمین دلیل نه انسان چیزی را می‌تواند از او مکتوم دارد و نه کاری را بی توفیق او انجام دهد و نه سزاوار است به غیر او روی آورد و از</w:t>
      </w:r>
    </w:p>
    <w:p>
      <w:pPr>
        <w:pStyle w:val="BookText"/>
        <w:rPr/>
      </w:pPr>
      <w:r>
        <w:rPr>
          <w:rFonts w:ascii="IRNazanin" w:hAnsi="IRNazanin" w:eastAsia="IRNazanin"/>
          <w:color w:val="111111"/>
          <w:sz w:val="28"/>
          <w:sz w:val="28"/>
          <w:szCs w:val="28"/>
          <w:rtl w:val="true"/>
          <w:lang w:bidi="fa-IR"/>
        </w:rPr>
        <w:t>غیر او تقاضا کند،چرا که او مالک همه چیز است و محیط به تمام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این جمله با جمله قبل از این نظر است که اگر پیامبر دعوت به سوی حیات می‌کند فرستاده کسی است که حیات و مرگ و هدایت و عقل همه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تاکید این موضوع می‌گوید نه تنها امروز در محدوده قدرت او قرار دارید بلکه در سرای دیگر نیز به سوی او خواهید رفت اینجا و آنجا همه در برابر او قرار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اشاره به عواقب شوم عدم پذیرش دعوت حیات بخش خدا و پیامبر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فتنه‌ای بپرهیزید که تنها دامن ستمکاران شما را نمی‌گیرد بلکه همه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فِتْنَةً لاٰ تُصِیبَنَّ الَّذِینَ ظَلَمُوا مِنْکُمْ خَاصَّةً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در موارد متعددی بکار رفته گاهی به معنای آزمایش و امتحان و گاهی به معنای بلاء و مصیبت و عذاب آمده است این کلمه در اصل به معنای داخل کردن طلا در کوره است تا خوبی و بدی آن آشکار شود سپس به معنی آزمایشها که نشان دهنده چگونگی صفات باطنی انسان‌هاست بکار برده شده است،و همچنین در مورد بلاها و مجازات‌ها که باعث تصفیه روح انسان و یا تخفیف گناه اوست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بلاها و مصائب اجتماعی است که دامن همه را می‌گیرد و به اصطلاح خشک و تر در آن می‌سوزند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حقیقت خاصیت حوادث اجتماعی چنین است هنگامی که جامعه در اداء رسالت خود کوتاهی کند و بر اثر آن قانون‌شکنی‌ها و هرج و مرج‌ها و ناامنی‌ها و مانند آن به بار آید نیکان و بدان در آتش آن می‌سوزند و این اخطاری</w:t>
      </w:r>
    </w:p>
    <w:p>
      <w:pPr>
        <w:pStyle w:val="BookText"/>
        <w:rPr/>
      </w:pPr>
      <w:r>
        <w:rPr>
          <w:rFonts w:ascii="IRNazanin" w:hAnsi="IRNazanin" w:eastAsia="IRNazanin"/>
          <w:color w:val="111111"/>
          <w:sz w:val="28"/>
          <w:sz w:val="28"/>
          <w:szCs w:val="28"/>
          <w:rtl w:val="true"/>
          <w:lang w:bidi="fa-IR"/>
        </w:rPr>
        <w:t>است که خداوند در این آیه به همه جوامع اسلامی می‌کند و مفهوم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جامعه نه تنها موظفند وظایف خود را انجام دهند  بلکه موظفند دیگران را هم به انجام وظیفه وادارند زیرا اختلاف و پراکندگی و ناهماهنگی در مسائل اجتماعی موجب شکست برنامه‌ها خواهد شد و دود آن در چشم همه می‌رود،من نمی‌توانم بگویم چون وظیفه خود را انجام داده‌ام از آثار شوم وظیفه‌نشناسی‌های دیگران بر کنار خواهم ماند چه اینکه آثار مسائل اجتماعی فردی و شخصی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به آن می‌ماند که برای جلوگیری از هجوم دشمنی صد هزار نفر سرباز نیرومند لازم باشد اگر عده‌ای مثلا پنجاه هزار نفر وظیفه خود را انجام دهند مسلما کافی نخواهد بود و نتایج شوم شکست هم وظیفه‌شناسان را می‌گیرد و هم وظیفه‌نشناسان را،و همانطور که گفتیم خاصیت مسائل جمعی و گروهی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به بیان دیگری نیز می‌توان روشن ساخت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جامعه وظیفه دارند که در برابر بدان سکوت نکنند اگر سکوت اختیار کنند در سرنوشت آنها نزد خداوند سهیم و شریک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حدیث معروفی از پیامبر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عز و جل لا یعذب العامة بعمل الخاصة حتی یروا المنکر بین ظهرانیهم و هم قادرون علی ان ینکروه فاذا فعلوا ذلک عذب اللّٰه الخاصة و العامة </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 هرگز عموم را به خاطر عمل گروهی خاص مجازات نمی‌کند مگر آن زمان که منکرات در میان آنها آشکار گردد و توانایی بر انکار آن داشته باشند در عین حال سکوت کنند در این هنگام خداوند آن گروه خاص و همه توده اجتماع را مجازات خواهد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روشن می‌شود که این حکم هم در زمینه مجازات‌های الهی در</w:t>
      </w:r>
    </w:p>
    <w:p>
      <w:pPr>
        <w:pStyle w:val="BookText"/>
        <w:rPr/>
      </w:pPr>
      <w:r>
        <w:rPr>
          <w:rFonts w:ascii="IRNazanin" w:hAnsi="IRNazanin" w:eastAsia="IRNazanin"/>
          <w:color w:val="111111"/>
          <w:sz w:val="28"/>
          <w:sz w:val="28"/>
          <w:szCs w:val="28"/>
          <w:rtl w:val="true"/>
          <w:lang w:bidi="fa-IR"/>
        </w:rPr>
        <w:t xml:space="preserve">دنیا و آخرت صادق است،و هم در زمینه نتائج و آثار اعمال گروهی و دسته جمعی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آیه با زبان تهدید آمیز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خداوند مجازاتش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 اللّٰهَ شَدِیدُ الْعِقٰابِ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لطف و رحمت خدا آنها را غافل کند و شدت مجازاتهای الهی را به دست فراموشی بسپارند و آشوب‌ها و فتنه‌ها دامان آنها را بگیرد همانگونه که دامان جامعه اسلامی را گرفت  و بر اثر فراموش کردن این سنن الهی آنها را به قهقرا کشانید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نگاه کوتاه به جوامع اسلامی در عصر ما و شکست‌های پی در پی که در برابر دشمنان دامن‌گیرشان می‌شود و فتنه‌های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مادی‌گری و مفاسد اخلاقی و متلاشی شدن خانواده‌ها و سقوط جوانان در دامن فحشاء و انحطاط و عقب گرد علمی،حقیقت و محتوای آیه را مجسم می‌سازد که چگونه این فتنه‌ها دامن کوچک و بزرگ،نیک و بد و عالم و جاهل را فرا گرفته است و اینها هم چنان ادامه خواهد یافت تا آن زمان که مسلمانان روح اجتماعی پیدا کنند و نظارت همگانی را در جامعه عملا بپذیرند و دو وظیفه امر به معروف و نهی از منکر به عنوان وظیفه قطعی و تخلف‌ناپذیر عملی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 قرآن دست مسلمانان را گرفته و بگذشته تاریخشان باز می</w:t>
      </w:r>
      <w:r>
        <w:rPr>
          <w:rFonts w:eastAsia="IRNazanin" w:cs="IRNazanin"/>
          <w:color w:val="111111"/>
          <w:sz w:val="28"/>
          <w:szCs w:val="28"/>
          <w:rtl w:val="true"/>
          <w:lang w:bidi="fa-IR"/>
        </w:rPr>
        <w:t>-</w:t>
      </w:r>
      <w:bookmarkStart w:id="319" w:name="pg11044_104163"/>
    </w:p>
    <w:p>
      <w:pPr>
        <w:pStyle w:val="BookText"/>
        <w:rPr/>
      </w:pPr>
      <w:bookmarkEnd w:id="319"/>
      <w:r>
        <w:rPr>
          <w:rFonts w:ascii="IRNazanin" w:hAnsi="IRNazanin" w:eastAsia="IRNazanin"/>
          <w:color w:val="111111"/>
          <w:sz w:val="28"/>
          <w:sz w:val="28"/>
          <w:szCs w:val="28"/>
          <w:rtl w:val="true"/>
          <w:lang w:bidi="fa-IR"/>
        </w:rPr>
        <w:t>گرداند و به آنها حالی می‌کند که در چه پایه‌ای بودید و اکنون در چه مرحله‌ای قرار دارید تا درسی را که در آیات قبل به آنها آموخت به خوبی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بیاورید آن زمان را که شما گروهی کوچک و ناتوان بودید و در چنگال دشمنان گرفتار،و آنها می‌خواستند شما را به ضعف و ناتوانی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إِذْ أَنْتُمْ قَلِیلٌ مُسْتَضْعَفُونَ فِی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می‌ترسیدند مشرکان و مخالفان شما را به سرعت بربایند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تَخٰافُونَ أَنْ یَتَخَطَّفَکُمُ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تعبیر،تعبیر لطیفی است که نهایت ضعف و کمی نفرات مسلمانان را در آن زمان آشکار می‌سازد آن چنان که گویی همانند یک جسم کوچک در هوا معلق بودند که دشمن به آسانی می‌توانست آنها را برباید و این اشاره به وضع مسلمانان در مکه قبل از هجرت در برابر مشرکان نیرومند و یا اشاره به مسلمانان بعد از هجرت در مقابل قدرت‌های بزرگ آن روز همانند ایران و روم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شما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فَآوٰاکُمْ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یاری خود شما را تقویت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أَیَّدَکُمْ بِنَصْرِهِ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روزی‌های پاکیزه شما را بهره‌مند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رَزَقَکُمْ مِنَ الطَّیِّبٰاتِ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شاید شکر نعمت او را به جا آرید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تَشْکُرُونَ </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369277_1067777946"/>
      <w:bookmarkStart w:id="321" w:name="_Toc133"/>
      <w:bookmarkEnd w:id="320"/>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27</w:t>
      </w:r>
      <w:r>
        <w:rPr>
          <w:rtl w:val="true"/>
        </w:rPr>
        <w:t xml:space="preserve"> </w:t>
      </w:r>
      <w:r>
        <w:rPr>
          <w:rtl w:val="true"/>
        </w:rPr>
        <w:t xml:space="preserve">تا </w:t>
      </w:r>
      <w:r>
        <w:rPr/>
        <w:t>28</w:t>
      </w:r>
      <w:r>
        <w:rPr>
          <w:rtl w:val="true"/>
        </w:rPr>
        <w:t>]</w:t>
      </w:r>
      <w:bookmarkEnd w:id="321"/>
    </w:p>
    <w:p>
      <w:pPr>
        <w:pStyle w:val="Heading4"/>
        <w:numPr>
          <w:ilvl w:val="3"/>
          <w:numId w:val="1"/>
        </w:numPr>
        <w:rPr/>
      </w:pPr>
      <w:bookmarkStart w:id="322" w:name="__RefHeading___Toc1369279_1067777946"/>
      <w:bookmarkStart w:id="323" w:name="_Toc134"/>
      <w:bookmarkEnd w:id="322"/>
      <w:r>
        <w:rPr>
          <w:rtl w:val="true"/>
        </w:rPr>
        <w:t>اشاره</w:t>
      </w:r>
      <w:bookmarkEnd w:id="323"/>
    </w:p>
    <w:p>
      <w:pPr>
        <w:pStyle w:val="BookText"/>
        <w:rPr/>
      </w:pPr>
      <w:r>
        <w:rPr>
          <w:rFonts w:ascii="Amiri" w:hAnsi="Amiri" w:eastAsia="Amiri" w:cs="Amiri"/>
          <w:color w:val="111111"/>
          <w:sz w:val="28"/>
          <w:sz w:val="28"/>
          <w:szCs w:val="28"/>
          <w:rtl w:val="true"/>
          <w:lang w:bidi="ar-SA"/>
        </w:rPr>
        <w:t xml:space="preserve">یٰا أَیُّهَا اَلَّذِینَ آمَنُوا لاٰ تَخُونُوا اَللّٰهَ وَ اَلرَّسُولَ وَ تَخُونُوا أَمٰانٰاتِکُمْ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أَمْوٰالُکُمْ وَ أَوْلاٰدُکُمْ فِتْنَةٌ وَ أَنَّ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369281_1067777946"/>
      <w:bookmarkStart w:id="325" w:name="_Toc135"/>
      <w:bookmarkEnd w:id="324"/>
      <w:r>
        <w:rPr>
          <w:rtl w:val="true"/>
        </w:rPr>
        <w:t>ترجمه</w:t>
      </w:r>
      <w:r>
        <w:rPr>
          <w:rtl w:val="true"/>
        </w:rPr>
        <w:t>:</w:t>
      </w:r>
      <w:bookmarkEnd w:id="325"/>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خدا و پیامبر خیانت نکنید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امانات خود خیانت روا مدارید در حالی که متوجهید و می‌دانید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اموال و اولاد شما وسیله آزمایش است و پاداش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که از عهده امتحان برآیند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است</w:t>
      </w:r>
      <w:r>
        <w:rPr>
          <w:rFonts w:eastAsia="IRNazanin" w:cs="IRNazanin"/>
          <w:color w:val="111111"/>
          <w:sz w:val="28"/>
          <w:szCs w:val="28"/>
          <w:rtl w:val="true"/>
          <w:lang w:bidi="fa-IR"/>
        </w:rPr>
        <w:t>.</w:t>
      </w:r>
      <w:bookmarkStart w:id="326" w:name="pg11044_104164"/>
    </w:p>
    <w:p>
      <w:pPr>
        <w:pStyle w:val="Heading4"/>
        <w:numPr>
          <w:ilvl w:val="3"/>
          <w:numId w:val="1"/>
        </w:numPr>
        <w:rPr/>
      </w:pPr>
      <w:bookmarkStart w:id="327" w:name="__RefHeading___Toc1369283_1067777946"/>
      <w:bookmarkStart w:id="328" w:name="_Toc136"/>
      <w:bookmarkEnd w:id="326"/>
      <w:bookmarkEnd w:id="327"/>
      <w:r>
        <w:rPr>
          <w:rtl w:val="true"/>
        </w:rPr>
        <w:t>شان نزول</w:t>
      </w:r>
      <w:r>
        <w:rPr>
          <w:rtl w:val="true"/>
        </w:rPr>
        <w:t>:</w:t>
      </w:r>
      <w:bookmarkEnd w:id="328"/>
    </w:p>
    <w:p>
      <w:pPr>
        <w:pStyle w:val="BookText"/>
        <w:rPr/>
      </w:pPr>
      <w:r>
        <w:rPr>
          <w:rFonts w:ascii="IRNazanin" w:hAnsi="IRNazanin" w:eastAsia="IRNazanin"/>
          <w:color w:val="111111"/>
          <w:sz w:val="28"/>
          <w:sz w:val="28"/>
          <w:szCs w:val="28"/>
          <w:rtl w:val="true"/>
          <w:lang w:bidi="fa-IR"/>
        </w:rPr>
        <w:t>در باره نزول آیات فوق روایاتی نقل شده،از جمله امام باقر و امام صادق علیهما السلام چنین روایت کرده‌اند که پیامبر دستور داد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یهود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محاصره کنند این محاصره بیست و یک شب ادامه یافت لذا ناچار شدند پیشنهاد صلحی همانند صلحی که برادرانشان از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دیگری از یهود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بودند بکنند به این ترتیب که از سرزمین مدینه کوچ کرده و به سوی شام بروند،پیامبر از این پیشنهاد امتناع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این جهت که صداقتشان در این پیشنهاد مشکوک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فرمود تنها باید حکمیت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بپذیرید آنها تقاضا کردند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یاران پیامبر در مدینه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آنها بفرستد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سابقه دوستی داشت و خانواده و فرزندان و اموالش نزد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این پیشنهاد را قبول کرد،و ابو لبابه را نزد آنها فرستاد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کردند که آیا صلاح است 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بپذیرند؟ ابو لبابه اشاره به گلوی خود کرد یعنی  اگر بپذیرید کشته خواهید شد،تن به این پیشنهاد ندهید،پیک وحی خدا جبرئیل این موضوع را به پیامبر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لبابه می‌گوید هنوز گام بر نداشته بودم متوجه شدم که من به خدا و پیامبر خیانت کردم آیه‌های فوق در باره او نازل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پریشان گشت به طوری که خود را با طنابی به یکی از ستون‌های مسجد پیامبر بست و گفت به خدا سوگند نه غذا می‌خورم و نه آب می‌نوشم تا مرگ من فرا رسد،مگر اینکه خداوند توبه مرا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شبانه روز گذشت نه غذا خورد و نه آب نوشید آن چنان که بی هوش به روی زمین افتاد خداوند توبه او را پذیرفت،این خبر وسیله مؤمنان به اطلاع او رسید ولی او سوگند یاد کرد که من خود را از ستون باز نمی‌کنم تا پیامبر بیاید و مرا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آمد و او را گشود ابو لبابه گفت برای تکمیل توبه خود خانه‌ام را که در آن مرتکب گناه شده‌ام رها خواهم ساخت و از تمام اموالم صرف نظر می‌کنم،پیامبر فرمود کافی است که یک سوم از اموالت را در راه خدا صدقه بدهی</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همین مضمون در کتب اهل تسنن نیز در باره شان نزول آیه آمده است ولی از آنجا که آیات گذشته مربوط به حادثه بدر بود بعضی بعید دانسته‌اند این آیه در باره داستان یهود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باشد،زیرا این جریان مدت‌ها بعد واقع شد و لذا گفته‌اند منظور از روایات فوق این است که داستان ابو لبابه یکی از مصادیق آیه می‌تواند باشد نه اینکه در این موقع نازل گردیده باشد و این تعبیر در مورد شان نزول آیات سابقه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بعضی از کتب،از پاره‌ای از صحابه نقل شده که فلان آیه در مورد قتل عثمان نازل گردیده در حالی که می‌دانیم قتل عثمان سالیان دراز بعد از وفات پیامبر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هست که آیه در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باشد اما چون تناسب با آیات بدر داشته به فرمان پیامبر به آنها ملحق شده است</w:t>
      </w:r>
      <w:r>
        <w:rPr>
          <w:rFonts w:eastAsia="IRNazanin" w:cs="IRNazanin"/>
          <w:color w:val="111111"/>
          <w:sz w:val="28"/>
          <w:szCs w:val="28"/>
          <w:rtl w:val="true"/>
          <w:lang w:bidi="fa-IR"/>
        </w:rPr>
        <w:t>.</w:t>
      </w:r>
      <w:bookmarkStart w:id="329" w:name="pg11044_104166"/>
    </w:p>
    <w:p>
      <w:pPr>
        <w:pStyle w:val="Heading4"/>
        <w:numPr>
          <w:ilvl w:val="3"/>
          <w:numId w:val="1"/>
        </w:numPr>
        <w:rPr/>
      </w:pPr>
      <w:bookmarkStart w:id="330" w:name="__RefHeading___Toc1369285_1067777946"/>
      <w:bookmarkStart w:id="331" w:name="_Toc137"/>
      <w:bookmarkEnd w:id="329"/>
      <w:bookmarkEnd w:id="330"/>
      <w:r>
        <w:rPr>
          <w:rtl w:val="true"/>
        </w:rPr>
        <w:t>تفسیر</w:t>
      </w:r>
      <w:r>
        <w:rPr>
          <w:rtl w:val="true"/>
        </w:rPr>
        <w:t>:</w:t>
      </w:r>
      <w:bookmarkEnd w:id="331"/>
    </w:p>
    <w:p>
      <w:pPr>
        <w:pStyle w:val="BookText"/>
        <w:rPr/>
      </w:pPr>
      <w:r>
        <w:rPr>
          <w:rFonts w:ascii="IRNazanin" w:hAnsi="IRNazanin" w:eastAsia="IRNazanin"/>
          <w:color w:val="111111"/>
          <w:sz w:val="28"/>
          <w:sz w:val="28"/>
          <w:szCs w:val="28"/>
          <w:rtl w:val="true"/>
          <w:lang w:bidi="fa-IR"/>
        </w:rPr>
        <w:t>خیانت و سرچشمه آن</w:t>
      </w:r>
    </w:p>
    <w:p>
      <w:pPr>
        <w:pStyle w:val="BookText"/>
        <w:rPr/>
      </w:pPr>
      <w:r>
        <w:rPr>
          <w:rFonts w:ascii="IRNazanin" w:hAnsi="IRNazanin" w:eastAsia="IRNazanin"/>
          <w:color w:val="111111"/>
          <w:sz w:val="28"/>
          <w:sz w:val="28"/>
          <w:szCs w:val="28"/>
          <w:rtl w:val="true"/>
          <w:lang w:bidi="fa-IR"/>
        </w:rPr>
        <w:t>در نخستین آیه خداوند روی سخن را به مؤمنان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خدا و پیامبر 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تَخُونُوا اللّٰهَ وَ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به خدا و پیامبر آن است که اسرار نظامی مسلمانان را به اختیار دیگران بگذارند،و یا دشمنان را در مبارزه خود تقویت کنند،و یا به طور کلی واجبات و محرمات و برنامه‌های الهی را پشت سر بیفکنند،لذا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هر کس چیزی از برنامه‌های اسلامی را ترک کند یک نوع خیانت نسبت به خدا و پیامبر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امانات خود نیز 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تَخُونُوا أَمٰانٰاتِکُمْ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خود داری از پرداخت حقی است که انسان پرداختن آن را تعهد کرده و آن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گرچه معمولا به امانت‌های مالی گفته می‌شود ولی در منطق قرآن مفهوم وسیعی دارد که تمام شئون زندگی اجتماعی و سیاسی و اخلاقی را در بر می‌گیرد،لذا در حدیث وارد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المجالس بالامانة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گفتگوهایی که در جلسه خصوصی می‌شود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می‌خوانیم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حدث الرجل بحدیث ثم التفت فهو امانة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کسی برای دیگری سخنی نقل کند سپس به اطراف خود</w:t>
      </w:r>
    </w:p>
    <w:p>
      <w:pPr>
        <w:pStyle w:val="BookText"/>
        <w:rPr/>
      </w:pP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کسی آن را شنید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جهت آب و خاک اسلام در دست مسلمانان امانت الهی است، فرزندان آنها امانت هستند،و از همه بالاتر قرآن مجید و تعلیماتش امانت بزرگ پروردگار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امانت خدا آئین اوست و امانت پیامبر سنت اوست و امانت مؤمنان اموال و اسرار آنها می‌باشد ولی امانت در آیه فوق همه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خیانت در امانت از منفورترین اعمال و از زشت‌ترین گناهان است،کسی که در امانت خیانت می‌کند در حقیقت منافق است،چنان که در حدیث از پیامبر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المنافق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حدث کذب،و اذا وعد اخلف، و اذا  ائتمن خان،و ان صام و صلی و زعم انه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منافق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سخن دروغ می‌گوید،و بهنگامی که وعده می‌دهد تخلف می‌کند و بهنگامی که امانتی نزد او بگذارند خیانت می‌نماید،چنین کسی منافق است هر چند روزه بگیرد و نماز بخواند و خود را مسلمان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ترک خیانت در امانت از وظائف و حقوق انسانی است یعنی حتی اگر صاحب امانت مسلمان هم نباشد نمی‌توان در امانت او خیانت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از روی اشتباه و بی اطلاعی چیزی را که خیانت است مرتکب شوید ولی هرگز آگاهانه اقدام به چنین کاری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اعمالی همچون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جهل و اشتباه نیست،بلکه عشق و علاقه به مال و فرزند و حفظ منافع شخصی گاهی در یک لحظه حساس چشم و گوش انسان را می‌بندد و مرتکب خیانت به خدا و پیامبر می‌شود این در حقیقت خیانت آگاهانه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مهم این است که انسان زود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شود و گذشته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به مسلمانان هشدار می‌دهد که مواظب باشند علاقه به امور مادی و منافع زودگذر شخصی پرده بر چشم و گوش آنها نیفکند و مرتکب خیانت‌هایی که سرنوشت جامعه آنها را به خطر می‌افکند نشوند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اموال و اولاد شما وسیله آزمایش و امتحان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أَمْوٰالُکُمْ وَ أَوْلاٰدُکُمْ فِتْنَةٌ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سابقا هم اشاره کردیم در این گونه موارد به معنای وسیله آزمایش است و در حقیقت مهم‌ترین وسیله آزمون ایمان و کفر،شخصیت و فقدان شخصیت،و میزان ارزش انسانی اشخاص،همین دو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به دست آوردن اموال،و چگونگی خرج کردن آنها،و طرز نگاهداری آن،و میزان دلبستگی و علاقه به آن،همگی میدان‌های آزمایش بشر است بسیارند کسانی که از نظر عبادات معمولی و تظاهر به دین و مذهب،و حتی گاهی از نظر انجام مستحبات،بسیار سخت گیرند و وفا دارند،اما به هنگامی که پای یک مسئله مالی به میان می‌آید،همه چیز کنار می‌رود و تمام قوانین الهی، و مسائل انسانی،و حق و عدالت،به دست فراموشی سپرده 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فرزندان،که میوه‌های قلب انسان و شکوفه‌های حیات او هستند نیز غالبا چنین است بسیاری از کسانی را که به ظاهر پای‌بند به امور دینی و مسائل انسانی و اخلاقی هستند می‌بینیم که به هنگامی که پای فرزندشان به میان می‌آید گویی پرده‌ای بر  افکارشان می‌افتد و همه این مسائل را فراموش می‌کنند،عشق به فرزند سبب می‌شود که حرام را حلال،و حلال را حرام بشمرند و برای تامین آینده خیالی او تن به هر کاری بدهند و هر حقی را زیر پا بگذارند،باید خود را در این دو میدان بزرگ امتحان،به خدا بسپاریم و به هوش باشیم که بسیار کسان،در این دو میدان لغزیدند و سقوط کردند و نفرین ابدی را برای خود فراهم ساختند</w:t>
      </w:r>
      <w:r>
        <w:rPr>
          <w:rFonts w:eastAsia="IRNazanin" w:cs="IRNazanin"/>
          <w:color w:val="111111"/>
          <w:sz w:val="28"/>
          <w:szCs w:val="28"/>
          <w:rtl w:val="true"/>
          <w:lang w:bidi="fa-IR"/>
        </w:rPr>
        <w:t>.</w:t>
      </w:r>
      <w:bookmarkStart w:id="332" w:name="pg11044_104169"/>
    </w:p>
    <w:p>
      <w:pPr>
        <w:pStyle w:val="BookText"/>
        <w:rPr/>
      </w:pPr>
      <w:bookmarkEnd w:id="332"/>
      <w:r>
        <w:rPr>
          <w:rFonts w:ascii="IRNazanin" w:hAnsi="IRNazanin" w:eastAsia="IRNazanin"/>
          <w:color w:val="111111"/>
          <w:sz w:val="28"/>
          <w:sz w:val="28"/>
          <w:szCs w:val="28"/>
          <w:rtl w:val="true"/>
          <w:lang w:bidi="fa-IR"/>
        </w:rPr>
        <w:t>باید اگر یک روز لغزشی از ما سر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 در مقام جبران لغزش برآئیم و حتی اموالی که سبب چنین لغزشی شده است در این راه قربانی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آنها که از این دو میدان امتحان پیروز بیرون می‌آیند بشارت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 نزد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عِنْدَهُ أَجْرٌ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عشق به فرزند بزرگ جلوه کند،و هر اندازه اموالی که مورد نظر است زیاد و مهم و جالب باشد،باز اجر و پاداش پروردگار از آنها برتر و عالی‌تر 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سؤالاتی است از قبیل اینکه چرا خداوند با آن احاطه علمی که دارد مردم را آزمایش می‌کند؟و اینکه چرا آزمایش خدا عمومی است و حتی پیامبران را شامل می‌شود؟و اینکه مواد آزمایش الهی و راه پیروزی در آنها چیست؟ که پاسخ همه این سؤالات را در جلد اول تفسیر نمونه صفحه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کرده‌ایم</w:t>
      </w:r>
      <w:r>
        <w:rPr>
          <w:rFonts w:eastAsia="IRNazanin" w:cs="IRNazanin"/>
          <w:color w:val="111111"/>
          <w:sz w:val="28"/>
          <w:szCs w:val="28"/>
          <w:rtl w:val="true"/>
          <w:lang w:bidi="fa-IR"/>
        </w:rPr>
        <w:t>.</w:t>
      </w:r>
    </w:p>
    <w:p>
      <w:pPr>
        <w:pStyle w:val="Heading3"/>
        <w:numPr>
          <w:ilvl w:val="2"/>
          <w:numId w:val="1"/>
        </w:numPr>
        <w:rPr/>
      </w:pPr>
      <w:bookmarkStart w:id="333" w:name="__RefHeading___Toc1369287_1067777946"/>
      <w:bookmarkStart w:id="334" w:name="_Toc138"/>
      <w:bookmarkEnd w:id="333"/>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29</w:t>
      </w:r>
      <w:r>
        <w:rPr>
          <w:rtl w:val="true"/>
        </w:rPr>
        <w:t>]</w:t>
      </w:r>
      <w:bookmarkEnd w:id="334"/>
    </w:p>
    <w:p>
      <w:pPr>
        <w:pStyle w:val="Heading4"/>
        <w:numPr>
          <w:ilvl w:val="3"/>
          <w:numId w:val="1"/>
        </w:numPr>
        <w:rPr/>
      </w:pPr>
      <w:bookmarkStart w:id="335" w:name="__RefHeading___Toc1369289_1067777946"/>
      <w:bookmarkStart w:id="336" w:name="_Toc139"/>
      <w:bookmarkEnd w:id="335"/>
      <w:r>
        <w:rPr>
          <w:rtl w:val="true"/>
        </w:rPr>
        <w:t>اشاره</w:t>
      </w:r>
      <w:bookmarkEnd w:id="336"/>
    </w:p>
    <w:p>
      <w:pPr>
        <w:pStyle w:val="BookText"/>
        <w:rPr/>
      </w:pPr>
      <w:r>
        <w:rPr>
          <w:rFonts w:ascii="Amiri" w:hAnsi="Amiri" w:eastAsia="Amiri" w:cs="Amiri"/>
          <w:color w:val="111111"/>
          <w:sz w:val="28"/>
          <w:sz w:val="28"/>
          <w:szCs w:val="28"/>
          <w:rtl w:val="true"/>
          <w:lang w:bidi="ar-SA"/>
        </w:rPr>
        <w:t xml:space="preserve">یٰا أَیُّهَا اَلَّذِینَ آمَنُوا إِنْ تَتَّقُوا اَللّٰهَ یَجْعَلْ لَکُمْ فُرْقٰاناً وَ یُکَفِّرْ عَنْکُمْ سَیِّئٰاتِکُمْ وَ یَغْفِرْ لَکُمْ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369291_1067777946"/>
      <w:bookmarkStart w:id="338" w:name="_Toc140"/>
      <w:bookmarkEnd w:id="337"/>
      <w:r>
        <w:rPr>
          <w:rtl w:val="true"/>
        </w:rPr>
        <w:t>ترجمه</w:t>
      </w:r>
      <w:r>
        <w:rPr>
          <w:rtl w:val="true"/>
        </w:rPr>
        <w:t>:</w:t>
      </w:r>
      <w:bookmarkEnd w:id="33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برای شما وسیله‌ای برای جدایی حق از باطل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روشن‌بینی خاصی که در پرتو آن حق را از باطل خواهید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 شما را می‌پوشاند و شما را می‌آمرزد و خداوند فضل و بخشش عظیم دارد</w:t>
      </w:r>
      <w:r>
        <w:rPr>
          <w:rFonts w:eastAsia="IRNazanin" w:cs="IRNazanin"/>
          <w:color w:val="111111"/>
          <w:sz w:val="28"/>
          <w:szCs w:val="28"/>
          <w:rtl w:val="true"/>
          <w:lang w:bidi="fa-IR"/>
        </w:rPr>
        <w:t>.</w:t>
      </w:r>
      <w:bookmarkStart w:id="339" w:name="pg11044_104170"/>
    </w:p>
    <w:p>
      <w:pPr>
        <w:pStyle w:val="Heading4"/>
        <w:numPr>
          <w:ilvl w:val="3"/>
          <w:numId w:val="1"/>
        </w:numPr>
        <w:rPr/>
      </w:pPr>
      <w:bookmarkStart w:id="340" w:name="__RefHeading___Toc1369293_1067777946"/>
      <w:bookmarkStart w:id="341" w:name="_Toc141"/>
      <w:bookmarkEnd w:id="339"/>
      <w:bookmarkEnd w:id="340"/>
      <w:r>
        <w:rPr>
          <w:rtl w:val="true"/>
        </w:rPr>
        <w:t>تفسیر</w:t>
      </w:r>
      <w:r>
        <w:rPr>
          <w:rtl w:val="true"/>
        </w:rPr>
        <w:t>:</w:t>
      </w:r>
      <w:bookmarkEnd w:id="341"/>
    </w:p>
    <w:p>
      <w:pPr>
        <w:pStyle w:val="BookText"/>
        <w:rPr/>
      </w:pPr>
      <w:r>
        <w:rPr>
          <w:rFonts w:ascii="IRNazanin" w:hAnsi="IRNazanin" w:eastAsia="IRNazanin"/>
          <w:color w:val="111111"/>
          <w:sz w:val="28"/>
          <w:sz w:val="28"/>
          <w:szCs w:val="28"/>
          <w:rtl w:val="true"/>
          <w:lang w:bidi="fa-IR"/>
        </w:rPr>
        <w:t>ایمان و روشن‌بینی</w:t>
      </w:r>
    </w:p>
    <w:p>
      <w:pPr>
        <w:pStyle w:val="BookText"/>
        <w:rPr/>
      </w:pPr>
      <w:r>
        <w:rPr>
          <w:rFonts w:ascii="IRNazanin" w:hAnsi="IRNazanin" w:eastAsia="IRNazanin"/>
          <w:color w:val="111111"/>
          <w:sz w:val="28"/>
          <w:sz w:val="28"/>
          <w:szCs w:val="28"/>
          <w:rtl w:val="true"/>
          <w:lang w:bidi="fa-IR"/>
        </w:rPr>
        <w:t>در آیات گذشته یک سلسله دستورات حیات بخش که ضامن سعادت مادی و معنوی بود بیان شد ولی بکار بستن آنها جز در سایه تقوا میسر نیست،لذا در این آیه اشاره به اهمیت تقوا و آثار آن در سرنوشت انسان می‌کند،در این آیه چهار نتیجه و ثمره برای تقوی و پرهیزکاری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تقوی پیشه کنید و از مخالفت فرمان خدا بپرهیزید به شما نورانیت و روشن‌بینی خاصی می‌بخشد که بتوانید حق را از باطل به خوبی تشخیص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 تَتَّقُوا اللّٰهَ یَجْعَلْ لَکُمْ فُرْقٰاناً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اینجا به معنای چیزی است که به خوبی حق را از باطل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کوتاه و پر معنا یکی از مهم‌ترین مسائل سرنوشت‌ساز انسان را بیان کرده و آن اینکه در مسیر راهی که انسان به سوی پیروزی‌ها می‌رود همیشه پرتگاهها و بیراهه‌هایی وجود دارد که اگر آنها را به خوبی نبیند و نشناسد و پرهیز نکند چنان سقوط می‌کند  که اثری از او باقی نماند در این راه مهم‌ترین مساله،شناخت حق و باطل،شناخت نیک و بد،شناخت دوست و دشمن،شناخت مفید و زیان بخش،و شناخت عوامل سعادت و یا بدبختی است،اگر به راستی انسان این حقائق را به خوبی بشناسد رسیدن به مقصد برای او آسان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این است که در بسیاری از این گونه موارد انسان گرفتار اشتباه می‌شود باطل را به جای حق می‌پندارد و دشمن را به جای دوست انتخاب می‌کند،</w:t>
      </w:r>
    </w:p>
    <w:p>
      <w:pPr>
        <w:pStyle w:val="BookText"/>
        <w:rPr/>
      </w:pPr>
      <w:r>
        <w:rPr>
          <w:rFonts w:ascii="IRNazanin" w:hAnsi="IRNazanin" w:eastAsia="IRNazanin"/>
          <w:color w:val="111111"/>
          <w:sz w:val="28"/>
          <w:sz w:val="28"/>
          <w:szCs w:val="28"/>
          <w:rtl w:val="true"/>
          <w:lang w:bidi="fa-IR"/>
        </w:rPr>
        <w:t>و بیراهه را شاهراه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دید و درک نیرومندی لازم است و نورانیت و روشن‌بینی فوق العاده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دید و درک ثمره درخت تقوی است اما چگونه تقوی و پرهیز از گناه و هوی و هوسهای سرکش به انسان چنین دید و درکی می‌دهد شاید برای بعضی مبهم باشد اما کمی دقت پیوند میان این دو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عقل انسان به قدر کافی برای درک حقایق آماده است ولی پرده‌هایی از حرص و طمع و شهوت و خودبینی و حسد و عشق‌های افراطی به مال و زن و فرزند و جاه و مقام همچون دود سیاهی در مقابل دیده عقل آشکار می‌گردد،و یا مانند غبار غلیظی فضای اطراف را می‌پوشاند و پیداست که در چنین محیط تاریکی انسان چهره حق و باطل را نمی‌تواند بنگرد،اما اگر با آب تقوی این غبار زدوده شود و این دود سیاه و تاریک از میان برود دیدن چهره حق آسان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شاعر جمال یار ندارد حجاب و پرده ولی غبار ره بنشان تا نظر توانی کرد و یا به گفته شاعر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سرایی است آراسته هوی و هوس گرد برخاسته نبینی که هر جا که برخاست گرد نبیند نظر گرچه بیناست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می‌دانیم که هر کمالی در هر جا وجود دارد پرتوی از کمال حق است و هر قدر انسان به خدا نزدیک‌تر شود پرتو نیرومندتری از آن کمال مطلق در وجود او انعکاس خواهد یافت،روی این حساب همه علم و دانش‌ها از علم و دانش او سر چشمه می‌گیرد و هر گاه انسان در پرتو تقوی و پرهیز از گناه و هوی و هوس به او نزدیک‌تر شود و قطره وجود خود را به اقیانوس بیکران هستی او پیوند دهد سهم بیشتری از آن علم و دانش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قلب آدمی همچون آئینه است و وجود هستی پروردگار همچون آفتاب عالمتاب،اگر این آئینه را زنگار هوی و هوس تیره و تار کند  نوری در آن منعکس نخواهد شد،اما هنگامی که در پرتو تقوی و پرهیزگاری صیقل داده شود و زنگارها از میان برود نور خیره‌کننده آن آفتاب پر فروغ در آن منعکس می‌گردد و همه جا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طول تاریخ در حالات مردان و زنان پرهیزکار روشن‌بینی‌هایی مشاهده می‌کنیم که هرگز از طریق علم و دانش معمولی قابل درک نیست،آنها بسیاری از حوادث را که در لابلای آشوب‌های اجتماعی ریشه آن ناشناخته بود بخوبی می‌شناختند و چهره‌های منفور دشمنان حق را از پشت هزاران پرده فریبنده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عجیب تقوی در شناخت واقعی و دید و درک انسان‌ها در بسیاری از روایات و آیات دیگر نیز آمده است،در سوره بقره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 یُعَلِّمُکُمُ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پیشه کنید و خداوند بشما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معروف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 ینظر بنور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ایمان با نور خدا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کلمات قصار می‌خوانیم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مصارع العقول تحت بروق المطامع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خوردن عقل‌ها غالبا به خاطر برق طمع است که چشم عقل را از کار می‌اندازد و پرتگاه‌ها و لغزش‌گاهها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تجزیه و تحلیل عقلی نیز پیوند میان تقوی و درک حقایق قابل فهم است،زیرا مثلا جوامعی که بر محور هوی و هوس می‌گردد و دستگاه‌های تبلیغاتی آنها در مسیر دامن زدن به همین هوی و هوسها گام بر می‌دارد،روزنامه‌ها مروج فساد می‌شوند،رادیوها بلندگوی آلودگی و انحرافات می‌گردند،و تلویزیون‌ها در خدمت هوی و هوسند،بدیهی است در چنین جامعه‌ای تمیز حق از</w:t>
      </w:r>
    </w:p>
    <w:p>
      <w:pPr>
        <w:pStyle w:val="BookText"/>
        <w:rPr/>
      </w:pPr>
      <w:r>
        <w:rPr>
          <w:rFonts w:ascii="IRNazanin" w:hAnsi="IRNazanin" w:eastAsia="IRNazanin"/>
          <w:color w:val="111111"/>
          <w:sz w:val="28"/>
          <w:sz w:val="28"/>
          <w:szCs w:val="28"/>
          <w:rtl w:val="true"/>
          <w:lang w:bidi="fa-IR"/>
        </w:rPr>
        <w:t>باطل،و خوب از بد،برای غالب مردم بسیار مشکل است،بنا بر این آن بی تقوایی سرچشمه این فقدان تشخیص و یا سوء تشخیص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 در خانواده‌ای که تقوا نیست و کودکان در محیط آلوده پرورش می‌یابند و از همان طفولیت به فساد و بی‌بندوباری خو می‌گیرند در آینده که بزرگ می‌شوند تشخیص نیکی‌ها از بدی‌ها برای آنها مشکل می‌شود،اصولا بکار افتادن نیروها و انرژی‌ها و هدر رفتن این سرمایه‌ها در راه گناه موجب می‌شود که مردم از نظر درک و اطلاع،در سطحی پائین قرار گیرند و افکار منحطی داشته باشند هر چند در صنایع و زندگی مادی پیشروی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خوبی می‌بینیم که هر بی تقوایی سر چشمه یک نوع  ناآگاهی و یا سوء تشخیص است،بهمین جهت در دنیای ماشینی امروز جوامعی را مشاهده می‌کنیم که از نظر علم و صنعت بسیار پیشرفته‌اند ولی در زندگی روزانه خود چنان گرفتار نابسامانی‌ها و تضادهای وحشتناکی هستند که انسان را در تعجب فرو می‌برد اینها همه عظمت این گفته قرآن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 تقوا منحصر به تقوای عملی نیست،بلکه تقوای فکری و عقلی را شامل می‌شود این حقیقت آشکارتر خواهد شد،تقوای فکری در برابر بی‌بندوباری فکری به این معناست که ما در مطالعات خود به دنبال مدارک صحیح و مطالب اصیل برویم و بدون تحقیق کافی و دقت لازم در هیچ مساله‌ای اظهار عقیده نکنیم،آنها که تقوای فکری را بکار می‌بندند بدون شک بسیار آسانتر از بی‌بندوباران به نتائج صحیح می‌رسند ولی آنها که در انتخاب مدارک و طرز استدلالی بی‌بند و بارند اشتباهاتشان فوق العاده زیاد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مهمی که باید جدا به آن توجه داشت و مانند بسیاری دیگر از مفاهیم سازنده اسلامی در میان ما مسلمانان دستخوش تحریف شده بسیارند کسانی که خیال می‌کنند آدم با تقوی کسی است که زیاد بدن و لباس خود را آب بکشد</w:t>
      </w:r>
    </w:p>
    <w:p>
      <w:pPr>
        <w:pStyle w:val="BookText"/>
        <w:rPr/>
      </w:pPr>
      <w:r>
        <w:rPr>
          <w:rFonts w:ascii="IRNazanin" w:hAnsi="IRNazanin" w:eastAsia="IRNazanin"/>
          <w:color w:val="111111"/>
          <w:sz w:val="28"/>
          <w:sz w:val="28"/>
          <w:szCs w:val="28"/>
          <w:rtl w:val="true"/>
          <w:lang w:bidi="fa-IR"/>
        </w:rPr>
        <w:t>و همه کس و همه چیز را نجس یا مشکوک بداند،و در مسائل اجتماعی به انزوا در آید و دست به سیاه و سفید نزند،و در برابر هر مسئله‌ای سکوت اختیار کند، اینگونه تفسیرهای غلط برای تقوا و پرهیزکاری در واقع یکی از عوامل انحطاط جوامع اسلامی محسوب می‌گردد چنین تقوایی نه آگاهی می‌آفریند و نه روشن بینی و فرقان و جدایی حق از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نخستین پاداش پرهیزکاران روشن شد به تفسیر بقیه آیه و سایر پاداشهای چهارگانه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تشخیص حق از باطل نتیجه پرهیز کاری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گناهان شما را می‌پوشاند و آثار آن را از وجود شما بر 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یُکَفِّرْ عَنْکُمْ سَیِّئٰاتِکُمْ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مشمول آمرزش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یَغْفِرْ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پاداش‌های فراوان دیگری در انتظار شماست که جز خدا نمی‌داند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فضل و بخشش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ذُو الْفَضْلِ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اثر،میوه‌های درخت تقوا و پرهیزکاری هستند و وجود رابطه طبیعی در میان تقوا و پاره‌ای از این آثار مانعی از آن نمی‌شود که همه آنها را به خدا نسبت بدهیم زیرا کرارا در این تفسیر گفته‌ایم که هر موجودی هر اثری دارد به خواست خداست و لذا هم می‌توان آن اثر را به خدا نسبت داد و هم به آن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تفاوتی است بعضی از مفسران معتقدند که اولی اشاره به پرده‌پوشی در دنیا و دومی اشاره به رهایی از مجازات در آخرت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احتمال دیگری در اینجا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آثار روانی و اجتماعی گناهان دارد که در پرتو تقوا و پرهیزکاری از میان می‌رود،</w:t>
      </w:r>
      <w:bookmarkStart w:id="342" w:name="pg11044_104175"/>
    </w:p>
    <w:p>
      <w:pPr>
        <w:pStyle w:val="BookText"/>
        <w:rPr/>
      </w:pPr>
      <w:bookmarkEnd w:id="342"/>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مساله عفو و بخشش خداوند و رهایی از مجازات است</w:t>
      </w:r>
      <w:r>
        <w:rPr>
          <w:rFonts w:eastAsia="IRNazanin" w:cs="IRNazanin"/>
          <w:color w:val="111111"/>
          <w:sz w:val="28"/>
          <w:szCs w:val="28"/>
          <w:rtl w:val="true"/>
          <w:lang w:bidi="fa-IR"/>
        </w:rPr>
        <w:t>.</w:t>
      </w:r>
    </w:p>
    <w:p>
      <w:pPr>
        <w:pStyle w:val="Heading3"/>
        <w:numPr>
          <w:ilvl w:val="2"/>
          <w:numId w:val="1"/>
        </w:numPr>
        <w:rPr/>
      </w:pPr>
      <w:bookmarkStart w:id="343" w:name="__RefHeading___Toc1369295_1067777946"/>
      <w:bookmarkStart w:id="344" w:name="_Toc142"/>
      <w:bookmarkEnd w:id="343"/>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30</w:t>
      </w:r>
      <w:r>
        <w:rPr>
          <w:rtl w:val="true"/>
        </w:rPr>
        <w:t>]</w:t>
      </w:r>
      <w:bookmarkEnd w:id="344"/>
    </w:p>
    <w:p>
      <w:pPr>
        <w:pStyle w:val="Heading4"/>
        <w:numPr>
          <w:ilvl w:val="3"/>
          <w:numId w:val="1"/>
        </w:numPr>
        <w:rPr/>
      </w:pPr>
      <w:bookmarkStart w:id="345" w:name="__RefHeading___Toc1369297_1067777946"/>
      <w:bookmarkStart w:id="346" w:name="_Toc143"/>
      <w:bookmarkEnd w:id="345"/>
      <w:r>
        <w:rPr>
          <w:rtl w:val="true"/>
        </w:rPr>
        <w:t>اشاره</w:t>
      </w:r>
      <w:bookmarkEnd w:id="346"/>
    </w:p>
    <w:p>
      <w:pPr>
        <w:pStyle w:val="BookText"/>
        <w:rPr/>
      </w:pPr>
      <w:r>
        <w:rPr>
          <w:rFonts w:ascii="Amiri" w:hAnsi="Amiri" w:eastAsia="Amiri" w:cs="Amiri"/>
          <w:color w:val="111111"/>
          <w:sz w:val="28"/>
          <w:sz w:val="28"/>
          <w:szCs w:val="28"/>
          <w:rtl w:val="true"/>
          <w:lang w:bidi="ar-SA"/>
        </w:rPr>
        <w:t xml:space="preserve">وَ إِذْ یَمْکُرُ بِکَ اَلَّذِینَ کَفَرُوا لِیُثْبِتُوکَ أَوْ یَقْتُلُوکَ أَوْ یُخْرِجُوکَ وَ یَمْکُرُونَ وَ یَمْکُرُ اَللّٰهُ وَ اَللّٰهُ خَیْرُ اَلْمٰاکِرِینَ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1369299_1067777946"/>
      <w:bookmarkStart w:id="348" w:name="_Toc144"/>
      <w:bookmarkEnd w:id="347"/>
      <w:r>
        <w:rPr>
          <w:rtl w:val="true"/>
        </w:rPr>
        <w:t>ترجمه</w:t>
      </w:r>
      <w:r>
        <w:rPr>
          <w:rtl w:val="true"/>
        </w:rPr>
        <w:t>:</w:t>
      </w:r>
      <w:bookmarkEnd w:id="348"/>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کافران نقشه می‌کشیدند که تو را به زندان بیفکنند، یا به قتل برسانند،و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سازند،آنها چاره می‌اندیشیدند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هم تدبیر می‌کرد و خدا بهترین چاره‌جویان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49" w:name="__RefHeading___Toc1369301_1067777946"/>
      <w:bookmarkStart w:id="350" w:name="_Toc145"/>
      <w:bookmarkEnd w:id="349"/>
      <w:r>
        <w:rPr>
          <w:rtl w:val="true"/>
        </w:rPr>
        <w:t>شان نزول</w:t>
      </w:r>
      <w:r>
        <w:rPr>
          <w:rtl w:val="true"/>
        </w:rPr>
        <w:t>:</w:t>
      </w:r>
      <w:bookmarkEnd w:id="350"/>
    </w:p>
    <w:p>
      <w:pPr>
        <w:pStyle w:val="BookText"/>
        <w:rPr/>
      </w:pPr>
      <w:r>
        <w:rPr>
          <w:rFonts w:ascii="IRNazanin" w:hAnsi="IRNazanin" w:eastAsia="IRNazanin"/>
          <w:color w:val="111111"/>
          <w:sz w:val="28"/>
          <w:sz w:val="28"/>
          <w:szCs w:val="28"/>
          <w:rtl w:val="true"/>
          <w:lang w:bidi="fa-IR"/>
        </w:rPr>
        <w:t>مفسران و محدثان،آیه فوق را اشاره به حوادثی می‌دانند که منتهی به هجرت پیامبر ص از مکه به مدینه شد،این حوادث که با تعبیراتی مختلف نقل شده همگی یک حقیقت را تعقیب می‌کنند و آن اینکه خداوند به طرز اعجاز آمیزی پیامبر ص را از دام یک خطر بزرگ و قطعی رهایی بخشید،جریان حادثه طبق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قریش و اشراف مکه از قبائل مختلف جمع شدند تا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انعقاد جلسات مشورتی بزرگان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کنند،و در باره خطری که از ناحیه پیامبر ص آنها را تهدید می‌کرد بیندیشند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اثناء راه پیر مرد خوش‌ظاهری به آنها برخورد کرد که در واقع همان شیطان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انسانی که دارای روح و فکر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پرسیدند کیستی؟گفت پیر مردی از اهل نجد هستم چون از تصمیم شما با خبر شدم خواستم</w:t>
      </w:r>
    </w:p>
    <w:p>
      <w:pPr>
        <w:pStyle w:val="BookText"/>
        <w:rPr/>
      </w:pPr>
      <w:r>
        <w:rPr>
          <w:rFonts w:ascii="IRNazanin" w:hAnsi="IRNazanin" w:eastAsia="IRNazanin"/>
          <w:color w:val="111111"/>
          <w:sz w:val="28"/>
          <w:sz w:val="28"/>
          <w:szCs w:val="28"/>
          <w:rtl w:val="true"/>
          <w:lang w:bidi="fa-IR"/>
        </w:rPr>
        <w:t>در مجلس شما حضور یابم و عقیده و خیر خواهی خود را از شما دریغ ندارم گفتند بسیار خوب داخل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همراه آنها به دار الندوة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رو به جمعیت کرد و گفت در باره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فکری کنید،زیرا به خدا سوگند بیم آن می‌رود که بر شما پیروز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آئین و عظمت شما را در هم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پیشنهاد کرد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تا در زندان جان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نجدی این نظر را رد کرد و گفت بیم آن می‌رود که طرفدارانش بریزند و در یک فرصت مناسب او را از زندان آزاد کنند و او را از این سرزمین بیرون ببرند،باید فکر اساسی‌تری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 او را از میان خود بیرون کنید تا از دست او راحت شوید، زیرا همین که از میان شما بیرون برود هر کار کند ضرری به شما نخواهد زد و سر و کارش با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نجدی گفت به خدا سوگند این هم عقیده درستی نیست،مگر شیرینی گفتار و طلاقت زبان و نفوذ او را در دل‌ها نمی‌بینید،اگر این کار را انجام دهید به سراغ سایر عرب می‌رود و گرد او را می‌گیرند،سپس با انبوه جمعیت به سراغ شما باز می‌گردد و شما را از شهرهای خود می‌راند و بزرگان شما را به قتل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گفتند به خدا راست می‌گوید فکر دیگری کنید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آن وقت ساکت بود به سخن در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عقیده‌ای دارم که غیر از آن را صحیح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چه عقیده‌ای؟گفت از هر قبیله‌ای جوانی شجاع و شمشیر زن را انتخاب می‌کنیم و به دست هر یک شمشیر برنده‌ای می‌دهیم تا در فرصتی مناسب دسته جمعی به او حمله کنند،و هنگامی که به این صورت او را بقتل برسانید خونش در همه قبائل پخش می‌شود،و باور نمی‌کنم طائفه بنی هاشم بتوانند با همه طوائف قریش بجنگند و مسلما در این صورت به</w:t>
      </w:r>
      <w:bookmarkStart w:id="351" w:name="pg11044_104177"/>
    </w:p>
    <w:p>
      <w:pPr>
        <w:pStyle w:val="BookText"/>
        <w:rPr/>
      </w:pPr>
      <w:bookmarkEnd w:id="351"/>
      <w:r>
        <w:rPr>
          <w:rFonts w:ascii="IRNazanin" w:hAnsi="IRNazanin" w:eastAsia="IRNazanin"/>
          <w:color w:val="111111"/>
          <w:sz w:val="28"/>
          <w:sz w:val="28"/>
          <w:szCs w:val="28"/>
          <w:rtl w:val="true"/>
          <w:lang w:bidi="fa-IR"/>
        </w:rPr>
        <w:t>خونبها راضی می‌شوند،و ما هم از آزار او راحت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نجدی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رأی صحیح همین است که این جوانمرد گفت من هم غیر از آن عقیده‌ای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این پیشنهاد به اتفاق عموم پذیرفته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با این تصمیم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فرود آمد و به پیامبر دستور داد که شب را در بستر خویش نخوابد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شبانه به سوی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حرکت کرد و سفارش نمود علی ع در بستر او بخوابد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که از درز در مراقب بستر پیامبر ص بودند او را در بسترش خیال کنند و تا صبح مهلت دهند و او از منطقه خطر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شد و به خانه ریختند و جستجو کردند علی ع را در بستر پیامبر ص دیدند و به این ترتیب خداوند نقشه‌های آنان را نقش بر آب کرد،صدا زدند پس محمد ص کجاست؟فرمود نمی‌دانم آنها به دنبال رد پای پیامبر حرکت کردند تا به کوه رسیدند و به نزدیکی غار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 دیدند که تار عنکبوتی در جلو غار نمایان است به یکدیگر گفتند اگر او در این غار بود اثری از این تارهای عنکبوت بر در غار وجود نداشت و به این ترتیب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سه روز در غار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دشمنان همه بیابان‌های مکه را جستجو کردند و خسته و مایوس باز گشتند او به سوی مدینه حرکت کرد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1369303_1067777946"/>
      <w:bookmarkStart w:id="353" w:name="_Toc146"/>
      <w:bookmarkEnd w:id="352"/>
      <w:r>
        <w:rPr>
          <w:rtl w:val="true"/>
        </w:rPr>
        <w:t>تفسیر</w:t>
      </w:r>
      <w:r>
        <w:rPr>
          <w:rtl w:val="true"/>
        </w:rPr>
        <w:t>:</w:t>
      </w:r>
      <w:bookmarkEnd w:id="353"/>
    </w:p>
    <w:p>
      <w:pPr>
        <w:pStyle w:val="BookText"/>
        <w:rPr/>
      </w:pPr>
      <w:r>
        <w:rPr>
          <w:rFonts w:ascii="IRNazanin" w:hAnsi="IRNazanin" w:eastAsia="IRNazanin"/>
          <w:color w:val="111111"/>
          <w:sz w:val="28"/>
          <w:sz w:val="28"/>
          <w:szCs w:val="28"/>
          <w:rtl w:val="true"/>
          <w:lang w:bidi="fa-IR"/>
        </w:rPr>
        <w:t>سر آغاز هجرت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معتقدند که این آیه و پنج آیه بعد از آن،در مکه نازل شده است</w:t>
      </w:r>
    </w:p>
    <w:p>
      <w:pPr>
        <w:pStyle w:val="BookText"/>
        <w:rPr/>
      </w:pPr>
      <w:r>
        <w:rPr>
          <w:rFonts w:ascii="IRNazanin" w:hAnsi="IRNazanin" w:eastAsia="IRNazanin"/>
          <w:color w:val="111111"/>
          <w:sz w:val="28"/>
          <w:sz w:val="28"/>
          <w:szCs w:val="28"/>
          <w:rtl w:val="true"/>
          <w:lang w:bidi="fa-IR"/>
        </w:rPr>
        <w:t>چون اشاره به جریان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می‌کند،ولی طرز بیان آیه گواهی می‌دهد که بعد از هجرت نازل گردیده است چون به شکل بازگویی حادثه گذشته است، بنا بر این آیه اگر چه اشاره به جریان هجرت دارد ولی مسلما در مدینه نازل شده و بازگو کننده یک خاطره بزرگ و نعمت عظیم پروردگار بر پیامبر و مسلمانان است نخست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بخاطر بیاور زمانی را که مشرکان مکه نقشه می‌کشیدند که تو را یا به زندان بیفکنند و یا به قتل رسانند و یا تبعید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یَمْکُرُ بِکَ الَّذِینَ کَفَرُوا لِیُثْبِتُوکَ أَوْ یَقْتُلُوکَ أَوْ یُخْرِجُوکَ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قبلا نیز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به معنی تدبیر و چاره‌اندیشی و طرح نقشه است نه به معنی معروفی که در فارسی امروز دارد،همانطور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لغت به معنی چاره‌اندیشی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فارسی امروز به معنی نقشه‌های مخفیانه زیانبخش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نقشه می‌کشند و چاره می‌اندیشند،و خداوند هم چاره‌جویی و تدبیر می‌کند و او بهترین چاره‌جویان و مدبران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یَمْکُرُونَ وَ یَمْکُرُ اللّٰهُ وَ اللّٰهُ خَیْرُ الْمٰاکِرِینَ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حادثه هجرت پیامبر ص درست بیندیشیم به این نکته برخورد می‌کنیم که آنها حد اکثر نیروی فکری و جسمانی خویش را برای نابود کردن پیامبر اسلام به کار بردند،و حتی پس از آنکه پیامبر از چنگال آنها بیرون رفت یکصد شتر که در آن روز سرمایه عظیمی بود برای یافتن پیامبر جایزه تعیین کردند و افرادی بسیار بخاطر تعصب مذهبی و یا بدست آوردن این جایزه بزرگ کوه‌ها و بیابانهای اطراف مکه را زیر پا گذاردند،و حتی تا دم در غار آمدند ولی خداوند با یک وسیله بسیار ساده و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تار 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طرح‌ها را نقش بر آب کرد،و با توجه به اینکه مسئله هجرت سر آغاز مرحله نوینی از</w:t>
      </w:r>
    </w:p>
    <w:p>
      <w:pPr>
        <w:pStyle w:val="BookText"/>
        <w:rPr/>
      </w:pPr>
      <w:r>
        <w:rPr>
          <w:rFonts w:ascii="IRNazanin" w:hAnsi="IRNazanin" w:eastAsia="IRNazanin"/>
          <w:color w:val="111111"/>
          <w:sz w:val="28"/>
          <w:sz w:val="28"/>
          <w:szCs w:val="28"/>
          <w:rtl w:val="true"/>
          <w:lang w:bidi="fa-IR"/>
        </w:rPr>
        <w:t>تاریخ اسلام بلکه تاریخ بشریت بود نتیجه می‌گیریم که خداوند بوسیله چند تار عنکبوت مسیر تاریخ بشریت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منحصر به جریان هجرت نیست بلکه تاریخ انبیاء نشان می‌دهد که همواره خداوند برای در هم کوبیدن گردنکشان از ساده‌ترین وسائل استفاده می‌کرده گاهی از وزش باد،و زمانی از انبوه پشه‌ها،و گاهی از پرنده کوچک ابابیل،و و مانند اینها،تا ضعف و ناتوانی بشر را در برابر قدرت بی پایانش آشکار سازد، و او را از فکر طغیان و سرکشی باز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توسل به این سه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منحصر به مشرکان مکه در برابر پیامبر نبود بلکه همیشه جباران برای کوتاه کردن زبان مصلحان و از میان بردن نفوذ آنها در میان توده‌های رنجدیده اجتماع به یکی از این سه موضوع توسل می‌جستند،ولی همانگونه که اقدام مشرکان مکه در مورد پیامبر نتیجه معکوس داد و مقدمه تحرک و جنبش تازه‌ای در اسلام شد اینگونه سخت‌گیری‌ها در موارد دیگر نیز معمولا نتیجه معکوس بخشیده است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bookmarkStart w:id="354" w:name="pg11044_104180"/>
    </w:p>
    <w:p>
      <w:pPr>
        <w:pStyle w:val="Heading3"/>
        <w:numPr>
          <w:ilvl w:val="2"/>
          <w:numId w:val="1"/>
        </w:numPr>
        <w:rPr/>
      </w:pPr>
      <w:bookmarkStart w:id="355" w:name="__RefHeading___Toc1369305_1067777946"/>
      <w:bookmarkStart w:id="356" w:name="_Toc147"/>
      <w:bookmarkEnd w:id="354"/>
      <w:bookmarkEnd w:id="355"/>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31</w:t>
      </w:r>
      <w:r>
        <w:rPr>
          <w:rtl w:val="true"/>
        </w:rPr>
        <w:t xml:space="preserve"> </w:t>
      </w:r>
      <w:r>
        <w:rPr>
          <w:rtl w:val="true"/>
        </w:rPr>
        <w:t xml:space="preserve">تا </w:t>
      </w:r>
      <w:r>
        <w:rPr/>
        <w:t>35</w:t>
      </w:r>
      <w:r>
        <w:rPr>
          <w:rtl w:val="true"/>
        </w:rPr>
        <w:t>]</w:t>
      </w:r>
      <w:bookmarkEnd w:id="356"/>
    </w:p>
    <w:p>
      <w:pPr>
        <w:pStyle w:val="Heading4"/>
        <w:numPr>
          <w:ilvl w:val="3"/>
          <w:numId w:val="1"/>
        </w:numPr>
        <w:rPr/>
      </w:pPr>
      <w:bookmarkStart w:id="357" w:name="__RefHeading___Toc1369307_1067777946"/>
      <w:bookmarkStart w:id="358" w:name="_Toc148"/>
      <w:bookmarkEnd w:id="357"/>
      <w:r>
        <w:rPr>
          <w:rtl w:val="true"/>
        </w:rPr>
        <w:t>اشاره</w:t>
      </w:r>
      <w:bookmarkEnd w:id="358"/>
    </w:p>
    <w:p>
      <w:pPr>
        <w:pStyle w:val="BookText"/>
        <w:rPr/>
      </w:pPr>
      <w:r>
        <w:rPr>
          <w:rFonts w:ascii="Amiri" w:hAnsi="Amiri" w:eastAsia="Amiri" w:cs="Amiri"/>
          <w:color w:val="111111"/>
          <w:sz w:val="28"/>
          <w:sz w:val="28"/>
          <w:szCs w:val="28"/>
          <w:rtl w:val="true"/>
          <w:lang w:bidi="ar-SA"/>
        </w:rPr>
        <w:t xml:space="preserve">وَ إِذٰا تُتْلیٰ عَلَیْهِمْ آیٰاتُنٰا قٰالُوا قَدْ سَمِعْنٰا لَوْ نَشٰاءُ لَقُلْنٰا مِثْلَ هٰذٰا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أَلاّٰ یُعَذِّبَهُمُ اَللّٰهُ وَ هُمْ یَصُدُّونَ عَنِ اَلْمَسْجِدِ اَلْحَرٰامِ وَ مٰا کٰانُوا أَوْلِیٰاءَهُ إِنْ أَوْلِیٰاؤُهُ إِلاَّ اَلْمُتَّقُونَ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صَلاٰتُهُمْ عِنْدَ اَلْبَیْتِ إِلاّٰ مُکٰاءً وَ تَصْدِیَةً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369309_1067777946"/>
      <w:bookmarkStart w:id="360" w:name="_Toc149"/>
      <w:bookmarkEnd w:id="359"/>
      <w:r>
        <w:rPr>
          <w:rtl w:val="true"/>
        </w:rPr>
        <w:t>ترجمه</w:t>
      </w:r>
      <w:r>
        <w:rPr>
          <w:rtl w:val="true"/>
        </w:rPr>
        <w:t>:</w:t>
      </w:r>
      <w:bookmarkEnd w:id="36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آیات ما بر آنها خوانده می‌شود می‌گویند 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بخواهیم مثل آن را می‌گوئیم اینها افسانه‌های پیشینیان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دروغ</w:t>
      </w:r>
      <w:bookmarkStart w:id="361" w:name="pg11044_104181"/>
    </w:p>
    <w:p>
      <w:pPr>
        <w:pStyle w:val="BookText"/>
        <w:rPr/>
      </w:pPr>
      <w:bookmarkEnd w:id="361"/>
      <w:r>
        <w:rPr>
          <w:rFonts w:ascii="IRNazanin" w:hAnsi="IRNazanin" w:eastAsia="IRNazanin"/>
          <w:color w:val="111111"/>
          <w:sz w:val="28"/>
          <w:sz w:val="28"/>
          <w:szCs w:val="28"/>
          <w:rtl w:val="true"/>
          <w:lang w:bidi="fa-IR"/>
        </w:rPr>
        <w:t>می‌گویند و هرگز مثل آن را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را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حق است و از طرف تو است بارانی از سنگ از آسمان بر ما فرود آر،یا عذاب دردناکی برای ما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خداوند،تا تو در میان آنها هستی آنها را مجازات نخواهد کرد،و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استغفار می‌کنند خدا عذابشان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آنها را مجازات نکند با اینکه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موحدان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جلوگیری می‌کنند در حالی که سرپرست آن نیستند،سرپرست آن فقط پرهیزکارانند ولی بیشتر آنها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مدعی هستند ما هم نماز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نبود،پس بچشد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خاطر کفرتان</w:t>
      </w:r>
      <w:r>
        <w:rPr>
          <w:rFonts w:eastAsia="IRNazanin" w:cs="IRNazanin"/>
          <w:color w:val="111111"/>
          <w:sz w:val="28"/>
          <w:szCs w:val="28"/>
          <w:rtl w:val="true"/>
          <w:lang w:bidi="fa-IR"/>
        </w:rPr>
        <w:t>!</w:t>
      </w:r>
    </w:p>
    <w:p>
      <w:pPr>
        <w:pStyle w:val="Heading4"/>
        <w:numPr>
          <w:ilvl w:val="3"/>
          <w:numId w:val="1"/>
        </w:numPr>
        <w:rPr/>
      </w:pPr>
      <w:bookmarkStart w:id="362" w:name="__RefHeading___Toc1369311_1067777946"/>
      <w:bookmarkStart w:id="363" w:name="_Toc150"/>
      <w:bookmarkEnd w:id="362"/>
      <w:r>
        <w:rPr>
          <w:rtl w:val="true"/>
        </w:rPr>
        <w:t>تفسیر</w:t>
      </w:r>
      <w:r>
        <w:rPr>
          <w:rtl w:val="true"/>
        </w:rPr>
        <w:t>:</w:t>
      </w:r>
      <w:bookmarkEnd w:id="363"/>
    </w:p>
    <w:p>
      <w:pPr>
        <w:pStyle w:val="BookText"/>
        <w:rPr/>
      </w:pPr>
      <w:r>
        <w:rPr>
          <w:rFonts w:ascii="IRNazanin" w:hAnsi="IRNazanin" w:eastAsia="IRNazanin"/>
          <w:color w:val="111111"/>
          <w:sz w:val="28"/>
          <w:sz w:val="28"/>
          <w:szCs w:val="28"/>
          <w:rtl w:val="true"/>
          <w:lang w:bidi="fa-IR"/>
        </w:rPr>
        <w:t>بیهوده‌گویان</w:t>
      </w:r>
    </w:p>
    <w:p>
      <w:pPr>
        <w:pStyle w:val="BookText"/>
        <w:rPr/>
      </w:pPr>
      <w:r>
        <w:rPr>
          <w:rFonts w:ascii="IRNazanin" w:hAnsi="IRNazanin" w:eastAsia="IRNazanin"/>
          <w:color w:val="111111"/>
          <w:sz w:val="28"/>
          <w:sz w:val="28"/>
          <w:szCs w:val="28"/>
          <w:rtl w:val="true"/>
          <w:lang w:bidi="fa-IR"/>
        </w:rPr>
        <w:t>در آیه گذشته نمونه‌ای از منطق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خرافی مکه بیان شد، در آیات مورد بحث نمونه‌ای از منطق فکری آنها منعکس شده است تا روشن شود که آنها نه دارای سلامت  فکر بودند و نه درستی عمل،بلکه همه برنامه‌هایشان بی اساس و ابلهانه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آیات ما بر آنها خوانده شود می‌گویند آن را 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چیز مهمی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مثل آن را می‌گوئیم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تُتْلیٰ عَلَیْهِمْ آیٰاتُنٰا قٰالُوا قَدْ سَمِعْنٰا لَوْ نَشٰاءُ لَقُلْنٰا مِثْلَ هٰذٰا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محتوای مهمی ندارد،همان افسانه‌های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أَسٰاطِیرُ الْأَوَّلِینَ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در حالی می‌گفتند که بارها به فکر مبارزه با قرآن افتاده،</w:t>
      </w:r>
    </w:p>
    <w:p>
      <w:pPr>
        <w:pStyle w:val="BookText"/>
        <w:rPr/>
      </w:pPr>
      <w:r>
        <w:rPr>
          <w:rFonts w:ascii="IRNazanin" w:hAnsi="IRNazanin" w:eastAsia="IRNazanin"/>
          <w:color w:val="111111"/>
          <w:sz w:val="28"/>
          <w:sz w:val="28"/>
          <w:szCs w:val="28"/>
          <w:rtl w:val="true"/>
          <w:lang w:bidi="fa-IR"/>
        </w:rPr>
        <w:t>و از آن عاجز گشته بودند،آنها به خوبی می‌دانستند که توانایی بر معارضه با قرآن ندارند،ولی از روی تعصب و کینه‌توزی و یا برای اغفال مردم می‌گفتند این آیات مهم نیست ما هم مثل آن را می‌توانیم بیاوریم اما هیچگاه نیاوردند،این یکی از منطق‌های نادرستشان بود که با ادعاهای تو خالی و بی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همه جباران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داشتند کاخ قدرتشان را چند روزی بر پا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منطق عجیب دیگری را بازگو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دعا بر می‌داشتند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می‌گفتند خداوندا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و این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و از ناحیه تو است بارانی از سنگ از آسمان بر سر ما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قٰالُوا اللّٰهُمَّ إِنْ کٰانَ هٰذٰا هُوَ الْحَقَّ مِنْ عِنْدِکَ فَأَمْطِرْ عَلَیْنٰا حِجٰارَةً مِنَ السَّمٰاءِ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عذاب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گرفتار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ائْتِنٰا بِعَذٰابٍ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به خاطر آن می‌گفتند که بر اثر شدت تعصب و لجاجت چنان می‌پنداشتند که آئین اسلام صد در صد بی اساس است و گرنه کسی که احتمال حقانیت آن را می‌دهد چنین نفرینی به خود نمی‌کند،این احتمال نیز وجود دارد که سرکردگان مشرکان برای اغفال مردم گاهی چنین سخنی را می‌گفتند تا به افراد ساده‌لوح نشان دهند آئین محمد ص به کلی باطل است،در حالی که در دلشان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مشرکان در این سخن می‌خواستند این مطلب را وانمود کنند که تو در باره انبیای پیشین می‌گویی خداوند دشمنانشان را گاهی به وسیله بارانی از سنگ مجازات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تو نیز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چنین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پیامبر ص علی ع را در غدیر خم به خلافت منصوب کرد و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کنت مولاه</w:t>
      </w:r>
    </w:p>
    <w:p>
      <w:pPr>
        <w:pStyle w:val="BookText"/>
        <w:rPr/>
      </w:pPr>
      <w:r>
        <w:rPr>
          <w:rFonts w:ascii="IRNazanin" w:hAnsi="IRNazanin" w:eastAsia="IRNazanin"/>
          <w:color w:val="111111"/>
          <w:sz w:val="28"/>
          <w:sz w:val="28"/>
          <w:szCs w:val="28"/>
          <w:rtl w:val="true"/>
          <w:lang w:bidi="fa-IR"/>
        </w:rPr>
        <w:t xml:space="preserve">فعلی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در همه جا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حارث قهری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منافقان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ص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گفتی  شهادت به توحید و نفی بت‌ها بدهیم،و گواهی به رسالت تو بدهیم،و دستور به جهاد و حج و روزه و نماز و زکاة دادی،همه را پذیرفتیم،ولی به این قناعت نکردی و این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علی بن ابی طالب 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خلیفه کردی 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سخن از تو است یا دستوری از طرف خداست؟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جز او معبودی نیست از ناحیه خداست،نعمان برگشت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هٰذٰا هُوَ الْحَقَّ مِنْ عِنْدِکَ فَأَمْطِرْ عَلَیْنٰا حِجٰارَةً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اگر این سخن از ناحیه تو است بارانی از سنگ از آسمان بفرست چیزی نگذشت که سنگی بر او سقوط کرد و کشته شد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منافات با آن ندارد که آیه پیش از داستان غدیر نازل شده باشد، زیرا شان نزول آیه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بلکه نعمان در نفرین خود از آیه‌ای که قبلا نازل شده بود،اقتباس کرد و این نظیر آن است که ما در دعای خود از قرآن اقتباس می‌کنیم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آتِنٰا فِی الدُّنْیٰا حَسَنَةً وَ فِی الْآخِرَةِ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بیشتر در باره حدیث فوق و مدارک فراوانی که از کتب اهل سنت برای آن داریم در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سٰائِلٌ بِعَذٰابٍ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خداوند بزرگ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گذشته دو ایراد از ناحیه مخالفان به پیامبر ص شد که یکی از آنها باطل بودنش واضح بوده،لذا قرآن به پاسخ آن نپرداخته،و آن اینکه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بخواهیم می‌توانیم مثل قرآن را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این یک ادعای کاذب و تو خالی بود و اگر می‌توانستند حتما آورده بودند،بنا بر این نیازی به</w:t>
      </w:r>
    </w:p>
    <w:p>
      <w:pPr>
        <w:pStyle w:val="BookText"/>
        <w:rPr/>
      </w:pPr>
      <w:r>
        <w:rPr>
          <w:rFonts w:ascii="IRNazanin" w:hAnsi="IRNazanin" w:eastAsia="IRNazanin"/>
          <w:color w:val="111111"/>
          <w:sz w:val="28"/>
          <w:sz w:val="28"/>
          <w:szCs w:val="28"/>
          <w:rtl w:val="true"/>
          <w:lang w:bidi="fa-IR"/>
        </w:rPr>
        <w:t>پاسخ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 آنها این بود که اگر این آیات حق است و از طرف خدا است پس ما را مجازات کند و بلا بر ما فرود آرد قرآن در سومین آیه مورد بحث به آنها چنین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خداوند آنها را مجازات نخواهد کرد در حالی که تو در میان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لِیُعَذِّبَهُمْ وَ أَنْتَ 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وجود پر برکت تو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مانع از  آن است که بر این گناهکاران بلا نازل گردد،و همانند اقوام گذشته که به طور دسته جمعی و یا انفرادی با وسائل مختلف از میان رفتند،نابود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خداوند آنها را مجازات نخواهد کرد در حالی که استغفار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تقاضای عفو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مُعَذِّبَهُمْ وَ هُمْ یَسْتَغْفِرُونَ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جمله مفسران احتمالاتی داده‌اند بعضی گفته‌اند منظور این است که بعضی از مشرکان بعد از گفتن جمله آیه قبل از گفتار خود پشیمان شده‌اند و و عرضه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غفرانک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بر این گفتار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سبب شد که حتی بعد از خروج پیامبر از مکه گرفتار بلا و نابودی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دیگری گفته‌اند این جمله اشاره به باقیمانده مؤمنان در مکه است زیرا پس از هجرت پیامبر جمعی که قادر بر هجرت نبودند هم چنان در مکه باقی ماندند و وجود آنها که پرتوی از وجود پیامبر بود مانع از نزول عذاب بر مشرکان مکه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این جمله مفهوم یک جمله شرطیه را دارد یعنی اگر آنها از کردار خود پشیمان شوند و به درگاه خدا روی آرند و استغفار کنند مجازات الهی از آنها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جمع میان این احتمالات در تفسیر آیه نیز بعید نیست،یعنی ممکن است آیه اشاره به همه اینها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مفهوم آیه اختصاص به مردم عصر پیامبر ندارد بلکه یک قانون کلی در باره همه مردم است لذا در حدیث معروفی که در منابع شیعه از حضرت علی ع و در منابع اهل تسنن از شاگرد علی ع ابن عباس نقل شده می‌خوانیم</w:t>
      </w:r>
    </w:p>
    <w:p>
      <w:pPr>
        <w:pStyle w:val="BookText"/>
        <w:rPr/>
      </w:pPr>
      <w:r>
        <w:rPr>
          <w:rFonts w:ascii="IRNazanin" w:hAnsi="IRNazanin" w:eastAsia="IRNazanin"/>
          <w:color w:val="111111"/>
          <w:sz w:val="28"/>
          <w:sz w:val="28"/>
          <w:szCs w:val="28"/>
          <w:rtl w:val="true"/>
          <w:lang w:bidi="fa-IR"/>
        </w:rPr>
        <w:t xml:space="preserve">کان فی الارض امانان من عذاب اللّٰه و قد رفع احدهما فدونکم الآخر فتمسکوا به و قرأ هذه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دو وسیله امنیت از عذاب الهی بود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به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جویید سپس آیه فوق را تلاوت فرمود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فوق و این حدیث روشن می‌شود که وجود پیامبران وسیله مؤثری برای امنیت مردم در برابر بلاهای سخت و سنگین،و پس از آن استغفار و توبه و روی آوردن به درگاه حق عامل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عامل دوم نیز بر چیده شود جوامع بشری هیچگونه مصونیتی در برابر مجازات‌های دردناکی که به خاطر گناهانشان در انتظار آنهاست نخواهند داشت،این مجازاتها در شکل حوادث دردناک طبیعی،و یا جنگ‌های خانمانسوز و ویرانگر یا اشکال دیگر آشکار می‌شوند،همانگونه که انواع مختلف آن را را تا کنون دیده یا 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کمیل که از حضرت علی ع نقل شده می‌خوانیم</w:t>
      </w:r>
    </w:p>
    <w:p>
      <w:pPr>
        <w:pStyle w:val="BookText"/>
        <w:rPr/>
      </w:pPr>
      <w:r>
        <w:rPr>
          <w:rFonts w:ascii="IRNazanin" w:hAnsi="IRNazanin" w:eastAsia="IRNazanin"/>
          <w:color w:val="111111"/>
          <w:sz w:val="28"/>
          <w:sz w:val="28"/>
          <w:szCs w:val="28"/>
          <w:rtl w:val="true"/>
          <w:lang w:bidi="fa-IR"/>
        </w:rPr>
        <w:t xml:space="preserve">اللهم اغفر لی الذنوب التی تنزل 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گناهانی را که مایه نزول بلاها می‌شود بر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نشان می‌دهد که اگر استغفار نباشد بسیاری از گناهان می‌توانند سرچشمه نزول بلاها شوند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لازم است که منظور از استغفار گفتن و تکرار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روح استغفار یک حالت بازگشت به سوی حق و آمادگی برای جبران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می‌گوید اینها استحقاق عذاب الهی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آنها را عذاب نکند و حال آنکه مانع از رفتن مؤمنان به مسجد الحرام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لَهُمْ أَلاّٰ یُعَذِّبَهُمُ اللّٰهُ وَ هُمْ یَصُدُّونَ عَنِ الْمَسْجِدِ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اشاره به زمانی است که مسلمانان در مکه بودند و حق نداشتند آزادانه در کنار خانه خدا اقامه نماز جماعت کنند و با انواع مزاحمت‌ها و شکنجه‌ها روبرو می‌شدند،و یا اشاره به ممانعت‌هایی است که بعدا از انجام مراسم حج و عمره نسبت به مؤمنان به عمل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اینکه این مشرکان آلوده خود را صاحب اختیار و سرپرست این کانون بزرگ عبادت می‌پنداشتند ولی قرآن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سرپرستان این مرکز مقدس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کٰانُوا أَوْلِیٰاءَهُ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خود را متولیان و صاحبان اختیار خانه خدا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حق این سرپرستی را دارند که موحد و پرهیز 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أَوْلِیٰاؤُهُ إِلاَّ الْمُتَّقُونَ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غالب آنها از این واقعیت بی‌خبرند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أَکْثَرَهُمْ لاٰ یَعْلَمُونَ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این حکم در باره مسجد الحرام گفته شده است،ولی در واقع شامل همه کانون‌های  دینی و مساجد و مراکز مذهبی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از پاک‌ترین و پرهیزکارترین و فعال‌ترین مردم باشند که این کانون‌ها را پاک و زنده و مرکز تعلیم و تربیت و بیداری و آگاهی قرار دهند،نه مشتی افراد کثیف و وابسته و خود فروخته و آلوده که این مراکز را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 تجارتی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تخدیر 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بیگانگی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سازند،و به عقیده ما اگر</w:t>
      </w:r>
    </w:p>
    <w:p>
      <w:pPr>
        <w:pStyle w:val="BookText"/>
        <w:rPr/>
      </w:pPr>
      <w:r>
        <w:rPr>
          <w:rFonts w:ascii="IRNazanin" w:hAnsi="IRNazanin" w:eastAsia="IRNazanin"/>
          <w:color w:val="111111"/>
          <w:sz w:val="28"/>
          <w:sz w:val="28"/>
          <w:szCs w:val="28"/>
          <w:rtl w:val="true"/>
          <w:lang w:bidi="fa-IR"/>
        </w:rPr>
        <w:t>مسلمانان همین دستور اسلامی را در باره مساجد و کانون‌های مذهبی اجرا می‌کردند امروز جوامع اسلامی شکل دیگری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عجیبتر اینکه آنها مدعی بودند که نماز و عبادتی دارند و به کارهای احمقانه خود،نعره‌زدن‌ها و کف‌زدنهای در اطراف خانه خدا،نام نماز می‌گذاشتند، لذا قرآن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آنها در کنار خانه خدا کعبه چیزی جز صوت کشیدن و کف زدن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صَلاٰتُهُمْ عِنْدَ الْبَیْتِ إِلاّٰ مُکٰاءً وَ تَصْدِیَةً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می‌خوانیم که گروهی از اعراب در زمان جاهلیت به هنگام طواف خانه کعبه لخت مادرزاد می‌شدند،و صوت می‌کشیدند و کف می‌زدند و نام آن را عبادت می‌گذاشتند،و نیز نقل شده هنگامی که پیامبر در کنار حجر الاسود رو به سوی شمال می‌ایستاد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مقابل کعبه باشد و هم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 نماز می‌شد دو نفر از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راست و چپ آن حضرت می‌ایستادند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می‌کشید 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می‌زد تا نماز پیامبر را مشوش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این جمله می‌گوید اکنون که همه کارهای شما حتی نماز و عبادتتان این چنین ابلهانه و زشت و شرم‌آور است مستحق مجازاتید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بچشید عذاب الهی را به خاطر این کفرتان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فَذُوقُوا الْعَذٰابَ بِمٰا کُنْتُمْ تَکْفُرُونَ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صفحات تاریخ عرب جاهلی را و رق می‌زند و قسمت‌هایی را که از آن در قرآن آمده مورد بررسی قرار می‌دهد می‌بیند با کمال تعجب در عصر ما که به اصطلاح عصر فضا و اتم نیز است کسانی هستند که با تکرار اعمال زمان جاهلیت خود را در صف عبادت کنندگان می‌پندارند آیات  قرآن و گاهی اشعاری که در مدح پیامبر ص و علی ع است با نغمه‌های موسیقی توأم می‌کنند و حرکاتی شبیه رقص به سر و گردن و دست‌های خود می‌دهند،و نام آن</w:t>
      </w:r>
    </w:p>
    <w:p>
      <w:pPr>
        <w:pStyle w:val="BookText"/>
        <w:rPr/>
      </w:pPr>
      <w:r>
        <w:rPr>
          <w:rFonts w:ascii="IRNazanin" w:hAnsi="IRNazanin" w:eastAsia="IRNazanin"/>
          <w:color w:val="111111"/>
          <w:sz w:val="28"/>
          <w:sz w:val="28"/>
          <w:szCs w:val="28"/>
          <w:rtl w:val="true"/>
          <w:lang w:bidi="fa-IR"/>
        </w:rPr>
        <w:t>را بزرگداشت این مقدسات می‌گذارند،این اعمال گاهی به نام و جد و سماع و زمانی به نام ذکر و حال و گاهی به نامهای دیگر در خانقاهها و غیر خانقاهها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اسلام از همه این کارها بیزار است و این اعمال نمونه دیگری از اعمال جاهلی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سؤال باقی می‌ماند و آن اینکه در آیه سوم مورد بحث نفی مجازات و عذاب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دو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ولی در آیه چهارم اثبات عذاب گردیده،آیا این دو با هم تضاد ندارند؟ پاسخ این است که آیه اول اشاره به مجازات‌های دنیوی است،و آیه دوم ممکن است اشاره به مجازات‌های جهان دیگر باشد و یا اشاره به این باشد که این گروه استحقاق مجازات در همین دنیا دارند و زمینه آن برای آنها فراهم است و اگر پیامبر از میان برود و توبه نکنند دامان آنها را خواهد گرفت</w:t>
      </w:r>
      <w:r>
        <w:rPr>
          <w:rFonts w:eastAsia="IRNazanin" w:cs="IRNazanin"/>
          <w:color w:val="111111"/>
          <w:sz w:val="28"/>
          <w:szCs w:val="28"/>
          <w:rtl w:val="true"/>
          <w:lang w:bidi="fa-IR"/>
        </w:rPr>
        <w:t>.</w:t>
      </w:r>
      <w:bookmarkStart w:id="364" w:name="pg11044_104189"/>
    </w:p>
    <w:p>
      <w:pPr>
        <w:pStyle w:val="Heading3"/>
        <w:numPr>
          <w:ilvl w:val="2"/>
          <w:numId w:val="1"/>
        </w:numPr>
        <w:rPr/>
      </w:pPr>
      <w:bookmarkStart w:id="365" w:name="__RefHeading___Toc1369313_1067777946"/>
      <w:bookmarkStart w:id="366" w:name="_Toc151"/>
      <w:bookmarkEnd w:id="364"/>
      <w:bookmarkEnd w:id="365"/>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36</w:t>
      </w:r>
      <w:r>
        <w:rPr>
          <w:rtl w:val="true"/>
        </w:rPr>
        <w:t xml:space="preserve"> </w:t>
      </w:r>
      <w:r>
        <w:rPr>
          <w:rtl w:val="true"/>
        </w:rPr>
        <w:t xml:space="preserve">تا </w:t>
      </w:r>
      <w:r>
        <w:rPr/>
        <w:t>37</w:t>
      </w:r>
      <w:r>
        <w:rPr>
          <w:rtl w:val="true"/>
        </w:rPr>
        <w:t>]</w:t>
      </w:r>
      <w:bookmarkEnd w:id="366"/>
    </w:p>
    <w:p>
      <w:pPr>
        <w:pStyle w:val="Heading4"/>
        <w:numPr>
          <w:ilvl w:val="3"/>
          <w:numId w:val="1"/>
        </w:numPr>
        <w:rPr/>
      </w:pPr>
      <w:bookmarkStart w:id="367" w:name="__RefHeading___Toc1369315_1067777946"/>
      <w:bookmarkStart w:id="368" w:name="_Toc152"/>
      <w:bookmarkEnd w:id="367"/>
      <w:r>
        <w:rPr>
          <w:rtl w:val="true"/>
        </w:rPr>
        <w:t>اشاره</w:t>
      </w:r>
      <w:bookmarkEnd w:id="368"/>
    </w:p>
    <w:p>
      <w:pPr>
        <w:pStyle w:val="BookText"/>
        <w:rPr/>
      </w:pPr>
      <w:r>
        <w:rPr>
          <w:rFonts w:ascii="Amiri" w:hAnsi="Amiri" w:eastAsia="Amiri" w:cs="Amiri"/>
          <w:color w:val="111111"/>
          <w:sz w:val="28"/>
          <w:sz w:val="28"/>
          <w:szCs w:val="28"/>
          <w:rtl w:val="true"/>
          <w:lang w:bidi="ar-SA"/>
        </w:rPr>
        <w:t xml:space="preserve">إِنَّ اَلَّذِینَ کَفَرُوا یُنْفِقُونَ أَمْوٰالَهُمْ لِیَصُدُّوا عَنْ سَبِیلِ اَللّٰهِ فَسَیُنْفِقُونَهٰا ثُمَّ تَکُونُ عَلَیْهِمْ حَسْرَةً ثُمَّ یُغْلَبُونَ وَ اَلَّذِینَ کَفَرُوا إِلیٰ جَهَنَّمَ یُحْشَرُونَ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لِیَمِیزَ اَللّٰهُ اَلْخَبِیثَ مِنَ اَلطَّیِّبِ وَ یَجْعَلَ اَلْخَبِیثَ بَعْضَهُ عَلیٰ بَعْضٍ فَیَرْکُمَهُ جَمِیعاً فَیَجْعَلَهُ فِی جَهَنَّمَ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369317_1067777946"/>
      <w:bookmarkStart w:id="370" w:name="_Toc153"/>
      <w:bookmarkEnd w:id="369"/>
      <w:r>
        <w:rPr>
          <w:rtl w:val="true"/>
        </w:rPr>
        <w:t>ترجمه</w:t>
      </w:r>
      <w:r>
        <w:rPr>
          <w:rtl w:val="true"/>
        </w:rPr>
        <w:t>:</w:t>
      </w:r>
      <w:bookmarkEnd w:id="370"/>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کافر شدند اموالشان را برای باز داشتن مردم از راه خدا انفاق می‌کنند،آنها این اموال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بدست آوردن آن زحمت کشیده‌اند در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می‌نمایند اما مایه حسرت و اندوهشان خواهد شد و سپس شکست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دیگر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همگی به سوی دوزخ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 را از پاک جدا سازد و ناپاکها را روی هم بگذارد و متراکم سازد و یک جا در دوزخ قرار دهد و اینها هستند زیانکاران</w:t>
      </w:r>
      <w:r>
        <w:rPr>
          <w:rFonts w:eastAsia="IRNazanin" w:cs="IRNazanin"/>
          <w:color w:val="111111"/>
          <w:sz w:val="28"/>
          <w:szCs w:val="28"/>
          <w:rtl w:val="true"/>
          <w:lang w:bidi="fa-IR"/>
        </w:rPr>
        <w:t>.</w:t>
      </w:r>
    </w:p>
    <w:p>
      <w:pPr>
        <w:pStyle w:val="Heading4"/>
        <w:numPr>
          <w:ilvl w:val="3"/>
          <w:numId w:val="1"/>
        </w:numPr>
        <w:rPr/>
      </w:pPr>
      <w:bookmarkStart w:id="371" w:name="__RefHeading___Toc1369319_1067777946"/>
      <w:bookmarkStart w:id="372" w:name="_Toc154"/>
      <w:bookmarkEnd w:id="371"/>
      <w:r>
        <w:rPr>
          <w:rtl w:val="true"/>
        </w:rPr>
        <w:t>شان نزول</w:t>
      </w:r>
      <w:bookmarkEnd w:id="37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و بسیاری دیگر از تفاسیر چنین آمده است که آیه فوق در مورد جنگ بدر و کمک‌های مالی مردم مکه نازل شده است،زیرا هنگامی که مشرکان مکه به وسیله قاصد ابو سفیان از جریان آگاه شدند اموال فراوانی جمع و جور کردند تا به جنگجویان خود کمک کنند،اما سرانجام شکست</w:t>
      </w:r>
      <w:bookmarkStart w:id="373" w:name="pg11044_104190"/>
    </w:p>
    <w:p>
      <w:pPr>
        <w:pStyle w:val="BookText"/>
        <w:rPr/>
      </w:pPr>
      <w:bookmarkEnd w:id="373"/>
      <w:r>
        <w:rPr>
          <w:rFonts w:ascii="IRNazanin" w:hAnsi="IRNazanin" w:eastAsia="IRNazanin"/>
          <w:color w:val="111111"/>
          <w:sz w:val="28"/>
          <w:sz w:val="28"/>
          <w:szCs w:val="28"/>
          <w:rtl w:val="true"/>
          <w:lang w:bidi="fa-IR"/>
        </w:rPr>
        <w:t>خوردند و کشته شدند و به سوی آتش دوزخ شتافتند و آنچه را در این راه مصرف کرده بودند مایه حسرت و اندوهشان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آیه نخست اشاره به سایر کمک‌های آنها در مبارزاتشان بر ضد اسلام نیز هست و مساله به طور کلی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که آیه در باره کمک‌های ابو سفیان برای استخدام دو هزار مزدور در  جنگ احد نازل شده است ولی از آنجا که آیات در ردیف آیات مربوط به جنگ بدر قرار گرفته شان نزول اول صحیحتر به نظر می‌رسد</w:t>
      </w:r>
      <w:r>
        <w:rPr>
          <w:rFonts w:eastAsia="IRNazanin" w:cs="IRNazanin"/>
          <w:color w:val="111111"/>
          <w:sz w:val="28"/>
          <w:szCs w:val="28"/>
          <w:rtl w:val="true"/>
          <w:lang w:bidi="fa-IR"/>
        </w:rPr>
        <w:t>.</w:t>
      </w:r>
    </w:p>
    <w:p>
      <w:pPr>
        <w:pStyle w:val="Heading4"/>
        <w:numPr>
          <w:ilvl w:val="3"/>
          <w:numId w:val="1"/>
        </w:numPr>
        <w:rPr/>
      </w:pPr>
      <w:bookmarkStart w:id="374" w:name="__RefHeading___Toc1369321_1067777946"/>
      <w:bookmarkStart w:id="375" w:name="_Toc155"/>
      <w:bookmarkEnd w:id="374"/>
      <w:r>
        <w:rPr>
          <w:rtl w:val="true"/>
        </w:rPr>
        <w:t>تفسیر</w:t>
      </w:r>
      <w:r>
        <w:rPr>
          <w:rtl w:val="true"/>
        </w:rPr>
        <w:t>:</w:t>
      </w:r>
      <w:bookmarkEnd w:id="375"/>
    </w:p>
    <w:p>
      <w:pPr>
        <w:pStyle w:val="BookText"/>
        <w:rPr/>
      </w:pPr>
      <w:r>
        <w:rPr>
          <w:rFonts w:ascii="IRNazanin" w:hAnsi="IRNazanin" w:eastAsia="IRNazanin"/>
          <w:color w:val="111111"/>
          <w:sz w:val="28"/>
          <w:sz w:val="28"/>
          <w:szCs w:val="28"/>
          <w:rtl w:val="true"/>
          <w:lang w:bidi="fa-IR"/>
        </w:rPr>
        <w:t>شان نزول آیه هر چه باشد مفهوم آیه یک مفهوم جامع است که تمام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مالی دشمنان حق و عدالت را برای پیشرفت مقاصد شومشان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دشمنان حق اموالشان را انفاق می‌کنند تا مردم را از راه خدا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یُنْفِقُونَ أَمْوٰالَهُمْ لِیَصُدُّوا عَنْ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صرف اموال هیچ گاه پیروزی برای آنها نمی‌آفریند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این اموال را انفاق می‌کنند اما سرانجام مایه حسرت و اندوهشان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فَسَیُنْفِقُونَهٰا ثُمَّ تَکُونُ عَلَیْهِمْ حَسْرَةً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مغلوب طرفداران 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یُغْلَبُونَ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b/>
          <w:b/>
          <w:bCs/>
          <w:i/>
          <w:i/>
          <w:iCs/>
          <w:color w:val="111111"/>
          <w:sz w:val="28"/>
          <w:sz w:val="28"/>
          <w:szCs w:val="28"/>
          <w:rtl w:val="true"/>
          <w:lang w:bidi="fa-IR"/>
        </w:rPr>
        <w:t>نه تنها در زندگی این جهان گرفتار حسرت و شکست می‌شوند بلکه در سرای دیگر این</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کافران دسته جمعی به سوی دوزخ می‌روند</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 xml:space="preserve">وَ الَّذِینَ کَفَرُوا إِلیٰ جَهَنَّمَ یُحْشَرُونَ </w:t>
      </w:r>
      <w:r>
        <w:rPr>
          <w:rFonts w:eastAsia="IRNazanin" w:cs="IRNazanin"/>
          <w:b/>
          <w:bCs/>
          <w:i/>
          <w:iCs/>
          <w:color w:val="111111"/>
          <w:sz w:val="28"/>
          <w:szCs w:val="28"/>
          <w:rtl w:val="true"/>
          <w:lang w:bidi="fa-IR"/>
        </w:rPr>
        <w:t>).</w:t>
      </w:r>
      <w:bookmarkStart w:id="376" w:name="pg11044_104191"/>
    </w:p>
    <w:p>
      <w:pPr>
        <w:pStyle w:val="Heading4"/>
        <w:numPr>
          <w:ilvl w:val="3"/>
          <w:numId w:val="1"/>
        </w:numPr>
        <w:rPr/>
      </w:pPr>
      <w:bookmarkStart w:id="377" w:name="__RefHeading___Toc1369323_1067777946"/>
      <w:bookmarkStart w:id="378" w:name="_Toc156"/>
      <w:bookmarkEnd w:id="376"/>
      <w:bookmarkEnd w:id="377"/>
      <w:r>
        <w:rPr>
          <w:rtl w:val="true"/>
        </w:rPr>
        <w:t>در اینجا به چند نکته باید توجه داشت</w:t>
      </w:r>
      <w:r>
        <w:rPr>
          <w:rtl w:val="true"/>
        </w:rPr>
        <w:t>:</w:t>
      </w:r>
      <w:bookmarkEnd w:id="3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استفاده می‌شود که آنها حتی قبل از شکست خوردن متوجه بیهودگی کار خود می‌شوند و چون نتیجه کافی در برابر اموالی که صرف کرده‌اند نمی‌بینند گرفتار رنج و اندوه می‌گردند،و این یکی از مجازات‌های آنها در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 دیگرشان شکست برنامه‌هایشان است،زیرا افراد زرخرید و مزدور و آنها که به عشق مال و ثروت نبرد می‌کنند هرگز نمی‌توانند در برابر افراد با ایمانی که به خاطر هدف مقدسی می‌جنگند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دنیای معاصر ما نیز بارها نشان داده که دولتهای نیرومند که سربازانشان را با پول و وسائل شهوت تشویق به جنگ می‌کردند در برابر ملت‌های کوچکی که از روی ایمان می‌جنگیدند به رسوایی مغلوب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دو مجازات دنیا،مجازات سومی نیز در جهان دیگر در پیش دارند که همان گرفتاری آتش خشم و غضب الهی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آیه فوق آمده در جهان امروز ما نیز نمونه‌های فراوانی دارد، نیروهای اهریمنی استعمار،و طرفداران ظلم و فساد و ستمگری،و حامیان مذاهب خرافی و باطل،سرمایه‌های کلانی برای پیشبرد اهدافشان و باز داشتن انسان‌ها از راه حق به اشکال مختلفی مصرف می‌کنند،گاهی در لباس مزدوران جنگی،و زمانی در شکل کمک‌های ظاهرا انسانی،مانند ساختن بیمارستانها و درمانگاهها، و زمان دیگری به شکل کمک‌های فرهنگی و مانند آن،اما ماهیت و هدف نهایی همه یکی است و آن توسعه استعمار و ظلم و ستم است و اگر مؤمنان راستین همانند مجاهدان بدر صفوف متشکل و پرمقاومتی داشته باشند،می‌توانند همه این نقشه‌ها را</w:t>
      </w:r>
    </w:p>
    <w:p>
      <w:pPr>
        <w:pStyle w:val="BookText"/>
        <w:rPr/>
      </w:pPr>
      <w:r>
        <w:rPr>
          <w:rFonts w:ascii="IRNazanin" w:hAnsi="IRNazanin" w:eastAsia="IRNazanin"/>
          <w:color w:val="111111"/>
          <w:sz w:val="28"/>
          <w:sz w:val="28"/>
          <w:szCs w:val="28"/>
          <w:rtl w:val="true"/>
          <w:lang w:bidi="fa-IR"/>
        </w:rPr>
        <w:t>نقش بر آب کنند و حسرت این سرمایه‌ها را به دلشان بگذارند،و سرانجام جمعشان را به دوزخ بفرستند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گفته‌اند که این آیه یکی از نشانه‌های صدق دعوت پیامبر است،زیرا از حوادث بعد که شکست دشمنان اسلام است خبر می‌دهد،اگر چه آنها برای پیروزی اموال زیادی مصرف کردند ولی اگر ما آیه را یک اخبار غیبی مربوطه به حوادث آینده هم ندانیم حد اقل نشانه محتوی دقیق و حساب شده قرآن در باره مبارزه حق و باطل است و عظمت قرآن و تعلیمات اسلام را روشن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در آیه گذشته سه نتیجه شوم انفاقهای مالی دشمنان حق بازگو شد 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حسرت و شکست و بدبختی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 خداوند می‌خواهد ناپاک را از پاک در این جهان و جهان دیگر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لِیَمِیزَ اللّٰهُ الْخَبِیثَ مِنَ الطَّیِّبِ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سنت الهی است که برای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 نمی‌مانند،بلکه سرانجام صفوف از یکدیگر مشخص می‌گردد،و حق جلوه خود را نشان خواهد داد،و البته این در صورتی است که طرفدارانش همانند مسلمانان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آگاهی و فداکاری کافی برخوردار باشند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ناپاکها را به یکدیگر ضمیمه می‌کند و همه را متراکم می‌سازد،و در جهنم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 الْخَبِیثَ بَعْضَهُ عَلیٰ بَعْضٍ فَیَرْکُمَهُ جَمِیعاً فَیَجْعَلَهُ فِی جَهَنَّمَ </w:t>
      </w:r>
      <w:r>
        <w:rPr>
          <w:rFonts w:eastAsia="IRNazanin" w:cs="IRNazanin"/>
          <w:color w:val="111111"/>
          <w:sz w:val="28"/>
          <w:szCs w:val="28"/>
          <w:rtl w:val="true"/>
          <w:lang w:bidi="fa-IR"/>
        </w:rPr>
        <w:t>).</w:t>
      </w:r>
      <w:bookmarkStart w:id="379" w:name="pg11044_104193"/>
    </w:p>
    <w:p>
      <w:pPr>
        <w:pStyle w:val="BookText"/>
        <w:rPr/>
      </w:pPr>
      <w:bookmarkEnd w:id="379"/>
      <w:r>
        <w:rPr>
          <w:rFonts w:ascii="IRNazanin" w:hAnsi="IRNazanin" w:eastAsia="IRNazanin"/>
          <w:color w:val="111111"/>
          <w:sz w:val="28"/>
          <w:sz w:val="28"/>
          <w:szCs w:val="28"/>
          <w:rtl w:val="true"/>
          <w:lang w:bidi="fa-IR"/>
        </w:rPr>
        <w:t>خبیث و ناپاک از هر گروه و در هر شکل و لباس سرانجام شکل واحدی خواهند داشت،و پایان کار همه آنها زیان و خسران خواهد بود 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الْخٰاسِرُونَ </w:t>
      </w:r>
      <w:r>
        <w:rPr>
          <w:rFonts w:eastAsia="IRNazanin" w:cs="IRNazanin"/>
          <w:color w:val="111111"/>
          <w:sz w:val="28"/>
          <w:szCs w:val="28"/>
          <w:rtl w:val="true"/>
          <w:lang w:bidi="fa-IR"/>
        </w:rPr>
        <w:t>) ***</w:t>
      </w:r>
    </w:p>
    <w:p>
      <w:pPr>
        <w:pStyle w:val="Heading3"/>
        <w:numPr>
          <w:ilvl w:val="2"/>
          <w:numId w:val="1"/>
        </w:numPr>
        <w:rPr/>
      </w:pPr>
      <w:bookmarkStart w:id="380" w:name="__RefHeading___Toc1369325_1067777946"/>
      <w:bookmarkStart w:id="381" w:name="_Toc157"/>
      <w:bookmarkEnd w:id="380"/>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38</w:t>
      </w:r>
      <w:r>
        <w:rPr>
          <w:rtl w:val="true"/>
        </w:rPr>
        <w:t xml:space="preserve"> </w:t>
      </w:r>
      <w:r>
        <w:rPr>
          <w:rtl w:val="true"/>
        </w:rPr>
        <w:t xml:space="preserve">تا </w:t>
      </w:r>
      <w:r>
        <w:rPr/>
        <w:t>40</w:t>
      </w:r>
      <w:r>
        <w:rPr>
          <w:rtl w:val="true"/>
        </w:rPr>
        <w:t>]</w:t>
      </w:r>
      <w:bookmarkEnd w:id="381"/>
    </w:p>
    <w:p>
      <w:pPr>
        <w:pStyle w:val="Heading4"/>
        <w:numPr>
          <w:ilvl w:val="3"/>
          <w:numId w:val="1"/>
        </w:numPr>
        <w:rPr/>
      </w:pPr>
      <w:bookmarkStart w:id="382" w:name="__RefHeading___Toc1369327_1067777946"/>
      <w:bookmarkStart w:id="383" w:name="_Toc158"/>
      <w:bookmarkEnd w:id="382"/>
      <w:r>
        <w:rPr>
          <w:rtl w:val="true"/>
        </w:rPr>
        <w:t>اشاره</w:t>
      </w:r>
      <w:bookmarkEnd w:id="383"/>
    </w:p>
    <w:p>
      <w:pPr>
        <w:pStyle w:val="BookText"/>
        <w:rPr/>
      </w:pPr>
      <w:r>
        <w:rPr>
          <w:rFonts w:ascii="Amiri" w:hAnsi="Amiri" w:eastAsia="Amiri" w:cs="Amiri"/>
          <w:color w:val="111111"/>
          <w:sz w:val="28"/>
          <w:sz w:val="28"/>
          <w:szCs w:val="28"/>
          <w:rtl w:val="true"/>
          <w:lang w:bidi="ar-SA"/>
        </w:rPr>
        <w:t xml:space="preserve">قُلْ لِلَّذِینَ کَفَرُوا إِنْ یَنْتَهُوا یُغْفَرْ لَهُمْ مٰا قَدْ سَلَفَ وَ إِنْ یَعُودُوا فَقَدْ مَضَتْ سُنَّتُ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کُلُّهُ لِلّٰهِ فَإِنِ اِنْتَهَوْا فَإِنَّ اَللّٰهَ بِمٰا یَعْمَلُونَ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فَاعْلَمُوا أَنَّ اَللّٰهَ مَوْلاٰکُمْ نِعْمَ اَلْمَوْلیٰ وَ نِعْمَ اَلنَّصِیرُ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369329_1067777946"/>
      <w:bookmarkStart w:id="385" w:name="_Toc159"/>
      <w:bookmarkEnd w:id="384"/>
      <w:r>
        <w:rPr>
          <w:rtl w:val="true"/>
        </w:rPr>
        <w:t>ترجمه</w:t>
      </w:r>
      <w:r>
        <w:rPr>
          <w:rtl w:val="true"/>
        </w:rPr>
        <w:t>:</w:t>
      </w:r>
      <w:bookmarkEnd w:id="385"/>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بکسانی که کافر شدند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مخالفت بازایستند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آنها بخشوده خواهد شد و اگر به اعمال سابق باز گردند سنت خداوند در گذشتگان در باره آنها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پیکار کنید تا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سلب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چیده شود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مخصوص خدا باشد و اگر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شرک و فساد باز گردند و از اعمال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آنچه انجام می‌دهند بیناست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سرپیچی کنند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به شما نمی‌زنند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سرپرست شماست، او بهترین سرپرست و بهترین یاور است</w:t>
      </w:r>
      <w:r>
        <w:rPr>
          <w:rFonts w:eastAsia="IRNazanin" w:cs="IRNazanin"/>
          <w:color w:val="111111"/>
          <w:sz w:val="28"/>
          <w:szCs w:val="28"/>
          <w:rtl w:val="true"/>
          <w:lang w:bidi="fa-IR"/>
        </w:rPr>
        <w:t>.</w:t>
      </w:r>
      <w:bookmarkStart w:id="386" w:name="pg11044_104194"/>
    </w:p>
    <w:p>
      <w:pPr>
        <w:pStyle w:val="Heading4"/>
        <w:numPr>
          <w:ilvl w:val="3"/>
          <w:numId w:val="1"/>
        </w:numPr>
        <w:rPr/>
      </w:pPr>
      <w:bookmarkStart w:id="387" w:name="__RefHeading___Toc1369331_1067777946"/>
      <w:bookmarkStart w:id="388" w:name="_Toc160"/>
      <w:bookmarkEnd w:id="386"/>
      <w:bookmarkEnd w:id="387"/>
      <w:r>
        <w:rPr>
          <w:rtl w:val="true"/>
        </w:rPr>
        <w:t>تفسیر</w:t>
      </w:r>
      <w:bookmarkEnd w:id="388"/>
    </w:p>
    <w:p>
      <w:pPr>
        <w:pStyle w:val="Heading5"/>
        <w:numPr>
          <w:ilvl w:val="4"/>
          <w:numId w:val="1"/>
        </w:numPr>
        <w:rPr/>
      </w:pPr>
      <w:bookmarkStart w:id="389" w:name="__RefHeading___Toc1369333_1067777946"/>
      <w:bookmarkStart w:id="390" w:name="_Toc161"/>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می‌دانیم روش قرآن این است که بشارت و انذار را با هم توأم می‌کند یعنی همانگونه که دشمنان حق را تهدید به مجازات‌های سخت و دردناک می‌نماید، راه بازگشت را نیز به روی آنها باز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نخست از آیات مورد بحث همین روش را تعقیب می‌کند،و به پیامبر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افرادی که کافر شده‌اند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مخالفت و لجاجت و طغیان و سرکشی بازایستند و به سوی آئین حق باز گردند گذشته آنها بخشوده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لِلَّذِینَ کَفَرُوا إِنْ یَنْتَهُوا یُغْفَرْ لَهُمْ مٰا قَدْ سَلَفَ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با قبول اسلام گذشته هر چه باشد مورد عفو قرار می‌گیرد و این همان چیزی است که در روایات اسلامی به عنوان یک قانون کلی آمده است گاهی به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الاسلام یجب ما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ما قبل خود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که از طرق اهل سنت از پیامبر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الاسلام یهدم ما کان قبله، و ان الهجرة تهدم ما کان قبلها و ان الحج یهدم ما کان قبله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آنچه را که قبل از آن است از میان می‌برد،و هجرت کردن نیز قبل خود را از میان می‌برد،و حج خانه خدا ما قبل خود را محو می‌کند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منظور این است اعمال و کارهای خلاف و حتی ترک فرائض و واجبات که قبل از اسلام انجام گرفته به خاطر پذیرش اسلام از میان خواهد رفت و این قانون عطف به گذشته نمی‌شود لذا در کتب فقه اسلامی می‌خوانیم بر شخصی که مسلمان می‌شود حتی قضاء عبادات گذشته لازم نیست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می‌کند اما اگر از روش نادرست خود باز نایستند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اعمال</w:t>
      </w:r>
    </w:p>
    <w:p>
      <w:pPr>
        <w:pStyle w:val="BookText"/>
        <w:rPr/>
      </w:pPr>
      <w:r>
        <w:rPr>
          <w:rFonts w:ascii="IRNazanin" w:hAnsi="IRNazanin" w:eastAsia="IRNazanin"/>
          <w:color w:val="111111"/>
          <w:sz w:val="28"/>
          <w:sz w:val="28"/>
          <w:szCs w:val="28"/>
          <w:rtl w:val="true"/>
          <w:lang w:bidi="fa-IR"/>
        </w:rPr>
        <w:t>سابق باز گردند سنت خداوند در پیشینیان در باره آنها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یَعُودُوا فَقَدْ مَضَتْ سُنَّتُ الْأَوَّلِینَ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این سنت همان سرنوشتی است که دشمنان حق در برابر انبیاء، و حتی خود مشرکان مکه در برابر پیامبر در جنگ بدر به آن گرفتار شدند،در سوره غافر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إِنّٰا لَنَنْصُرُ رُسُلَنٰا وَ الَّذِینَ آمَنُوا فِی الْحَیٰاةِ الدُّنْیٰا وَ یَوْمَ یَقُومُ الْأَشْهٰادُ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خود و مؤمنان را در زندگی دنیا و روز رستاخیز که گواهان بر می‌خیزند یاری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سوره اسراء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در هم پیچیده شدن زندگی دشمنان اسلام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قَدْ أَرْسَلْنٰا قَبْلَکَ مِنْ رُسُلِنٰا وَ لاٰ تَجِدُ لِسُنَّتِنٰا تَحْوِیلاً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ما در باره پیامبران پیشین است و این سنت هرگز دگرگون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در آیه قبل دشمنان را برای بازگشت به سوی حق دعوت کرده بود و این دعوت ممکن بود این فکر را برای مسلمانان ایجاد کند که دیگر دوران جهاد پایان یافته و هیچ راهی جز انعطاف و نرمش در پیش نیست،برای رفع این اشتباه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دشمنان سرسخت مبارزه کنید و پیکار را هم چنان ادامه دهید تا فتنه بر چیده شود و دین یکپارچه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قٰاتِلُوهُمْ حَتّٰی لاٰ تَکُونَ فِتْنَةٌ وَ یَکُونَ الدِّینُ کُلُّهُ لِلّٰهِ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تفسیر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گفته‌ایم مفهوم وسیعی دارد که هر گونه اعمال فشار را شامل می‌شود،لذا گاهی در قرآن کلمه فتنه به معنی شرک و بت پرستی که انواع محدودیت‌ها و فشارها را برای جامعه در بر دارد گفته شده، همچنین به فشارهایی که از ناحیه دشمنان برای جلوگیری از گسترش دعوت اسلام و به منظور خفه کردن ندای حق طلبان و حتی باز گرداندن مؤمنان به سوی کفر به عمل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bookmarkStart w:id="391" w:name="pg11044_104196"/>
    </w:p>
    <w:p>
      <w:pPr>
        <w:pStyle w:val="BookText"/>
        <w:rPr/>
      </w:pPr>
      <w:bookmarkEnd w:id="391"/>
      <w:r>
        <w:rPr>
          <w:rFonts w:ascii="IRNazanin" w:hAnsi="IRNazanin" w:eastAsia="IRNazanin"/>
          <w:color w:val="111111"/>
          <w:sz w:val="28"/>
          <w:sz w:val="28"/>
          <w:szCs w:val="28"/>
          <w:rtl w:val="true"/>
          <w:lang w:bidi="fa-IR"/>
        </w:rPr>
        <w:t>در آیه فوق بعضی از مفسران فتنه را به معنی شرک و بعضی به معنی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دشمنان برای سلب آزادی فکری و اجتماعی از مسلمانان گرفته‌اند،ولی حق این است که مفهوم آیه مفهوم وسیعی است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جمله و یَکُونَ الدِّینُ کُلُّهُ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سایر فشارهایی که از طرف دشمنان به مسلمانان وارد می‌شد</w:t>
      </w:r>
      <w:r>
        <w:rPr>
          <w:rFonts w:eastAsia="IRNazanin" w:cs="IRNazanin"/>
          <w:color w:val="111111"/>
          <w:sz w:val="28"/>
          <w:szCs w:val="28"/>
          <w:rtl w:val="true"/>
          <w:lang w:bidi="fa-IR"/>
        </w:rPr>
        <w:t>.</w:t>
      </w:r>
    </w:p>
    <w:p>
      <w:pPr>
        <w:pStyle w:val="Heading5"/>
        <w:numPr>
          <w:ilvl w:val="4"/>
          <w:numId w:val="1"/>
        </w:numPr>
        <w:rPr/>
      </w:pPr>
      <w:bookmarkStart w:id="392" w:name="__RefHeading___Toc1369335_1067777946"/>
      <w:bookmarkStart w:id="393" w:name="_Toc162"/>
      <w:bookmarkEnd w:id="392"/>
      <w:r>
        <w:rPr>
          <w:rtl w:val="true"/>
        </w:rPr>
        <w:t>هدف جهاد و یک بشارت</w:t>
      </w:r>
      <w:bookmarkEnd w:id="393"/>
    </w:p>
    <w:p>
      <w:pPr>
        <w:pStyle w:val="BookText"/>
        <w:rPr/>
      </w:pPr>
      <w:r>
        <w:rPr>
          <w:rFonts w:ascii="IRNazanin" w:hAnsi="IRNazanin" w:eastAsia="IRNazanin"/>
          <w:color w:val="111111"/>
          <w:sz w:val="28"/>
          <w:sz w:val="28"/>
          <w:szCs w:val="28"/>
          <w:rtl w:val="true"/>
          <w:lang w:bidi="fa-IR"/>
        </w:rPr>
        <w:t>آیه فوق به دو قسمت از اهداف مقدس جهاد اسلامی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چیدن بساط بت پرستی و از میان بردن بتکده‌ها،زیرا همان طور که در بحث اهداف جهاد گفته‌ایم آزادی دینی مخصوص کسانی است که از یکی از ادیان آسمانی پیروی کنند،و در برابر آنها اعمال فشار برای تغییر عقیده صحیح نیست،ولی بت پرستی نه دین است و نه مکتب بلکه خرافه است و انحراف،و حکومت اسلامی باید نخست از طریق تبلیغ و اگر ممکن نشد از طریق توسل به زور بساط بت پرستی را از همه جا برچیند و بتخانه‌ها را ویران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آزادی بیان و تبلیغ و نشر اسلام،در این قسمت نیز اسلام اجازه می‌دهد که اگر کسانی با اعمال خود جلو آزادی عمل مسلمانان را در نشر و تبلیغ و دعوت به اسلام بگیرند آنها حق دارند متوسل به جهاد آزادی بخش شوند و راه را برای تبلیغ منطقی بگشایند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تفسیر نمونه جلد دوم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تفسیرهای اهل سنت مانند تفسیر 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تفاسیر مختلف شیعه از امام صادق ع چنین نقل شده که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یجیء تاویل هذه الایة و لو قام قائمنا بعد سیری من یدرکه ما یکون من تاویل هذه الایة و لیبلغن دین محمد ما بلغ اللیل حتی لا یکون مشرک علی ظهر الارض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تاویل و تفسیر نهایی این آیه هنوز فرا نرسیده است،و هنگامی که قائم ما قیام کند کسانی که زمان او را درک کنند تاویل این آیه را خواهند دید،به خدا سوگند که در آن موقع دین محمد ص به تمام نقاطی که  شب پوشش آرام بخش خود را بر آن می‌افکند خواهد رسید تا در سراسر روی زمین مشرک و بت پرستی باقی نماند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تفسیر المنار روی تعصب خاصی که در مسئله قیام حضرت مهدی ع دارد این حدیث را انکار کرده است و این بخاطر پیشداوری غلطی است که او در زمینه مسئله قیام حضرت مهدی دارد عجیب این است که او طبق تصریحات تفسیرش تمایل خاصی به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دارد،در حالی که وهابیان سخت‌گیر نیز با صراحت تمام ظهور حضرت مهدی ع را امر مسلم و روایات آن را متواتر می‌دانند که اسناد و مدارک آن در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 و نیز به نقطه اصلی اشتباه مفسر مزبور و پاسخ آن اشاره خواهیم کرد،و مطالب مشروحتری در کتاب مصلح بزرگ جهانی نیز آورده‌ایم و اگر پاره‌ای از روایات مربوط به ظهور حضرت مهدی ع نادرست و یا مشتمل بر خرافاتی باشد سبب نمی‌شود که اینهمه روایات صحیح و متواتر را نادیده بگیریم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آیه بار دیگر در برابر شدت عمل دست دوستی و محبت را به سوی آنها دراز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راه و روش خود دست بر دارند خداوند به آنچه عمل می‌کنند آگاه است و با لطف و مرحمت خاص خویش با آنان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انْتَهَوْا فَإِنَّ اللّٰهَ بِمٰا یَعْمَلُونَ بَصِیرٌ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باز به سرپیچی خود ادامه دهند و در برابر دعوت حق تسلیم نشوند بدانید پیروزی برای شما و شکست در انتظار آنهاست،زیرا خداوند مولی و</w:t>
      </w:r>
    </w:p>
    <w:p>
      <w:pPr>
        <w:pStyle w:val="BookText"/>
        <w:rPr/>
      </w:pPr>
      <w:r>
        <w:rPr>
          <w:rFonts w:ascii="IRNazanin" w:hAnsi="IRNazanin" w:eastAsia="IRNazanin"/>
          <w:color w:val="111111"/>
          <w:sz w:val="28"/>
          <w:sz w:val="28"/>
          <w:szCs w:val="28"/>
          <w:rtl w:val="true"/>
          <w:lang w:bidi="fa-IR"/>
        </w:rPr>
        <w:t>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تَوَلَّوْا فَاعْلَمُوا أَنَّ اللّٰهَ مولیکم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بهترین مولی و رهبر و بهترین یار و یاور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الْمَوْلیٰ وَ نِعْمَ النَّصِیرُ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جزء دهم</w:t>
      </w:r>
      <w:bookmarkStart w:id="394" w:name="pg11044_104201"/>
    </w:p>
    <w:p>
      <w:pPr>
        <w:pStyle w:val="Heading3"/>
        <w:numPr>
          <w:ilvl w:val="2"/>
          <w:numId w:val="1"/>
        </w:numPr>
        <w:rPr/>
      </w:pPr>
      <w:bookmarkStart w:id="395" w:name="__RefHeading___Toc1369337_1067777946"/>
      <w:bookmarkStart w:id="396" w:name="_Toc163"/>
      <w:bookmarkEnd w:id="394"/>
      <w:bookmarkEnd w:id="395"/>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41</w:t>
      </w:r>
      <w:r>
        <w:rPr>
          <w:rtl w:val="true"/>
        </w:rPr>
        <w:t>]</w:t>
      </w:r>
      <w:bookmarkEnd w:id="396"/>
    </w:p>
    <w:p>
      <w:pPr>
        <w:pStyle w:val="Heading4"/>
        <w:numPr>
          <w:ilvl w:val="3"/>
          <w:numId w:val="1"/>
        </w:numPr>
        <w:rPr/>
      </w:pPr>
      <w:bookmarkStart w:id="397" w:name="__RefHeading___Toc1369339_1067777946"/>
      <w:bookmarkStart w:id="398" w:name="_Toc164"/>
      <w:bookmarkEnd w:id="397"/>
      <w:r>
        <w:rPr>
          <w:rtl w:val="true"/>
        </w:rPr>
        <w:t>اشاره</w:t>
      </w:r>
      <w:bookmarkEnd w:id="398"/>
    </w:p>
    <w:p>
      <w:pPr>
        <w:pStyle w:val="BookText"/>
        <w:rPr/>
      </w:pP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369341_1067777946"/>
      <w:bookmarkStart w:id="400" w:name="_Toc165"/>
      <w:bookmarkEnd w:id="399"/>
      <w:r>
        <w:rPr>
          <w:rtl w:val="true"/>
        </w:rPr>
        <w:t>ترجمه</w:t>
      </w:r>
      <w:r>
        <w:rPr>
          <w:rtl w:val="true"/>
        </w:rPr>
        <w:t>:</w:t>
      </w:r>
      <w:bookmarkEnd w:id="400"/>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هر گونه غنیمتی به شما رسد خمس آن برای خدا و برای پیامبر و برای ذی القربی و یتیمان و مسکینان و واماندگان در راه است،اگر شما به خدا و آنچه بر بنده خود در روز جدایی حق از باطل،روز درگیری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بی ایمان یعنی روز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کردیم،ایمان آورده‌اید،و خداوند بر هر چیزی قادر است</w:t>
      </w:r>
      <w:r>
        <w:rPr>
          <w:rFonts w:eastAsia="IRNazanin" w:cs="IRNazanin"/>
          <w:color w:val="111111"/>
          <w:sz w:val="28"/>
          <w:szCs w:val="28"/>
          <w:rtl w:val="true"/>
          <w:lang w:bidi="fa-IR"/>
        </w:rPr>
        <w:t>.</w:t>
      </w:r>
    </w:p>
    <w:p>
      <w:pPr>
        <w:pStyle w:val="Heading4"/>
        <w:numPr>
          <w:ilvl w:val="3"/>
          <w:numId w:val="1"/>
        </w:numPr>
        <w:rPr/>
      </w:pPr>
      <w:bookmarkStart w:id="401" w:name="__RefHeading___Toc1369343_1067777946"/>
      <w:bookmarkStart w:id="402" w:name="_Toc166"/>
      <w:bookmarkEnd w:id="401"/>
      <w:r>
        <w:rPr>
          <w:rtl w:val="true"/>
        </w:rPr>
        <w:t>تفسیر</w:t>
      </w:r>
      <w:r>
        <w:rPr>
          <w:rtl w:val="true"/>
        </w:rPr>
        <w:t>:</w:t>
      </w:r>
      <w:bookmarkEnd w:id="402"/>
    </w:p>
    <w:p>
      <w:pPr>
        <w:pStyle w:val="BookText"/>
        <w:rPr/>
      </w:pPr>
      <w:r>
        <w:rPr>
          <w:rFonts w:ascii="IRNazanin" w:hAnsi="IRNazanin" w:eastAsia="IRNazanin"/>
          <w:color w:val="111111"/>
          <w:sz w:val="28"/>
          <w:sz w:val="28"/>
          <w:szCs w:val="28"/>
          <w:rtl w:val="true"/>
          <w:lang w:bidi="fa-IR"/>
        </w:rPr>
        <w:t>خمس یک دستور مهم اسلامی</w:t>
      </w:r>
    </w:p>
    <w:p>
      <w:pPr>
        <w:pStyle w:val="BookText"/>
        <w:rPr/>
      </w:pPr>
      <w:r>
        <w:rPr>
          <w:rFonts w:ascii="IRNazanin" w:hAnsi="IRNazanin" w:eastAsia="IRNazanin"/>
          <w:color w:val="111111"/>
          <w:sz w:val="28"/>
          <w:sz w:val="28"/>
          <w:szCs w:val="28"/>
          <w:rtl w:val="true"/>
          <w:lang w:bidi="fa-IR"/>
        </w:rPr>
        <w:t>در آغاز این سوره دیدیم که پاره‌ای از مسلمانان بعد از جنگ بدر بر سر تقسیم غنائم جنگی مشاجره کردند و خداوند برای ریشه کن ساختن ماده اختلاف غنائم را دربست در اختیار پیامبر گذاشت تا هر گونه صلاح می‌داند آن را مصرف کند و پیامبر آنها را در میان جنگجویان به طور مساوی تقسیم 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حقیقت بازگشت به همان مسئله غنائم است به تناسب آیاتی که در باره جهاد،قبل از این گفته شد،زیرا در چند آیه قبل اشارات مختلفی به موضوع جهاد گردید و از آنجا که جهاد غالبا با مسئله غنائم آمیخته است تناسب با ذکر حکم غنائم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چنان که خواهیم گفت قرآن در اینجا حکم</w:t>
      </w:r>
    </w:p>
    <w:p>
      <w:pPr>
        <w:pStyle w:val="BookText"/>
        <w:rPr/>
      </w:pPr>
      <w:r>
        <w:rPr>
          <w:rFonts w:ascii="IRNazanin" w:hAnsi="IRNazanin" w:eastAsia="IRNazanin"/>
          <w:color w:val="111111"/>
          <w:sz w:val="28"/>
          <w:sz w:val="28"/>
          <w:szCs w:val="28"/>
          <w:rtl w:val="true"/>
          <w:lang w:bidi="fa-IR"/>
        </w:rPr>
        <w:t>را از مساله غنائم جنگی نیز فراتر برده و به همه در آمدها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هر گونه غنیمتی نصیب شما می‌شود یک پنجم آن،از آن خدا و پیامبر و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یتیمان و مسکینان و واماندگان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مِنْ شَیْءٍ فَأَنَّ لِلّٰهِ خُمُسَهُ وَ لِلرَّسُولِ وَ لِذِی الْقُرْبیٰ وَ الْیَتٰامیٰ وَ الْمَسٰاکِینِ وَ ابْنِ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تاکید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شما به خدا و آنچه بر بنده خود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جدایی حق از باطل،روزی که دو گروه مؤمن و کافر در مقابل هم قرار گرفتند،نازل کردیم ایمان آورده‌اید باید به این دستور عمل کنید و در برابر آن تسلیم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آمَنْتُمْ بِاللّٰهِ وَ مٰا أَنْزَلْنٰا عَلیٰ عَبْدِنٰا یَوْمَ الْفُرْقٰانِ یَوْمَ الْتَقَی الْجَمْعٰانِ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به این نکته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روی سخن در این آیه به مؤمنان است،زیرا پیرامون غنائم جهاد اسلامی بحث می‌کند و معلوم است مجاهد اسلامی مؤمن است،ولی با این حال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به خدا و پیامبر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نه تنها ادعای ایمان نشانه ایمان نیست بلکه شرکت در میدان جهاد نیز ممکن است نشانه ایمان کامل نباشد و این عمل به خاطر اهداف دیگری انجام گیرد،مؤمن کامل کسی است که در برابر همه دستورات مخصوصا دستورات مالی تسلیم باشد و تبعیضی در میان برنامه‌های الهی قائل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اشاره به قدرت نامحدود الهی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همه 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 کُلِّ شَیْءٍ قَدِیرٌ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اینکه در میدان بدر از هر نظر شما در اقلیت قرار داشتید و دشمن ظاهرا از هر نظر برتری چشمگیری داشت خداوند قادر توانا آنها را شکست داد و شما را یاری کرد تا پیروز شدید</w:t>
      </w:r>
      <w:r>
        <w:rPr>
          <w:rFonts w:eastAsia="IRNazanin" w:cs="IRNazanin"/>
          <w:color w:val="111111"/>
          <w:sz w:val="28"/>
          <w:szCs w:val="28"/>
          <w:rtl w:val="true"/>
          <w:lang w:bidi="fa-IR"/>
        </w:rPr>
        <w:t>.</w:t>
      </w:r>
      <w:bookmarkStart w:id="403" w:name="pg11044_104203"/>
    </w:p>
    <w:p>
      <w:pPr>
        <w:pStyle w:val="Heading4"/>
        <w:numPr>
          <w:ilvl w:val="3"/>
          <w:numId w:val="1"/>
        </w:numPr>
        <w:rPr/>
      </w:pPr>
      <w:bookmarkStart w:id="404" w:name="__RefHeading___Toc1369345_1067777946"/>
      <w:bookmarkStart w:id="405" w:name="_Toc167"/>
      <w:bookmarkEnd w:id="403"/>
      <w:bookmarkEnd w:id="404"/>
      <w:r>
        <w:rPr>
          <w:rtl w:val="true"/>
        </w:rPr>
        <w:t>در اینجا به چند نکته باید توجه داشت</w:t>
      </w:r>
      <w:r>
        <w:rPr>
          <w:rtl w:val="true"/>
        </w:rPr>
        <w:t>.</w:t>
      </w:r>
      <w:bookmarkEnd w:id="405"/>
    </w:p>
    <w:p>
      <w:pPr>
        <w:pStyle w:val="Heading5"/>
        <w:numPr>
          <w:ilvl w:val="4"/>
          <w:numId w:val="1"/>
        </w:numPr>
        <w:rPr/>
      </w:pPr>
      <w:bookmarkStart w:id="406" w:name="__RefHeading___Toc1369347_1067777946"/>
      <w:bookmarkStart w:id="407" w:name="_Toc168"/>
      <w:bookmarkEnd w:id="406"/>
      <w:r>
        <w:rPr>
          <w:rtl w:val="true"/>
        </w:rPr>
        <w:t>اشاره</w:t>
      </w:r>
      <w:bookmarkEnd w:id="407"/>
    </w:p>
    <w:p>
      <w:pPr>
        <w:pStyle w:val="Heading5"/>
        <w:numPr>
          <w:ilvl w:val="4"/>
          <w:numId w:val="1"/>
        </w:numPr>
        <w:rPr/>
      </w:pPr>
      <w:bookmarkStart w:id="408" w:name="__RefHeading___Toc1369349_1067777946"/>
      <w:bookmarkStart w:id="409" w:name="_Toc169"/>
      <w:bookmarkEnd w:id="408"/>
      <w:r>
        <w:rPr/>
        <w:t>1</w:t>
      </w:r>
      <w:r>
        <w:rPr>
          <w:rtl w:val="true"/>
        </w:rPr>
        <w:t>-</w:t>
      </w:r>
      <w:r>
        <w:rPr>
          <w:rtl w:val="true"/>
        </w:rPr>
        <w:t>روز جدایی حق از باطل</w:t>
      </w:r>
      <w:bookmarkEnd w:id="409"/>
    </w:p>
    <w:p>
      <w:pPr>
        <w:pStyle w:val="BookText"/>
        <w:rPr/>
      </w:pPr>
      <w:r>
        <w:rPr>
          <w:rFonts w:ascii="IRNazanin" w:hAnsi="IRNazanin" w:eastAsia="IRNazanin"/>
          <w:color w:val="111111"/>
          <w:sz w:val="28"/>
          <w:sz w:val="28"/>
          <w:szCs w:val="28"/>
          <w:rtl w:val="true"/>
          <w:lang w:bidi="fa-IR"/>
        </w:rPr>
        <w:t>نام روز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روز جدایی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درگیری گروه طرفداران کفر با گروه طرفداران ایمان ذکر شده،اشاره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تاریخی بدر روزی بود که نشانه‌های حقانیت پیامبر ص ظاهر گشت،زیرا قبلا وعده پیروزی به مسلمانان داده بود در حالی که ظاهرا هیچ نشانه‌ای از آن وجود نداشت،و چنان عوامل مختلف غیر منتظره برای پیروزی دست به دست هم داد  که آن را نمی‌شد بر تصادف حمل کرد،بنا بر این صدق آیاتی که بر این پیامبر ص در چنین روزی نازل شده دلیل آن در خودش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گیری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الْتَقَی الْجَمْعٰانِ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یک نعمت بزرگ الهی برای مسلمانان بود که گروهی در آغاز از آن پرهیز داشتند اما همین در گیری و پیروزی سالها آنها را جلو برد،و اسم و آوازه آنها در پرتو آن در سراسر جزیره عرب پیچید،و همه را به اندیشه در آئین جدید و قدرت حیرت‌انگیزی که در پرتو آن در جزیره عرب تولد یافته بود وادار نمود،و ضمنا در آن روز 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 کوچک اسلام بود مؤمنان راستین اسلام از مدعیان کاذب شناخته شدند،پس این روز از هر نظر روز جدایی حق از باطل بود</w:t>
      </w:r>
      <w:r>
        <w:rPr>
          <w:rFonts w:eastAsia="IRNazanin" w:cs="IRNazanin"/>
          <w:color w:val="111111"/>
          <w:sz w:val="28"/>
          <w:szCs w:val="28"/>
          <w:rtl w:val="true"/>
          <w:lang w:bidi="fa-IR"/>
        </w:rPr>
        <w:t>.</w:t>
      </w:r>
    </w:p>
    <w:p>
      <w:pPr>
        <w:pStyle w:val="Heading5"/>
        <w:numPr>
          <w:ilvl w:val="4"/>
          <w:numId w:val="1"/>
        </w:numPr>
        <w:rPr/>
      </w:pPr>
      <w:bookmarkStart w:id="410" w:name="__RefHeading___Toc1369351_1067777946"/>
      <w:bookmarkStart w:id="411" w:name="_Toc170"/>
      <w:bookmarkEnd w:id="410"/>
      <w:r>
        <w:rPr>
          <w:rtl w:val="true"/>
        </w:rPr>
        <w:t>[</w:t>
      </w:r>
      <w:r>
        <w:rPr/>
        <w:t>2</w:t>
      </w:r>
      <w:r>
        <w:rPr>
          <w:rtl w:val="true"/>
        </w:rPr>
        <w:t>-</w:t>
      </w:r>
      <w:r>
        <w:rPr>
          <w:rtl w:val="true"/>
        </w:rPr>
        <w:t>میان آیه انفال و این آیه تضادی وجود ندارد</w:t>
      </w:r>
      <w:r>
        <w:rPr>
          <w:rtl w:val="true"/>
        </w:rPr>
        <w:t>]</w:t>
      </w:r>
      <w:bookmarkEnd w:id="41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سوره گفتیم میان آیه انفال و این آیه تضادی وجود ندارد و لزومی ندارد که یکی را ناسخ دیگری بدانیم،زیرا به مقتضای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جنگی نیز متعلق به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پیامبر چهار پنجم آن را به جنگجویان می‌بخشد و یک پنجم آن را برای مصارفی که در آیه تعیین شده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به بحث ما در ذیل آیه نخست همین سوره مراجعه کنید</w:t>
      </w:r>
      <w:r>
        <w:rPr>
          <w:rFonts w:eastAsia="IRNazanin" w:cs="IRNazanin"/>
          <w:color w:val="111111"/>
          <w:sz w:val="28"/>
          <w:szCs w:val="28"/>
          <w:rtl w:val="true"/>
          <w:lang w:bidi="fa-IR"/>
        </w:rPr>
        <w:t>.</w:t>
      </w:r>
      <w:bookmarkStart w:id="412" w:name="pg11044_104204"/>
    </w:p>
    <w:p>
      <w:pPr>
        <w:pStyle w:val="Heading5"/>
        <w:numPr>
          <w:ilvl w:val="4"/>
          <w:numId w:val="1"/>
        </w:numPr>
        <w:rPr/>
      </w:pPr>
      <w:bookmarkStart w:id="413" w:name="__RefHeading___Toc1369353_1067777946"/>
      <w:bookmarkStart w:id="414" w:name="_Toc171"/>
      <w:bookmarkEnd w:id="412"/>
      <w:bookmarkEnd w:id="413"/>
      <w:r>
        <w:rPr/>
        <w:t>3</w:t>
      </w:r>
      <w:r>
        <w:rPr>
          <w:rtl w:val="true"/>
        </w:rPr>
        <w:t>-</w:t>
      </w:r>
      <w:r>
        <w:rPr>
          <w:rtl w:val="true"/>
        </w:rPr>
        <w:t>منظور از ذی القربی چیست؟</w:t>
      </w:r>
      <w:bookmarkEnd w:id="414"/>
    </w:p>
    <w:p>
      <w:pPr>
        <w:pStyle w:val="BookText"/>
        <w:rPr/>
      </w:pPr>
      <w:r>
        <w:rPr>
          <w:rFonts w:ascii="IRNazanin" w:hAnsi="IRNazanin" w:eastAsia="IRNazanin"/>
          <w:color w:val="111111"/>
          <w:sz w:val="28"/>
          <w:sz w:val="28"/>
          <w:szCs w:val="28"/>
          <w:rtl w:val="true"/>
          <w:lang w:bidi="fa-IR"/>
        </w:rPr>
        <w:t>منظور از ذی القربی در این آیه همه خویشاوندان نیست و نه همه خویشاوندان پیامبر ص بلکه امامان اهل بیت هستند دلیل بر این موضوع روایات متواتری است که از طرق اهل بیت پیامبر ص نقل شده 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در کتب اهل سنت نیز اشاراتی به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آنها که یک سهم از خمس را متعلق به همه خویشاوندان پیامبر می‌دانند در برابر این سؤال قرار می‌گیرند که این چه امتیازی است که اسلام برای اقوام و بستگان پیامبر ص قائل شده است،در حالی که می‌دانیم اسلام ما فوق نژاد و قوم و قبیله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آن را مخصوص امامان اهل بیت بدانیم با توجه به اینکه آنها جانشینان پیامبر و رهبران حکومت اسلامی بوده و هستند علت دادن این یک سهم از خمس به آنها روشن می‌گردد،به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سهم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است،او زندگی ساده خود را از آن اداره می‌کند و بقیه را در مخارج گوناگونی که لازمه مقام رهبری امت است مصرف خواهد نمود،یعنی در حقیقت در نیازهای جامعه و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اهل سنت مانند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همه خویشاوندان دانسته است،برای پاسخ اشکال فوق به دست و پا افتاده و برای حکومت اسلامی پیامبر تشریفاتی قائل شده و او را موظف دانسته که قوم و قبیله خویش را بوسیله اموال گرد خود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که چنین منطقی به هیچ وجه با منطق حکومت جهانی و انسانی و حذف امتیازات قبیلگی 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توضیح دیگری داریم که در بحث‌های آینده خواهد آمد</w:t>
      </w:r>
      <w:r>
        <w:rPr>
          <w:rFonts w:eastAsia="IRNazanin" w:cs="IRNazanin"/>
          <w:color w:val="111111"/>
          <w:sz w:val="28"/>
          <w:szCs w:val="28"/>
          <w:rtl w:val="true"/>
          <w:lang w:bidi="fa-IR"/>
        </w:rPr>
        <w:t>)</w:t>
      </w:r>
    </w:p>
    <w:p>
      <w:pPr>
        <w:pStyle w:val="Heading5"/>
        <w:numPr>
          <w:ilvl w:val="4"/>
          <w:numId w:val="1"/>
        </w:numPr>
        <w:rPr/>
      </w:pPr>
      <w:bookmarkStart w:id="415" w:name="__RefHeading___Toc1369355_1067777946"/>
      <w:bookmarkStart w:id="416" w:name="_Toc172"/>
      <w:bookmarkEnd w:id="415"/>
      <w:r>
        <w:rPr>
          <w:rtl w:val="true"/>
        </w:rPr>
        <w:t>[</w:t>
      </w:r>
      <w:r>
        <w:rPr/>
        <w:t>4</w:t>
      </w:r>
      <w:r>
        <w:rPr>
          <w:rtl w:val="true"/>
        </w:rPr>
        <w:t>-</w:t>
      </w:r>
      <w:r>
        <w:rPr>
          <w:rtl w:val="true"/>
        </w:rPr>
        <w:t>منظور از</w:t>
      </w:r>
      <w:r>
        <w:rPr>
          <w:rtl w:val="true"/>
        </w:rPr>
        <w:t>"</w:t>
      </w:r>
      <w:r>
        <w:rPr>
          <w:rtl w:val="true"/>
        </w:rPr>
        <w:t>یتیمان،مسکینان و واماندگان</w:t>
      </w:r>
      <w:r>
        <w:rPr>
          <w:rtl w:val="true"/>
        </w:rPr>
        <w:t>..."]</w:t>
      </w:r>
      <w:bookmarkEnd w:id="41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واماندگان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ایتام و مساکین</w:t>
      </w:r>
      <w:bookmarkStart w:id="417" w:name="pg11044_104205"/>
    </w:p>
    <w:p>
      <w:pPr>
        <w:pStyle w:val="BookText"/>
        <w:rPr/>
      </w:pPr>
      <w:bookmarkEnd w:id="417"/>
      <w:r>
        <w:rPr>
          <w:rFonts w:ascii="IRNazanin" w:hAnsi="IRNazanin" w:eastAsia="IRNazanin"/>
          <w:color w:val="111111"/>
          <w:sz w:val="28"/>
          <w:sz w:val="28"/>
          <w:szCs w:val="28"/>
          <w:rtl w:val="true"/>
          <w:lang w:bidi="fa-IR"/>
        </w:rPr>
        <w:t>و ابناء سبیل بنی هاشم و سادات می‌باشند،اگر چه ظاهر آیه مطلق است و قیدی در آن دیده نمی‌شود،دلیل ما بر این تقیید روایات زیادی است که در تفسیر آیه از طرق اهل بیت وارد شده و می‌دانیم بسیاری از احکام در متن قرآن به طور مطلق آمده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 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  و این منحصر به آیه مورد بحث نیست تا جای تعجب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با توجه به آنکه زکاة بر نیازمندان بنی هاشم به طور مسلم حرام است باید احتیاجات آنها از طریق دیگری تامین گردد و این خود قرینه می‌شود بر اینکه منظور از آیه فوق خصوص نیازمندان بنی هاشم است لذا،در احادیث می‌خوانیم که امام صادق ع می‌فرموده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هنگامی که زکاة را بر ما حرام کرد خمس را برای ما قرار داد بنا بر این زکاة بر ما حرام است و خمس حلال</w:t>
      </w:r>
      <w:r>
        <w:rPr>
          <w:rFonts w:eastAsia="IRNazanin" w:cs="IRNazanin"/>
          <w:color w:val="111111"/>
          <w:sz w:val="28"/>
          <w:szCs w:val="28"/>
          <w:rtl w:val="true"/>
          <w:lang w:bidi="fa-IR"/>
        </w:rPr>
        <w:t xml:space="preserve">" </w:t>
      </w:r>
      <w:r>
        <w:rPr>
          <w:rStyle w:val="FootnoteAnchor"/>
          <w:rtl w:val="true"/>
        </w:rPr>
        <w:footnoteReference w:id="71"/>
      </w:r>
    </w:p>
    <w:p>
      <w:pPr>
        <w:pStyle w:val="Heading5"/>
        <w:numPr>
          <w:ilvl w:val="4"/>
          <w:numId w:val="1"/>
        </w:numPr>
        <w:rPr/>
      </w:pPr>
      <w:bookmarkStart w:id="418" w:name="__RefHeading___Toc1369357_1067777946"/>
      <w:bookmarkStart w:id="419" w:name="_Toc173"/>
      <w:bookmarkEnd w:id="418"/>
      <w:r>
        <w:rPr/>
        <w:t>5</w:t>
      </w:r>
      <w:r>
        <w:rPr>
          <w:rtl w:val="true"/>
        </w:rPr>
        <w:t>-</w:t>
      </w:r>
      <w:r>
        <w:rPr>
          <w:rtl w:val="true"/>
        </w:rPr>
        <w:t>آیا غنائم منحصر به غنائم جنگی است؟</w:t>
      </w:r>
      <w:bookmarkEnd w:id="419"/>
    </w:p>
    <w:p>
      <w:pPr>
        <w:pStyle w:val="BookText"/>
        <w:rPr/>
      </w:pPr>
      <w:r>
        <w:rPr>
          <w:rFonts w:ascii="IRNazanin" w:hAnsi="IRNazanin" w:eastAsia="IRNazanin"/>
          <w:color w:val="111111"/>
          <w:sz w:val="28"/>
          <w:sz w:val="28"/>
          <w:szCs w:val="28"/>
          <w:rtl w:val="true"/>
          <w:lang w:bidi="fa-IR"/>
        </w:rPr>
        <w:t>موضوع مهم دیگری که در این آیه باید مورد بررسی دقیق قرار گیرد و در حقیقت قسمت عمده بحث در آن متمرکز می‌گردد،این است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آمده است تنها شامل غنائم جنگی می‌شود یا هر گونه در آمدی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آیه تنها خمس غنائم جنگی را بیان می‌کند و برای خمس در سایر موضوعات باید از سنت و اخبار و روایات صحیح و معتبر استفاده کرد و هیچ مانعی ندارد که قرآن به قسمتی از حکم خمس و به تناسب مسائل جهاد اشاره کند و قسمت‌های دیگری در سنت بیان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قرآن مجید نمازهای پنجگانه روزانه صریحا آمده است،و همچنین به نمازهای طواف که از نمازهای واجبه است اشاره شده،ولی از نماز آیات که مورد</w:t>
      </w:r>
    </w:p>
    <w:p>
      <w:pPr>
        <w:pStyle w:val="BookText"/>
        <w:rPr/>
      </w:pPr>
      <w:r>
        <w:rPr>
          <w:rFonts w:ascii="IRNazanin" w:hAnsi="IRNazanin" w:eastAsia="IRNazanin"/>
          <w:color w:val="111111"/>
          <w:sz w:val="28"/>
          <w:sz w:val="28"/>
          <w:szCs w:val="28"/>
          <w:rtl w:val="true"/>
          <w:lang w:bidi="fa-IR"/>
        </w:rPr>
        <w:t>اتفاق تمام مسلمانان اعم از شیعه و سنی است ذکری به میان نیامده است،و هیچکس را نمی‌یابیم که بگوید چون نماز آیات در قرآن ذکر نشده و تنها در سنت پیامبر آمده نباید به آن عمل کرد،و یا اینکه چون در قرآن به بعضی از غسل‌ها اشاره شده و سخن از دیگر غسل‌ها به میان نیامده است باید از آن صرف نظر کرد،این منطقی است که هیچ مسلمانی 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هیچ اشکالی ندارد که قرآن تنها قسمتی از موارد  خمس را بیان کرده باشد و بقیه را موکول به سنت نماید و نظیر این مسئله در فقه اسلام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باید ببینیم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و در نظر عرف چه معنی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راستی منحصر به غنائم جنگی است و یا هر گونه در آمدی را شامل می‌شود؟ آنچه از کتب لغت استفاده می‌شود،این است که در ریشه معنی لغوی این کلمه عنوان جنگ و آنچه از دشمن به دست می‌آید،نیفتاده است،بلکه هر در آمدی را شامل می‌شود،به عنوان شاهد به چند قسمت از کتب معروف و مشهور لغت که مورد استناد دانشمندان و ادبای عرب است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دوازدهم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الغنم الفوز بالشیء من غیر 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الغنم،الغنیمة و المغنم 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 الرهن لمن رهنه له غنمه و علیه غرمه،غنمه زیادته و نمائه و فاضل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غنم الشیء فاز به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 یعنی دسترسی یافتن به چیزی بدون مشقت،و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فیء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 را نیز در لغت به معنی چیزهایی که بدون زحمت به انسان می‌رسد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وارد شده که گروگان در اختیار کسی است که آن را به گرو گرفته،غنیمت و منافعش برای اوست و غرامت و زیانش نیز متوجه اوست و نیز غنم به معنی زیادی و نمو و اضافه قیمت است،و فلان چیز را به غنیمت گرفت یعنی به او دست‌رسی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نهم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الغنم الفوز بالشیء بلا 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آن است که انسان بدون زحمت به چیزی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غنیمت بهمان معنی فوق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غنیمت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استعملوا فی کل مظفور به من جهة العدی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هر چیزی که انسان از دشمن و یا غیر دشمن به دست می‌آورد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کسانی که یکی از معانی غنیمت را غنائم جنگی ذکر کرده‌اند انکار نمی‌کنند که معنی اصلی آن معنی وسیعی است که به هر گونه خیری که انسان بدون مشقت به آن دست یابد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استعمالات معمولی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می‌شود،همان طور که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وسیعی است و هر گونه غرامت 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معنی وسیعی دارد و به هر گونه در آمد قابل ملاحظه‌ای گفته می‌شود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موارد زیادی به همین معنی آمده است،در خطبه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اغتنم المهل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 و مهلت‌ها را غنیمت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اخذها لحق و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آئین خدا عمل کند به سر منزل مقصود می‌رسد و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می‌فرماید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تکونن علیهم سبعا ضاریا تغتنم اکلهم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مردم مصر همچون حیوان درنده‌ای مباش که خوردن آنها را غنیمت و در آمدی برای خود فرض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حنیف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 اللّٰه ما کنزت من دنیاکم تبرا و لا ادخرت من غنائمها وفرا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دنیای شما طلایی نیاندوختم و از غنائم و در آمدهای آن اندوخته‌ای فراهم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کلمات قصار،در جمله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p>
    <w:p>
      <w:pPr>
        <w:pStyle w:val="BookText"/>
        <w:rPr/>
      </w:pPr>
      <w:r>
        <w:rPr>
          <w:rFonts w:ascii="IRNazanin" w:hAnsi="IRNazanin" w:eastAsia="IRNazanin"/>
          <w:color w:val="111111"/>
          <w:sz w:val="28"/>
          <w:sz w:val="28"/>
          <w:szCs w:val="28"/>
          <w:rtl w:val="true"/>
          <w:lang w:bidi="fa-IR"/>
        </w:rPr>
        <w:t xml:space="preserve">ان اللّٰه جعل الطاعة غنیمة الاکیاس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اطاعت را غنیمت و بهره هوشمندان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اغتنم من استقرضک فی حال غناک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حال بی‌نیازیت از تو قرضی بخواهد غنیمت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تعبیرات بسیار فراوان است که همگی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غنائم جنگی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مفسران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که در زمینه این آیه به بحث پرداخته‌اند صریحا اعتراف کرده‌اند که غنیمت در اصل معنی وسیعی دارد و شامل غنائم جنگی و غیر آن و به طور کلی هر چیزی را که انسان به دون مشقت فراوانی به آن دست یابد می‌شود حتی آنها که آیه را به خاطر فتوای فقهای اهل تسنن مخصوص غنائم جنگی دانسته‌اند باز معترفند که در معنی اصلی آن این قید وجود ندارد بلکه به خاطر قیام دلیل دیگری این قید را به آن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 معروف اهل تسنن در تفسیر خود،ذیل آیه چنین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در لغت خیری است که فرد یا جماعتی با کوشش به دست می‌آورند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است که مراد از غنیمت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است که با قهر و غلبه در جنگ به مردم می‌رسد،ولی باید توجه داشت که این قید همانطور که گفتیم در معنی لغوی آن وجود ندارد،ولی در عرف شرع،این قید وارد شده است</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خود تصریح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الفوز بالشیء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غنیمت این است که انسان به چیزی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ذکر این معنی وسیع از نظر لغت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شرعی 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فقهای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غنائم جنگی است</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معنی وسیع ذکر کرده و اختصاص به غنائم جنگی نداده اگر چه معتقد است باید معنی وسیع آیه فوق را به خاطر قید شرعی مقید به غنائم جنگی کرد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معروف سنی نیز چنین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 در اصل به معنی هر گونه سود و منفعت است</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غنیمت را به معنی غنائم جنگ تفسیر کرده،ولی به هنگام تشریح معنی آیه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اصحابنا ان الخمس واجب فی کل فائدة تحصل للانسان من المکاسب و ارباح التجارات،و فی الکنوز و المعادن و الغوص و غیر ذلک مما هو مذکور فی الکتب و یمکن ان یستدل علی ذلک بهذه الایة فان فی عرف اللغة یطلق علی جمیع ذلک اسم الغنم و الغنیمة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 معتقدند که خمس در هر گونه فایده‌ای که برای انسان فراهم می‌گردد واجب است اعم از اینکه از طریق کسب و تجارت باشد،یا از طریق گنج و معدن،و یا آنکه با غوص از دریا خارج کنند،و سایر اموری که در کتب فقهی آمده است،و می‌توان از آیه بر این مدعی استدلال کرد،زیرا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شگفت‌آور این که بعضی از مغرضان که گویا برای سم‌پاشی در افکار عمومی ماموریت خاصی دارند در کتابی که در زمینه خمس نوشته‌اند دست به تحریف رسوایی در عبارت تفسیر مجمع البیان زده،قسمت اول گفتار او را که متضمن تفسیر غنیمت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ذکر کرده ولی توضیحی را که در باره عمومیت معنی لغوی و معنی آیه در آخر بیان کرده است،به کلی نادیده گرفته و یک مطلب دروغین به این مفسر بزرگ اسلامی نسبت داده‌اند،مثل اینکه فکر می‌کرده‌اند تفسیر مجمع البیان تنها در دست خود آنها است و دیگری آن را مطالعه نخواهد کرد،و عجیب این است که این خیانت را تنها در این مورد مرتکب نشده،بلکه در موارد دیگر نیز آنچه به سود بوده گرفته، و آنچه به زیان بوده است نادیده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المیزان نیز با استناد به سخنان علمای لغت تصریح شده که غنیمت هر گونه فایده‌ای است که از طریق تجارت یا کسب و کار و یا جنگ به دست انسان می‌افتد و مورد نزول آیه گرچه غنائم جنگی است ولی می‌دانیم که هیچ گاه مورد عمومیت مفهوم آیه را تخصیص نمی‌زند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آنچه گفته شد چنین نتیجه گرفته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غنیمت معنی وسیعی دارد و هر گونه در آمد و سود و منفعتی را شامل می‌شود زیرا معنی لغوی این لفظ عمومیت دارد و دلیل روشنی بر تخصیص آن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جمعی از مفسران اهل تسنن روی آن تکیه کرده‌اند این است که آیات قبل و بعد در زمینه جهاد وارد شده است و همین موضوع قرینه می‌شود که آیه غنیمت نیز اشاره به غنائم جنگی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می‌دانیم شان نزول‌ها و سیاق عمومیت آیه را تخصیص نمی‌زنند</w:t>
      </w:r>
      <w:bookmarkStart w:id="420" w:name="pg11044_104211"/>
    </w:p>
    <w:p>
      <w:pPr>
        <w:pStyle w:val="BookText"/>
        <w:rPr/>
      </w:pPr>
      <w:bookmarkEnd w:id="420"/>
      <w:r>
        <w:rPr>
          <w:rFonts w:ascii="IRNazanin" w:hAnsi="IRNazanin" w:eastAsia="IRNazanin"/>
          <w:color w:val="111111"/>
          <w:sz w:val="28"/>
          <w:sz w:val="28"/>
          <w:szCs w:val="28"/>
          <w:rtl w:val="true"/>
          <w:lang w:bidi="fa-IR"/>
        </w:rPr>
        <w:t>و به عبارت روشن‌تر هیچ مانعی ندارد که مفهوم آیه یک معنی کلی و عمومی باشد و در عین حال مورد نزول آیه غنائم جنگی که یکی از موارد این حکم کلی است بوده باشد و اینگونه احکام در قرآن و سنت فراوان است که حکم کلی است و مصداق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می‌خوانیم مٰا آتٰاکُمُ الرَّسُولُ فَخُذُوهُ وَ مٰا نَهٰاکُمْ عَنْهُ فَانْتَهُوا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پیامبر برای شما می‌آورد بگیرید و هر چه از آن نهی می‌کند خود 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 حکم کلی در باره لزوم پیروی از فرمانهای پیامبر ص بیان می‌کند در حالی که مورد نزول آن اموالی است که از دشمنان بدون جنگ به دست مسلمانان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اصطلاحا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یک قانون کلی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تُکَلَّفُ نَفْسٌ إِلاّٰ وُسْعَهٰا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بیش از آنچه قدرت دارد تکلیف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در حالی که مورد آیه در باره اجرت زنان شیرده است و به پدر  نوزاد دستور داده شده است به اندازه توانایی خود به آنها اجرت بدهد،ولی آیا ورود آیه در چنین مورد خاصی می‌تواند جلو عمومیت این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تکلیف به ما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ضمن آیات جهاد وارد شده ولی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 آمدی از هر موردی عاید شما شود که یکی از آنها غنائم جنگی است خمس آن را بپردازید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کلمه عام و بدون هیچ گونه قید و شرطند این موضوع را تایید می‌کنند</w:t>
      </w:r>
      <w:r>
        <w:rPr>
          <w:rFonts w:eastAsia="IRNazanin" w:cs="IRNazanin"/>
          <w:color w:val="111111"/>
          <w:sz w:val="28"/>
          <w:szCs w:val="28"/>
          <w:rtl w:val="true"/>
          <w:lang w:bidi="fa-IR"/>
        </w:rPr>
        <w:t>.</w:t>
      </w:r>
    </w:p>
    <w:p>
      <w:pPr>
        <w:pStyle w:val="Heading5"/>
        <w:numPr>
          <w:ilvl w:val="4"/>
          <w:numId w:val="1"/>
        </w:numPr>
        <w:rPr/>
      </w:pPr>
      <w:bookmarkStart w:id="421" w:name="__RefHeading___Toc1369359_1067777946"/>
      <w:bookmarkStart w:id="422" w:name="_Toc174"/>
      <w:bookmarkEnd w:id="421"/>
      <w:r>
        <w:rPr/>
        <w:t>6</w:t>
      </w:r>
      <w:r>
        <w:rPr>
          <w:rtl w:val="true"/>
        </w:rPr>
        <w:t>-</w:t>
      </w:r>
      <w:r>
        <w:rPr>
          <w:rtl w:val="true"/>
        </w:rPr>
        <w:t>آیا اختصاص نیمی از خمس به بنی هاشم تبعیض نیست؟</w:t>
      </w:r>
      <w:bookmarkEnd w:id="42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چنین تصور می‌کنند،که این مالیات اسلامی که بیست درصد بسیاری از اموال را شامل می‌شود و نیمی از آن اختصاص به سادات و فرزندان پیامبر ص</w:t>
      </w:r>
    </w:p>
    <w:p>
      <w:pPr>
        <w:pStyle w:val="BookText"/>
        <w:rPr/>
      </w:pPr>
      <w:r>
        <w:rPr>
          <w:rFonts w:ascii="IRNazanin" w:hAnsi="IRNazanin" w:eastAsia="IRNazanin"/>
          <w:color w:val="111111"/>
          <w:sz w:val="28"/>
          <w:sz w:val="28"/>
          <w:szCs w:val="28"/>
          <w:rtl w:val="true"/>
          <w:lang w:bidi="fa-IR"/>
        </w:rPr>
        <w:t>دارد،یک نوع امتیاز نژادی محسوب می‌شود و ملاحظات جهات خویشاوندی و تبعیض در آن به چشم می‌خورد،و این موضوع با روح عدالت اجتماعی اسلام و جهانی بودن و همگانی بودن آن،سازگار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کسانی که چنین فکر می‌کنند شرائط و خصوصیات این حکم اسلامی را کاملا بررسی نکرده‌اند زیرا جواب این اشکال به طور کامل در این شرائط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خمس که مربوط به سادات و بنی هاشم است منحصرا باید به نیازمندان آنان داده شود،آن هم به اندازه احتیاجات یک سال، و نه بیشتر،بنا بر این تنها کسانی از آن می‌توانند استفاده کنند که یا از کار افتاده‌اند،و بیمارند،و یا کودک یتیم و یا کسان دیگری که به علتی در بن‌بست از نظر هزینه زندگی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کسانی که قادر به کار کردن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و یا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در آمدی که زندگی آنها را بگرداند داشته باشند  هرگز نمی‌توانند از این قسمت خمس استفاده کنند و جمله‌ای که در میان بعضی از عوام معروف است که می‌گویند سادات می‌توانند خمس بگیرند،هر چند ناودان خانه آنها طلا باشد،گفتار عوامانه‌ای بیش نیست،و هیچ گونه پایه‌ای ندارد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مستمندان و نیازمندان سادات و بنی هاشم حق ندارند چیزی از زکات مصرف کنند،و بجای آن می‌توانند تنها از همین قسمت خمس استفاده نمایند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سهم سادات که نیمی از خمس است،از نیازمندی سادات موجود بیشتر باشد باید آن را به بیت المال ریخت و در مصارف دیگر مصرف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اگر سهم سادات کفایت آنها را ندهد باید از بیت المال و یا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جهات سه‌گانه فوق روشن می‌شود که در حقیقت هیچگونه تفاوت از نظر مادی میان سادات و غیر سادات گذارده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نیازمندان غیر سادات می‌توانند مخارج سال خود را از محل زکات بگیرند ولی از خمس محرومند،و نیازمندان سادات تنها می‌توانند از محل خمس استفاده کنند،اما حق استفاده از زکات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دو صندوق در اینجا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از این دو دسته تنها حق دارند از یکی از این دو صندوق استفاده کنند آن هم به اندازه مساوی یعنی به اندازه نیازمندی یک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دقت در این شرائط و خصوصیات نکرده‌اند چنین می‌پندارند که برای سادات سهم بیشتری از بیت المال قرار داده شده است و یا از امتیاز ویژه‌ای برخوردارند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سؤالی که پیش می‌آید این است که اگر هیچگونه تفاوتی از نظر نتیجه میان این دو نبوده باشد این برنامه چه ثمره‌ای دارد؟ پاسخ این سؤال را نیز با توجه به یک مطلب می‌توان دریافت،و آن اینکه میان خمس و زکات تفاوت مهمی وجود دارد و آن این است که زکات از مالیاتهایی است که در حقیقت جزو اموال عمومی جامعه اسلامی محسوب می‌شود لذا مصارف آن عموما در همین قسمت می‌باشد،ولی خمس از مالیاتهایی است که مربوط به حکومت اسلامی است،یعنی مخارج دستگاه حکومت اسلامی و گردانندگان این دستگاه از آن تامین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محروم بودن سادات از دست‌یابی به اموال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برای دور نگهداشتن خویشاوندان پیامبر ص از این قسمت است تا بهانه‌ای به دست مخالفان نیفتد که پیامبر خویشان خود را بر اموال عمومی مسلط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سوی دیگر نیازمندان سادات نیز باید از طریقی تامین شوند،این موضوع در قوانین اسلام چنین پیش‌بینی شده که آنها از بودجه حکومت اسلامی بهره‌مند گردند،نه از بودجه عمومی،در حقیقت خمس نه تنها یک امتیاز برای سادات نیست بلکه یک نوع کنار زدن آنها،به خاطر مصلحت عموم و به خاطر اینکه هیچ گونه سوء ظنی تولید نشود می‌باشد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به این موضوع در احادیث شیعه و سنی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بنی هاشم به خدمت پیامبر ص رسیدند و تقاضا کردند که آنها را مامور جمع‌آوری زکات چهار پایان کنند و و گفتند این سهمی را که خداوند برای جمع‌آوری کنندگان زکات تعیین کرده است،ما به آن سزاوارتریم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نه برای من حلال است،و نه برای شما ولی من به جای این محرومیت به شما وعده شفاعت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آنچه خداوند و پیامبر برایتان تعیین کرده راضی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به امر زکات نداشته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راضی شدیم</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423" w:name="pg11044_104215"/>
    </w:p>
    <w:p>
      <w:pPr>
        <w:pStyle w:val="BookText"/>
        <w:rPr/>
      </w:pPr>
      <w:bookmarkEnd w:id="423"/>
      <w:r>
        <w:rPr>
          <w:rFonts w:ascii="IRNazanin" w:hAnsi="IRNazanin" w:eastAsia="IRNazanin"/>
          <w:color w:val="111111"/>
          <w:sz w:val="28"/>
          <w:sz w:val="28"/>
          <w:szCs w:val="28"/>
          <w:rtl w:val="true"/>
          <w:lang w:bidi="fa-IR"/>
        </w:rPr>
        <w:t>از این حدیث به خوبی استفاده می‌شود که بنی هاشم این را یک نوع محرومیت برای خود می‌دیدند،و پیامبر در مقابل آن به آنها وعده شفاعت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معروف‌ترین کتب اهل تسنن است حدیثی می‌خوانیم که خلاصه‌اش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ربیعة ابن حارث خدمت پیامبر رسیدند،و تقاضا کردند  که فرزندان آنها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ابن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دو جوان بودند مامور جمع‌آوری زکات شوند،و همانند دیگران سهمی بگیرند تا بتوانند هزینه ازدواج خود را از این راه فراهم کنند پیامبر ص از این موضوع امتناع ورزید و دستور داد از راه دیگر،وسائل ازدواج آنها فراهم گردد،و از محل خمس مهریه همسران آنها پرداخته شود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که شرح آن طولانی است نیز استفاده می‌شود که پیامبر ص اصرار داشت خویشاوندان خود را از دست یافتن به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عمومی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گفتیم روشن شد که خمس نه تنها امتیازی برای سادات محسوب نمی‌شود بلکه یک نوع محرومیت برای حفظ مصالح عمومی بوده است</w:t>
      </w:r>
      <w:r>
        <w:rPr>
          <w:rFonts w:eastAsia="IRNazanin" w:cs="IRNazanin"/>
          <w:color w:val="111111"/>
          <w:sz w:val="28"/>
          <w:szCs w:val="28"/>
          <w:rtl w:val="true"/>
          <w:lang w:bidi="fa-IR"/>
        </w:rPr>
        <w:t>.</w:t>
      </w:r>
    </w:p>
    <w:p>
      <w:pPr>
        <w:pStyle w:val="Heading5"/>
        <w:numPr>
          <w:ilvl w:val="4"/>
          <w:numId w:val="1"/>
        </w:numPr>
        <w:rPr/>
      </w:pPr>
      <w:bookmarkStart w:id="424" w:name="__RefHeading___Toc1369361_1067777946"/>
      <w:bookmarkStart w:id="425" w:name="_Toc175"/>
      <w:bookmarkEnd w:id="424"/>
      <w:r>
        <w:rPr/>
        <w:t>7</w:t>
      </w:r>
      <w:r>
        <w:rPr>
          <w:rtl w:val="true"/>
        </w:rPr>
        <w:t>-</w:t>
      </w:r>
      <w:r>
        <w:rPr>
          <w:rtl w:val="true"/>
        </w:rPr>
        <w:t>منظور از سهم خدا چیست؟</w:t>
      </w:r>
      <w:bookmarkEnd w:id="42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سهمی برای خدا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اهمیت بیشتر روی اصل مسئله خمس و تاکید و تثبیت ولایت و حاکمیت پیامبر و رهبر حکومت اسلامی است،یعنی همانگونه که خداوند سهمی برای خویش قرار داده و خود را سزاوارتر به تصرف در آن دانسته است پیامبر و امام را نیز بهمان گونه حق ولایت و سرپرستی و تصرف داده،و گر نه سهم خدا در اختیار پیامبر قرار خواهد داشت و در مصارفی که پیامبر یا امام صلاح می‌داند صرف می‌گردد،و خداوند نیاز به سهمی ندارد</w:t>
      </w:r>
      <w:r>
        <w:rPr>
          <w:rFonts w:eastAsia="IRNazanin" w:cs="IRNazanin"/>
          <w:color w:val="111111"/>
          <w:sz w:val="28"/>
          <w:szCs w:val="28"/>
          <w:rtl w:val="true"/>
          <w:lang w:bidi="fa-IR"/>
        </w:rPr>
        <w:t>.</w:t>
      </w:r>
      <w:bookmarkStart w:id="426" w:name="pg11044_104216"/>
    </w:p>
    <w:p>
      <w:pPr>
        <w:pStyle w:val="Heading3"/>
        <w:numPr>
          <w:ilvl w:val="2"/>
          <w:numId w:val="1"/>
        </w:numPr>
        <w:rPr/>
      </w:pPr>
      <w:bookmarkStart w:id="427" w:name="__RefHeading___Toc1369363_1067777946"/>
      <w:bookmarkStart w:id="428" w:name="_Toc176"/>
      <w:bookmarkEnd w:id="426"/>
      <w:bookmarkEnd w:id="427"/>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42</w:t>
      </w:r>
      <w:r>
        <w:rPr>
          <w:rtl w:val="true"/>
        </w:rPr>
        <w:t xml:space="preserve"> </w:t>
      </w:r>
      <w:r>
        <w:rPr>
          <w:rtl w:val="true"/>
        </w:rPr>
        <w:t xml:space="preserve">تا </w:t>
      </w:r>
      <w:r>
        <w:rPr/>
        <w:t>44</w:t>
      </w:r>
      <w:r>
        <w:rPr>
          <w:rtl w:val="true"/>
        </w:rPr>
        <w:t>]</w:t>
      </w:r>
      <w:bookmarkEnd w:id="428"/>
    </w:p>
    <w:p>
      <w:pPr>
        <w:pStyle w:val="Heading4"/>
        <w:numPr>
          <w:ilvl w:val="3"/>
          <w:numId w:val="1"/>
        </w:numPr>
        <w:rPr/>
      </w:pPr>
      <w:bookmarkStart w:id="429" w:name="__RefHeading___Toc1369365_1067777946"/>
      <w:bookmarkStart w:id="430" w:name="_Toc177"/>
      <w:bookmarkEnd w:id="429"/>
      <w:r>
        <w:rPr>
          <w:rtl w:val="true"/>
        </w:rPr>
        <w:t>اشاره</w:t>
      </w:r>
      <w:bookmarkEnd w:id="430"/>
    </w:p>
    <w:p>
      <w:pPr>
        <w:pStyle w:val="BookText"/>
        <w:rPr/>
      </w:pPr>
      <w:r>
        <w:rPr>
          <w:rFonts w:ascii="Amiri" w:hAnsi="Amiri" w:eastAsia="Amiri" w:cs="Amiri"/>
          <w:color w:val="111111"/>
          <w:sz w:val="28"/>
          <w:sz w:val="28"/>
          <w:szCs w:val="28"/>
          <w:rtl w:val="true"/>
          <w:lang w:bidi="ar-SA"/>
        </w:rPr>
        <w:t xml:space="preserve">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یُرِیکَهُمُ اَللّٰهُ فِی مَنٰامِکَ قَلِیلاً وَ لَوْ أَرٰاکَهُمْ کَثِیراً لَفَشِلْتُمْ وَ لَتَنٰازَعْتُمْ فِی اَلْأَمْرِ وَ لٰکِنَّ اَللّٰهَ سَلَّمَ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یُرِیکُمُوهُمْ إِذِ اِلْتَقَیْتُمْ فِی أَعْیُنِکُمْ قَلِیلاً وَ یُقَلِّلُکُمْ فِی أَعْیُنِهِمْ لِیَقْضِیَ اَللّٰهُ أَمْراً کٰانَ مَفْعُولاً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369367_1067777946"/>
      <w:bookmarkStart w:id="432" w:name="_Toc178"/>
      <w:bookmarkEnd w:id="431"/>
      <w:r>
        <w:rPr>
          <w:rtl w:val="true"/>
        </w:rPr>
        <w:t>ترجمه</w:t>
      </w:r>
      <w:r>
        <w:rPr>
          <w:rtl w:val="true"/>
        </w:rPr>
        <w:t>:</w:t>
      </w:r>
      <w:bookmarkEnd w:id="432"/>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شما در طرف پائین بودید و آنها در طرف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نظر دشمن بر شما برتری داشت و کاروان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پائینتر از 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دسترسی به آنها ممکن نبود،و ظاهرا وضع چنان سخت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یکدیگر وعده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میدان نبرد حاضر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وعده خود اختلاف می‌کردید،ولی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بود که خداوند کاری را که می‌بایست انجام شود تحقق بخشد تا آنها که 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 از روی اتمام حجت باشد،و آنها که زنده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دلیل روشن باشد و خداوند شنوا و دانا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خداوند تعداد آنها را در خواب به تو کم نشان داد،و اگر فراوان نشان</w:t>
      </w:r>
      <w:bookmarkStart w:id="433" w:name="pg11044_104217"/>
    </w:p>
    <w:p>
      <w:pPr>
        <w:pStyle w:val="BookText"/>
        <w:rPr/>
      </w:pPr>
      <w:bookmarkEnd w:id="433"/>
      <w:r>
        <w:rPr>
          <w:rFonts w:ascii="IRNazanin" w:hAnsi="IRNazanin" w:eastAsia="IRNazanin"/>
          <w:color w:val="111111"/>
          <w:sz w:val="28"/>
          <w:sz w:val="28"/>
          <w:szCs w:val="28"/>
          <w:rtl w:val="true"/>
          <w:lang w:bidi="fa-IR"/>
        </w:rPr>
        <w:t>می‌داد مسلما سست می‌شدید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شروع به جنگ بانها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کارتان به اختلاف می‌کشید،ولی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همه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نگهداشت،خداوند به آنچه درون سینه‌هاست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شدید آنها را به چشم شما کم نشان می‌داد،و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آنها کم می‌نمود تا خداوند کاری را که می‌بایست انجام گیرد،صورت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نترسید و اقدام به جنگ کنید آنها هم وحشت نکنند و حاضر به جنگ شوند و سرانجام شکست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کارها به خداوند باز می‌گردد</w:t>
      </w:r>
      <w:r>
        <w:rPr>
          <w:rFonts w:eastAsia="IRNazanin" w:cs="IRNazanin"/>
          <w:color w:val="111111"/>
          <w:sz w:val="28"/>
          <w:szCs w:val="28"/>
          <w:rtl w:val="true"/>
          <w:lang w:bidi="fa-IR"/>
        </w:rPr>
        <w:t>.</w:t>
      </w:r>
    </w:p>
    <w:p>
      <w:pPr>
        <w:pStyle w:val="Heading4"/>
        <w:numPr>
          <w:ilvl w:val="3"/>
          <w:numId w:val="1"/>
        </w:numPr>
        <w:rPr/>
      </w:pPr>
      <w:bookmarkStart w:id="434" w:name="__RefHeading___Toc1369369_1067777946"/>
      <w:bookmarkStart w:id="435" w:name="_Toc179"/>
      <w:bookmarkEnd w:id="434"/>
      <w:r>
        <w:rPr>
          <w:rtl w:val="true"/>
        </w:rPr>
        <w:t>تفسیر</w:t>
      </w:r>
      <w:r>
        <w:rPr>
          <w:rtl w:val="true"/>
        </w:rPr>
        <w:t>:</w:t>
      </w:r>
      <w:bookmarkEnd w:id="435"/>
    </w:p>
    <w:p>
      <w:pPr>
        <w:pStyle w:val="BookText"/>
        <w:rPr/>
      </w:pPr>
      <w:r>
        <w:rPr>
          <w:rFonts w:ascii="IRNazanin" w:hAnsi="IRNazanin" w:eastAsia="IRNazanin"/>
          <w:color w:val="111111"/>
          <w:sz w:val="28"/>
          <w:sz w:val="28"/>
          <w:szCs w:val="28"/>
          <w:rtl w:val="true"/>
          <w:lang w:bidi="fa-IR"/>
        </w:rPr>
        <w:t>کاری که می‌بایست انجام گیرد</w:t>
      </w:r>
    </w:p>
    <w:p>
      <w:pPr>
        <w:pStyle w:val="BookText"/>
        <w:rPr/>
      </w:pPr>
      <w:r>
        <w:rPr>
          <w:rFonts w:ascii="IRNazanin" w:hAnsi="IRNazanin" w:eastAsia="IRNazanin"/>
          <w:color w:val="111111"/>
          <w:sz w:val="28"/>
          <w:sz w:val="28"/>
          <w:szCs w:val="28"/>
          <w:rtl w:val="true"/>
          <w:lang w:bidi="fa-IR"/>
        </w:rPr>
        <w:t>قرآن بار دیگر در آیات به تناسب سخنی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 آمده بود و پیروزیهایی که در این صحنه خطرناک نصیب مسلمانان شد جزئیات دیگری از این جنگ را به خاطر مسلمانان می‌آورد تا به اهمیت این نعمت پیروزی واقف‌تر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شما در طرف پائین و نزدیک مدینه قرار داشتید و آنها در طرف بالا و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أَنْتُمْ بِالْعُدْوَةِ الدُّنْیٰا وَ هُمْ بِالْعُدْوَةِ الْقُصْویٰ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تجاوز کردن است ولی به حاشیه و اطراف هر چیز نیز عدو گفته می‌شود،زیرا از حد وسط به یک جانب تجاوز کرده است،و در آیه مورد بحث به همین معنی طرف و جانب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پائین‌تر و نزدیکتر می‌آید و نقطه مقابل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دورتر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میدان مسلمانان در سمت شمالی که نزدیکتر به مدینه است قرار</w:t>
      </w:r>
    </w:p>
    <w:p>
      <w:pPr>
        <w:pStyle w:val="BookText"/>
        <w:rPr/>
      </w:pPr>
      <w:r>
        <w:rPr>
          <w:rFonts w:ascii="IRNazanin" w:hAnsi="IRNazanin" w:eastAsia="IRNazanin"/>
          <w:color w:val="111111"/>
          <w:sz w:val="28"/>
          <w:sz w:val="28"/>
          <w:szCs w:val="28"/>
          <w:rtl w:val="true"/>
          <w:lang w:bidi="fa-IR"/>
        </w:rPr>
        <w:t>داشتند،و دشمنان در سمت جنوبی که دورتر است،این احتمال نیز وجود دارد که محلی را که مسلمانان به حکم ناچاری برای مبارزه با دشمن انتخاب کرده بودند پائین‌تر و محل دشمن مرتفع‌تر بوده و این یک امتیاز برای دشمن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 را که شما در تعقیب آن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تجارتی قریش و 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نقطه پائین‌تری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الرَّکْبُ أَسْفَلَ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همانگونه که سابقا گفتیم هنگامی که ابو سفیان از حرکت مسلمانان آگاه شد مسیر کاروان را عوض کرد و از بیراهه از حاشیه دریای احمر با سرعت خود را به مکه نزدیک ساخت،و اگر مسلمانان مسیر کاروان را گم نمی‌کردند ممکن بود،به تعقیب کاروان بپردازند و از در گیری با لشکر دشمن که سرانجام باعث آن فتح و پیروزی عظیم شد خود 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تعداد نفرات و امکانات جنگی مسلمانان در مقابل دشمن از هر نظر کمتر و ضعیف‌تر بود و در سطح پائینتری قرار داشتند و دشمن در سطح بالاتر لذا قرآن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چنان بود که اگر از قبل آگاهی داشتید و می‌خواستید در این زمینه با یکدیگر وعده و قرار دادی بگذارید حتما گرفتار اختلاف در این میعاد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تَوٰاعَدْتُمْ لاَخْتَلَفْتُمْ فِی الْمِیعٰادِ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بسیاری از شما تحت تاثیر وضع ظاهری و موقعیت ضعیف خود در مقابل دشمن قرار می‌گرفتید و با چنین جنگی اصولا مخالفت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شما را در مقابل یک عمل انجام شده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کاری را که می‌بایست انجام گیرد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لِیَقْضِیَ اللّٰهُ أَمْراً کٰانَ  مَفْعُولاً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پرتو این پیروزی غیر منتظره و معجزه‌آسا حق از باطل شناخته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گمراه می‌شوند با اتمام حجت باشد و آنها که راه حق را می‌پذیرند با آگاهی و دلیل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لِیَهْلِکَ مَنْ هَلَکَ عَنْ بَیِّنَةٍ وَ یَحْییٰ مَنْ حَیَّ عَنْ 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است،زیرا روز بدر که نام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روشنی تقویت مسلمانان را با یاری خداوند به همه نشان داد و ثابت کرد که این گروه با خدا راهی دارند و حق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لَسَمِیعٌ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استغاثه شما را شنید و از نیاتتان با خبر بود و به همین دلیل شما را یاری کرد تا بر دشمن پیروز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قرائن نشان می‌دهد که لا اقل عده‌ای از مسلمانان اگر از چگونگی قدرت و سپاه دشمن با خبر بودند تن به این در گیری نمی‌دادند،هر چند گروه دیگری از مؤمنان مخلص در برابر همه حوادث تسلیم اراده پیامبر ص بودند، به همین دلیل خداوند جریانهایی پیش آورد که هر دو گروه خواه ناخواه در برابر دشمن قرار گیرند و تن به این پیکار سرنوشت‌ساز 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پیامبر ص قبلا صحنه‌ای از نبرد را در خواب دید که تعداد کمی از دشمنان در مقابل مسلمانان حاضر شده‌اند و این اشاره و بشارتی به پیروزی بود عین این خواب را برای مسلمانان نقل کرد و موجب تقویت روحیه و اراده آنها در پیشروی کردن به سوی میدان بدر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پیامبر ص این خواب را درست دیده بود،زیرا نیرو و نفرات دشمن اگر چه در ظاهر بسیار زیادتر بود،ولی در باطن اندک و ضعیف و ناتوان بودند، و می‌دانیم خوابها معمولا جنبه اشاره و تعبیر دارند،و در یک خواب صحیح چهره باطنی مسئله خودنمایی می‌کند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خواب را پیامبر ص برای مسلمانان شرح داد،ولی بالآخره این سؤال</w:t>
      </w:r>
    </w:p>
    <w:p>
      <w:pPr>
        <w:pStyle w:val="BookText"/>
        <w:rPr/>
      </w:pPr>
      <w:r>
        <w:rPr>
          <w:rFonts w:ascii="IRNazanin" w:hAnsi="IRNazanin" w:eastAsia="IRNazanin"/>
          <w:color w:val="111111"/>
          <w:sz w:val="28"/>
          <w:sz w:val="28"/>
          <w:szCs w:val="28"/>
          <w:rtl w:val="true"/>
          <w:lang w:bidi="fa-IR"/>
        </w:rPr>
        <w:t>در اعماق ذهنها شاید باقیمانده بود که چگونه پیامبر ص در خواب چهره ظاهری آنها را ندید و برای مسلمانان شرح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آیه مورد بحث اشاره به فلسفه این موضوع و نعمتی که خداوند از این طریق به مسلمانان ارزانی داشت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خداوند در خواب عدد دشمنان را به تو کم نشان داد و اگر آنها را زیاد نشان می‌داد مسلما به سستی می‌گرائیدید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یُرِیکَهُمُ اللّٰهُ فِی مَنٰامِکَ قَلِیلاً وَ لَوْ أَرٰاکَهُمْ کَثِیراً لَفَشِلْتُمْ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تنها سست می‌شدید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کارتان به اختلاف می‌کشید و گروهی موافق رفتن به میدان و گروهی مخالف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لَتَنٰازَعْتُمْ فِی الْأَمْرِ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شما را از این سستی و اختلاف کلمه و تنازع و آشفتگی با این خوابی که چهره باطنی را نشان می‌داد نه ظاهری را،رهایی بخشید و سالم نگهداشت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اللّٰهَ سَلَّمَ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خداوند از روحیه و باطن همه شما آگاه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آنچه در درون سینه‌هاست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عَلِیمٌ بِذٰاتِ الصُّدُورِ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مرحله دیگری از مراحل جنگ بدر را یادآور می‌شود که با مرحله قبل تفاوت بسیار دارد،در این مرحله مسلمانان در پرتو بیانات گرم پیامبر ص،و توجه بوعده‌های الهی،و مشاهده حوادثی از قبیل باران به موقع،برای رفع تشنگی،و سفت شدن شنهای روان در میدان نبرد،روحیه تازه‌ای پیدا کردند و به پیروزی نهایی امیدوار و دلگرم گشتند آن چنان که انبوه لشکر دشمن در نظر آنها کوچک شد و کم جلوه کرد،لذا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خداوند آنها را به هنگام آغاز نبرد در نظر شما کم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یُرِیکُمُوهُمْ إِذِ الْتَقَیْتُمْ فِی أَعْیُنِکُمْ 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دشمن چون از روحیه و این موقعیت مسلمانان آگاه نبود بهمین دلیل بظاهر جمعیت نگاه می‌کرد و ناچیز در نظرش جلوه می‌نمود،حتی کمتر از آنچه بودند 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در نظر آنها کم جلوه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یُقَلِّلُکُمْ فِی أَعْیُنِهِمْ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اندازه‌ای که از ابو جهل نقل شده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اصحاب محمد اکلة جزور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محمد فقط به اندازه یک خوراک شترند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کمی فوق العاده آنها و یا اشاره به این بود که از یک صبح تا به شام کار آنها را یک سره خواهند کرد،زیرا در اخبار جنگ بدر آمده که سپاه قریش هر روز حدود ده شتر ذبح می‌کردند و خوراک یک روزه لشکر یک هزار نفری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دو موضوع اثر عمیقی در پیروزی مسلمانان داشت،زیرا از یک سو عدد دشمن در نظر آنها کم جلوه می‌کرد،تا از اقدام به جنگ ترس واهمه‌ای به خود راه ندهند،و از سوی دیگر نفرات مسلمانان در نظر دشمن کم جلوه می‌نمود تا از اقدام به جنگی که سرانجامش شکست آنها بود منصرف نشوند،به علاوه نیروی زیادتری در این راه کسب نکنند و بر آمادگی جنگی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گمان اینکه ارتش اسلام اهمیتی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به دنبال جمله‌های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به خاطر آن بود که خداوند موضوعی را که در هر حال می‌بایست تحقق یابد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لِیَقْضِیَ اللّٰهُ أَمْراً کٰانَ مَفْعُولاً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این جنگ طبق آنچه خداوند می‌خواست پایان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کارها و همه چیز در این عالم به فرمان و خواست او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او در همه چیز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اللّٰهِ تُرْجَعُ الْأُمُورُ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که اشاره به مرحله سومی از نبرد روز بدر شده است می‌خوانیم که دشمنان پس از شروع جنگ و مشاهده ضربات کوبنده سپاه اسلام که مانند صاعقه بر سر آنها فرود می‌آمد بوحشت افتادند،و این بار احساس</w:t>
      </w:r>
    </w:p>
    <w:p>
      <w:pPr>
        <w:pStyle w:val="BookText"/>
        <w:rPr/>
      </w:pPr>
      <w:r>
        <w:rPr>
          <w:rFonts w:ascii="IRNazanin" w:hAnsi="IRNazanin" w:eastAsia="IRNazanin"/>
          <w:color w:val="111111"/>
          <w:sz w:val="28"/>
          <w:sz w:val="28"/>
          <w:szCs w:val="28"/>
          <w:rtl w:val="true"/>
          <w:lang w:bidi="fa-IR"/>
        </w:rPr>
        <w:t>کردند که ارتش اسلام زیاد شده است حتی دو برابر آنچه بودند و به این ترتیب روحیه آنان متزلزل گشت و به شکستشان کمک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می‌شود که تضادی نه میان آیات فوق وجود دارد، و نه میان آنها با آیه سیزدهم سوره آل عمران،زیرا هر کدام از این آیات اشاره به یک مرحله از جنگ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 مرحله قبل از حضور در میدان نبرد بود که در خواب عدد آنها به پیامبر کم نشان داده شد،و مرحله دوم به هنگام ورود در سرزمین بدر بود که مسلمانان از عدد زیاد لشکر دشمن آگاه و بعضی به ترس و وحشت افتادند مرحله سوم هنگام آغاز مبارزه بود که به لطف پروردگار و با مشاهده مقدمات امید بخش عدد دشمن در نظرشان کم جلوه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436" w:name="pg11044_104223"/>
    </w:p>
    <w:p>
      <w:pPr>
        <w:pStyle w:val="Heading3"/>
        <w:numPr>
          <w:ilvl w:val="2"/>
          <w:numId w:val="1"/>
        </w:numPr>
        <w:rPr/>
      </w:pPr>
      <w:bookmarkStart w:id="437" w:name="__RefHeading___Toc1369371_1067777946"/>
      <w:bookmarkStart w:id="438" w:name="_Toc180"/>
      <w:bookmarkEnd w:id="436"/>
      <w:bookmarkEnd w:id="437"/>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45</w:t>
      </w:r>
      <w:r>
        <w:rPr>
          <w:rtl w:val="true"/>
        </w:rPr>
        <w:t xml:space="preserve"> </w:t>
      </w:r>
      <w:r>
        <w:rPr>
          <w:rtl w:val="true"/>
        </w:rPr>
        <w:t xml:space="preserve">تا </w:t>
      </w:r>
      <w:r>
        <w:rPr/>
        <w:t>47</w:t>
      </w:r>
      <w:r>
        <w:rPr>
          <w:rtl w:val="true"/>
        </w:rPr>
        <w:t>]</w:t>
      </w:r>
      <w:bookmarkEnd w:id="438"/>
    </w:p>
    <w:p>
      <w:pPr>
        <w:pStyle w:val="Heading4"/>
        <w:numPr>
          <w:ilvl w:val="3"/>
          <w:numId w:val="1"/>
        </w:numPr>
        <w:rPr/>
      </w:pPr>
      <w:bookmarkStart w:id="439" w:name="__RefHeading___Toc1369373_1067777946"/>
      <w:bookmarkStart w:id="440" w:name="_Toc181"/>
      <w:bookmarkEnd w:id="439"/>
      <w:r>
        <w:rPr>
          <w:rtl w:val="true"/>
        </w:rPr>
        <w:t>اشاره</w:t>
      </w:r>
      <w:bookmarkEnd w:id="440"/>
    </w:p>
    <w:p>
      <w:pPr>
        <w:pStyle w:val="BookText"/>
        <w:rPr/>
      </w:pPr>
      <w:r>
        <w:rPr>
          <w:rFonts w:ascii="Amiri" w:hAnsi="Amiri" w:eastAsia="Amiri" w:cs="Amiri"/>
          <w:color w:val="111111"/>
          <w:sz w:val="28"/>
          <w:sz w:val="28"/>
          <w:szCs w:val="28"/>
          <w:rtl w:val="true"/>
          <w:lang w:bidi="ar-SA"/>
        </w:rPr>
        <w:t xml:space="preserve">یٰا أَیُّهَا اَلَّذِینَ آمَنُوا إِذٰا لَقِیتُمْ فِئَةً فَاثْبُتُوا وَ 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رَسُولَهُ وَ لاٰ تَنٰازَعُوا فَتَفْشَلُوا وَ تَذْهَبَ رِیحُکُمْ وَ اِصْبِرُوا إِنَّ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خَرَجُوا مِنْ دِیٰارِهِمْ بَطَراً وَ رِئٰاءَ اَلنّٰاسِ وَ یَصُدُّونَ عَنْ سَبِیلِ اَللّٰهِ وَ اَللّٰهُ بِمٰا یَعْمَلُونَ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369375_1067777946"/>
      <w:bookmarkStart w:id="442" w:name="_Toc182"/>
      <w:bookmarkEnd w:id="441"/>
      <w:r>
        <w:rPr>
          <w:rtl w:val="true"/>
        </w:rPr>
        <w:t>ترجمه</w:t>
      </w:r>
      <w:r>
        <w:rPr>
          <w:rtl w:val="true"/>
        </w:rPr>
        <w:t>:</w:t>
      </w:r>
      <w:bookmarkEnd w:id="442"/>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هنگامی که با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می‌شوید ثابت قدم باشید و خدا را فراوان یاد کنید تا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نمائید و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مکنید تا سست نشوند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 و هیبت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میان نرود و استقامت نمائید که خداوند با استقامت 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کسانی نباشید که از سرزمین خود از روی هوا پرستی و غرور و خودنمایی کردن در برابر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باز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کارشان شکست و نابودی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عمل می‌کنند احاطه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443" w:name="__RefHeading___Toc1369377_1067777946"/>
      <w:bookmarkStart w:id="444" w:name="_Toc183"/>
      <w:bookmarkEnd w:id="443"/>
      <w:r>
        <w:rPr>
          <w:rtl w:val="true"/>
        </w:rPr>
        <w:t>تفسیر</w:t>
      </w:r>
      <w:r>
        <w:rPr>
          <w:rtl w:val="true"/>
        </w:rPr>
        <w:t>:</w:t>
      </w:r>
      <w:bookmarkEnd w:id="444"/>
    </w:p>
    <w:p>
      <w:pPr>
        <w:pStyle w:val="BookText"/>
        <w:rPr/>
      </w:pPr>
      <w:r>
        <w:rPr>
          <w:rFonts w:ascii="IRNazanin" w:hAnsi="IRNazanin" w:eastAsia="IRNazanin"/>
          <w:color w:val="111111"/>
          <w:sz w:val="28"/>
          <w:sz w:val="28"/>
          <w:szCs w:val="28"/>
          <w:rtl w:val="true"/>
          <w:lang w:bidi="fa-IR"/>
        </w:rPr>
        <w:t>شش دستور دیگر در زمینه جهاد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نوشته‌اند که ابو سفیان هنگامی که با تردستی خاصی کاروان تجارتی قریش را از قلمرو مسلمانان به سلامت بیرون برد کسی را به سراغ ارتش</w:t>
      </w:r>
    </w:p>
    <w:p>
      <w:pPr>
        <w:pStyle w:val="BookText"/>
        <w:rPr/>
      </w:pPr>
      <w:r>
        <w:rPr>
          <w:rFonts w:ascii="IRNazanin" w:hAnsi="IRNazanin" w:eastAsia="IRNazanin"/>
          <w:color w:val="111111"/>
          <w:sz w:val="28"/>
          <w:sz w:val="28"/>
          <w:szCs w:val="28"/>
          <w:rtl w:val="true"/>
          <w:lang w:bidi="fa-IR"/>
        </w:rPr>
        <w:t>قریش که عازم میدان بدر بود فرستاد که دیگر نیازی به مبارزه شما نیست باز گردید،ولی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غرور و تکبر و تعصب خاصی داشت سوگند یاد کرد که ما هرگز باز نمی‌گردیم تا اینکه به سرزمین بدر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 قبل از این جریان یکی از مراکز اجتماع عرب بود که در هر سال یک بازار تجارتی در آن تشکیل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روز در آنجا خواهیم ماند،و شترانی ذبح می‌کنیم و غذای مفصلی راه می‌اندازیم و شراب می‌نوشیم و خوانندگان برای ما می‌خوانند و می‌نوازند تا صدای ما به گوش عرب برسد و قدرت و قوت ما تثبیت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سرانجام کارشان به شکست کشید و به جای جام شراب جامهای مرگ نوشیدند،و در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عزای آنها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هم اشاره‌ای به این موضوع دارد و مسلمانان را از این گونه کارها نهی می‌کند،و هم به دنبال دستورهای گذشته در مورد جهاد یک سلسله دستورهای دیگر به آنها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 در آیات فوق شش دستور مهم به مسلمانان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هنگامی که گروهی از دشمنان را در برابر خود در میدان نبرد ببینید ثابت قدم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لَقِیتُمْ فِئَةً فَاثْبُتُوا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یکی از نشانه‌های بارز ایمان ثابت قدم در همه زمینه‌ها مخصوصا در پیکار با دشمنان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فراوان یاد کنید تا رستگار و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اللّٰهَ کَثِیراً لَعَلَّکُمْ تُفْلِحُونَ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منظور از یاد خدا تنها ذکر لفظی نیست،بلکه خدا را در درون جان حاضر دیدن و به یاد علم و قدرت بی پایان و رحمت وسیعش بودن است،این توجه به خدا روحیه سرباز مجاهد را تقویت می‌کند و در پرتو آن</w:t>
      </w:r>
    </w:p>
    <w:p>
      <w:pPr>
        <w:pStyle w:val="BookText"/>
        <w:rPr/>
      </w:pPr>
      <w:r>
        <w:rPr>
          <w:rFonts w:ascii="IRNazanin" w:hAnsi="IRNazanin" w:eastAsia="IRNazanin"/>
          <w:color w:val="111111"/>
          <w:sz w:val="28"/>
          <w:sz w:val="28"/>
          <w:szCs w:val="28"/>
          <w:rtl w:val="true"/>
          <w:lang w:bidi="fa-IR"/>
        </w:rPr>
        <w:t>احساس می‌نماید که در میدان مبارزه تنها نیست،تکیه گاه نیرومندی دارد که هیچ قدرتی در برابر آن مقاومت نمی‌کند،و اگر هم کشته شود به بزرگترین سعادت،یعنی سعادت شهادت رسیده است و در جوار رحمت حق رستگار خواهد بود،خلاصه یاد خدا به او نیرو و آرامش و قوت و قدرت و پایمردی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یاد و عشق خدا،عشق زن و فرزند و مال و مقام را از دل بیرون میراند و توجه به خدا آنها را که باعث سستی در امر مبارزه و جهاد می‌شود از خاطر می‌برد،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العابدین ع در دعای معروف صحیفه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مدافعان سرحدات مسلمین خوانده به پیشگاه خدا چنین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انسهم عند لقائهم العدو ذکر دنیاهم الخداعة و امح عن قلوبهم خطرات المال الفتون و اجعل الجنة نصب اعینهم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دنیای فریبنده را از دل این پاسداران مبارز بیرون کن،و توجه به زرق و برق اموال را از قلب آنها دور ساز،و بهشت را در برابر چشمان فکر آنها قرار ده</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مهم‌ترین برنامه‌های مبارزه توجه به مسئله رهبری و اطاعت از دستور پیشوا و رهبر است همان دستوری که اگر انجام نمی‌گرفت جنگ بدر به شکست کامل مسلمانان منتهی می‌شد،لذا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خدا و پیامبرش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أَطِیعُوا اللّٰهَ وَ رَسُولَهُ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پراکندگی و نزاع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تَنٰازَعُوا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کشمکش و نزاع و اختلاف مجاهدان در برابر دشمن نخستین اثرش سستی و ناتوانی و ضعف در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فَتَفْشَلُوا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نتیجه این سستی و فتور از میان رفتن قدرت و قوت و هیبت و عظمت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تَذْهَبَ رِیحُکُمْ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باد است و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نزاع با یکدیگر برخیزید سست می‌شوید و به دنبال آن باد شما را از میان خواهد برد اشاره لطیفی به این معنی است که قوت و عظمت و جریان امور بر وفق مراد و مقصودتان از میان خواهد رفت زیرا همیشه وزش بادهای موافق سبب حرکت کشتی‌ها به سوی منزل مقصود بوده است،و در آن زمان که تنها نیروی محرک کشتی وزش باد بود این مطلب فوق العاده اهمیت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وزش باد به پرچم‌ها نشانه بر پا بودن پرچم که رمز قدرت و حکومت است می‌باشد و تعبیر فوق کنایه‌ای از این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به استقامت در برابر دشمنان و در مقابل حوادث سخت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کنید که خداوند با استقامت کنندگان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اصْبِرُوا إِنَّ اللّٰهَ مَعَ الصّٰابِرِینَ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میان ثبات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و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است که ثبات قدم بیشتر جنبه جسمانی و ظاهری دارد،در حالی که استقامت و صبر بیشتر جنبه‌های روانی و باطنی را شامل می‌شود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آیه مسلمانان را از پیروی کارهای ابلهانه و اعمال غرور آمیز و بی محتوا و سر و صداهای تو خالی و بی معنی باز می‌دارد،و با اشاره به جریان کار ابو سفیان و طرز افکار او و یارانش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که از سرزمین خود از روی غرور و هوا پرستی و خودنمایی خارج شدند،نباشید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کَالَّذِینَ خَرَجُوا مِنْ دِیٰارِهِمْ بَطَراً وَ رِئٰاءَ النّٰاسِ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هدفشان جلوگیری مردم از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یَصُدُّونَ عَنْ سَبِیلِ اللّٰهِ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هدفشان نامقدس بود و هم وسائل رسیدنشان به این هدف،و دیدیم که</w:t>
      </w:r>
    </w:p>
    <w:p>
      <w:pPr>
        <w:pStyle w:val="BookText"/>
        <w:rPr/>
      </w:pPr>
      <w:r>
        <w:rPr>
          <w:rFonts w:ascii="IRNazanin" w:hAnsi="IRNazanin" w:eastAsia="IRNazanin"/>
          <w:color w:val="111111"/>
          <w:sz w:val="28"/>
          <w:sz w:val="28"/>
          <w:szCs w:val="28"/>
          <w:rtl w:val="true"/>
          <w:lang w:bidi="fa-IR"/>
        </w:rPr>
        <w:t>سر انجام با آن همه نیرو و ساز و برگ جنگی در هم کوبیده شدند و به جای عیش و طرب گروهی در خاک و خون غلطیدند و گروهی در عزای آنها اشک ریختند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کارهایی که اینگونه افراد انجام می‌دهند محیط است و از اعمالشان با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یَعْمَلُونَ مُحِیطٌ </w:t>
      </w:r>
      <w:r>
        <w:rPr>
          <w:rFonts w:eastAsia="IRNazanin" w:cs="IRNazanin"/>
          <w:color w:val="111111"/>
          <w:sz w:val="28"/>
          <w:szCs w:val="28"/>
          <w:rtl w:val="true"/>
          <w:lang w:bidi="fa-IR"/>
        </w:rPr>
        <w:t>).</w:t>
      </w:r>
      <w:bookmarkStart w:id="445" w:name="pg11044_104228"/>
    </w:p>
    <w:p>
      <w:pPr>
        <w:pStyle w:val="Heading3"/>
        <w:numPr>
          <w:ilvl w:val="2"/>
          <w:numId w:val="1"/>
        </w:numPr>
        <w:rPr/>
      </w:pPr>
      <w:bookmarkStart w:id="446" w:name="__RefHeading___Toc1369379_1067777946"/>
      <w:bookmarkStart w:id="447" w:name="_Toc184"/>
      <w:bookmarkEnd w:id="445"/>
      <w:bookmarkEnd w:id="446"/>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48</w:t>
      </w:r>
      <w:r>
        <w:rPr>
          <w:rtl w:val="true"/>
        </w:rPr>
        <w:t xml:space="preserve"> </w:t>
      </w:r>
      <w:r>
        <w:rPr>
          <w:rtl w:val="true"/>
        </w:rPr>
        <w:t xml:space="preserve">تا </w:t>
      </w:r>
      <w:r>
        <w:rPr/>
        <w:t>51</w:t>
      </w:r>
      <w:r>
        <w:rPr>
          <w:rtl w:val="true"/>
        </w:rPr>
        <w:t>]</w:t>
      </w:r>
      <w:bookmarkEnd w:id="447"/>
    </w:p>
    <w:p>
      <w:pPr>
        <w:pStyle w:val="Heading4"/>
        <w:numPr>
          <w:ilvl w:val="3"/>
          <w:numId w:val="1"/>
        </w:numPr>
        <w:rPr/>
      </w:pPr>
      <w:bookmarkStart w:id="448" w:name="__RefHeading___Toc1369381_1067777946"/>
      <w:bookmarkStart w:id="449" w:name="_Toc185"/>
      <w:bookmarkEnd w:id="448"/>
      <w:r>
        <w:rPr>
          <w:rtl w:val="true"/>
        </w:rPr>
        <w:t>اشاره</w:t>
      </w:r>
      <w:bookmarkEnd w:id="449"/>
    </w:p>
    <w:p>
      <w:pPr>
        <w:pStyle w:val="BookText"/>
        <w:rPr/>
      </w:pPr>
      <w:r>
        <w:rPr>
          <w:rFonts w:ascii="Amiri" w:hAnsi="Amiri" w:eastAsia="Amiri" w:cs="Amiri"/>
          <w:color w:val="111111"/>
          <w:sz w:val="28"/>
          <w:sz w:val="28"/>
          <w:szCs w:val="28"/>
          <w:rtl w:val="true"/>
          <w:lang w:bidi="ar-SA"/>
        </w:rPr>
        <w:t xml:space="preserve">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اَلْمُنٰافِقُونَ وَ اَلَّذِینَ فِی قُلُوبِهِمْ مَرَضٌ غَرَّ هٰؤُلاٰءِ دِینُهُمْ وَ مَنْ یَتَوَکَّلْ عَلَی اَللّٰهِ فَإِنَّ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یَتَوَفَّی اَلَّذِینَ کَفَرُوا اَلْمَلاٰئِکَةُ یَضْرِبُونَ وُجُوهَهُمْ وَ أَدْبٰارَهُمْ وَ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369383_1067777946"/>
      <w:bookmarkStart w:id="451" w:name="_Toc186"/>
      <w:bookmarkEnd w:id="450"/>
      <w:r>
        <w:rPr>
          <w:rtl w:val="true"/>
        </w:rPr>
        <w:t>ترجمه</w:t>
      </w:r>
      <w:r>
        <w:rPr>
          <w:rtl w:val="true"/>
        </w:rPr>
        <w:t>:</w:t>
      </w:r>
      <w:bookmarkEnd w:id="451"/>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شیطان اعمال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نظرشان جلوه داد، و گفت هیچکس از مردم بر شما پیروز نمی‌گردد و من 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شمایم، اما هنگامی که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جنگجویان و حمایت فرشتگان از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به عقب بازگشت و گفت من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پیروانم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را می‌بینم که شما نمی‌بینید،من از خدا می‌ترسم و خداوند شدید العقاب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منافقان و آنها که در دلهایشان بیماری بود می‌گفتند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دینشان مغرور ساخته و هر کس بر خدا توکل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عزیز و حکیم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ببینی کافران را به هنگامی که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آنها را می‌گیرند و بر صورت</w:t>
      </w:r>
      <w:bookmarkStart w:id="452" w:name="pg11044_104229"/>
    </w:p>
    <w:p>
      <w:pPr>
        <w:pStyle w:val="BookText"/>
        <w:rPr/>
      </w:pPr>
      <w:bookmarkEnd w:id="452"/>
      <w:r>
        <w:rPr>
          <w:rFonts w:ascii="IRNazanin" w:hAnsi="IRNazanin" w:eastAsia="IRNazanin"/>
          <w:color w:val="111111"/>
          <w:sz w:val="28"/>
          <w:sz w:val="28"/>
          <w:szCs w:val="28"/>
          <w:rtl w:val="true"/>
          <w:lang w:bidi="fa-IR"/>
        </w:rPr>
        <w:t>و پشت آنها می‌زنند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عذاب سوزنده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آنها تاسف خواهی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مقابل کارهایی است که از پیش فرستاده‌اید و خداوند نسبت به بندگانش هرگز ستم روا نمی‌دارد</w:t>
      </w:r>
      <w:r>
        <w:rPr>
          <w:rFonts w:eastAsia="IRNazanin" w:cs="IRNazanin"/>
          <w:color w:val="111111"/>
          <w:sz w:val="28"/>
          <w:szCs w:val="28"/>
          <w:rtl w:val="true"/>
          <w:lang w:bidi="fa-IR"/>
        </w:rPr>
        <w:t>.</w:t>
      </w:r>
    </w:p>
    <w:p>
      <w:pPr>
        <w:pStyle w:val="Heading4"/>
        <w:numPr>
          <w:ilvl w:val="3"/>
          <w:numId w:val="1"/>
        </w:numPr>
        <w:rPr/>
      </w:pPr>
      <w:bookmarkStart w:id="453" w:name="__RefHeading___Toc1369385_1067777946"/>
      <w:bookmarkStart w:id="454" w:name="_Toc187"/>
      <w:bookmarkEnd w:id="453"/>
      <w:r>
        <w:rPr>
          <w:rtl w:val="true"/>
        </w:rPr>
        <w:t>تفسیر</w:t>
      </w:r>
      <w:r>
        <w:rPr>
          <w:rtl w:val="true"/>
        </w:rPr>
        <w:t>:</w:t>
      </w:r>
      <w:bookmarkEnd w:id="454"/>
    </w:p>
    <w:p>
      <w:pPr>
        <w:pStyle w:val="Heading5"/>
        <w:numPr>
          <w:ilvl w:val="4"/>
          <w:numId w:val="1"/>
        </w:numPr>
        <w:rPr/>
      </w:pPr>
      <w:bookmarkStart w:id="455" w:name="__RefHeading___Toc1369387_1067777946"/>
      <w:bookmarkStart w:id="456" w:name="_Toc188"/>
      <w:bookmarkEnd w:id="455"/>
      <w:r>
        <w:rPr>
          <w:rtl w:val="true"/>
        </w:rPr>
        <w:t>اشاره</w:t>
      </w:r>
      <w:bookmarkEnd w:id="456"/>
    </w:p>
    <w:p>
      <w:pPr>
        <w:pStyle w:val="Heading5"/>
        <w:numPr>
          <w:ilvl w:val="4"/>
          <w:numId w:val="1"/>
        </w:numPr>
        <w:rPr/>
      </w:pPr>
      <w:bookmarkStart w:id="457" w:name="__RefHeading___Toc1369389_1067777946"/>
      <w:bookmarkStart w:id="458" w:name="_Toc189"/>
      <w:bookmarkEnd w:id="457"/>
      <w:r>
        <w:rPr>
          <w:rtl w:val="true"/>
        </w:rPr>
        <w:t>مشرکان و منافقان و وسوسه‌های شیطانی</w:t>
      </w:r>
      <w:bookmarkEnd w:id="458"/>
    </w:p>
    <w:p>
      <w:pPr>
        <w:pStyle w:val="BookText"/>
        <w:rPr/>
      </w:pPr>
      <w:r>
        <w:rPr>
          <w:rFonts w:ascii="IRNazanin" w:hAnsi="IRNazanin" w:eastAsia="IRNazanin"/>
          <w:color w:val="111111"/>
          <w:sz w:val="28"/>
          <w:sz w:val="28"/>
          <w:szCs w:val="28"/>
          <w:rtl w:val="true"/>
          <w:lang w:bidi="fa-IR"/>
        </w:rPr>
        <w:t>باز در این آیات صحنه دیگری از جنگ بدر به تناسب آیاتی که قبلا در این زمینه گذشت و یا به تناسب آیه اخیر که  سخن از اعمال شیطانی مشرکان در جنگ بدر می‌گفت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مردان حق در مسیری که در پیش دارند مورد تایید پروردگار و فرشتگان او هستند باطل‌گرایان و بد اندیشان در زیر چتر وسوسه‌های شیطانی و اغوای شیاطین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آیات گذشته چگونگی حمایت فرشتگان از جنگجویان بدر با تفسیرش گذشت،در اینجا در اولین آیه مورد بحث سخن از حمایت نافرجام شیطان نسبت به مشرکان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شیطان اعمال آنها را در برابرشان آرایش و زینت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کرده‌های خود خوشبین و دلگرم و امیدوار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زَیَّنَ لَهُمُ الشَّیْطٰانُ أَعْمٰالَهُمْ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تزیین و آرایش شیطان این چنین است که از طریق تحریک شهوات و هوسها و صفات زشت و ناپسند انسان چهره عملش را در نظرش آن چنان جلوه می‌دهد که سخت مجذوب آن می‌شود و آن را از هر جهت عملی عاقلانه و منطقی و دوست داشتنی فکر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چنین فهماند که با داشتن اینهمه نفرات و ساز و برگ جنگی هیچ کس از مردم امروز بر شما غالب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ارتشی شکست‌ناپذیرید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لاٰ غٰالِبَ لَکُمُ الْیَوْمَ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همسایه شما و در کنار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یک همسایه وفادار و دلسوز به موقع لزوم از هیچگونه حمایتی دریغ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جٰارٌ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این جمله داده شده است که منظور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نیست بلکه کسی است که امان و پناه می‌دهد،زیرا عادت عرب بر این بود که افراد و طوائف نیرومند در موقع لزوم به دوستان خود پناهندگی می‌دادند، و در این موقع با تمام امکانات خویش از وی دفاع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دوستان مشرک خود پناهندگی و امان نامه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هنگامی که دو لشکر با هم در آویختند و فرشتگان به حمایت لشکر توحید برخاستند و نیروی ایمان و پایمردی مسلمانان را مشاهده کرد به عقب باز گشت و صدا زد من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تَرٰاءَتِ الْفِئَتٰانِ نَکَصَ عَلیٰ عَقِبَیْهِ وَ قٰالَ إِنِّی بَرِیءٌ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عقب گرد وحشتناک خویش دو دلیل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چیزی می‌بینم که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 مٰا لاٰ تَرَوْنَ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خوبی آثار پیروزی را در این چهره‌های خشمگین مسلمانان با ایمان می‌نگرم، و آثار حمایت الهی و امدادهای غیبی و یاری فرشتگان را در آنها مشاهده می‌کنم،اصولا آنجا که پای مددهای خاص پروردگار و نیروهای غیبی او به میان آید من عقب‌نشینی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مجازات دردناک پروردگار در این صحنه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خود نزدیک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اللّٰهَ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مجازات خداوند هم چیز ساده‌ای نیست که بتوان در برابرش مقاومت کرد</w:t>
      </w:r>
      <w:bookmarkStart w:id="459" w:name="pg11044_104231"/>
    </w:p>
    <w:p>
      <w:pPr>
        <w:pStyle w:val="BookText"/>
        <w:rPr/>
      </w:pPr>
      <w:bookmarkEnd w:id="459"/>
      <w:r>
        <w:rPr>
          <w:rFonts w:ascii="Amiri" w:hAnsi="Amiri" w:eastAsia="Amiri" w:cs="Amiri"/>
          <w:color w:val="111111"/>
          <w:sz w:val="28"/>
          <w:sz w:val="28"/>
          <w:szCs w:val="28"/>
          <w:rtl w:val="true"/>
          <w:lang w:bidi="ar-SA"/>
        </w:rPr>
        <w:t>بلکه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کیفر او شدید و سخت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شَدِیدُ الْعِقٰابِ </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1369391_1067777946"/>
      <w:bookmarkStart w:id="461" w:name="_Toc190"/>
      <w:bookmarkEnd w:id="460"/>
      <w:r>
        <w:rPr>
          <w:rtl w:val="true"/>
        </w:rPr>
        <w:t>آیا شیطان از طریق وسوسه یا از طریق تشکل ظاهر شد؟</w:t>
      </w:r>
      <w:bookmarkEnd w:id="461"/>
    </w:p>
    <w:p>
      <w:pPr>
        <w:pStyle w:val="BookText"/>
        <w:rPr/>
      </w:pPr>
      <w:r>
        <w:rPr>
          <w:rFonts w:ascii="IRNazanin" w:hAnsi="IRNazanin" w:eastAsia="IRNazanin"/>
          <w:color w:val="111111"/>
          <w:sz w:val="28"/>
          <w:sz w:val="28"/>
          <w:szCs w:val="28"/>
          <w:rtl w:val="true"/>
          <w:lang w:bidi="fa-IR"/>
        </w:rPr>
        <w:t>در اینکه نفوذ شیطان در دل مشرکان و طرح این گفتگوها با آنها در صحنه جنگ بدر به چه صورت بوده در میان مفسران پیشین و امروز گفتگو است، و رویهمرفته دو عقیده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معتقدند که این کار از طریق وسوسه‌های باطنی صورت گرفته است،او با وسوسه‌های خویش و استفاده از صفات منفی و زشت شیطانی مشرکان اعمالشان را در نظرشان جلوه داد و به آنها چنین وانمود کرد که نیروی شکست‌ناپذیری در اختیار دارند،و یک نوع پناهگاه و اتکاء باطنی در آنها تولید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مجاهده سرسختانه مسلمانان و حوادث اعجاز آمیزی که سبب پیروزی آنها گردید آثار این وسوسه‌ها از دل آنان بر چیده شد،و احساس کردند که شکست در برابر آنها قرار گرفته و هیچ تکیه گاهی برای آنها نیست بلکه کیفر و مجازات سختی از طرف خدا در انتظار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دیگری که معتقدند که شیطان به شکل انسانی مجسم شد و در برابر آنها آشکار گردید،در روایتی که در بسیاری از کتب نقل شده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به هنگامی که تصمیم راسخ برای حرکت به سوی میدان بدر گرفت از حمله طائفه بنی کنانه بیمناک بودند،زیرا قبلا نیز با هم خصومت داشتند،در این موقع ابلیس در 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سرشناسهای قبیله بنی کنانه بود به سراغ آنها آمد و به آنها اطمینان داد که با شما موافق و هماهنگم و کسی بر شما غالب نخواهد شد و در میدان بدر شرکت کرد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هنگامی که نزول ملائکه را مشاهده کرد عقب‌نشینی نموده،فرار کرد،لشکر نیز به دنبال ضربت‌های سختی که از مسلمانان خورده بودند و با مشاهده</w:t>
      </w:r>
    </w:p>
    <w:p>
      <w:pPr>
        <w:pStyle w:val="BookText"/>
        <w:rPr/>
      </w:pPr>
      <w:r>
        <w:rPr>
          <w:rFonts w:ascii="IRNazanin" w:hAnsi="IRNazanin" w:eastAsia="IRNazanin"/>
          <w:color w:val="111111"/>
          <w:sz w:val="28"/>
          <w:sz w:val="28"/>
          <w:szCs w:val="28"/>
          <w:rtl w:val="true"/>
          <w:lang w:bidi="fa-IR"/>
        </w:rPr>
        <w:t>کار ابلیس پا به فرار گذاشتند  و به هنگامی که به مکه باز گشتند گفتند سراقة بن مالک سبب فرار قریش شد،این سخن به گوش سراقه رسید و سوگند یاد کرد که من به هیچوجه از این موضوع آگاهی ندارم،و به هنگامی که نشانه‌های مختلف وضع او را در میدان بدر به او یادآوری کردند همه را انکار کرد و قسم خورد که چنین چیزی حتما نبوده و او از مکه حرکت نکرده،به این ترتیب معلوم شد که آن شخص سراقة بن مالک نبوده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دلیل طرفداران تفسیر اول این است که ابلیس نمی‌تواند در شکل انسانی ظاهر گردد در حالی که طرفداران تفسیر دوم می‌گویند دلیلی بر محال بودن این موضوع در دست نیست،به خصوص که نظیر آن را در داستان هجرت پیامبر ص و آمدن پیر مردی در شکل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کرده‌اند،به علاوه ظاهر تعبیرات و گفتگوهایی که در آیه فوق گذشت با مجسم شدن ابلیس سازگارتر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هر حال آیه فوق نشان می‌دهد که مخصوصا در برنامه‌های گروهی، و جمعی،در صورتی که در مسیر حق یا باطل باشد یک سلسله امدادها و نیروهای الهی و یا نیروهای شیطانی فعالیت می‌کنند و آنها در هر چهره‌ای خودنمایی می‌کنند و پویندگان راه خدا باید مراقب این موضوع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اشاره به روحیه جمعی از طرفداران لشگر شرک و بت پرستی در صحنه بدر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منافقان و آنهایی که در دل آنها بیماری بود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مسلمانان به آئین خود مغرور شده‌اند و با این گروه کم و اسلحه ناچیز بگمان پیروزی،و یا به خیال شهادت در راه خدا و زندگی جاویدان،در این صحنه خطرناک که به مرگ منتهی می‌شود گام نهاده‌اند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الْمُنٰافِقُونَ وَ الَّذِینَ فِی قُلُوبِهِمْ مَرَضٌ غَرَّ هٰؤُلاٰءِ دِینُهُمْ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آنها بر اثر عدم ایمان و عدم آگاهی از الطاف پروردگار و امدادهای غیبی او از این حقیقت آگاهی ندارند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خدا توکل کند و پس از بسیج تمام نیروهایش خود را به او بسپارد خداوند او را یاری خواهد کرد،چه اینکه خداوند قادری است که هیچ کس در مقابل او یارای مقاومت ندارد،و حکیمی است که ممکن نیست دوستان و مجاهدان راهش را تنها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یَتَوَکَّلْ عَلَی اللّٰهِ فَإِنَّ اللّٰهَ عَزِیزٌ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فِی قُلُوبِهِمْ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بوده‌اند مفسران گفتگوی بسیاری کرده‌اند،ولی بعید نیست که هر دو عبارت اشاره به گروه منافقان مدینه باشد،زیرا  قرآن مجید در باره منافقان که شرح حال آنها در آغاز سوره بقره آمده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قُلُوبِهِمْ مَرَضٌ فَزٰادَهُمُ اللّٰهُ 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دل‌های آنان بیماری است و خدا نیز بر بیماری آنها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گروه یا منافقانی هستند که در مدینه به صفوف مسلمانان پیوسته بودند و اظهار اسلام و ایمان می‌کردند اما در باطن با آنها نبودند،و یا آنها که در مکه ظاهرا ایمان آورده‌اند،ولی از هجرت به مدینه سرباز زدند و در میدان بدر به صفوف مشرکان پیوسته،و به هنگامی که کمی نفرات مسلمانان را در برابر لشکر کفر دیدند در تعجب فرو رفتند و گفتند این جمعیت مسلمانان فریب دین و آئین خود را خوردند و به این میدان گام گذاردند و در هر حال خداوند از نیت باطنی آنها خبر می‌دهد و اشتباه آنان و همفکرانشان را روشن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بعد صحنه مرگ کفار و پایان زندگی شومشان را مجسم می‌کند، نخست روی سخن را به پیامبر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وضع عبرت‌انگیز کفار را به هنگامی که فرشتگان مرگ به صورت و پشت آنها می‌زدند و به آنها می‌گفتند</w:t>
      </w:r>
    </w:p>
    <w:p>
      <w:pPr>
        <w:pStyle w:val="BookText"/>
        <w:rPr/>
      </w:pPr>
      <w:r>
        <w:rPr>
          <w:rFonts w:ascii="IRNazanin" w:hAnsi="IRNazanin" w:eastAsia="IRNazanin"/>
          <w:color w:val="111111"/>
          <w:sz w:val="28"/>
          <w:sz w:val="28"/>
          <w:szCs w:val="28"/>
          <w:rtl w:val="true"/>
          <w:lang w:bidi="fa-IR"/>
        </w:rPr>
        <w:t>عذاب سوزنده را بچشید،مشاهده می‌کردی،از سرنوشت رقت بار آنان آگاه می‌شدی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تَریٰ إِذْ یَتَوَفَّی الَّذِینَ کَفَرُوا الْمَلاٰئِکَةُ یَضْرِبُونَ وُجُوهَهُمْ وَ أَدْبٰارَهُمْ وَ ذُوقُوا عَذٰابَ الْحَرِیقِ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است ولی 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ماضی می‌بخشد، بنا بر این آیه فوق اشاره بوضع گذشته کافران و مرگ دردناک آنان است،بهمین جهت جمعی از مفسران اشاره به مرگ آنها در میدان بدر بدست فرشتگان میدانند و بعضی از روایات تایید نشده نیز در این زمینه نقل کرده‌اند،ولی همانگونه که سابقا اشاره کردیم قرائنی در دست است که فرشتگان در میدان بدر مستقیما در جنگ دخالت نکردند،بنا بر این آیه فوق اشاره به فرشتگان مرگ،و لحظه قبض روح و مجازات دردناکی است که در این لحظه بر دشمنان حق و گنهکاران بی ایمان وارد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الْحَرِیقِ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مجازات روز قیامت است، زیرا در آیات دیگر قرآن مانند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 نیز به همین معنی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می‌گوید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مجازات دردناک که هم اکنون می‌چشید به خاطر اموری است که دستهایتان پیش از شما فراهم ساخته و به این جهان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بِمٰا قَدَّمَتْ أَیْدِیکُمْ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انسان غالب اعمال خویش را به کمک دست انجام می‌دهد و گر نه آیه فوق همه اعمال بدنی و روحی را شامل می‌گردد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گاه ظلم و ستم به بندگانش روا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مجازات و کیفری در این جهان و جهان دیگر دامان آنها را بگیرد از ناحیه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لَیْسَ بِظَلاّٰمٍ لِلْعَبِیدِ </w:t>
      </w:r>
      <w:r>
        <w:rPr>
          <w:rFonts w:eastAsia="IRNazanin" w:cs="IRNazanin"/>
          <w:color w:val="111111"/>
          <w:sz w:val="28"/>
          <w:szCs w:val="28"/>
          <w:rtl w:val="true"/>
          <w:lang w:bidi="fa-IR"/>
        </w:rPr>
        <w:t>).</w:t>
      </w:r>
      <w:bookmarkStart w:id="462" w:name="pg11044_104235"/>
    </w:p>
    <w:p>
      <w:pPr>
        <w:pStyle w:val="BookText"/>
        <w:rPr/>
      </w:pPr>
      <w:bookmarkEnd w:id="462"/>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صیغه مبالغه و به معنی بسیار ظلم کننده است،علت انتخاب این واژه را در اینجا و مانند آن و هم چنین بحثهای دیگری پیرامون ظلم در جلد سوم تفسیر نمونه 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Heading3"/>
        <w:numPr>
          <w:ilvl w:val="2"/>
          <w:numId w:val="1"/>
        </w:numPr>
        <w:rPr/>
      </w:pPr>
      <w:bookmarkStart w:id="463" w:name="__RefHeading___Toc1369393_1067777946"/>
      <w:bookmarkStart w:id="464" w:name="_Toc191"/>
      <w:bookmarkEnd w:id="463"/>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52</w:t>
      </w:r>
      <w:r>
        <w:rPr>
          <w:rtl w:val="true"/>
        </w:rPr>
        <w:t xml:space="preserve"> </w:t>
      </w:r>
      <w:r>
        <w:rPr>
          <w:rtl w:val="true"/>
        </w:rPr>
        <w:t xml:space="preserve">تا </w:t>
      </w:r>
      <w:r>
        <w:rPr/>
        <w:t>54</w:t>
      </w:r>
      <w:r>
        <w:rPr>
          <w:rtl w:val="true"/>
        </w:rPr>
        <w:t>]</w:t>
      </w:r>
      <w:bookmarkEnd w:id="464"/>
    </w:p>
    <w:p>
      <w:pPr>
        <w:pStyle w:val="Heading4"/>
        <w:numPr>
          <w:ilvl w:val="3"/>
          <w:numId w:val="1"/>
        </w:numPr>
        <w:rPr/>
      </w:pPr>
      <w:bookmarkStart w:id="465" w:name="__RefHeading___Toc1369395_1067777946"/>
      <w:bookmarkStart w:id="466" w:name="_Toc192"/>
      <w:bookmarkEnd w:id="465"/>
      <w:r>
        <w:rPr>
          <w:rtl w:val="true"/>
        </w:rPr>
        <w:t>اشاره</w:t>
      </w:r>
      <w:bookmarkEnd w:id="466"/>
    </w:p>
    <w:p>
      <w:pPr>
        <w:pStyle w:val="BookText"/>
        <w:rPr/>
      </w:pPr>
      <w:r>
        <w:rPr>
          <w:rFonts w:ascii="Amiri" w:hAnsi="Amiri" w:eastAsia="Amiri" w:cs="Amiri"/>
          <w:color w:val="111111"/>
          <w:sz w:val="28"/>
          <w:sz w:val="28"/>
          <w:szCs w:val="28"/>
          <w:rtl w:val="true"/>
          <w:lang w:bidi="ar-SA"/>
        </w:rPr>
        <w:t xml:space="preserve">کَدَأْبِ آلِ فِرْعَوْنَ وَ اَلَّذِینَ مِنْ قَبْلِهِمْ کَفَرُوا بِآیٰاتِ اَللّٰهِ فَأَخَذَهُمُ اَللّٰهُ بِذُنُوبِهِمْ إِنَّ اَللّٰهَ قَوِیٌّ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لَمْ یَکُ مُغَیِّراً نِعْمَةً أَنْعَمَهٰا عَلیٰ قَوْمٍ حَتّٰی یُغَیِّرُوا مٰا بِأَنْفُسِهِمْ وَ أَنَّ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 اَلَّذِینَ مِنْ قَبْلِهِمْ کَذَّبُوا بِآیٰاتِ رَبِّهِمْ فَأَهْلَکْنٰاهُمْ بِذُنُوبِهِمْ وَ أَغْرَقْنٰا آلَ فِرْعَوْنَ وَ کُلٌّ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369397_1067777946"/>
      <w:bookmarkStart w:id="468" w:name="_Toc193"/>
      <w:bookmarkEnd w:id="467"/>
      <w:r>
        <w:rPr>
          <w:rtl w:val="true"/>
        </w:rPr>
        <w:t>ترجمه</w:t>
      </w:r>
      <w:r>
        <w:rPr>
          <w:rtl w:val="true"/>
        </w:rPr>
        <w:t>:</w:t>
      </w:r>
      <w:bookmarkEnd w:id="468"/>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گروه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حال نزدیکان فرعون و کسانی است که پیش از آنها بودند،آنها آیات خدا را انکار کردند خداوند هم آنان را به گناهانشان کیفر داد،خداوند قوی و کیفرش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خداوند هیچ نعمتی را که به گروهی داده تغییر نمی‌دهد جز آنکه آنها خودشان را تغییر دهند،و خداوند شنوا و داناست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فرعونیان و کسانی که پیش از آنها بودند می‌ماند که آیات پروردگارشان را تکذیب کردند و ما هم به خاطر گناهانشان آنها را هلاک نمودیم فرعونیان را غرق کردیم و همه این گروه‌ها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bookmarkStart w:id="469" w:name="pg11044_104236"/>
    </w:p>
    <w:p>
      <w:pPr>
        <w:pStyle w:val="Heading4"/>
        <w:numPr>
          <w:ilvl w:val="3"/>
          <w:numId w:val="1"/>
        </w:numPr>
        <w:rPr/>
      </w:pPr>
      <w:bookmarkStart w:id="470" w:name="__RefHeading___Toc1369399_1067777946"/>
      <w:bookmarkStart w:id="471" w:name="_Toc194"/>
      <w:bookmarkEnd w:id="469"/>
      <w:bookmarkEnd w:id="470"/>
      <w:r>
        <w:rPr>
          <w:rtl w:val="true"/>
        </w:rPr>
        <w:t>تفسیر</w:t>
      </w:r>
      <w:r>
        <w:rPr>
          <w:rtl w:val="true"/>
        </w:rPr>
        <w:t>:</w:t>
      </w:r>
      <w:bookmarkEnd w:id="471"/>
    </w:p>
    <w:p>
      <w:pPr>
        <w:pStyle w:val="Heading5"/>
        <w:numPr>
          <w:ilvl w:val="4"/>
          <w:numId w:val="1"/>
        </w:numPr>
        <w:rPr/>
      </w:pPr>
      <w:bookmarkStart w:id="472" w:name="__RefHeading___Toc1369401_1067777946"/>
      <w:bookmarkStart w:id="473" w:name="_Toc195"/>
      <w:bookmarkEnd w:id="472"/>
      <w:r>
        <w:rPr>
          <w:rtl w:val="true"/>
        </w:rPr>
        <w:t>اشاره</w:t>
      </w:r>
      <w:bookmarkEnd w:id="473"/>
    </w:p>
    <w:p>
      <w:pPr>
        <w:pStyle w:val="Heading5"/>
        <w:numPr>
          <w:ilvl w:val="4"/>
          <w:numId w:val="1"/>
        </w:numPr>
        <w:rPr/>
      </w:pPr>
      <w:bookmarkStart w:id="474" w:name="__RefHeading___Toc1369403_1067777946"/>
      <w:bookmarkStart w:id="475" w:name="_Toc196"/>
      <w:bookmarkEnd w:id="474"/>
      <w:r>
        <w:rPr>
          <w:rtl w:val="true"/>
        </w:rPr>
        <w:t>یک سنت تغییرناپذیر</w:t>
      </w:r>
      <w:r>
        <w:rPr>
          <w:rtl w:val="true"/>
        </w:rPr>
        <w:t>!</w:t>
      </w:r>
      <w:bookmarkEnd w:id="475"/>
    </w:p>
    <w:p>
      <w:pPr>
        <w:pStyle w:val="BookText"/>
        <w:rPr/>
      </w:pPr>
      <w:r>
        <w:rPr>
          <w:rFonts w:ascii="IRNazanin" w:hAnsi="IRNazanin" w:eastAsia="IRNazanin"/>
          <w:color w:val="111111"/>
          <w:sz w:val="28"/>
          <w:sz w:val="28"/>
          <w:szCs w:val="28"/>
          <w:rtl w:val="true"/>
          <w:lang w:bidi="fa-IR"/>
        </w:rPr>
        <w:t>در این آیات به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همیشگی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اقوام و ملتها اشاره شده تا این تصور پیش نیاید که آنچه در باره سرنوشت مشرکان میدان بدر و سرانجام شوم آنها گذشت یک حکم استثنایی و اختصاصی بوده است،بلکه این اعمال از هر کس در گذشته سر زده،و یا در آینده سر زند،چنان نتائجی ببار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حال مشرکان قریش همانند دودمان فرعون و آنها که پیش از او بودند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کَدَأْبِ آلِ فِرْعَوْنَ وَ الَّذِینَ مِنْ قَبْلِهِمْ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همانها که آیات خدا را انکار کردند و خداوند آنها را به گناهانشان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کَفَرُوا بِآیٰاتِ اللّٰهِ فَأَخَذَهُمُ اللّٰهُ بِذُنُوبِهِمْ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خداوند قوی و با قدرت است و کیفر او نیز سخت و شدید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قَوِیٌّ شَدِیدُ 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 تنها قریش و مشرکان و بت پرستان مکه نبودند که با انکار آیات الهی و لجاجت در برابر حق و در گیری با رهبران راستین انسانیت گرفتار کیفر گناهانشان شدند،این یک قانون جاودانی است که اقوام نیرومندتر و قوی‌تر همچون فرعونیان،و اقوام ضعیف‌تر را نیز در بر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این موضوع را با ذکر ریشه اساسی مساله،روشنتر می‌سازد و می‌گوید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به خاطر آن است که خداوند هر نعمت و موهبتی را به قوم و ملتی ببخشد هیچگاه آن را دگرگون نمی‌سازد مگر اینکه خود آن جمعیت دگرگون شوند و تغییر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اللّٰهَ لَمْ یَکُ مُغَیِّراً نِعْمَةً أَنْعَمَهٰا عَلیٰ قَوْمٍ حَتّٰی یُغَیِّرُوا مٰا بِأَنْفُسِهِمْ </w:t>
      </w:r>
      <w:r>
        <w:rPr>
          <w:rFonts w:eastAsia="IRNazanin" w:cs="IRNazanin"/>
          <w:color w:val="111111"/>
          <w:sz w:val="28"/>
          <w:szCs w:val="28"/>
          <w:rtl w:val="true"/>
          <w:lang w:bidi="fa-IR"/>
        </w:rPr>
        <w:t>).</w:t>
      </w:r>
      <w:bookmarkStart w:id="476" w:name="pg11044_104237"/>
    </w:p>
    <w:p>
      <w:pPr>
        <w:pStyle w:val="BookText"/>
        <w:rPr/>
      </w:pPr>
      <w:bookmarkEnd w:id="476"/>
      <w:r>
        <w:rPr>
          <w:rFonts w:ascii="IRNazanin" w:hAnsi="IRNazanin" w:eastAsia="IRNazanin"/>
          <w:color w:val="111111"/>
          <w:sz w:val="28"/>
          <w:sz w:val="28"/>
          <w:szCs w:val="28"/>
          <w:rtl w:val="true"/>
          <w:lang w:bidi="fa-IR"/>
        </w:rPr>
        <w:t>به تعبیر دیگر فیض رحمت خدا بیکران و عمومی و همگانی است ولی به تناسب شایستگی‌ها و لیاقتها به مردم می‌رسد در ابتدا خدا نعمتهای مادی و معنوی خویش را شامل حال اقوام می‌کند،چنانچه نعمتهای الهی را وسیله‌ای برای تکامل خویش ساختند و از آن در مسیر حق مدد گرفتند،و شکر آن را که همان استفاده صحیح است بجا آوردند،نعمتش را پایدار بلکه افزون می‌سازد اما هنگامی که این مواهب وسیله‌ای برای طغیان و سرکشی و ظلم و بیدادگری و تبعیض و ناسپاسی و غرور و آلودگی گردد در این هنگام نعمتها را می‌گیرد و یا آن را تبدیل به بلا و مصیبت می‌کند،بنا بر این دگرگونیها همواره از ناحیه ما است و گرنه مواهب الهی زوال‌ناپذیر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تعقیب این هدف بار دیگر قرآن اشاره به حال قدرتمندانی همانند فرعونیان و گروهی دیگر از اقوام پیشین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حال و عادت بت پرستان در مورد سلب نعمتها و گرفتاری در چنگال کیفرهای سخت،همچون وضع و حالت فرعونیان و اقوام پیشین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کَدَأْبِ آلِ فِرْعَوْنَ وَ الَّذِینَ مِنْ قَبْلِهِمْ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آیات پروردگارشان را که به منظور هدایت و تقویت و سعادت آنان نازل شده بود تکذیب کرده و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بِآیٰاتِ رَبِّهِمْ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به خاطر گناهانشان هلاکشان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فَأَهْلَکْنٰاهُمْ بِذُنُوبِهِمْ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فرعونیان را در میان امواج غرق ساختیم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أَغْرَقْنٰا آلَ فِرْعَوْنَ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این اقوام و افرادشان ظالم و ستمگر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نسبت به خویشتن و هم 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کٰانُوا ظٰالِمِینَ </w:t>
      </w:r>
      <w:r>
        <w:rPr>
          <w:rFonts w:eastAsia="IRNazanin" w:cs="IRNazanin"/>
          <w:color w:val="111111"/>
          <w:sz w:val="28"/>
          <w:szCs w:val="28"/>
          <w:rtl w:val="true"/>
          <w:lang w:bidi="fa-IR"/>
        </w:rPr>
        <w:t>).</w:t>
      </w:r>
    </w:p>
    <w:p>
      <w:pPr>
        <w:pStyle w:val="Heading5"/>
        <w:numPr>
          <w:ilvl w:val="4"/>
          <w:numId w:val="1"/>
        </w:numPr>
        <w:rPr/>
      </w:pPr>
      <w:bookmarkStart w:id="477" w:name="__RefHeading___Toc1369405_1067777946"/>
      <w:bookmarkStart w:id="478" w:name="_Toc197"/>
      <w:bookmarkEnd w:id="477"/>
      <w:r>
        <w:rPr>
          <w:rtl w:val="true"/>
        </w:rPr>
        <w:t>پاسخ به یک سؤال</w:t>
      </w:r>
      <w:bookmarkEnd w:id="47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پرسشی پیش می‌آید که چرا در این فاصله کوتاه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کَدَأْبِ</w:t>
      </w:r>
      <w:bookmarkStart w:id="479" w:name="pg11044_104238"/>
    </w:p>
    <w:p>
      <w:pPr>
        <w:pStyle w:val="BookText"/>
        <w:rPr/>
      </w:pPr>
      <w:bookmarkEnd w:id="479"/>
      <w:r>
        <w:rPr>
          <w:rFonts w:ascii="Amiri" w:hAnsi="Amiri" w:eastAsia="Amiri" w:cs="Amiri"/>
          <w:color w:val="111111"/>
          <w:sz w:val="28"/>
          <w:sz w:val="28"/>
          <w:szCs w:val="28"/>
          <w:rtl w:val="true"/>
          <w:lang w:bidi="ar-SA"/>
        </w:rPr>
        <w:t>آلِ فِرْعَوْنَ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مختصر تفاوتی تکرار شده است؟ در جواب این سؤال به این نکته باید توجه داشت که گرچه تکرار و تاکید در مسائل حساس و حیاتی یکی از اصول بلاغت است و در گفته‌های فصیحان و بلیغان همواره دیده می‌شود،ولی در آیات فوق تفاوت مهمی نیز وجود دارد که عبارت را از صورت تکرار خارج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 که آیه نخست اشاره به مجازات‌های الهی در مقابل انکار آیات حق می‌کند،و سپس حال آنها را در این قسمت به فرعونیان و اقوام پیشین تشبیه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آیه دوم اشاره به دگرگونیهای نعمتهای دنیا و از میان رفتن مواهب الهی یعنی پیروزیها،امنیت‌ها،قدرتها،و سایر افتخارات شده،سپس حالشان به حال فرعونیان و اقوام گذشته تشبیه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یک مورد سخن در سلب نعمتها و مجازاتهای ناشی از آن است و در مورد دیگر بحث از تغییر نعمتها و دگرگونیهای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به دو نکته مهم اشاره شده که از هر نظر شایان توجه است</w:t>
      </w:r>
      <w:r>
        <w:rPr>
          <w:rFonts w:eastAsia="IRNazanin" w:cs="IRNazanin"/>
          <w:color w:val="111111"/>
          <w:sz w:val="28"/>
          <w:szCs w:val="28"/>
          <w:rtl w:val="true"/>
          <w:lang w:bidi="fa-IR"/>
        </w:rPr>
        <w:t>.</w:t>
      </w:r>
    </w:p>
    <w:p>
      <w:pPr>
        <w:pStyle w:val="Heading4"/>
        <w:numPr>
          <w:ilvl w:val="3"/>
          <w:numId w:val="1"/>
        </w:numPr>
        <w:rPr/>
      </w:pPr>
      <w:bookmarkStart w:id="480" w:name="__RefHeading___Toc1369407_1067777946"/>
      <w:bookmarkStart w:id="481" w:name="_Toc198"/>
      <w:bookmarkEnd w:id="480"/>
      <w:r>
        <w:rPr/>
        <w:t>1</w:t>
      </w:r>
      <w:r>
        <w:rPr>
          <w:rtl w:val="true"/>
        </w:rPr>
        <w:t>-</w:t>
      </w:r>
      <w:r>
        <w:rPr>
          <w:rtl w:val="true"/>
        </w:rPr>
        <w:t>عوامل حیات و مرگ ملت‌ها</w:t>
      </w:r>
      <w:bookmarkEnd w:id="481"/>
    </w:p>
    <w:p>
      <w:pPr>
        <w:pStyle w:val="BookText"/>
        <w:rPr/>
      </w:pPr>
      <w:r>
        <w:rPr>
          <w:rFonts w:ascii="IRNazanin" w:hAnsi="IRNazanin" w:eastAsia="IRNazanin"/>
          <w:color w:val="111111"/>
          <w:sz w:val="28"/>
          <w:sz w:val="28"/>
          <w:szCs w:val="28"/>
          <w:rtl w:val="true"/>
          <w:lang w:bidi="fa-IR"/>
        </w:rPr>
        <w:t>تاریخ،اقوام و ملت‌های گوناگونی را به ما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که آخرین مراحل ترقی را به سرعت طی کردند و گروهی را که به پائین‌ترین مرحله انحطاط رسیدند،گروه سومی که یک روز پراکنده و وامانده و شکست‌خورده بودند، اما روز دیگر نیرومند و سربلند شدند،گروه چهارمی که به عکس از عالی‌ترین مرحله افتخار به قعر دره ذلت و خواری سقوط کردند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کسانی که از برابر صحنه‌های مختلف تاریخ به آسانی می‌گذرند</w:t>
      </w:r>
    </w:p>
    <w:p>
      <w:pPr>
        <w:pStyle w:val="BookText"/>
        <w:rPr/>
      </w:pPr>
      <w:r>
        <w:rPr>
          <w:rFonts w:ascii="IRNazanin" w:hAnsi="IRNazanin" w:eastAsia="IRNazanin"/>
          <w:color w:val="111111"/>
          <w:sz w:val="28"/>
          <w:sz w:val="28"/>
          <w:szCs w:val="28"/>
          <w:rtl w:val="true"/>
          <w:lang w:bidi="fa-IR"/>
        </w:rPr>
        <w:t>بدون اینکه کمترین اندیشه‌ای در آن کنند،و نیز بسیارند کسانی که به جای بررسی علل و عوامل اصلی و زیربنایی حیات و مرگ ملت‌ها،گناه را به گردن عوامل کم اهمیت که نقش اساسی را به عهده ندارند و یا عوامل موهوم و خرافی و خیالی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تمام علت بدبختی خود را به بیگانگان و سیاست‌های مخرب آنها نسبت می‌دهند و عده‌ای همه این حوادث را مولود گردش موافق و مخالف افلاک می‌پندارند سرانجام عده‌ای دست به دامن 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تحریف یافته‌اش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شانس و طالع و اقبال می‌زنند و همه حوادث تلخ و شیرین را از این طریق توجیه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برای این است که از درک علل واقعی وحشت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فوق انگشت روی نقطه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عوامل پیروزی و شکست گذارده،و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یافتن عامل اصلی لازم نیست آسمانها و زمین‌ها را جستجو کنید و یا به دنبال عوامل موهوم و پنداری راه بیفتید بلکه کافی است تنها در وجود،در فکر و روحیه و اخلاق خود،و در نظامات اجتماعی خودتان جستجو کنید،هر چه هست در اینجا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ملتهایی که فکر و اندیشه خود را به کار انداختند،دست اتحاد و برادری بهم دادند،سعی و تلاش و اراده و تصمیم نیرومند داشتند،و به هنگام لزوم،جانبازی و فداکاری کردند و قربانی دادند،به طور قطع پیروز شدند،اما هنگامی که رکود و سستی و تنبلی جای سعی و کوشش را گرفت،غفلت و بیخبری به جای آگاهی و تردید،و دودلی به جای تصمیم،محافظه کاری به جای شهامت،نفاق و تفرقه به جای اتحاد،تن‌پروری و خودخواهی به جای فداکاری،و تظاهر و ریاکاری به جای اخلاص و ایمان نشست،سقوط و نکبت آغاز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حقیقت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لَمْ یَکُ مُغَیِّراً نِعْمَةً أَنْعَمَهٰا عَلیٰ قَوْمٍ حَتّٰی</w:t>
      </w:r>
    </w:p>
    <w:p>
      <w:pPr>
        <w:pStyle w:val="BookText"/>
        <w:rPr/>
      </w:pPr>
      <w:r>
        <w:rPr>
          <w:rFonts w:ascii="Amiri" w:hAnsi="Amiri" w:eastAsia="Amiri" w:cs="Amiri"/>
          <w:color w:val="111111"/>
          <w:sz w:val="28"/>
          <w:sz w:val="28"/>
          <w:szCs w:val="28"/>
          <w:rtl w:val="true"/>
          <w:lang w:bidi="ar-SA"/>
        </w:rPr>
        <w:t>یُغَیِّرُوا مٰا بِأَنْفُسِهِمْ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قانون حیات انسانها را بیان می‌کند،و روشن می‌سازد که مکتب قرآن در زمینه حیات جامعه‌ها اصیل‌ترین و روشن‌ترین مکتب‌هاست، حتی به آنها که در عصر اتم،و فضا انسان را فراموش کرده و گرداننده چرخهای تاریخ را ابزارهای تولید و مسائل اقتصادی که خود مولود انسان است می‌پندارند اعلام می‌کند که شما هم سخت در اشتباهید،شما معلول را گرفته و علت اصلی را که خود ایشان و دگرگونی انسانهاست فراموش کرده‌اید،به شاخه چسبیده‌اید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فقط یک شاخه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 اصلی را از خاطر برده‌اید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دور نرویم تاریخ اسلام،و یا صحیحتر تاریخ زندگی مسلمین،شاهد پیروزیهای درخشانی در آغاز کار و شکستهای تلخ و دردناکی  به دنبال آن است،در قرون نخستین،اسلام به سرعت در جهان پیش می‌رفت،و در همه جا نور علم و آزادی می‌پاشید،بر سر اقوام سایه علم و دانش می‌گسترد،نیرو آفرین و قدرت بخش و تکان دهنده و آباد کننده بود،و تمدنی خیره‌کننده به وجود آورد که در تاریخ سابقه نداشت اما چند قرن بیشتر نگذشت که این جوشش به خاموشی گرائید،تفرقه و پراکندگی،انزوا و بی تفاوتی،ضعف و ناتوانی و در نتیجه عقب‌ماندگی جای آن همه ترقی را گرفت،تا آنجا که مسلمانان جهان برای وسائل ابتدایی زندگی ناچار شدند دست به دامان دیگران بزنند،فرزندان خود را برای فرا گرفتن علم و دانش راهی دیار بیگانه کنند،در حالی که یک روز دانشگاههای مسلمانان برترین دانشگاههای جهان و مرکز دانشجویان دوست و بیگانه بود،ولی کار به جایی رسید که نه تنها صادر کننده علم و صنعت و تکنولوژی نشدند بلکه مواد ابتدایی غذایی را نیز از خارج از کشورهای خود وارد کردند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فلسطین آنها،که یک روز کانون مجد و عظمت مسلمین بود و حتی جنگجویان صلیبی با ملیونها کشته و مجروح در طی دویست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نتوانستند آن را از دست سربازان اسلام بیرون آورند،در مدت شش روز به آسانی از دست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w:t>
      </w:r>
    </w:p>
    <w:p>
      <w:pPr>
        <w:pStyle w:val="BookText"/>
        <w:rPr/>
      </w:pPr>
      <w:r>
        <w:rPr>
          <w:rFonts w:ascii="IRNazanin" w:hAnsi="IRNazanin" w:eastAsia="IRNazanin"/>
          <w:color w:val="111111"/>
          <w:sz w:val="28"/>
          <w:sz w:val="28"/>
          <w:szCs w:val="28"/>
          <w:rtl w:val="true"/>
          <w:lang w:bidi="fa-IR"/>
        </w:rPr>
        <w:t>که برای پس گرفتن یک وجب آن را از دشمن باید ماهها و سالها چانه بزنند چانه‌ای که معلوم نیست پایانش به کجا بیانجامد؟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این وعده الهی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حَقًّا عَلَیْنٰا نَصْرُ الْمُؤْمِنِینَ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مؤمنان بر عهده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پذیرفته؟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الْعِزَّةُ وَ لِرَسُولِهِ وَ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سربلندی از آن خدا و پیامبر و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کَتَبْنٰا فِی الزَّبُورِ مِنْ بَعْدِ الذِّکْرِ أَنَّ الْأَرْضَ یَرِثُهٰا عِبٰادِیَ 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آسمانی پیشین نوشتیم که زمین از آن بندگان صالح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وعده‌های خود عاجز است؟و یا وعده‌های خویش را به دست فراموشی سپرده؟و یا تغییر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نیست پس چرا آن همه مجد و عظمت و قدرت و سربلندی و افتخار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آیه کوتاه فوق به همه این سؤالها و صدها سؤال مانند آن یک پاسخ بیشتر نمی‌گوید و آن اینکه سری به اعماق قلبتان بزنید،و نگاهی به زوایای اجتماعتان بیفکنید،ببینید دگرگونی‌ها از ناحیه خود شما شروع شده است، لطف و رحمت خدا برای همگان گسترده است،شمائید که شایستگیها و لیاقت‌ها را از میان بردید و به چنین روز غم‌انگیزی 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تنها از گذشته سخن نمی‌گوید که بگوئیم گذشته با همه تلخی و شیرینی‌هایش گذشته است و دیگر باز نمی‌گردد،و سخن از آن بیهوده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از امروز و آینده نیز سخن می‌گوید،که اگر بار دیگر به سوی خدا آئید،پایه‌های ایمان را محکم کنید،اندیشه‌ها را بیدار سازید،تعهدها و مسئولیت‌هایتان را به یاد آرید،دست‌ها را به یکدیگر بفشارید،بپاخیزید و و فریاد کشید،و بخروشید،و بجوشید قربانی دهید و جهاد کنید،و تلاش و کوشش</w:t>
      </w:r>
    </w:p>
    <w:p>
      <w:pPr>
        <w:pStyle w:val="BookText"/>
        <w:rPr/>
      </w:pPr>
      <w:r>
        <w:rPr>
          <w:rFonts w:ascii="IRNazanin" w:hAnsi="IRNazanin" w:eastAsia="IRNazanin"/>
          <w:color w:val="111111"/>
          <w:sz w:val="28"/>
          <w:sz w:val="28"/>
          <w:szCs w:val="28"/>
          <w:rtl w:val="true"/>
          <w:lang w:bidi="fa-IR"/>
        </w:rPr>
        <w:t>را در همه زمینه‌ها بکار گیرید،باز هم آب رفته به جوی آید،روزهای تیره و تاریک سپری شود،افقی درخشان و سرنوشتی روشن در برابر شما آشکار می‌گردد،و مجد و عظمت دیرین در سطحی عالی‌تر تجدید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بیائید عوض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دانشمندانتان بگویند و بنویسند،جنگجویانتان پیکار کنند تجار و زحمتکشانتان تلاش کنند،جوانانتان بیشتر و بیشتر درس بخوانند و پاک شوند و تلاش کنند آگاهی بیاندوزند،تا خون تازه‌ای در عروق جامعه شما به جریان بیفتد و آن چنان قدرت پیدا کنید که دشمن سرسختی که امروز یک وجب زمین را با خواهش پس نمی‌دهد تمام زمین‌ها را با التماس بشما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حقائقی است که گفتنش آسان،و دانستن و باورکردنش مشکل، و عمل کردن به آن مشکل‌تر است،ولی بهر حال باید در پرتو نور امید به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مسئله رهبری نقش بسیار مؤثری در سرنوشت اقوام و ملل دارد ولی نباید فراموش کرد که ملت‌های بیدار همواره رهبران لایق را به رهبری خویش می‌پذیرند و رهبران نالایق و زورگو و ستمکار در برابر خشم و اراده آهنین ملت‌ها در هم کوبیده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نباید فراموش کرد که ما ورای اسباب و عوامل ظاهری  یک سلسله مددهای غیبی و الطاف الهی است که در انتظار بندگان با ایمان و پرجوش و با اخلاص است،ولی آنها را هم بیحساب به کسی نمی‌دهند،بلکه شایستگی و آمادگی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را با ذکر دو روایت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از امام صادق ع نقل شده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أنعم اللّٰه علی عبد بنعمة فسلبها إیاه حتی یذنب ذنبا یستحق بذلک السلب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نعمتی که به</w:t>
      </w:r>
      <w:bookmarkStart w:id="482" w:name="pg11044_104243"/>
    </w:p>
    <w:p>
      <w:pPr>
        <w:pStyle w:val="BookText"/>
        <w:rPr/>
      </w:pPr>
      <w:bookmarkEnd w:id="482"/>
      <w:r>
        <w:rPr>
          <w:rFonts w:ascii="IRNazanin" w:hAnsi="IRNazanin" w:eastAsia="IRNazanin"/>
          <w:color w:val="111111"/>
          <w:sz w:val="28"/>
          <w:sz w:val="28"/>
          <w:szCs w:val="28"/>
          <w:rtl w:val="true"/>
          <w:lang w:bidi="fa-IR"/>
        </w:rPr>
        <w:t>بنده‌ای بخشیده از او نمی‌گیرد مگر اینکه گناهی کند که به خاطر آن مستحق سلب آن نعمت شود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حدیث دیگری از آن امام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پیامبری را مامور کرد که این سخن را به قوم خود بگوید که هیچ جمعیت و گروهی که در پرتو اطاعت من در خوشی و آسایش بوده‌اند از آنچه موجب رضایت من است تغییر حالت نداده‌اند مگر اینکه من هم آنها را از آنچه دوست می‌دارند به آنچه ناخوش دارند تغییر حال داده‌ام،و هر گروه و خانواده‌ای که به خاطر معصیت گرفتار ناراحتی بوده‌اند،سپس از آنچه موجب عدم رضایت من است تغییر موضع داده‌اند من هم آنها را به آنچه دوست دارند رسانده و تغییر موضع داده‌ام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1369409_1067777946"/>
      <w:bookmarkStart w:id="484" w:name="_Toc199"/>
      <w:bookmarkEnd w:id="483"/>
      <w:r>
        <w:rPr/>
        <w:t>2</w:t>
      </w:r>
      <w:r>
        <w:rPr>
          <w:rtl w:val="true"/>
        </w:rPr>
        <w:t>-</w:t>
      </w:r>
      <w:r>
        <w:rPr>
          <w:rtl w:val="true"/>
        </w:rPr>
        <w:t>جبر سرنوشت و جبر تاریخ و سایر جبرها ممنوع</w:t>
      </w:r>
      <w:r>
        <w:rPr>
          <w:rtl w:val="true"/>
        </w:rPr>
        <w:t>!</w:t>
      </w:r>
      <w:bookmarkEnd w:id="484"/>
    </w:p>
    <w:p>
      <w:pPr>
        <w:pStyle w:val="BookText"/>
        <w:rPr/>
      </w:pPr>
      <w:r>
        <w:rPr>
          <w:rFonts w:ascii="IRNazanin" w:hAnsi="IRNazanin" w:eastAsia="IRNazanin"/>
          <w:color w:val="111111"/>
          <w:sz w:val="28"/>
          <w:sz w:val="28"/>
          <w:szCs w:val="28"/>
          <w:rtl w:val="true"/>
          <w:lang w:bidi="fa-IR"/>
        </w:rPr>
        <w:t>موضوع مهم دیگری که از آیات فوق به روشنی استفاده می‌شود این است که انسان سرنوشت خاصی که از پیش تعیین شده باشد ندارد و تحت تاثیر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عامل سازنده تاریخ و زندگی انسان دگرگونی‌هایی است که در روش و اخلاق و فکر و روح او به اراده خودش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آنها که معتقد به قضا و قدر جبری هستند و می‌گویند همه حوادث به خواست اجباری پروردگار است با آیه فوق محکوم می‌شوند،و همچنین جبر مادی که انسان را بازیچه دست غرائز تغییرناپذیر  و اصل وراثت می‌داند،و یا جبر محیط که او را محکوم چگونگی اوضاع اقتصادی و شرائط تولید می‌داند از نظر مکتب اسلام و قرآن بی ارزش و نادرست است،انسان آزاد است و سرنوشت خود را به دست خویش می‌سازد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اصلی که در آیات فوق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سرنوشت و</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خود را در دست دارد که برای خود افتخار و پیروزی می‌آفریند و اوست که خود را گرفتار شکست و ذلت می‌سازد درد او از خود اوست و دوای او بدست خودش، تا در وضع او دگرگونی پیدا نشود و با خودسازی خویشتن را عوض نکند تغییری در سرنوشتش پیدا نخواهد شد</w:t>
      </w:r>
      <w:r>
        <w:rPr>
          <w:rFonts w:eastAsia="IRNazanin" w:cs="IRNazanin"/>
          <w:color w:val="111111"/>
          <w:sz w:val="28"/>
          <w:szCs w:val="28"/>
          <w:rtl w:val="true"/>
          <w:lang w:bidi="fa-IR"/>
        </w:rPr>
        <w:t>!</w:t>
      </w:r>
      <w:bookmarkStart w:id="485" w:name="pg11044_104245"/>
    </w:p>
    <w:p>
      <w:pPr>
        <w:pStyle w:val="Heading3"/>
        <w:numPr>
          <w:ilvl w:val="2"/>
          <w:numId w:val="1"/>
        </w:numPr>
        <w:rPr/>
      </w:pPr>
      <w:bookmarkStart w:id="486" w:name="__RefHeading___Toc1369411_1067777946"/>
      <w:bookmarkStart w:id="487" w:name="_Toc200"/>
      <w:bookmarkEnd w:id="485"/>
      <w:bookmarkEnd w:id="486"/>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55</w:t>
      </w:r>
      <w:r>
        <w:rPr>
          <w:rtl w:val="true"/>
        </w:rPr>
        <w:t xml:space="preserve"> </w:t>
      </w:r>
      <w:r>
        <w:rPr>
          <w:rtl w:val="true"/>
        </w:rPr>
        <w:t xml:space="preserve">تا </w:t>
      </w:r>
      <w:r>
        <w:rPr/>
        <w:t>59</w:t>
      </w:r>
      <w:r>
        <w:rPr>
          <w:rtl w:val="true"/>
        </w:rPr>
        <w:t>]</w:t>
      </w:r>
      <w:bookmarkEnd w:id="487"/>
    </w:p>
    <w:p>
      <w:pPr>
        <w:pStyle w:val="Heading4"/>
        <w:numPr>
          <w:ilvl w:val="3"/>
          <w:numId w:val="1"/>
        </w:numPr>
        <w:rPr/>
      </w:pPr>
      <w:bookmarkStart w:id="488" w:name="__RefHeading___Toc1369413_1067777946"/>
      <w:bookmarkStart w:id="489" w:name="_Toc201"/>
      <w:bookmarkEnd w:id="488"/>
      <w:r>
        <w:rPr>
          <w:rtl w:val="true"/>
        </w:rPr>
        <w:t>اشاره</w:t>
      </w:r>
      <w:bookmarkEnd w:id="489"/>
    </w:p>
    <w:p>
      <w:pPr>
        <w:pStyle w:val="BookText"/>
        <w:rPr/>
      </w:pPr>
      <w:r>
        <w:rPr>
          <w:rFonts w:ascii="Amiri" w:hAnsi="Amiri" w:eastAsia="Amiri" w:cs="Amiri"/>
          <w:color w:val="111111"/>
          <w:sz w:val="28"/>
          <w:sz w:val="28"/>
          <w:szCs w:val="28"/>
          <w:rtl w:val="true"/>
          <w:lang w:bidi="ar-SA"/>
        </w:rPr>
        <w:t xml:space="preserve">إِنَّ شَرَّ اَلدَّوَابِّ عِنْدَ اَللّٰهِ اَلَّذِینَ کَفَرُوا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عٰاهَدْتَ مِنْهُمْ ثُمَّ یَنْقُضُونَ عَهْدَهُمْ فِی کُلِّ مَرَّةٍ وَ هُمْ لاٰ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فِی اَلْحَرْبِ فَشَرِّدْ بِهِمْ مَنْ خَلْفَهُمْ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خِیٰانَةً فَانْبِذْ إِلَیْهِمْ عَلیٰ سَوٰاءٍ إِنَّ اَللّٰهَ لاٰ یُحِبُّ اَلْخٰائِنِینَ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سَبَقُوا إِنَّهُمْ لاٰ یُعْجِزُونَ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369415_1067777946"/>
      <w:bookmarkStart w:id="491" w:name="_Toc202"/>
      <w:bookmarkEnd w:id="490"/>
      <w:r>
        <w:rPr>
          <w:rtl w:val="true"/>
        </w:rPr>
        <w:t>ترجمه</w:t>
      </w:r>
      <w:r>
        <w:rPr>
          <w:rtl w:val="true"/>
        </w:rPr>
        <w:t>:</w:t>
      </w:r>
      <w:bookmarkEnd w:id="491"/>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جنبندگان نزد خدا کسانی هستند که راه کفر پیش گرفتند و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آنها پیمان بستی سپس هر بار عهد خود را می‌شکنند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پیمان شکنی و 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بیابی آن چنان به آنها حمله کن که جمعیتهایی که پشت سر آنها هستند پراکنده شوند،شاید متذکر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نشانه‌هایی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خیانت گروهی بیم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عهد خود را شکسته حمله غافلگیرانه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عادلانه به آنها اعلام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پیمانشان لغو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خائنان را دوست نمی‌دارد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راه کفر پیش گرفتند تصور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قلمرو کیفر ما بیرون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ما را عاجز نخواهند کرد</w:t>
      </w:r>
      <w:r>
        <w:rPr>
          <w:rFonts w:eastAsia="IRNazanin" w:cs="IRNazanin"/>
          <w:color w:val="111111"/>
          <w:sz w:val="28"/>
          <w:szCs w:val="28"/>
          <w:rtl w:val="true"/>
          <w:lang w:bidi="fa-IR"/>
        </w:rPr>
        <w:t>.</w:t>
      </w:r>
      <w:bookmarkStart w:id="492" w:name="pg11044_104246"/>
    </w:p>
    <w:p>
      <w:pPr>
        <w:pStyle w:val="Heading4"/>
        <w:numPr>
          <w:ilvl w:val="3"/>
          <w:numId w:val="1"/>
        </w:numPr>
        <w:rPr/>
      </w:pPr>
      <w:bookmarkStart w:id="493" w:name="__RefHeading___Toc1369417_1067777946"/>
      <w:bookmarkStart w:id="494" w:name="_Toc203"/>
      <w:bookmarkEnd w:id="492"/>
      <w:bookmarkEnd w:id="493"/>
      <w:r>
        <w:rPr>
          <w:rtl w:val="true"/>
        </w:rPr>
        <w:t>تفسیر</w:t>
      </w:r>
      <w:r>
        <w:rPr>
          <w:rtl w:val="true"/>
        </w:rPr>
        <w:t>:</w:t>
      </w:r>
      <w:bookmarkEnd w:id="494"/>
    </w:p>
    <w:p>
      <w:pPr>
        <w:pStyle w:val="BookText"/>
        <w:rPr/>
      </w:pPr>
      <w:r>
        <w:rPr>
          <w:rFonts w:ascii="IRNazanin" w:hAnsi="IRNazanin" w:eastAsia="IRNazanin"/>
          <w:color w:val="111111"/>
          <w:sz w:val="28"/>
          <w:sz w:val="28"/>
          <w:szCs w:val="28"/>
          <w:rtl w:val="true"/>
          <w:lang w:bidi="fa-IR"/>
        </w:rPr>
        <w:t>شدت عمل در برابر پیمان‌شکنان</w:t>
      </w:r>
    </w:p>
    <w:p>
      <w:pPr>
        <w:pStyle w:val="BookText"/>
        <w:rPr/>
      </w:pPr>
      <w:r>
        <w:rPr>
          <w:rFonts w:ascii="IRNazanin" w:hAnsi="IRNazanin" w:eastAsia="IRNazanin"/>
          <w:color w:val="111111"/>
          <w:sz w:val="28"/>
          <w:sz w:val="28"/>
          <w:szCs w:val="28"/>
          <w:rtl w:val="true"/>
          <w:lang w:bidi="fa-IR"/>
        </w:rPr>
        <w:t>در این آیات به گروه دیگری از دشمنان اسلام که در طول تاریخ پر ماجرای پیامبر ص ضربات سختی بر مسلمین وارد کردند و سرانجام نتیجه دردناک آن را چشیدند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بودند که مکرر با پیامبر ص پیمان بستند و پیمان خویش را ناجوانمردانه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روش محکمی را که پیامبر با این گروه پیمان‌شکن باید در پیش گیرد بیان می‌کند،روشی که مایه عبرت دیگران و رفع خطر این گروه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آنها را بی‌ارزش‌ترین موجودات زنده این جهان معرفی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جنبندگان نزد خدا کسانی هستند که راه کفر پیش گرفتند و هم چنان به آن ادامه می‌دهند و به هیچ رو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 الدَّوَابِّ عِنْدَ اللّٰهِ الَّذِینَ کَفَرُوا فَهُمْ لاٰ یُؤْمِنُونَ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این باشد که بسیاری از یهود مدینه قبل از ظهور پیامبر اسلام طبق آنچه در کتب خود دیده بودند نسبت به وی اظهار علاقه و ایمان می‌کردند،بلکه مبلغ او بودند و مردم را برای ظهورش آماده می‌ساختند،ولی پس از ظهورش چون منافع مادی خویش را در خطر دیدند به کفر گرائیدند و آن چنان در این راه سرسختی نشان دادند که هیچ امیدی به ایمان آنها نبود،آن 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یُؤْمِنُونَ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کسانی بودند که با آنها عهد و پیمان بستی که</w:t>
      </w:r>
    </w:p>
    <w:p>
      <w:pPr>
        <w:pStyle w:val="BookText"/>
        <w:rPr/>
      </w:pPr>
      <w:r>
        <w:rPr>
          <w:rFonts w:ascii="IRNazanin" w:hAnsi="IRNazanin" w:eastAsia="IRNazanin"/>
          <w:color w:val="111111"/>
          <w:sz w:val="28"/>
          <w:sz w:val="28"/>
          <w:szCs w:val="28"/>
          <w:rtl w:val="true"/>
          <w:lang w:bidi="fa-IR"/>
        </w:rPr>
        <w:t>لا اقل بی طرفی را رعایت کنند و در صدد آزار مسلمانان و کمک به دشمنان اسلام نباشند،ولی آنها هر بار پیمان خود را می‌شکستند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عٰاهَدْتَ مِنْهُمْ ثُمَّ یَنْقُضُونَ عَهْدَهُمْ فِی کُلِّ مَرَّةٍ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از خدا شرم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مخالفت فرمان او پرهیز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زیر پا گذاردن اصول انسانی پروا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 مضارع است و دلالت بر استمرار دارد دلیل بر این می‌باشد که آنها کرارا پیمان خود را با پیامبر ص شکستند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طرز برخورد با این گروه پیمان‌شکن و بی ایمان و لجوج را چنین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در میدان جنگ بیابی و اسلحه به دست گیرند و در برابر تو بایستند آن چنان آنها را در هم بکوب که جمعیتهایی که در پشت سر آنها قرار دارند عبرت گیرند و پراکنده شوند و عرض اندام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تَثْقَفَنَّهُمْ فِی الْحَرْبِ فَشَرِّدْ بِهِمْ مَنْ خَلْفَهُمْ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تثقفنهم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درک کردن  چیزی از روی دقت و با سرعت است،اشاره به اینکه باید از موضع‌گیری‌های آنها به سرعت و با دقت آگاه شوی و پیش از آنکه ترا در یک جنگ غافلگیرانه گرفتار کنند مانند صاعقه بر سر آنها فرود آیی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ساختن توأم با 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یعنی آن چنان به آنها حمله کن که گروه‌های دیگر از دشمنان و پیمان‌شکنان متفرق گردند و فکر حمله را از سر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به خاطر آن است که دشمنان دیگر و حتی دشمنان آینده عبرت گیرند،و از دست زدن به جنگ خود داری کنند،و همچنین آنها که با مسلمانان پیمانی دارند و یا در آینده پیمانی خواهند بست از نقض پیمان خود 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همگی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یَذَّکَّرُونَ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آنها در برابر تو در میدان حاضر نشدند ولی قرائن و نشانه‌هایی از آنها ظاهر شده است که در صدد پیمان شکنی هستند و بیم آن می‌رود که دست به خیانت بزنند و پیمان خود را بدون اعلام قبلی یک جانبه نقض کنند،تو پیشدستی کن، و به آنها اعلام نما که پیمانشان لغو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تَخٰافَنَّ مِنْ قَوْمٍ خِیٰانَةً فَانْبِذْ إِلَیْهِمْ عَلیٰ 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بدون اعلام الغاء پیمانشان به آنها حمله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خائنان و کسانی که در پیمان خویش راه خیانت در پیش می‌گیرند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یُحِبُّ الْخٰائِنِینَ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آیه فوق به پیامبر اجازه داده شده که در زمینه ترس از خیانت و پیمان شکنی دشمن پیمان آنها را لغو کند ولی روشن است که این ترس بدون دلیل نخواهد بود حتما در زمینه‌ای است که آنها مرتکب اعمالی می‌شوند که نشان میدهد در فکر پیمان شکنی و زدوبند با دشمن و حمله غافلگیرانه هستند،این مقدار از قرائن و علائم اجازه می‌دهد که پیامبر ص پیمان آنها را لغو شده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فَانْبِذْ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افکندن و یا بمعنی اعلام کردن است،یعنی پیمان آنها را بسوی آنها بیفکن و الغا کن و لغو آن را اعلام نما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بمعنی این است که همانگونه که آنها پیمان خویش</w:t>
      </w:r>
    </w:p>
    <w:p>
      <w:pPr>
        <w:pStyle w:val="BookText"/>
        <w:rPr/>
      </w:pPr>
      <w:r>
        <w:rPr>
          <w:rFonts w:ascii="IRNazanin" w:hAnsi="IRNazanin" w:eastAsia="IRNazanin"/>
          <w:color w:val="111111"/>
          <w:sz w:val="28"/>
          <w:sz w:val="28"/>
          <w:szCs w:val="28"/>
          <w:rtl w:val="true"/>
          <w:lang w:bidi="fa-IR"/>
        </w:rPr>
        <w:t>را عملا لغو کرده‌اند تو هم از طرف خودت الغا کن،این یک حکم عادلانه و متساوی است،و یا اینکه بمعنی اعلام کردن به یک روش واضح و بی پیرایه و خالی از هر گونه خدعه و نیرنگ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فوق در عین اینکه  به مسلمانان هشدار می‌دهد سعی کنند که مورد حمله پیمان‌شکنان قرار نگیرند رعایت اصول انسانی را در حفظ تعهدات و یا الغای پیمانها به آنها گوشزد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آخرین آیه مورد بحث روی سخن را به این گروه پیمان‌شکن کرده به آنها هشدار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آنها که راه کفر پیش گرفته‌اند تصور کنند با اعمال خیانت آمیز خود پیروز شده‌اند و از قلمرو قدرت و کیفر ما بیرون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یَحْسَبَنَّ الَّذِینَ کَفَرُوا سَبَقُوا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ما را عاجز نخواهند کرد و از محیط قدرت ما بیرون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لاٰ یُعْجِزُونَ </w:t>
      </w:r>
      <w:r>
        <w:rPr>
          <w:rFonts w:eastAsia="IRNazanin" w:cs="IRNazanin"/>
          <w:color w:val="111111"/>
          <w:sz w:val="28"/>
          <w:szCs w:val="28"/>
          <w:rtl w:val="true"/>
          <w:lang w:bidi="fa-IR"/>
        </w:rPr>
        <w:t>).</w:t>
      </w:r>
      <w:bookmarkStart w:id="495" w:name="pg11044_104250"/>
    </w:p>
    <w:p>
      <w:pPr>
        <w:pStyle w:val="Heading3"/>
        <w:numPr>
          <w:ilvl w:val="2"/>
          <w:numId w:val="1"/>
        </w:numPr>
        <w:rPr/>
      </w:pPr>
      <w:bookmarkStart w:id="496" w:name="__RefHeading___Toc1369419_1067777946"/>
      <w:bookmarkStart w:id="497" w:name="_Toc204"/>
      <w:bookmarkEnd w:id="495"/>
      <w:bookmarkEnd w:id="496"/>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60</w:t>
      </w:r>
      <w:r>
        <w:rPr>
          <w:rtl w:val="true"/>
        </w:rPr>
        <w:t xml:space="preserve"> </w:t>
      </w:r>
      <w:r>
        <w:rPr>
          <w:rtl w:val="true"/>
        </w:rPr>
        <w:t xml:space="preserve">تا </w:t>
      </w:r>
      <w:r>
        <w:rPr/>
        <w:t>64</w:t>
      </w:r>
      <w:r>
        <w:rPr>
          <w:rtl w:val="true"/>
        </w:rPr>
        <w:t>]</w:t>
      </w:r>
      <w:bookmarkEnd w:id="497"/>
    </w:p>
    <w:p>
      <w:pPr>
        <w:pStyle w:val="Heading4"/>
        <w:numPr>
          <w:ilvl w:val="3"/>
          <w:numId w:val="1"/>
        </w:numPr>
        <w:rPr/>
      </w:pPr>
      <w:bookmarkStart w:id="498" w:name="__RefHeading___Toc1369421_1067777946"/>
      <w:bookmarkStart w:id="499" w:name="_Toc205"/>
      <w:bookmarkEnd w:id="498"/>
      <w:r>
        <w:rPr>
          <w:rtl w:val="true"/>
        </w:rPr>
        <w:t>اشاره</w:t>
      </w:r>
      <w:bookmarkEnd w:id="499"/>
    </w:p>
    <w:p>
      <w:pPr>
        <w:pStyle w:val="BookText"/>
        <w:rPr/>
      </w:pPr>
      <w:r>
        <w:rPr>
          <w:rFonts w:ascii="Amiri" w:hAnsi="Amiri" w:eastAsia="Amiri" w:cs="Amiri"/>
          <w:color w:val="111111"/>
          <w:sz w:val="28"/>
          <w:sz w:val="28"/>
          <w:szCs w:val="28"/>
          <w:rtl w:val="true"/>
          <w:lang w:bidi="ar-SA"/>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وَ تَوَکَّلْ عَلَی اَللّٰهِ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یُرِیدُوا أَنْ یَخْدَعُوکَ فَإِنَّ حَسْبَکَ اَللّٰهُ هُوَ اَلَّذِی أَیَّدَکَ بِنَصْرِهِ وَ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بَیْنَ قُلُوبِهِمْ لَوْ أَنْفَقْتَ مٰا فِی اَلْأَرْضِ جَمِیعاً مٰا أَلَّفْتَ بَیْنَ قُلُوبِهِمْ وَ لٰکِنَّ اَللّٰهَ أَلَّفَ بَیْنَهُمْ إِنَّهُ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حَسْبُکَ اَللّٰهُ وَ 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369423_1067777946"/>
      <w:bookmarkStart w:id="501" w:name="_Toc206"/>
      <w:bookmarkEnd w:id="500"/>
      <w:r>
        <w:rPr>
          <w:rtl w:val="true"/>
        </w:rPr>
        <w:t>ترجمه</w:t>
      </w:r>
      <w:r>
        <w:rPr>
          <w:rtl w:val="true"/>
        </w:rPr>
        <w:t>:</w:t>
      </w:r>
      <w:bookmarkEnd w:id="501"/>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توانایی دارید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ورزیده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وسیله آن دشمن خدا و دشمن خویش را بترسانید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غیر از اینها را که شما نمی‌شناسید و خدا می‌شناسد و هر چه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 بنیه دفاعی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باز گردانده می‌شود و به شما ستم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تمایل به صلح نشان دهند،تو نیز از در صلح درا،و بر خدا تکیه کن که او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بخواهند تو را فریب دهند خدا برای تو کافی است او همان کسی است که تو را با یاری خود و مومنان تقویت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دلهای آنها الفت ایجاد نمود،اگر تمام آنچه روی زمین است صرف می‌کردی که در میدان دلهای آنها الفت بیفکنی نمی‌توانستی ولی خداوند در میان آنها الفت ایجاد کرد او توانا و حکیم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پیامبر،خداوند و مؤمنانی که از تو پیروی میکنند برای حمایت تو کافی است</w:t>
      </w:r>
      <w:r>
        <w:rPr>
          <w:rFonts w:eastAsia="IRNazanin" w:cs="IRNazanin"/>
          <w:color w:val="111111"/>
          <w:sz w:val="28"/>
          <w:szCs w:val="28"/>
          <w:rtl w:val="true"/>
          <w:lang w:bidi="fa-IR"/>
        </w:rPr>
        <w:t>.</w:t>
      </w:r>
      <w:bookmarkStart w:id="502" w:name="pg11044_104251"/>
    </w:p>
    <w:p>
      <w:pPr>
        <w:pStyle w:val="Heading4"/>
        <w:numPr>
          <w:ilvl w:val="3"/>
          <w:numId w:val="1"/>
        </w:numPr>
        <w:rPr/>
      </w:pPr>
      <w:bookmarkStart w:id="503" w:name="__RefHeading___Toc1369425_1067777946"/>
      <w:bookmarkStart w:id="504" w:name="_Toc207"/>
      <w:bookmarkEnd w:id="502"/>
      <w:bookmarkEnd w:id="503"/>
      <w:r>
        <w:rPr>
          <w:rtl w:val="true"/>
        </w:rPr>
        <w:t>تفسیر</w:t>
      </w:r>
      <w:r>
        <w:rPr>
          <w:rtl w:val="true"/>
        </w:rPr>
        <w:t>:</w:t>
      </w:r>
      <w:bookmarkEnd w:id="504"/>
    </w:p>
    <w:p>
      <w:pPr>
        <w:pStyle w:val="Heading5"/>
        <w:numPr>
          <w:ilvl w:val="4"/>
          <w:numId w:val="1"/>
        </w:numPr>
        <w:rPr/>
      </w:pPr>
      <w:bookmarkStart w:id="505" w:name="__RefHeading___Toc1369427_1067777946"/>
      <w:bookmarkStart w:id="506" w:name="_Toc208"/>
      <w:bookmarkEnd w:id="505"/>
      <w:r>
        <w:rPr>
          <w:rtl w:val="true"/>
        </w:rPr>
        <w:t>اشاره</w:t>
      </w:r>
      <w:bookmarkEnd w:id="506"/>
    </w:p>
    <w:p>
      <w:pPr>
        <w:pStyle w:val="Heading5"/>
        <w:numPr>
          <w:ilvl w:val="4"/>
          <w:numId w:val="1"/>
        </w:numPr>
        <w:rPr/>
      </w:pPr>
      <w:bookmarkStart w:id="507" w:name="__RefHeading___Toc1369429_1067777946"/>
      <w:bookmarkStart w:id="508" w:name="_Toc209"/>
      <w:bookmarkEnd w:id="507"/>
      <w:r>
        <w:rPr>
          <w:rtl w:val="true"/>
        </w:rPr>
        <w:t>افزایش قدرت جنگی و هدف آن</w:t>
      </w:r>
      <w:bookmarkEnd w:id="508"/>
    </w:p>
    <w:p>
      <w:pPr>
        <w:pStyle w:val="BookText"/>
        <w:rPr/>
      </w:pPr>
      <w:r>
        <w:rPr>
          <w:rFonts w:ascii="IRNazanin" w:hAnsi="IRNazanin" w:eastAsia="IRNazanin"/>
          <w:color w:val="111111"/>
          <w:sz w:val="28"/>
          <w:sz w:val="28"/>
          <w:szCs w:val="28"/>
          <w:rtl w:val="true"/>
          <w:lang w:bidi="fa-IR"/>
        </w:rPr>
        <w:t>به تناسب دستورات گذشته در زمینه جهاد اسلامی،در نخستین آیه مورد بحث به یک اصل حیاتی که در هر عصر و زمان باید مورد توجه مسلمانان باشد اشاره می‌کند، و آن لزوم آمادگی رزمی کافی در برابر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دشمنان هر قدر توانایی دارید از نیرو و قدرت آماده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أَعِدُّوا لَهُمْ مَا اسْتَطَعْتُمْ مِنْ 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انتظار نمانید تا دشمن به شما حمله کند و آن گاه آماده مقابله شوید، بلکه از پیش باید به حد کافی آمادگی در برابر هجوم‌های احتمالی دشمن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به اندازه کافی اسب‌های ورزیده برای میدان جهاد فراهم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رِبٰاطِ الْخَیْلِ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بستن و پیوند دادن است،و بیشتر به معنی بستن حیوان در نقطه‌ای برای نگهداری و محافظت به کار رفته،سپس به همین تناسب به معنی محافظت و مراقبت به طور کلی آمده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محافظت مرزها و همچنین به معنی مراقبت از هر چیز دیگر می‌آید،و به محل بستن و نگاهداری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 بهمین تناسب کاروانسرا را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Heading5"/>
        <w:numPr>
          <w:ilvl w:val="4"/>
          <w:numId w:val="1"/>
        </w:numPr>
        <w:rPr/>
      </w:pPr>
      <w:bookmarkStart w:id="509" w:name="__RefHeading___Toc1369431_1067777946"/>
      <w:bookmarkStart w:id="510" w:name="_Toc210"/>
      <w:bookmarkEnd w:id="509"/>
      <w:r>
        <w:rPr>
          <w:rtl w:val="true"/>
        </w:rPr>
        <w:t>در اینجا به چند نکته باید توجه داشت</w:t>
      </w:r>
      <w:r>
        <w:rPr>
          <w:rtl w:val="true"/>
        </w:rPr>
        <w:t>:</w:t>
      </w:r>
      <w:bookmarkEnd w:id="51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کوتاه فوق یک اصل اساسی در زمینه جهاد اسلامی و حفظ</w:t>
      </w:r>
    </w:p>
    <w:p>
      <w:pPr>
        <w:pStyle w:val="BookText"/>
        <w:rPr/>
      </w:pPr>
      <w:r>
        <w:rPr>
          <w:rFonts w:ascii="IRNazanin" w:hAnsi="IRNazanin" w:eastAsia="IRNazanin"/>
          <w:color w:val="111111"/>
          <w:sz w:val="28"/>
          <w:sz w:val="28"/>
          <w:szCs w:val="28"/>
          <w:rtl w:val="true"/>
          <w:lang w:bidi="fa-IR"/>
        </w:rPr>
        <w:t>موجودیت مسلمانان،و مجد و عظمت و افتخارات آنان بیان شده است،و تعبیر آیه به قدری وسیع است که بر هر عصر و زمان و مکانی کاملا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کلمه کوچک و پر معنایی است،نه تنها وسائل جنگی و سلاح‌های مدرن هر عصری را در بر می‌گیرد،بلکه تمام نیروها و قدرت‌هایی را که به نوعی از انواع در پیروزی بر دشمن اثر دارد شامل می‌شود،اعم از نیروهای مادی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گمان می‌کنند راه پیروزی بر دشمن و حفظ موجودیت خویش تنها بستگی به کمیت سلاح‌های جنگی دارد،سخت در اشتباهند،زیرا ما در همین میدان‌های جنگ عصر خود ملت‌هایی را دیدیم که با نفرات و اسلحه  کمتر در برابر ملتهای نیرومندتر و با سلاحی پیشرفته‌تر پیروز شدند،مانند ملت مسلمان الجزائر در برابر دولت نیرومند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علاوه بر اینکه باید از پیشرفته‌ترین سلاح‌های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وظیفه قطعی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 کرد،باید به تقویت روحیه و ایمان سربازان که قوة و نیروی مهمتری است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قدرت‌های اقتصادی،فرهنگی،سیاسی،که آنها نیز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هستند و نقش بسیار مؤثری در پیروزی بر دشمن دارد نیز نباید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در روایات اسلامی برای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گوناگونی شده که از وسعت مفهوم این کلمه حکایت می‌کند،مثلا در بعضی از روایات می‌خوانیم که پیامبر ص فرمود منظور از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دیگری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می‌خوانیم که منظور از آن هر گونه اسلحه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روایتی که در تفسیر عیاشی آمده می‌خوانیم که منظور از آن شمشیر و سپر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بالآخره در روایت دیگر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الخضاب السواد</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مصداق‌های قوة در آیه موهای سفید را به وسیله رنگ سیاه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 حتی رنگ موها را که به سرباز بزرگسال چهره جوان‌تری می‌دهد تا دشمن مرعوب گردد از نظر دور نداشته است، و این نشان می‌دهد که چه اندازه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آنها که تنها پاره‌ای از روایات را دیده‌اند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یک مصداق،محدود ساخته‌اند گرفتار اشتباه عجیبی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 که مسلمانان با داشتن یک چنین دستور صریح و روشنی گویا همه چیز را به دست فراموشی سپرده‌اند،نه از فراهم ساختن نیروهای معنوی و روانی برای مقابله دشمن در میان آنها خبری هست،و نه از نیروهای اقتصادی و فرهنگی و سیاسی و نظامی،و عجب این است که با این فراموشکاری بزرگ و پشت سر انداختن چنین دستور صریح باز خود را مسلمان می‌دانیم،و گناه عقب افتادگی خود را به گردن اسلام می‌افکنیم و می‌گوئیم اگر اسلام آئین پیشرفت و پیروزی است پس چرا ما مسلمانها عقب افتاده‌ایم؟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اگر این دستور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أَعِدُّوا لَهُمْ مَا اسْتَطَعْتُمْ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شعار همگانی در همه جا تبلیغ شود و مسلمانان از کوچک و بزرگ، عالم و غیر عالم،نویسنده و گوینده،سرباز و افسر،کشاورز و بازرگان،در زندگی خود آن را بکار بندند،برای جبران عقب‌ماندگیشان کافی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عملی پیامبر ص و پیشوایان بزرگ اسلام نیز نشان می‌دهد که آنها برای مقابله با دشمن از هیچ فرصتی غفلت نمی‌کردند،در تهیه سلاح و نفرات،تقویت روحیه سربازان،انتخاب محل اردوگاه،و انتخاب زمان مناسب برای حمله به دشمن و به کار بستن هر گونه تاکتیک جنگی،هیچ مطلب کوچک و بزرگی را از نظر دور نمی‌داشتند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در ایام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 خبر دادند که سلاح تازه مؤثری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 شده است،پیامبر ص فورا کسانی را به یمن فرستاد تا آن سلاح را برای ارتش اسلام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حوادث جنگ احد می‌خوانیم که پیامبر ص در مقابل شعار بت پرستان اعل هبل،اعل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سربلند باد بت بزرگ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کوبنده‌تر و نافذتری به مسلمانان تعلیم داد تا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اعلی و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برتر و بالاتر از همه چیز است،و در برابر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العزی و لا عزی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بزرگ عزی برای ماست و شما عزی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مولانا و لا مولا لکم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ولی و سرپرست و تکیه گاه ماست و شما تکیه گاهی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پیامبر ص و مسلمانان حتی از تاثیر یک شعار قوی در برابر دشمن غافل نبودند،و بهترین آن را برای خود انتخاب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مهم فقهی اسلام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تیراندازی و اسب سواری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برد و باخت مالی را در زمینه آن تجویز کرده،و مسلمانان را به این مسابقه دعوت نموده است،نمونه دیگری از بینش عمیق اسلام در زمینه آمادگی در برابر دشمن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 دیگری که از آیه فوق استفاده می‌شود رمز جهانی و جاویدانی بودن آئین اسلام است،زیرا مفاهیم و محتویات این آئین آن چنان گسترده است که با گذشت زمان به کهنگی و فرسودگی نمی‌گراید،جمله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أَعِدُّوا لَهُمْ مَا اسْتَطَعْتُمْ مِنْ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 پیش مفهوم زنده‌ای داشت،و امروز هم چنین است، و ده هزار سال دیگر هم مفهوم آن هم چنان زنده باقی خواهد ماند،زیرا هر سلاح و قدرتی در آینده نیز پیدا شود در کلمه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است چون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عمومیت آن را</w:t>
      </w:r>
      <w:bookmarkStart w:id="511" w:name="pg11044_104255"/>
    </w:p>
    <w:p>
      <w:pPr>
        <w:pStyle w:val="BookText"/>
        <w:rPr/>
      </w:pPr>
      <w:bookmarkEnd w:id="511"/>
      <w:r>
        <w:rPr>
          <w:rFonts w:ascii="IRNazanin" w:hAnsi="IRNazanin" w:eastAsia="IRNazanin"/>
          <w:color w:val="111111"/>
          <w:sz w:val="28"/>
          <w:sz w:val="28"/>
          <w:szCs w:val="28"/>
          <w:rtl w:val="true"/>
          <w:lang w:bidi="fa-IR"/>
        </w:rPr>
        <w:t>تقویت کرده و هر گونه نیرویی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یک سؤال پیش می‌آید و آن اینکه چرا بعد از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مفهومی چنین گسترده دارد مسئله اسب‌های ورزیده جنگی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با یک جمله روشن می‌شود و آن اینکه آیه فوق در عین اینکه یک دستور وسیع برای همه قرون و اعصار بیان نموده،دستور خاصی هم برای عصر پیامبر ص،عصر نزول قرآن نیز بیان داشته است،در حقیقت این مفهوم کلی را با ذکر یک مثال روشن برای نیاز آن عصر و زمان پیاده کرده است،زیرا اسب اگر چه در میدان‌های جنگ امروز با وجود تانکها و زره‌پوشها و هواپیماها و هلی‌کوپترها نقش چندانی ندارد ولی در آن عصر برای رزمندگان شجاع و پیشرو وسیله چابک و سریعی محسوب می‌شد</w:t>
      </w:r>
      <w:r>
        <w:rPr>
          <w:rFonts w:eastAsia="IRNazanin" w:cs="IRNazanin"/>
          <w:color w:val="111111"/>
          <w:sz w:val="28"/>
          <w:szCs w:val="28"/>
          <w:rtl w:val="true"/>
          <w:lang w:bidi="fa-IR"/>
        </w:rPr>
        <w:t>.</w:t>
      </w:r>
    </w:p>
    <w:p>
      <w:pPr>
        <w:pStyle w:val="Heading5"/>
        <w:numPr>
          <w:ilvl w:val="4"/>
          <w:numId w:val="1"/>
        </w:numPr>
        <w:rPr/>
      </w:pPr>
      <w:bookmarkStart w:id="512" w:name="__RefHeading___Toc1369433_1067777946"/>
      <w:bookmarkStart w:id="513" w:name="_Toc211"/>
      <w:bookmarkEnd w:id="512"/>
      <w:r>
        <w:rPr>
          <w:rtl w:val="true"/>
        </w:rPr>
        <w:t>هدف نهایی تهیه سلاح و افزایش قدرت جنگی</w:t>
      </w:r>
      <w:bookmarkEnd w:id="513"/>
    </w:p>
    <w:p>
      <w:pPr>
        <w:pStyle w:val="BookText"/>
        <w:rPr/>
      </w:pPr>
      <w:r>
        <w:rPr>
          <w:rFonts w:ascii="IRNazanin" w:hAnsi="IRNazanin" w:eastAsia="IRNazanin"/>
          <w:color w:val="111111"/>
          <w:sz w:val="28"/>
          <w:sz w:val="28"/>
          <w:szCs w:val="28"/>
          <w:rtl w:val="true"/>
          <w:lang w:bidi="fa-IR"/>
        </w:rPr>
        <w:t xml:space="preserve">سپس قرآن به دنبال این دستور اشاره به هدف منطقی و انسانی این موضوع می‌کند و می‌گوید هدف این نیست که مردم جهان و  حتی ملت خود را بانواع سلاح‌های مخرب و ویرانگر درو کنید،و آبادیها و زمین‌ها را به ویرانی بکشانید هدف این نیست که سرزمینها و اموال دیگران را تصاحب کنید،و هدف این نیست که اصول بردگی و استعمار را در جهان گسترش دهید،بلکه هدف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وسائل دشمن خدا و دشمن خود را 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تُرْهِبُونَ بِهِ عَدُوَّ اللّٰهِ وَ عَدُوَّکُمْ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غالب دشمنان گوششان بدهکار حرف حساب و منطق و اصول انسانی نیست،آنها چیزی جز منطق زور نمی‌فهمند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مسلمانان ضعیف باشند همه گونه تحمیلات به آنها می‌شود،اما هنگامی که کسب قدرت کافی کنند دشمنان حق و عدالت و دشمنان استقلال و آزادی</w:t>
      </w:r>
    </w:p>
    <w:p>
      <w:pPr>
        <w:pStyle w:val="BookText"/>
        <w:rPr/>
      </w:pPr>
      <w:r>
        <w:rPr>
          <w:rFonts w:ascii="IRNazanin" w:hAnsi="IRNazanin" w:eastAsia="IRNazanin"/>
          <w:color w:val="111111"/>
          <w:sz w:val="28"/>
          <w:sz w:val="28"/>
          <w:szCs w:val="28"/>
          <w:rtl w:val="true"/>
          <w:lang w:bidi="fa-IR"/>
        </w:rPr>
        <w:t>بوحشت می‌افتند و سر جای خود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که تفسیر این آیه را می‌نویسیم قسمت مهمی از سرزمینهای اسلامی در فلسطین و کشورهای دیگر در زیر چکمه‌های سربازان اسرائیل است، هجوم ناجوانمردانه‌ای که اخیرا به جنوب لبنان شد و هزاران خانواده را آواره کردند،و صدها نفر را بکشتن دادند،و آبادیها را به ویرانه‌های وحشتناکی مبدل ساختند،بر این ماجرای غم‌انگیز فصل تازه‌ای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افکار عمومی مردم جهان به طور دربست این عمل را محکوم کرده و حتی دوستان اسرائیل در این موضوع با دیگران هم صدا شده‌اند، قطعنامه‌های سازمان ملل اسرائیل را به تخلیه همه این سرزمینها مامور می‌کند، ولی این ملت چند ملیونی گوششان بدهکار هیچ یک از این مسائل نیست،چرا که زور دارند و اسلحه و قدرت و آمادگی جنگی کافی و پشتیبان قوی و از سالیان دراز پیش از این خود را آماده برای چنین تجاوزهایی کرده‌اند،تنها منطقی که میتواند جوابگوی آنها باشد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أَعِدُّوا لَهُمْ مَا اسْتَطَعْتُمْ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تُرْهِبُونَ بِهِ عَدُوَّ اللّٰهِ وَ عَدُوَّکُمْ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می‌باشد،گویی این آیه در عصر ما و برای وضع امروز ما نازل شده است و می‌گوید آن چنان نیرومند شوید که دشمن به وحشت بیفتد و زمینهای غصب شده را پس بدهد و در سر جای خود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ساخته اشاره به اینکه در موضوع جهاد و دفاع اسلامی اغراض شخصی مطرح نیست،بلکه هدف حفظ مکتب انسانی اسلام است،آنها که دشمنیشان با شما شکلی از دشمنی با خدا،یعنی دشمنی با حق و عدالت و ایمان و توحید و برنامه‌های انسانی دارد، باید در این زمینه‌ها هدف حملات یا دفاع شما باشند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تعبیر شبیه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می‌دهد جهاد و دفاع اسلامی نه بشکل کشورگشایی سلاطین</w:t>
      </w:r>
      <w:bookmarkStart w:id="514" w:name="pg11044_104257"/>
    </w:p>
    <w:p>
      <w:pPr>
        <w:pStyle w:val="BookText"/>
        <w:rPr/>
      </w:pPr>
      <w:bookmarkEnd w:id="514"/>
      <w:r>
        <w:rPr>
          <w:rFonts w:ascii="IRNazanin" w:hAnsi="IRNazanin" w:eastAsia="IRNazanin"/>
          <w:color w:val="111111"/>
          <w:sz w:val="28"/>
          <w:sz w:val="28"/>
          <w:szCs w:val="28"/>
          <w:rtl w:val="true"/>
          <w:lang w:bidi="fa-IR"/>
        </w:rPr>
        <w:t>پیشین،و نه توسعه‌طلبی استعمارگران و امپریالیست‌های امروز،و نه به صورت غارتگری قبائل عرب جاهلی است،بلکه همه برای خدا،و در راه خدا،و در مسیر احیای حق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دشمنانی که می‌شناسید دشمنان دیگری نیز دارید که آنها را نمی‌شناسید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افزایش آمادگی جنگی شما آنها نیز می‌ترسند و بر سر جای خود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مِنْ دُونِهِمْ لاٰ تَعْلَمُونَهُمُ </w:t>
      </w:r>
      <w:r>
        <w:rPr>
          <w:rFonts w:eastAsia="IRNazanin" w:cs="IRNazanin"/>
          <w:color w:val="111111"/>
          <w:sz w:val="28"/>
          <w:szCs w:val="28"/>
          <w:rtl w:val="true"/>
          <w:lang w:bidi="fa-IR"/>
        </w:rPr>
        <w:t>).</w:t>
      </w:r>
    </w:p>
    <w:p>
      <w:pPr>
        <w:pStyle w:val="Heading5"/>
        <w:numPr>
          <w:ilvl w:val="4"/>
          <w:numId w:val="1"/>
        </w:numPr>
        <w:rPr/>
      </w:pPr>
      <w:bookmarkStart w:id="515" w:name="__RefHeading___Toc1369435_1067777946"/>
      <w:bookmarkStart w:id="516" w:name="_Toc212"/>
      <w:bookmarkEnd w:id="515"/>
      <w:r>
        <w:rPr>
          <w:rtl w:val="true"/>
        </w:rPr>
        <w:t>در اینجا به دو نکته باید توجه کرد</w:t>
      </w:r>
      <w:r>
        <w:rPr>
          <w:rtl w:val="true"/>
        </w:rPr>
        <w:t>:</w:t>
      </w:r>
      <w:bookmarkEnd w:id="5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مفسران در باره این گروه احتمالات گوناگونی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را اشاره به گروهی از یهود مدینه دانسته‌اند که عداوت خود را مخفی می‌داشتند،و بعضی دیگر آن را اشاره به دشمنان آینده مسلمانان همچون امپراطوری روم و دربار ساسانیان که در آن روز مسلمانان احتمال در گیری با آنها را نمی‌دادند، دانسته‌اند،ولی آنچه صحیحتر به نظر می‌رسد آن است که منظور منافقانند زیرا آنها در میان صفوف مسلمین به طور ناشناخته وجود داشتند و در صورت آمادگی کامل سپاه اسلام آنان نیز  به وحشت می‌افتادند و دست و پای خود را جمع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موضوع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أَهْلِ الْمَدِینَةِ مَرَدُوا عَلَی النِّفٰاقِ لاٰ تَعْلَمُهُمْ نَحْنُ نَعْلَمُهُمْ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اهل مدینه در نفاق و دورویی جسور و سرکش هستند تو آنها را نمی‌شناسی ولی ما آنها را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تمام گروه‌های دشمنان ناشناخته اسلام اعم از منافقان و غیر آنها در مفهوم آیه جمع باشند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متضمن دستوری برای امروز مسلمانان نیز هست و آن اینکه تنها</w:t>
      </w:r>
    </w:p>
    <w:p>
      <w:pPr>
        <w:pStyle w:val="BookText"/>
        <w:rPr/>
      </w:pPr>
      <w:r>
        <w:rPr>
          <w:rFonts w:ascii="IRNazanin" w:hAnsi="IRNazanin" w:eastAsia="IRNazanin"/>
          <w:color w:val="111111"/>
          <w:sz w:val="28"/>
          <w:sz w:val="28"/>
          <w:szCs w:val="28"/>
          <w:rtl w:val="true"/>
          <w:lang w:bidi="fa-IR"/>
        </w:rPr>
        <w:t>نباید روی دشمنان شناخته شده خود تکیه کنند و آمادگی خویش را در سر حد مبارزه آنها محدود سازند بلکه دشمنان احتمالی و بالقوة را نیز باید در نظر بگیرند و حد اکثر نیرو و قدرت لازم را فراهم کنند و اگر به راستی مسلمانان چنین نکته‌ای را در نظر می‌داشتند هیچگاه گرفتار حملات غافلگیرانه دشمنان نیرومند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آیه اشاره به موضوع مهم دیگری می‌کند و آن اینکه تهیه نیرو و قوه کافی و ابزار و اسلحه جنگی،و وسائل مختلف دفاعی،نیاز به سرمایه مالی دارد،لذا به مسلمانان دستور می‌دهد که باید با همکاری عموم این سرمایه را فراهم سازند،و بدانید هر چه در این راه بدهید در راه خدا داده‌اید و هرگز گم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راه خدا انفاق کنید به شما پس داده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تُنْفِقُوا مِنْ شَیْءٍ فِی سَبِیلِ اللّٰهِ یُوَفَّ إِلَیْکُمْ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آنها و بیشتر از آن به شما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هیچگونه ستمی بر شما وارد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لاٰ تُظْلَمُونَ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پاداش،هم در زندگی این جهان از طریق پیروزی اسلام و شوکت و عظمت آن به شما می‌رسد،زیرا یک ملت ضعیف و مغلوب سرمایه‌های مالی او نیز بخطر خواهد افتاد و امنیت و آرامش و استقلال خویش را نیز از دست خواهد داد،بنا بر این ثروت‌هایی که در این راه صرف می‌شود از طریق دیگر و در سطحی بالاتر عائد انفاق کنندگان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پاداش بزرگتری در جهان دیگر در جوار رحمت پروردگار در انتظار شماست با این حال نه تنها ظلم و ستمی بر شما نخواهد رفت بلکه بالاترین سود و بهره را خواهید برد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اینکه در جمله بالا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 وسیعی دارد بکار رفته،یعنی هر گونه چیزی اعم از جان و مال و قدرت فکری یا نیروی</w:t>
      </w:r>
      <w:bookmarkStart w:id="517" w:name="pg11044_104259"/>
    </w:p>
    <w:p>
      <w:pPr>
        <w:pStyle w:val="BookText"/>
        <w:rPr/>
      </w:pPr>
      <w:bookmarkEnd w:id="517"/>
      <w:r>
        <w:rPr>
          <w:rFonts w:ascii="IRNazanin" w:hAnsi="IRNazanin" w:eastAsia="IRNazanin"/>
          <w:color w:val="111111"/>
          <w:sz w:val="28"/>
          <w:sz w:val="28"/>
          <w:szCs w:val="28"/>
          <w:rtl w:val="true"/>
          <w:lang w:bidi="fa-IR"/>
        </w:rPr>
        <w:t>منطق و یا هر گونه سرمایه دیگری را در راه تقویت بنیه دفاعی و نظامی مسلمانان در برابر دشمن انفاق کنید از خدا پنهان نخواهد ماند و آن را محفوظ داشته و به موقع به شما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لاٰ تُظْلَمُونَ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را نیز بعضی از مفسران داده‌اند که جمله عطف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اگر نیروی کافی برای مقابله با دشمنان فراهم سازید آنها از حمله به شما وحشت می‌کنند و توانایی بر ظلم و ستم کردن به شما نخواهند داشت بنا بر این ظلم و ستمی بر شما واقع نمی‌شود</w:t>
      </w:r>
      <w:r>
        <w:rPr>
          <w:rFonts w:eastAsia="IRNazanin" w:cs="IRNazanin"/>
          <w:color w:val="111111"/>
          <w:sz w:val="28"/>
          <w:szCs w:val="28"/>
          <w:rtl w:val="true"/>
          <w:lang w:bidi="fa-IR"/>
        </w:rPr>
        <w:t>.</w:t>
      </w:r>
    </w:p>
    <w:p>
      <w:pPr>
        <w:pStyle w:val="Heading5"/>
        <w:numPr>
          <w:ilvl w:val="4"/>
          <w:numId w:val="1"/>
        </w:numPr>
        <w:rPr/>
      </w:pPr>
      <w:bookmarkStart w:id="518" w:name="__RefHeading___Toc1369437_1067777946"/>
      <w:bookmarkStart w:id="519" w:name="_Toc213"/>
      <w:bookmarkEnd w:id="518"/>
      <w:r>
        <w:rPr>
          <w:rtl w:val="true"/>
        </w:rPr>
        <w:t>هدف و ارکان جهاد اسلامی</w:t>
      </w:r>
      <w:bookmarkEnd w:id="519"/>
    </w:p>
    <w:p>
      <w:pPr>
        <w:pStyle w:val="BookText"/>
        <w:rPr/>
      </w:pPr>
      <w:r>
        <w:rPr>
          <w:rFonts w:ascii="IRNazanin" w:hAnsi="IRNazanin" w:eastAsia="IRNazanin"/>
          <w:color w:val="111111"/>
          <w:sz w:val="28"/>
          <w:sz w:val="28"/>
          <w:szCs w:val="28"/>
          <w:rtl w:val="true"/>
          <w:lang w:bidi="fa-IR"/>
        </w:rPr>
        <w:t>نکته دیگری که از آیه فوق استفاده می‌شود و پاسخگوی بسیاری از سؤالات و ایرادهای خرده‌گیران و افراد ناآگاه خواهد بود شکل و هدف و برنامه جهاد اسلامی است آیه به روشنی می‌گوید هدف این نیست که انسانها را به کشتن دهید و هدف این نیست که به حقوق دیگران تجاوز کنید،بلکه همانطور که گفتیم هدف اصلی این است که دشمنان بترسند و به شما تجاوز نکنند و زور نگویند، و تمام تلاش و کوشش شما باید در کوتاه کردن شر دشمنان خدا و حق و عدالت خلاصه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مخالفان یک چنین تصویری از جهاد اسلامی را که قرآن با صراحت در آیه فوق آورده در ذهن خود ترسیم کرده‌اند که پشت سر هم به این قانون اسلامی حمله می‌کنند،گاهی می‌گویند اسلام آئین شمشیر است،و گاهی می‌گویند اسلام برای تحمیل عقیده متوسل به اسلحه شده است،و گاهی پیامبر اسلام را با سایر کشورگشایان تاریخ مقایسه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ما جواب همه اینگونه ایرادها آن است که به قرآن باز گردند و در هدف نهایی این برنامه بیندیشند تا همه چیز بر</w:t>
      </w:r>
      <w:bookmarkStart w:id="520" w:name="pg11044_104260"/>
    </w:p>
    <w:p>
      <w:pPr>
        <w:pStyle w:val="BookText"/>
        <w:rPr/>
      </w:pPr>
      <w:bookmarkEnd w:id="520"/>
      <w:r>
        <w:rPr>
          <w:rFonts w:ascii="IRNazanin" w:hAnsi="IRNazanin" w:eastAsia="IRNazanin"/>
          <w:color w:val="111111"/>
          <w:sz w:val="28"/>
          <w:sz w:val="28"/>
          <w:szCs w:val="28"/>
          <w:rtl w:val="true"/>
          <w:lang w:bidi="fa-IR"/>
        </w:rPr>
        <w:t>آنها روشن شود</w:t>
      </w:r>
      <w:r>
        <w:rPr>
          <w:rFonts w:eastAsia="IRNazanin" w:cs="IRNazanin"/>
          <w:color w:val="111111"/>
          <w:sz w:val="28"/>
          <w:szCs w:val="28"/>
          <w:rtl w:val="true"/>
          <w:lang w:bidi="fa-IR"/>
        </w:rPr>
        <w:t>. ***</w:t>
      </w:r>
    </w:p>
    <w:p>
      <w:pPr>
        <w:pStyle w:val="Heading5"/>
        <w:numPr>
          <w:ilvl w:val="4"/>
          <w:numId w:val="1"/>
        </w:numPr>
        <w:rPr/>
      </w:pPr>
      <w:bookmarkStart w:id="521" w:name="__RefHeading___Toc1369439_1067777946"/>
      <w:bookmarkStart w:id="522" w:name="_Toc214"/>
      <w:bookmarkEnd w:id="521"/>
      <w:r>
        <w:rPr>
          <w:rtl w:val="true"/>
        </w:rPr>
        <w:t>آمادگی برای صلح</w:t>
      </w:r>
      <w:bookmarkEnd w:id="522"/>
    </w:p>
    <w:p>
      <w:pPr>
        <w:pStyle w:val="BookText"/>
        <w:rPr/>
      </w:pPr>
      <w:r>
        <w:rPr>
          <w:rFonts w:ascii="IRNazanin" w:hAnsi="IRNazanin" w:eastAsia="IRNazanin"/>
          <w:color w:val="111111"/>
          <w:sz w:val="28"/>
          <w:sz w:val="28"/>
          <w:szCs w:val="28"/>
          <w:rtl w:val="true"/>
          <w:lang w:bidi="fa-IR"/>
        </w:rPr>
        <w:t>با اینکه آیه گذشته به قدر کافی هدف جهاد اسلامی را مشخص می‌ساخت ولی آیه بعد که پیرامون صلح با دشمن بحث می‌کند این حقیقت را روشن‌تر می‌سازد،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تمایل به صلح نشان دادند تو نیز دست آنها را عقب نزن و تمایل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جَنَحُوا لِلسَّلْمِ فَاجْنَحْ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جمله بالا وجود دارد که اگر آنها به سوی صلح پر و بال بگشایند تو هم به سوی آن پر و بال بگشای،زیرا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به پر پرندگان نیز جناح گفته می‌شود زیرا هر یک از بالهای آنها به یک طرف متمایل است بنا بر این در تفسیر آیه هم از ریشه لغت می‌توان استفاده کرد و هم از مفهوم ثانوی آن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به هنگام امضای پیمان صلح غالبا افراد گرفتار تردیدها و دو دلی‌ها می‌شوند به پیامبر دستور می‌دهد در قبول پیشنهاد صلح تردیدی به خود راه مده و چنانچه شرائط آن منطقی و عاقلانه و عادلانه باشد آن را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 توکل کن زیرا خداوند هم گفتگوهای شما را می‌شنود و هم از نیات شما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تَوَکَّلْ عَلَی اللّٰهِ إِنَّهُ هُوَ السَّمِیعُ الْعَلِیمُ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با این حال به پیامبر و مسلمانان هشدار می‌دهد که ممکن است در پیشنهادهای صلح خدعه و نیرنگی در کار باشد و صلح را مقدمه‌ای برای ضربه غافلگیرانه‌ای قرار دهند یا هدفشان تاخیر جنگ برای فراهم کردن نیروی بیشتر باشد اما از این موضوع نیز نگرانی به خود راه مده زیرا خداوند کفایت کار تو را می‌کند و در همه حال پشتیبان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یُرِیدُوا أَنْ یَخْدَعُوکَ فَإِنَّ حَسْبَکَ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زندگی تو نیز گواه بر این حقیقت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تو را با یاری خود و بوسیله مؤمنان پاکدل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أَیَّدَکَ بِنَصْرِهِ وَ بِالْمُؤْمِنِینَ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خطرات بزرگی برای تو فراهم ساختند و نقشه‌های خطرناکی طرح کردند که از طریق عادی غلبه بر آن ممکن نبود اما او تو را در برابر  همه اینها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مؤمنان مخلصی که گرد تو را گرفته‌اند و از هیچ گونه فداکاری مضایقه ندارند قبلا مردمی از هم پراکنده و با یکدیگر دشمن بودند خداوند نور هدایت بر آنها 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دل‌های آنها الفت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بَیْنَ قُلُوبِهِمْ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دراز در میان طایفه اوس و خزرج در مدینه جنگ و خون‌ریزی بود و سینه‌های آنها مالامال کینه و عداوت،آن چنان که هیچ کس باور نمی‌کرد روزی آنها دست دوستی و محبت به سوی هم دراز کنند و در یک صف قرار گیرند ولی خداوند قادر متعال این کار را در پرتو اسلام و در سایه نزول قرآن انجام داد،نه تنها اوس و خزرج که از طایفه انصار بودند چنین کش‌مکش را داشتند یاران مهاجر پیامبر که از مکه آمده بودند نیز پیش از اسلام با هم الفت دوستی نداشتند و چه بسا سینه‌هایشان از کینه‌های یکدیگر پر بود اما خداوند همه آن کینه‌ها را شست و از میان برد بطوری که از سیصد و سیزده نفر رزمندگان بدر که حدود هشتاد نفر از مهاجران و بقیه از انصار بودند ارتشی کوچک اما یک پارچه و نیرومند،متحد و متفق بوجود آمد که دشمن قوی پنجه خود را،در هم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فراهم ساختن این الفت و پیوند دلها از طرق مادی و عادی امکان‌پذیر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آنچه را در روی زمین خرج می‌کردی هیچ گاه نمی‌توانستی در میان دل‌هایشان الفت ایجاد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أَنْفَقْتَ مٰا فِی الْأَرْضِ جَمِیعاً مٰا أَلَّفْتَ بَیْنَ قُلُوبِهِمْ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خدا بود که در میان آنها بوسیله ایمان الفت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p>
    <w:p>
      <w:pPr>
        <w:pStyle w:val="BookText"/>
        <w:rPr/>
      </w:pPr>
      <w:r>
        <w:rPr>
          <w:rFonts w:ascii="Amiri" w:hAnsi="Amiri" w:eastAsia="Amiri" w:cs="Amiri"/>
          <w:color w:val="111111"/>
          <w:sz w:val="28"/>
          <w:sz w:val="28"/>
          <w:szCs w:val="28"/>
          <w:rtl w:val="true"/>
          <w:lang w:bidi="ar-SA"/>
        </w:rPr>
        <w:t>اللّٰهَ أَلَّفَ بَیْنَهُمْ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بوضع روحیه افراد لجوج و کینه‌توز مخصوصا اقوام بی خبری همچون مردم عصر جاهلیت آشنا هستند میدانند اینگونه کینه‌ها و عداوتها را نه بوسیله مال و ثروت می‌شود شستشو کرد نه با جاه و مقام،تنها راه فرو نشاندن آن انتقام است همان انتقامی که به صورت زنجیره‌ای تکرار خواهد شد و در هر بار چهره زشت آن  هولناک‌تر و دامنه آن وسیع‌تر خواهد گردید،تنها چیزی که می‌تواند آن کینه‌های راسخ و ریشه‌دار را از میان ببرد ایجاد یک نوع انقلاب و دگرگونی در افکار و اندیشه‌ها و جانها است،آن چنان انقلابی که شخصیت‌ها را دگرگون سازد و طرز تفکرها را عوض کند و در سطحی بسیار بالاتر از آنچه بودند قرار گیرند به طوری که اعمال گذشته در نظرشان پست و ناچیز و ابلهانه جلوه کند و به دنبال آن دست به یک خانه تکانی در اعماق وجود خود بزنند و زباله‌های کینه و قساوت و انتقام‌جویی و تعصب‌های قبیله‌ای و مانند آن را بیرون بریزند و این کاری است که از پول و ثروت هرگز ساخته نیست بلکه تنها در سایه ایمان و توحید واقعی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عَزِیزٌ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او ایجاب می‌کند که هیچ کس را یارای مقاومت در مقابل او نباشد و حکمتش سبب می‌شود که همه کارهایش روی حساب باشد و لذا برنامه حساب شده‌ای دل‌های پراکنده را متحد ساخت و در اختیار پیامبرش گذاشت تا نور هدایت اسلام را بوسیله آنها در همه جهان پخش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دو نکته باید توجه 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آیه فوق را تنها اشاره به اختلافات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انصار بودند دانسته‌اند ولی با توجه به این که مهاجران و انصار هر دو در یک صف به یاری پیغمبر بر خواستند روشن می‌شود که مفهوم آیه یک مفهوم وسیع است شاید آنها چنین فکر کرده‌اند که تنها اختلاف در میان اوس و خزرج بود در حالی</w:t>
      </w:r>
      <w:bookmarkStart w:id="523" w:name="pg11044_104263"/>
    </w:p>
    <w:p>
      <w:pPr>
        <w:pStyle w:val="BookText"/>
        <w:rPr/>
      </w:pPr>
      <w:bookmarkEnd w:id="523"/>
      <w:r>
        <w:rPr>
          <w:rFonts w:ascii="IRNazanin" w:hAnsi="IRNazanin" w:eastAsia="IRNazanin"/>
          <w:color w:val="111111"/>
          <w:sz w:val="28"/>
          <w:sz w:val="28"/>
          <w:szCs w:val="28"/>
          <w:rtl w:val="true"/>
          <w:lang w:bidi="fa-IR"/>
        </w:rPr>
        <w:t xml:space="preserve">که هزار گونه اختلاف و شکاف اجتماعی میان طبقه فقیر و غنی بوده و آقا کوچک و بزرگ این قبیله و آن قبیله وجود داشت شکافهایی که در سایه اسلام پر شد و آثار آن بر طرف گشت آن چنان که قرآن در جای  دیگر میگوید وَ اذْکُرُوا نِعْمَتَ اللّٰهِ عَلَیْکُمْ إِذْ کُنْتُمْ أَعْدٰاءً فَأَلَّفَ بَیْنَ قُلُوبِکُمْ فَأَصْبَحْتُمْ بِنِعْمَتِهِ إِخْوٰاناً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 بزرگ خدا را به خاطر داشته باشید که شما با هم دشمن بودید او در میان دل‌هایتان الفت ایجاد کرد و در پرتو نعمتش برادر یک دگر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5"/>
        <w:numPr>
          <w:ilvl w:val="4"/>
          <w:numId w:val="1"/>
        </w:numPr>
        <w:rPr/>
      </w:pPr>
      <w:bookmarkStart w:id="524" w:name="__RefHeading___Toc1369441_1067777946"/>
      <w:bookmarkStart w:id="525" w:name="_Toc215"/>
      <w:bookmarkEnd w:id="524"/>
      <w:r>
        <w:rPr>
          <w:rtl w:val="true"/>
        </w:rPr>
        <w:t>[</w:t>
      </w:r>
      <w:r>
        <w:rPr>
          <w:rtl w:val="true"/>
        </w:rPr>
        <w:t>حلقه اتصال ایمان</w:t>
      </w:r>
      <w:r>
        <w:rPr>
          <w:rtl w:val="true"/>
        </w:rPr>
        <w:t>]</w:t>
      </w:r>
      <w:bookmarkEnd w:id="52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تنها مربوط به مسلمانان نخستین نبوده امروز هم که اسلام سایه خود را بر سر هشتصد میلیون مسلمان جهان گسترده و از نژادهای مختلف و اقوام کاملا متفاوت و گروه‌های اجتماعی متنوع پیروانی دارد هیچ حلقه اتصالی نمی‌تواند آنها را بهم متحد و مربوط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حلقه اتصال ایمان و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ثروتها و تشویقهای مادی و کنگره‌ها و کنفرانسها به تنهایی کاری از آنها ساخته نیست باید همان شعله‌ای در دل‌ها افروخته شود که در قلوب مسلمانان نخستین بود و نصرت و پیروزی نیز تنها از همین راه اخوت اسلامی میسر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آخرین آیه مورد بحث برای تقویت روحیه پاک پیامبر ص روی سخن را به او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خداوند و این مؤمنانی که از تو پیروی میکنند برای حمایت تو کافی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کمک آنها می‌توانی به هدف خود نائل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حَسْبُکَ اللّٰهُ وَ مَنِ اتَّبَعَکَ مِنَ الْمُؤْمِنِینَ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نقل کرده‌اند که این آیه هنگامی نازل شد که طائفه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 گفتند ما حاضریم تسلیم تو شویم و از تو پیروی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 یاری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بالا نازل شد و به پیامبر ص هشدار داد که به آنها اعتماد و تکیه نکند،بلکه تکیه گاه خود را تنها خدا و مؤمنان</w:t>
      </w:r>
    </w:p>
    <w:p>
      <w:pPr>
        <w:pStyle w:val="BookText"/>
        <w:rPr/>
      </w:pPr>
      <w:r>
        <w:rPr>
          <w:rFonts w:ascii="IRNazanin" w:hAnsi="IRNazanin" w:eastAsia="IRNazanin"/>
          <w:color w:val="111111"/>
          <w:sz w:val="28"/>
          <w:sz w:val="28"/>
          <w:szCs w:val="28"/>
          <w:rtl w:val="true"/>
          <w:lang w:bidi="fa-IR"/>
        </w:rPr>
        <w:t xml:space="preserve">قرار دهد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علمای معروف اهل سنت است در کتاب فضائل الصحابه به اسناد خود نقل کرده که این آیه در باره علی بن ابی طالب نازل شده و منظور از مؤمنین علی ع است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کرارا گفته‌ایم که اینگونه تفسیرها و شان نزول‌ها آیه را منحصر و محدود نمی‌کند بلکه منظور این است شخصی مانند علی ع که در صف اول مؤمنان قرار دارد نخستین تکیه گاه پیامبر بعد از خدا از میان مسلمین است هر چند که دیگر مؤمنان نیز در صفوف بعد یار و یاور پیامبر ص هستند</w:t>
      </w:r>
      <w:r>
        <w:rPr>
          <w:rFonts w:eastAsia="IRNazanin" w:cs="IRNazanin"/>
          <w:color w:val="111111"/>
          <w:sz w:val="28"/>
          <w:szCs w:val="28"/>
          <w:rtl w:val="true"/>
          <w:lang w:bidi="fa-IR"/>
        </w:rPr>
        <w:t>.</w:t>
      </w:r>
      <w:bookmarkStart w:id="526" w:name="pg11044_104265"/>
    </w:p>
    <w:p>
      <w:pPr>
        <w:pStyle w:val="Heading3"/>
        <w:numPr>
          <w:ilvl w:val="2"/>
          <w:numId w:val="1"/>
        </w:numPr>
        <w:rPr/>
      </w:pPr>
      <w:bookmarkStart w:id="527" w:name="__RefHeading___Toc1369443_1067777946"/>
      <w:bookmarkStart w:id="528" w:name="_Toc216"/>
      <w:bookmarkEnd w:id="526"/>
      <w:bookmarkEnd w:id="527"/>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65</w:t>
      </w:r>
      <w:r>
        <w:rPr>
          <w:rtl w:val="true"/>
        </w:rPr>
        <w:t xml:space="preserve"> </w:t>
      </w:r>
      <w:r>
        <w:rPr>
          <w:rtl w:val="true"/>
        </w:rPr>
        <w:t xml:space="preserve">تا </w:t>
      </w:r>
      <w:r>
        <w:rPr/>
        <w:t>66</w:t>
      </w:r>
      <w:r>
        <w:rPr>
          <w:rtl w:val="true"/>
        </w:rPr>
        <w:t>]</w:t>
      </w:r>
      <w:bookmarkEnd w:id="528"/>
    </w:p>
    <w:p>
      <w:pPr>
        <w:pStyle w:val="Heading4"/>
        <w:numPr>
          <w:ilvl w:val="3"/>
          <w:numId w:val="1"/>
        </w:numPr>
        <w:rPr/>
      </w:pPr>
      <w:bookmarkStart w:id="529" w:name="__RefHeading___Toc1369445_1067777946"/>
      <w:bookmarkStart w:id="530" w:name="_Toc217"/>
      <w:bookmarkEnd w:id="529"/>
      <w:r>
        <w:rPr>
          <w:rtl w:val="true"/>
        </w:rPr>
        <w:t>اشاره</w:t>
      </w:r>
      <w:bookmarkEnd w:id="530"/>
    </w:p>
    <w:p>
      <w:pPr>
        <w:pStyle w:val="BookText"/>
        <w:rPr/>
      </w:pPr>
      <w:r>
        <w:rPr>
          <w:rFonts w:ascii="Amiri" w:hAnsi="Amiri" w:eastAsia="Amiri" w:cs="Amiri"/>
          <w:color w:val="111111"/>
          <w:sz w:val="28"/>
          <w:sz w:val="28"/>
          <w:szCs w:val="28"/>
          <w:rtl w:val="true"/>
          <w:lang w:bidi="ar-SA"/>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عَنْکُمْ وَ عَلِمَ أَنَّ فِیکُمْ ضَعْفاً فَإِنْ یَکُنْ مِنْکُمْ مِائَةٌ صٰابِرَةٌ یَغْلِبُوا مِائَتَیْنِ وَ إِنْ یَکُنْ مِنْکُمْ أَلْفٌ یَغْلِبُوا أَلْفَیْنِ بِإِذْنِ اَللّٰهِ وَ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1369447_1067777946"/>
      <w:bookmarkStart w:id="532" w:name="_Toc218"/>
      <w:bookmarkEnd w:id="531"/>
      <w:r>
        <w:rPr>
          <w:rtl w:val="true"/>
        </w:rPr>
        <w:t>ترجمه</w:t>
      </w:r>
      <w:r>
        <w:rPr>
          <w:rtl w:val="true"/>
        </w:rPr>
        <w:t>:</w:t>
      </w:r>
      <w:bookmarkEnd w:id="532"/>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را تحریک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کن،هر گاه بیست نفر با استقامت از شما باشند بر دویست نفر غلبه می‌کنند و اگر صد نفر باشند بر هزار نفر از کسانی که کافر شدند پیروز می‌گردند چرا که آنها گروهی هستند که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خداوند از شما تخفیف داد و دانست که در شما ضعفی وجود دارد بنا بر این هر گاه یکصد نفر با استقامت از شما باشند بر دویست نفر پیروز می‌شوند و اگر یکهزار نفر باشند بر دو هزار نفر به فرمان خدا غلبه خواهند کرد و خدا با صابران است</w:t>
      </w:r>
      <w:r>
        <w:rPr>
          <w:rFonts w:eastAsia="IRNazanin" w:cs="IRNazanin"/>
          <w:color w:val="111111"/>
          <w:sz w:val="28"/>
          <w:szCs w:val="28"/>
          <w:rtl w:val="true"/>
          <w:lang w:bidi="fa-IR"/>
        </w:rPr>
        <w:t>.</w:t>
      </w:r>
    </w:p>
    <w:p>
      <w:pPr>
        <w:pStyle w:val="Heading4"/>
        <w:numPr>
          <w:ilvl w:val="3"/>
          <w:numId w:val="1"/>
        </w:numPr>
        <w:rPr/>
      </w:pPr>
      <w:bookmarkStart w:id="533" w:name="__RefHeading___Toc1369449_1067777946"/>
      <w:bookmarkStart w:id="534" w:name="_Toc219"/>
      <w:bookmarkEnd w:id="533"/>
      <w:r>
        <w:rPr>
          <w:rtl w:val="true"/>
        </w:rPr>
        <w:t>تفسیر</w:t>
      </w:r>
      <w:r>
        <w:rPr>
          <w:rtl w:val="true"/>
        </w:rPr>
        <w:t>:</w:t>
      </w:r>
      <w:bookmarkEnd w:id="534"/>
    </w:p>
    <w:p>
      <w:pPr>
        <w:pStyle w:val="BookText"/>
        <w:rPr/>
      </w:pPr>
      <w:r>
        <w:rPr>
          <w:rFonts w:ascii="IRNazanin" w:hAnsi="IRNazanin" w:eastAsia="IRNazanin"/>
          <w:color w:val="111111"/>
          <w:sz w:val="28"/>
          <w:sz w:val="28"/>
          <w:szCs w:val="28"/>
          <w:rtl w:val="true"/>
          <w:lang w:bidi="fa-IR"/>
        </w:rPr>
        <w:t>منتظر برابری قوا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نیز دستورات نظامی و احکام جهاد اسلامی تعقیب می‌شود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آیه به رسول اکرم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w:t>
      </w:r>
    </w:p>
    <w:p>
      <w:pPr>
        <w:pStyle w:val="BookText"/>
        <w:rPr/>
      </w:pPr>
      <w:r>
        <w:rPr>
          <w:rFonts w:ascii="Amiri" w:hAnsi="Amiri" w:eastAsia="Amiri" w:cs="Amiri"/>
          <w:color w:val="111111"/>
          <w:sz w:val="28"/>
          <w:sz w:val="28"/>
          <w:szCs w:val="28"/>
          <w:rtl w:val="true"/>
          <w:lang w:bidi="ar-SA"/>
        </w:rPr>
        <w:t>تحریص و تشویق به جهاد با دشمن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حَرِّضِ الْمُؤْمِنِینَ عَلَی الْقِتٰالِ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جنگجویان و رزمندگان هر اندازه آمادگی داشته باشند باز قبل از شروع به جنگ باید آنها را از نظر روحی تقویت و به اصطلاح شارژ کرد،و این در برنامه تمام ارتش‌های آگاه جهان گنجانیده شده است که فرماندهان و افسران سپاه قبل از حرکت به سوی میدان جنگ و یا در  میدان قبل از آغاز حمله با ذکر مطالب مناسبی روح جنگی آنان را تقویت می‌کنند و از خطر شکست بر حذر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دامنه این تشویق و تحریص در مکتب‌های مادی و مشابه آن محدود است،ولی در مکتب‌های آسمانی بسیار گسترده‌تر است،توجه به فرمان پروردگار، و تاثیر ایمان به خدا،و یادآوری مقام شهدای راه حق،فضیلت و پاداش‌های بی حسابی که در انتظار آنها است و افتخارها و مواهب معنوی که در پیروزی بر دشمن در صحنه جهاد وجود دارد،بهترین وسیله برای تشویق و تحریک روح سلحشوری و استقامت و پایمردی در سربازان می‌باشد،در جنگ‌های اسلامی گاهی تلاوت چند آیه از قرآن مجید آن چنان سربازان مجاهد را آماده می‌ساخت که سر از پا نمی‌شناختند و یک پارچه عشق و شور و هیجان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جمله از آیه اهمیت تبلیغ و تقویت هر چه بیشتر روحیه سربازان را به عنوان یک دستور اسلامی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دستور دومی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شما بیست نفر سرباز با استقامت باشد بر دویست نفر غلبه خواهند کرد و اگر از شما صد نفر باشد بر هزار نفر از کافران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مِنْکُمْ عِشْرُونَ صٰابِرُونَ یَغْلِبُوا مِائَتَیْنِ وَ إِنْ یَکُنْ مِنْکُمْ مِائَةٌ یَغْلِبُوا أَلْفاً مِنَ الَّذِینَ کَفَرُوا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تعبیر آیه به صورت اخبار از غلبه یک نفر برده نفر است،ولی به قرینه آیه بعد که می‌گوید اَلْآنَ خَفَّفَ اللّٰهُ 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خدا این تکلیف را بر شما</w:t>
      </w:r>
    </w:p>
    <w:p>
      <w:pPr>
        <w:pStyle w:val="BookText"/>
        <w:rPr/>
      </w:pPr>
      <w:r>
        <w:rPr>
          <w:rFonts w:ascii="IRNazanin" w:hAnsi="IRNazanin" w:eastAsia="IRNazanin"/>
          <w:color w:val="111111"/>
          <w:sz w:val="28"/>
          <w:sz w:val="28"/>
          <w:szCs w:val="28"/>
          <w:rtl w:val="true"/>
          <w:lang w:bidi="fa-IR"/>
        </w:rPr>
        <w:t>تخفیف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که منظور از آن تعیین وظیفه و برنامه و دستور است نه تنها یک خبر ساده،و به این ترتیب مسلمانان نباید منتظر این باشند که از نظر نفرات جنگی با دشمن در یک سطح مساوی قرار گیرند بلکه حتی اگر عدد آنها یک دهم نفرات دشمن باشد باز وظیفه جهاد بر آنها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به علت این حکم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آن است که دشمنان بی ایمان شما جمعیتی هستند که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قَوْمٌ لاٰ یَفْقَهُونَ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تعلیل در آغاز عجیب و شگفت‌آور به نظر می‌رسد که چه ارتباطی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دارد؟ولی در واقع رابطه میان این دو بسیار نزدیک و محکم است چه اینکه مؤمنان،راه خود را به خوبی می‌شناسند،هدف آفرینش و وجود خود را درک می‌کنند، و از نتائج مثبتی که در این جهان و پاداش‌های فراوانی که در جهان دیگر در انتظار مجاهدان است با خبرند آنها می‌دانند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می‌جنگند؟و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می‌کنند و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هدف 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فداکاری می‌نمایند،و اگر در این راه قربانی و شهید شوند حسابشان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مسیر روشن و این آگاهی،به آنان صبر و استقامت و پایمردی می‌بخشد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افراد بی ایمان و یا بت پرستان،درست نمی‌دانند برای چه می‌جنگند؟ و برای چه کسی مبارزه می‌کنند؟و اگر در این راه کشته شدند خون آنها را چه کسی جبران خواهد کرد؟تنها روی یک عادت و تقلید کورکورانه و یا تعصب خشک و بی منطق به دنبال این مکتب افتاده‌اند و این تاریکی راه و ناآگاهی از هدف و ندانستن پایان کار و نتیجه مبارزه،اعصاب آنها را سست می‌کند،و توان و استقامتشان را می‌گیرد،و از آنها موجودی ضعیف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دنبال دستور سنگین فوق،خداوند آن را چند درجه تخفیف می‌دهد</w:t>
      </w:r>
      <w:bookmarkStart w:id="535" w:name="pg11044_104268"/>
    </w:p>
    <w:p>
      <w:pPr>
        <w:pStyle w:val="BookText"/>
        <w:rPr/>
      </w:pPr>
      <w:bookmarkEnd w:id="535"/>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خداوند به شما تخفیف داد و دانست در میان شما افرادی ضعیف و سست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خَفَّفَ اللّٰهُ عَنْکُمْ وَ عَلِمَ أَنَّ فِیکُمْ ضَعْفاً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اگر از شما صد نفر سرباز با استقامت باشند، بر دویست نفر غلبه می‌کنند و اگر هزار نفر باشند بر دو هزار نفر به فرمان خدا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یَکُنْ مِنْکُمْ مِائَةٌ صٰابِرَةٌ یَغْلِبُوا مِائَتَیْنِ وَ إِنْ یَکُنْ مِنْکُمْ أَلْفٌ یَغْلِبُوا أَلْفَیْنِ بِإِذْنِ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در هر حال فراموش نکنید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با صابران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مَعَ الصّٰابِرِینَ </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369451_1067777946"/>
      <w:bookmarkStart w:id="537" w:name="_Toc220"/>
      <w:bookmarkEnd w:id="536"/>
      <w:r>
        <w:rPr>
          <w:rtl w:val="true"/>
        </w:rPr>
        <w:t>در اینجا به چند نکته باید توجه کرد</w:t>
      </w:r>
      <w:bookmarkEnd w:id="537"/>
    </w:p>
    <w:p>
      <w:pPr>
        <w:pStyle w:val="Heading5"/>
        <w:numPr>
          <w:ilvl w:val="4"/>
          <w:numId w:val="1"/>
        </w:numPr>
        <w:rPr/>
      </w:pPr>
      <w:bookmarkStart w:id="538" w:name="__RefHeading___Toc1369453_1067777946"/>
      <w:bookmarkStart w:id="539" w:name="_Toc221"/>
      <w:bookmarkEnd w:id="538"/>
      <w:r>
        <w:rPr>
          <w:rtl w:val="true"/>
        </w:rPr>
        <w:t>اشاره</w:t>
      </w:r>
      <w:bookmarkEnd w:id="539"/>
    </w:p>
    <w:p>
      <w:pPr>
        <w:pStyle w:val="Heading5"/>
        <w:numPr>
          <w:ilvl w:val="4"/>
          <w:numId w:val="1"/>
        </w:numPr>
        <w:rPr/>
      </w:pPr>
      <w:bookmarkStart w:id="540" w:name="__RefHeading___Toc1369455_1067777946"/>
      <w:bookmarkStart w:id="541" w:name="_Toc222"/>
      <w:bookmarkEnd w:id="540"/>
      <w:r>
        <w:rPr/>
        <w:t>1</w:t>
      </w:r>
      <w:r>
        <w:rPr>
          <w:rtl w:val="true"/>
        </w:rPr>
        <w:t>-</w:t>
      </w:r>
      <w:r>
        <w:rPr>
          <w:rtl w:val="true"/>
        </w:rPr>
        <w:t>آیا آیه نخست منسوخ شده؟</w:t>
      </w:r>
      <w:bookmarkEnd w:id="541"/>
    </w:p>
    <w:p>
      <w:pPr>
        <w:pStyle w:val="BookText"/>
        <w:rPr/>
      </w:pPr>
      <w:r>
        <w:rPr>
          <w:rFonts w:ascii="IRNazanin" w:hAnsi="IRNazanin" w:eastAsia="IRNazanin"/>
          <w:color w:val="111111"/>
          <w:sz w:val="28"/>
          <w:sz w:val="28"/>
          <w:szCs w:val="28"/>
          <w:rtl w:val="true"/>
          <w:lang w:bidi="fa-IR"/>
        </w:rPr>
        <w:t>همانطور که مشاهده کردیم آیه نخست،به مسلمانان دستور می‌دهد که حتی اگر لشگر دشمن ده برابر آنها باشد از مقابله با آنها سرباز نزنند،در حالی که در آیه دوم نسبت را به  دو برابر تنزل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ظاهری سبب شده که بعضی حکم آیه اول را بوسیله آیه دوم منسوخ بدانند،و یا آیه اول را بر یک حکم مستحبّ و آیه دوم را بر یک حکم واجب حمل کنند،یعنی اگر تعداد دشمنان حد اکثر دو برابر تعداد مسلمانان باشد وظیفه دارند از میدان جهاد عقب‌نشینی نکنند،اما اگر بیش از دو برابر باشد تا ده برابر می‌توانند از جهاد خود داری کنند،اما بهتر آن است که باز هم دست از جهاد بر ندارند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جمعی از مفسران را عقیده بر این است که اختلاف ظاهری که بین دو آیه دیده می‌شود نه دلیل بر نسخ است و نه دلیل بر استحباب،بلکه هر یک از این دو حکم مورد معینی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مسلمانان گرفتار ضعف و سستی شوند و در میان آنها افراد تازه کار و ناآزموده و ساخته نشده بوده باشند مقیاس سنجش همان</w:t>
      </w:r>
      <w:bookmarkStart w:id="542" w:name="pg11044_104269"/>
    </w:p>
    <w:p>
      <w:pPr>
        <w:pStyle w:val="BookText"/>
        <w:rPr/>
      </w:pPr>
      <w:bookmarkEnd w:id="542"/>
      <w:r>
        <w:rPr>
          <w:rFonts w:ascii="IRNazanin" w:hAnsi="IRNazanin" w:eastAsia="IRNazanin"/>
          <w:color w:val="111111"/>
          <w:sz w:val="28"/>
          <w:sz w:val="28"/>
          <w:szCs w:val="28"/>
          <w:rtl w:val="true"/>
          <w:lang w:bidi="fa-IR"/>
        </w:rPr>
        <w:t>نسبت دو برابر است،ولی به هنگامی که افراد ساخته شده و ورزیده و قوی الایمان همانند بسیاری از رزمندگان بدر بوده باشند این نسبت تا ده برابر ترقی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دو حکم مذکور در دو آیه،مربوط به دو گروه مختلف و در شرائط متفاوت است،و به این ترتیب نسخی در اینجا وجود ندارد و اگر می‌بینیم در بعضی از روایات تعبیر به نسخ شده است باید توجه داشته باشیم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در لسان روایات مفهوم وسیعی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شامل می‌شود</w:t>
      </w:r>
      <w:r>
        <w:rPr>
          <w:rFonts w:eastAsia="IRNazanin" w:cs="IRNazanin"/>
          <w:color w:val="111111"/>
          <w:sz w:val="28"/>
          <w:szCs w:val="28"/>
          <w:rtl w:val="true"/>
          <w:lang w:bidi="fa-IR"/>
        </w:rPr>
        <w:t>.</w:t>
      </w:r>
    </w:p>
    <w:p>
      <w:pPr>
        <w:pStyle w:val="Heading5"/>
        <w:numPr>
          <w:ilvl w:val="4"/>
          <w:numId w:val="1"/>
        </w:numPr>
        <w:rPr/>
      </w:pPr>
      <w:bookmarkStart w:id="543" w:name="__RefHeading___Toc1369457_1067777946"/>
      <w:bookmarkStart w:id="544" w:name="_Toc223"/>
      <w:bookmarkEnd w:id="543"/>
      <w:r>
        <w:rPr/>
        <w:t>2</w:t>
      </w:r>
      <w:r>
        <w:rPr>
          <w:rtl w:val="true"/>
        </w:rPr>
        <w:t>-</w:t>
      </w:r>
      <w:r>
        <w:rPr>
          <w:rtl w:val="true"/>
        </w:rPr>
        <w:t>افسانه موازنه قوا</w:t>
      </w:r>
      <w:bookmarkEnd w:id="544"/>
    </w:p>
    <w:p>
      <w:pPr>
        <w:pStyle w:val="BookText"/>
        <w:rPr/>
      </w:pPr>
      <w:r>
        <w:rPr>
          <w:rFonts w:ascii="IRNazanin" w:hAnsi="IRNazanin" w:eastAsia="IRNazanin"/>
          <w:color w:val="111111"/>
          <w:sz w:val="28"/>
          <w:sz w:val="28"/>
          <w:szCs w:val="28"/>
          <w:rtl w:val="true"/>
          <w:lang w:bidi="fa-IR"/>
        </w:rPr>
        <w:t>آیات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مسلم را در بر دارد که مسلمانان هرگز نباید در انتظار موازنه ظاهری قوا با دشمن بنشینند بلکه گاهی با دو برابر جمعیت خود  و گاهی حتی با ده برابر باید به مقابله برخیزند و به عذر کمبود نفرات از برابر دشمن فرار نکنند،و جالب اینکه در بیشتر میدانهای جنگی اسلام تعادل قوا به سود دشمن بهم خورده بود و مسلمین غالبا در اقلیت بوده‌اند،نه تنها در جنگهایی که در زمان پیامبر ص اتفاق افتاد،مانند بدر و احد و احزاب،و یا جنگ‌هایی مثل موته که تعداد مسلمانان سه هزار نفر و حد اقل عددی که از نفرات دشمن نوشته‌اند یکصد و پنجاه هزار نفر بود،بلکه در جنگهایی که بعد از پیامبر ص رخ داد این تفاوت به نحو حیرت‌انگیزی وجود داشت،مثلا تعداد نفرات ارتش آزادی بخش اسلام را در جنگ با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هزار نفر،در حالی که تعداد سپاهیان خسروپرویز را پانصد هزار نفر نوشته‌اند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برخورد بزرگ ارتش اسلام با سپاهیان روم بود مورخان نقل کرده‌اند لشگری را که هرقل گردآوری کرد حدود دویست هزار نفر بود،ولی ارتش اسلام از بیست و چهار هزار نفر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این که نوشته‌اند تعداد نفراتی که از دشمن در این میدان به خاک افتادند بالغ بر هفتاد هزار نفر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موازنه و برتری قوا به ظاهر یکی از عوامل پیروزی است، ولی چه چیز سبب می‌شد که این تفاوت بزرگ و چشمگیر به سود مسلمانها جبران گردد؟ پاسخ این سؤال مهم را قرآن با سه تعبیر در دو آیه فوق بیان کرده است در یک 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صٰابِرُونَ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نفر با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مِائَةٌ صٰابِرَةٌ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یکصد نفر با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روح استقامت و پایداری که ثمره درخت ایمان است  سبب می‌شد که هر یک نفر در برابر ده نفر استقامت کنند و بر آنها پیروز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قَوْمٌ لاٰ یَفْقَهُونَ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آگاهی آنها از هدفشان و آگاهی شما نسبت بهدف مقدستان،کمبود نفرات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می‌کند،یعنی امدادهای الهی و کمک‌های غیبی و معنوی و لطف و رحمت پروردگار شامل حال چنین مجاهدان با ایمان و پر استقامت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مسلمانان در برابر دشمنان نیرومندی قرار دارند،اما عجب این است که در بسیاری از میدانهای جنگ نفرات مسلمین بسیار از دشمن برتری دارند،ولی باز هم اثری از پیروزی نیست و درست در جهت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می‌دارند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بخاطر آن است که آگاهی کافی متاسفانه در مسلمانان امروز نیست، روح استقامت را به خاطر تسلیم شدن در برابر عوامل فساد و زرق و برق مادی از دست داده‌اند،حمایت‌های الهی نیز بخاطر آلودگی به گناه از آنها سلب شده است در نتیجه به چنین سرنوشتی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 بازگشت هنوز باز است و امیدواریم روزی فرا رسد که مفهوم آیات</w:t>
      </w:r>
    </w:p>
    <w:p>
      <w:pPr>
        <w:pStyle w:val="BookText"/>
        <w:rPr/>
      </w:pPr>
      <w:r>
        <w:rPr>
          <w:rFonts w:ascii="IRNazanin" w:hAnsi="IRNazanin" w:eastAsia="IRNazanin"/>
          <w:color w:val="111111"/>
          <w:sz w:val="28"/>
          <w:sz w:val="28"/>
          <w:szCs w:val="28"/>
          <w:rtl w:val="true"/>
          <w:lang w:bidi="fa-IR"/>
        </w:rPr>
        <w:t>فوق بار دیگر در مسلمین زنده شود و به وضع ذلت بار کنونی پایان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توجه اینکه در آیه اول که سخن از نسبت یک و ده است 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بیست نفر،و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دویست نفر انتخاب شده، اما در آیه دوم که سخن از نسبت دو برابر است،مثال یکصد نفر در برابر دویست نفر و هزار نفر در برابر دو هزار نفر انتخاب شده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تفاوت مثال گویا به خاطر بیان این حقیقت است که افراد قوی الاراده و با ایمان حتی می‌توانند از بیست نفر یک لشکر بسازند در حالی که افراد ضعیف از چنین عدد کمی نمی‌توانند یک لشگر تهیه کنند بلکه باید از چندین برابر آن لشگر فراهم سازند</w:t>
      </w:r>
      <w:r>
        <w:rPr>
          <w:rFonts w:eastAsia="IRNazanin" w:cs="IRNazanin"/>
          <w:color w:val="111111"/>
          <w:sz w:val="28"/>
          <w:szCs w:val="28"/>
          <w:rtl w:val="true"/>
          <w:lang w:bidi="fa-IR"/>
        </w:rPr>
        <w:t>.</w:t>
      </w:r>
      <w:bookmarkStart w:id="545" w:name="pg11044_104272"/>
    </w:p>
    <w:p>
      <w:pPr>
        <w:pStyle w:val="Heading3"/>
        <w:numPr>
          <w:ilvl w:val="2"/>
          <w:numId w:val="1"/>
        </w:numPr>
        <w:rPr/>
      </w:pPr>
      <w:bookmarkStart w:id="546" w:name="__RefHeading___Toc1369459_1067777946"/>
      <w:bookmarkStart w:id="547" w:name="_Toc224"/>
      <w:bookmarkEnd w:id="545"/>
      <w:bookmarkEnd w:id="546"/>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67</w:t>
      </w:r>
      <w:r>
        <w:rPr>
          <w:rtl w:val="true"/>
        </w:rPr>
        <w:t xml:space="preserve"> </w:t>
      </w:r>
      <w:r>
        <w:rPr>
          <w:rtl w:val="true"/>
        </w:rPr>
        <w:t xml:space="preserve">تا </w:t>
      </w:r>
      <w:r>
        <w:rPr/>
        <w:t>71</w:t>
      </w:r>
      <w:r>
        <w:rPr>
          <w:rtl w:val="true"/>
        </w:rPr>
        <w:t>]</w:t>
      </w:r>
      <w:bookmarkEnd w:id="547"/>
    </w:p>
    <w:p>
      <w:pPr>
        <w:pStyle w:val="Heading4"/>
        <w:numPr>
          <w:ilvl w:val="3"/>
          <w:numId w:val="1"/>
        </w:numPr>
        <w:rPr/>
      </w:pPr>
      <w:bookmarkStart w:id="548" w:name="__RefHeading___Toc1369461_1067777946"/>
      <w:bookmarkStart w:id="549" w:name="_Toc225"/>
      <w:bookmarkEnd w:id="548"/>
      <w:r>
        <w:rPr>
          <w:rtl w:val="true"/>
        </w:rPr>
        <w:t>اشاره</w:t>
      </w:r>
      <w:bookmarkEnd w:id="549"/>
    </w:p>
    <w:p>
      <w:pPr>
        <w:pStyle w:val="BookText"/>
        <w:rPr/>
      </w:pPr>
      <w:r>
        <w:rPr>
          <w:rFonts w:ascii="Amiri" w:hAnsi="Amiri" w:eastAsia="Amiri" w:cs="Amiri"/>
          <w:color w:val="111111"/>
          <w:sz w:val="28"/>
          <w:sz w:val="28"/>
          <w:szCs w:val="28"/>
          <w:rtl w:val="true"/>
          <w:lang w:bidi="ar-SA"/>
        </w:rPr>
        <w:t xml:space="preserve">مٰا کٰانَ لِنَبِیٍّ أَنْ یَکُونَ لَهُ أَسْریٰ حَتّٰی یُثْخِنَ فِی اَلْأَرْضِ تُرِیدُونَ عَرَضَ اَلدُّنْیٰا وَ اَللّٰهُ یُرِیدُ اَلْآخِرَةَ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کِتٰابٌ مِنَ اَللّٰهِ سَبَقَ لَمَسَّکُمْ فِیمٰا أَخَذْتُمْ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غَنِمْتُمْ حَلاٰلاً طَیِّباً وَ اِتَّقُوا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لِمَنْ فِی أَیْدِیکُمْ مِنَ اَلْأَسْریٰ إِنْ یَعْلَمِ اَللّٰهُ فِی قُلُوبِکُمْ خَیْراً یُؤْتِکُمْ خَیْراً مِمّٰا أُخِذَ مِنْکُمْ وَ یَغْفِرْ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یُرِیدُوا خِیٰانَتَکَ فَقَدْ خٰانُوا اَللّٰهَ مِنْ قَبْلُ فَأَمْکَنَ مِنْهُمْ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369463_1067777946"/>
      <w:bookmarkStart w:id="551" w:name="_Toc226"/>
      <w:bookmarkEnd w:id="550"/>
      <w:r>
        <w:rPr>
          <w:rtl w:val="true"/>
        </w:rPr>
        <w:t>ترجمه</w:t>
      </w:r>
      <w:r>
        <w:rPr>
          <w:rtl w:val="true"/>
        </w:rPr>
        <w:t>:</w:t>
      </w:r>
      <w:bookmarkEnd w:id="551"/>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حق ندارد اسیرانی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بگیرد تا کاملا بر آنها پیروز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پای خود را در زمین محکم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متاع ناپایدار دنیا را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مایلید اسیران بیشتری بگیرید و در برابر گرفتن مالی آزاد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سرای 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و خداوند قادر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 سابق خدا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ابلاغ،امتی را کیفر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بزرگی به خاطر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گرفتید به شما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آنچه غنیمت گرفته‌اید حلال و پاکیزه بخورید و از خدا بپرهیزید،خداوند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اسیرانی که در دست شما هستند بگو اگر خداوند خیری در دلهای شما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نیات نیک و پاکی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آنچه از شما گرفته به شما می‌دهد،و شما را می‌بخشد،و خداوند آمرزنده و مهربان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بخواهند با تو خیانت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تازه‌ای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خیانت کردند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پیروز کرد و خداوند دانا و حکیم است</w:t>
      </w:r>
      <w:r>
        <w:rPr>
          <w:rFonts w:eastAsia="IRNazanin" w:cs="IRNazanin"/>
          <w:color w:val="111111"/>
          <w:sz w:val="28"/>
          <w:szCs w:val="28"/>
          <w:rtl w:val="true"/>
          <w:lang w:bidi="fa-IR"/>
        </w:rPr>
        <w:t>.</w:t>
      </w:r>
      <w:bookmarkStart w:id="552" w:name="pg11044_104273"/>
    </w:p>
    <w:p>
      <w:pPr>
        <w:pStyle w:val="Heading4"/>
        <w:numPr>
          <w:ilvl w:val="3"/>
          <w:numId w:val="1"/>
        </w:numPr>
        <w:rPr/>
      </w:pPr>
      <w:bookmarkStart w:id="553" w:name="__RefHeading___Toc1369465_1067777946"/>
      <w:bookmarkStart w:id="554" w:name="_Toc227"/>
      <w:bookmarkEnd w:id="552"/>
      <w:bookmarkEnd w:id="553"/>
      <w:r>
        <w:rPr>
          <w:rtl w:val="true"/>
        </w:rPr>
        <w:t>تفسیر</w:t>
      </w:r>
      <w:r>
        <w:rPr>
          <w:rtl w:val="true"/>
        </w:rPr>
        <w:t>:</w:t>
      </w:r>
      <w:bookmarkEnd w:id="554"/>
    </w:p>
    <w:p>
      <w:pPr>
        <w:pStyle w:val="Heading5"/>
        <w:numPr>
          <w:ilvl w:val="4"/>
          <w:numId w:val="1"/>
        </w:numPr>
        <w:rPr/>
      </w:pPr>
      <w:bookmarkStart w:id="555" w:name="__RefHeading___Toc1369467_1067777946"/>
      <w:bookmarkStart w:id="556" w:name="_Toc228"/>
      <w:bookmarkEnd w:id="555"/>
      <w:r>
        <w:rPr>
          <w:rtl w:val="true"/>
        </w:rPr>
        <w:t>اشاره</w:t>
      </w:r>
      <w:bookmarkEnd w:id="556"/>
    </w:p>
    <w:p>
      <w:pPr>
        <w:pStyle w:val="Heading5"/>
        <w:numPr>
          <w:ilvl w:val="4"/>
          <w:numId w:val="1"/>
        </w:numPr>
        <w:rPr/>
      </w:pPr>
      <w:bookmarkStart w:id="557" w:name="__RefHeading___Toc1369469_1067777946"/>
      <w:bookmarkStart w:id="558" w:name="_Toc229"/>
      <w:bookmarkEnd w:id="557"/>
      <w:r>
        <w:rPr>
          <w:rtl w:val="true"/>
        </w:rPr>
        <w:t>اسیران جنگی</w:t>
      </w:r>
      <w:bookmarkEnd w:id="558"/>
    </w:p>
    <w:p>
      <w:pPr>
        <w:pStyle w:val="BookText"/>
        <w:rPr/>
      </w:pPr>
      <w:r>
        <w:rPr>
          <w:rFonts w:ascii="IRNazanin" w:hAnsi="IRNazanin" w:eastAsia="IRNazanin"/>
          <w:color w:val="111111"/>
          <w:sz w:val="28"/>
          <w:sz w:val="28"/>
          <w:szCs w:val="28"/>
          <w:rtl w:val="true"/>
          <w:lang w:bidi="fa-IR"/>
        </w:rPr>
        <w:t>در آیات گذشته قسمت‌های مهمی از احکام جهاد و در گیری با دشمنان بیان شد،در آیات مورد بحث با ذکر قسمتی از احکام اسرای جنگی این بحث تکمیل می‌شود،زیرا جنگها معمولا با مساله گرفتن اسیر توأمند، و طرز رفتار با اسرای جنگی از نظر جنبه‌های انسانی و هم چنین هدفهای جهاد فوق العاده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مطلب مهمی را که در این زمینه بیان می‌کند،این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حق ندارد اسیران جنگی داشته باشد،تا به اندازه کافی جای پای خود را در زمین محکم کند و ضربه‌های کاری و اطمینان بخش بر پیکر دشمن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لِنَبِیٍّ أَنْ یَکُونَ لَهُ أَسْریٰ حَتّٰی یُثْخِنَ فِی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ضخامت و غلظت و سنگینی آمده است،سپس به همین مناسبت به پیروزی و غلبه آشکار و قوت و قدرت و شدت اطلاق شده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یُثْخِنَ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معنی مبالغه و شدت در کشتار دشمن گرفته‌اند و می‌گویند معنی این جمله این است که گرفتن اسیران جنگی باید بعد از کشتار فراوان دشمن باشد،ولی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ریشه این لغت که به معنی شدت و غلظت است،روشن می‌شود که معنی اصلی جمله چنین نیست،بلکه منظور اصلی تفوق کامل بر دشمن و نشان دادن قوت و قدرت و محکم کردن سیطره خود بر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گاهی در هم کوبیدن و کشتار دشمن سبب تحکیم موقعیت مسلمانان می‌شود یکی از مصادیق این جمله در شرایط خاصی کشتار دشمن می‌تواند بوده باشد،نه مفهوم اصلی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مورد بحث مسلمانان را توجه به یک نکته حساس جنگی می‌دهد،و آن اینکه هیچگاه مسلمانان پیش از شکست کامل دشمن نباید به فکر گرفتن اسیر باشند،زیرا چنان که از پاره‌ای از روایات استفاده می‌شود،بعضی از مسلمانان تازه کار در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داشتند دشمن را تا ممکن است اسیر کنند،برای اینکه طبق معمول جنگهای آن روز،پس از خاتمه جنگ،مبلغ قابل ملاحظه‌ای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می‌گرفتند و اسیران را در مقابل آن آزاد می‌کردند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ممکن است بعضی از مواقع کار خوبی محسوب شود،ولی قبل از اطمینان کامل از شکست دشمن کار خطرناکی است،زیرا مشغول شدن به گرفتن اسیران و بستن دستهای آنها و انتقال آنان به یک محل مناسب در بسیاری از اوقات جنگجویان را از اصل هدف جنگ باز می‌دارد،و چه بسا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زخم‌خورده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می‌دهد که حملات خود را تشدید و جنگجویان را در هم بکوبند،همان گونه که در حادثه جنگ احد توجه به جمع‌آوری غنائم گروهی از مسلمانان را به خود مشغول ساخت،و دشمن از فرصت استفاده کرد و ضربه نهایی خود را بر آنها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گرفتن اسیر تنها در صورتی مجاز است که اطمینان کامل از پیروزی بر دشمن حاصل شود در غیر این صورت باید با ضربات قاطع و کوبنده و پی در پی قدرت و نیروی دشمن مهاجم را از کار بیاندازد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محض حصول اطمینان از این موضوع،هدف انسانی ایجاب می‌کند که دست از کشتن بردارند و به اسیر کردن قناعت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نکته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در عبارت کوتاهی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گروه را که بر خلاف این دستور رفتار کردند مورد ملامت قرار داده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تنها به فکر جنبه‌های مادی هستید و متاع ناپایدار دنیا را می‌خواهید،در حالی که خداوند سرای جاویدان و سعادت همیشگی را برای شما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تُرِیدُونَ عَرَضَ الدُّنْیٰا وَ اللّٰهُ یُرِیدُ الْآخِرَةَ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ناپایدار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آنجا که سرمایه‌های مادی این جهان پایدار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که گفتیم توجه به جنبه‌های مادی اسیران جنگی و غفلت از اهداف نهایی یعنی پیروزی بر دشمن نه تنها به سعادت و پاداش اخروی لطمه می‌زند،بلکه از نظر زندگی این جهان و سربلندی و عزت و آرامش نیز زیان بخش است،در حقیقت این اهداف نهایی از امور پایدار این جهان محسوب می‌شود،و به تعبیر دیگر نباید به خاطر منافع آنی و زودگذر،منافع مستمر آینده را به خطر افکند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می‌فرماید دستور فوق در واقع آمیخته‌ای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پیروزی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است،چون از ناحیه خداوند صادر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عَزِیزٌ حَکِیمٌ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بار دیگر به ملامت و توبیخ کسانی که برای تامین منافع زود گذر مادی مصالح مهم اجتماعی را به خطر افکندند،پرداخته،می‌گوید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 سابق خدا نبود عذاب و کیفر بزرگی به خاطر اسیرانی که گرفتید به شما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کِتٰابٌ مِنَ اللّٰهِ سَبَقَ لَمَسَّکُمْ فِیمٰا أَخَذْتُمْ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کِتٰابٌ مِنَ اللّٰهِ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مفسران،احتمالات گوناگون</w:t>
      </w:r>
      <w:bookmarkStart w:id="559" w:name="pg11044_104276"/>
    </w:p>
    <w:p>
      <w:pPr>
        <w:pStyle w:val="BookText"/>
        <w:rPr/>
      </w:pPr>
      <w:bookmarkEnd w:id="559"/>
      <w:r>
        <w:rPr>
          <w:rFonts w:ascii="IRNazanin" w:hAnsi="IRNazanin" w:eastAsia="IRNazanin"/>
          <w:color w:val="111111"/>
          <w:sz w:val="28"/>
          <w:sz w:val="28"/>
          <w:szCs w:val="28"/>
          <w:rtl w:val="true"/>
          <w:lang w:bidi="fa-IR"/>
        </w:rPr>
        <w:t>داده‌اند،ولی آنچه مناسبتر با تفسیر مجموع آیه است،این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بود که خداوند از پیش مقرر داشته است که تا حکمی را به وسیله پیامبرش برای بندگان بیان نکرده آنها را مجازات نکند،شما را به خاطر اینکه به دنبال گرفتن اسیران به منظور جلب منافع مادی رفتید و موقعیت ارتش اسلام و پیروزی نهایی آن را به خطر افکندید،سخت کیفر می‌داد،ولی همانگونه که در آیات دیگر قرآن تصریح شده،سنت پروردگار این است که نخست احکام را تبیین می‌کند سپس متخلفین را کیفر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مُعَذِّبِینَ حَتّٰی نَبْعَثَ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560" w:name="__RefHeading___Toc1369471_1067777946"/>
      <w:bookmarkStart w:id="561" w:name="_Toc230"/>
      <w:bookmarkEnd w:id="560"/>
      <w:r>
        <w:rPr>
          <w:rtl w:val="true"/>
        </w:rPr>
        <w:t>در اینجا به چند نکته باید توجه داشت</w:t>
      </w:r>
      <w:bookmarkEnd w:id="5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آیات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پیرامون گرفتن اسیران جنگی است،نه مساله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جنگ،و به این ترتیب بسیاری از اشکالات که در فهم تفسیر آیه برای جمعی از مفسران پیدا شده خود بخود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ملامت و سرزنش متوجه گروهی است که قبل از پیروزی کامل مشغول گرفتن اسیران به منظور هدفهای مادی شدند،و هیچگونه ارتباطی با شخص پیامبر ص و آن دسته از مؤمنان که هدف جهاد را تعقیب می‌کردند،ندارد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بحثهایی از قبیل اینکه آیا پیامبر ص در اینجا مرتکب گناهی شده و چگونه با مقام عصمت او سازگار است،همگی بی مورد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احادیثی که در بعضی از کتب اهل تسنن </w:t>
      </w:r>
      <w:r>
        <w:rPr>
          <w:rStyle w:val="FootnoteAnchor"/>
          <w:rtl w:val="true"/>
        </w:rPr>
        <w:footnoteReference w:id="90"/>
      </w:r>
      <w:r>
        <w:rPr>
          <w:rFonts w:ascii="IRNazanin" w:hAnsi="IRNazanin" w:eastAsia="IRNazanin"/>
          <w:color w:val="111111"/>
          <w:sz w:val="28"/>
          <w:sz w:val="28"/>
          <w:szCs w:val="28"/>
          <w:rtl w:val="true"/>
          <w:lang w:bidi="fa-IR"/>
        </w:rPr>
        <w:t>در تفسیر آیه وارد شده و می‌گوید آیه مربوط به اقدام پیامبر و مسلمانان به گرفتن فدیه در مقابل اسیران جنگی بعد از جنگ بدر و قبل از اجازه خداوند است،و اینکه تنها کسی که مخالف</w:t>
      </w:r>
    </w:p>
    <w:p>
      <w:pPr>
        <w:pStyle w:val="BookText"/>
        <w:rPr/>
      </w:pPr>
      <w:r>
        <w:rPr>
          <w:rFonts w:ascii="IRNazanin" w:hAnsi="IRNazanin" w:eastAsia="IRNazanin"/>
          <w:color w:val="111111"/>
          <w:sz w:val="28"/>
          <w:sz w:val="28"/>
          <w:szCs w:val="28"/>
          <w:rtl w:val="true"/>
          <w:lang w:bidi="fa-IR"/>
        </w:rPr>
        <w:t>با فدیه و طرفدار کشتن اسیران جنگی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 بن معاذ بود و پیامبر در باره او فرمود اگر عذابی از طرف خدا نازل می‌شد هیچ کس از ما جز عمر و یا سعد بن معاذ نجات نمی‌یافت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بحثها بی اساس و این گونه روایات از تفسیر آیه به کلی بیگانه است،بخصوص اینکه نشانه جعل در این احادیث کاملا ظاهر است، زیرا مقام عمر یا سعد بن معاذ را حتی بالاتر از مقام پیامبر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هیچگونه مخالفتی با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آزاد ساختن اسیران جنگی در صورتی که مصلحت جامعه اسلامی ایجاب کند،ندارد بلکه می‌گوید نباید مجاهدین به این منظور دست به گرفتن اسیر بزنند،بنا بر این با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از هر نظر موافق است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لَقِیتُمُ الَّذِینَ کَفَرُوا فَضَرْبَ الرِّقٰابِ حَتّٰی إِذٰا أَثْخَنْتُمُوهُمْ فَشُدُّوا الْوَثٰاقَ فَإِمّٰا مَنًّا بَعْدُ وَ إِمّٰا فِدٰاءً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دشمنانی که حق حیات برای شما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روبرو شدید،ضربات خود را بر گردن آنان فرود آرید تا هنگامی که بر آنها غلبه کنید،در این هنگام دیگر آنها را نکشید بلکه ببندید و اسیر سازید،سپس یا آنها را بدون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با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به یک نکته باید توجه داشت و آن اینکه هر گاه در میان اسیران جنگی افراد خطرناکی وجود داشته باشند که آزادی آنها،موجب برافروخته شدن مجدد آتش جنگ و به خطر افتادن پیروزی گردد،مسلمانان حق دارند اینگونه افراد خطرناک را نابود کنند،دلیل این موضوع در خود آیه و در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اثخنتموهم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پاره‌ای از روایات وارد شده که پیامبر دستور داد دو نفر از اسیران جنگ بدر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ابن ابی معیط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گونه فدایی از آنان نپذیرند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بالا بار دیگر تاکیدی پیرامون مساله آزادی اراده انسان و نفی مکتب جبر دیده می‌شود،زیرا می‌گوید خداوند برای شما سرای جاویدان می‌خواهد در حالی که گروهی از شما در بند منافع مادی زودگذر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بعد اشاره به یکی دیگر از احکام اسیران جنگی و آن مساله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در بعضی از روایات که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مورد بحث وارد شده،می‌خوانیم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پایان جنگ بدر و گرفتن اسیران جنگی و پس از آنکه پیامبر ص دستور داد که دو نفر از اسیران خطرناک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گردن بزنند،گروه انصار به وحشت افتادند که نکند این دستور در باره سایر اسیران اجرا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گرفتن فدا محروم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پیغمبر ص عرض کردند ما هفتاد نفر را کشته و هفتاد نفر را اسیر کردیم و اینها از قبیله تو و اسیران تواند،آنها را به ما ببخش تا در برابر آزادی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در انتظار نزول وحی آسمانی در این باره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مورد بحث نازل شد و اجازه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آزادی اسیران داد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نیز در روایت نقل شده که بیشترین مبلغی که برای آزادی اسیران تعیین شده بود چهار هزار درهم و کمترین مبلغ هزار درهم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موضوع به گوش قریش رسید،یکی پس از دیگری 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فرستادند تا اسیران خود را آزاد کنند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اینکه داماد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میان اسیران بود، دختر پیامبر ص یعنی زینب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گردن‌بندی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عروسیش به او داده بود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پیامبر ص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چشم پیامبر ص به گردن‌بند افتاد خاطره خدیجه آن زن فداکار و مجاهد در نظرش مجسم شد،فرمود خدا رحمت کند خدیجه را،این گردن‌بندی است که جهیزیه 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بعضی دیگر از روایات به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پذیرفتن گردن‌بند خود داری کرد،و برای رعایت حقوق مسلمانان موافقت آنها را در این کار جلب نمود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آزاد کرد،به شرط اینکه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اسلام به همسری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مدینه نزد پیامبر ص بفرستد،او نیز این شرط را پذیرفت و بعدا هم به آن وفا کرد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آیه فوق به مسلمانان اجازه می‌دهد که از این غنیمت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مبلغی را که در برابر آزادی اسیران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کنند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غنیمت گرفته‌اید،حلال و پاکیزه بخورید و بهره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مِمّٰا غَنِمْتُمْ حَلاٰلاً طَیِّباً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ممکن است معنی وسیعی داشته باشد،و علاوه بر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غنائم را نیز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آنها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را پیشه کنید و از مخالفت فرمان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مباح بودن اینگونه غنائم نباید سبب شود که هدف مجاهدین در میدان جهاد جمع غنیمت و یا گرفتن اسیر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گذشته چنین نیات زشتی در دل داشتند،بیرون کنند،و نسبت</w:t>
      </w:r>
      <w:bookmarkStart w:id="562" w:name="pg11044_104280"/>
    </w:p>
    <w:p>
      <w:pPr>
        <w:pStyle w:val="BookText"/>
        <w:rPr/>
      </w:pPr>
      <w:bookmarkEnd w:id="562"/>
      <w:r>
        <w:rPr>
          <w:rFonts w:ascii="IRNazanin" w:hAnsi="IRNazanin" w:eastAsia="IRNazanin"/>
          <w:color w:val="111111"/>
          <w:sz w:val="28"/>
          <w:sz w:val="28"/>
          <w:szCs w:val="28"/>
          <w:rtl w:val="true"/>
          <w:lang w:bidi="fa-IR"/>
        </w:rPr>
        <w:t>به گذشته وعده عفو و آمرزش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غَفُورٌ رَحِیمٌ </w:t>
      </w:r>
      <w:r>
        <w:rPr>
          <w:rFonts w:eastAsia="IRNazanin" w:cs="IRNazanin"/>
          <w:color w:val="111111"/>
          <w:sz w:val="28"/>
          <w:szCs w:val="28"/>
          <w:rtl w:val="true"/>
          <w:lang w:bidi="fa-IR"/>
        </w:rPr>
        <w:t>).***</w:t>
      </w:r>
    </w:p>
    <w:p>
      <w:pPr>
        <w:pStyle w:val="Heading4"/>
        <w:numPr>
          <w:ilvl w:val="3"/>
          <w:numId w:val="1"/>
        </w:numPr>
        <w:rPr/>
      </w:pPr>
      <w:bookmarkStart w:id="563" w:name="__RefHeading___Toc1369473_1067777946"/>
      <w:bookmarkStart w:id="564" w:name="_Toc231"/>
      <w:bookmarkEnd w:id="563"/>
      <w:r>
        <w:rPr>
          <w:rtl w:val="true"/>
        </w:rPr>
        <w:t>آیا گرفتن فداء منطقی و عادلانه است؟</w:t>
      </w:r>
      <w:bookmarkEnd w:id="564"/>
    </w:p>
    <w:p>
      <w:pPr>
        <w:pStyle w:val="BookText"/>
        <w:rPr/>
      </w:pPr>
      <w:r>
        <w:rPr>
          <w:rFonts w:ascii="IRNazanin" w:hAnsi="IRNazanin" w:eastAsia="IRNazanin"/>
          <w:color w:val="111111"/>
          <w:sz w:val="28"/>
          <w:sz w:val="28"/>
          <w:szCs w:val="28"/>
          <w:rtl w:val="true"/>
          <w:lang w:bidi="fa-IR"/>
        </w:rPr>
        <w:t>در اینجا سؤالی پیش می‌آید که گرفتن مبلغی در برابر آزاد ساختن اسیران چگونه با اصول عدالت سازگار می‌باشد؟و آیا این یک نوع انسان‌فروشی نیست؟ ولی با کمی دقت پاسخ این سؤال روشن می‌شود،که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یک نوع غرامت جنگی است زیرا در هر جنگی مقدار زیادی از سرمایه‌های اقتصادی و نیروی انسانی از میان می‌رود،گروهی که به حق می‌جنگند حق دارند پس از پایان جنگ جبران خسارات خود را از دشمن بخواهند،یکی از طرق گرفتن خسارت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با توجه به اینکه 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در باره اسیران ثروتمند چهار هزار درهم و در باره افراد کم ثروت یکهزار درهم،تعیین شده بود، معلوم می‌شود که مجموع اموالی که از این راه از قریش گرفته شد چندان قابل ملاحظه نبود حتی پاسخگوی خسارتهای مالی و انسانی که بر سپاه اسلام وارد شده بود،محسوب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اموال زیادی از مسلمانان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مجبور شدند بر اثر فشار قریش،به مدینه هجرت کنند در دست دشمن باقی مانده بود، و از این نظر نیز مسلمانان حق داشتند که آن را جبران کنند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لازم است که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جنبه الزامی ندارد،و حکومت اسلامی می‌تواند در صورتی که صلاح ببیند،اسیران جنگی را مبادله کند،و یا بدون گرفتن هیچ گونه امتیازی آزاد سازد چنان که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 به آن اشاره شده و تفسیر آن به خواست خدا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مهم دیگری که در مورد اسیران جنگی وجود دارد موضوع اصلاح و تربیت و هدایت آنها است،این موضوع در مکتب‌های مادی ممکن است مطرح نباشد،ولی در جهادی که برای آزادی و اصلاح انسانها و تعمیم حق و عدالت صورت می‌گیرد،حتما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چهارمین آیه مورد بحث به پیامبر ص دستور می‌دهد که اسیران را با بیان دلگرم کننده‌ای به سوی ایمان و اصلاح روش خود دعوت و تشویق 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اسیرانی که در دست شما هستند بگو اگر خداوند در دلهای شما خیر و نیکی بداند بهتر از آنچه از شما گرفته شده،به شما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قُلْ لِمَنْ فِی أَیْدِیکُمْ مِنَ الْأَسْریٰ إِنْ یَعْلَمِ اللّٰهُ فِی قُلُوبِکُمْ خَیْراً یُؤْتِکُمْ خَیْراً مِمّٰا أُخِذَ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یَعْلَمِ اللّٰهُ فِی قُلُوبِکُمْ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ایمان و پذیرش اسلام است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بعد پاداشهای مادی و معنوی است که در سایه اسلام و ایمان عاید آنها می‌شود،و به مراتب بالاتر از مبلغی است که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پاداشها لطف دیگری نیز در باره شما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گناهانی را که در سابق و قبل از پذیرش اسلام مرتکب شدید،می‌بخشد،و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یَغْفِرْ لَکُمْ وَ اللّٰهُ غَفُورٌ رَحِیمٌ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آنجا که ممکن بود بعضی از اسیران از این برنامه سوء استفاده کنند و با اظهار اسلام به قصد خیانت و انتقام‌جویی در صفوف مسلمانان در آیند،در آیه بعد هم به آنها اخطار می‌کند،و هم به مسلمانان هشدار می‌دهد و می‌گوید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بخواهند به تو خیانت کنند چیز تازه‌ای نیست،آنها پیش از این هم به خدا خیانت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یُرِیدُوا خِیٰانَتَکَ فَقَدْ خٰانُوا اللّٰهَ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خیانتی از این بالاتر که ندای فطرت را نشنیده گرفته و حکم عقل را پشت سر انداختند،و برای خدا شریک و شبیه قائل شدند،و آئین خرافی بت پرستی را جانشین توحید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اینها نباید فراموش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و یارانت را بر آنها پیروز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فَأَمْکَنَ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نیز اگر راه خیانت را بپویند به پیروزی نخواهند رسید،باز هم گرفتار شکست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نیات آنها آگاه است و دستوراتی را که در باره اسیران داده است بر طبق حکمت می‌باشد،زیرا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علیم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عَلِیمٌ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تفسیرهای شیعه و اهل سنت در ذیل دو آیه فوق نقل شده که گروهی از انصار از پیامبر ص اجازه خواستند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پیامبر ص که در میان اسیران بدر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آن حضرت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 گرفته نشود، ولی 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لا تذرون منه درهما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خدا سوگند، حتی از یک درهم آن نیز صرف نظر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گرفتن فداء قانون خدا است باید در باره همه حتی عموی من اجرا شود،و فرق میان او و سایرین نباشد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 به عباس فرمود از طرف خودت و فرزند 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فداء دهی،عباس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علاقه خاصی به مال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مرا چنان فقیر کنی که دست پیش روی طایفه قریش دراز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گفت از همان ذخیره‌ای که نزد همسرت ام الفضل گذاردی و گفتی اگر من در میدان جنگ کشته شدم،این مال را مخارج خود و فرزندانت قرار ده، فدیه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این موضوع سخت در تعجب فرو رفت،و گفت چه کسی این خبر را به تو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کاملا محرمانه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p>
    <w:p>
      <w:pPr>
        <w:pStyle w:val="BookText"/>
        <w:rPr/>
      </w:pPr>
      <w:r>
        <w:rPr>
          <w:rFonts w:ascii="IRNazanin" w:hAnsi="IRNazanin" w:eastAsia="IRNazanin"/>
          <w:color w:val="111111"/>
          <w:sz w:val="28"/>
          <w:sz w:val="28"/>
          <w:szCs w:val="28"/>
          <w:rtl w:val="true"/>
          <w:lang w:bidi="fa-IR"/>
        </w:rPr>
        <w:t>جبرئیل از طرف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 سوگند به کسی که محمد ص به آن سوگند یاد می‌کند، هیچ کس جز من و همسرم از این راز آگاهی نداشت،سپس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اسیران بدر پس از آزادی به مکه باز گشتند،جز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قبول اسلام کردند و در مدینه ماندند،و آیات فوق اشاره به وضع آنها می‌کند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اسلام آوردن عباس در بعضی از تواریخ چنین آمده که پس از قبول اسلام به مکه بازگشت،و پیامبر ص را به وسیله نامه از توطئه‌های مشرکان آگاه می‌ساخت سپس قبل از سال هشتم هجرت سال فتح مکه به مدینه هجرت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 از پدرش امام سجاد ع چنین نقل شده که روزی اموال قابل ملاحظه‌ای نزد پیامبر ص آوردند،پیامبر ص رو به عباس کرد و فرمود عبایت را بگشا،و قسمتی از این مال را برگیر، عباس چنین کرد،سپس پیغمبر ص فرمود این از همان است که خداوند فرموده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قُلْ لِمَنْ فِی  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تلاوت کرد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 وعده خدا راجع به جبران اموالی که از شما گرفته شده هم اکنون عملی 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حدیث معلوم می‌شود،که پیامبر ص در صدد بود اسیرانی را که اسلام آوردند به نحو احسن تشویق و اموالی را که پرداخته‌اند به طرز بهتری جبران کند</w:t>
      </w:r>
      <w:r>
        <w:rPr>
          <w:rFonts w:eastAsia="IRNazanin" w:cs="IRNazanin"/>
          <w:color w:val="111111"/>
          <w:sz w:val="28"/>
          <w:szCs w:val="28"/>
          <w:rtl w:val="true"/>
          <w:lang w:bidi="fa-IR"/>
        </w:rPr>
        <w:t>.</w:t>
      </w:r>
      <w:bookmarkStart w:id="565" w:name="pg11044_104284"/>
    </w:p>
    <w:p>
      <w:pPr>
        <w:pStyle w:val="Heading3"/>
        <w:numPr>
          <w:ilvl w:val="2"/>
          <w:numId w:val="1"/>
        </w:numPr>
        <w:rPr/>
      </w:pPr>
      <w:bookmarkStart w:id="566" w:name="__RefHeading___Toc1369475_1067777946"/>
      <w:bookmarkStart w:id="567" w:name="_Toc232"/>
      <w:bookmarkEnd w:id="565"/>
      <w:bookmarkEnd w:id="566"/>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72</w:t>
      </w:r>
      <w:r>
        <w:rPr>
          <w:rtl w:val="true"/>
        </w:rPr>
        <w:t xml:space="preserve"> </w:t>
      </w:r>
      <w:r>
        <w:rPr>
          <w:rtl w:val="true"/>
        </w:rPr>
        <w:t xml:space="preserve">تا </w:t>
      </w:r>
      <w:r>
        <w:rPr/>
        <w:t>75</w:t>
      </w:r>
      <w:r>
        <w:rPr>
          <w:rtl w:val="true"/>
        </w:rPr>
        <w:t>]</w:t>
      </w:r>
      <w:bookmarkEnd w:id="567"/>
    </w:p>
    <w:p>
      <w:pPr>
        <w:pStyle w:val="Heading4"/>
        <w:numPr>
          <w:ilvl w:val="3"/>
          <w:numId w:val="1"/>
        </w:numPr>
        <w:rPr/>
      </w:pPr>
      <w:bookmarkStart w:id="568" w:name="__RefHeading___Toc1369477_1067777946"/>
      <w:bookmarkStart w:id="569" w:name="_Toc233"/>
      <w:bookmarkEnd w:id="568"/>
      <w:r>
        <w:rPr>
          <w:rtl w:val="true"/>
        </w:rPr>
        <w:t>اشاره</w:t>
      </w:r>
      <w:bookmarkEnd w:id="569"/>
    </w:p>
    <w:p>
      <w:pPr>
        <w:pStyle w:val="BookText"/>
        <w:rPr/>
      </w:pPr>
      <w:r>
        <w:rPr>
          <w:rFonts w:ascii="Amiri" w:hAnsi="Amiri" w:eastAsia="Amiri" w:cs="Amiri"/>
          <w:color w:val="111111"/>
          <w:sz w:val="28"/>
          <w:sz w:val="28"/>
          <w:szCs w:val="28"/>
          <w:rtl w:val="true"/>
          <w:lang w:bidi="ar-SA"/>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بَعْضُهُمْ أَوْلِیٰاءُ بَعْضٍ إِلاّٰ تَفْعَلُوهُ تَکُنْ فِتْنَةٌ فِی اَلْأَرْضِ وَ فَسٰادٌ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هٰاجَرُوا وَ جٰاهَدُوا فِی سَبِیلِ اَللّٰهِ وَ اَلَّذِینَ آوَوْا وَ نَصَرُوا أُولٰئِکَ هُمُ اَلْمُؤْمِنُونَ حَقًّا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مِنْ بَعْدُ وَ هٰاجَرُوا وَ جٰاهَدُوا مَعَکُمْ فَأُولٰئِکَ مِنْکُمْ وَ أُولُوا اَلْأَرْحٰامِ بَعْضُهُمْ أَوْلیٰ بِبَعْضٍ فِی کِتٰابِ اَللّٰهِ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369479_1067777946"/>
      <w:bookmarkStart w:id="571" w:name="_Toc234"/>
      <w:bookmarkEnd w:id="570"/>
      <w:r>
        <w:rPr>
          <w:rtl w:val="true"/>
        </w:rPr>
        <w:t>ترجمه</w:t>
      </w:r>
      <w:r>
        <w:rPr>
          <w:rtl w:val="true"/>
        </w:rPr>
        <w:t>:</w:t>
      </w:r>
      <w:bookmarkEnd w:id="57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آوردند و مهاجرت نمودند و با اموال و جانهای خود در راه خدا جهاد کردند و آنها که پناه دادند و یاری نمودند،اولیاء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و مسئولان و مدافعان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یکدیگرند،و آنها که ایمان آوردند و مهاجرت نکردند هیچگونه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تعهد و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آنها ندارید تا هجرت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طلبند بر شما است که آنها را یاری کنید جز بر ضد گروهی که</w:t>
      </w:r>
      <w:bookmarkStart w:id="572" w:name="pg11044_104285"/>
    </w:p>
    <w:p>
      <w:pPr>
        <w:pStyle w:val="BookText"/>
        <w:rPr/>
      </w:pPr>
      <w:bookmarkEnd w:id="572"/>
      <w:r>
        <w:rPr>
          <w:rFonts w:ascii="IRNazanin" w:hAnsi="IRNazanin" w:eastAsia="IRNazanin"/>
          <w:color w:val="111111"/>
          <w:sz w:val="28"/>
          <w:sz w:val="28"/>
          <w:szCs w:val="28"/>
          <w:rtl w:val="true"/>
          <w:lang w:bidi="fa-IR"/>
        </w:rPr>
        <w:t>میان شما و آنها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مخاصمه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خداوند به آنچه عمل می‌کنید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کافر شدند 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و مدافعان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یکدیگرند،اگر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ندهید فتنه و فساد عظیمی در زمین روی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ایمان آوردند و هجرت نمودند و جهاد در راه خدا کردند،و آنها که پناه دادند و یاری کردند،آنان مؤمنان حقیقی‌اند،برای آنها 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شایسته‌ای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بعدا ایمان آوردند و هجرت کردند و با شما جهاد نمودند از شما هستند و خویشاوندان نسبت به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احکامی که خدا مقرر داشته سزاوارترند خداوند به همه چیز دانا است</w:t>
      </w:r>
    </w:p>
    <w:p>
      <w:pPr>
        <w:pStyle w:val="Heading4"/>
        <w:numPr>
          <w:ilvl w:val="3"/>
          <w:numId w:val="1"/>
        </w:numPr>
        <w:rPr/>
      </w:pPr>
      <w:bookmarkStart w:id="573" w:name="__RefHeading___Toc1369481_1067777946"/>
      <w:bookmarkStart w:id="574" w:name="_Toc235"/>
      <w:bookmarkEnd w:id="573"/>
      <w:r>
        <w:rPr>
          <w:rtl w:val="true"/>
        </w:rPr>
        <w:t>تفسیر</w:t>
      </w:r>
      <w:r>
        <w:rPr>
          <w:rtl w:val="true"/>
        </w:rPr>
        <w:t>:</w:t>
      </w:r>
      <w:bookmarkEnd w:id="574"/>
    </w:p>
    <w:p>
      <w:pPr>
        <w:pStyle w:val="BookText"/>
        <w:rPr/>
      </w:pPr>
      <w:r>
        <w:rPr>
          <w:rFonts w:ascii="IRNazanin" w:hAnsi="IRNazanin" w:eastAsia="IRNazanin"/>
          <w:color w:val="111111"/>
          <w:sz w:val="28"/>
          <w:sz w:val="28"/>
          <w:szCs w:val="28"/>
          <w:rtl w:val="true"/>
          <w:lang w:bidi="fa-IR"/>
        </w:rPr>
        <w:t>چهار گروه مختلف</w:t>
      </w:r>
    </w:p>
    <w:p>
      <w:pPr>
        <w:pStyle w:val="BookText"/>
        <w:rPr/>
      </w:pPr>
      <w:r>
        <w:rPr>
          <w:rFonts w:ascii="IRNazanin" w:hAnsi="IRNazanin" w:eastAsia="IRNazanin"/>
          <w:color w:val="111111"/>
          <w:sz w:val="28"/>
          <w:sz w:val="28"/>
          <w:szCs w:val="28"/>
          <w:rtl w:val="true"/>
          <w:lang w:bidi="fa-IR"/>
        </w:rPr>
        <w:t>این آیات که آخرین فصل سوره انفال است بحثی را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گروه‌های دیگر مسلمین و ارزش وجودی هر یک از آنان،مطرح کرده و بحثهای گذشته پیرامون جهاد و مجاهدان را بدین وسیله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در این آیات نظام جامعه اسلامی از نظر پیوندهای مختلف بیان شده است،زیرا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سایر برنامه‌های عمومی بدون در نظر گرفتن یک پیوند صحیح اجتماعی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سخن از پنج گروه که چهار گروه آن از مسلمانان و یک گروه از غیر مسلمانانند به میان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چهار گروه عبارتند از</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مهاجران نخستین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و یاران مدینه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آوردند ولی مهاجرت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بعدا ایمان آوردند و به مهاجران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مهاجرت کردند و با اموال و جانهای خود در راه خدا جهاد نمودند و کسانی که پناه دادند و یاری کردند اولیاء و هم پیمان و مدافعان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هٰاجَرُوا وَ جٰاهَدُوا بِأَمْوٰالِهِمْ وَ أَنْفُسِهِمْ فِی سَبِیلِ اللّٰهِ وَ الَّذِینَ آوَوْا وَ نَصَرُوا أُولٰئِکَ بَعْضُهُمْ أَوْلِیٰاءُ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آیه اشاره بدو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است،یعنی مؤمنانی که در مکه ایمان آورده بودند و پس از آن به مدینه هجرت کردند،و مؤمنانی که در مدینه به پیامبر ایمان آوردند و به یاری و حمایت او و مهاجران برخاستند،و آنها را اولیاء و حامیان و متعهدان در برابر یکدیگر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برای گروه نخست چهار صفت بیان کرده اول ایمان، دوم هجرت،و سوم جهاد مالی و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صرف نظر کردن از اموال خود در مکه و یا صرف کردن از اموال خویش در غزوه بدر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چهارم جهاد با خون و جان خویش در راه خدا و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صفت ذکر شده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یاری کردن و با ذکر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أَوْلِیٰاءُ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در برابر یکدیگر متعهد و مسئول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دو گروه در بافت جامعه اسلامی یکی به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به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هیچکدام از دیگری بی نیاز نبود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گروه سوم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آوردند و مهاجرت نکردند و به جامعه نوین شما نپیوستند هیچگونه ولایت و تعهد و مسئولیتی در برابر آنها ندارید تا اقدام به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وَ لَمْ یُهٰاجِرُوا</w:t>
      </w:r>
    </w:p>
    <w:p>
      <w:pPr>
        <w:pStyle w:val="BookText"/>
        <w:rPr/>
      </w:pPr>
      <w:r>
        <w:rPr>
          <w:rFonts w:ascii="Amiri" w:hAnsi="Amiri" w:eastAsia="Amiri" w:cs="Amiri"/>
          <w:color w:val="111111"/>
          <w:sz w:val="28"/>
          <w:sz w:val="28"/>
          <w:szCs w:val="28"/>
          <w:rtl w:val="true"/>
          <w:lang w:bidi="ar-SA"/>
        </w:rPr>
        <w:t>مٰا لَکُمْ مِنْ وَلاٰیَتِهِمْ مِنْ شَیْءٍ حَتّٰی یُهٰاجِرُوا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بعد تنها یک نوع حمایت و مسئولیت را استثنا کرده و آن را در باره این گروه اثبات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غیر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بخاطر حفظ دین و آئینشان یاری بطلبند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تحت فشار شدید دشمنان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لازم است که بیاری آنها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اسْتَنْصَرُوکُمْ فِی الدِّینِ فَعَلَیْکُمُ النَّصْرُ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زمانی که مخالفان آنها جمعیتی باشند که میان شما و آنان پیمان ترک مخاصمه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قَوْمٍ بَیْنَکُمْ وَ بَیْنَهُمْ 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لزوم دفاع از آنان در صورتی است که در برابر دشمنان مشترک قرار گیرند اما اگر در برابر کفاری که با شما پیمان بسته‌اند واقع شوند احترام به پیمان از دفاع از این گروه بیحال لازمتر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رعایت حدود این مسئولیتها و دقت در انجام این مقررات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انجام می‌دهید بصیر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شما را می‌بیند و از تلاشها و کوششها و مجاهدتها و احساس مسئولیتها آگاه است،همچنین از بی اعتنایی و سستی و تنبلی و عدم احساس مسئولیت در برابر این وظائف بزرگ با خبر می‌باشد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دوم به نقطه مقابل جامعه اسلامی،یعنی جامعه کفر و دشمنان اسلام اشاره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کافر شدند بعضی اولیای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بَعْضُهُمْ أَوْلِیٰاءُ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پیوند آنها تنها با خودشان است،و شما حق ندارید با آنها پیوندی داشته باشید،و از آنها حمایت کنید و یا آنها را به حمایت خود دعوت نمائید،</w:t>
      </w:r>
    </w:p>
    <w:p>
      <w:pPr>
        <w:pStyle w:val="BookText"/>
        <w:rPr/>
      </w:pPr>
      <w:r>
        <w:rPr>
          <w:rFonts w:ascii="IRNazanin" w:hAnsi="IRNazanin" w:eastAsia="IRNazanin"/>
          <w:color w:val="111111"/>
          <w:sz w:val="28"/>
          <w:sz w:val="28"/>
          <w:szCs w:val="28"/>
          <w:rtl w:val="true"/>
          <w:lang w:bidi="fa-IR"/>
        </w:rPr>
        <w:t>نه به آنها پناه دهید و نه از آنها پناه بخواهید،و بطور خلاصه آنها نباید در تار و پود جامعه اسلامی داخل باشند،و نه شما در تار و پود جامعه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مسلمانان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دستور مهم اسلامی را نادیده بگیرید،فتنه و فساد عظیمی در زمین و در محیط جامعه شما به وجود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تَفْعَلُوهُ تَکُنْ فِتْنَةٌ فِی الْأَرْضِ وَ فَسٰادٌ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فتنه و فسادی از این بالاتر که خطوط پیروزی شما محو می‌گردد و دسائس دشمنان در جامعه شما کارگر می‌شود،و نقشه‌های شوم آنها در راه برانداختن آئین حق و عدالت از نو جان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بار دیگر روی اهمیت مقام مهاجران و انصار و موقعیت و تاثیر و نفوذ آنها در پیشبرد اهداف جامعه اسلامی تکیه کرده و از آنها به اینگونه تقدیر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آوردند و هجرت کردند و در راه خدا جهاد نمودند و آنها که پناه دادند و یاری کردند،مؤمنان حقیقی و راستین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هٰاجَرُوا وَ جٰاهَدُوا فِی سَبِیلِ اللّٰهِ وَ الَّذِینَ آوَوْا وَ نَصَرُوا أُولٰئِکَ هُمُ الْمُؤْمِنُونَ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روزهای سخت و دشوار و ایام غربت و تنهایی اسلام هر یک به نوعی به یاری آئین خدا و پیامبر ص شتافتند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خاطر این فداکاریهای بزرگ آمرزش و روزی شایسته‌ای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مَغْفِرَةٌ وَ رِزْقٌ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پیشگاه خدا و جهان دیگر از مواهب بزرگی برخوردارند و هم بهره‌ای شایسته از عظمت و سربلندی و پیروزی و امنیت و آرامش در این جهان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آیه،به چهارمین گروه مسلمانان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بعد از این ایمان بیاورند و هجرت کنند و با شما در جهاد شرکت جویند آنها نیز از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مِنْ بَعْدُ وَ هٰاجَرُوا وَ جٰاهَدُوا  مَعَکُمْ فَأُولٰئِکَ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جامعه اسلامی یک جامعه مدار بسته و انحصاری نیست،بلکه درهایش به سوی همه مؤمنان و مهاجران و مجاهدان آینده نیز گشوده است،هر چند مهاجران نخستین مقام و منزله خاصی دارند،ولی این برتری به آن معنی نیست که مؤمنان و مهاجران آینده که در زمان نفوذ و پیشرفت اسلام به آن گرویدند و به سوی آن آمدند،جزء بافت جامعه اسلامی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اشاره به ولایت و اولویت خویشاوندان نسبت به یکدیگر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یکدیگر و در احکامی که خداوند بر بندگانش مقرر داشته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أُولُوا الْأَرْحٰامِ بَعْضُهُمْ أَوْلیٰ بِبَعْضٍ فِی 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آیات گذشته سخن از ولایت و اولویت عمومی مسلمانان نسبت به یکدیگر بود و در این آیه اخیر تاکید می‌کند که این ولایت و اولویت در مورد خویشاوندان به صورت قوی‌تر و جامعتری است،زیرا خویشاوندان مسلمان علاوه بر ولایت ایمان و هجرت،ولایت خویشاوندی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آنها از یکدیگر ارث می‌برند،در حالی که غیر خویشاوندان از یکدیگر ارث نمی‌برند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آیه اخیر تنها حکم ارث را بیان نمی‌کند،بلکه معنی وسیعی دارد که ارث هم جزء آن است و اگر مشاهده می‌کنیم که در احکام ارث در روایات اسلامی و در تمام کتب فقهی به این آیه و آیه مشابه آن در سوره احزاب استدلال شده،دلیل بر این نیست که منحصر به مساله ارث باشد،بلکه می‌تواند روشنگر</w:t>
      </w:r>
    </w:p>
    <w:p>
      <w:pPr>
        <w:pStyle w:val="BookText"/>
        <w:rPr/>
      </w:pPr>
      <w:r>
        <w:rPr>
          <w:rFonts w:ascii="IRNazanin" w:hAnsi="IRNazanin" w:eastAsia="IRNazanin"/>
          <w:color w:val="111111"/>
          <w:sz w:val="28"/>
          <w:sz w:val="28"/>
          <w:szCs w:val="28"/>
          <w:rtl w:val="true"/>
          <w:lang w:bidi="fa-IR"/>
        </w:rPr>
        <w:t>یک قانون کلی که ارث هم بخشی از آن است،بوده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می‌بینیم در مساله جانشینی پیامبر ص که در مفهوم ارث مالی داخل نیست به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شده است،و نیز در مساله غسل میت و مانند آن به همین آیه برای اولویت خویشاوندان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بالا گفته شد،روشن می‌شود که اصرار جمعی از  مفسران بر اینکه آیه اخیر منحصرا مساله ارث را بیان می‌کند،بی دلیل است،و اگر بخواهیم چنین تفسیری را انتخاب کنیم تنها راهش این است که آن را به صورت یک استثنا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در آیات گذشته برای عموم مهاجران و انصار بیان شده است،بدانیم،و بگوئیم آیه اخیر می‌گوید ولایت عمومی مسلمانان نسبت به یکدیگر شامل ارث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اینکه آیات گذشته شامل ارث هم بشود،و سپس آیه اخیر این حکم را نسخ کرده باشد،بسیار بعید به نظر می‌رسد،زیرا ارتباط مفهومی و پیوستگی این آیات با یکدیگر از نظر معنوی،و حتی شباهت لفظی،نشان می‌دهد که همه با هم نازل شده است،و از این رو نمی‌تواند ناسخ و منسوخ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مناسب‌ترین تفسیر با مفهوم آیات همان است که در آغاز گفتیم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آخرین جمله این آیه که آخرین جمله سوره انفال است،می‌فرماید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 چیزی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بِکُلِّ شَیْءٍ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احکامی را که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اسیران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در این سوره نازل کرده است همه را روی حساب و برنامه دقیقی بیان نموده که با روح جامعه انسانی و عواطف بشری و مصالح همه جانبه آنها کاملا منطبق است</w:t>
      </w:r>
      <w:r>
        <w:rPr>
          <w:rFonts w:eastAsia="IRNazanin" w:cs="IRNazanin"/>
          <w:color w:val="111111"/>
          <w:sz w:val="28"/>
          <w:szCs w:val="28"/>
          <w:rtl w:val="true"/>
          <w:lang w:bidi="fa-IR"/>
        </w:rPr>
        <w:t>.</w:t>
      </w:r>
      <w:bookmarkStart w:id="575" w:name="pg11044_104291"/>
    </w:p>
    <w:p>
      <w:pPr>
        <w:pStyle w:val="Heading4"/>
        <w:numPr>
          <w:ilvl w:val="3"/>
          <w:numId w:val="1"/>
        </w:numPr>
        <w:rPr/>
      </w:pPr>
      <w:bookmarkStart w:id="576" w:name="__RefHeading___Toc1369483_1067777946"/>
      <w:bookmarkStart w:id="577" w:name="_Toc236"/>
      <w:bookmarkEnd w:id="575"/>
      <w:bookmarkEnd w:id="576"/>
      <w:r>
        <w:rPr>
          <w:rtl w:val="true"/>
        </w:rPr>
        <w:t>در اینجا به چند نکته باید توجه داشت</w:t>
      </w:r>
      <w:r>
        <w:rPr>
          <w:rtl w:val="true"/>
        </w:rPr>
        <w:t>:</w:t>
      </w:r>
      <w:bookmarkEnd w:id="577"/>
    </w:p>
    <w:p>
      <w:pPr>
        <w:pStyle w:val="Heading5"/>
        <w:numPr>
          <w:ilvl w:val="4"/>
          <w:numId w:val="1"/>
        </w:numPr>
        <w:rPr/>
      </w:pPr>
      <w:bookmarkStart w:id="578" w:name="__RefHeading___Toc1369485_1067777946"/>
      <w:bookmarkStart w:id="579" w:name="_Toc237"/>
      <w:bookmarkEnd w:id="578"/>
      <w:r>
        <w:rPr>
          <w:rtl w:val="true"/>
        </w:rPr>
        <w:t>اشاره</w:t>
      </w:r>
      <w:bookmarkEnd w:id="579"/>
    </w:p>
    <w:p>
      <w:pPr>
        <w:pStyle w:val="Heading5"/>
        <w:numPr>
          <w:ilvl w:val="4"/>
          <w:numId w:val="1"/>
        </w:numPr>
        <w:rPr/>
      </w:pPr>
      <w:bookmarkStart w:id="580" w:name="__RefHeading___Toc1369487_1067777946"/>
      <w:bookmarkStart w:id="581" w:name="_Toc238"/>
      <w:bookmarkEnd w:id="580"/>
      <w:r>
        <w:rPr/>
        <w:t>1</w:t>
      </w:r>
      <w:r>
        <w:rPr>
          <w:rtl w:val="true"/>
        </w:rPr>
        <w:t>-"</w:t>
      </w:r>
      <w:r>
        <w:rPr>
          <w:rtl w:val="true"/>
        </w:rPr>
        <w:t>هجرت و جهاد</w:t>
      </w:r>
      <w:r>
        <w:rPr>
          <w:rtl w:val="true"/>
        </w:rPr>
        <w:t>"</w:t>
      </w:r>
      <w:bookmarkEnd w:id="581"/>
    </w:p>
    <w:p>
      <w:pPr>
        <w:pStyle w:val="BookText"/>
        <w:rPr/>
      </w:pPr>
      <w:r>
        <w:rPr>
          <w:rFonts w:ascii="IRNazanin" w:hAnsi="IRNazanin" w:eastAsia="IRNazanin"/>
          <w:color w:val="111111"/>
          <w:sz w:val="28"/>
          <w:sz w:val="28"/>
          <w:szCs w:val="28"/>
          <w:rtl w:val="true"/>
          <w:lang w:bidi="fa-IR"/>
        </w:rPr>
        <w:t>بررسی تاریخ اسلام نشان می‌دهد که این دو موضوع دو عامل اصیل در پیروزی اسلام در برابر دشمنان نیرومند بوده،اگر هجرت نبود اسلام در محیط خفقان‌آور مکه از میان می‌رفت،و اگر جهاد نبود اسلام هیچگاه رشد و نمو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اسلام را از شکل منطقه‌ای بیرون آورد  و در شکل جهانی قرار داد، و جهاد به مسلمانان آموخت که اگر تکیه بر قدرت نکنند دشمنانی که پایبند منطق و حرف حساب نیستند هیچگونه حقی برای آنها قائل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برای نجات اسلام از بن‌بستها و شکستن موانع مختلفی که دشمنان از هر سو در برابر آن ایجاد کرده‌اند راهی جز احیای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نیست،هجرت صدای آنها را بگوش جهانیان میرساند و دلهای آماده و نیروهای سازنده و اقوامی را که تشنه حق و عدالتند در اختیار آنها می‌گذارد و جهاد به آنها حرکت و حیات می‌بخشد و مخالفان لجوجی را که جز منطق زور بگوششان فرو نمی‌رود از سر راه خود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چند هجرت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مسلمانان مکه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بذر اسلام را در بیرون جزیره عرب پاشید و هم سنگری برای مسلمانان معدود نخستین در برابر فشار شدید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هجرت پیامبر و مسلمانان نخستین به مدینه،این مهاجران که گاهی از آنها به مهاجرین بدر تعبیر می‌شود اهمیت فوق العاده‌ای در تاریخ اسلام دارند،زیرا به ظاهر به سوی یک آینده کاملا تاریک حرکت کردند،و در حقیقت برای خدا از همه سرمایه‌های مادی خود چشم پوشیدند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مهاجران که از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المهاجرون الاولون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 در</w:t>
      </w:r>
    </w:p>
    <w:p>
      <w:pPr>
        <w:pStyle w:val="BookText"/>
        <w:rPr/>
      </w:pPr>
      <w:r>
        <w:rPr>
          <w:rFonts w:ascii="IRNazanin" w:hAnsi="IRNazanin" w:eastAsia="IRNazanin"/>
          <w:color w:val="111111"/>
          <w:sz w:val="28"/>
          <w:sz w:val="28"/>
          <w:szCs w:val="28"/>
          <w:rtl w:val="true"/>
          <w:lang w:bidi="fa-IR"/>
        </w:rPr>
        <w:t>حقیقت سنگ زیر بنای کاخ پر شکوه اسلام را تشکیل داده بودند،و قرآن از آنها با عظمت خاصی سخن می‌گوید چرا که از فداکارترین مسلمانها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هجرت گروهی از مسلمانان بعد از صلح حدیبیه و بدست آمدن یک محیط نسبتا امن بدنبال این صلح صورت گرفت گفته می‌شود و گاهی به هجرت تمام کسانی که بعد از واقعه  بدر تا زمان فتح مکه به مدینه مهاجرت کردند این عنوان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مکه هجرت به آن صورت سابق یعنی حرکت از مکه به مدینه از میان رفت،زیرا مکه تبدیل به یک شهر اسلامی شد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هجرة 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 ص نقل شده اشاره به همین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سخن به آن مفهوم نیست که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به کلی منتفی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بعضی 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موضوع هجرت از مکه به مدینه منتفی گشت،و گرنه هر گاه شرائطی همانند شرائط زندگی مسلمانان نخستین پیدا شود قانون هجرت در باره آنها به قوت خود باقی است و تا آن روز که اسلام سراسر جهان را بگیرد بر 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امروز مسلمانان بر اثر فراموش کردن این اصل مهم اسلامی غالبا در لاک خود فرو رفته‌اند،در حالی که مبشران مسیحی و مبلغان فرق ضاله و مذاهب استعماری بشرق و غرب و شمال و جنوب دنیا مهاجرت می‌کنند حتی به میان قبائل وحشی و آدمخوار و حتی به مناطق قطب شمال و جنوب زمین،در واقع این دستور از آن مسلمانها است،و عملش از دیگران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عجب‌تر اینکه در اطراف شهرهای بزرگ اسلامی روستاهای زیادی گاهی با فاصله چند فرسخ وجود دارد که از مسائل اسلامی بیخبر و گاهی حتی رنگ یک مبلغ اسلامی را به خود ندیده‌اند،لذا محیط آنها محیط آماده‌ای است برای نشو و نمای جرثومه‌های فساد و مذاهب ساختگی و استعماری،و معلوم نیست مسلمانان</w:t>
      </w:r>
      <w:bookmarkStart w:id="582" w:name="pg11044_104293"/>
    </w:p>
    <w:p>
      <w:pPr>
        <w:pStyle w:val="BookText"/>
        <w:rPr/>
      </w:pPr>
      <w:bookmarkEnd w:id="582"/>
      <w:r>
        <w:rPr>
          <w:rFonts w:ascii="IRNazanin" w:hAnsi="IRNazanin" w:eastAsia="IRNazanin"/>
          <w:color w:val="111111"/>
          <w:sz w:val="28"/>
          <w:sz w:val="28"/>
          <w:szCs w:val="28"/>
          <w:rtl w:val="true"/>
          <w:lang w:bidi="fa-IR"/>
        </w:rPr>
        <w:t>امروز که وارث مهاجران اولین هستند چه پاسخی در برابر خدا برای این وضع فراهم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اخیرا حرکتی در این زمینه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هرگز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موضوع هجرت و نقش آن در تاریخ و سرنوشت  مسلمانان مهمتر از آن است که با این مختصر بتوان تمام جوانب آن را بررسی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چهارم تفسیر نمونه 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نیز در این باره سخنانی داشتیم،در آینده نیز ذیل آیات مناسب بخواست خدا باز سخن خواهیم گفت</w:t>
      </w:r>
      <w:r>
        <w:rPr>
          <w:rFonts w:eastAsia="IRNazanin" w:cs="IRNazanin"/>
          <w:color w:val="111111"/>
          <w:sz w:val="28"/>
          <w:szCs w:val="28"/>
          <w:rtl w:val="true"/>
          <w:lang w:bidi="fa-IR"/>
        </w:rPr>
        <w:t>).</w:t>
      </w:r>
    </w:p>
    <w:p>
      <w:pPr>
        <w:pStyle w:val="Heading5"/>
        <w:numPr>
          <w:ilvl w:val="4"/>
          <w:numId w:val="1"/>
        </w:numPr>
        <w:rPr/>
      </w:pPr>
      <w:bookmarkStart w:id="583" w:name="__RefHeading___Toc1369489_1067777946"/>
      <w:bookmarkStart w:id="584" w:name="_Toc239"/>
      <w:bookmarkEnd w:id="583"/>
      <w:r>
        <w:rPr/>
        <w:t>2</w:t>
      </w:r>
      <w:r>
        <w:rPr>
          <w:rtl w:val="true"/>
        </w:rPr>
        <w:t>-</w:t>
      </w:r>
      <w:r>
        <w:rPr>
          <w:rtl w:val="true"/>
        </w:rPr>
        <w:t>مبالغه و اغراق در تنزیه صحابه</w:t>
      </w:r>
      <w:bookmarkEnd w:id="584"/>
    </w:p>
    <w:p>
      <w:pPr>
        <w:pStyle w:val="BookText"/>
        <w:rPr/>
      </w:pPr>
      <w:r>
        <w:rPr>
          <w:rFonts w:ascii="IRNazanin" w:hAnsi="IRNazanin" w:eastAsia="IRNazanin"/>
          <w:color w:val="111111"/>
          <w:sz w:val="28"/>
          <w:sz w:val="28"/>
          <w:szCs w:val="28"/>
          <w:rtl w:val="true"/>
          <w:lang w:bidi="fa-IR"/>
        </w:rPr>
        <w:t>جمعی از برادران اهل سنت از احترام و اهمیتی که قرآن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شده خواسته‌اند چنین استفاده کنند که آنها تا پایان عمر مرتکب هیچگونه خلافی نشدند،و باید بدون چون و چرا،همه را بدون استثنا محترم بشماریم سپس این موضوع را به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تمجیدی که قرآن از آنها در جریان بیعت رضوان و غیر آن کرده،تعمیم داده‌اند،و عملا صحابه را بدون در نظر گرفتن اعمالشان،انسانهای استثنایی شمرده و اجازه هر گونه نقد و و بررسی در کارهایشان را از خود سلب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مفسر معروف نویسنده المنار ذیل آیات مورد بحث حمله شدیدی به شیعه کرده که چرا آنها روی بعضی از مهاجران اولین انگشت می‌گذارند و انتقاد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توجه ندارند اینگونه اعتقاد در باره صحابه چه تضادی با روح اسلام و تاریخ آن 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مهاجران نخستین احترام خاصی دارند، ولی این احترام تا آن زمانی بوده است که در مسیر صحیح گام بر می‌داشتند و فداکاری به خرج می‌دادند اما از آن روز که گروهی از صحابه از مسیر واقعی</w:t>
      </w:r>
    </w:p>
    <w:p>
      <w:pPr>
        <w:pStyle w:val="BookText"/>
        <w:rPr/>
      </w:pPr>
      <w:r>
        <w:rPr>
          <w:rFonts w:ascii="IRNazanin" w:hAnsi="IRNazanin" w:eastAsia="IRNazanin"/>
          <w:color w:val="111111"/>
          <w:sz w:val="28"/>
          <w:sz w:val="28"/>
          <w:szCs w:val="28"/>
          <w:rtl w:val="true"/>
          <w:lang w:bidi="fa-IR"/>
        </w:rPr>
        <w:t>اسلام منحرف شدند مسلمان قضاوت قرآن در باره آنها چیز دیگری خواهد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ما چگونه 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برابر شکستن بیعت و مخالفت با پیشوایی که گذشته از تصریح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عموم مسلمانان و حتی خودشان انتخاب شده بود،تبرئه کنیم؟ما چگونه می‌توانیم دامن آنها را از خون هفده هزار مسلمان که در میدان جنگ جمل به خاک ریخته شد بشوئیم،کسی که خون یک نفر بیگناه را به زمین بریزد هیچ عذری در پیشگاه خدا نخواهد داشت، هر کس که باشد، تا چه رسد به این عده زیاد اصولا مگر می‌توان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و 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میدان جنگ جمل بر حق داشت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از صحابه را که به آنها پیوسته بودند؟ آیا هیچ منطق و عقلی این تضاد روشن را می‌پذیرد؟آیا می‌توانیم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روی هم بگذاریم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تافته جدا بافته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سراسر تاریخ اسلام را بعد از پیامبر بدست فراموشی بسپاریم و ضابطه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زیر پا 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قضاوت غیر منطقی است؟ اصولا چه مانعی دارد که شخص یا اشخاصی یک روز در صف بهشتیان و طرفداران حق باشند و روز دیگری در صف دوزخیان و دشمنان حق قرار گیرند؟ مگر همه کس معصومند؟مگر این همه دگرگونی در حالات اشخاص با چشم خود ندیده‌ایم؟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مرتد شدن جمعی از مسلمانان بعد از رحلت پیغمبر را همه اعم از شیعه و اهل سنت در کتابهای خود نقل کرده‌اند که خلیفه اول به جنگ با آنها برخاست و آنها را بر سر جای خود نشاند آیا هیچیک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را ندیده و در صف صحابه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شگفت‌انگیزتر اینکه برای نجات از این تضاد و بن‌بست عجیب بعضی</w:t>
      </w:r>
      <w:bookmarkStart w:id="585" w:name="pg11044_104295"/>
    </w:p>
    <w:p>
      <w:pPr>
        <w:pStyle w:val="BookText"/>
        <w:rPr/>
      </w:pPr>
      <w:bookmarkEnd w:id="58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دستاویز قرار داده و می‌گویند افرادی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همکاران آنها مجتهد بودند و اشتباه کردند،اما گناهی از آنها سر نزد بلکه اجر و پاداش در برابر همین اعمالشان از خداوند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منطق رسوایی است؟مگر قیام بر ضد جانشینی پیامبر ص و شکستن پیمان،و ریختن خون هزاران بی گناه آنهم بخاطر جاه‌طلبی،و رسیدن به مال و مقام،موضوع پیچیده و نامعلومی است که کسی از زشتی آن با خبر نباشد؟آیا ریختن آن همه خون بی گناهان در پیشگاه خداوند اجر و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چنین بخواهیم گروهی از صحابه را که مرتکب جنایاتی شدند تبرئه کنیم بطور مسلم هیچ گنهکاری در دنیا وجود نخواهد داشت و با این منطق همه قاتلان و جانیان و جباران را تبرئه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دفاعهای بی‌رویه از صحابه سبب بدبینی به اصل اسلام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چاره‌ای جز این نداریم که برای همه مخصوصا صحابه پیامبر احترام قائل شویم ولی تا آن روز که از مسیر حق و عدالت و برنامه‌های اسلام منحرف نشده باشند</w:t>
      </w:r>
      <w:r>
        <w:rPr>
          <w:rFonts w:eastAsia="IRNazanin" w:cs="IRNazanin"/>
          <w:color w:val="111111"/>
          <w:sz w:val="28"/>
          <w:szCs w:val="28"/>
          <w:rtl w:val="true"/>
          <w:lang w:bidi="fa-IR"/>
        </w:rPr>
        <w:t>!.</w:t>
      </w:r>
    </w:p>
    <w:p>
      <w:pPr>
        <w:pStyle w:val="Heading5"/>
        <w:numPr>
          <w:ilvl w:val="4"/>
          <w:numId w:val="1"/>
        </w:numPr>
        <w:rPr/>
      </w:pPr>
      <w:bookmarkStart w:id="586" w:name="__RefHeading___Toc1369491_1067777946"/>
      <w:bookmarkStart w:id="587" w:name="_Toc240"/>
      <w:bookmarkEnd w:id="586"/>
      <w:r>
        <w:rPr/>
        <w:t>3</w:t>
      </w:r>
      <w:r>
        <w:rPr>
          <w:rtl w:val="true"/>
        </w:rPr>
        <w:t>-</w:t>
      </w:r>
      <w:r>
        <w:rPr>
          <w:rtl w:val="true"/>
        </w:rPr>
        <w:t>ارث در نظام قوانین اسلام</w:t>
      </w:r>
      <w:bookmarkEnd w:id="58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تفسیر سوره نساء اشاره کردیم،در زمان جاهلیت عرب ارث از یکی از سه 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در نزد آنها تنها منحصر به فرزندان پسر بود و کودکان و زنان از بردن ارث محروم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تعبیر</w:t>
      </w:r>
      <w:bookmarkStart w:id="588" w:name="pg11044_104296"/>
    </w:p>
    <w:p>
      <w:pPr>
        <w:pStyle w:val="BookText"/>
        <w:rPr/>
      </w:pPr>
      <w:bookmarkEnd w:id="588"/>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آغاز اسلام که هنوز قانون ارث نازل نشده بود،به همین روش عمل می‌شد،اما به زودی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 آن را گرفت،و تنها مهاجران و انصار که با یکدیگر پیمان اخوت بسته بودند،از یکدیگر ارث می‌بردند،پس از مدتی که اسلام گسترش بیشتری پیدا کرد،ارث انتقال به خویشاوندان نسبی و سببی پیدا کرد،و حکم اخوت اسلامی در زمینه ارث منسوخ گشت و قانون نهایی ارث نازل گشت،که در آیات فوق و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آن اشاره شده است،آنجا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أُولُوا الْأَرْحٰامِ بَعْضُهُمْ أَوْلیٰ بِبَعْضٍ فِی 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از نظر تاریخ مسلم است ولی همانگونه که گفتیم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أُولُوا الْأَرْحٰامِ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آیات مورد بحث آمده،اختصاص به مساله ارث ندارد،بلکه معنی وسیعی را می‌رساند که ارث جزء آن است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1369493_1067777946"/>
      <w:bookmarkStart w:id="590" w:name="_Toc241"/>
      <w:bookmarkEnd w:id="589"/>
      <w:r>
        <w:rPr/>
        <w:t>4</w:t>
      </w:r>
      <w:r>
        <w:rPr>
          <w:rtl w:val="true"/>
        </w:rPr>
        <w:t>-</w:t>
      </w:r>
      <w:r>
        <w:rPr>
          <w:rtl w:val="true"/>
        </w:rPr>
        <w:t>منظور از</w:t>
      </w:r>
      <w:r>
        <w:rPr>
          <w:rtl w:val="true"/>
        </w:rPr>
        <w:t>"</w:t>
      </w:r>
      <w:r>
        <w:rPr>
          <w:rtl w:val="true"/>
        </w:rPr>
        <w:t>فتنه</w:t>
      </w:r>
      <w:r>
        <w:rPr>
          <w:rtl w:val="true"/>
        </w:rPr>
        <w:t>"</w:t>
      </w:r>
      <w:r>
        <w:rPr>
          <w:rtl w:val="true"/>
        </w:rPr>
        <w:t>و</w:t>
      </w:r>
      <w:r>
        <w:rPr>
          <w:rtl w:val="true"/>
        </w:rPr>
        <w:t>"</w:t>
      </w:r>
      <w:r>
        <w:rPr>
          <w:rtl w:val="true"/>
        </w:rPr>
        <w:t>فساد کبیر</w:t>
      </w:r>
      <w:r>
        <w:rPr>
          <w:rtl w:val="true"/>
        </w:rPr>
        <w:t>"</w:t>
      </w:r>
      <w:r>
        <w:rPr>
          <w:rtl w:val="true"/>
        </w:rPr>
        <w:t>چیست؟</w:t>
      </w:r>
      <w:bookmarkEnd w:id="59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تفسیر این دو کلمه که در آیات مورد بحث آمده است،احتمالات گوناگونی داده‌اند،اما آنچه با مفهوم آیه سازگارتر است،این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پراکندگی و تزلزل مبانی عقیده‌ای مسلمانان بر اثر وسوسه‌های دشمنان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نابسامانی و خرابی نظامات مختلف اجتماعی را شامل می‌شود،مخصوصا ریخته شدن خون بی گناهان و ناامنی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قرآن مجید به مسلمانان هشدار می‌دهد که اگر پیوند ارتباط و تعاون و برادری را با هم محکم نکنند،و از دشمنان قطع پیوند و همکاری ننمایند روز بروز تشتت و پراکندگی در صفوف آنها بیشتر می‌شود،و با نفوذ دشمنان در مجتمع اسلامی،و وسوسه‌های اغواگر آنان پایه‌های ایمان سست و متزلزل می‌گردد،و از این راه فتنه عظیمی دامانشان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بر اثر نبودن پیوند محکم اجتماعی و رخنه دشمن در صفوف آنها، انواع مفاسد،ناامنی،خونریزی و تباهی اموال و فرزندان و نابسامانیها در اجتماع آنها آشکار خواهد 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را فرا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 ما را به لطفت بیدار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خطرات پیوند و همکاری با دشمنان آگاه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پرتو خود آگاهی و وحدت کلمه،اجتماعمان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فرما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تفسیر سوره أنفال</w:t>
      </w:r>
      <w:r>
        <w:rPr>
          <w:rFonts w:eastAsia="IRNazanin" w:cs="IRNazanin"/>
          <w:color w:val="111111"/>
          <w:sz w:val="28"/>
          <w:szCs w:val="28"/>
          <w:rtl w:val="true"/>
          <w:lang w:bidi="fa-IR"/>
        </w:rPr>
        <w:t>"</w:t>
      </w:r>
      <w:bookmarkStart w:id="591" w:name="pg11044_104299"/>
    </w:p>
    <w:p>
      <w:pPr>
        <w:pStyle w:val="Heading2"/>
        <w:numPr>
          <w:ilvl w:val="1"/>
          <w:numId w:val="1"/>
        </w:numPr>
        <w:rPr/>
      </w:pPr>
      <w:bookmarkStart w:id="592" w:name="__RefHeading___Toc1369495_1067777946"/>
      <w:bookmarkStart w:id="593" w:name="_Toc242"/>
      <w:bookmarkEnd w:id="591"/>
      <w:bookmarkEnd w:id="592"/>
      <w:r>
        <w:rPr>
          <w:rtl w:val="true"/>
        </w:rPr>
        <w:t>(</w:t>
      </w:r>
      <w:r>
        <w:rPr/>
        <w:t>9</w:t>
      </w:r>
      <w:r>
        <w:rPr>
          <w:rtl w:val="true"/>
        </w:rPr>
        <w:t xml:space="preserve">) </w:t>
      </w:r>
      <w:r>
        <w:rPr>
          <w:rtl w:val="true"/>
        </w:rPr>
        <w:t xml:space="preserve">سوره توبه این سوره دارای </w:t>
      </w:r>
      <w:r>
        <w:rPr/>
        <w:t>129</w:t>
      </w:r>
      <w:r>
        <w:rPr>
          <w:rtl w:val="true"/>
        </w:rPr>
        <w:t xml:space="preserve"> </w:t>
      </w:r>
      <w:r>
        <w:rPr>
          <w:rtl w:val="true"/>
        </w:rPr>
        <w:t>آیه است که همه در</w:t>
      </w:r>
      <w:r>
        <w:rPr>
          <w:rtl w:val="true"/>
        </w:rPr>
        <w:t>"</w:t>
      </w:r>
      <w:r>
        <w:rPr>
          <w:rtl w:val="true"/>
        </w:rPr>
        <w:t>مدینه</w:t>
      </w:r>
      <w:r>
        <w:rPr>
          <w:rtl w:val="true"/>
        </w:rPr>
        <w:t>"</w:t>
      </w:r>
      <w:r>
        <w:rPr>
          <w:rtl w:val="true"/>
        </w:rPr>
        <w:t>نازل شده</w:t>
      </w:r>
      <w:bookmarkEnd w:id="59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4" w:name="__RefHeading___Toc1369497_1067777946"/>
      <w:bookmarkStart w:id="595" w:name="_Toc243"/>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توجه به این نکات قبل از تفسیر سوره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این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برای این سوره نامهای زیادی که بالغ بر ده نام می‌شود ذکر کرده‌اند، که از همه معروف‌تر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هر یک از این نامها دلیل روشنی دارد،نام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بر این سوره گذارده شده که آغاز آن برائت و بیزاری خداوند از مشرکان پیمان‌شکن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است که در این سوره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به میان آمده،و نامگذاری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است که آیات مختلفی از آن موجب رسوایی و فضاحت منافقان و پرده‌برداری از روی اعمالشان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نزول سوره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سوره آخرین سوره یا از آخرین سوره‌هایی است که بر پیامبر ص در مدینه نازل گردید،و همانگونه که گفتیم دارای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نزول آن را در سال نهم هجرت می‌دانند،و مطالعه آیات سوره نشان می‌دهد که قسمتی از آن پیش از جنگ تبوک،و قسمتی به هنگام آمادگی برای جنگ،و بخش دیگری از آن پس از مراجعت از جنگ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سوره تا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فرا رسیدن مراسم حج نازل گردیده،و همانطور که شرح آن به خواست خدا خواهد آمد،آیات آغاز این سوره که پیرامون وضع باقیمانده مشرکان بود در مراسم حج به وسیله امیر مؤمنان علی ع به مردم ابلاغ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سوره</w:t>
      </w:r>
    </w:p>
    <w:p>
      <w:pPr>
        <w:pStyle w:val="BookText"/>
        <w:rPr/>
      </w:pPr>
      <w:r>
        <w:rPr>
          <w:rFonts w:ascii="IRNazanin" w:hAnsi="IRNazanin" w:eastAsia="IRNazanin"/>
          <w:color w:val="111111"/>
          <w:sz w:val="28"/>
          <w:sz w:val="28"/>
          <w:szCs w:val="28"/>
          <w:rtl w:val="true"/>
          <w:lang w:bidi="fa-IR"/>
        </w:rPr>
        <w:t>از آنجا که این سوره به هنگام اوج گرفتن در جزیره عرب و پس از در هم شکسته شدن آخرین مقاومت مشرکان نازل گردیده،محتوای آن دارای اهمیت ویژه و فرازهای 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مهمی از آن پیرامون باقیمانده مشرکان و بت پرستان و قطع رابطه با آنها،و الغاء پیمانهایی است که با مسلمانان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نقض مکرر این پیمانها از طرف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بقایای بت پرستی برای همیشه از محیط اسلام بر 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با گسترش اسلام و در هم شکسته شدن صفوف دشمنان عده‌ای تغییر چهره داده،خود را در صفوف مسلمانان جای دادند،تا در فرصت مناسب به اسلام ضربه کاری زنند،قسمت مهم دیگری از این سوره از منافقان و سرنوشت آنان سخن می‌گوید،و به مسلمانان شدیدا هشدار می‌دهد و نشانه‌های منافقان را بر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این سوره پیرامون اهمیت جهاد در راه خدا است،زیرا در این موقع حساس غفلت از این موضوع حیاتی باعث ضعف و عقب‌نشینی و یا شکست مسلمانان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دیگری از این سوره به عنوان تکمیل بحثهای گذشته از انحراف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 توحید،و انحراف دانشمندانشان از وظیفه رهبری و روشنگری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آیات دیگری به تناسب بحثهای مربوط به جهاد،مسلمانان را به اتحاد و فشردگی صفوف دعوت می‌کند و متخلفین یعنی افراد سست و تنبلی که به بهانه‌های مختلف شانه از زیر بار وظیفه جهاد تهی می‌کردند شدیدا سرزنش و ملامت و به عکس از مهاجرین نخستین و سایر مؤمنان راستین مدح و ستایش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جامعه گسترده اسلامی در آن روز نیازهای مختلفی پیدا کرده بود،که می‌بایست بر طرف گردد،به همین مناسبت بحثی از زکات،و پرهیز از تراکم و کنز ثروت،و لزوم تحصیل علم،و وجوب تعلیم افراد نادان را یاد 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مباحث فوق،مباحث دیگری مانند داستان هجرت پیامبر ص، مساله ماههای حرام که جنگ در آن ممنوع است،موضوع گرفتن جزیه از اقلیت‌ها و امثال آن به تناسب مطرح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پاسخ این سؤال را چگونگی شروع این سوره به ما می‌دهد،زیرا این سوره در واقع با اعلان جنگ به دشمنان پیمان‌شکن،و اظهار برائت و بیزاری و پیش گرفتن یک روش محکم و سخت در مقابل آنان آغاز شده است،و روشنگر خشم خداوند نسبت به این گروه است 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صلح و دوستی و محبت و بیان کننده صفت رحمانیت و رحیمیت خدا است،تناسب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روایتی از علی ع نقل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نیز معتقدند چون این سوره در حقیقت دنباله سوره انفال است، زیرا در سوره انفال پیرامون پیمانها سخن گفته شده،و در این سوره پیرامون الغای پیمانهای پیمان‌شکنان بحث شده،لذا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دو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نیز در این باره از امام صادق ع نقل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مانعی ندارد که علت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موضوع باشد، که به یکی در روایت نخست و به دیگری در روایت دوم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سازندگی این سوره</w:t>
      </w:r>
    </w:p>
    <w:p>
      <w:pPr>
        <w:pStyle w:val="BookText"/>
        <w:rPr/>
      </w:pPr>
      <w:r>
        <w:rPr>
          <w:rFonts w:ascii="IRNazanin" w:hAnsi="IRNazanin" w:eastAsia="IRNazanin"/>
          <w:color w:val="111111"/>
          <w:sz w:val="28"/>
          <w:sz w:val="28"/>
          <w:szCs w:val="28"/>
          <w:rtl w:val="true"/>
          <w:lang w:bidi="fa-IR"/>
        </w:rPr>
        <w:t>در روایات اسلامی اهمیت خاصی به تلاوت این سوره و سوره انفال،داده شده است،از جمله در روایتی از امام صادق ع می‌خوانیم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برائة و الانفال فی کل شهر لم یدخله نفاق ابدا و کان من شیعة امیر المؤمنین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سوره برائت و انفال را در هر ماه بخواند روح نفاق در او داخل نمی‌شود و از پیروان راستین علی 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گفته‌ایم اهمیت فوق العاده‌ای که در روایات به خواندن سوره‌های مختلف داده شده نه به این معنی است که خواندن بدون اندیشه و عمل سبب میشود که به طرز خارق‌العاده‌ای این آثار آشکار شود،و فی المثل کسی که الفاظ برائت و انفال را بدون کمترین فهم معنی آنها بخواند از نفاق بیگانه و در صف شیعیان راستین قرار خواهد گرفت،بلکه اینها در حقیقت اشاره به محتوای سوره و اثر سازنده آن در تربیت فرد و اجتماع است،که آنهم بدون فهم معنی و آمادگی برای عمل ممکن نیست،و از آنجا که صفوف مؤمنان راستین و منافقان و خطوط اصلی زندگی آنان در این دو سوره به طرز واضحی مشخص شده،و برای آنها که مرد عملند نه سخن،راه را کاملا روشن ساخته است،بنا بر این تلاوت آنها به ضمیمه فهم محتوا و پیاده کردن آن در زندگی،این اثر فوق العاده را دارد و آنها که به قرآن و آیات نورانیش همانند یک افسون می‌نگرند در حقیقت از روح این کتاب تربیتی و انسان‌ساز بیگانه‌اند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نکات مختلفی که در این سوره به آن اشاره شده بقدری زیاد است که از پیامبر ص نقل شده که فرمود سوره برائت و توحید با هفتاد هزار صف از صفوف ملائکه بر من نازل گردید و هر کدام اهمیت این دو سوره را توصیه می‌کردند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واقعیت تاریخی که بعضی سعی دارند آن را بپوشانند</w:t>
      </w:r>
    </w:p>
    <w:p>
      <w:pPr>
        <w:pStyle w:val="BookText"/>
        <w:rPr/>
      </w:pPr>
      <w:r>
        <w:rPr>
          <w:rFonts w:ascii="IRNazanin" w:hAnsi="IRNazanin" w:eastAsia="IRNazanin"/>
          <w:color w:val="111111"/>
          <w:sz w:val="28"/>
          <w:sz w:val="28"/>
          <w:szCs w:val="28"/>
          <w:rtl w:val="true"/>
          <w:lang w:bidi="fa-IR"/>
        </w:rPr>
        <w:t>تقریبا تمام مفسران و مورخان اتفاق نظر دارند که هنگامی که 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آیات نخستین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پیمانهایی را که مشرکان با پیامبر اسلام ص داشتند لغو کرد پیامبر اسلام ص برای ابلاغ این فرمان آن را به ابو بکر داد تا در موقع حج در مکه برای عموم مردم بخواند سپس آن را گرفت و به علی ع داد و علی ع مامور ابلاغ آن گردید و در مراسم حج بهمه مردم ابلاغ کرد گرچه جزئیات و شاخ و برگ آن را متفاوت نقل کرده‌اند ولی توجه به چند نکته زیر می‌تواند حقیقتی را برای ما روشن سازد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معروف اهل سنت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 که پیامبر ص فلان شخص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ابو بکر است که از روایات آینده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سوره توبه را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مردم به هنگام حج ابلاغ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علی ع را به دنبال او فرستاد و آن را از او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یذهب بها الا رجل منی و انا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این سوره تنها به وسیله کسی باید باشد که او از من است و من از اویم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همان کتاب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پیامبر ص سوره برائت را با ابو بکر فرستاد اما هنگامی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دیگرش مسجد شجره است که در یک فرسخی مدینه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یبلغها الا انا او رجل من اهل بیتی فبعث بها مع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را جز خودم یا کسی که از خاندان من است نباید ابلاغ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با علی ع فرستاد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همان کتاب به سند دیگر از علی ع نقل می‌کند که پیامبر ص هنگامی که سوره برائت را با او فرستاد علی ع عرض کرد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خطیب و سخنور نیستم،پیامبر فرمود چاره‌ای جز این نیست،که یا من آن را باید ببرم یا تو،علی 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من می‌برم، پیغمبر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فان اللّٰه یثبت لسانک و یهدی قلبک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که خداوند زبان تو را ثابت می‌دارد و قلب تو را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ص دستش را بر دهان علی ع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برکت آن زبانش گویا و فصیح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مشهور اهل سنت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سبیع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 چنین نقل می‌کند که پیامبر ص سوره برائت را با ابو بکر به سوی اهل مکه فرستاد،سپس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دنبال وی فرستاد و گفت نامه را از او بگیر و به سوی مکه برو،علی ع در راه به ابو بکر رسید و نامه از او گرفت،ابو بکر محزون بازگشت و به پیامبر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فی شیء؟ آیا در باره من آیه‌ای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از این کار عزل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انی امرت ان ابلغه انا او رجل من اهل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مامور شدم که یا خودم آن را ابلاغ کنم یا مردی از خاندانم آن را ابلاغ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سند دیگر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 که پیامبر ص سوره برائت را با ابو بکر فرستاد،هنگامی که قسمتی از راه را پیمود، علی را فرستاد و سوره را از او گرفت و آن را 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ابو بکر در دل یک نوع ناراحتی احساس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 پیامبر ص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یؤدی عنی الا انا او رجل منی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 چنین نقل می‌کند،هنگامی که ده آیه از سوره برائت بر پیامبر ص نازل شد،ابو بکر را خواند و او را برای تلاوت این آیات برای اهل مکه مبعوث نمود،سپس به دنبال من فرستاد،و فرمود به دنبال ابو بکر برو و هر کجا به او رسیدی نامه را از او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به سوی پیامبر بازگشت، و پرسید آیا در باره من چیزی نازل شده،پیامبر ص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جبرئیل جاءنی فقال لن یؤدی الا انت او رجل منک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همین مضمون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یسیغ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همان دانشمند اهل سنت این حدیث را به سند دیگر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علی بن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ع،در تفسیر خود آورده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دیگر اهل سنت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کرده است،که پیامبر ص سوره برائت را با ابو بکر فرستاد،سپس او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لاحد ان یبلغ هذه الا رجل من اهلی،فدعا علیا فاعطاه ایاه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کس سزاوار نیست که این سوره را ابلاغ کند مگر مردی از خاندانم،سپس علی ع را خواست و سوره را به او داد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 ابو بکر را مامور نظارت بر امر حج کرد هنگامی که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رسید،صدای شتر علی ع را شنید،و آن را شناخت،و به سراغ او آمده و گفت برای چه آمدی؟ گفت خیر است،پیامبر ص سوره برائت را با من فرستاده است،هنگامی که ابو بکر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تغییر این رسالت اظهار نگرانی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یبلغ عنی غیری او رجل منی یعنی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جز خودم نباید از طرف من ابلاغ کند،مگر کسی که از من است،منظورش علی ع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تصریح شده که پیامبر ص شتر مخصوص خود را به علی سپرد تا بر آن سوار شود و به مکه برود و این دعوت را ابلاغ کند،در وسط راه هنگامی که ابو بکر صدای شتر را شنید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آنچه در بالا ذکر شد،در واقع یک مطلب را می‌رساند، و آن اینکه شتر،شتر مخصوص پیامبر ص بود که در آن موقع در اختیار علی ع قرار داده بود،زیرا ماموریت او ماموریت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دیگر از کتب معروف اهل سنت این حدیث گاهی به صورت مسند،و گاهی به صورت مرسل نقل شده است،و از احادیثی است که هیچ کس در اصل آن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بعضی از روایات که از طرق اهل تسنن وارد شده ابو بکر پس از آنکه از منصب ابلاغ این آیات عزل شد،به عنوان امیر الحاج به مکه آمد،و بر امر حج نظارت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بررسی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روشنی فضیلت بزرگی را برای علی ع اثبات می‌کند،</w:t>
      </w:r>
    </w:p>
    <w:p>
      <w:pPr>
        <w:pStyle w:val="BookText"/>
        <w:rPr/>
      </w:pPr>
      <w:r>
        <w:rPr>
          <w:rFonts w:ascii="IRNazanin" w:hAnsi="IRNazanin" w:eastAsia="IRNazanin"/>
          <w:color w:val="111111"/>
          <w:sz w:val="28"/>
          <w:sz w:val="28"/>
          <w:szCs w:val="28"/>
          <w:rtl w:val="true"/>
          <w:lang w:bidi="fa-IR"/>
        </w:rPr>
        <w:t>مفسران برای این سوره نامهای زیادی که بالغ بر ده نام می‌شود ذکر کرده‌اند، که از همه معروف‌تر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هر یک از این نامها دلیل روشنی دارد،نام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بر این سوره گذارده شده که آغاز آن برائت و بیزاری خداوند از مشرکان پیمان‌شکن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است که در این سوره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به میان آمده،و نامگذاری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است که آیات مختلفی از آن موجب رسوایی و فضاحت منافقان و پرده‌برداری از روی اعمالشان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نزول سوره</w:t>
      </w:r>
    </w:p>
    <w:p>
      <w:pPr>
        <w:pStyle w:val="BookText"/>
        <w:rPr/>
      </w:pPr>
      <w:r>
        <w:rPr>
          <w:rFonts w:ascii="IRNazanin" w:hAnsi="IRNazanin" w:eastAsia="IRNazanin"/>
          <w:color w:val="111111"/>
          <w:sz w:val="28"/>
          <w:sz w:val="28"/>
          <w:szCs w:val="28"/>
          <w:rtl w:val="true"/>
          <w:lang w:bidi="fa-IR"/>
        </w:rPr>
        <w:t xml:space="preserve">این سوره آخرین سوره یا از آخرین سوره‌هایی است که بر پیامبر ص در مدینه نازل گردید،و همانگونه که گفتیم دارای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نزول آن را در سال نهم هجرت می‌دانند،و مطالعه آیات سوره نشان می‌دهد که قسمتی از آن پیش از جنگ تبوک،و قسمتی به هنگام آمادگی برای جنگ،و بخش دیگری از آن پس از مراجعت از جنگ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سوره تا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فرا رسیدن مراسم حج نازل گردیده،و همانطور که شرح آن به خواست خدا خواهد آمد،آیات آغاز این سوره که پیرامون وضع باقیمانده مشرکان بود در مراسم حج به وسیله امیر مؤمنان علی ع به مردم ابلاغ 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برای این سوره نامهای زیادی که بالغ بر ده نام می‌شود ذکر کرده‌اند، که از همه معروف‌تر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هر یک از این نامها دلیل روشنی دارد،نام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بر این سوره گذارده شده که آغاز آن برائت و بیزاری خداوند از مشرکان پیمان‌شکن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است که در این سوره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به میان آمده،و نامگذاری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است که آیات مختلفی از آن موجب رسوایی و فضاحت منافقان و پرده‌برداری از روی اعمالشان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نزول سوره</w:t>
      </w:r>
    </w:p>
    <w:p>
      <w:pPr>
        <w:pStyle w:val="BookText"/>
        <w:rPr/>
      </w:pPr>
      <w:r>
        <w:rPr>
          <w:rFonts w:ascii="IRNazanin" w:hAnsi="IRNazanin" w:eastAsia="IRNazanin"/>
          <w:color w:val="111111"/>
          <w:sz w:val="28"/>
          <w:sz w:val="28"/>
          <w:szCs w:val="28"/>
          <w:rtl w:val="true"/>
          <w:lang w:bidi="fa-IR"/>
        </w:rPr>
        <w:t xml:space="preserve">این سوره آخرین سوره یا از آخرین سوره‌هایی است که بر پیامبر ص در مدینه نازل گردید،و همانگونه که گفتیم دارای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نزول آن را در سال نهم هجرت می‌دانند،و مطالعه آیات سوره نشان می‌دهد که قسمتی از آن پیش از جنگ تبوک،و قسمتی به هنگام آمادگی برای جنگ،و بخش دیگری از آن پس از مراجعت از جنگ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سوره تا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فرا رسیدن مراسم حج نازل گردیده،و همانطور که شرح آن به خواست خدا خواهد آمد،آیات آغاز این سوره که پیرامون وضع باقیمانده مشرکان بود در مراسم حج به وسیله امیر مؤمنان علی ع به مردم ابلاغ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برای این سوره نامهای زیادی که بالغ بر ده نام می‌شود ذکر کرده‌اند، که از همه معروف‌تر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هر یک از این نامها دلیل روشنی دارد،نام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بر این سوره گذارده شده که آغاز آن برائت و بیزاری خداوند از مشرکان پیمان‌شکن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است که در این سوره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به میان آمده،و نامگذاری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است که آیات مختلفی از آن موجب رسوایی و فضاحت منافقان و پرده‌برداری از روی اعمالشان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نزول سوره</w:t>
      </w:r>
    </w:p>
    <w:p>
      <w:pPr>
        <w:pStyle w:val="BookText"/>
        <w:rPr/>
      </w:pPr>
      <w:r>
        <w:rPr>
          <w:rFonts w:ascii="IRNazanin" w:hAnsi="IRNazanin" w:eastAsia="IRNazanin"/>
          <w:color w:val="111111"/>
          <w:sz w:val="28"/>
          <w:sz w:val="28"/>
          <w:szCs w:val="28"/>
          <w:rtl w:val="true"/>
          <w:lang w:bidi="fa-IR"/>
        </w:rPr>
        <w:t xml:space="preserve">این سوره آخرین سوره یا از آخرین سوره‌هایی است که بر پیامبر ص در مدینه نازل گردید،و همانگونه که گفتیم دارای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نزول آن را در سال نهم هجرت می‌دانند،و مطالعه آیات سوره نشان می‌دهد که قسمتی از آن پیش از جنگ تبوک،و قسمتی به هنگام آمادگی برای جنگ،و بخش دیگری از آن پس از مراجعت از جنگ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سوره تا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فرا رسیدن مراسم حج نازل گردیده،و همانطور که شرح آن به خواست خدا خواهد آمد،آیات آغاز این سوره که پیرامون وضع باقیمانده مشرکان بود در مراسم حج به وسیله امیر مؤمنان علی ع به مردم ابلاغ 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برای این سوره نامهای زیادی که بالغ بر ده نام می‌شود ذکر کرده‌اند، که از همه معروف‌تر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هر یک از این نامها دلیل روشنی دارد،نام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بر این سوره گذارده شده که آغاز آن برائت و بیزاری خداوند از مشرکان پیمان‌شکن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است که در این سوره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به میان آمده،و نامگذاری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است که آیات مختلفی از آن موجب رسوایی و فضاحت منافقان و پرده‌برداری از روی اعمالشان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نزول سوره</w:t>
      </w:r>
    </w:p>
    <w:p>
      <w:pPr>
        <w:pStyle w:val="BookText"/>
        <w:rPr/>
      </w:pPr>
      <w:r>
        <w:rPr>
          <w:rFonts w:ascii="IRNazanin" w:hAnsi="IRNazanin" w:eastAsia="IRNazanin"/>
          <w:color w:val="111111"/>
          <w:sz w:val="28"/>
          <w:sz w:val="28"/>
          <w:szCs w:val="28"/>
          <w:rtl w:val="true"/>
          <w:lang w:bidi="fa-IR"/>
        </w:rPr>
        <w:t xml:space="preserve">این سوره آخرین سوره یا از آخرین سوره‌هایی است که بر پیامبر ص در مدینه نازل گردید،و همانگونه که گفتیم دارای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نزول آن را در سال نهم هجرت می‌دانند،و مطالعه آیات سوره نشان می‌دهد که قسمتی از آن پیش از جنگ تبوک،و قسمتی به هنگام آمادگی برای جنگ،و بخش دیگری از آن پس از مراجعت از جنگ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سوره تا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فرا رسیدن مراسم حج نازل گردیده،و همانطور که شرح آن به خواست خدا خواهد آمد،آیات آغاز این سوره که پیرامون وضع باقیمانده مشرکان بود در مراسم حج به وسیله امیر مؤمنان علی ع به مردم ابلاغ 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برای این سوره نامهای زیادی که بالغ بر ده نام می‌شود ذکر کرده‌اند، که از همه معروف‌تر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هر یک از این نامها دلیل روشنی دارد،نام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بر این سوره گذارده شده که آغاز آن برائت و بیزاری خداوند از مشرکان پیمان‌شکن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است که در این سوره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به میان آمده،و نامگذاری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است که آیات مختلفی از آن موجب رسوایی و فضاحت منافقان و پرده‌برداری از روی اعمالشان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نزول سوره</w:t>
      </w:r>
    </w:p>
    <w:p>
      <w:pPr>
        <w:pStyle w:val="BookText"/>
        <w:rPr/>
      </w:pPr>
      <w:r>
        <w:rPr>
          <w:rFonts w:ascii="IRNazanin" w:hAnsi="IRNazanin" w:eastAsia="IRNazanin"/>
          <w:color w:val="111111"/>
          <w:sz w:val="28"/>
          <w:sz w:val="28"/>
          <w:szCs w:val="28"/>
          <w:rtl w:val="true"/>
          <w:lang w:bidi="fa-IR"/>
        </w:rPr>
        <w:t xml:space="preserve">این سوره آخرین سوره یا از آخرین سوره‌هایی است که بر پیامبر ص در مدینه نازل گردید،و همانگونه که گفتیم دارای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نزول آن را در سال نهم هجرت می‌دانند،و مطالعه آیات سوره نشان می‌دهد که قسمتی از آن پیش از جنگ تبوک،و قسمتی به هنگام آمادگی برای جنگ،و بخش دیگری از آن پس از مراجعت از جنگ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سوره تا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فرا رسیدن مراسم حج نازل گردیده،و همانطور که شرح آن به خواست خدا خواهد آمد،آیات آغاز این سوره که پیرامون وضع باقیمانده مشرکان بود در مراسم حج به وسیله امیر مؤمنان علی ع به مردم ابلاغ 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برای این سوره نامهای زیادی که بالغ بر ده نام می‌شود ذکر کرده‌اند، که از همه معروف‌تر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هر یک از این نامها دلیل روشنی دارد،نام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بر این سوره گذارده شده که آغاز آن برائت و بیزاری خداوند از مشرکان پیمان‌شکن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است که در این سوره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به میان آمده،و نامگذاری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است که آیات مختلفی از آن موجب رسوایی و فضاحت منافقان و پرده‌برداری از روی اعمالشان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نزول سوره</w:t>
      </w:r>
    </w:p>
    <w:p>
      <w:pPr>
        <w:pStyle w:val="BookText"/>
        <w:rPr/>
      </w:pPr>
      <w:r>
        <w:rPr>
          <w:rFonts w:ascii="IRNazanin" w:hAnsi="IRNazanin" w:eastAsia="IRNazanin"/>
          <w:color w:val="111111"/>
          <w:sz w:val="28"/>
          <w:sz w:val="28"/>
          <w:szCs w:val="28"/>
          <w:rtl w:val="true"/>
          <w:lang w:bidi="fa-IR"/>
        </w:rPr>
        <w:t xml:space="preserve">این سوره آخرین سوره یا از آخرین سوره‌هایی است که بر پیامبر ص در مدینه نازل گردید،و همانگونه که گفتیم دارای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نزول آن را در سال نهم هجرت می‌دانند،و مطالعه آیات سوره نشان می‌دهد که قسمتی از آن پیش از جنگ تبوک،و قسمتی به هنگام آمادگی برای جنگ،و بخش دیگری از آن پس از مراجعت از جنگ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سوره تا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فرا رسیدن مراسم حج نازل گردیده،و همانطور که شرح آن به خواست خدا خواهد آمد،آیات آغاز این سوره که پیرامون وضع باقیمانده مشرکان بود در مراسم حج به وسیله امیر مؤمنان علی ع به مردم ابلاغ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متاسفانه مانند سایر احادیثی که از اینگونه است،مورد بی‌مهری قرار گرفته، و جمعی تلاش و کوشش می‌کنند  آن را یا به کلی از ارزش بیاندازند،و یا از اهمیت آن بکاهند،و برای این کار راههایی انتخاب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مانند،نویسنده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احادیث مربوط به این قسمت،تنها آن احادیثی را انتخاب کرده‌اند که در باره نظارت ابو بکر بر مراسم حج سخن می‌گوید،ولی در باره گرفتن سوره برائت از او و گفتاری که پیغمبر ص در باره علی ع فرمود سکوت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سکوت قسمتی از احادیث از این موضوع دلیل بر آن نمی‌شود که آن همه احادیث را که در این باره بحث می‌کند نادیده بگیرند،روش تحقیقی ایجاب می‌کند که همه احادیث را مورد توجه قرار دهند،هر چند بر خلاف میل و پیشداوریهای آنها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دیگری به تضعیف سند بعضی از احادیث مانند حدیثی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می‌شود،پرداخته‌اند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همان مفسر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حدیث یک طریق و دو طریق ندارد،و راوی آن منحصر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به طرق متعدد در کتب معتبر آنان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به توجیه‌های شگفت‌انگیزی در باره متن حدیث پرداخته‌اند، مثل اینکه گفته‌اند اگر پیامبر ص ماموریت ابلاغ سوره را به علی ع داد، به خاطر این بوده که بنا به عادت عرب لغو پیمانها باید به وسیله خود شخص یا یکی از خاندان او ابلاغ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اولا در طرق متعددی تصریح شده که پیغمبر ص فرمود جبرئیل برای من این دستور را آورده،و یا چنین ماموریتی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بعضی از طرق این احادیث که در بالا ذکر شد می‌خوانیم که پیامبر ص به علی ع فرمود،اگر تو این کار را نکنی من خودم باید اقدام به این کار کنم مگر عباس عموی پیغمبر یا یکی دیگر از بستگان او در میان مسلمانان وجود نداشتند که اگر علی ع نرود باید شخص پیامبر ص اقدام به این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برای اصل این موضوع که عادت عرب چنین بوده است هیچ گونه مدرکی ذکر نکرده‌اند،و چنین به نظر می‌رسد که حدس و تخمین و گمانی برای توجیه حدیث فوق،طبق میل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در بعضی از طرق معتبر این حدیث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یذهب بها الا رجل منی و انا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آن آمده است که نشان می‌دهد پیامبر علی ع را همچون خودش و خویش را همچون او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مضمونی که در آیه مباهله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بالا آوردیم چنین نتیجه می‌گیریم که اگر تعصبها و پیشداوریها را کنار بگذاریم پیامبر با این کار برتر بودن مقام علی ع را از همه صحابه مشخص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الا 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برای این سوره نامهای زیادی که بالغ بر ده نام می‌شود ذکر کرده‌اند، که از همه معروف‌تر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هر یک از این نامها دلیل روشنی دارد،نام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بر این سوره گذارده شده که آغاز آن برائت و بیزاری خداوند از مشرکان پیمان‌شکن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است که در این سوره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به میان آمده،و نامگذاری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است که آیات مختلفی از آن موجب رسوایی و فضاحت منافقان و پرده‌برداری از روی اعمالشان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نزول سوره</w:t>
      </w:r>
    </w:p>
    <w:p>
      <w:pPr>
        <w:pStyle w:val="BookText"/>
        <w:rPr/>
      </w:pPr>
      <w:r>
        <w:rPr>
          <w:rFonts w:ascii="IRNazanin" w:hAnsi="IRNazanin" w:eastAsia="IRNazanin"/>
          <w:color w:val="111111"/>
          <w:sz w:val="28"/>
          <w:sz w:val="28"/>
          <w:szCs w:val="28"/>
          <w:rtl w:val="true"/>
          <w:lang w:bidi="fa-IR"/>
        </w:rPr>
        <w:t xml:space="preserve">این سوره آخرین سوره یا از آخرین سوره‌هایی است که بر پیامبر ص در مدینه نازل گردید،و همانگونه که گفتیم دارای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نزول آن را در سال نهم هجرت می‌دانند،و مطالعه آیات سوره نشان می‌دهد که قسمتی از آن پیش از جنگ تبوک،و قسمتی به هنگام آمادگی برای جنگ،و بخش دیگری از آن پس از مراجعت از جنگ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سوره تا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فرا رسیدن مراسم حج نازل گردیده،و همانطور که شرح آن به خواست خدا خواهد آمد،آیات آغاز این سوره که پیرامون وضع باقیمانده مشرکان بود در مراسم حج به وسیله امیر مؤمنان علی ع به مردم ابلاغ 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596" w:name="pg11044_104311"/>
    </w:p>
    <w:p>
      <w:pPr>
        <w:pStyle w:val="Heading3"/>
        <w:numPr>
          <w:ilvl w:val="2"/>
          <w:numId w:val="1"/>
        </w:numPr>
        <w:rPr/>
      </w:pPr>
      <w:bookmarkStart w:id="597" w:name="__RefHeading___Toc1369499_1067777946"/>
      <w:bookmarkStart w:id="598" w:name="_Toc244"/>
      <w:bookmarkEnd w:id="596"/>
      <w:bookmarkEnd w:id="597"/>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598"/>
    </w:p>
    <w:p>
      <w:pPr>
        <w:pStyle w:val="Heading4"/>
        <w:numPr>
          <w:ilvl w:val="3"/>
          <w:numId w:val="1"/>
        </w:numPr>
        <w:rPr/>
      </w:pPr>
      <w:bookmarkStart w:id="599" w:name="__RefHeading___Toc1369501_1067777946"/>
      <w:bookmarkStart w:id="600" w:name="_Toc245"/>
      <w:bookmarkEnd w:id="599"/>
      <w:r>
        <w:rPr>
          <w:rtl w:val="true"/>
        </w:rPr>
        <w:t>اشاره</w:t>
      </w:r>
      <w:bookmarkEnd w:id="600"/>
    </w:p>
    <w:p>
      <w:pPr>
        <w:pStyle w:val="BookText"/>
        <w:rPr/>
      </w:pPr>
      <w:r>
        <w:rPr>
          <w:rFonts w:ascii="Amiri" w:hAnsi="Amiri" w:eastAsia="Amiri" w:cs="Amiri"/>
          <w:color w:val="111111"/>
          <w:sz w:val="28"/>
          <w:sz w:val="28"/>
          <w:szCs w:val="28"/>
          <w:rtl w:val="true"/>
          <w:lang w:bidi="ar-SA"/>
        </w:rPr>
        <w:t xml:space="preserve">بَرٰاءَةٌ مِنَ اَللّٰهِ وَ رَسُولِهِ إِلَی اَلَّذِینَ عٰاهَدْتُمْ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وَ اِعْلَمُوا أَنَّکُمْ غَیْرُ مُعْجِزِی اَللّٰهِ وَ أَنَّ اَللّٰهَ مُخْزِی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369503_1067777946"/>
      <w:bookmarkStart w:id="602" w:name="_Toc246"/>
      <w:bookmarkEnd w:id="601"/>
      <w:r>
        <w:rPr>
          <w:rtl w:val="true"/>
        </w:rPr>
        <w:t>ترجمه</w:t>
      </w:r>
      <w:r>
        <w:rPr>
          <w:rtl w:val="true"/>
        </w:rPr>
        <w:t>:</w:t>
      </w:r>
      <w:bookmarkEnd w:id="6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اعلام بیزاری خدا و پیامبر او به کسانی از مشرکان است که با آنها عهد بسته‌اید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چهار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می‌خواهید بروید و 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شما نمی‌توانید خدا را ناتوان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قدرت او فرار کنید و نیز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خوار کننده کافران است</w:t>
      </w:r>
      <w:r>
        <w:rPr>
          <w:rFonts w:eastAsia="IRNazanin" w:cs="IRNazanin"/>
          <w:color w:val="111111"/>
          <w:sz w:val="28"/>
          <w:szCs w:val="28"/>
          <w:rtl w:val="true"/>
          <w:lang w:bidi="fa-IR"/>
        </w:rPr>
        <w:t>.</w:t>
      </w:r>
    </w:p>
    <w:p>
      <w:pPr>
        <w:pStyle w:val="Heading4"/>
        <w:numPr>
          <w:ilvl w:val="3"/>
          <w:numId w:val="1"/>
        </w:numPr>
        <w:rPr/>
      </w:pPr>
      <w:bookmarkStart w:id="603" w:name="__RefHeading___Toc1369505_1067777946"/>
      <w:bookmarkStart w:id="604" w:name="_Toc247"/>
      <w:bookmarkEnd w:id="603"/>
      <w:r>
        <w:rPr>
          <w:rtl w:val="true"/>
        </w:rPr>
        <w:t>تفسیر</w:t>
      </w:r>
      <w:r>
        <w:rPr>
          <w:rtl w:val="true"/>
        </w:rPr>
        <w:t>:</w:t>
      </w:r>
      <w:bookmarkEnd w:id="604"/>
    </w:p>
    <w:p>
      <w:pPr>
        <w:pStyle w:val="BookText"/>
        <w:rPr/>
      </w:pPr>
      <w:r>
        <w:rPr>
          <w:rFonts w:ascii="IRNazanin" w:hAnsi="IRNazanin" w:eastAsia="IRNazanin"/>
          <w:color w:val="111111"/>
          <w:sz w:val="28"/>
          <w:sz w:val="28"/>
          <w:szCs w:val="28"/>
          <w:rtl w:val="true"/>
          <w:lang w:bidi="fa-IR"/>
        </w:rPr>
        <w:t>پیمانهای مشرکان الغاء می‌شود</w:t>
      </w:r>
    </w:p>
    <w:p>
      <w:pPr>
        <w:pStyle w:val="BookText"/>
        <w:rPr/>
      </w:pPr>
      <w:r>
        <w:rPr>
          <w:rFonts w:ascii="IRNazanin" w:hAnsi="IRNazanin" w:eastAsia="IRNazanin"/>
          <w:color w:val="111111"/>
          <w:sz w:val="28"/>
          <w:sz w:val="28"/>
          <w:szCs w:val="28"/>
          <w:rtl w:val="true"/>
          <w:lang w:bidi="fa-IR"/>
        </w:rPr>
        <w:t>در محیط دعوت اسلام گروه‌های مختلفی وجود داشتند،که پیامبر ص با هر یک از آنها طبق موضع‌گیریهایشان رفتار می‌کرد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با پیامبر ص هیچ گونه پیمانی نداشتند،و پیامبر ص در مقابل آنها نیز هیچ گونه تعهدی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دیگری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پیمان ترک مخاصمه با رسول خدا ص بسته بودند این پیمانها بعضی دارای مدت معین بود،و بعضی مدتی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بعضی از طوائفی که با پیامبر ص پیمان بسته بودند، یک جانبه و بدون هیچ مجوزی پیمانشان را به خاطر همکاری آشکار با دشمنان اسلام شکستند،و یا در صدد از میان بردن رسول خدا ص بر آمدند، همانند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هم در مقابل آنها شدت عمل به خرج داد،و همه را از مدینه طرد کرد،ولی قسمتی از پیمانها هنوز به قوت خود باقی بود،اعم از پیمانهای مدت‌دار و بدون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 مورد بحث به تمام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پیمانی با مسلمانان داشته‌اند،لغو خواهد شد،و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اعلام برائت و بیزاری خداوند و پیامبرش از مشرکانی که با آنها عهد بسته‌اید،میباشد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مِنَ اللّٰهِ وَ رَسُولِهِ إِلَی الَّذِینَ عٰاهَدْتُمْ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آنها یک مهلت چهارماهه قائل می‌شود،که در این مدت بیاندیشند،و وضع خود را روشن سازند،و پس از انقضای چهار ماه یا باید دست از آئین بت پرستی بکشند و یا آماده پیکار گردند،و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در زمین آزادانه به هر کجا می‌خواهید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از چهار ماه وضع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فَسِیحُوا فِی الْأَرْضِ أَرْبَعَةَ أَشْهُرٍ </w:t>
      </w:r>
      <w:r>
        <w:rPr>
          <w:rFonts w:eastAsia="IRNazanin" w:cs="IRNazanin"/>
          <w:color w:val="111111"/>
          <w:sz w:val="28"/>
          <w:szCs w:val="28"/>
          <w:rtl w:val="true"/>
          <w:lang w:bidi="fa-IR"/>
        </w:rPr>
        <w:t xml:space="preserve">)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بدانید که شما نمی‌توانید خداوند را ناتوان سازید،و از قلمرو قدرت او بیرون روید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أَنَّکُمْ غَیْرُ مُعْجِزِی اللّٰهِ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بدانید که خداوند کافران مشرک و بت‌پرست را سرانجام خوار و رسوا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مُخْزِی الْکٰافِرِینَ </w:t>
      </w:r>
      <w:r>
        <w:rPr>
          <w:rFonts w:eastAsia="IRNazanin" w:cs="IRNazanin"/>
          <w:color w:val="111111"/>
          <w:sz w:val="28"/>
          <w:szCs w:val="28"/>
          <w:rtl w:val="true"/>
          <w:lang w:bidi="fa-IR"/>
        </w:rPr>
        <w:t>)</w:t>
      </w:r>
      <w:bookmarkStart w:id="605" w:name="pg11044_104313"/>
    </w:p>
    <w:p>
      <w:pPr>
        <w:pStyle w:val="Heading4"/>
        <w:numPr>
          <w:ilvl w:val="3"/>
          <w:numId w:val="1"/>
        </w:numPr>
        <w:rPr/>
      </w:pPr>
      <w:bookmarkStart w:id="606" w:name="__RefHeading___Toc1369507_1067777946"/>
      <w:bookmarkStart w:id="607" w:name="_Toc248"/>
      <w:bookmarkEnd w:id="605"/>
      <w:bookmarkEnd w:id="606"/>
      <w:r>
        <w:rPr>
          <w:rtl w:val="true"/>
        </w:rPr>
        <w:t>در اینجا به دو نکته باید توجه کرد</w:t>
      </w:r>
      <w:r>
        <w:rPr>
          <w:rtl w:val="true"/>
        </w:rPr>
        <w:t>.</w:t>
      </w:r>
      <w:bookmarkEnd w:id="607"/>
    </w:p>
    <w:p>
      <w:pPr>
        <w:pStyle w:val="Heading5"/>
        <w:numPr>
          <w:ilvl w:val="4"/>
          <w:numId w:val="1"/>
        </w:numPr>
        <w:rPr/>
      </w:pPr>
      <w:bookmarkStart w:id="608" w:name="__RefHeading___Toc1369509_1067777946"/>
      <w:bookmarkStart w:id="609" w:name="_Toc249"/>
      <w:bookmarkEnd w:id="608"/>
      <w:r>
        <w:rPr>
          <w:rtl w:val="true"/>
        </w:rPr>
        <w:t>اشاره</w:t>
      </w:r>
      <w:bookmarkEnd w:id="609"/>
    </w:p>
    <w:p>
      <w:pPr>
        <w:pStyle w:val="Heading5"/>
        <w:numPr>
          <w:ilvl w:val="4"/>
          <w:numId w:val="1"/>
        </w:numPr>
        <w:rPr/>
      </w:pPr>
      <w:bookmarkStart w:id="610" w:name="__RefHeading___Toc1369511_1067777946"/>
      <w:bookmarkStart w:id="611" w:name="_Toc250"/>
      <w:bookmarkEnd w:id="610"/>
      <w:r>
        <w:rPr/>
        <w:t>1</w:t>
      </w:r>
      <w:r>
        <w:rPr>
          <w:rtl w:val="true"/>
        </w:rPr>
        <w:t>-</w:t>
      </w:r>
      <w:r>
        <w:rPr>
          <w:rtl w:val="true"/>
        </w:rPr>
        <w:t>آیا الغای یک جانبه پیمان صحیح است؟</w:t>
      </w:r>
      <w:bookmarkEnd w:id="611"/>
    </w:p>
    <w:p>
      <w:pPr>
        <w:pStyle w:val="BookText"/>
        <w:rPr/>
      </w:pPr>
      <w:r>
        <w:rPr>
          <w:rFonts w:ascii="IRNazanin" w:hAnsi="IRNazanin" w:eastAsia="IRNazanin"/>
          <w:color w:val="111111"/>
          <w:sz w:val="28"/>
          <w:sz w:val="28"/>
          <w:szCs w:val="28"/>
          <w:rtl w:val="true"/>
          <w:lang w:bidi="fa-IR"/>
        </w:rPr>
        <w:t>می‌دانیم در اسلام مخصوصا اهمیت فوق العاده‌ای به مساله وفای به عهد و پایبند بودن به پیمانها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برابر کافران و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است،با این حال این سؤال پیش می‌آید که چگونه قرآن دستور می‌دهد پیمان مشرکان یک جانبه لغو گردد؟ پاسخ این سؤال با توجه به امور زیر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بطوری 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آیه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شده، این لغو پیمان بدون مقدمه نبوده است،بلکه از آنها قرائن و نشانه‌هایی بر نقض پیمان آشکار شده بود،و آنها آماده بودند در صورت توانایی بدون کمترین اعتنا به پیمانهایی که با مسلمانها دارند،ضربه کاری را بر آنها وارد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کاملا منطقی است که اگر انسان ببیند،دشمن خود را آماده برای شکستن پیمان می‌کند و علائم و قرائن آن در اعمال او به قدر کافی به چشم می‌خورد، پیش از آنکه غافلگیر شود اعلام لغو پیمان کرده و در برابر او به پا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پیمانهایی که به خاطر شرایط خاص بر قوم و ملتی تحمیل می‌شود، و آنها خود را ناگزیر از پذیرش آن می‌بینند،چه مانعی دارد که پس از قدرت و توانایی این گونه پیمانها را به طور یک جانبه لغو کنند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آئین بت پرستی نه یک مذهب بود و نه یک مکتب عاقلانه،بلکه یک روش خرافی و موهوم و خطرناک بود،که می‌بایست سرانجام از جامعه انسانی برچیده شود،و اگر قدرت و قوت بت پرستان در جزیره عرب به قدری در آغاز کار زیاد بود،که پیغمبر ص مجبور شد تن به صلح و پیمان با آنها در دهد،دلیل این نخواهد بود که به هنگام کسب نیرو و قدرت به چنین پیمان تحمیلی که بر خلاف منطق و عقل و درایت است،وفادار بماند،این درست به آن می‌ماند که یک مصلح</w:t>
      </w:r>
    </w:p>
    <w:p>
      <w:pPr>
        <w:pStyle w:val="BookText"/>
        <w:rPr/>
      </w:pPr>
      <w:r>
        <w:rPr>
          <w:rFonts w:ascii="IRNazanin" w:hAnsi="IRNazanin" w:eastAsia="IRNazanin"/>
          <w:color w:val="111111"/>
          <w:sz w:val="28"/>
          <w:sz w:val="28"/>
          <w:szCs w:val="28"/>
          <w:rtl w:val="true"/>
          <w:lang w:bidi="fa-IR"/>
        </w:rPr>
        <w:t>بزرگ در میان گاو پرستان بعضی از کشورها ظهور کند،و برای برچیدن این برنامه دست به کار تبلیغات وسیع بزند،و به هنگامی که تحت فشار قرار گیرد، به ناچار با آنها پیمان ترک مخاصمه ببندد،ولی به هنگامی که پیروان کافی پیدا کرد،قیام کند و برای جاروب کردن این افکار پوسیده دست به کار شود،و پیمان خود را با آنها ملغی شده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می‌بینیم این حکم مخصوص مشرکان بوده و اهل کتاب و سایر اقوامی که در اطراف جزیره عربستان وجود داشتند،و به نوعی با پیامبر ص پیمان بسته بودند،پیمانشان تا پایان عمر پیامبر ص محترم شمرده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می‌بینیم لغو پیمان مشرکان به شکل غافلگیرانه صورت نگرفت، بلکه چهار ماه به آنها مهلت داده شد،و در مرکز اجتماع عمومی حجاز،یعنی روز عید قربان در کنار خانه کعبه این موضوع به آگاهی همه رسانده شد،تا فرصت کافی برای فکر و اندیشه بیشتر پیدا کنند،شاید دست از این آئین خرافی که مایه عقب‌ماندگی و پراکندگی  و جهل و خباثت است،بردارند،خداوند هرگز راضی نشد آنها را غافلگیر سازد و مجال تفکر را از آنها سلب کند حتی اگر آماده پذیرش اسلام نشوند مجال کافی برای تهیه نیرو بمنظور دفاع از خود داشته باشند تا در یک جنگ غیر عادلانه درگیر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 نظر تربیتی و رعایت اصول انسانی نداشت هرگز نباید با دادن مهلت چهارماهه دشمن را از خواب بیدار کند و مجال کافی برای تهیه نیرو و آمادگی جنگی به او بدهد بلکه باید در یک روز معین پس از الغای یک جانبه پیمان،بدون مقدمه،به آنها حمله کند و بساط آنان را برچیند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بهمین دلیل می‌بینیم بسیاری از بت پرستان از این مهلت چهارماهه استفاده کردند و با مطالعه بیشتر در تعلیمات اسلام به آغوش آن باز گشتند</w:t>
      </w:r>
      <w:r>
        <w:rPr>
          <w:rFonts w:eastAsia="IRNazanin" w:cs="IRNazanin"/>
          <w:color w:val="111111"/>
          <w:sz w:val="28"/>
          <w:szCs w:val="28"/>
          <w:rtl w:val="true"/>
          <w:lang w:bidi="fa-IR"/>
        </w:rPr>
        <w:t>.</w:t>
      </w:r>
      <w:bookmarkStart w:id="612" w:name="pg11044_104315"/>
    </w:p>
    <w:p>
      <w:pPr>
        <w:pStyle w:val="Heading5"/>
        <w:numPr>
          <w:ilvl w:val="4"/>
          <w:numId w:val="1"/>
        </w:numPr>
        <w:rPr/>
      </w:pPr>
      <w:bookmarkStart w:id="613" w:name="__RefHeading___Toc1369513_1067777946"/>
      <w:bookmarkStart w:id="614" w:name="_Toc251"/>
      <w:bookmarkEnd w:id="612"/>
      <w:bookmarkEnd w:id="613"/>
      <w:r>
        <w:rPr/>
        <w:t>2</w:t>
      </w:r>
      <w:r>
        <w:rPr>
          <w:rtl w:val="true"/>
        </w:rPr>
        <w:t>-</w:t>
      </w:r>
      <w:r>
        <w:rPr>
          <w:rtl w:val="true"/>
        </w:rPr>
        <w:t>این چهار ماه از کی شروع شد؟</w:t>
      </w:r>
      <w:bookmarkEnd w:id="614"/>
    </w:p>
    <w:p>
      <w:pPr>
        <w:pStyle w:val="BookText"/>
        <w:rPr/>
      </w:pPr>
      <w:r>
        <w:rPr>
          <w:rFonts w:ascii="IRNazanin" w:hAnsi="IRNazanin" w:eastAsia="IRNazanin"/>
          <w:color w:val="111111"/>
          <w:sz w:val="28"/>
          <w:sz w:val="28"/>
          <w:szCs w:val="28"/>
          <w:rtl w:val="true"/>
          <w:lang w:bidi="fa-IR"/>
        </w:rPr>
        <w:t>در پاسخ این سؤال بین مفسران گفتگو است اما آنچه از ظاهر آیات فوق بر می‌آید این است که شروع آن از زمانی بود که این اعلامیه برای عموم خوانده شد و می‌دانیم که روز خواندن آن روز عید قربان،دهم ماه ذا الحجه،بود،بنا بر این پایان آن روز دهم ماه ربیع الاول از سال بعد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که از امام صادق ع نقل شده نیز این مطلب را تایید می‌کند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1369515_1067777946"/>
      <w:bookmarkStart w:id="616" w:name="_Toc252"/>
      <w:bookmarkEnd w:id="615"/>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3</w:t>
      </w:r>
      <w:r>
        <w:rPr>
          <w:rtl w:val="true"/>
        </w:rPr>
        <w:t xml:space="preserve"> </w:t>
      </w:r>
      <w:r>
        <w:rPr>
          <w:rtl w:val="true"/>
        </w:rPr>
        <w:t xml:space="preserve">تا </w:t>
      </w:r>
      <w:r>
        <w:rPr/>
        <w:t>4</w:t>
      </w:r>
      <w:r>
        <w:rPr>
          <w:rtl w:val="true"/>
        </w:rPr>
        <w:t>]</w:t>
      </w:r>
      <w:bookmarkEnd w:id="616"/>
    </w:p>
    <w:p>
      <w:pPr>
        <w:pStyle w:val="Heading4"/>
        <w:numPr>
          <w:ilvl w:val="3"/>
          <w:numId w:val="1"/>
        </w:numPr>
        <w:rPr/>
      </w:pPr>
      <w:bookmarkStart w:id="617" w:name="__RefHeading___Toc1369517_1067777946"/>
      <w:bookmarkStart w:id="618" w:name="_Toc253"/>
      <w:bookmarkEnd w:id="617"/>
      <w:r>
        <w:rPr>
          <w:rtl w:val="true"/>
        </w:rPr>
        <w:t>اشاره</w:t>
      </w:r>
      <w:bookmarkEnd w:id="618"/>
    </w:p>
    <w:p>
      <w:pPr>
        <w:pStyle w:val="BookText"/>
        <w:rPr/>
      </w:pPr>
      <w:r>
        <w:rPr>
          <w:rFonts w:ascii="Amiri" w:hAnsi="Amiri" w:eastAsia="Amiri" w:cs="Amiri"/>
          <w:color w:val="111111"/>
          <w:sz w:val="28"/>
          <w:sz w:val="28"/>
          <w:szCs w:val="28"/>
          <w:rtl w:val="true"/>
          <w:lang w:bidi="ar-SA"/>
        </w:rPr>
        <w:t xml:space="preserve">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عٰاهَدْتُمْ مِنَ اَلْمُشْرِکِینَ ثُمَّ لَمْ یَنْقُصُوکُمْ شَیْئاً وَ لَمْ یُظٰاهِرُوا عَلَیْکُمْ أَحَداً فَأَتِمُّوا إِلَیْهِمْ عَهْدَهُمْ إِلیٰ مُدَّتِهِمْ 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369519_1067777946"/>
      <w:bookmarkStart w:id="620" w:name="_Toc254"/>
      <w:bookmarkEnd w:id="619"/>
      <w:r>
        <w:rPr>
          <w:rtl w:val="true"/>
        </w:rPr>
        <w:t>ترجمه</w:t>
      </w:r>
      <w:r>
        <w:rPr>
          <w:rtl w:val="true"/>
        </w:rPr>
        <w:t>:</w:t>
      </w:r>
      <w:bookmarkEnd w:id="62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اعلامی است از ناحیه خدا و پیامبرش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روز حج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و پیامبر او از مشرکان بیزارند،با این حال اگر توبه کنید به نفع شما است و اگر سرپیچی نمائید بدانید شما نمی‌توانید خدا را ناتوان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قلمرو قدرتش خارج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را به مجازات دردناک بشارت ده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از مشرکان که با آنها عهد بستید و چیزی از آن فروگذار نکردند و احدی را بر ضد شما تقویت ننمودند،پیمان آنها را تا پایان مدتشان محترم بشمرید،زیرا خداوند پرهیزکاران را دوست دارد</w:t>
      </w:r>
      <w:r>
        <w:rPr>
          <w:rFonts w:eastAsia="IRNazanin" w:cs="IRNazanin"/>
          <w:color w:val="111111"/>
          <w:sz w:val="28"/>
          <w:szCs w:val="28"/>
          <w:rtl w:val="true"/>
          <w:lang w:bidi="fa-IR"/>
        </w:rPr>
        <w:t>.</w:t>
      </w:r>
      <w:bookmarkStart w:id="621" w:name="pg11044_104316"/>
    </w:p>
    <w:p>
      <w:pPr>
        <w:pStyle w:val="Heading4"/>
        <w:numPr>
          <w:ilvl w:val="3"/>
          <w:numId w:val="1"/>
        </w:numPr>
        <w:rPr/>
      </w:pPr>
      <w:bookmarkStart w:id="622" w:name="__RefHeading___Toc1369521_1067777946"/>
      <w:bookmarkStart w:id="623" w:name="_Toc255"/>
      <w:bookmarkEnd w:id="621"/>
      <w:bookmarkEnd w:id="622"/>
      <w:r>
        <w:rPr>
          <w:rtl w:val="true"/>
        </w:rPr>
        <w:t>تفسیر</w:t>
      </w:r>
      <w:r>
        <w:rPr>
          <w:rtl w:val="true"/>
        </w:rPr>
        <w:t>:</w:t>
      </w:r>
      <w:bookmarkEnd w:id="623"/>
    </w:p>
    <w:p>
      <w:pPr>
        <w:pStyle w:val="BookText"/>
        <w:rPr/>
      </w:pPr>
      <w:r>
        <w:rPr>
          <w:rFonts w:ascii="IRNazanin" w:hAnsi="IRNazanin" w:eastAsia="IRNazanin"/>
          <w:color w:val="111111"/>
          <w:sz w:val="28"/>
          <w:sz w:val="28"/>
          <w:szCs w:val="28"/>
          <w:rtl w:val="true"/>
          <w:lang w:bidi="fa-IR"/>
        </w:rPr>
        <w:t>آنها که پیمانشان محترم است</w:t>
      </w:r>
    </w:p>
    <w:p>
      <w:pPr>
        <w:pStyle w:val="BookText"/>
        <w:rPr/>
      </w:pPr>
      <w:r>
        <w:rPr>
          <w:rFonts w:ascii="IRNazanin" w:hAnsi="IRNazanin" w:eastAsia="IRNazanin"/>
          <w:color w:val="111111"/>
          <w:sz w:val="28"/>
          <w:sz w:val="28"/>
          <w:szCs w:val="28"/>
          <w:rtl w:val="true"/>
          <w:lang w:bidi="fa-IR"/>
        </w:rPr>
        <w:t>در این آیات بار دیگر موضوع الغای پیمانهای مشرکان با تاکید بیشتری عنوان شده است و حتی تاریخ اعلام آن را تعیین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اعلامی است از طرف خدا و پیامبرش به عموم مردم در روز حج اکبر که خداوند و فرستاده او از مشرکان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أَذٰانٌ مِنَ اللّٰهِ وَ رَسُولِهِ إِلَی النّٰاسِ یَوْمَ الْحَجِّ الْأَکْبَرِ أَنَّ اللّٰهَ بَرِیءٌ مِنَ الْمُشْرِکِینَ وَ رَسُولُهُ </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در حقیقت خداوند می‌خواهد با این اعلام عمومی در سرزمین مکه و آنهم در آن روز بزرگ راههای بهانه‌جویی دشمن را ببندد و زبان بدگویان و مفسده جویان را قطع کند،تا نگویند ما را غافلگیر ساختند و ناجوانمردانه به ما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لازم بوده است به همه مردمی که در آن روز در مکه حاضر می‌شوند این پیام ابلاغ شود تا غیر مشرکان نیز گواه بر این موضوع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سخن را به خود مشرکان کرده و از طریق تشویق و تهدید برای هدایت آنها کوشش می‌کند،نخست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کنید و به سوی خدا باز گردید و دست از آئین بت پرستی بردارید به نفع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تُبْتُمْ فَهُوَ خَیْرٌ لَکُمْ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قبول آئین توحید به نفع شما و جامعه شما و دنیا و آخرت خودتان</w:t>
      </w:r>
    </w:p>
    <w:p>
      <w:pPr>
        <w:pStyle w:val="BookText"/>
        <w:rPr/>
      </w:pPr>
      <w:r>
        <w:rPr>
          <w:rFonts w:ascii="IRNazanin" w:hAnsi="IRNazanin" w:eastAsia="IRNazanin"/>
          <w:color w:val="111111"/>
          <w:sz w:val="28"/>
          <w:sz w:val="28"/>
          <w:szCs w:val="28"/>
          <w:rtl w:val="true"/>
          <w:lang w:bidi="fa-IR"/>
        </w:rPr>
        <w:t>است و اگر نیک بیندیشید همه نابسامانیهایتان در پرتو آن،سامان می‌یابد،نه اینکه سودی برای خدا و پیامبر در 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مخالفان متعصب و لجوج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فرمان که ضامن سعادت خودتان است سرپیچی کنید بدانید هرگز نمی‌توانید خداوند را ناتوان سازید و از قلمرو قدرت او بیرون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تَوَلَّیْتُمْ فَاعْلَمُوا أَنَّکُمْ غَیْرُ مُعْجِزِی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آیه به کسانی که با سرسختی مقاومت می‌کنند اعلام خطر می‌نماید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بت‌پرست را به عذاب دردناک بشارت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بَشِّرِ الَّذِینَ کَفَرُوا بِعَذٰابٍ أَلِیمٍ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سابقا هم اشاره کردیم این الغای یک جانبه پیمانهای مشرکان مخصوص کسانی بود که نشانه‌هایی بر آمادگی برای پیمان شکنی از آنها ظاهر شده بود،لذا در آیه بعد یک گروه را استثنا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دسته از مشرکین که با آنها پیمان بسته‌اید و هیچگاه بر خلاف شرائط پیمان گام برنداشتند و کم و کسری در آن ایجاد نکردند،و نه احدی را بر ضد شما تقویت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عٰاهَدْتُمْ مِنَ الْمُشْرِکِینَ ثُمَّ لَمْ یَنْقُصُوکُمْ شَیْئاً وَ لَمْ یُظٰاهِرُوا عَلَیْکُمْ أَحَداً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گروه تا پایان مدت بعهد و پیمانشان وفادار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فَأَتِمُّوا إِلَیْهِمْ عَهْدَهُمْ إِلیٰ مُدَّتِهِمْ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پرهیزکاران و آنها را که از هر گونه پیمان شکنی و و تجاوز اجتناب می‌کنند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الْمُتَّقِینَ </w:t>
      </w:r>
      <w:r>
        <w:rPr>
          <w:rFonts w:eastAsia="IRNazanin" w:cs="IRNazanin"/>
          <w:color w:val="111111"/>
          <w:sz w:val="28"/>
          <w:szCs w:val="28"/>
          <w:rtl w:val="true"/>
          <w:lang w:bidi="fa-IR"/>
        </w:rPr>
        <w:t>".***</w:t>
      </w:r>
      <w:bookmarkStart w:id="624" w:name="pg11044_104318"/>
    </w:p>
    <w:p>
      <w:pPr>
        <w:pStyle w:val="Heading4"/>
        <w:numPr>
          <w:ilvl w:val="3"/>
          <w:numId w:val="1"/>
        </w:numPr>
        <w:rPr/>
      </w:pPr>
      <w:bookmarkStart w:id="625" w:name="__RefHeading___Toc1369523_1067777946"/>
      <w:bookmarkStart w:id="626" w:name="_Toc256"/>
      <w:bookmarkEnd w:id="624"/>
      <w:bookmarkEnd w:id="625"/>
      <w:r>
        <w:rPr>
          <w:rtl w:val="true"/>
        </w:rPr>
        <w:t>در اینجا به چند نکته باید توجه کرد</w:t>
      </w:r>
      <w:bookmarkEnd w:id="626"/>
    </w:p>
    <w:p>
      <w:pPr>
        <w:pStyle w:val="Heading5"/>
        <w:numPr>
          <w:ilvl w:val="4"/>
          <w:numId w:val="1"/>
        </w:numPr>
        <w:rPr/>
      </w:pPr>
      <w:bookmarkStart w:id="627" w:name="__RefHeading___Toc1369525_1067777946"/>
      <w:bookmarkStart w:id="628" w:name="_Toc257"/>
      <w:bookmarkEnd w:id="627"/>
      <w:r>
        <w:rPr>
          <w:rtl w:val="true"/>
        </w:rPr>
        <w:t>اشاره</w:t>
      </w:r>
      <w:bookmarkEnd w:id="628"/>
    </w:p>
    <w:p>
      <w:pPr>
        <w:pStyle w:val="Heading5"/>
        <w:numPr>
          <w:ilvl w:val="4"/>
          <w:numId w:val="1"/>
        </w:numPr>
        <w:rPr/>
      </w:pPr>
      <w:bookmarkStart w:id="629" w:name="__RefHeading___Toc1369527_1067777946"/>
      <w:bookmarkStart w:id="630" w:name="_Toc258"/>
      <w:bookmarkEnd w:id="629"/>
      <w:r>
        <w:rPr/>
        <w:t>1</w:t>
      </w:r>
      <w:r>
        <w:rPr>
          <w:rtl w:val="true"/>
        </w:rPr>
        <w:t>-"</w:t>
      </w:r>
      <w:r>
        <w:rPr>
          <w:rtl w:val="true"/>
        </w:rPr>
        <w:t>حج اکبر</w:t>
      </w:r>
      <w:r>
        <w:rPr>
          <w:rtl w:val="true"/>
        </w:rPr>
        <w:t>"</w:t>
      </w:r>
      <w:r>
        <w:rPr>
          <w:rtl w:val="true"/>
        </w:rPr>
        <w:t>کدام است؟</w:t>
      </w:r>
      <w:bookmarkEnd w:id="630"/>
    </w:p>
    <w:p>
      <w:pPr>
        <w:pStyle w:val="BookText"/>
        <w:rPr/>
      </w:pPr>
      <w:r>
        <w:rPr>
          <w:rFonts w:ascii="IRNazanin" w:hAnsi="IRNazanin" w:eastAsia="IRNazanin"/>
          <w:color w:val="111111"/>
          <w:sz w:val="28"/>
          <w:sz w:val="28"/>
          <w:szCs w:val="28"/>
          <w:rtl w:val="true"/>
          <w:lang w:bidi="fa-IR"/>
        </w:rPr>
        <w:t>در میان مفسران در باره منظور از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است،اما آنچه از بسیاری از روایات که از طرق اهل بیت و اهل سنت نقل شده،استفاده می‌شود این است که منظور از آن روز دهم ذی الحجه،روز عید قربان،و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یافتن مدت چهار ماه تا روز دهم ماه ربیع الثانی طبق آنچه در منابع اسلامی آمده،دلیل دیگر بر این موضوع است،به علاوه در روز عید قربان در واقع قسمت اصلی اعمال حج پایان می‌یابد و از اینرو،روز حج می‌توان به آن اطلاق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چرا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به خاطر آن است که در آن سال همه گروه‌ها اعم از مسلمانان و بت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سنتی که از قدیم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 شرکت کرده بودند ولی این کار در سالهای بعد به کلی موقوف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تفسیر فوق که در روایات اسلامی نیز آمده </w:t>
      </w:r>
      <w:r>
        <w:rPr>
          <w:rStyle w:val="FootnoteAnchor"/>
          <w:rtl w:val="true"/>
        </w:rPr>
        <w:footnoteReference w:id="101"/>
      </w:r>
      <w:r>
        <w:rPr>
          <w:rFonts w:ascii="IRNazanin" w:hAnsi="IRNazanin" w:eastAsia="IRNazanin"/>
          <w:color w:val="111111"/>
          <w:sz w:val="28"/>
          <w:sz w:val="28"/>
          <w:szCs w:val="28"/>
          <w:rtl w:val="true"/>
          <w:lang w:bidi="fa-IR"/>
        </w:rPr>
        <w:t>،و تفسیر دیگری نیز وجود دارد،و آن اینکه منظور از آن مراسم حج است،در مقابل 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نیز در پاره‌ای از روایات آمده است،و هیچ مانعی ندارد که هر</w:t>
      </w:r>
      <w:bookmarkStart w:id="631" w:name="pg11044_104319"/>
    </w:p>
    <w:p>
      <w:pPr>
        <w:pStyle w:val="BookText"/>
        <w:rPr/>
      </w:pPr>
      <w:bookmarkEnd w:id="631"/>
      <w:r>
        <w:rPr>
          <w:rFonts w:ascii="IRNazanin" w:hAnsi="IRNazanin" w:eastAsia="IRNazanin"/>
          <w:color w:val="111111"/>
          <w:sz w:val="28"/>
          <w:sz w:val="28"/>
          <w:szCs w:val="28"/>
          <w:rtl w:val="true"/>
          <w:lang w:bidi="fa-IR"/>
        </w:rPr>
        <w:t>دو علت توأما سبب این نامگذاری شده باشد</w:t>
      </w:r>
      <w:r>
        <w:rPr>
          <w:rFonts w:eastAsia="IRNazanin" w:cs="IRNazanin"/>
          <w:color w:val="111111"/>
          <w:sz w:val="28"/>
          <w:szCs w:val="28"/>
          <w:rtl w:val="true"/>
          <w:lang w:bidi="fa-IR"/>
        </w:rPr>
        <w:t xml:space="preserve">. </w:t>
      </w:r>
      <w:r>
        <w:rPr>
          <w:rStyle w:val="FootnoteAnchor"/>
          <w:rtl w:val="true"/>
        </w:rPr>
        <w:footnoteReference w:id="102"/>
      </w:r>
    </w:p>
    <w:p>
      <w:pPr>
        <w:pStyle w:val="Heading5"/>
        <w:numPr>
          <w:ilvl w:val="4"/>
          <w:numId w:val="1"/>
        </w:numPr>
        <w:rPr/>
      </w:pPr>
      <w:bookmarkStart w:id="632" w:name="__RefHeading___Toc1369529_1067777946"/>
      <w:bookmarkStart w:id="633" w:name="_Toc259"/>
      <w:bookmarkEnd w:id="632"/>
      <w:r>
        <w:rPr/>
        <w:t>2</w:t>
      </w:r>
      <w:r>
        <w:rPr>
          <w:rtl w:val="true"/>
        </w:rPr>
        <w:t>-</w:t>
      </w:r>
      <w:r>
        <w:rPr>
          <w:rtl w:val="true"/>
        </w:rPr>
        <w:t>مواد چهارگانه‌ای که در آن روز اعلام شد</w:t>
      </w:r>
      <w:bookmarkEnd w:id="633"/>
    </w:p>
    <w:p>
      <w:pPr>
        <w:pStyle w:val="BookText"/>
        <w:rPr/>
      </w:pPr>
      <w:r>
        <w:rPr>
          <w:rFonts w:ascii="IRNazanin" w:hAnsi="IRNazanin" w:eastAsia="IRNazanin"/>
          <w:color w:val="111111"/>
          <w:sz w:val="28"/>
          <w:sz w:val="28"/>
          <w:szCs w:val="28"/>
          <w:rtl w:val="true"/>
          <w:lang w:bidi="fa-IR"/>
        </w:rPr>
        <w:t>گرچه قرآن اعلام بیزاری و برائت خدا را از مشرکان به صورت سر بسته بیان کرده است،اما از روایات اسلامی استفاده می‌شود که علی ع مامور بود چهار موضوع را به مردم ابلاغ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 پیمان مشرکان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حق شرکت آنها در مراسم حج در سال آینده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بودن طواف افراد عریان و برهنه که تا آن زمان در میان مشرکان رایج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بودن ورود مشرکان در خانه خدا</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 نقل شده که علی ع در مراسم حج آن سال خطبه‌ای خواند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یطوفن بالبیت عریان و لا یحجن البیت مشرک و من کانت له مدة فهو الی مدته،و من لم یکن له مدة فمدته اربعة اشهر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هیچ برهنه‌ای نباید طواف خانه خدا بیاید،و هیچ بت پرستی حق شرکت در مراسم حج ندارد،و آنهایی که پیمانشان با پیامبر ص مدت دارد تا پایان مدت محترم است،و آنها که پیمانشان مدت ندارد،مدتش چهار ماه خواهد بود</w:t>
      </w:r>
      <w:r>
        <w:rPr>
          <w:rFonts w:eastAsia="IRNazanin" w:cs="IRNazanin"/>
          <w:color w:val="111111"/>
          <w:sz w:val="28"/>
          <w:szCs w:val="28"/>
          <w:rtl w:val="true"/>
          <w:lang w:bidi="fa-IR"/>
        </w:rPr>
        <w:t>.</w:t>
      </w:r>
      <w:bookmarkStart w:id="634" w:name="pg11044_104320"/>
    </w:p>
    <w:p>
      <w:pPr>
        <w:pStyle w:val="BookText"/>
        <w:rPr/>
      </w:pPr>
      <w:bookmarkEnd w:id="634"/>
      <w:r>
        <w:rPr>
          <w:rFonts w:ascii="IRNazanin" w:hAnsi="IRNazanin" w:eastAsia="IRNazanin"/>
          <w:color w:val="111111"/>
          <w:sz w:val="28"/>
          <w:sz w:val="28"/>
          <w:szCs w:val="28"/>
          <w:rtl w:val="true"/>
          <w:lang w:bidi="fa-IR"/>
        </w:rPr>
        <w:t>در بعضی از روایات دیگر اشاره به موضوع چهارم یعنی عدم دخول بت پرستان در خانه کعبه شده است</w:t>
      </w:r>
      <w:r>
        <w:rPr>
          <w:rFonts w:eastAsia="IRNazanin" w:cs="IRNazanin"/>
          <w:color w:val="111111"/>
          <w:sz w:val="28"/>
          <w:szCs w:val="28"/>
          <w:rtl w:val="true"/>
          <w:lang w:bidi="fa-IR"/>
        </w:rPr>
        <w:t>.</w:t>
      </w:r>
    </w:p>
    <w:p>
      <w:pPr>
        <w:pStyle w:val="Heading5"/>
        <w:numPr>
          <w:ilvl w:val="4"/>
          <w:numId w:val="1"/>
        </w:numPr>
        <w:rPr/>
      </w:pPr>
      <w:bookmarkStart w:id="635" w:name="__RefHeading___Toc1369531_1067777946"/>
      <w:bookmarkStart w:id="636" w:name="_Toc260"/>
      <w:bookmarkEnd w:id="635"/>
      <w:r>
        <w:rPr/>
        <w:t>3</w:t>
      </w:r>
      <w:r>
        <w:rPr>
          <w:rtl w:val="true"/>
        </w:rPr>
        <w:t>-</w:t>
      </w:r>
      <w:r>
        <w:rPr>
          <w:rtl w:val="true"/>
        </w:rPr>
        <w:t>چه کسانی پیمان مدت دار داشتند؟</w:t>
      </w:r>
      <w:bookmarkEnd w:id="636"/>
    </w:p>
    <w:p>
      <w:pPr>
        <w:pStyle w:val="BookText"/>
        <w:rPr/>
      </w:pPr>
      <w:r>
        <w:rPr>
          <w:rFonts w:ascii="IRNazanin" w:hAnsi="IRNazanin" w:eastAsia="IRNazanin"/>
          <w:color w:val="111111"/>
          <w:sz w:val="28"/>
          <w:sz w:val="28"/>
          <w:szCs w:val="28"/>
          <w:rtl w:val="true"/>
          <w:lang w:bidi="fa-IR"/>
        </w:rPr>
        <w:t>از گفتار مورخان و بعضی مفسران چنین استفاده می‌شود که آنها گروهی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که نه ماه از مدت پیمان ترک مخاصمه آنها باقی مانده بود،و چون به مواد پیمان وفادار مانده بودند و در تقویت دشمنان اسلام شرکت نداشتند،پیامبر ص تا پایان مدت نسبت به پیمانشان وفادار ماند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طایفه‌ای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خزاعة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جزء این گروه که پیمانشان مدت داشت،دانسته‌اند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637" w:name="pg11044_104321"/>
    </w:p>
    <w:p>
      <w:pPr>
        <w:pStyle w:val="Heading3"/>
        <w:numPr>
          <w:ilvl w:val="2"/>
          <w:numId w:val="1"/>
        </w:numPr>
        <w:rPr/>
      </w:pPr>
      <w:bookmarkStart w:id="638" w:name="__RefHeading___Toc1369533_1067777946"/>
      <w:bookmarkStart w:id="639" w:name="_Toc261"/>
      <w:bookmarkEnd w:id="637"/>
      <w:bookmarkEnd w:id="638"/>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5</w:t>
      </w:r>
      <w:r>
        <w:rPr>
          <w:rtl w:val="true"/>
        </w:rPr>
        <w:t xml:space="preserve"> </w:t>
      </w:r>
      <w:r>
        <w:rPr>
          <w:rtl w:val="true"/>
        </w:rPr>
        <w:t xml:space="preserve">تا </w:t>
      </w:r>
      <w:r>
        <w:rPr/>
        <w:t>6</w:t>
      </w:r>
      <w:r>
        <w:rPr>
          <w:rtl w:val="true"/>
        </w:rPr>
        <w:t>]</w:t>
      </w:r>
      <w:bookmarkEnd w:id="639"/>
    </w:p>
    <w:p>
      <w:pPr>
        <w:pStyle w:val="Heading4"/>
        <w:numPr>
          <w:ilvl w:val="3"/>
          <w:numId w:val="1"/>
        </w:numPr>
        <w:rPr/>
      </w:pPr>
      <w:bookmarkStart w:id="640" w:name="__RefHeading___Toc1369535_1067777946"/>
      <w:bookmarkStart w:id="641" w:name="_Toc262"/>
      <w:bookmarkEnd w:id="640"/>
      <w:r>
        <w:rPr>
          <w:rtl w:val="true"/>
        </w:rPr>
        <w:t>اشاره</w:t>
      </w:r>
      <w:bookmarkEnd w:id="641"/>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اَلْمُشْرِکِینَ اِسْتَجٰارَکَ فَأَجِرْهُ حَتّٰی یَسْمَعَ کَلاٰمَ اَللّٰهِ ثُمَّ أَبْلِغْهُ مَأْمَنَهُ ذٰلِکَ بِأَنَّهُمْ قَوْمٌ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369537_1067777946"/>
      <w:bookmarkStart w:id="643" w:name="_Toc263"/>
      <w:bookmarkEnd w:id="642"/>
      <w:r>
        <w:rPr>
          <w:rtl w:val="true"/>
        </w:rPr>
        <w:t>ترجمه</w:t>
      </w:r>
      <w:r>
        <w:rPr>
          <w:rtl w:val="true"/>
        </w:rPr>
        <w:t>:</w:t>
      </w:r>
      <w:bookmarkEnd w:id="64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ماههای حرام پایان گرفت مشرکان را هر کجا بیابید به قتل برسانید و آنها را اسیر سازید و محاصره کنید و در هر کمینگاه بر سر راه آنها بنشینید،هر گاه توبه کنند و نماز را بر پا دارند و زکات را بپردازند آنها را رها سازید زیرا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یکی از مشرکان از تو پناهندگی بخواهد به او پناه ده تا کلام خدا را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محل امنش برسان چرا که آنها گروهی ناآگاهند</w:t>
      </w:r>
      <w:r>
        <w:rPr>
          <w:rFonts w:eastAsia="IRNazanin" w:cs="IRNazanin"/>
          <w:color w:val="111111"/>
          <w:sz w:val="28"/>
          <w:szCs w:val="28"/>
          <w:rtl w:val="true"/>
          <w:lang w:bidi="fa-IR"/>
        </w:rPr>
        <w:t>.</w:t>
      </w:r>
    </w:p>
    <w:p>
      <w:pPr>
        <w:pStyle w:val="Heading4"/>
        <w:numPr>
          <w:ilvl w:val="3"/>
          <w:numId w:val="1"/>
        </w:numPr>
        <w:rPr/>
      </w:pPr>
      <w:bookmarkStart w:id="644" w:name="__RefHeading___Toc1369539_1067777946"/>
      <w:bookmarkStart w:id="645" w:name="_Toc264"/>
      <w:bookmarkEnd w:id="644"/>
      <w:r>
        <w:rPr>
          <w:rtl w:val="true"/>
        </w:rPr>
        <w:t>تفسیر</w:t>
      </w:r>
      <w:r>
        <w:rPr>
          <w:rtl w:val="true"/>
        </w:rPr>
        <w:t>:</w:t>
      </w:r>
      <w:bookmarkEnd w:id="645"/>
    </w:p>
    <w:p>
      <w:pPr>
        <w:pStyle w:val="BookText"/>
        <w:rPr/>
      </w:pPr>
      <w:r>
        <w:rPr>
          <w:rFonts w:ascii="IRNazanin" w:hAnsi="IRNazanin" w:eastAsia="IRNazanin"/>
          <w:color w:val="111111"/>
          <w:sz w:val="28"/>
          <w:sz w:val="28"/>
          <w:szCs w:val="28"/>
          <w:rtl w:val="true"/>
          <w:lang w:bidi="fa-IR"/>
        </w:rPr>
        <w:t>شدت عمل توأم با نرمش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وظیفه مسلمانان پس از پایان مدت مهلت مشرکان،یعنی چهار ماه بیان شده است،و شدیدترین دستور را در باره آنها صادر می‌کند و می‌گوید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ماههای حرام پایان گیرد،بت پرستان را هر کجا یافتید به قتل</w:t>
      </w:r>
    </w:p>
    <w:p>
      <w:pPr>
        <w:pStyle w:val="BookText"/>
        <w:rPr/>
      </w:pPr>
      <w:r>
        <w:rPr>
          <w:rFonts w:ascii="Amiri" w:hAnsi="Amiri" w:eastAsia="Amiri" w:cs="Amiri"/>
          <w:color w:val="111111"/>
          <w:sz w:val="28"/>
          <w:sz w:val="28"/>
          <w:szCs w:val="28"/>
          <w:rtl w:val="true"/>
          <w:lang w:bidi="ar-SA"/>
        </w:rPr>
        <w:t>برسانید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انْسَلَخَ،الْأَشْهُرُ الْحُرُمُ فَاقْتُلُوا الْمُشْرِکِینَ حَیْثُ وَجَدْتُمُوهُمْ </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بگیرید و اسیر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خُذُوهُمْ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را در حلقه محاصره قرار دهید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احْصُرُوهُمْ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کمین آنها در هر نقطه‌ای بنشینید و راهها را بر آنها ببندید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اقْعُدُوا لَهُمْ کُلَّ مَرْصَدٍ </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در اینجا چهار دستور خشن در مورد آنها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راهها،محاصره کردن،اسیر ساختن،و بالآخره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این است که چهار موضوع به صورت یک امر تخییری نیست،بلکه با در نظر گرفتن شرایط محیط و زمان و مکان و اشخاص مورد نظر،باید هر یک از این امور که مناسب تشخیص داده شود،عملی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با اسارت و محاصره کردن و بستن راه بر آنها در فشار کافی قرار گیرند از این راه باید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چاره‌ای جز قتل نبود کشتن آنها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شدت عمل به خاطر آن است که برنامه اسلام ریشه کن ساختن بت پرستی از روی کره زمین بوده،و همانطور که سابقا نیز اشاره کرده‌ایم،مساله آزادی مذهبی،یعنی ترک اجبار پیروان مذاهب دیگر برای پذیرش اسلام،منحصر به ادیان آسمانی و اهل کتاب مانند یهود و نصاری است،و شامل بت پرستان نمی‌شود، زیرا بت پرستی مذهب و آئین نیست که محترم شمرده شود،بلکه انحطاط و خرافه و انحراف و بیماری است که به هر حال و به هر قیمت باید ریشه کن گردد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شدت و خشونت نه به مفهوم این است که راه بازگشت به روی آنها بسته شده باشد،بلکه در هر حال و در هر لحظه بخواهند می‌توانند جهت خود را تغییر دهند،لذا بلافاصله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توبه کنند و به سوی حق</w:t>
      </w:r>
    </w:p>
    <w:p>
      <w:pPr>
        <w:pStyle w:val="BookText"/>
        <w:rPr/>
      </w:pPr>
      <w:r>
        <w:rPr>
          <w:rFonts w:ascii="IRNazanin" w:hAnsi="IRNazanin" w:eastAsia="IRNazanin"/>
          <w:color w:val="111111"/>
          <w:sz w:val="28"/>
          <w:sz w:val="28"/>
          <w:szCs w:val="28"/>
          <w:rtl w:val="true"/>
          <w:lang w:bidi="fa-IR"/>
        </w:rPr>
        <w:t>باز گردند و نماز را بر پا دارند و زکاة را ادا کنند،آنها را رها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مزاحمشان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تٰابُوا وَ أَقٰامُوا الصَّلاٰةَ وَ آتَوُا الزَّکٰاةَ فَخَلُّوا سَبِیلَهُمْ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با سایر مسلمانان کمترین تفاوتی را ندارند و در همه احکام و حقوق با آنها شریکند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که به سوی او باز گردد، از در خود نمی‌راند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غَفُورٌ رَحِیمٌ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این موضوع را در آیه بعد با دستور دیگری تکمیل می‌کند تا تردیدی باقی نماند که هدف اسلام از این دستور تعمیم توحید و آئین حق و عدالت است، نه استعمار و استثمار و قبضه کردن اموال یا سرزمین‌های دیگران،و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بت پرستان از تو در خواست پناهندگی کند به او پناه ده تا سخن خدا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أَحَدٌ مِنَ الْمُشْرِکِینَ اسْتَجٰارَکَ فَأَجِرْهُ حَتّٰی یَسْمَعَ کَلاٰمَ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نهایت آرامش با او رفتار کن، و مجال اندیشه و تفکر را به آنها بده تا آزادانه به بررسی محتوای دعوت تو بپردازند،و اگر نور هدایت بر دل آنها تابید آن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پس از پایان مدت مطالعه به جایگاه امن و امانش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در اثناء راه مزاحم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أَبْلِغْهُ مَأْمَنَهُ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علت این دستور سازنده را چنین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آن است که آنها قومی بی اطلاع و ناآگاهند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قَوْمٌ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درهای کسب آگاهی به روی آنها باز گردد،این امید میرود که از بت پرستی که زائیده جهل و نادانی است خارج شوند،و به راه توحید و خدا که مولود علم و دانش است گام بگذارند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شیعه و اهل سنت نقل شده که یکی از بت پرستان پس از الغای</w:t>
      </w:r>
      <w:bookmarkStart w:id="646" w:name="pg11044_104324"/>
    </w:p>
    <w:p>
      <w:pPr>
        <w:pStyle w:val="BookText"/>
        <w:rPr/>
      </w:pPr>
      <w:bookmarkEnd w:id="646"/>
      <w:r>
        <w:rPr>
          <w:rFonts w:ascii="IRNazanin" w:hAnsi="IRNazanin" w:eastAsia="IRNazanin"/>
          <w:color w:val="111111"/>
          <w:sz w:val="28"/>
          <w:sz w:val="28"/>
          <w:szCs w:val="28"/>
          <w:rtl w:val="true"/>
          <w:lang w:bidi="fa-IR"/>
        </w:rPr>
        <w:t>پیمان آنها،به علی 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ابو طالب اگر کسی از ما بعد از گذشتن این چهار ماه بخواهد پیامبر را ملاقات کند و مسائلی را با او در میان بگذارد و یا سخن خدا را بشنود،آیا در امنیت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 فرمود آری،زیرا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أَحَدٌ مِنَ الْمُشْرِکِینَ اسْتَجٰارَکَ فَأَجِرْهُ </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و به این ترتیب سختگیری فوق العاده‌ای که از آیه اول استفاده می‌شود، با نرمشی که در آیه دوم به کار رفته،تعدیل می‌گردد،و راه و رسم تربیت همین است که همیشه شدت عمل را با نرمش بیامیزند و از آن معجونی شفا بخش بسازند</w:t>
      </w:r>
      <w:r>
        <w:rPr>
          <w:rFonts w:eastAsia="IRNazanin" w:cs="IRNazanin"/>
          <w:color w:val="111111"/>
          <w:sz w:val="28"/>
          <w:szCs w:val="28"/>
          <w:rtl w:val="true"/>
          <w:lang w:bidi="fa-IR"/>
        </w:rPr>
        <w:t>.</w:t>
      </w:r>
    </w:p>
    <w:p>
      <w:pPr>
        <w:pStyle w:val="Heading4"/>
        <w:numPr>
          <w:ilvl w:val="3"/>
          <w:numId w:val="1"/>
        </w:numPr>
        <w:rPr/>
      </w:pPr>
      <w:bookmarkStart w:id="647" w:name="__RefHeading___Toc1369541_1067777946"/>
      <w:bookmarkStart w:id="648" w:name="_Toc265"/>
      <w:bookmarkEnd w:id="647"/>
      <w:r>
        <w:rPr>
          <w:rtl w:val="true"/>
        </w:rPr>
        <w:t>در اینجا به چند نکته باید توجه کرد</w:t>
      </w:r>
      <w:r>
        <w:rPr>
          <w:rtl w:val="true"/>
        </w:rPr>
        <w:t>.</w:t>
      </w:r>
      <w:bookmarkEnd w:id="648"/>
    </w:p>
    <w:p>
      <w:pPr>
        <w:pStyle w:val="Heading5"/>
        <w:numPr>
          <w:ilvl w:val="4"/>
          <w:numId w:val="1"/>
        </w:numPr>
        <w:rPr/>
      </w:pPr>
      <w:bookmarkStart w:id="649" w:name="__RefHeading___Toc1369543_1067777946"/>
      <w:bookmarkStart w:id="650" w:name="_Toc266"/>
      <w:bookmarkEnd w:id="649"/>
      <w:r>
        <w:rPr>
          <w:rtl w:val="true"/>
        </w:rPr>
        <w:t>اشاره</w:t>
      </w:r>
      <w:bookmarkEnd w:id="650"/>
    </w:p>
    <w:p>
      <w:pPr>
        <w:pStyle w:val="Heading5"/>
        <w:numPr>
          <w:ilvl w:val="4"/>
          <w:numId w:val="1"/>
        </w:numPr>
        <w:rPr/>
      </w:pPr>
      <w:bookmarkStart w:id="651" w:name="__RefHeading___Toc1369545_1067777946"/>
      <w:bookmarkStart w:id="652" w:name="_Toc267"/>
      <w:bookmarkEnd w:id="651"/>
      <w:r>
        <w:rPr/>
        <w:t>1</w:t>
      </w:r>
      <w:r>
        <w:rPr>
          <w:rtl w:val="true"/>
        </w:rPr>
        <w:t>-</w:t>
      </w:r>
      <w:r>
        <w:rPr>
          <w:rtl w:val="true"/>
        </w:rPr>
        <w:t>منظور از</w:t>
      </w:r>
      <w:r>
        <w:rPr>
          <w:rtl w:val="true"/>
        </w:rPr>
        <w:t>"</w:t>
      </w:r>
      <w:r>
        <w:rPr>
          <w:rtl w:val="true"/>
        </w:rPr>
        <w:t>اشهر حرم</w:t>
      </w:r>
      <w:r>
        <w:rPr>
          <w:rtl w:val="true"/>
        </w:rPr>
        <w:t>"</w:t>
      </w:r>
      <w:r>
        <w:rPr>
          <w:rtl w:val="true"/>
        </w:rPr>
        <w:t>در اینجا چیست؟</w:t>
      </w:r>
      <w:bookmarkEnd w:id="652"/>
    </w:p>
    <w:p>
      <w:pPr>
        <w:pStyle w:val="BookText"/>
        <w:rPr/>
      </w:pPr>
      <w:r>
        <w:rPr>
          <w:rFonts w:ascii="IRNazanin" w:hAnsi="IRNazanin" w:eastAsia="IRNazanin"/>
          <w:color w:val="111111"/>
          <w:sz w:val="28"/>
          <w:sz w:val="28"/>
          <w:szCs w:val="28"/>
          <w:rtl w:val="true"/>
          <w:lang w:bidi="fa-IR"/>
        </w:rPr>
        <w:t xml:space="preserve">گرچه مفسران در این باره بسیار صحبت کرده‌اند ولی با توجه به آیات گذشته ظاهر این است که منظور از آن،همان چهار ماه مهلت است  که برای مشرکان مقرر گردیده که آغاز آن روز دهم ذی الحجه سال نهم هجری و پایان آن روز دهم ماه ربیع الثانی سال بعد بود،و این تفسیر را بسیاری از محققان پذیرفته‌اند، و مهم‌تر اینکه در روایات متعددی نیز به آن تصریح شده است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3" w:name="__RefHeading___Toc1369547_1067777946"/>
      <w:bookmarkStart w:id="654" w:name="_Toc268"/>
      <w:bookmarkEnd w:id="653"/>
      <w:r>
        <w:rPr/>
        <w:t>2</w:t>
      </w:r>
      <w:r>
        <w:rPr>
          <w:rtl w:val="true"/>
        </w:rPr>
        <w:t>-</w:t>
      </w:r>
      <w:r>
        <w:rPr>
          <w:rtl w:val="true"/>
        </w:rPr>
        <w:t>آیا نماز و زکات شرط قبول اسلام است؟</w:t>
      </w:r>
      <w:bookmarkEnd w:id="65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فوق در بدو نظر چنین استفاده می‌شود که برای قبول توبه بت پرستان،</w:t>
      </w:r>
      <w:bookmarkStart w:id="655" w:name="pg11044_104325"/>
    </w:p>
    <w:p>
      <w:pPr>
        <w:pStyle w:val="BookText"/>
        <w:rPr/>
      </w:pPr>
      <w:bookmarkEnd w:id="655"/>
      <w:r>
        <w:rPr>
          <w:rFonts w:ascii="IRNazanin" w:hAnsi="IRNazanin" w:eastAsia="IRNazanin"/>
          <w:color w:val="111111"/>
          <w:sz w:val="28"/>
          <w:sz w:val="28"/>
          <w:szCs w:val="28"/>
          <w:rtl w:val="true"/>
          <w:lang w:bidi="fa-IR"/>
        </w:rPr>
        <w:t>اداء نماز و زکاة نیز لازم است،و به همین دلیل بعضی از فقهای اهل سنت ترک نماز و زکاة را دلیل بر کفر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این است که منظور از ذکر این دو دستور بزرگ اسلامی آن است که در تمام مواردی که ادعای اسلام مشکوک به نظر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مورد بت پرستان آن روز غالبا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این دو وظیفه بزرگ اسلامی را به عنوان نشانه برای اسلام آنها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منظور این است که آنها نماز و زکات را به عنوان دو قانون الهی بپذیرند و به آن گردن نهند،و به رسمیت بشناسند،هر چند از نظر عمل در کار آنها قصوری باشد،زیرا دلائل فراوانی داریم که تنها با ترک نماز و یا زکات انسان در صف کفار قرار نمی‌گیرد،هر چند اسلام او بسیار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ترک زکات به عنوان قیام بر ضد حکومت اسلامی باشد،سبب کفر خواهد بود،ولی این بحث دیگری است که ارتباط به موضوع ما ندارد</w:t>
      </w:r>
      <w:r>
        <w:rPr>
          <w:rFonts w:eastAsia="IRNazanin" w:cs="IRNazanin"/>
          <w:color w:val="111111"/>
          <w:sz w:val="28"/>
          <w:szCs w:val="28"/>
          <w:rtl w:val="true"/>
          <w:lang w:bidi="fa-IR"/>
        </w:rPr>
        <w:t>.</w:t>
      </w:r>
    </w:p>
    <w:p>
      <w:pPr>
        <w:pStyle w:val="Heading5"/>
        <w:numPr>
          <w:ilvl w:val="4"/>
          <w:numId w:val="1"/>
        </w:numPr>
        <w:rPr/>
      </w:pPr>
      <w:bookmarkStart w:id="656" w:name="__RefHeading___Toc1369549_1067777946"/>
      <w:bookmarkStart w:id="657" w:name="_Toc269"/>
      <w:bookmarkEnd w:id="656"/>
      <w:r>
        <w:rPr/>
        <w:t>3</w:t>
      </w:r>
      <w:r>
        <w:rPr>
          <w:rtl w:val="true"/>
        </w:rPr>
        <w:t>-</w:t>
      </w:r>
      <w:r>
        <w:rPr>
          <w:rtl w:val="true"/>
        </w:rPr>
        <w:t>ایمان زائیده علم است</w:t>
      </w:r>
      <w:bookmarkEnd w:id="65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فوق این نکته نیز استفاده می‌شود که عامل مهم بی ایمانی جهل است و سرچشمه اصلی ایمان علم و آگاهی است،لذا برای ارشاد و هدایت مردم باید امکانات کافی برای مطالعه و اندیشه در اختیار آنها گذارد تا بتوانند راه حق را پیدا کنند نه اینکه کورکورانه و یا از روی تقلید اسلام را پذیرا شوند</w:t>
      </w:r>
      <w:r>
        <w:rPr>
          <w:rFonts w:eastAsia="IRNazanin" w:cs="IRNazanin"/>
          <w:color w:val="111111"/>
          <w:sz w:val="28"/>
          <w:szCs w:val="28"/>
          <w:rtl w:val="true"/>
          <w:lang w:bidi="fa-IR"/>
        </w:rPr>
        <w:t>.</w:t>
      </w:r>
      <w:bookmarkStart w:id="658" w:name="pg11044_104326"/>
    </w:p>
    <w:p>
      <w:pPr>
        <w:pStyle w:val="Heading3"/>
        <w:numPr>
          <w:ilvl w:val="2"/>
          <w:numId w:val="1"/>
        </w:numPr>
        <w:rPr/>
      </w:pPr>
      <w:bookmarkStart w:id="659" w:name="__RefHeading___Toc1369551_1067777946"/>
      <w:bookmarkStart w:id="660" w:name="_Toc270"/>
      <w:bookmarkEnd w:id="658"/>
      <w:bookmarkEnd w:id="659"/>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7</w:t>
      </w:r>
      <w:r>
        <w:rPr>
          <w:rtl w:val="true"/>
        </w:rPr>
        <w:t xml:space="preserve"> </w:t>
      </w:r>
      <w:r>
        <w:rPr>
          <w:rtl w:val="true"/>
        </w:rPr>
        <w:t xml:space="preserve">تا </w:t>
      </w:r>
      <w:r>
        <w:rPr/>
        <w:t>10</w:t>
      </w:r>
      <w:r>
        <w:rPr>
          <w:rtl w:val="true"/>
        </w:rPr>
        <w:t>]</w:t>
      </w:r>
      <w:bookmarkEnd w:id="660"/>
    </w:p>
    <w:p>
      <w:pPr>
        <w:pStyle w:val="Heading4"/>
        <w:numPr>
          <w:ilvl w:val="3"/>
          <w:numId w:val="1"/>
        </w:numPr>
        <w:rPr/>
      </w:pPr>
      <w:bookmarkStart w:id="661" w:name="__RefHeading___Toc1369553_1067777946"/>
      <w:bookmarkStart w:id="662" w:name="_Toc271"/>
      <w:bookmarkEnd w:id="661"/>
      <w:r>
        <w:rPr>
          <w:rtl w:val="true"/>
        </w:rPr>
        <w:t>اشاره</w:t>
      </w:r>
      <w:bookmarkEnd w:id="662"/>
    </w:p>
    <w:p>
      <w:pPr>
        <w:pStyle w:val="BookText"/>
        <w:rPr/>
      </w:pPr>
      <w:r>
        <w:rPr>
          <w:rFonts w:ascii="Amiri" w:hAnsi="Amiri" w:eastAsia="Amiri" w:cs="Amiri"/>
          <w:color w:val="111111"/>
          <w:sz w:val="28"/>
          <w:sz w:val="28"/>
          <w:szCs w:val="28"/>
          <w:rtl w:val="true"/>
          <w:lang w:bidi="ar-SA"/>
        </w:rPr>
        <w:t xml:space="preserve">کَیْفَ یَکُونُ لِلْمُشْرِکِینَ عَهْدٌ عِنْدَ اَللّٰهِ وَ عِنْدَ رَسُولِهِ إِلاَّ اَلَّذِینَ عٰاهَدْتُمْ عِنْدَ اَلْمَسْجِدِ اَلْحَرٰامِ فَمَا اِسْتَقٰامُوا لَکُمْ فَاسْتَقِیمُوا لَهُمْ 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وَ إِنْ یَظْهَرُوا عَلَیْکُمْ لاٰ یَرْقُبُوا فِیکُمْ إِلاًّ وَ لاٰ ذِمَّةً یُرْضُونَکُمْ بِأَفْوٰاهِهِمْ وَ تَأْبیٰ قُلُوبُهُمْ وَ أَکْثَرُهُمْ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بِآیٰاتِ اَللّٰهِ ثَمَناً قَلِیلاً فَصَدُّوا عَنْ سَبِیلِهِ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یَرْقُبُونَ فِی مُؤْمِنٍ إِلاًّ وَ لاٰ ذِمَّةً وَ أُولٰئِکَ هُمُ اَلْمُعْتَدُونَ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1369555_1067777946"/>
      <w:bookmarkStart w:id="664" w:name="_Toc272"/>
      <w:bookmarkEnd w:id="663"/>
      <w:r>
        <w:rPr>
          <w:rtl w:val="true"/>
        </w:rPr>
        <w:t>ترجمه</w:t>
      </w:r>
      <w:r>
        <w:rPr>
          <w:rtl w:val="true"/>
        </w:rPr>
        <w:t>:</w:t>
      </w:r>
      <w:bookmarkEnd w:id="66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برای مشرکان پیمانی نزد خدا و رسول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همواره آماده شکستن پیمانشان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با آنها نزد مسجد الحرام پیمان بستید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که پیمان خود را محترم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که در برابر شما وفادار باشند شما نیز وفاداری کنید که خداوند پرهیزکاران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پیمانشان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بر شما غالب شوند نه ملاحظه خویشاوندی با شما را می‌کنند و نه پیمان را،شما را با زبان خود خشنود می‌کنند ولی دلهای آنها ابا دارد و اکثر آنها نافرمانبردارند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آیات خدا را به بهای کمی فروختند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او باز داشتند،آنها اعمال بدی انجام می‌دادند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باره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هیچ فرد با ایمانی رعایت خویشاوندی و پیمان را نمی‌کنند و آنها تجاوز کارانند</w:t>
      </w:r>
      <w:r>
        <w:rPr>
          <w:rFonts w:eastAsia="IRNazanin" w:cs="IRNazanin"/>
          <w:color w:val="111111"/>
          <w:sz w:val="28"/>
          <w:szCs w:val="28"/>
          <w:rtl w:val="true"/>
          <w:lang w:bidi="fa-IR"/>
        </w:rPr>
        <w:t>.</w:t>
      </w:r>
      <w:bookmarkStart w:id="665" w:name="pg11044_104327"/>
    </w:p>
    <w:p>
      <w:pPr>
        <w:pStyle w:val="Heading4"/>
        <w:numPr>
          <w:ilvl w:val="3"/>
          <w:numId w:val="1"/>
        </w:numPr>
        <w:rPr/>
      </w:pPr>
      <w:bookmarkStart w:id="666" w:name="__RefHeading___Toc1369557_1067777946"/>
      <w:bookmarkStart w:id="667" w:name="_Toc273"/>
      <w:bookmarkEnd w:id="665"/>
      <w:bookmarkEnd w:id="666"/>
      <w:r>
        <w:rPr>
          <w:rtl w:val="true"/>
        </w:rPr>
        <w:t>تفسیر</w:t>
      </w:r>
      <w:r>
        <w:rPr>
          <w:rtl w:val="true"/>
        </w:rPr>
        <w:t>:</w:t>
      </w:r>
      <w:bookmarkEnd w:id="667"/>
    </w:p>
    <w:p>
      <w:pPr>
        <w:pStyle w:val="BookText"/>
        <w:rPr/>
      </w:pPr>
      <w:r>
        <w:rPr>
          <w:rFonts w:ascii="IRNazanin" w:hAnsi="IRNazanin" w:eastAsia="IRNazanin"/>
          <w:color w:val="111111"/>
          <w:sz w:val="28"/>
          <w:sz w:val="28"/>
          <w:szCs w:val="28"/>
          <w:rtl w:val="true"/>
          <w:lang w:bidi="fa-IR"/>
        </w:rPr>
        <w:t>تجاوزکاران پیمان‌شکن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آیات قبل دیدیم اسلام پیمانهای مشرکان و بت‌پرستان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گروه خاصی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کرد،تنها چهار ماه به آنها مهلت داد تا تصمیم خود را بگیرند،در آیات مورد بحث دلیل و علت این کار را بیان می‌کند،نخست به صورت استفهام انکاری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مشرکان عهد و پیمانی نزد خدا و نزد پیامبرش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لِلْمُشْرِکِینَ  عَهْدٌ عِنْدَ اللّٰهِ وَ عِنْدَ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اینها با این اعمال و اینهمه کارهای خلافشان نباید انتظار داشته باشند که پیامبر ص بطور یک جانبه به پیمانهای آنها وفادار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بلافاصله یک گروه را که در اعمال خلاف و پیمان شکنی با سایر مشرکان شریک نبودند استثنا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با آنها نزد مسجد الحرام پیمان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عٰاهَدْتُمْ عِنْدَ الْمَسْجِدِ الْحَرٰامِ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ما دام که به پیمانشان در برابر شما وفادار باشند شما هم وفادار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اسْتَقٰامُوا لَکُمْ فَاسْتَقِیمُوا لَهُمْ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پرهیزکاران و آنها که از هر گونه پیمان شکنی اجتناب می‌ورزند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الْمُتَّقِینَ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همین موضوع با صراحت و تاکید بیشتری بیان شده است،و باز بصورت استفهام انکاری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عهد و پیمان آنها را محترم شمرد در حالی که اگر آنها بر شما غالب شوند هیچگاه نه مراعات</w:t>
      </w:r>
    </w:p>
    <w:p>
      <w:pPr>
        <w:pStyle w:val="BookText"/>
        <w:rPr/>
      </w:pPr>
      <w:r>
        <w:rPr>
          <w:rFonts w:ascii="IRNazanin" w:hAnsi="IRNazanin" w:eastAsia="IRNazanin"/>
          <w:color w:val="111111"/>
          <w:sz w:val="28"/>
          <w:sz w:val="28"/>
          <w:szCs w:val="28"/>
          <w:rtl w:val="true"/>
          <w:lang w:bidi="fa-IR"/>
        </w:rPr>
        <w:t>خویشاوندی با شما را می‌کنند و نه پیمان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إِنْ یَظْهَرُوا عَلَیْکُمْ لاٰ یَرْقُبُوا فِیکُمْ إِلاًّ وَ لاٰ ذِمَّةً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خویشاوندی است و بعضی آن را به معنی عهد و پیمان دانسته‌اند،در صورت اول منظور این است که قریش اگر چه خویشاوند پیامبر و گروهی از مسلمانان بودند ولی هنگامی که خودشان کمترین اعتنایی به این موضوع نداشته باشند و احترام خویشاوندی را رعایت ننمایند،چگونه انتظار دارند پیامبر ص و مسلمانان در مورد آنها رعایت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دوم تاکیدی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آنهم به معنی عهد و پیمان است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این کلمه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درخشندگی می‌داند چه اینکه پیمانهای محکم و خویشاوندیهای نزدیک دارای درخشندگی خاصی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قرآن اضافه می‌کند که هیچگاه فریب سخنان دلنشین و الفاظ به ظاهر زیبای آنها را نخورید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 شما را با دهان خود راضی کنند، ولی دلهای آنها از این موضوع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یُرْضُونَکُمْ بِأَفْوٰاهِهِمْ وَ تَأْبیٰ قُلُوبُهُمْ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آنها از کینه و انتقام‌جویی و قساوت و سنگدلی و بی اعتنایی به عهد و پیمان و رابطه خویشاوندی پر است،اگر چه با زبان خود اظهار دوستی و مودت کنند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اشاره به ریشه اصلی این موضوع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آنها فاسق و نافرمانبردارند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أَکْثَرُهُمْ فٰاسِقُونَ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یکی از نشانه‌های فسق و نافرمانبرداری آنها را چنین توضیح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آیات خدا را با بهای کمی معامله کردند،و به خاطر منافع زود گذر مادی و ناچیز خود،مردم را از راه خدا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بِآیٰاتِ اللّٰهِ</w:t>
      </w:r>
    </w:p>
    <w:p>
      <w:pPr>
        <w:pStyle w:val="BookText"/>
        <w:rPr/>
      </w:pPr>
      <w:r>
        <w:rPr>
          <w:rFonts w:ascii="Amiri" w:hAnsi="Amiri" w:eastAsia="Amiri" w:cs="Amiri"/>
          <w:color w:val="111111"/>
          <w:sz w:val="28"/>
          <w:sz w:val="28"/>
          <w:szCs w:val="28"/>
          <w:rtl w:val="true"/>
          <w:lang w:bidi="ar-SA"/>
        </w:rPr>
        <w:t>ثَمَناً قَلِیلاً فَصَدُّوا عَنْ سَبِیلِهِ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چنین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ترتیب داد و جمعی از مردم را به مهمانی فرا خواند تا از این طریق عداوت آنها را در برابر پیامبر اسلام ص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آیه فوق را اشاره به این داستان دانسته‌اند،ولی ظاهر این است که آیه مفهوم وسیعی دارد که این ماجرا و سایر ماجراهای بت پرستان را شامل می‌شود که برای حفظ منافع مادی و زودگذر خویش از آیات خدا چشم 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عمل بدی آنها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سٰاءَ مٰا کٰانُوا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خود را از سعادت و هدایت و خوشبختی محروم می‌ساختند،و هم سد راه دیگران می‌شدند،و چه عملی از این بدتر که انسان هم بار گناه خویش را بر دوش کشد و هم بار گناه دیگران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آخرین آیه مورد بحث بار دیگر گفتار سابق را تاکید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مشرکان اگر دستشان برسد،در باره هیچ فرد با ایمانی کمترین ملاحظه خویشاوندی و عهد و پیمان را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یَرْقُبُونَ فِی مُؤْمِنٍ إِلاًّ وَ لاٰ ذِمَّةً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اینها اصولا مردمی تجاوزکارند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أُولٰئِکَ هُمُ الْمُعْتَدُونَ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باره شما،در مورد هر کس که توانایی داشته باشند دست به تجاوز می‌زنند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مضمون آیه فوق بحثی را که در آیات گذشته آمده تاکید می‌کند، ولی تفاوت و اضافه‌ای نسبت به آن دارد،و آن اینکه در آیات گذشته سخن از یاران پیامبر ص و مسلمانانی بود که در گرد او بودند،ولی در این آیه سخن</w:t>
      </w:r>
      <w:bookmarkStart w:id="668" w:name="pg11044_104330"/>
    </w:p>
    <w:p>
      <w:pPr>
        <w:pStyle w:val="BookText"/>
        <w:rPr/>
      </w:pPr>
      <w:bookmarkEnd w:id="668"/>
      <w:r>
        <w:rPr>
          <w:rFonts w:ascii="IRNazanin" w:hAnsi="IRNazanin" w:eastAsia="IRNazanin"/>
          <w:color w:val="111111"/>
          <w:sz w:val="28"/>
          <w:sz w:val="28"/>
          <w:szCs w:val="28"/>
          <w:rtl w:val="true"/>
          <w:lang w:bidi="fa-IR"/>
        </w:rPr>
        <w:t>از هر فرد با ایمانی است،یعنی شما در نظر آنها خصوصیتی ندارید،بلکه هر کس که مؤمن باشد و پیرو آئین توحید،اینها با او سر دشمنی دارند،و ملاحظه هیچ چیز را نمی‌کنند،پس اینها در واقع دشمن ایمان و حقند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نظیر همان چیزی است که قرآن در باره بعضی اقوام پیشین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نَقَمُوا مِنْهُمْ إِلاّٰ أَنْ یُؤْمِنُوا بِاللّٰهِ الْعَزِیزِ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تنها به خاطر این مؤمنان را تحت شکنجه قرار می‌دادند که به خداوند عزیز و حمید ایمان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بروج آیه </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Heading4"/>
        <w:numPr>
          <w:ilvl w:val="3"/>
          <w:numId w:val="1"/>
        </w:numPr>
        <w:rPr/>
      </w:pPr>
      <w:bookmarkStart w:id="669" w:name="__RefHeading___Toc1369559_1067777946"/>
      <w:bookmarkStart w:id="670" w:name="_Toc274"/>
      <w:bookmarkEnd w:id="669"/>
      <w:r>
        <w:rPr>
          <w:rtl w:val="true"/>
        </w:rPr>
        <w:t>در اینجا به دو نکته باید توجه کرد</w:t>
      </w:r>
      <w:bookmarkEnd w:id="6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منظور از گروهی که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عٰاهَدْتُمْ عِنْدَ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شده‌اند،کدام گروه بوده‌اند،در میان مفسران گفتگو است،ولی با توجه به آیات گذشته ظاهر این است که منظور همان قبایلی است که به عهد و پیمانشان وفادار ماندند،یعنی طوایفی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این جمله به منزله تاکید نسبت به آیات گذشته است،که مسلمانان باید به هوش باشند که حساب این گروه‌ها را از پیمان‌شکنان جدا کنند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که نزد مسجد الحرام پیمان بستید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خاطر این باشد که به هنگام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مسلمانان با مشرکان قریش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پانزده میلی مکه در سال ششم هجرت پیمان بستند،گروه‌های دیگری از مشرکان عرب مانند طوایفی که در بالا اشاره شد، به این پیمان ملحق شدند،و با مسلمانان پیمان ترک مخاصمه بستند،ولی مشرکان قریش پیمان خود را شکستند و سپس در سال هشتم در جریان فتح مکه اسلام</w:t>
      </w:r>
    </w:p>
    <w:p>
      <w:pPr>
        <w:pStyle w:val="BookText"/>
        <w:rPr/>
      </w:pPr>
      <w:r>
        <w:rPr>
          <w:rFonts w:ascii="IRNazanin" w:hAnsi="IRNazanin" w:eastAsia="IRNazanin"/>
          <w:color w:val="111111"/>
          <w:sz w:val="28"/>
          <w:sz w:val="28"/>
          <w:szCs w:val="28"/>
          <w:rtl w:val="true"/>
          <w:lang w:bidi="fa-IR"/>
        </w:rPr>
        <w:t>اختیار کردند،اما گروه‌های وابسته مسلمان نشدند و پیمان را هم نشکستند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سرزمین مکه منطقه وسیعی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خود را فرا می‌گیرد،تمام این مناطق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به‌شمار می‌آید چنان که در آیه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مورد حج تمتع و احکام 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لِمَنْ لَمْ یَکُنْ أَهْلُهُ حٰاضِرِی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احکام مربوط به کسی است که خانه و خانواده‌اش نزد مسجد الحرام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طبق تصریح روایات و فتاوای فقهاء احکام حج تمتع بر کسانی است که فاصله آنها از مکه بیش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بوده باشد،بنا بر این هیچ مانعی ندارد که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مکه انجام شده است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بعضی از مفسران گفته‌اند استثنای فوق مربوط به مشرکان قریش است که قرآن مجید پیمان آنها را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بستند محترم شمرده، نادرست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اولا پیمان شکنی مشرکان قریش قطعی و مسلم بود اگر آنها پیمان شکن نبودند چه کسی پیمان‌شکن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سال ششم هجرت است،در حالی که در سال هشتم پس از فتح مکه مشرکان قریش اسلام را پذیرفتند،بنا بر این آیات فوق که در سال نهم هجرت نازل شده است نمی‌تواند ناظر به آنها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سابق نیز گفته شد منظور از آیات بالا این نیست که تنها تصمیم آنان بر پیمان شکنی به هنگام رسیدن به قدرت مجوز برای لغو یک جانبه پیمان است،بلکه آنها این طرز فکر خود را بارها عملا نشان داده بودند، که هر موقع دستشان برسد ضربه کاری خود را بدون توجه به پیمان،بر پیکر مسلمانان وارد می‌سازند،و این مقدار برای لغو پیمان کافی است</w:t>
      </w:r>
      <w:r>
        <w:rPr>
          <w:rFonts w:eastAsia="IRNazanin" w:cs="IRNazanin"/>
          <w:color w:val="111111"/>
          <w:sz w:val="28"/>
          <w:szCs w:val="28"/>
          <w:rtl w:val="true"/>
          <w:lang w:bidi="fa-IR"/>
        </w:rPr>
        <w:t>.</w:t>
      </w:r>
      <w:bookmarkStart w:id="671" w:name="pg11044_104332"/>
    </w:p>
    <w:p>
      <w:pPr>
        <w:pStyle w:val="Heading3"/>
        <w:numPr>
          <w:ilvl w:val="2"/>
          <w:numId w:val="1"/>
        </w:numPr>
        <w:rPr/>
      </w:pPr>
      <w:bookmarkStart w:id="672" w:name="__RefHeading___Toc1369561_1067777946"/>
      <w:bookmarkStart w:id="673" w:name="_Toc275"/>
      <w:bookmarkEnd w:id="671"/>
      <w:bookmarkEnd w:id="672"/>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673"/>
    </w:p>
    <w:p>
      <w:pPr>
        <w:pStyle w:val="Heading4"/>
        <w:numPr>
          <w:ilvl w:val="3"/>
          <w:numId w:val="1"/>
        </w:numPr>
        <w:rPr/>
      </w:pPr>
      <w:bookmarkStart w:id="674" w:name="__RefHeading___Toc1369563_1067777946"/>
      <w:bookmarkStart w:id="675" w:name="_Toc276"/>
      <w:bookmarkEnd w:id="674"/>
      <w:r>
        <w:rPr>
          <w:rtl w:val="true"/>
        </w:rPr>
        <w:t>اشاره</w:t>
      </w:r>
      <w:bookmarkEnd w:id="675"/>
    </w:p>
    <w:p>
      <w:pPr>
        <w:pStyle w:val="BookText"/>
        <w:rPr/>
      </w:pPr>
      <w:r>
        <w:rPr>
          <w:rFonts w:ascii="Amiri" w:hAnsi="Amiri" w:eastAsia="Amiri" w:cs="Amiri"/>
          <w:color w:val="111111"/>
          <w:sz w:val="28"/>
          <w:sz w:val="28"/>
          <w:szCs w:val="28"/>
          <w:rtl w:val="true"/>
          <w:lang w:bidi="ar-SA"/>
        </w:rPr>
        <w:t xml:space="preserve">فَإِنْ تٰابُوا وَ أَقٰامُوا اَلصَّلاٰةَ وَ آتَوُا اَلزَّکٰاةَ فَإِخْوٰانُکُمْ فِی اَلدِّینِ وَ نُفَصِّلُ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نَکَثُوا أَیْمٰانَهُمْ مِنْ بَعْدِ عَهْدِهِمْ وَ طَعَنُوا فِی دِینِکُمْ فَقٰاتِلُوا أَئِمَّةَ اَلْکُفْرِ إِنَّهُمْ لاٰ أَیْمٰانَ لَهُمْ لَعَلَّهُمْ یَنْتَهُونَ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تُقٰاتِلُونَ قَوْماً نَکَثُوا أَیْمٰانَهُمْ وَ هَمُّوا بِإِخْرٰاجِ اَلرَّسُولِ وَ هُمْ بَدَؤُکُمْ أَوَّلَ مَرَّةٍ أَ تَخْشَوْنَهُمْ فَاللّٰهُ أَحَقُّ أَنْ تَخْشَوْهُ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یُعَذِّبْهُمُ اَللّٰهُ بِأَیْدِیکُمْ وَ یُخْزِهِمْ وَ یَنْصُرْکُمْ عَلَیْهِمْ وَ یَشْفِ صُدُورَ قَوْمٍ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یُذْهِبْ غَیْظَ قُلُوبِهِمْ وَ یَتُوبُ اَللّٰهُ عَلیٰ مَنْ یَشٰاءُ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1369565_1067777946"/>
      <w:bookmarkStart w:id="677" w:name="_Toc277"/>
      <w:bookmarkEnd w:id="676"/>
      <w:r>
        <w:rPr>
          <w:rtl w:val="true"/>
        </w:rPr>
        <w:t>ترجمه</w:t>
      </w:r>
      <w:r>
        <w:rPr>
          <w:rtl w:val="true"/>
        </w:rPr>
        <w:t>:</w:t>
      </w:r>
      <w:bookmarkEnd w:id="67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توبه کنند و نماز را بر پا دارند و زکات را بپردازند برادر دینی شما هستند و ما آیات خود را برای جمعیتی که می‌دانند شرح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پیمانهای خود را پس از عهد خویش بشکنند و آئین شما را مورد طعن قرار دهند با پیشوایان کفر پیکار کنید چرا که آنها پیمانی ندارند،شاید دست بردارند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گروهی که پیمانهای خود را شکستند و تصمیم به اخراج پیامبر گرفتند پیکار نمی‌کنید؟در حالی که آنها نخستین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با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کردند آیا از آنها می‌ترسید؟با اینکه خداوند سزاوارتر است که از او بترسید اگر مؤمن هستید</w:t>
      </w:r>
      <w:r>
        <w:rPr>
          <w:rFonts w:eastAsia="IRNazanin" w:cs="IRNazanin"/>
          <w:color w:val="111111"/>
          <w:sz w:val="28"/>
          <w:szCs w:val="28"/>
          <w:rtl w:val="true"/>
          <w:lang w:bidi="fa-IR"/>
        </w:rPr>
        <w:t>.</w:t>
      </w:r>
      <w:bookmarkStart w:id="678" w:name="pg11044_104333"/>
    </w:p>
    <w:p>
      <w:pPr>
        <w:pStyle w:val="BookText"/>
        <w:rPr/>
      </w:pPr>
      <w:bookmarkEnd w:id="678"/>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پیکار کنید که خداوند آنان را به دست شما مجازات می‌کند و آنها را رسوا می‌سازد و سینه گروهی از مؤمنان را شفا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قلب آنها مرهم 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 دلهای آنها را از میان می‌برد و خدا توبه 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می‌پذیرد و خداوند عالم و حکیم است</w:t>
      </w:r>
      <w:r>
        <w:rPr>
          <w:rFonts w:eastAsia="IRNazanin" w:cs="IRNazanin"/>
          <w:color w:val="111111"/>
          <w:sz w:val="28"/>
          <w:szCs w:val="28"/>
          <w:rtl w:val="true"/>
          <w:lang w:bidi="fa-IR"/>
        </w:rPr>
        <w:t>.</w:t>
      </w:r>
    </w:p>
    <w:p>
      <w:pPr>
        <w:pStyle w:val="Heading4"/>
        <w:numPr>
          <w:ilvl w:val="3"/>
          <w:numId w:val="1"/>
        </w:numPr>
        <w:rPr/>
      </w:pPr>
      <w:bookmarkStart w:id="679" w:name="__RefHeading___Toc1369567_1067777946"/>
      <w:bookmarkStart w:id="680" w:name="_Toc278"/>
      <w:bookmarkEnd w:id="679"/>
      <w:r>
        <w:rPr>
          <w:rtl w:val="true"/>
        </w:rPr>
        <w:t>تفسیر</w:t>
      </w:r>
      <w:r>
        <w:rPr>
          <w:rtl w:val="true"/>
        </w:rPr>
        <w:t>:</w:t>
      </w:r>
      <w:bookmarkEnd w:id="680"/>
    </w:p>
    <w:p>
      <w:pPr>
        <w:pStyle w:val="BookText"/>
        <w:rPr/>
      </w:pPr>
      <w:r>
        <w:rPr>
          <w:rFonts w:ascii="IRNazanin" w:hAnsi="IRNazanin" w:eastAsia="IRNazanin"/>
          <w:color w:val="111111"/>
          <w:sz w:val="28"/>
          <w:sz w:val="28"/>
          <w:szCs w:val="28"/>
          <w:rtl w:val="true"/>
          <w:lang w:bidi="fa-IR"/>
        </w:rPr>
        <w:t>چرا از پیکار با دشمن واهمه دارید؟</w:t>
      </w:r>
    </w:p>
    <w:p>
      <w:pPr>
        <w:pStyle w:val="BookText"/>
        <w:rPr/>
      </w:pPr>
      <w:r>
        <w:rPr>
          <w:rFonts w:ascii="IRNazanin" w:hAnsi="IRNazanin" w:eastAsia="IRNazanin"/>
          <w:color w:val="111111"/>
          <w:sz w:val="28"/>
          <w:sz w:val="28"/>
          <w:szCs w:val="28"/>
          <w:rtl w:val="true"/>
          <w:lang w:bidi="fa-IR"/>
        </w:rPr>
        <w:t>یکی از فنون فصاحت و بلاغت آن است که مطالب پر اهمیت را با تعبیرات گوناگون برای تاکید و جا افتادن مطلب تکرار کنند، و از آنجا که مساله ضربه نهایی بر پیکر بت پرستی در محیط اسلام و برچیدن آخرین آثار آن از مسائل بسیار مهم بوده است،بار دیگر قرآن مجید مطالب گذشته را با عبارات تازه‌ای در آیات فوق بیان می‌کند،نکات جدیدی نیز در آن وجود دارد که مطلب را از صورت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تکرار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مشرکان توبه کنند و نماز را بر پا دارند و زکات را بپردازند برادر دینی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تٰابُوا وَ أَقٰامُوا الصَّلاٰةَ وَ آتَوُا الزَّکٰاةَ فَإِخْوٰانُکُمْ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خود را برای آنها که آگاهند شرح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نُفَصِّلُ الْآیٰاتِ لِقَوْمٍ یَعْلَمُونَ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سخن از این بود که اگر توبه کنند وظیفه اسلامی نماز و زکاة را انجام دهند مزاحمشان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فَخَلُّوا سَبِیلَهُمْ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اینجا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دینی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هیچگونه تفاوتی با سایر مسلمانان از نظر احترام و محبت نخواهند داشت،همانگونه که میان برادران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برای آماده ساختن روح و فکر و عواطف مشرکان برای پذیرش اسلام مؤثرتر است،که در یک مرحله توصیه به عدم مزاحمت می‌کند و در مرحله بعد سفارش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یک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مورد آنها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آنها هم چنان به پیمان شکنی خود ادامه دهند،و عهد خود را زیر پا بگذارند،و آئین شما را مورد مذمت قرار داده،و به تبلیغات سوء خود ادامه دهند،شما با پیشوایان این گروه کافر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نَکَثُوا أَیْمٰانَهُمْ مِنْ بَعْدِ عَهْدِهِمْ وَ طَعَنُوا فِی دِینِکُمْ فَقٰاتِلُوا أَئِمَّةَ الْکُفْرِ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عهد و پیمان آنها کمترین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لاٰ أَیْمٰانَ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آنها با شما پیمان ترک مخاصمه بسته‌اند،ولی این پیمان با نقض شدن مکرر و آمادگی برای نقض در آینده اصلا اعتبار و ارزشی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توجه به این شدت عمل و با توجه به این که راه بازگشت به روی آنها باز است،از کار خود پشیمان شوند و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یَنْتَهُونَ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برای تحریک مسلمانان و دور ساختن هر گونه سستی و ترس و تردید در این امر حیاتی از روح و فکر آنها،می‌گوید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شما با گروهی پیکار نمی‌کنید که پیمانهایشان را شکستند،و تصمیم گرفتند پیامبر را از سرزمین خود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تُقٰاتِلُونَ قَوْماً نَکَثُوا أَیْمٰانَهُمْ وَ هَمُّوا بِإِخْرٰاجِ الرَّسُولِ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ابتدا به مبارزه و لغو پیمان نکرده‌اید که نگران و ناراحت باشید،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و پیمان شکنی در آغاز از آنها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بَدَؤُکُمْ أَوَّلَ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تردید بعضی از شما در پیکار با آنها به خاطر ترس است،این ترس کاملا بیجا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از این افراد بی ایمان می‌ترسید،در حالی که خداوند سزاوارتر است که از او و از مخالفت فرمانش بترسید،اگر به راستی شما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تَخْشَوْنَهُمْ فَاللّٰهُ أَحَقُّ أَنْ تَخْشَوْهُ إِنْ کُنْتُمْ 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وعده پیروزی قطعی به مسلمانان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پیکار کنید که خداوند آنها را به دست شما مجازات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قٰاتِلُوهُمْ یُعَذِّبْهُمُ اللّٰهُ بِأَیْدِیکُمْ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فقط مجازات می‌کند بلکه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 و رسواشان می‌سازد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یُخْزِهِمْ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را بر آنها پیروز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یَنْصُرْکُمْ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دلهای گروهی از مؤمنان را که تحت فشار و شکنجه سخت این گروه سنگدل قرار گرفته بودند و در این راه قربانیهایی داده بودند شفا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جراحات قلب آنها از این راه مرهم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یَشْفِ صُدُورَ قَوْمٍ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مؤمنان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خزاعه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جمعی از بت پرستان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ناجوانمردانه بر آنها ریختند و غافلگیرشان ساختند و بعضی گفته‌اند اشاره به گروهی از مردم یمن است که اسلام را پذیرفتند ولی چون به مکه آمدند از طرف بت پرستان مورد آزار و شکنجه واقع شدند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بعید نیست این عبارت همه کسانی را که به نوعی تحت فشار و شکنجه بت پرستان قرار گرفته بودند و دلهایشان از آنها پر خون بود شامل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اضافه می‌کند که در پرتو پیروزی شما و شکست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bookmarkStart w:id="681" w:name="pg11044_104336"/>
    </w:p>
    <w:p>
      <w:pPr>
        <w:pStyle w:val="BookText"/>
        <w:rPr/>
      </w:pPr>
      <w:bookmarkEnd w:id="681"/>
      <w:r>
        <w:rPr>
          <w:rFonts w:ascii="Amiri" w:hAnsi="Amiri" w:eastAsia="Amiri" w:cs="Amiri"/>
          <w:color w:val="111111"/>
          <w:sz w:val="28"/>
          <w:sz w:val="28"/>
          <w:szCs w:val="28"/>
          <w:rtl w:val="true"/>
          <w:lang w:bidi="ar-SA"/>
        </w:rPr>
        <w:t>دلهای مؤمنان را فرو می‌نشاند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یُذْهِبْ غَیْظَ قُلُوبِهِمْ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ممکن است تاکیدی برای جمله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یَشْفِ صُدُورَ قَوْمٍ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نیز ممکن است با آن متفاوت باشد و جمله گذشته اشاره به این باشد که در پرتو پیروزی اسلام دلهایی که سالها به خاطر اسلام و پیامبر ص می‌طپید و ناراحت و بیمار بود بهبودی یافت،و جمله دوم اشاره به این است که دلهایی که به خاطر از دست دادن عزیزان و بستگان و تحمل انواع آزارها و شکنجه‌ها پر از ناراحتی بود آرامش خود را با کشته شدن دشمنان سنگدل باز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هر کسی را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یَتُوبُ اللّٰهُ عَلیٰ مَنْ یَشٰاءُ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نیات توبه کنندگان آگاه است و دستورهایی را که در باره آنها و همچنین پیمان‌شکنان داده است حکیمانه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عَلِیمٌ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جمله‌های اخیر اشاره به آن است که ممکن است در آینده بعضی از آنها از در توبه در آیند باید توجه داشته باشند که خدا توبه آنها را می‌پذیرد و و شدت عمل در مقابل آنها جایز نیست و نیز بشارتی است به اینکه چنین افرادی در آینده به سوی مسلمانها خواهند آمد و توفیق الهی به خاطر آمادگی روحیشان شامل حال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بعضی از مفسران آیات اخیر را از اخبار غیبی قرآن و از نشانه‌های صدق دعوت پیامبر دانسته‌اند زیرا آنچه قرآن در آن بیان کرده واقع شده است</w:t>
      </w:r>
      <w:r>
        <w:rPr>
          <w:rFonts w:eastAsia="IRNazanin" w:cs="IRNazanin"/>
          <w:color w:val="111111"/>
          <w:sz w:val="28"/>
          <w:szCs w:val="28"/>
          <w:rtl w:val="true"/>
          <w:lang w:bidi="fa-IR"/>
        </w:rPr>
        <w:t>.</w:t>
      </w:r>
    </w:p>
    <w:p>
      <w:pPr>
        <w:pStyle w:val="Heading4"/>
        <w:numPr>
          <w:ilvl w:val="3"/>
          <w:numId w:val="1"/>
        </w:numPr>
        <w:rPr/>
      </w:pPr>
      <w:bookmarkStart w:id="682" w:name="__RefHeading___Toc1369569_1067777946"/>
      <w:bookmarkStart w:id="683" w:name="_Toc279"/>
      <w:bookmarkEnd w:id="682"/>
      <w:r>
        <w:rPr>
          <w:rtl w:val="true"/>
        </w:rPr>
        <w:t>در اینجا به چند نکته باید توجه کرد</w:t>
      </w:r>
      <w:bookmarkEnd w:id="68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منظور از این گروه چه اشخاصی هستند،باز در میان مفسران گفتگو است،بعضی اشاره به یهود و بعضی به اقوامی که در آینده با مسلمانان</w:t>
      </w:r>
    </w:p>
    <w:p>
      <w:pPr>
        <w:pStyle w:val="BookText"/>
        <w:rPr/>
      </w:pPr>
      <w:r>
        <w:rPr>
          <w:rFonts w:ascii="IRNazanin" w:hAnsi="IRNazanin" w:eastAsia="IRNazanin"/>
          <w:color w:val="111111"/>
          <w:sz w:val="28"/>
          <w:sz w:val="28"/>
          <w:szCs w:val="28"/>
          <w:rtl w:val="true"/>
          <w:lang w:bidi="fa-IR"/>
        </w:rPr>
        <w:t>درگیر شدند،مانند حکومتهای ایران و روم دانسته‌اند،و بعضی اشاره به کفار قریش دانسته‌اند،و بعضی اشاره به پاره‌ای از افراد که مسلمان شدند و مرتد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آیات به خوبی گواهی می‌دهد که موضوع سخن همان گروه مشرکان و بت‌پرستانی است که در آن زمان به ظاهر با مسلمانان پیمان ترک مخاصمه داشتند،ولی عملا پیمانشان را نقض کرده بودند و آنها گروهی از مشرکان اطراف مکه،یا سایر نقاط حجاز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اینکه منظور یهود باشد،بسیار بعید است،زیرا تمام بحثهای این آیات پیرامون مشرکان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ممکن نیست که منظور از آن طایفه قریش باشد،زیرا قریش و سر کرده آنها ابو سفیان در سال هشتم هجرت پس از فتح مکه ظاهرا اسلام را قبول کردند،در حالی که سوره مورد بحث ما در سال نهم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احتمال که منظور حکومتهای ایران و روم باشد،بسیار از مفهوم آیات دور است،زیرا آیات سخن از یک درگیری فعلی می‌کند،نه درگیریهای آینده و علاوه آنها پیامبر را از وطن خود خارج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احتمال اینکه منظور مرتدین باشد فوق العاده بعید است زیرا تاریخ گروه نیرومندی از مرتدین را در آن زمان نشان نمی‌دهد که مسلمانان بخواهند با آنها پیکار کنند،و علاوه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بهمان معنی پیمان ترک مخاصمه است نه پذیرش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می‌بینیم در بعضی از روایات اسلامی این آیه به آتش‌افروزان 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آنها تطبیق شده،نه بخاطر آن است که آیات در باره آنها نازل شده باشد،بلکه هدف این است که روح آیه و حکم آن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گروه‌های مشابهی که بعدا روی کار خواهند آمد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سؤالی که باقی می‌ماند این است که اگر منظور همان گروه‌های بت پرستان پیمان‌شکن هستند که در آیات گذشته از آنها سخن گفته شد چرا در اینجا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نَکَثُوا أَیْمٰانَهُمْ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پیمانهای خویش را بشکنند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گروه‌ها پیمانها را عملا شکسته بودند؟ پاسخ این سؤال آن است که منظور از جمله مزبور این می‌باشد که اگر آنها به پیمان شکنی خویش ادامه دهند و دست از کار خود برندارند،باید با آنها پیکار کنید،نظیر آنچه در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 که مفهومش این است خدایا ما را هم چنان بر راه راست بدار،و به هدایت ما ادامه ده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سخن آن است که جمله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نَکَثُوا أَیْمٰانَهُمْ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تٰابُوا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 یعنی از دو حال خارج نیست،یا آنها توبه می‌کنند و دست از شرک و بت‌پرستی بر می‌دارند و به راه خدا می‌آیند،و یا اینکه هم چنان به راه خویش ادامه می‌دهند،در صورت اول آنها برادران شما هستند،و در صورت دوم باید با آنان پیکار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اینکه در آیات فوق نمی‌گوید با کافران مبارزه کنید،بلکه می‌گوید با رؤسا و پیشوایانشان به جهاد برخیزید،اشاره به اینکه توده مردم پیرو رؤسا و زعمای خود هستند،هدف گیری شما باید همیشه آنها باشند،باید سرچشمه‌های گمراهی و ضلالت و ظلم و فساد را ببندید،و ریشه‌ها را بسوزانید، و تا آنها هستند مبارزه با پیروانشان سودی ندارد،به علاوه این تعبیر یک نوع بلندنگری و علو همت و تشجیع برای مسلمانان محسوب می‌شود،که طرف اصلی شما آنها هستند،خود را آماده مبارزه با آنان کنید نه افراد کوچکشان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اینکه بعضی این تعبیر را اشاره به ابو سفیان و مانند او از بزرگان قریش دانسته‌اند،در حالی که گروهی از آنها در بدر کشته شدند 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 مکه ظاهرا اسلام آوردند،و در موقع نزول آیه در صف مسلمانان جای گرفته بودند،و مبارزه با آنها مفهومی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این دستور مهم قرآن به قوت خود باقی است،برای از بین بردن ظلم و فساد،استعمار و استثمار باید موضع‌گیریها در برابر رؤسا و پیشوایان این گروه‌ها باشد،و پرداختن به افراد عادی بی ثمر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فَإِخْوٰانُکُمْ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بالا آمده است،لطیفترین تعبیری است که می‌توان در باره مساوات افراد یک جامعه با محکم‌ترین پیوندهای عاطفی،بیان کرد،زیرا روشن‌ترین و نزدیک‌ترین پیوند عاطفی در انسان که از مساوات کامل برخوردار است،پیوند دو برادر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 که شکافهای طبقاتی و بتهای قومی و نژادی بار دیگر این اخوت اسلامی را که مایه غبطه همه دشمنان بود از میان برده و برادران دیروز چنان امروز در برابر هم صف کشیده‌اند که باور ناکردنی است،و گاهی آن چنان از یکدیگر کشتار می‌کنند که هیچ دشمنی با دشمن خود چنین نمی‌کند،و این است یکی از اسرار عقب‌ماندگی امروز ما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تَخْشَوْنَهُمْ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آنها 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بر می‌آید که در میان مسلمانان،جمعی وجود داشت که از این فرمان جهاد واهمه می‌کرد، یا بخاطر قدرت و قوت دشمن،و یا بخاطر اینکه پیمان شکنی گناه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آنها صریحا جواب می‌گوید شما نباید از این انسانهای ضعیف بترسید،بلکه باید از مخالفت فرمان پروردگار ترس داشته باشید،به علاوه ترس از اینکه پیمان‌شکن باشید نابجا است زیرا آنها در ابتداء مقدمات پیمان شکنی را فراهم ساختند و پیشقدم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 بِإِخْرٰاجِ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اشاره به مساله اخراج پیامبر ص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هجرت به مدینه است،که نخست قصد آن را داشتند،و بعد قصدشان تغییر یافت،و تبدیل به قتل پیامبر ص شد،ولی پیامبر ص به فرمان خدا در همان شب از مکه خارج گردید،و در هر صورت ذکر این موضوع نه به عنوان نشانه‌ای از پیمان شکنی آنها است،بلکه به عنوان بازگو کردن یک خاطره دردناک از جنایات بت پرستان می‌باشد،که هم قریش در آن شرکت داشتند و هم قبایل دیگر،و گر نه پیمان شکنی بت پرستان از طرق دیگر آشکار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مطالب شگفت‌آور اینکه بعضی از پیروان مکتب جبریه آیه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قٰاتِلُوهُمْ یُعَذِّبْهُمُ اللّٰهُ بِأَیْدِیکُمْ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مکتب خود استدلال کرده‌اند،در حالی که اگر ذهن خود را از تعصبها خالی کنیم،آیه فوق کوچکترین دلالتی بر مقصود آنها ندارد،و درست به این می‌ماند که  ما برای انجام کاری سراغ یکی از دوستان خود می‌رویم،و می‌گوئیم امیدواریم خداوند با دست تو این کار را اصلاح کند،مفهوم این سخن آن نیست که تو مجبور در انجام این کار هستی بلکه منظور این است خداوند قدرتی در اختیار تو قرار داده و نیت پاکی به تو داده است که با استفاده آن این کار را می‌توانی با آزادی اراده انجام دهی</w:t>
      </w:r>
      <w:r>
        <w:rPr>
          <w:rFonts w:eastAsia="IRNazanin" w:cs="IRNazanin"/>
          <w:color w:val="111111"/>
          <w:sz w:val="28"/>
          <w:szCs w:val="28"/>
          <w:rtl w:val="true"/>
          <w:lang w:bidi="fa-IR"/>
        </w:rPr>
        <w:t>.</w:t>
      </w:r>
      <w:bookmarkStart w:id="684" w:name="pg11044_104341"/>
    </w:p>
    <w:p>
      <w:pPr>
        <w:pStyle w:val="Heading3"/>
        <w:numPr>
          <w:ilvl w:val="2"/>
          <w:numId w:val="1"/>
        </w:numPr>
        <w:rPr/>
      </w:pPr>
      <w:bookmarkStart w:id="685" w:name="__RefHeading___Toc1369571_1067777946"/>
      <w:bookmarkStart w:id="686" w:name="_Toc280"/>
      <w:bookmarkEnd w:id="684"/>
      <w:bookmarkEnd w:id="68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16</w:t>
      </w:r>
      <w:r>
        <w:rPr>
          <w:rtl w:val="true"/>
        </w:rPr>
        <w:t>]</w:t>
      </w:r>
      <w:bookmarkEnd w:id="686"/>
    </w:p>
    <w:p>
      <w:pPr>
        <w:pStyle w:val="Heading4"/>
        <w:numPr>
          <w:ilvl w:val="3"/>
          <w:numId w:val="1"/>
        </w:numPr>
        <w:rPr/>
      </w:pPr>
      <w:bookmarkStart w:id="687" w:name="__RefHeading___Toc1369573_1067777946"/>
      <w:bookmarkStart w:id="688" w:name="_Toc281"/>
      <w:bookmarkEnd w:id="687"/>
      <w:r>
        <w:rPr>
          <w:rtl w:val="true"/>
        </w:rPr>
        <w:t>اشاره</w:t>
      </w:r>
      <w:bookmarkEnd w:id="688"/>
    </w:p>
    <w:p>
      <w:pPr>
        <w:pStyle w:val="BookText"/>
        <w:rPr/>
      </w:pPr>
      <w:r>
        <w:rPr>
          <w:rFonts w:ascii="Amiri" w:hAnsi="Amiri" w:eastAsia="Amiri" w:cs="Amiri"/>
          <w:color w:val="111111"/>
          <w:sz w:val="28"/>
          <w:sz w:val="28"/>
          <w:szCs w:val="28"/>
          <w:rtl w:val="true"/>
          <w:lang w:bidi="ar-SA"/>
        </w:rPr>
        <w:t xml:space="preserve">أَمْ حَسِبْتُمْ أَنْ تُتْرَکُوا وَ لَمّٰا یَعْلَمِ اَللّٰهُ اَلَّذِینَ جٰاهَدُوا مِنْکُمْ وَ لَمْ یَتَّخِذُوا مِنْ دُونِ اَللّٰهِ وَ لاٰ رَسُولِهِ وَ لاَ اَلْمُؤْمِنِینَ وَلِیجَةً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1369575_1067777946"/>
      <w:bookmarkStart w:id="690" w:name="_Toc282"/>
      <w:bookmarkEnd w:id="689"/>
      <w:r>
        <w:rPr>
          <w:rtl w:val="true"/>
        </w:rPr>
        <w:t>ترجمه</w:t>
      </w:r>
      <w:r>
        <w:rPr>
          <w:rtl w:val="true"/>
        </w:rPr>
        <w:t>:</w:t>
      </w:r>
      <w:bookmarkEnd w:id="690"/>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می‌شوید در حالی که هنوز آنها که از شما جهاد کردند و غیر از خدا و رسولش را محرم اسرار خویش انتخاب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آزمون شوید و صفوف از هم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عمل می‌کنید آگاه است</w:t>
      </w:r>
      <w:r>
        <w:rPr>
          <w:rFonts w:eastAsia="IRNazanin" w:cs="IRNazanin"/>
          <w:color w:val="111111"/>
          <w:sz w:val="28"/>
          <w:szCs w:val="28"/>
          <w:rtl w:val="true"/>
          <w:lang w:bidi="fa-IR"/>
        </w:rPr>
        <w:t>.</w:t>
      </w:r>
    </w:p>
    <w:p>
      <w:pPr>
        <w:pStyle w:val="Heading4"/>
        <w:numPr>
          <w:ilvl w:val="3"/>
          <w:numId w:val="1"/>
        </w:numPr>
        <w:rPr/>
      </w:pPr>
      <w:bookmarkStart w:id="691" w:name="__RefHeading___Toc1369577_1067777946"/>
      <w:bookmarkStart w:id="692" w:name="_Toc283"/>
      <w:bookmarkEnd w:id="691"/>
      <w:r>
        <w:rPr>
          <w:rtl w:val="true"/>
        </w:rPr>
        <w:t>تفسیر</w:t>
      </w:r>
      <w:r>
        <w:rPr>
          <w:rtl w:val="true"/>
        </w:rPr>
        <w:t>:</w:t>
      </w:r>
      <w:bookmarkEnd w:id="692"/>
    </w:p>
    <w:p>
      <w:pPr>
        <w:pStyle w:val="BookText"/>
        <w:rPr/>
      </w:pPr>
      <w:r>
        <w:rPr>
          <w:rFonts w:ascii="IRNazanin" w:hAnsi="IRNazanin" w:eastAsia="IRNazanin"/>
          <w:color w:val="111111"/>
          <w:sz w:val="28"/>
          <w:sz w:val="28"/>
          <w:szCs w:val="28"/>
          <w:rtl w:val="true"/>
          <w:lang w:bidi="fa-IR"/>
        </w:rPr>
        <w:t>در این آیه مسلمانان را از طریق دیگری تشویق به جهاد کرده متوجه مسئولیت سنگین خود در این قسمت می‌کند که نباید تصور کنید،تنها با ادعای ایمان همه چیز درست خواهد شد،بلکه صدق نیت و درستی گفتار،و واقعیت ایمان شما در مبارزه با دشمنان،آن هم یک مبارزه خالصانه و دور از هر گونه نفاق،روشن می‌شود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شما را به حال خودتان رها می‌سازند؟ و در میدان آزمایش قرار نخواهید گرفت،در حالی که هنوز مجاهدین شما،و هم چنین کسانی که جز خدا و پیامبر ص و مؤمنان محرم اسراری برای خود انتخاب نکرده‌اند،مشخص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حَسِبْتُمْ أَنْ تُتْرَکُوا وَ لَمّٰا یَعْلَمِ اللّٰهُ الَّذِینَ جٰاهَدُوا مِنْکُمْ وَ لَمْ یَتَّخِذُوا مِنْ دُونِ اللّٰهِ وَ لاٰ رَسُولِهِ وَ لاَ الْمُؤْمِنِینَ</w:t>
      </w:r>
    </w:p>
    <w:p>
      <w:pPr>
        <w:pStyle w:val="BookText"/>
        <w:rPr/>
      </w:pPr>
      <w:r>
        <w:rPr>
          <w:rFonts w:ascii="Amiri" w:hAnsi="Amiri" w:eastAsia="Amiri" w:cs="Amiri"/>
          <w:color w:val="111111"/>
          <w:sz w:val="28"/>
          <w:sz w:val="28"/>
          <w:szCs w:val="28"/>
          <w:rtl w:val="true"/>
          <w:lang w:bidi="ar-SA"/>
        </w:rPr>
        <w:t>وَلِیجَةً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کسی گفته می‌شود که  محرم اسرار و گرداننده کارهای انسان می‌باشد،و معنی آن تقریبا با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جمله فوق دو مطلب را به مسلمانان گوشزد می‌کند،و آن اینکه تنها با اظهار ایمان کارها سامان نمی‌یابد،و شخصیت اشخاص روشن نمی‌شود، بلکه با دو وسیله آزمایش،مردم آزمون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جهاد در راه خدا،و برای محو آثار شرک و بت پرستی و دوم ترک هر گونه رابطه و همکاری با منافقان و دشمنان،که اولی دشمنان خارجی را بیرون می‌راند و دومی دشمنان داخلی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 هنوز ندانسته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نظیر آن در سایر آیات قرآن نیز دیده می‌شود،در واقع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تحقق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گونه تعبیر معمولا در موارد تاکید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خداوند طبق دلایل عقلی و صریح آیات فراوانی از قرآن از همه چیز آگاه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حقیقت شبیه نخستین آیه سوره عنکبوت است،آنجا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حَسِبَ النّٰاسُ أَنْ یُتْرَکُوا أَنْ یَقُولُوا آمَنّٰا وَ هُمْ لاٰ یُفْتَنُونَ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گمان می‌کنند که آنها را به حال خود رها می‌سازند و آزمایش نمی‌شوند؟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همانگونه که در تفسیر سوره آل عمران گفتیم آزمایش‌های الهی برای کشف امر مجهولی نیست،بلکه به معنی پرورش و به منظور شکوفان کردن</w:t>
      </w:r>
      <w:bookmarkStart w:id="693" w:name="pg11044_104343"/>
    </w:p>
    <w:p>
      <w:pPr>
        <w:pStyle w:val="BookText"/>
        <w:rPr/>
      </w:pPr>
      <w:bookmarkEnd w:id="693"/>
      <w:r>
        <w:rPr>
          <w:rFonts w:ascii="IRNazanin" w:hAnsi="IRNazanin" w:eastAsia="IRNazanin"/>
          <w:color w:val="111111"/>
          <w:sz w:val="28"/>
          <w:sz w:val="28"/>
          <w:szCs w:val="28"/>
          <w:rtl w:val="true"/>
          <w:lang w:bidi="fa-IR"/>
        </w:rPr>
        <w:t>استعدادها و آشکار ساختن اسرار درون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عنوان اخطار و تاکید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آنچه انجام می‌دهید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خَبِیرٌ بِمٰا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کسانی چنین تصور کنند،که خدا از ارتباطهای مخفیانه آنها با منافقین و دشمنان بی خبر است بلکه به خوبی همه را می‌داند و بر طبق آن با بندگان خود رفتار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طرز بیان آیه چنین بر می‌آید که در میان مسلمانان آن روز افرادی تازه به محیط اسلام گام گذارده بودند،و آمادگی روحی برای جهاد نداشتند،این سخن در باره آنها است،و گر نه مجاهدان راستین وضع خود را بارها در میدانهای جهاد تا آن روز روشن ساخته بودند</w:t>
      </w:r>
      <w:r>
        <w:rPr>
          <w:rFonts w:eastAsia="IRNazanin" w:cs="IRNazanin"/>
          <w:color w:val="111111"/>
          <w:sz w:val="28"/>
          <w:szCs w:val="28"/>
          <w:rtl w:val="true"/>
          <w:lang w:bidi="fa-IR"/>
        </w:rPr>
        <w:t>.</w:t>
      </w:r>
    </w:p>
    <w:p>
      <w:pPr>
        <w:pStyle w:val="Heading3"/>
        <w:numPr>
          <w:ilvl w:val="2"/>
          <w:numId w:val="1"/>
        </w:numPr>
        <w:rPr/>
      </w:pPr>
      <w:bookmarkStart w:id="694" w:name="__RefHeading___Toc1369579_1067777946"/>
      <w:bookmarkStart w:id="695" w:name="_Toc284"/>
      <w:bookmarkEnd w:id="694"/>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17</w:t>
      </w:r>
      <w:r>
        <w:rPr>
          <w:rtl w:val="true"/>
        </w:rPr>
        <w:t xml:space="preserve"> </w:t>
      </w:r>
      <w:r>
        <w:rPr>
          <w:rtl w:val="true"/>
        </w:rPr>
        <w:t xml:space="preserve">تا </w:t>
      </w:r>
      <w:r>
        <w:rPr/>
        <w:t>18</w:t>
      </w:r>
      <w:r>
        <w:rPr>
          <w:rtl w:val="true"/>
        </w:rPr>
        <w:t>]</w:t>
      </w:r>
      <w:bookmarkEnd w:id="695"/>
    </w:p>
    <w:p>
      <w:pPr>
        <w:pStyle w:val="Heading4"/>
        <w:numPr>
          <w:ilvl w:val="3"/>
          <w:numId w:val="1"/>
        </w:numPr>
        <w:rPr/>
      </w:pPr>
      <w:bookmarkStart w:id="696" w:name="__RefHeading___Toc1369581_1067777946"/>
      <w:bookmarkStart w:id="697" w:name="_Toc285"/>
      <w:bookmarkEnd w:id="696"/>
      <w:r>
        <w:rPr>
          <w:rtl w:val="true"/>
        </w:rPr>
        <w:t>اشاره</w:t>
      </w:r>
      <w:bookmarkEnd w:id="697"/>
    </w:p>
    <w:p>
      <w:pPr>
        <w:pStyle w:val="BookText"/>
        <w:rPr/>
      </w:pPr>
      <w:r>
        <w:rPr>
          <w:rFonts w:ascii="Amiri" w:hAnsi="Amiri" w:eastAsia="Amiri" w:cs="Amiri"/>
          <w:color w:val="111111"/>
          <w:sz w:val="28"/>
          <w:sz w:val="28"/>
          <w:szCs w:val="28"/>
          <w:rtl w:val="true"/>
          <w:lang w:bidi="ar-SA"/>
        </w:rPr>
        <w:t xml:space="preserve">مٰا کٰانَ لِلْمُشْرِکِینَ أَنْ یَعْمُرُوا مَسٰاجِدَ اَللّٰهِ شٰاهِدِینَ عَلیٰ أَنْفُسِهِمْ بِالْکُفْرِ أُولٰئِکَ حَبِطَتْ أَعْمٰالُهُمْ وَ فِی اَلنّٰارِ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یَعْمُرُ مَسٰاجِدَ اَللّٰهِ مَنْ آمَنَ بِاللّٰهِ وَ اَلْیَوْمِ اَلْآخِرِ وَ أَقٰامَ اَلصَّلاٰةَ وَ آتَی اَلزَّکٰاةَ وَ لَمْ یَخْشَ إِلاَّ اَللّٰهَ فَعَسیٰ أُولٰئِکَ أَنْ یَکُونُوا مِنَ 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1369583_1067777946"/>
      <w:bookmarkStart w:id="699" w:name="_Toc286"/>
      <w:bookmarkEnd w:id="698"/>
      <w:r>
        <w:rPr>
          <w:rtl w:val="true"/>
        </w:rPr>
        <w:t>ترجمه</w:t>
      </w:r>
      <w:r>
        <w:rPr>
          <w:rtl w:val="true"/>
        </w:rPr>
        <w:t>:</w:t>
      </w:r>
      <w:bookmarkEnd w:id="699"/>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حق ندارند مساجد خدا را آباد کنند در حالی که به کفر خویش گواهی می‌دهند آنها اعمالشان نابود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در آتش جاودانه خواهند ماند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الهی را تنها کسی آباد می‌کند که ایمان به خدا و روز قیامت آورده و نماز را بر پا دارد و زکاة را بپردازد و از چیزی جز خدا نترسد،ممکن است چنین گروهی هدایت یابند</w:t>
      </w:r>
      <w:r>
        <w:rPr>
          <w:rFonts w:eastAsia="IRNazanin" w:cs="IRNazanin"/>
          <w:color w:val="111111"/>
          <w:sz w:val="28"/>
          <w:szCs w:val="28"/>
          <w:rtl w:val="true"/>
          <w:lang w:bidi="fa-IR"/>
        </w:rPr>
        <w:t>.</w:t>
      </w:r>
      <w:bookmarkStart w:id="700" w:name="pg11044_104344"/>
    </w:p>
    <w:p>
      <w:pPr>
        <w:pStyle w:val="Heading4"/>
        <w:numPr>
          <w:ilvl w:val="3"/>
          <w:numId w:val="1"/>
        </w:numPr>
        <w:rPr/>
      </w:pPr>
      <w:bookmarkStart w:id="701" w:name="__RefHeading___Toc1369585_1067777946"/>
      <w:bookmarkStart w:id="702" w:name="_Toc287"/>
      <w:bookmarkEnd w:id="700"/>
      <w:bookmarkEnd w:id="701"/>
      <w:r>
        <w:rPr>
          <w:rtl w:val="true"/>
        </w:rPr>
        <w:t>تفسیر</w:t>
      </w:r>
      <w:r>
        <w:rPr>
          <w:rtl w:val="true"/>
        </w:rPr>
        <w:t>:</w:t>
      </w:r>
      <w:bookmarkEnd w:id="702"/>
    </w:p>
    <w:p>
      <w:pPr>
        <w:pStyle w:val="BookText"/>
        <w:rPr/>
      </w:pPr>
      <w:r>
        <w:rPr>
          <w:rFonts w:ascii="IRNazanin" w:hAnsi="IRNazanin" w:eastAsia="IRNazanin"/>
          <w:color w:val="111111"/>
          <w:sz w:val="28"/>
          <w:sz w:val="28"/>
          <w:szCs w:val="28"/>
          <w:rtl w:val="true"/>
          <w:lang w:bidi="fa-IR"/>
        </w:rPr>
        <w:t>عمران مسجد در صلاحیت همه کس نیست</w:t>
      </w:r>
    </w:p>
    <w:p>
      <w:pPr>
        <w:pStyle w:val="BookText"/>
        <w:rPr/>
      </w:pPr>
      <w:r>
        <w:rPr>
          <w:rFonts w:ascii="IRNazanin" w:hAnsi="IRNazanin" w:eastAsia="IRNazanin"/>
          <w:color w:val="111111"/>
          <w:sz w:val="28"/>
          <w:sz w:val="28"/>
          <w:szCs w:val="28"/>
          <w:rtl w:val="true"/>
          <w:lang w:bidi="fa-IR"/>
        </w:rPr>
        <w:t>از جمله موضوعاتی که بعد از لغو پیمان مشرکان و حکم جهاد با آنان ممکن بود برای بعضی مطرح گردد،این بود که چرا ما این گروه عظیم را از خود برانیم و اجازه ندهیم به مسجد الحرام برای مراسم حج قدم بگذارند،در حالی که شرکت آنان در این مراسم از هر نظر مایه آبادی است،هم آبادی بناء مسجد الحرام از طریق کمکهای مهمی که آنها به این کار می‌کردند،و هم آبادی معنوی از نظر افزایش جمعیت در اطراف 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به این گونه افکار واهی و بی اساس پاسخ می‌گوید، و در نخستین آیه تصریح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حق ندارند مساجد خدا را آباد کنند،با اینکه صریحا به کفر خود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لِلْمُشْرِکِینَ أَنْ یَعْمُرُوا مَسٰاجِدَ اللّٰهِ شٰاهِدِینَ عَلیٰ أَنْفُسِهِمْ بِالْکُفْرِ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آنها بر کفر خودشان هم از لابلای سخنانشان آشکار است،و هم از لابلای اعمالشان و حتی طرز عبادت و مراسم حجشان نیز گواه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دلیل و فلسفه این حکم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 خاطر نداشتن ایمان،اعمالشان نابود می‌شود و بر باد می‌رود،و در پیشگاه خدا کمترین وزن و قیمتی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حَبِطَتْ أَعْمٰالُهُمْ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همین 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جاودانه در آتش دوزخ باقی می‌مانند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النّٰارِ هُمْ خٰالِدُونَ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نه کوشش‌هایشان برای عمران و آبادی مسجد الحرام یا مانند</w:t>
      </w:r>
    </w:p>
    <w:p>
      <w:pPr>
        <w:pStyle w:val="BookText"/>
        <w:rPr/>
      </w:pPr>
      <w:r>
        <w:rPr>
          <w:rFonts w:ascii="IRNazanin" w:hAnsi="IRNazanin" w:eastAsia="IRNazanin"/>
          <w:color w:val="111111"/>
          <w:sz w:val="28"/>
          <w:sz w:val="28"/>
          <w:szCs w:val="28"/>
          <w:rtl w:val="true"/>
          <w:lang w:bidi="fa-IR"/>
        </w:rPr>
        <w:t>آن ارزشی دارد،و نه انبوه اجتماعشان در اطراف خانه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پاک و منزه است،و خانه او نیز باید پاک و پاکیزه باشد و دستهای آلودگان از خانه خدا و مساجد باید به کلی قطع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برای تکمیل این سخن شرایط آباد کنندگان مساجد و کانونهای پرستش و عبادت را ذکر می‌کند،و برای آنها پنج شرط مهم بیان می‌دارد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مساجد خدا را آباد می‌سازند که ایمان به خدا و روز رستاخیز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یَعْمُرُ مَسٰاجِدَ اللّٰهِ مَنْ آمَنَ بِاللّٰهِ 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شرط اول و دوم است،که جنبه اعتقادی و زیر بنائی دارد و تا آن نباشد هیچ عمل پاک و شایسته و خالصی از انسان سر نمی‌زند،بلکه اگر ظاهرا هم شایسته باشد،در باطن آلوده به انواع غرض‌های ناپاک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شرطهای سوم و چهارم اشاره کرده،و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 پا دارد و زکات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 الصَّلاٰةَ وَ آتَی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ایمانش به خدا و روز رستاخیز تنها در مرحله ادعا نباشد،بلکه با اعمال پاکش آن را تایید کند،هم پیوندش با خدا محکم باشد و نماز را به درستی انجام دهد،و هم پیوندش با خلق خدا،و زکاة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آخرین شرط اشاره کرده،و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از خدا نترسد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یَخْشَ إِلاَّ اللّٰهَ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قلبش مملو از عشق به خدا است و تنها احساس مسئولیت در برابر فرمان او می‌کند،بندگان ضعیف را کوچکتر از آن می‌شمرد که بتوانند در سرنوشت او و جامعه او و آینده او و پیروزی و پیشرفت او و بالآخره در آبادی کانون عبادت او،تاثیری داشته باشند</w:t>
      </w:r>
      <w:r>
        <w:rPr>
          <w:rFonts w:eastAsia="IRNazanin" w:cs="IRNazanin"/>
          <w:color w:val="111111"/>
          <w:sz w:val="28"/>
          <w:szCs w:val="28"/>
          <w:rtl w:val="true"/>
          <w:lang w:bidi="fa-IR"/>
        </w:rPr>
        <w:t>.</w:t>
      </w:r>
      <w:bookmarkStart w:id="703" w:name="pg11044_104346"/>
    </w:p>
    <w:p>
      <w:pPr>
        <w:pStyle w:val="BookText"/>
        <w:rPr/>
      </w:pPr>
      <w:bookmarkEnd w:id="703"/>
      <w:r>
        <w:rPr>
          <w:rFonts w:ascii="IRNazanin" w:hAnsi="IRNazanin" w:eastAsia="IRNazanin"/>
          <w:color w:val="111111"/>
          <w:sz w:val="28"/>
          <w:sz w:val="28"/>
          <w:szCs w:val="28"/>
          <w:rtl w:val="true"/>
          <w:lang w:bidi="fa-IR"/>
        </w:rPr>
        <w:t>و در پایان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که دارای چنین صفاتی هستند ممکن است هدایت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هدف خود برسند و در عمران و آبادی مساجد خدا بکوشند و از نتایج بزرگ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فَعَسیٰ أُولٰئِکَ أَنْ یَکُونُوا مِنَ الْمُهْتَدِینَ </w:t>
      </w:r>
      <w:r>
        <w:rPr>
          <w:rFonts w:eastAsia="IRNazanin" w:cs="IRNazanin"/>
          <w:color w:val="111111"/>
          <w:sz w:val="28"/>
          <w:szCs w:val="28"/>
          <w:rtl w:val="true"/>
          <w:lang w:bidi="fa-IR"/>
        </w:rPr>
        <w:t>).</w:t>
      </w:r>
    </w:p>
    <w:p>
      <w:pPr>
        <w:pStyle w:val="Heading4"/>
        <w:numPr>
          <w:ilvl w:val="3"/>
          <w:numId w:val="1"/>
        </w:numPr>
        <w:rPr/>
      </w:pPr>
      <w:bookmarkStart w:id="704" w:name="__RefHeading___Toc1369587_1067777946"/>
      <w:bookmarkStart w:id="705" w:name="_Toc288"/>
      <w:bookmarkEnd w:id="704"/>
      <w:r>
        <w:rPr>
          <w:rtl w:val="true"/>
        </w:rPr>
        <w:t>در اینجا به چند نکته باید توجه کرد</w:t>
      </w:r>
      <w:r>
        <w:rPr>
          <w:rtl w:val="true"/>
        </w:rPr>
        <w:t>:</w:t>
      </w:r>
      <w:bookmarkEnd w:id="705"/>
    </w:p>
    <w:p>
      <w:pPr>
        <w:pStyle w:val="Heading5"/>
        <w:numPr>
          <w:ilvl w:val="4"/>
          <w:numId w:val="1"/>
        </w:numPr>
        <w:rPr/>
      </w:pPr>
      <w:bookmarkStart w:id="706" w:name="__RefHeading___Toc1369589_1067777946"/>
      <w:bookmarkStart w:id="707" w:name="_Toc289"/>
      <w:bookmarkEnd w:id="706"/>
      <w:r>
        <w:rPr>
          <w:rtl w:val="true"/>
        </w:rPr>
        <w:t>اشاره</w:t>
      </w:r>
      <w:bookmarkEnd w:id="707"/>
    </w:p>
    <w:p>
      <w:pPr>
        <w:pStyle w:val="Heading5"/>
        <w:numPr>
          <w:ilvl w:val="4"/>
          <w:numId w:val="1"/>
        </w:numPr>
        <w:rPr/>
      </w:pPr>
      <w:bookmarkStart w:id="708" w:name="__RefHeading___Toc1369591_1067777946"/>
      <w:bookmarkStart w:id="709" w:name="_Toc290"/>
      <w:bookmarkEnd w:id="708"/>
      <w:r>
        <w:rPr/>
        <w:t>1</w:t>
      </w:r>
      <w:r>
        <w:rPr>
          <w:rtl w:val="true"/>
        </w:rPr>
        <w:t>-</w:t>
      </w:r>
      <w:r>
        <w:rPr>
          <w:rtl w:val="true"/>
        </w:rPr>
        <w:t>منظور از</w:t>
      </w:r>
      <w:r>
        <w:rPr>
          <w:rtl w:val="true"/>
        </w:rPr>
        <w:t>"</w:t>
      </w:r>
      <w:r>
        <w:rPr>
          <w:rtl w:val="true"/>
        </w:rPr>
        <w:t>عمران</w:t>
      </w:r>
      <w:r>
        <w:rPr>
          <w:rtl w:val="true"/>
        </w:rPr>
        <w:t>"</w:t>
      </w:r>
      <w:r>
        <w:rPr>
          <w:rtl w:val="true"/>
        </w:rPr>
        <w:t>چیست؟</w:t>
      </w:r>
      <w:bookmarkEnd w:id="709"/>
    </w:p>
    <w:p>
      <w:pPr>
        <w:pStyle w:val="BookText"/>
        <w:rPr/>
      </w:pPr>
      <w:r>
        <w:rPr>
          <w:rFonts w:ascii="IRNazanin" w:hAnsi="IRNazanin" w:eastAsia="IRNazanin"/>
          <w:color w:val="111111"/>
          <w:sz w:val="28"/>
          <w:sz w:val="28"/>
          <w:szCs w:val="28"/>
          <w:rtl w:val="true"/>
          <w:lang w:bidi="fa-IR"/>
        </w:rPr>
        <w:t>آیا آباد ساختن مساجد به معنی آبادی ساختمان و تاسیسات آن است،یا به معنی اجتماع و شرکت در آن؟بعضی از مفسران تنها یکی از این دو قسمت را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انتخاب کرده‌اند در حالی که مفهوم این کلمه یک مفهوم وسیع است،و همه این امور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و بت پرستان نه حق شرکت در مساجد دارند،و نه تعمیر و بنای ساختمان آنها و همه این امور باید به دست مسلمانان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آیات استفاده می‌شود که مسلمانان نباید هدایا و کمکهای مشرکان بلکه تمام فرق غیر اسلامی را برای ساختمان مساجد خود بپذیرند، زیرا آیه اول گرچه تنها سخن از مشرکان می‌گوید،ولی آیه دوم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شده،عمران مساجد را مخصوص مسلمانان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متولیان و پاسداران مساجد نیز باید از میان پاکترین افراد انتخاب شوند،نه اینکه افراد ناپاک و آلوده به خاطر مال و ثروتشان،و یا به خاطر مقام یا نفوذ اجتماعیشان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بسیاری از نقاط متاسفانه رایج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مراکز عبادت و اجتماعات اسلامی گمارده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تمام دستهای ناپاک را از تمام این مراکز مقدس باید کوتاه ساخت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روز که گروهی از زمامداران جبار و یا ثروتمندان آلوده و گنهکار دست به ساختمان مساجد و مراکز اسلامی زدند،روح و معنویت و برنامه‌های سازنده</w:t>
      </w:r>
      <w:bookmarkStart w:id="710" w:name="pg11044_104347"/>
    </w:p>
    <w:p>
      <w:pPr>
        <w:pStyle w:val="BookText"/>
        <w:rPr/>
      </w:pPr>
      <w:bookmarkEnd w:id="710"/>
      <w:r>
        <w:rPr>
          <w:rFonts w:ascii="IRNazanin" w:hAnsi="IRNazanin" w:eastAsia="IRNazanin"/>
          <w:color w:val="111111"/>
          <w:sz w:val="28"/>
          <w:sz w:val="28"/>
          <w:szCs w:val="28"/>
          <w:rtl w:val="true"/>
          <w:lang w:bidi="fa-IR"/>
        </w:rPr>
        <w:t>آنها مسخ شد،و همین است که می‌بینیم بسیاری از این گونه مساجد شکل مسجد ضرار را به خود گرفته است</w:t>
      </w:r>
      <w:r>
        <w:rPr>
          <w:rFonts w:eastAsia="IRNazanin" w:cs="IRNazanin"/>
          <w:color w:val="111111"/>
          <w:sz w:val="28"/>
          <w:szCs w:val="28"/>
          <w:rtl w:val="true"/>
          <w:lang w:bidi="fa-IR"/>
        </w:rPr>
        <w:t>!.</w:t>
      </w:r>
    </w:p>
    <w:p>
      <w:pPr>
        <w:pStyle w:val="Heading5"/>
        <w:numPr>
          <w:ilvl w:val="4"/>
          <w:numId w:val="1"/>
        </w:numPr>
        <w:rPr/>
      </w:pPr>
      <w:bookmarkStart w:id="711" w:name="__RefHeading___Toc1369593_1067777946"/>
      <w:bookmarkStart w:id="712" w:name="_Toc291"/>
      <w:bookmarkEnd w:id="711"/>
      <w:r>
        <w:rPr/>
        <w:t>2</w:t>
      </w:r>
      <w:r>
        <w:rPr>
          <w:rtl w:val="true"/>
        </w:rPr>
        <w:t>-</w:t>
      </w:r>
      <w:r>
        <w:rPr>
          <w:rtl w:val="true"/>
        </w:rPr>
        <w:t>عمل خالص تنها از ایمان سرچشمه می‌گیرد</w:t>
      </w:r>
      <w:r>
        <w:rPr>
          <w:rtl w:val="true"/>
        </w:rPr>
        <w:t>.</w:t>
      </w:r>
      <w:bookmarkEnd w:id="712"/>
    </w:p>
    <w:p>
      <w:pPr>
        <w:pStyle w:val="BookText"/>
        <w:rPr/>
      </w:pPr>
      <w:r>
        <w:rPr>
          <w:rFonts w:ascii="IRNazanin" w:hAnsi="IRNazanin" w:eastAsia="IRNazanin"/>
          <w:color w:val="111111"/>
          <w:sz w:val="28"/>
          <w:sz w:val="28"/>
          <w:szCs w:val="28"/>
          <w:rtl w:val="true"/>
          <w:lang w:bidi="fa-IR"/>
        </w:rPr>
        <w:t>ممکن است بعضی چنین فکر کنند که چه مانعی دارد،از سرمایه‌های غیر مسلمانان برای عمران و آبادی این مراکز استفاده کنیم؟ اما آنها که چنین می‌گویند توجه به این نکته اساسی ندارند که اسلام همه جا عمل صالح را میوه درخت ایمان می‌شمرد،عمل همیشه پرتوی از نیات و عقاید آدمی است،و همیشه شکل و رنگ آن را به خود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نیت‌های ناپاک ممکن نیست عمل پاکی به وجود آورد،و محصول مفیدی از خود نشان دهد، چه اینکه عمل باز تاب نیت است</w:t>
      </w:r>
      <w:r>
        <w:rPr>
          <w:rFonts w:eastAsia="IRNazanin" w:cs="IRNazanin"/>
          <w:color w:val="111111"/>
          <w:sz w:val="28"/>
          <w:szCs w:val="28"/>
          <w:rtl w:val="true"/>
          <w:lang w:bidi="fa-IR"/>
        </w:rPr>
        <w:t>.</w:t>
      </w:r>
    </w:p>
    <w:p>
      <w:pPr>
        <w:pStyle w:val="Heading5"/>
        <w:numPr>
          <w:ilvl w:val="4"/>
          <w:numId w:val="1"/>
        </w:numPr>
        <w:rPr/>
      </w:pPr>
      <w:bookmarkStart w:id="713" w:name="__RefHeading___Toc1369595_1067777946"/>
      <w:bookmarkStart w:id="714" w:name="_Toc292"/>
      <w:bookmarkEnd w:id="713"/>
      <w:r>
        <w:rPr/>
        <w:t>3</w:t>
      </w:r>
      <w:r>
        <w:rPr>
          <w:rtl w:val="true"/>
        </w:rPr>
        <w:t>-</w:t>
      </w:r>
      <w:r>
        <w:rPr>
          <w:rtl w:val="true"/>
        </w:rPr>
        <w:t>پاسداران شجاع</w:t>
      </w:r>
      <w:bookmarkEnd w:id="714"/>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یَخْشَ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خدا نترسند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عمران و آبادی و نگاهداری مساجد جز در سایه شهامت و شجاعت ممکن نیست،هنگامی این مراکز مقدس اسلامی به صورت کانونهای انسان سازی و کلاسهای عالی تربیت در می‌آید،که بنیانگذاران و پاسدارانی شجاع داشته باشد،آنها که از هیچ کس جز خدا نترسند،و تحت تاثیر هیچ مقام و قدرتی قرار نگیرند،و برنامه‌ای جز برنامه‌های الهی در آن پیاده نکنند</w:t>
      </w:r>
      <w:r>
        <w:rPr>
          <w:rFonts w:eastAsia="IRNazanin" w:cs="IRNazanin"/>
          <w:color w:val="111111"/>
          <w:sz w:val="28"/>
          <w:szCs w:val="28"/>
          <w:rtl w:val="true"/>
          <w:lang w:bidi="fa-IR"/>
        </w:rPr>
        <w:t>.</w:t>
      </w:r>
    </w:p>
    <w:p>
      <w:pPr>
        <w:pStyle w:val="Heading5"/>
        <w:numPr>
          <w:ilvl w:val="4"/>
          <w:numId w:val="1"/>
        </w:numPr>
        <w:rPr/>
      </w:pPr>
      <w:bookmarkStart w:id="715" w:name="__RefHeading___Toc1369597_1067777946"/>
      <w:bookmarkStart w:id="716" w:name="_Toc293"/>
      <w:bookmarkEnd w:id="715"/>
      <w:r>
        <w:rPr/>
        <w:t>4</w:t>
      </w:r>
      <w:r>
        <w:rPr>
          <w:rtl w:val="true"/>
        </w:rPr>
        <w:t>-</w:t>
      </w:r>
      <w:r>
        <w:rPr>
          <w:rtl w:val="true"/>
        </w:rPr>
        <w:t>آیا تنها مسجد الحرام منظور است؟</w:t>
      </w:r>
      <w:bookmarkEnd w:id="71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آیات فوق را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دانسته‌اند،در</w:t>
      </w:r>
      <w:bookmarkStart w:id="717" w:name="pg11044_104348"/>
    </w:p>
    <w:p>
      <w:pPr>
        <w:pStyle w:val="BookText"/>
        <w:rPr/>
      </w:pPr>
      <w:bookmarkEnd w:id="717"/>
      <w:r>
        <w:rPr>
          <w:rFonts w:ascii="IRNazanin" w:hAnsi="IRNazanin" w:eastAsia="IRNazanin"/>
          <w:color w:val="111111"/>
          <w:sz w:val="28"/>
          <w:sz w:val="28"/>
          <w:szCs w:val="28"/>
          <w:rtl w:val="true"/>
          <w:lang w:bidi="fa-IR"/>
        </w:rPr>
        <w:t xml:space="preserve">حالی که الفاظ آیه عام است،و هیچ گونه دلیلی بر این تخصیص نیست،هر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بزرگترین مسجد اسلامی است در ردیف اول قرار گرفته، و در آن روز که آیات نازل شد،بیشتر آن مسجد در نظر بود،ولی این دلیل تخصیص مفهوم آیات نمی‌شود</w:t>
      </w:r>
      <w:r>
        <w:rPr>
          <w:rFonts w:eastAsia="IRNazanin" w:cs="IRNazanin"/>
          <w:color w:val="111111"/>
          <w:sz w:val="28"/>
          <w:szCs w:val="28"/>
          <w:rtl w:val="true"/>
          <w:lang w:bidi="fa-IR"/>
        </w:rPr>
        <w:t>.</w:t>
      </w:r>
    </w:p>
    <w:p>
      <w:pPr>
        <w:pStyle w:val="Heading5"/>
        <w:numPr>
          <w:ilvl w:val="4"/>
          <w:numId w:val="1"/>
        </w:numPr>
        <w:rPr/>
      </w:pPr>
      <w:bookmarkStart w:id="718" w:name="__RefHeading___Toc1369599_1067777946"/>
      <w:bookmarkStart w:id="719" w:name="_Toc294"/>
      <w:bookmarkEnd w:id="718"/>
      <w:r>
        <w:rPr/>
        <w:t>5</w:t>
      </w:r>
      <w:r>
        <w:rPr>
          <w:rtl w:val="true"/>
        </w:rPr>
        <w:t>-</w:t>
      </w:r>
      <w:r>
        <w:rPr>
          <w:rtl w:val="true"/>
        </w:rPr>
        <w:t>اهمیت بنای مساجد</w:t>
      </w:r>
      <w:bookmarkEnd w:id="719"/>
    </w:p>
    <w:p>
      <w:pPr>
        <w:pStyle w:val="BookText"/>
        <w:rPr/>
      </w:pPr>
      <w:r>
        <w:rPr>
          <w:rFonts w:ascii="IRNazanin" w:hAnsi="IRNazanin" w:eastAsia="IRNazanin"/>
          <w:color w:val="111111"/>
          <w:sz w:val="28"/>
          <w:sz w:val="28"/>
          <w:szCs w:val="28"/>
          <w:rtl w:val="true"/>
          <w:lang w:bidi="fa-IR"/>
        </w:rPr>
        <w:t>در باره اهمیت بنای مسجد احادیث فراوانی از طرق اهل بیت و اهل سنت رسیده است که اهمیت فوق العاده این کار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 چنین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بنی مسجدا و لو کمفحص قطاة بنی اللّٰه له بیتا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مسجدی بنا کند هر چند به اندازه لانه مرغی بوده باشد،خداوند خانه‌ای در بهشت برای او بنا خواهد ساخت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در حدیث دیگری از پیامبر ص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اسرج فی مسجد سراجا لم تزل الملائکة و حملة العرش یستغفرون له ما دام فی ذلک المسجد ضوئه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چراغی در مسجدی برافروزد فرشتگان و حاملان عرش الهی ما دام که نور آن چراغ در مسجد می‌تابد برای او استغفار می‌کنند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ولی امروز آنچه بیشتر اهمیت دارد،عمران و آبادی معنوی مساجد است، و به تعبیر دیگر بیش از آنچه به ساختن مسجد اهمیت می‌دهیم باید به ساختن افرادی که اهل مسجد و پاسداران مسجد و حافظان آنند اهمیت بدهیم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باید کانونی باشد برای هر گونه حرکت جنبش و سازنده اسلامی در زمینه آگاهی و بیداری مردم،و پاکسازی محیط،و آماده ساختن مسلمانان</w:t>
      </w:r>
    </w:p>
    <w:p>
      <w:pPr>
        <w:pStyle w:val="BookText"/>
        <w:rPr/>
      </w:pPr>
      <w:r>
        <w:rPr>
          <w:rFonts w:ascii="IRNazanin" w:hAnsi="IRNazanin" w:eastAsia="IRNazanin"/>
          <w:color w:val="111111"/>
          <w:sz w:val="28"/>
          <w:sz w:val="28"/>
          <w:szCs w:val="28"/>
          <w:rtl w:val="true"/>
          <w:lang w:bidi="fa-IR"/>
        </w:rPr>
        <w:t>برای دفاع از میراثهای اسلام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باید توجه داشت،مسجد مرکزی برای جوانان با ایمان گردد، نه اینکه تنها مرکز بازنشستگان و از کار افتادگان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باید کانونی برای فعال‌ترین قشرهای اجتماع باشد،نه مرکز افراد بیکاره و بی حال و خواب آلوده‌ها</w:t>
      </w:r>
      <w:r>
        <w:rPr>
          <w:rFonts w:eastAsia="IRNazanin" w:cs="IRNazanin"/>
          <w:color w:val="111111"/>
          <w:sz w:val="28"/>
          <w:szCs w:val="28"/>
          <w:rtl w:val="true"/>
          <w:lang w:bidi="fa-IR"/>
        </w:rPr>
        <w:t>!.</w:t>
      </w:r>
      <w:bookmarkStart w:id="720" w:name="pg11044_104350"/>
    </w:p>
    <w:p>
      <w:pPr>
        <w:pStyle w:val="Heading3"/>
        <w:numPr>
          <w:ilvl w:val="2"/>
          <w:numId w:val="1"/>
        </w:numPr>
        <w:rPr/>
      </w:pPr>
      <w:bookmarkStart w:id="721" w:name="__RefHeading___Toc1369601_1067777946"/>
      <w:bookmarkStart w:id="722" w:name="_Toc295"/>
      <w:bookmarkEnd w:id="720"/>
      <w:bookmarkEnd w:id="721"/>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19</w:t>
      </w:r>
      <w:r>
        <w:rPr>
          <w:rtl w:val="true"/>
        </w:rPr>
        <w:t xml:space="preserve"> </w:t>
      </w:r>
      <w:r>
        <w:rPr>
          <w:rtl w:val="true"/>
        </w:rPr>
        <w:t xml:space="preserve">تا </w:t>
      </w:r>
      <w:r>
        <w:rPr/>
        <w:t>22</w:t>
      </w:r>
      <w:r>
        <w:rPr>
          <w:rtl w:val="true"/>
        </w:rPr>
        <w:t>]</w:t>
      </w:r>
      <w:bookmarkEnd w:id="722"/>
    </w:p>
    <w:p>
      <w:pPr>
        <w:pStyle w:val="Heading4"/>
        <w:numPr>
          <w:ilvl w:val="3"/>
          <w:numId w:val="1"/>
        </w:numPr>
        <w:rPr/>
      </w:pPr>
      <w:bookmarkStart w:id="723" w:name="__RefHeading___Toc1369603_1067777946"/>
      <w:bookmarkStart w:id="724" w:name="_Toc296"/>
      <w:bookmarkEnd w:id="723"/>
      <w:r>
        <w:rPr>
          <w:rtl w:val="true"/>
        </w:rPr>
        <w:t>اشاره</w:t>
      </w:r>
      <w:bookmarkEnd w:id="724"/>
    </w:p>
    <w:p>
      <w:pPr>
        <w:pStyle w:val="BookText"/>
        <w:rPr/>
      </w:pP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لاٰ یَسْتَوُونَ عِنْدَ اَللّٰهِ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هٰاجَرُوا وَ جٰاهَدُوا فِی سَبِیلِ اَللّٰهِ بِأَمْوٰالِهِمْ وَ أَنْفُسِهِمْ أَعْظَمُ دَرَجَةً عِنْدَ اَللّٰهِ وَ أُولٰئِکَ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یُبَشِّرُهُمْ رَبُّهُمْ بِرَحْمَةٍ مِنْهُ وَ رِضْوٰانٍ وَ جَنّٰاتٍ لَهُمْ فِیهٰا نَعِیمٌ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إِنَّ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369605_1067777946"/>
      <w:bookmarkStart w:id="726" w:name="_Toc297"/>
      <w:bookmarkEnd w:id="725"/>
      <w:r>
        <w:rPr>
          <w:rtl w:val="true"/>
        </w:rPr>
        <w:t>ترجمه</w:t>
      </w:r>
      <w:r>
        <w:rPr>
          <w:rtl w:val="true"/>
        </w:rPr>
        <w:t>:</w:t>
      </w:r>
      <w:bookmarkEnd w:id="726"/>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سیراب کردن حجاج و آباد ساختن مسجد الحرام را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قرار دادید که ایمان به خدا و روز قیامت آورده و در راه او جهاد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نزد خدا مساوی نیستند،و خداوند گروه ظالمان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آوردند و هجرت کردند و با اموال و جانهایشان در راه خدا جهاد نمودند مقامشان نزد خدا برتر است و آنها به موهبت عظیم 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پروردگار،آنها را به رحمتی از ناحیه خویش و خشنودی و باغهای بهشتی که در آن نعمتهای جاودانه دارند بشارت می‌دهد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و تا ابد در این باغها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لابلای این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 زیرا نزد خداوند پاداش عظیم است</w:t>
      </w:r>
      <w:r>
        <w:rPr>
          <w:rFonts w:eastAsia="IRNazanin" w:cs="IRNazanin"/>
          <w:color w:val="111111"/>
          <w:sz w:val="28"/>
          <w:szCs w:val="28"/>
          <w:rtl w:val="true"/>
          <w:lang w:bidi="fa-IR"/>
        </w:rPr>
        <w:t>.</w:t>
      </w:r>
      <w:bookmarkStart w:id="727" w:name="pg11044_104351"/>
    </w:p>
    <w:p>
      <w:pPr>
        <w:pStyle w:val="Heading4"/>
        <w:numPr>
          <w:ilvl w:val="3"/>
          <w:numId w:val="1"/>
        </w:numPr>
        <w:rPr/>
      </w:pPr>
      <w:bookmarkStart w:id="728" w:name="__RefHeading___Toc1369607_1067777946"/>
      <w:bookmarkStart w:id="729" w:name="_Toc298"/>
      <w:bookmarkEnd w:id="727"/>
      <w:bookmarkEnd w:id="728"/>
      <w:r>
        <w:rPr>
          <w:rtl w:val="true"/>
        </w:rPr>
        <w:t>شان نزول</w:t>
      </w:r>
      <w:r>
        <w:rPr>
          <w:rtl w:val="true"/>
        </w:rPr>
        <w:t>:</w:t>
      </w:r>
      <w:bookmarkEnd w:id="729"/>
    </w:p>
    <w:p>
      <w:pPr>
        <w:pStyle w:val="BookText"/>
        <w:rPr/>
      </w:pPr>
      <w:r>
        <w:rPr>
          <w:rFonts w:ascii="IRNazanin" w:hAnsi="IRNazanin" w:eastAsia="IRNazanin"/>
          <w:color w:val="111111"/>
          <w:sz w:val="28"/>
          <w:sz w:val="28"/>
          <w:szCs w:val="28"/>
          <w:rtl w:val="true"/>
          <w:lang w:bidi="fa-IR"/>
        </w:rPr>
        <w:t>در شان نزول آیات فوق روایات مختلفی در کتب اهل سنت و شیعه نقل شده است،که از میان آنها آنچه صحیح‌تر بنظر می‌رسد،ذیلا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معروف اهل سنت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بر دیگری افتخار می‌کردند و در این باره مشغول به سخن بودند که علی ع از کنار آنها گذشت،و پرسید به چه چیز افتخار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امتیازی به من داده شده که احدی ندارد،و آن مساله آب دادن به حجاج خانه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تعمیر کننده 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 دار خانه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علی 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از شما حیا می‌کنم باید بگویم که با این سن کم افتخاری دارم که شما ندارید،آنها پرسیدند کدام 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شمشیر جهاد کردم تا شما ایمان به خدا و پیامبر ص آوردید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خشمناک برخاست و دامن‌کشان به سراغ پیامبر ص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شکایت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علی چگونه با من سخن می‌گوید؟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صدا کنید،هنگامی که به خدمت پیامبر ص آمد فرمود چرا این گونه با عمویت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 عرض کرد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او را ناراحت ساختم با بیان حقیقتی بوده است،در برابر گفتار حق هر کس می‌خواهد ناراحت شود،و هر کس می‌خواهد 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تو سلام می‌فرستد،و می‌گوید این آیات را بر آنها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جَعَلْتُمْ سِقٰایَةَ الْحٰاجِّ و</w:t>
      </w:r>
      <w:r>
        <w:rPr>
          <w:rFonts w:eastAsia="IRNazanin" w:cs="IRNazanin"/>
          <w:color w:val="111111"/>
          <w:sz w:val="28"/>
          <w:szCs w:val="28"/>
          <w:rtl w:val="true"/>
          <w:lang w:bidi="fa-IR"/>
        </w:rPr>
        <w:t>..."</w:t>
      </w:r>
      <w:bookmarkStart w:id="730" w:name="pg11044_104352"/>
    </w:p>
    <w:p>
      <w:pPr>
        <w:pStyle w:val="BookText"/>
        <w:rPr/>
      </w:pPr>
      <w:bookmarkEnd w:id="7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سیراب کردن حجاج و عمران مسجد الحرام را هم چون ایمان به خدا و روز رستاخیز و جهاد در راه او قرار دادید،هرگز مساوی نیستند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روایت،به همین مضمون،یا با تفاوت کمی،در کتابهای فراوانی از اهل سنت نقل شده،مانند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النزول 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خازن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کتابهای دیگر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 حال حدیث فوق از احادیث معروف و مشهوری است که حتی افراد متعصب به آن اعتراف کرده‌اند و ما پس از اتمام تفسیر این آیات باز در این باره سخن خواهیم گفت</w:t>
      </w:r>
      <w:r>
        <w:rPr>
          <w:rFonts w:eastAsia="IRNazanin" w:cs="IRNazanin"/>
          <w:color w:val="111111"/>
          <w:sz w:val="28"/>
          <w:szCs w:val="28"/>
          <w:rtl w:val="true"/>
          <w:lang w:bidi="fa-IR"/>
        </w:rPr>
        <w:t>.</w:t>
      </w:r>
    </w:p>
    <w:p>
      <w:pPr>
        <w:pStyle w:val="Heading4"/>
        <w:numPr>
          <w:ilvl w:val="3"/>
          <w:numId w:val="1"/>
        </w:numPr>
        <w:rPr/>
      </w:pPr>
      <w:bookmarkStart w:id="731" w:name="__RefHeading___Toc1369609_1067777946"/>
      <w:bookmarkStart w:id="732" w:name="_Toc299"/>
      <w:bookmarkEnd w:id="731"/>
      <w:r>
        <w:rPr>
          <w:rtl w:val="true"/>
        </w:rPr>
        <w:t>تفسیر</w:t>
      </w:r>
      <w:r>
        <w:rPr>
          <w:rtl w:val="true"/>
        </w:rPr>
        <w:t>:</w:t>
      </w:r>
      <w:bookmarkEnd w:id="732"/>
    </w:p>
    <w:p>
      <w:pPr>
        <w:pStyle w:val="BookText"/>
        <w:rPr/>
      </w:pPr>
      <w:r>
        <w:rPr>
          <w:rFonts w:ascii="IRNazanin" w:hAnsi="IRNazanin" w:eastAsia="IRNazanin"/>
          <w:color w:val="111111"/>
          <w:sz w:val="28"/>
          <w:sz w:val="28"/>
          <w:szCs w:val="28"/>
          <w:rtl w:val="true"/>
          <w:lang w:bidi="fa-IR"/>
        </w:rPr>
        <w:t>مقیاس افتخار و فضیلت</w:t>
      </w:r>
    </w:p>
    <w:p>
      <w:pPr>
        <w:pStyle w:val="BookText"/>
        <w:rPr/>
      </w:pPr>
      <w:r>
        <w:rPr>
          <w:rFonts w:ascii="IRNazanin" w:hAnsi="IRNazanin" w:eastAsia="IRNazanin"/>
          <w:color w:val="111111"/>
          <w:sz w:val="28"/>
          <w:sz w:val="28"/>
          <w:szCs w:val="28"/>
          <w:rtl w:val="true"/>
          <w:lang w:bidi="fa-IR"/>
        </w:rPr>
        <w:t>با اینکه آیات شان نزول خاص دارد در عین حال  مکمل بحث آیات گذشته است و نظیر آن در قرآن فراوان می‌باشد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سیراب کردن حاجیان خانه خدا و عمران مسجد الحرام را همانند کار کسی قرار دادید که ایمان به خدا و روز قیامت دارد و در راه خدا جهاد کرده است این دو هیچگاه در نزد خدا یکسان نیستند و خداوند جمعیت ستمکار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جَعَلْتُمْ سِقٰایَةَ الْحٰاجِّ وَ عِمٰارَةَ الْمَسْجِدِ الْحَرٰامِ کَمَنْ آمَنَ بِاللّٰهِ وَ الْیَوْمِ الْآخِرِ وَ جٰاهَدَ فِی سَبِیلِ اللّٰهِ لاٰ یَسْتَوُونَ عِنْدَ اللّٰهِ</w:t>
      </w:r>
    </w:p>
    <w:p>
      <w:pPr>
        <w:pStyle w:val="BookText"/>
        <w:rPr/>
      </w:pPr>
      <w:r>
        <w:rPr>
          <w:rFonts w:ascii="Amiri" w:hAnsi="Amiri" w:eastAsia="Amiri" w:cs="Amiri"/>
          <w:color w:val="111111"/>
          <w:sz w:val="28"/>
          <w:sz w:val="28"/>
          <w:szCs w:val="28"/>
          <w:rtl w:val="true"/>
          <w:lang w:bidi="ar-SA"/>
        </w:rPr>
        <w:t>وَ اللّٰهُ لاٰ یَهْدِی الْقَوْمَ الظّٰالِمِینَ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مصدر است به معنی آب دادن و هم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که با آن آب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به معنی ظرف بزرگ یا حوضی است که آب در آن می‌ریزند، در مسجد الحرام در میان چشمه زمزم و خانه کعبه محلی وجود دارد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است،گویا در آنجا ظرف بزرگی می‌گذاردند که حاجیان از آن آب بر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تواریخ چنین بر می‌آید که قبل از اسلام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ردیف منصب کلید داری خانه کعبه و از مهم‌ترین مناصب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و نیاز شدید حجاج در ایام حج به آب آن هم در آن سرزمین خشک و سوزان و کم آب که غالب ایام سال هوا گرم است به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سقایت 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خاصی می‌داد،و کسی که سرپرست این مقام بود،از موقعیت ویژه‌ای طبعا برخوردار می‌شد چرا که خدمت او به حجاج یک خدمت حیاتی به‌شمار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عمران و آبادی مسجد الحرام که مقدس‌ترین و بزرگ‌ترین کانون مذهبی حتی در زمان جاهلیت محسوب می‌شد،احترام فوق العاده‌ای برای شخص یا اشخاصی که متصدی آن بودند،بر می‌انگیخت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اینها قرآن مجید می‌گوید ایمان بخدا و جهاد در راه او از تمام این کارها برتر و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به عنوان تاکید و توضیح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هجرت نمودند،و در راه خدا با مال و جان خود جهاد کردند،اینها در پیشگاه خداوند مقامی برتر و بزرگ‌تر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 هٰاجَرُوا وَ جٰاهَدُوا</w:t>
      </w:r>
      <w:bookmarkStart w:id="733" w:name="pg11044_104354"/>
    </w:p>
    <w:p>
      <w:pPr>
        <w:pStyle w:val="BookText"/>
        <w:rPr/>
      </w:pPr>
      <w:bookmarkEnd w:id="733"/>
      <w:r>
        <w:rPr>
          <w:rFonts w:ascii="Amiri" w:hAnsi="Amiri" w:eastAsia="Amiri" w:cs="Amiri"/>
          <w:color w:val="111111"/>
          <w:sz w:val="28"/>
          <w:sz w:val="28"/>
          <w:szCs w:val="28"/>
          <w:rtl w:val="true"/>
          <w:lang w:bidi="ar-SA"/>
        </w:rPr>
        <w:t>فِی سَبِیلِ اللّٰهِ بِأَمْوٰالِهِمْ وَ أَنْفُسِهِمْ أَعْظَمُ دَرَجَةً عِنْدَ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به افتخار بزرگی نائل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أُولٰئِکَ هُمُ الْفٰائِزُونَ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بعد می‌گوید خداوند سه موهبت بزرگ در برابر این سه کار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ایمان،هجرت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رحمت گسترده خود بشارت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بهره‌مند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یُبَشِّرُهُمْ رَبُّهُمْ بِرَحْمَةٍ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رضامندی و خشنودی خویش بهره‌مند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باغهایی از بهشت در اختیار آنها می‌گذارد که نعمت‌هایش دائمی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جَنّٰاتٍ لَهُمْ فِیهٰا نَعِیمٌ مُقِیمٌ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برای تاکید بیشتر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آنها تا ابد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أَبَداً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نزد خداوند پاداشهای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برابر اعمال بندگان به آنها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أَجْرٌ عَظِیمٌ </w:t>
      </w:r>
      <w:r>
        <w:rPr>
          <w:rFonts w:eastAsia="IRNazanin" w:cs="IRNazanin"/>
          <w:color w:val="111111"/>
          <w:sz w:val="28"/>
          <w:szCs w:val="28"/>
          <w:rtl w:val="true"/>
          <w:lang w:bidi="fa-IR"/>
        </w:rPr>
        <w:t>).</w:t>
      </w:r>
    </w:p>
    <w:p>
      <w:pPr>
        <w:pStyle w:val="Heading4"/>
        <w:numPr>
          <w:ilvl w:val="3"/>
          <w:numId w:val="1"/>
        </w:numPr>
        <w:rPr/>
      </w:pPr>
      <w:bookmarkStart w:id="734" w:name="__RefHeading___Toc1369611_1067777946"/>
      <w:bookmarkStart w:id="735" w:name="_Toc300"/>
      <w:bookmarkEnd w:id="734"/>
      <w:r>
        <w:rPr>
          <w:rtl w:val="true"/>
        </w:rPr>
        <w:t>در اینجا به دو نکته باید توجه داشت</w:t>
      </w:r>
      <w:r>
        <w:rPr>
          <w:rtl w:val="true"/>
        </w:rPr>
        <w:t>.</w:t>
      </w:r>
      <w:bookmarkEnd w:id="735"/>
    </w:p>
    <w:p>
      <w:pPr>
        <w:pStyle w:val="Heading5"/>
        <w:numPr>
          <w:ilvl w:val="4"/>
          <w:numId w:val="1"/>
        </w:numPr>
        <w:rPr/>
      </w:pPr>
      <w:bookmarkStart w:id="736" w:name="__RefHeading___Toc1369613_1067777946"/>
      <w:bookmarkStart w:id="737" w:name="_Toc301"/>
      <w:bookmarkEnd w:id="736"/>
      <w:r>
        <w:rPr>
          <w:rtl w:val="true"/>
        </w:rPr>
        <w:t>اشاره</w:t>
      </w:r>
      <w:bookmarkEnd w:id="737"/>
    </w:p>
    <w:p>
      <w:pPr>
        <w:pStyle w:val="Heading5"/>
        <w:numPr>
          <w:ilvl w:val="4"/>
          <w:numId w:val="1"/>
        </w:numPr>
        <w:rPr/>
      </w:pPr>
      <w:bookmarkStart w:id="738" w:name="__RefHeading___Toc1369615_1067777946"/>
      <w:bookmarkStart w:id="739" w:name="_Toc302"/>
      <w:bookmarkEnd w:id="738"/>
      <w:r>
        <w:rPr/>
        <w:t>1</w:t>
      </w:r>
      <w:r>
        <w:rPr>
          <w:rtl w:val="true"/>
        </w:rPr>
        <w:t>-</w:t>
      </w:r>
      <w:r>
        <w:rPr>
          <w:rtl w:val="true"/>
        </w:rPr>
        <w:t>تحریف تاریخ</w:t>
      </w:r>
      <w:r>
        <w:rPr>
          <w:rtl w:val="true"/>
        </w:rPr>
        <w:t>:</w:t>
      </w:r>
      <w:bookmarkEnd w:id="73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شان نزول آیات فوق خواندیم،مطابق روایتی که در بسیاری از معروفترین کتب اهل سنت نقل شده،این آیات در مورد علی ع و</w:t>
      </w:r>
    </w:p>
    <w:p>
      <w:pPr>
        <w:pStyle w:val="BookText"/>
        <w:rPr/>
      </w:pPr>
      <w:r>
        <w:rPr>
          <w:rFonts w:ascii="IRNazanin" w:hAnsi="IRNazanin" w:eastAsia="IRNazanin"/>
          <w:color w:val="111111"/>
          <w:sz w:val="28"/>
          <w:sz w:val="28"/>
          <w:szCs w:val="28"/>
          <w:rtl w:val="true"/>
          <w:lang w:bidi="fa-IR"/>
        </w:rPr>
        <w:t>بیان فضائل او نازل شده هر چند مفهوم آن عام و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بارها گفته‌ایم شان نزولها مفاهیم آیات را محدود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بعضی از مفسران اهل سنت تمایل ندارند فضائل چشمگیری برای علی ع اثبات شود با اینکه او را چهارمین پیشوای بزرگ خود می‌دانند، اما مثل اینکه از این می‌ترسند که اگر در برابر مدارکی که امتیازات فوق العاده علی ع را اثبات می‌کند،تسلیم شوند،ممکن است جمعیت شیعه در برابر آنها بپاخیزند و آنها را در تنگنا قرار دهند،که چرا دیگران را بر علی ع مقدم داشتید از این رو بسیار می‌شود که از واقعیت‌های تاریخی چشم می‌پوشند، و تا آنجا که بتوانند به ایراد در این گونه احادیث از نظر سند می‌پردازند،و اگر جای دست‌اندازی در سند پیدا نکنند،سعی می‌کنند به گونه‌ای دلالت آن را مخدوش سازند،این گونه تعصب‌ها متاسفانه حتی در عصر ما ادامه دارد و حتی بعضی از دانشمندان روشنفکر آنان از این بر کنار نمانده‌اند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نمی‌کنم در گفتگویی که با یکی از دانشمندان اهل سنت داشتم، هنگامی که سخن از اینگونه احادیث به میان آمد جمله عجیبی اظهار داشت،او می‌گفت به عقیده من،شیعه می‌تواند تمام اصول و فروع مکتب خویش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و مدارک و کتابهای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کند،چون به قدر کافی احادیثی که به نفع مکتب شیعه باشد،در کتب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اینکه خود را از همه این منابع و مدارک یکباره راحت کند، گفت به عقیده من پیشینیان ما افراد خوش‌باوری بودند و تمام احادیثی را که شنیده‌اند در کتب خود آورده‌اند،و ما نمی‌توانیم آنچه را آنها نوشته‌اند به سادگی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سخنش شامل کتب صحاح و مسانید معتبر و درجه اول آنان نیز می‌شد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 روش محققانه این نیست،که انسان مکتبی را قبلا روی یک</w:t>
      </w:r>
    </w:p>
    <w:p>
      <w:pPr>
        <w:pStyle w:val="BookText"/>
        <w:rPr/>
      </w:pPr>
      <w:r>
        <w:rPr>
          <w:rFonts w:ascii="IRNazanin" w:hAnsi="IRNazanin" w:eastAsia="IRNazanin"/>
          <w:color w:val="111111"/>
          <w:sz w:val="28"/>
          <w:sz w:val="28"/>
          <w:szCs w:val="28"/>
          <w:rtl w:val="true"/>
          <w:lang w:bidi="fa-IR"/>
        </w:rPr>
        <w:t>سلسله وراثت‌ها بپذیرد و بعد هر حدیثی با آن موافق باشد صحیح و هر حدیثی با آن تطبیق نکند از آثار خوش‌باوری پیشینیان بداند هر چند حدیث معتبری باشد چه خوب است به جای این طرز فکر راه دیگری انتخاب کنید،قبلا خود را از هر گونه عقیده موروثی خالی سازید،سپس در برابر مدارک منطقی بنشینید، آن گاه انتخاب عقیده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ملاحظه می‌فرمائید چرا و به چه علت احادیث مشهور و معروفی که از مقام والای علی ع خبر می‌دهد،و برتری او را بر دیگران اثبات می‌کند، این چنین مورد بی‌مهری بلکه مورد تهاجم رگبارهای ایرادات قرار گرفته،و گاهی نیز به دست فراموشی سپرده می‌شود و اصلا سخنی از آن به میان نمی‌آید، گویی اصلا این همه احادیث وجود خارجی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در بالا گفتیم به گفتاری از مفسر معروف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شان نزول آیات فوق روایت معروف بالا را به کلی کنار گذارده و روایت دیگری که با محتوای آیات اصلا منطبق نیست،و باید آن را به عنوان یک حدیث مخالف قرآن کنار زد،معتبر دانسته است، و آن حدیثی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منبر پیامبر ص در میان جمعی از صحابه نشسته بودم،یکی از آنها گفت من بعد از اسلام عملی را بالاتر از این نمی‌دانم که حاجیان خانه خدا را سیراب کنم،دیگری گفت عمران مسجد الحرام از هر عملی بالاتر است،سومی گفت جهاد در راه خدا از آنچه گفتید بهتر می‌باشد، عمر آنها را از گفتگو کردن نهی کرد،و گفت صدای خود را کنار منبر رسول خدا بلند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روز،روز جمعه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نماز جمعه را خواندم نزد رسول خدا می‌روم و از او در باره مساله‌ای که اختلاف کردید سؤال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نماز نزد رسول خدا رفت و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آیات فوق نازل شد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حالی که این روایت از جهات مختلفی با آیات مورد بحث ناسازگار است،و می‌دانیم هر روایتی که مخالف قرآن بوده باشد باید آن را دور افکند،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آیات فوق مقایسه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نشده است بلکه در یک سوی مقایسه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سقایت 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قرار گرفته،و در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روز رستاخیز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 می‌دهد که افرادی آن اعمال را که در دوران جاهلیت انجام داده بودند با ایمان و جهاد مقایسه می‌کردند،که قرآن صریحا می‌گوید این دو برابر نیستند،نه مقایسه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 الحاج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اعمال گروه اول توأم با ظلم بوده است،و این در صورتی است که در حال شرک واقع شده باشد، چه اینکه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الشِّرْکَ لَظُلْمٌ عَظِیمٌ </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مقایسه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سقایت حاج توأم با ایمان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یَهْدِی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نخواهد داشت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دوم مورد بحث که می‌گوید آن کسانی که ایمان آوردند و هجرت کردند و جهاد نمودند مقام والاتری دارند،مفهومش این است از کسانی که ایمان و هجرت و جهاد نداشتند،برترند،و این با حدیث نعمان سازش ندارد،زیرا گفتگو کنندگان طبق آن حدیث همه از مؤمنان بودند و شاید در مهاجرت و جهاد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گذشته سخن از اقدام مشرکان به عمران مساجد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لِلْمُشْرِکِینَ أَنْ یَعْمُرُوا مَسٰاجِدَ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مورد بحث که به دنبال آن قرار دارد،همان موضوع را تعقیب می‌کند،و این نشان می‌دهد که عمران مسجد الحرام و سقایت حاج در حال شرک موضوع بحث این آیات است و این چیزی است که با روایت نعمان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مطلبی که ممکن است در برابر این استدلالات گفته شود،این است که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هر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خوبی هستند،اگر چه یکی از دیگری برتر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جواب این سخن روشن است،زیرا افعل 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تفضیلی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مواردی به کار می‌رود که یک طرف مقایسه واجد فضیلت است،و طرف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می‌باشد،مثلا بسیار شده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رسیدن بهتر از هرگز نرسیدن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این سخن آن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مقصد نرسیدن و تصادف کردن و نابودی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خوبی است،ولی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بهتر است،و یا اینکه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الصُّلْحُ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از جنگ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جمله آن نیست که جنگ چیز خوبی است،و یا اینکه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لَعَبْدٌ مُؤْمِنٌ خَیْرٌ مِنْ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 ایمان از بت‌پرست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بت‌پرست خیر و فضیلتی دارد؟و در همین سوره توبه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لَمَسْجِدٌ أُسِّسَ عَلَی التَّقْویٰ مِنْ أَوَّلِ یَوْمٍ أَحَقُّ أَنْ تَقُومَ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که اساس آن از روز نخست بر پایه تقوی گذارده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ضرار همان مسجدی که منافقان برای ایجاد تفرقه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 شایسته‌تر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می‌دانیم عبادت در مسجد ضرار هیچ گونه شایستگی ندارد و نظیر این تعبیرات در قرآن و کلمات عرب و سایر زبانها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گفته شد،نتیجه می‌گیریم که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خلاف محتوای قرآن است باید کنار گذارده شود،و آنچه با ظاهر آیات می‌سازد همان حدیث مشهوری است که در آغاز بحث تحت عنوان شان نزول بیان کردیم،و این فضیلتی است برای پیشوای بزرگ اسلام علی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ما را به پیروی از حق و پیروی از اینگونه پیشوایان ثابت قدم بدارد،و چشم و گوش باز و فکر دور از تعصب و عنایت کند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فوق استفاده می‌شود که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بزرگترین مواهب و مقاماتی است که خداوند به مؤمنان و مجاهدان می‌بخشد،چیزی است غیر از باغهای بهشت و نعمت‌های جاویدانش و غیر از رحمت گسترده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این موضوع به خواست خدا در ذیل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رِضْوٰانٌ مِنَ 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bookmarkStart w:id="740" w:name="pg11044_104360"/>
    </w:p>
    <w:p>
      <w:pPr>
        <w:pStyle w:val="Heading3"/>
        <w:numPr>
          <w:ilvl w:val="2"/>
          <w:numId w:val="1"/>
        </w:numPr>
        <w:rPr/>
      </w:pPr>
      <w:bookmarkStart w:id="741" w:name="__RefHeading___Toc1369617_1067777946"/>
      <w:bookmarkStart w:id="742" w:name="_Toc303"/>
      <w:bookmarkEnd w:id="740"/>
      <w:bookmarkEnd w:id="741"/>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23</w:t>
      </w:r>
      <w:r>
        <w:rPr>
          <w:rtl w:val="true"/>
        </w:rPr>
        <w:t xml:space="preserve"> </w:t>
      </w:r>
      <w:r>
        <w:rPr>
          <w:rtl w:val="true"/>
        </w:rPr>
        <w:t xml:space="preserve">تا </w:t>
      </w:r>
      <w:r>
        <w:rPr/>
        <w:t>24</w:t>
      </w:r>
      <w:r>
        <w:rPr>
          <w:rtl w:val="true"/>
        </w:rPr>
        <w:t>]</w:t>
      </w:r>
      <w:bookmarkEnd w:id="742"/>
    </w:p>
    <w:p>
      <w:pPr>
        <w:pStyle w:val="Heading4"/>
        <w:numPr>
          <w:ilvl w:val="3"/>
          <w:numId w:val="1"/>
        </w:numPr>
        <w:rPr/>
      </w:pPr>
      <w:bookmarkStart w:id="743" w:name="__RefHeading___Toc1369619_1067777946"/>
      <w:bookmarkStart w:id="744" w:name="_Toc304"/>
      <w:bookmarkEnd w:id="743"/>
      <w:r>
        <w:rPr>
          <w:rtl w:val="true"/>
        </w:rPr>
        <w:t>اشاره</w:t>
      </w:r>
      <w:bookmarkEnd w:id="744"/>
    </w:p>
    <w:p>
      <w:pPr>
        <w:pStyle w:val="BookText"/>
        <w:rPr/>
      </w:pPr>
      <w:r>
        <w:rPr>
          <w:rFonts w:ascii="Amiri" w:hAnsi="Amiri" w:eastAsia="Amiri" w:cs="Amiri"/>
          <w:color w:val="111111"/>
          <w:sz w:val="28"/>
          <w:sz w:val="28"/>
          <w:szCs w:val="28"/>
          <w:rtl w:val="true"/>
          <w:lang w:bidi="ar-SA"/>
        </w:rPr>
        <w:t xml:space="preserve">یٰا أَیُّهَا اَلَّذِینَ آمَنُوا لاٰ تَتَّخِذُوا آبٰاءَکُمْ وَ إِخْوٰانَکُمْ أَوْلِیٰاءَ إِنِ اِسْتَحَبُّوا اَلْکُفْرَ عَلَی اَلْإِیمٰانِ وَ مَنْ یَتَوَلَّهُمْ مِنْکُمْ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1369621_1067777946"/>
      <w:bookmarkStart w:id="746" w:name="_Toc305"/>
      <w:bookmarkEnd w:id="745"/>
      <w:r>
        <w:rPr>
          <w:rtl w:val="true"/>
        </w:rPr>
        <w:t>ترجمه</w:t>
      </w:r>
      <w:r>
        <w:rPr>
          <w:rtl w:val="true"/>
        </w:rPr>
        <w:t>:</w:t>
      </w:r>
      <w:bookmarkEnd w:id="746"/>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هر گاه پدران و برادران شما کفر را بر ایمان ترجیح دهند آنها را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 و تکیه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قرار ندهید و کسانی که آنها را ولی خود قرار دهند ستمگرند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پدران و فرزندان و برادران و همسران و طایفه شما و اموالی که به دست آورده‌اید و تجارتی که از کساد شدنش بیم دارید و مساکن مورد علاقه شما، در نظرتان از خداوند و پیامبرش و جهاد در راهش محبوبتر است در انتظار این باشید که خداوند عذابش را بر شما نازل کند و خداوند جمعیت نافرمانبردار را هدایت نمی‌کند</w:t>
      </w:r>
      <w:r>
        <w:rPr>
          <w:rFonts w:eastAsia="IRNazanin" w:cs="IRNazanin"/>
          <w:color w:val="111111"/>
          <w:sz w:val="28"/>
          <w:szCs w:val="28"/>
          <w:rtl w:val="true"/>
          <w:lang w:bidi="fa-IR"/>
        </w:rPr>
        <w:t>.</w:t>
      </w:r>
      <w:bookmarkStart w:id="747" w:name="pg11044_104361"/>
    </w:p>
    <w:p>
      <w:pPr>
        <w:pStyle w:val="Heading4"/>
        <w:numPr>
          <w:ilvl w:val="3"/>
          <w:numId w:val="1"/>
        </w:numPr>
        <w:rPr/>
      </w:pPr>
      <w:bookmarkStart w:id="748" w:name="__RefHeading___Toc1369623_1067777946"/>
      <w:bookmarkStart w:id="749" w:name="_Toc306"/>
      <w:bookmarkEnd w:id="747"/>
      <w:bookmarkEnd w:id="748"/>
      <w:r>
        <w:rPr>
          <w:rtl w:val="true"/>
        </w:rPr>
        <w:t>تفسیر</w:t>
      </w:r>
      <w:r>
        <w:rPr>
          <w:rtl w:val="true"/>
        </w:rPr>
        <w:t>:</w:t>
      </w:r>
      <w:bookmarkEnd w:id="749"/>
    </w:p>
    <w:p>
      <w:pPr>
        <w:pStyle w:val="Heading5"/>
        <w:numPr>
          <w:ilvl w:val="4"/>
          <w:numId w:val="1"/>
        </w:numPr>
        <w:rPr/>
      </w:pPr>
      <w:bookmarkStart w:id="750" w:name="__RefHeading___Toc1369625_1067777946"/>
      <w:bookmarkStart w:id="751" w:name="_Toc307"/>
      <w:bookmarkEnd w:id="750"/>
      <w:r>
        <w:rPr>
          <w:rtl w:val="true"/>
        </w:rPr>
        <w:t>اشاره</w:t>
      </w:r>
      <w:bookmarkEnd w:id="751"/>
    </w:p>
    <w:p>
      <w:pPr>
        <w:pStyle w:val="Heading5"/>
        <w:numPr>
          <w:ilvl w:val="4"/>
          <w:numId w:val="1"/>
        </w:numPr>
        <w:rPr/>
      </w:pPr>
      <w:bookmarkStart w:id="752" w:name="__RefHeading___Toc1369627_1067777946"/>
      <w:bookmarkStart w:id="753" w:name="_Toc308"/>
      <w:bookmarkEnd w:id="752"/>
      <w:r>
        <w:rPr>
          <w:rtl w:val="true"/>
        </w:rPr>
        <w:t>همه چیز فدای هدف و برای خدا</w:t>
      </w:r>
      <w:bookmarkEnd w:id="753"/>
    </w:p>
    <w:p>
      <w:pPr>
        <w:pStyle w:val="BookText"/>
        <w:rPr/>
      </w:pPr>
      <w:r>
        <w:rPr>
          <w:rFonts w:ascii="IRNazanin" w:hAnsi="IRNazanin" w:eastAsia="IRNazanin"/>
          <w:color w:val="111111"/>
          <w:sz w:val="28"/>
          <w:sz w:val="28"/>
          <w:szCs w:val="28"/>
          <w:rtl w:val="true"/>
          <w:lang w:bidi="fa-IR"/>
        </w:rPr>
        <w:t>آخرین وسوسه و بهانه‌ای که ممکن بود برای گروهی از مسلمانان در برابر دستور پیکار با بت پرستان پیدا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بعضی از تفاسیر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آنها فکر می‌کردند که از یک سو در میان مشرکان و بت پرستان،خویشاوندان و بستگان نزدیک آنها وجود دارند،گاهی پدر مسلمان شده و پسر در شرک باقی مانده،گاهی به عکس پسران راه توحید را پیش گرفته‌اند و پدران هم چنان در تاریکی شرک باقی مانده‌اند،و همچنین در مورد برادران  و همسران و عشیره و قبیله، اگر بنا شود با همه مشرکان پیکار کنند باید از خویشاوندان و قبیله خود چشم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سرمایه‌ها و تجارت آنان تا حد زیادی در دست مشرکان بود، با آمد و شد آنها به مکه آن را رونق می‌بخشیدند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 خانه‌های مرفه و نسبتا آبادی در مکه داشتند که در صورت درگیری با مشرکان ممکن بود به ویرانی بکشد،و یا با تعطیل مراسم حج از طرف مشرکان از ارزش و استفاده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ناظر به حال اینگونه اشخاص است،و با بیان قاطعی به آنها پاسخ صریح می‌دهد،نخست می‌گوید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پدران و برادران خود را در صورتی که کفر را بر ایمان مقدم دارند یار و یاور و متحد و ولی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تَتَّخِذُوا آبٰاءَکُمْ وَ إِخْوٰانَکُمْ أَوْلِیٰاءَ إِنِ اسْتَحَبُّوا الْکُفْرَ عَلَی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عنوان تاکید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شما آنها را به یاری و دوستی برگزینند ستمکارانند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یَتَوَلَّهُمْ مِنْکُمْ فَأُولٰئِکَ هُمُ الظّٰالِمُونَ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ظلمی از این بالاتر که انسان با پیوند دوستی با بیگانگان و دشمنان حق،هم به خویشتن ستم کند و هم به جامعه‌ای که تعلق به آن دارد،و هم به فرستاده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به خاطر اهمیت فوق العاده موضوع،همین مطلب با شرح و تاکید و تهدید بیشتری بیان می‌شود،روی سخن را به پیامبر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اگر پدران،و فرزندان،و برادران،و همسران،و عشیره و قبیله شما،و اموال و سرمایه‌هایی که جمع‌آوری کرده‌اید،و تجارتی که از کساد آن بیم دارید و مساکن مرفهی که در مورد رضایت و علاقه شما است،در نظرتان محبوب‌تر از خدا و پیامبر او و جهاد در راهش می‌باشد،در انتظار باشید که مجازات و کیفر شدیدی از ناحیه خدا بر شما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ترجیح این امور بر رضای خدا و جهاد یک نوع نافرمانبرداری و فسق آشکار است و دلباختگان زرق و برق زندگی مادی شایستگی هدایت الهی را ندارند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 فاسقان را هدایت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لاٰ یَهْدِی الْقَوْمَ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قمی چنین نقل شده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اذن امیر المؤمنین ان لا یدخل المسجد الحرام مشرک بعد ذلک جزعت قریش جزعا شدیدا و قالوا</w:t>
      </w:r>
    </w:p>
    <w:p>
      <w:pPr>
        <w:pStyle w:val="BookText"/>
        <w:rPr/>
      </w:pPr>
      <w:r>
        <w:rPr>
          <w:rFonts w:ascii="Amiri" w:hAnsi="Amiri" w:eastAsia="Amiri" w:cs="Amiri"/>
          <w:color w:val="111111"/>
          <w:sz w:val="28"/>
          <w:sz w:val="28"/>
          <w:szCs w:val="28"/>
          <w:rtl w:val="true"/>
          <w:lang w:bidi="ar-SA"/>
        </w:rPr>
        <w:t xml:space="preserve">ذهبت تجارتنا،و ضاعت عیالنا،و خربت دورنا،فانزل اللّٰه فی ذلک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آبٰاؤُکُمْ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امیر مؤمنان علی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کرد که بعد از این هیچ مشرکی حق ورود به مسجد الحرام را ندارد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برخاست و گفتند تجارت ما از میان رفت،خانواده‌های ما ضایع شد،و خانه‌هایمان ویران گشت،آیات فوق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بالا خطوط اصلی ایمان راستین از ایمان آلوده به شرک و نفاق ترسیم شده است و حد فاصل میان مؤمنان واقعی و افراد ضعیف الایمان مشخص گردیده و با صراحت می‌گوید که اگر سرمایه‌های هشتگانه زندگی مادی که چهار قسمت آن مربوط به نزدیکترین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فرزندان و برادران و 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 قسمت مربوط به گروه اجتماعی و عشیره و قبیله است،و قسمت دیگری مربوط به سرمایه‌ها و اندوخته‌ها،و قسمتی مربوط به رونق تجارت و کسب و کار،و سرانجام قسمتی به خانه‌های مرفه ارتباط دارد،در نظر انسان پرارزشتر و گرانبهاتر از خدا و پیامبر ص و جهاد و اطاعت فرمان او است تا آنجا که حاضر نیست آنها را فدای دین کند،معلوم می‌شود ایمان واقعی و کامل تحقق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حقیقت و روح ایمان با تمام ارزشهایش تجلی می‌کند که در مورد چنین فداکاری و گذشت تردید نداشته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آنها که آماده چنین گذشتی نیستند در واقع به  خویش و جامعه خویش ستم می‌کنند،و حتی از آنچه می‌ترسند در آن خواهند افتاد،زیرا ملتی که در گذرگاههای تاریخ و لحظات سرنوشت آماده چنین فداکاریهایی نباشند دیر یا زود مواجه با شکست می‌شود و همان خویشاوندان و اموال و سرمایه‌هایی که به خاطر دلبستگی به آن از جهاد چشم پوشیده است به خطر می‌افتند و در</w:t>
      </w:r>
      <w:bookmarkStart w:id="754" w:name="pg11044_104364"/>
    </w:p>
    <w:p>
      <w:pPr>
        <w:pStyle w:val="BookText"/>
        <w:rPr/>
      </w:pPr>
      <w:bookmarkEnd w:id="754"/>
      <w:r>
        <w:rPr>
          <w:rFonts w:ascii="IRNazanin" w:hAnsi="IRNazanin" w:eastAsia="IRNazanin"/>
          <w:color w:val="111111"/>
          <w:sz w:val="28"/>
          <w:sz w:val="28"/>
          <w:szCs w:val="28"/>
          <w:rtl w:val="true"/>
          <w:lang w:bidi="fa-IR"/>
        </w:rPr>
        <w:t>چنگال دشمن نیست و نابود خواهند شد</w:t>
      </w:r>
      <w:r>
        <w:rPr>
          <w:rFonts w:eastAsia="IRNazanin" w:cs="IRNazanin"/>
          <w:color w:val="111111"/>
          <w:sz w:val="28"/>
          <w:szCs w:val="28"/>
          <w:rtl w:val="true"/>
          <w:lang w:bidi="fa-IR"/>
        </w:rPr>
        <w:t>.</w:t>
      </w:r>
    </w:p>
    <w:p>
      <w:pPr>
        <w:pStyle w:val="Heading4"/>
        <w:numPr>
          <w:ilvl w:val="3"/>
          <w:numId w:val="1"/>
        </w:numPr>
        <w:rPr/>
      </w:pPr>
      <w:bookmarkStart w:id="755" w:name="__RefHeading___Toc1369629_1067777946"/>
      <w:bookmarkStart w:id="756" w:name="_Toc309"/>
      <w:bookmarkEnd w:id="755"/>
      <w:r>
        <w:rPr>
          <w:rtl w:val="true"/>
        </w:rPr>
        <w:t>در اینجا بدو نکته باید توجه کرد</w:t>
      </w:r>
      <w:r>
        <w:rPr>
          <w:rtl w:val="true"/>
        </w:rPr>
        <w:t>:</w:t>
      </w:r>
      <w:bookmarkEnd w:id="7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آیات فوق می‌خوانیم مفهومش بریدن پیوندهای دوستی و محبت با خویشاوندان و نادیده گرفتن سرمایه‌های اقتصادی و سوق دادن به ترک عواطف انسانی نیست،بلکه منظور این است که بر سر دوراهیها نباید عشق زن و فرزند و مال و مقام و خانه و خانواده مانع از اجرای حکم خدا و گرایش به جهاد گردد و انسان را از هدف مقدسش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انسان بر سر دو راهی نباشد رعایت هر دو بر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در باره پدران و مادران بت‌پرست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جٰاهَدٰاکَ عَلیٰ أَنْ تُشْرِکَ بِی مٰا لَیْسَ لَکَ بِهِ عِلْمٌ فَلاٰ تُطِعْهُمٰا وَ صٰاحِبْهُمٰا فِی الدُّنْیٰا مَعْرُوفاً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به تو اصرار دارند که چیزی را که شریک خدا نمی‌دانی برای او شریک قرار دهی هرگز از آنها اطاعت مکن ولی در زندگی دنیا با آنها به نیکی رفتار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فَتَرَبَّصُوا حَتّٰی یَأْتِیَ اللّٰهُ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تفسیر آن همان است که در بالا گفتیم یعنی تهدیدی است از ناحیه خداوند به کسانی که منافع مادی خویش را بر رضای خدا مقدم می‌شمرند و چون این تهدید به صورت سر بسته بیان شده اثر آن بیشتر و وحشت‌انگیزتر است،و درست به این میماند که انسان به کسی که زیر دست او است می‌گوید اگر از انجام وظیفه‌ات خودداری کردی  من هم کار خود را خواهم کرد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در تفسیر این جمله نیز وجود دارد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حاضر به چنین فداکاری نباشید خداوند فرمان فتح و پیروزی</w:t>
      </w:r>
      <w:bookmarkStart w:id="757" w:name="pg11044_104365"/>
    </w:p>
    <w:p>
      <w:pPr>
        <w:pStyle w:val="BookText"/>
        <w:rPr/>
      </w:pPr>
      <w:bookmarkEnd w:id="757"/>
      <w:r>
        <w:rPr>
          <w:rFonts w:ascii="IRNazanin" w:hAnsi="IRNazanin" w:eastAsia="IRNazanin"/>
          <w:color w:val="111111"/>
          <w:sz w:val="28"/>
          <w:sz w:val="28"/>
          <w:szCs w:val="28"/>
          <w:rtl w:val="true"/>
          <w:lang w:bidi="fa-IR"/>
        </w:rPr>
        <w:t>پیامبرش را از راهی که می‌داند خواهد داد،و به طریقی که خودش اراده کرده او را یاری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آنچه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مَنْ یَرْتَدَّ مِنْکُمْ عَنْ دِینِهِ فَسَوْفَ یَأْتِی اللّٰهُ بِقَوْمٍ یُحِبُّهُمْ وَ یُحِبُّونَهُ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کسی که از شما از دین خود مرتد شود زیانی به خدا نمی‌رساند،زیرا خداوند به زودی گروهی را برمی‌انگیزد که هم او آنها را دوست می‌دارد و هم آنها خدا را</w:t>
      </w:r>
      <w:r>
        <w:rPr>
          <w:rFonts w:eastAsia="IRNazanin" w:cs="IRNazanin"/>
          <w:color w:val="111111"/>
          <w:sz w:val="28"/>
          <w:szCs w:val="28"/>
          <w:rtl w:val="true"/>
          <w:lang w:bidi="fa-IR"/>
        </w:rPr>
        <w:t>".</w:t>
      </w:r>
    </w:p>
    <w:p>
      <w:pPr>
        <w:pStyle w:val="Heading4"/>
        <w:numPr>
          <w:ilvl w:val="3"/>
          <w:numId w:val="1"/>
        </w:numPr>
        <w:rPr/>
      </w:pPr>
      <w:bookmarkStart w:id="758" w:name="__RefHeading___Toc1369631_1067777946"/>
      <w:bookmarkStart w:id="759" w:name="_Toc310"/>
      <w:bookmarkEnd w:id="758"/>
      <w:r>
        <w:rPr>
          <w:rtl w:val="true"/>
        </w:rPr>
        <w:t>گذشته و امروز در گرو این دستور است</w:t>
      </w:r>
      <w:r>
        <w:rPr>
          <w:rtl w:val="true"/>
        </w:rPr>
        <w:t>:</w:t>
      </w:r>
      <w:bookmarkEnd w:id="75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کسانی چنین فکر کنند،آنچه در آیات بالا آمده مخصوص مسلمانان نخستین است و متعلق به تاریخ گذشته،ولی این اشتباه بزرگی است، این آیات نه تنها دیروز بلکه امروز و فردای مسلمانان را در برمی‌گیرد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آنها دارای ایمان محکم و آمادگی برای جهاد و فداکاری و در صورت لزوم هجرت نباشند،و منافع مادی خویش را بر رضای خدا مقدم بشمرند،و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دلبستگی‌های زیاد به زن و فرزند و مال و ثروت و تجملات زندگی از فداکاری مضایقه کنند،آینده آنها تاریک است،نه تنها آینده،امروز هم در خطر خواهند بود،و همه میراثهای گذشته و افتخاراتشان از میان خواهد رفت،منابع حیاتیشان به دست دیگران خواهد افتاد،و زندگی برای آنان مفهومی نخواهد داشت،که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ایمان است و جهاد در سایه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به عنوان یک شعار باید به تمام فرزندان و جوانان مسلمانان تعلیم گردد،و روح فداکاری و سلحشوری و ایمان در آنها زنده شود،و بتوانند میراثهای خود را پاسداری کنند</w:t>
      </w:r>
      <w:r>
        <w:rPr>
          <w:rFonts w:eastAsia="IRNazanin" w:cs="IRNazanin"/>
          <w:color w:val="111111"/>
          <w:sz w:val="28"/>
          <w:szCs w:val="28"/>
          <w:rtl w:val="true"/>
          <w:lang w:bidi="fa-IR"/>
        </w:rPr>
        <w:t>.</w:t>
      </w:r>
      <w:bookmarkStart w:id="760" w:name="pg11044_104366"/>
    </w:p>
    <w:p>
      <w:pPr>
        <w:pStyle w:val="Heading3"/>
        <w:numPr>
          <w:ilvl w:val="2"/>
          <w:numId w:val="1"/>
        </w:numPr>
        <w:rPr/>
      </w:pPr>
      <w:bookmarkStart w:id="761" w:name="__RefHeading___Toc1369633_1067777946"/>
      <w:bookmarkStart w:id="762" w:name="_Toc311"/>
      <w:bookmarkEnd w:id="760"/>
      <w:bookmarkEnd w:id="761"/>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25</w:t>
      </w:r>
      <w:r>
        <w:rPr>
          <w:rtl w:val="true"/>
        </w:rPr>
        <w:t xml:space="preserve"> </w:t>
      </w:r>
      <w:r>
        <w:rPr>
          <w:rtl w:val="true"/>
        </w:rPr>
        <w:t xml:space="preserve">تا </w:t>
      </w:r>
      <w:r>
        <w:rPr/>
        <w:t>27</w:t>
      </w:r>
      <w:r>
        <w:rPr>
          <w:rtl w:val="true"/>
        </w:rPr>
        <w:t>]</w:t>
      </w:r>
      <w:bookmarkEnd w:id="762"/>
    </w:p>
    <w:p>
      <w:pPr>
        <w:pStyle w:val="Heading4"/>
        <w:numPr>
          <w:ilvl w:val="3"/>
          <w:numId w:val="1"/>
        </w:numPr>
        <w:rPr/>
      </w:pPr>
      <w:bookmarkStart w:id="763" w:name="__RefHeading___Toc1369635_1067777946"/>
      <w:bookmarkStart w:id="764" w:name="_Toc312"/>
      <w:bookmarkEnd w:id="763"/>
      <w:r>
        <w:rPr>
          <w:rtl w:val="true"/>
        </w:rPr>
        <w:t>اشاره</w:t>
      </w:r>
      <w:bookmarkEnd w:id="764"/>
    </w:p>
    <w:p>
      <w:pPr>
        <w:pStyle w:val="BookText"/>
        <w:rPr/>
      </w:pPr>
      <w:r>
        <w:rPr>
          <w:rFonts w:ascii="Amiri" w:hAnsi="Amiri" w:eastAsia="Amiri" w:cs="Amiri"/>
          <w:color w:val="111111"/>
          <w:sz w:val="28"/>
          <w:sz w:val="28"/>
          <w:szCs w:val="28"/>
          <w:rtl w:val="true"/>
          <w:lang w:bidi="ar-SA"/>
        </w:rPr>
        <w:t xml:space="preserve">لَقَدْ نَصَرَکُمُ اَللّٰهُ فِی مَوٰاطِنَ کَثِیرَةٍ وَ یَوْمَ حُنَیْنٍ إِذْ أَعْجَبَتْکُمْ کَثْرَتُکُمْ فَلَمْ تُغْنِ عَنْکُمْ شَیْئاً وَ ضٰاقَتْ عَلَیْکُمُ اَلْأَرْضُ بِمٰا رَحُبَتْ ثُمَّ وَلَّیْتُمْ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 عَلَی اَلْمُؤْمِنِینَ وَ أَنْزَلَ جُنُوداً لَمْ تَرَوْهٰا وَ عَذَّبَ اَلَّذِینَ کَفَرُوا وَ ذٰلِکَ جَزٰاءُ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یَتُوبُ اَللّٰهُ مِنْ بَعْدِ ذٰلِکَ عَلیٰ مَنْ یَشٰاءُ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1369637_1067777946"/>
      <w:bookmarkStart w:id="766" w:name="_Toc313"/>
      <w:bookmarkEnd w:id="765"/>
      <w:r>
        <w:rPr>
          <w:rtl w:val="true"/>
        </w:rPr>
        <w:t>ترجمه</w:t>
      </w:r>
      <w:r>
        <w:rPr>
          <w:rtl w:val="true"/>
        </w:rPr>
        <w:t>:</w:t>
      </w:r>
      <w:bookmarkEnd w:id="766"/>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در میدانهای زیادی یاری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دشمن پیروز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فزونی جمعیتتان شما را به اعجاب آورده بود،ولی هیچ مشکلی را برای شما حل نکرد و زمین با همه وسعتش بر شما تنگ شد سپس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فرار نمودید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 رسولش و بر مؤمنان نازل کرد،و لشکرهایی فرستاد که شما نمی‌دیدید و کافران را مجازات کرد و این است جزای کافران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می‌پذیرد و خداوند آمرزنده و مهربان است</w:t>
      </w:r>
      <w:r>
        <w:rPr>
          <w:rFonts w:eastAsia="IRNazanin" w:cs="IRNazanin"/>
          <w:color w:val="111111"/>
          <w:sz w:val="28"/>
          <w:szCs w:val="28"/>
          <w:rtl w:val="true"/>
          <w:lang w:bidi="fa-IR"/>
        </w:rPr>
        <w:t>.</w:t>
      </w:r>
    </w:p>
    <w:p>
      <w:pPr>
        <w:pStyle w:val="Heading4"/>
        <w:numPr>
          <w:ilvl w:val="3"/>
          <w:numId w:val="1"/>
        </w:numPr>
        <w:rPr/>
      </w:pPr>
      <w:bookmarkStart w:id="767" w:name="__RefHeading___Toc1369639_1067777946"/>
      <w:bookmarkStart w:id="768" w:name="_Toc314"/>
      <w:bookmarkEnd w:id="767"/>
      <w:r>
        <w:rPr>
          <w:rtl w:val="true"/>
        </w:rPr>
        <w:t>تفسیر</w:t>
      </w:r>
      <w:r>
        <w:rPr>
          <w:rtl w:val="true"/>
        </w:rPr>
        <w:t>:</w:t>
      </w:r>
      <w:bookmarkEnd w:id="768"/>
    </w:p>
    <w:p>
      <w:pPr>
        <w:pStyle w:val="Heading5"/>
        <w:numPr>
          <w:ilvl w:val="4"/>
          <w:numId w:val="1"/>
        </w:numPr>
        <w:rPr/>
      </w:pPr>
      <w:bookmarkStart w:id="769" w:name="__RefHeading___Toc1369641_1067777946"/>
      <w:bookmarkStart w:id="770" w:name="_Toc315"/>
      <w:bookmarkEnd w:id="769"/>
      <w:r>
        <w:rPr>
          <w:rtl w:val="true"/>
        </w:rPr>
        <w:t>اشاره</w:t>
      </w:r>
      <w:bookmarkEnd w:id="770"/>
    </w:p>
    <w:p>
      <w:pPr>
        <w:pStyle w:val="Heading5"/>
        <w:numPr>
          <w:ilvl w:val="4"/>
          <w:numId w:val="1"/>
        </w:numPr>
        <w:rPr/>
      </w:pPr>
      <w:bookmarkStart w:id="771" w:name="__RefHeading___Toc1369643_1067777946"/>
      <w:bookmarkStart w:id="772" w:name="_Toc316"/>
      <w:bookmarkEnd w:id="771"/>
      <w:r>
        <w:rPr>
          <w:rtl w:val="true"/>
        </w:rPr>
        <w:t>انبوه جمعیت به تنهایی کاری نمی‌کند</w:t>
      </w:r>
      <w:bookmarkEnd w:id="77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دیدیم که خداوند مسلمانان را دعوت به فداکاری همه جانبه در مسیر جهاد و برانداختن ریشه شرک و بت پرستی می‌کند،و به آنها که عشق</w:t>
      </w:r>
    </w:p>
    <w:p>
      <w:pPr>
        <w:pStyle w:val="BookText"/>
        <w:rPr/>
      </w:pPr>
      <w:r>
        <w:rPr>
          <w:rFonts w:ascii="IRNazanin" w:hAnsi="IRNazanin" w:eastAsia="IRNazanin"/>
          <w:color w:val="111111"/>
          <w:sz w:val="28"/>
          <w:sz w:val="28"/>
          <w:szCs w:val="28"/>
          <w:rtl w:val="true"/>
          <w:lang w:bidi="fa-IR"/>
        </w:rPr>
        <w:t>زن و فرزند،اقوام و خویشاوندان،و مال و ثروت آن چنان روحشان را فرا گرفته که حاضر به فداکاری و جهاد نیستند،شدیدا اخطار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آن،در آیات مورد بحث،به مساله مهمی اشاره می‌کند که هر رهبری در لحظات حساس باید پیروان خود را به آن متوجه سازد،و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عشق مال و فرزند گروهی از افراد ضعیف  الایمان را از جهاد بزرگی که با مشرکان در پیش داشتند باز دارد،نباید گروه مؤمنان راستین از این موضوع نگرانی به خود راه دهند،برای اینکه خداوند نه در آن روزهایی که نفراتشان 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میدان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تنها گذارد،و نه در آن روز که جمعیتشان چشم پر کن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میدان جنگ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جمعیت دردی را از آنها دوا کرد،بلکه در هر حال یاری خدا و مددهای او بود که باعث پیروزیشان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در موارد بسیاری یاری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نَصَرَکُمُ اللّٰهُ فِی مَوٰاطِنَ کَثِیرَةٍ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محلی است که انسان برای اقامت دائمی یا موقت انتخاب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یکی از معانی آن میدان‌های جنگ می‌باشد به تناسب اینکه جنگجویان مدتی کوتاه یا طولانی در آن اقامت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یاری نمود،در آن روز که فزونی جمعیتتان مایه اعجاب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حُنَیْنٍ إِذْ أَعْجَبَتْکُمْ کَثْرَتُکُمْ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لشکر اسلام را در این جنگ دوازده هزار نفر،و بعضی ده هزار یا هشت هزار نوشته‌اند،ولی روایات مشهور و صحیح دوازده هزار را تایید می‌کنند، که در هیچیک از جنگهای اسلامی تا آن روز این عدد سابقه نداشت،آن چنان که بعضی از مسلمانان مغرورانه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نغلب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با این همه جمعیت امروز شکست نخواهیم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 که در شرح 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 خواهیم گفت،این انبوه جمعیت که گروهی از آنها از افراد تازه مسلمان و ساخته نشده بودند، موجب فرار لشکر و شکست ابتدایی شد،ولی سرانجام لطف خدا آنها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شکست ابتدایی چنان بود که قرآن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با آن همه وسعتش بر شما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ضٰاقَتْ عَلَیْکُمُ الْأَرْضُ بِمٰا رَحُبَتْ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پشت به دشمن کرده و فرار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وَلَّیْتُمْ مُدْبِرِینَ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که سپاه اسلام در اطراف سرزمین حنین پراکنده شده بود، و جز گروه کمی با پیامبر ص باقی نمانده بودند،و پیغمبر ص به خاطر فرار آنها شدیدا نگران و ناراحت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آرامش و اطمینان خویش را بر پیامبرش و بر مؤمنان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اللّٰهُ سَکِینَتَهُ عَلیٰ رَسُولِهِ وَ عَلَی الْمُؤْمِنِینَ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لشکریانی که شما نمی‌دیدید،برای تقویت و یاریتان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جُنُوداً لَمْ تَرَوْهٰا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ذیل آیات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گفتیم نزول این ارتش نامرئی الهی برای تحکیم و تقویت روح مسلمانان و ایجاد نیروی ثبات و استقامت در جان و دل آنان بود،نه اینکه فرشتگان و نیروهای غیبی در جنگ شرکت کرده باشند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نتیجه نهایی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افراد بی ایمان و بت‌پرست را کیفر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کشته و گروهی اسیر و جمعی پا به فرار گذاردند آن چنان که از دسترس ارتش اسلام خارج شدند</w:t>
      </w:r>
      <w:r>
        <w:rPr>
          <w:rFonts w:eastAsia="IRNazanin" w:cs="IRNazanin"/>
          <w:color w:val="111111"/>
          <w:sz w:val="28"/>
          <w:szCs w:val="28"/>
          <w:rtl w:val="true"/>
          <w:lang w:bidi="fa-IR"/>
        </w:rPr>
        <w:t>)</w:t>
      </w:r>
      <w:bookmarkStart w:id="773" w:name="pg11044_104369"/>
    </w:p>
    <w:p>
      <w:pPr>
        <w:pStyle w:val="BookText"/>
        <w:rPr/>
      </w:pPr>
      <w:bookmarkEnd w:id="7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عَذَّبَ الَّذِینَ کَفَرُوا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کیفر افراد بی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جَزٰاءُ الْکٰافِرِینَ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با این حال درهای توبه و بازگشت را به روی اسیران و فرار کنندگان از کفار باز گذارد که اگر مایل باشند به سوی خدا باز گردند و آئین حق را بپذیرند،لذا در آخرین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بعد از این جریان توبه 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شایسته و آماده برای توبه واقعی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یَتُوبُ اللّٰهُ مِنْ بَعْدِ ذٰلِکَ عَلیٰ مَنْ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فعل مضارع ذکر شده و دلالت بر استمرار دارد مفهومش این است که درهای توبه و بازگشت هم چنان به روی آنها باز و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هیچگاه درهای توبه را به روی کسی نمی‌بندد،و از رحمت گسترده خود کسی را نومید نمی‌سازد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غَفُورٌ رَحِیمٌ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تفسیر آیات به طور فشرده روشن شد،باید به نکات مهمی که در لابلای همین بحث وجود دارد،توجه کرد</w:t>
      </w:r>
      <w:r>
        <w:rPr>
          <w:rFonts w:eastAsia="IRNazanin" w:cs="IRNazanin"/>
          <w:color w:val="111111"/>
          <w:sz w:val="28"/>
          <w:szCs w:val="28"/>
          <w:rtl w:val="true"/>
          <w:lang w:bidi="fa-IR"/>
        </w:rPr>
        <w:t>:</w:t>
      </w:r>
    </w:p>
    <w:p>
      <w:pPr>
        <w:pStyle w:val="Heading4"/>
        <w:numPr>
          <w:ilvl w:val="3"/>
          <w:numId w:val="1"/>
        </w:numPr>
        <w:rPr/>
      </w:pPr>
      <w:bookmarkStart w:id="774" w:name="__RefHeading___Toc1369645_1067777946"/>
      <w:bookmarkStart w:id="775" w:name="_Toc317"/>
      <w:bookmarkEnd w:id="774"/>
      <w:r>
        <w:rPr>
          <w:rtl w:val="true"/>
        </w:rPr>
        <w:t>[</w:t>
      </w:r>
      <w:r>
        <w:rPr>
          <w:rtl w:val="true"/>
        </w:rPr>
        <w:t>در اینجا به نکاتی باید توجه کرد</w:t>
      </w:r>
      <w:r>
        <w:rPr>
          <w:rtl w:val="true"/>
        </w:rPr>
        <w:t>]</w:t>
      </w:r>
      <w:bookmarkEnd w:id="775"/>
    </w:p>
    <w:p>
      <w:pPr>
        <w:pStyle w:val="Heading5"/>
        <w:numPr>
          <w:ilvl w:val="4"/>
          <w:numId w:val="1"/>
        </w:numPr>
        <w:rPr/>
      </w:pPr>
      <w:bookmarkStart w:id="776" w:name="__RefHeading___Toc1369647_1067777946"/>
      <w:bookmarkStart w:id="777" w:name="_Toc318"/>
      <w:bookmarkEnd w:id="776"/>
      <w:r>
        <w:rPr>
          <w:rtl w:val="true"/>
        </w:rPr>
        <w:t>اشاره</w:t>
      </w:r>
      <w:bookmarkEnd w:id="777"/>
    </w:p>
    <w:p>
      <w:pPr>
        <w:pStyle w:val="Heading5"/>
        <w:numPr>
          <w:ilvl w:val="4"/>
          <w:numId w:val="1"/>
        </w:numPr>
        <w:rPr/>
      </w:pPr>
      <w:bookmarkStart w:id="778" w:name="__RefHeading___Toc1369649_1067777946"/>
      <w:bookmarkStart w:id="779" w:name="_Toc319"/>
      <w:bookmarkEnd w:id="778"/>
      <w:r>
        <w:rPr/>
        <w:t>1</w:t>
      </w:r>
      <w:r>
        <w:rPr>
          <w:rtl w:val="true"/>
        </w:rPr>
        <w:t>-"</w:t>
      </w:r>
      <w:r>
        <w:rPr>
          <w:rtl w:val="true"/>
        </w:rPr>
        <w:t>غزوه عبرت‌انگیز حنین</w:t>
      </w:r>
      <w:r>
        <w:rPr>
          <w:rtl w:val="true"/>
        </w:rPr>
        <w:t>"</w:t>
      </w:r>
      <w:bookmarkEnd w:id="77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است در نزدیکی شهر طائف و چون این غزوه در آنجا واقع شد به نام غزوه حنین معروف شده،و در قرآن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نام دیگر آن 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 نام</w:t>
      </w:r>
    </w:p>
    <w:p>
      <w:pPr>
        <w:pStyle w:val="BookText"/>
        <w:rPr/>
      </w:pPr>
      <w:r>
        <w:rPr>
          <w:rFonts w:ascii="IRNazanin" w:hAnsi="IRNazanin" w:eastAsia="IRNazanin"/>
          <w:color w:val="111111"/>
          <w:sz w:val="28"/>
          <w:sz w:val="28"/>
          <w:szCs w:val="28"/>
          <w:rtl w:val="true"/>
          <w:lang w:bidi="fa-IR"/>
        </w:rPr>
        <w:t>سرزمینی در همان حدود،و هوازن نام یکی از قبائلی است که در آن جنگ با مسلمانان درگیر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شروع شد که بنا بگفته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کامل طایفه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فتح مکه با خبر شدند رئیسشان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جمع کرد و به آنها گفت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فتح مکه به جنگ با آنها برخیزد،و آنها گفتند پیش از آنکه او با ما نبرد کند صلاح در این است که ما پیش دستی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خبر به گوش پیامبر ص رسید به مسلمانان دستور داد آماده حرکت به سوی سرزمین هوازن شوند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باره جریان این جنگ و کلیات آن در میان مورخان تقریبا اختلافی نیست ولی در جزئیات آن روایات گوناگونی دیده می‌شود که کاملا متفق نیستند و ما آنچه را ذیلا به طور فشرده می‌آوریم طبق روایتی است که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ماه رمضان یا در ماه شوال سنه هشتم هجرت بود که رؤسای طایفه هوازن نزد مالک بن عوف جمع شدند و اموال و فرزندان و زنان خود را بهمراه آوردند تا به هنگام درگیری با مسلمانان هیچکس فکر فرار در سر نپروراند و به این ترتیب وارد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 پرچم بزرگ لشکر را بست و به دست علی ع داد و تمام کسانی که برای فتح مکه پرچمدار بخشی از لشکر اسلام بودند بدستور پیامبر با همان پرچم به سوی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مطلع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ابن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زیادی زره در اختیار دارد به نزد او فرستاد و یک صد زره به عنوان عاریت از او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 براستی عاریه است یا غصب؟پیامبر</w:t>
      </w:r>
    </w:p>
    <w:p>
      <w:pPr>
        <w:pStyle w:val="BookText"/>
        <w:rPr/>
      </w:pPr>
      <w:r>
        <w:rPr>
          <w:rFonts w:ascii="IRNazanin" w:hAnsi="IRNazanin" w:eastAsia="IRNazanin"/>
          <w:color w:val="111111"/>
          <w:sz w:val="28"/>
          <w:sz w:val="28"/>
          <w:szCs w:val="28"/>
          <w:rtl w:val="true"/>
          <w:lang w:bidi="fa-IR"/>
        </w:rPr>
        <w:t>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عاریه‌ای است که ما آن را تضمین می‌کنیم و سالم بر می‌گردانیم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زره به عنوان عاریت به پیامبر ص داد،و خود شخصا با حضرت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هزار نفر از مسلمانانی که در فتح مکه اسلام را پذیرفته بودند به اضافه ده هزار نفر سربازان اسلام که همراه پیامبر برای فتح مکه آمده بودند که مجموعا دوازده هزار نفر می‌شدند برای میدان جنگ حرکت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پر جرئت و با شهامتی بود به قبیله خود دستور داد غلافهای شمشیر را بشکنند و در شکافهای کوه و دره‌های اطراف،و لابلای درختان، بر سر راه سپاه اسلام کمین کنند،و به هنگامی که در تاریکی اول صبح مسلمانان به آنجا رسیدند یکباره به آنان حمله‌ور شوند و لشکر را در هم بکوبند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 با مردان جنگی هنوز روبرو نشده است تا طعم شکست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نماز صبح را با یاران خواند فرمان داد به طرف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سرازیر شدند،در این موقع بود که ناگهان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سو مسلمانان را زیر رگبار تیرهای خود قرار دادند گروهی که در مقدمه لشکر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آنها تازه مسلمانان مکه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کردند،و این امر سبب شد که باقیمانده لشکر به وحشت بیفتند و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اینجا آنها را با دشمنان به حال خود واگذارد و موقتا دست از حمایت آنها برداشت زیرا به جمعیت انبوه خود مغرور بودند،و آثار شکست در آنان آشکار گشت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ع که پرچمدار لشکر بود با عده کمی در برابر دشمن ایستادند و هم چنان به پیکار ادامه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پیامبر در قلب سپاه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عباس عموی پیامبر ص و چند نفر دیگر از بنی هاشم که مجموعا از نه نفر تجاوز نمی‌کردند و دهمین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اطراف پیامبر ص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سپاه به هنگام فرار و عقب‌نشینی از کنار پیامبر ص گذشت، پیامبر ص به عباس که صدای بلند و رسایی داشت دستور داد فورا از تپه‌ای که در آن نزدیکی بود بالا رود و به مسلمانان فریاد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المهاجرین و الانصار یا اصحاب سورة البقرة یا اهل بیعت الشجرة الی این تفرون هذا رسول اللّٰه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مهاجران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یاران 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اهل بیعت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فرار می‌کنید؟پیامبر ص این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مسلمانان صدای عباس را شنیدند بازگشتند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انصار در این بازگشت پیش قدم بودند،و حمله سختی از هر جانب به سپاه دشمن کردند،و با یاری پروردگار به پیشروی ادامه دادند،آن چنان که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طرز وحشتناکی به هر سو پراکنده شدند و پیوسته مسلمانان آنها را تعقیب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یکصد نفر از سپاه دشمن کشته شد و اموالشان به غنیمت به دست مسلمانان افتاد و گروهی نیز اسیر شدند</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این نقل تاریخی می‌خوانیم که پس از پایان جنگ نمایندگان قبیله هوازن خدمت پیامبر آمدند و اسلام را پذیرفتند و پیامبر محبت زیاد به آنها کرد 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و بزرگ آنها اسلام را پذیرفت،پیامبر ص اموال و اسیرانش را به او بر گرداند،و ریاست مسلمانان قبیله‌اش را به او واگذار کرد</w:t>
      </w:r>
      <w:r>
        <w:rPr>
          <w:rFonts w:eastAsia="IRNazanin" w:cs="IRNazanin"/>
          <w:color w:val="111111"/>
          <w:sz w:val="28"/>
          <w:szCs w:val="28"/>
          <w:rtl w:val="true"/>
          <w:lang w:bidi="fa-IR"/>
        </w:rPr>
        <w:t>.</w:t>
      </w:r>
      <w:bookmarkStart w:id="780" w:name="pg11044_104373"/>
    </w:p>
    <w:p>
      <w:pPr>
        <w:pStyle w:val="BookText"/>
        <w:rPr/>
      </w:pPr>
      <w:bookmarkEnd w:id="780"/>
      <w:r>
        <w:rPr>
          <w:rFonts w:ascii="IRNazanin" w:hAnsi="IRNazanin" w:eastAsia="IRNazanin"/>
          <w:color w:val="111111"/>
          <w:sz w:val="28"/>
          <w:sz w:val="28"/>
          <w:szCs w:val="28"/>
          <w:rtl w:val="true"/>
          <w:lang w:bidi="fa-IR"/>
        </w:rPr>
        <w:t>در حقیقت عامل مهم شکست مسلمانان در آغاز کار علاوه بر غروری که به خاطر کثرت جمعیت پیدا کردند وجود دو هزار نفر از افراد تازه مسلمان بود که طبعا جمعی از منافقان،و عده‌ای برای کسب غنائم جنگی و گروهی بی هدف در میان آنها وجود داشتند،و فرار آنها در بقیه نیز اثر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عامل پیروزی نهایی،ایستادگی پیامبر ص و علی ع و گروه اندکی از یاران و یادآوری خاطره پیمانهای پیشین و ایمان به خدا و توجه به حمایت خاص او بود</w:t>
      </w:r>
      <w:r>
        <w:rPr>
          <w:rFonts w:eastAsia="IRNazanin" w:cs="IRNazanin"/>
          <w:color w:val="111111"/>
          <w:sz w:val="28"/>
          <w:szCs w:val="28"/>
          <w:rtl w:val="true"/>
          <w:lang w:bidi="fa-IR"/>
        </w:rPr>
        <w:t>.</w:t>
      </w:r>
    </w:p>
    <w:p>
      <w:pPr>
        <w:pStyle w:val="Heading5"/>
        <w:numPr>
          <w:ilvl w:val="4"/>
          <w:numId w:val="1"/>
        </w:numPr>
        <w:rPr/>
      </w:pPr>
      <w:bookmarkStart w:id="781" w:name="__RefHeading___Toc1369651_1067777946"/>
      <w:bookmarkStart w:id="782" w:name="_Toc320"/>
      <w:bookmarkEnd w:id="781"/>
      <w:r>
        <w:rPr/>
        <w:t>2</w:t>
      </w:r>
      <w:r>
        <w:rPr>
          <w:rtl w:val="true"/>
        </w:rPr>
        <w:t>-</w:t>
      </w:r>
      <w:r>
        <w:rPr>
          <w:rtl w:val="true"/>
        </w:rPr>
        <w:t>چه کسانی فرار کردند؟</w:t>
      </w:r>
      <w:bookmarkEnd w:id="782"/>
    </w:p>
    <w:p>
      <w:pPr>
        <w:pStyle w:val="BookText"/>
        <w:rPr/>
      </w:pPr>
      <w:r>
        <w:rPr>
          <w:rFonts w:ascii="IRNazanin" w:hAnsi="IRNazanin" w:eastAsia="IRNazanin"/>
          <w:color w:val="111111"/>
          <w:sz w:val="28"/>
          <w:sz w:val="28"/>
          <w:szCs w:val="28"/>
          <w:rtl w:val="true"/>
          <w:lang w:bidi="fa-IR"/>
        </w:rPr>
        <w:t>شک نیست که در این میدان اکثریت قریب به اتفاق در آغاز کار فرار کردند،و باقیمانده را طبق روایت فوق ده نفر،و بعضی حتی چهار نفر،و بعضی حد اکثر حدود یکصد نفر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طبق بعضی از روایات مشهور خلفای نخستین نیز در جمع فرار کنندگان بودند، بعضی از مفسران اهل سنت سعی دارند که این فرار را یک امر طبیعی معرفی کنند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رگبار تیرهای دشمن متوجه مسلمین شد،گروهی که از مکه به سپاه اسلام ملحق شده بودند، و در میان آنها منافقان و افراد ضعیف الایمان و جستجوگران غنیمت قرار داشتند فرار کردند،و پشت به میدان نمودند،باقیمانده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و پریشان شد،آنها نیز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روی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به فرار گذاشتند،و این یک امر طبیعی است،که به هنگام فرار کردن یک گروه بقیه بدون توجه متزلزل می‌شوند بنا بر این فرار آنها به معنی ترک یاری پیامبر ص و رها کردن</w:t>
      </w:r>
    </w:p>
    <w:p>
      <w:pPr>
        <w:pStyle w:val="BookText"/>
        <w:rPr/>
      </w:pPr>
      <w:r>
        <w:rPr>
          <w:rFonts w:ascii="IRNazanin" w:hAnsi="IRNazanin" w:eastAsia="IRNazanin"/>
          <w:color w:val="111111"/>
          <w:sz w:val="28"/>
          <w:sz w:val="28"/>
          <w:szCs w:val="28"/>
          <w:rtl w:val="true"/>
          <w:lang w:bidi="fa-IR"/>
        </w:rPr>
        <w:t>او در دست کفار نبود،که مستحق غضب و خشم خداوند شوند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ما شرحی برای این سخن ذکر نمی‌کنیم و داوری آن را به خوانندگان واگذار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جمله نیز لازم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معتبرترین منابع اهل سنت،هنگامی که سخن از هزیمت و فرار مسلمین در این میدان به میان آورده،چنین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عمر بن الخطاب فی الناس،و قلت ما شان الناس،قال امر اللّٰه، ثم تراجع الناس الی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عمر بن خطاب در میان مردم بود گفتم مردم چه کردند؟گفت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مردم به سوی پیامبر ص بازگشتند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اگر پیشداوری‌ها را کنار بگذاریم و قرآن را مورد توجه قرار دهیم می‌بینیم که گروه‌بندی در میان فرار کنندگان قائل نشده است،بلکه همه را یکسان مذمت می‌کند،که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نمی‌دانیم چه تفاوتی بین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وَلَّیْتُمْ مُدْبِرِینَ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آیات فوق خواندیم،و جمله دیگری که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گذشت می‌باشد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یُوَلِّهِمْ یَوْمَئِذٍ دُبُرَهُ إِلاّٰ مُتَحَرِّفاً لِقِتٰالٍ أَوْ مُتَحَیِّزاً إِلیٰ فِئَةٍ فَقَدْ بٰاءَ بِغَضَبٍ مِنَ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پشت به دشمن کند،به غضب پروردگار گرفتار خواهد شد، مگر کسی که به منظور حمله به دشمن و یا پیوستن به گروهی از سربازان تغییر مکان دهد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این دو آیه را در کنار هم قرار دهیم ثابت می‌شود که مسلمانان در آن روز مگر گروه کمی مرتکب خطای بزرگی شدند،منتها بعدا</w:t>
      </w:r>
      <w:bookmarkStart w:id="783" w:name="pg11044_104375"/>
    </w:p>
    <w:p>
      <w:pPr>
        <w:pStyle w:val="BookText"/>
        <w:rPr/>
      </w:pPr>
      <w:bookmarkEnd w:id="783"/>
      <w:r>
        <w:rPr>
          <w:rFonts w:ascii="IRNazanin" w:hAnsi="IRNazanin" w:eastAsia="IRNazanin"/>
          <w:color w:val="111111"/>
          <w:sz w:val="28"/>
          <w:sz w:val="28"/>
          <w:szCs w:val="28"/>
          <w:rtl w:val="true"/>
          <w:lang w:bidi="fa-IR"/>
        </w:rPr>
        <w:t>توبه کردند و بازگشتند</w:t>
      </w:r>
      <w:r>
        <w:rPr>
          <w:rFonts w:eastAsia="IRNazanin" w:cs="IRNazanin"/>
          <w:color w:val="111111"/>
          <w:sz w:val="28"/>
          <w:szCs w:val="28"/>
          <w:rtl w:val="true"/>
          <w:lang w:bidi="fa-IR"/>
        </w:rPr>
        <w:t>.</w:t>
      </w:r>
    </w:p>
    <w:p>
      <w:pPr>
        <w:pStyle w:val="Heading5"/>
        <w:numPr>
          <w:ilvl w:val="4"/>
          <w:numId w:val="1"/>
        </w:numPr>
        <w:rPr/>
      </w:pPr>
      <w:bookmarkStart w:id="784" w:name="__RefHeading___Toc1369653_1067777946"/>
      <w:bookmarkStart w:id="785" w:name="_Toc321"/>
      <w:bookmarkEnd w:id="784"/>
      <w:r>
        <w:rPr/>
        <w:t>3</w:t>
      </w:r>
      <w:r>
        <w:rPr>
          <w:rtl w:val="true"/>
        </w:rPr>
        <w:t>-</w:t>
      </w:r>
      <w:r>
        <w:rPr>
          <w:rtl w:val="true"/>
        </w:rPr>
        <w:t>ایمان و آرامش</w:t>
      </w:r>
      <w:bookmarkEnd w:id="7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یک نوع حالت آرامش و اطمینان است،که هر گونه شک و دودلی و ترس و وحشت را از انسان دور می‌سازد،و او را در برابر حوادث سخت و پیچیده ثابت قدم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رابطه نزدیکی دارد،یعنی زائیده ایمان است،افراد با ایمان هنگامی که به یاد قدرت بی پایان خداوند می‌افتند و لطف و مرحمت او را در نظر می‌آورند، موجی از امید در دلشان پیدا می‌شود،و اینکه می‌بینیم در بعضی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ایمان تفسیر شده </w:t>
      </w:r>
      <w:r>
        <w:rPr>
          <w:rStyle w:val="FootnoteAnchor"/>
          <w:rtl w:val="true"/>
        </w:rPr>
        <w:footnoteReference w:id="121"/>
      </w:r>
      <w:r>
        <w:rPr>
          <w:rFonts w:ascii="IRNazanin" w:hAnsi="IRNazanin" w:eastAsia="IRNazanin"/>
          <w:color w:val="111111"/>
          <w:sz w:val="28"/>
          <w:sz w:val="28"/>
          <w:szCs w:val="28"/>
          <w:rtl w:val="true"/>
          <w:lang w:bidi="fa-IR"/>
        </w:rPr>
        <w:t>و در بعضی دیگر به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شکل و صورت انسان </w:t>
      </w:r>
      <w:r>
        <w:rPr>
          <w:rStyle w:val="FootnoteAnchor"/>
          <w:rtl w:val="true"/>
        </w:rPr>
        <w:footnoteReference w:id="122"/>
      </w:r>
      <w:r>
        <w:rPr>
          <w:rFonts w:ascii="IRNazanin" w:hAnsi="IRNazanin" w:eastAsia="IRNazanin"/>
          <w:color w:val="111111"/>
          <w:sz w:val="28"/>
          <w:sz w:val="28"/>
          <w:szCs w:val="28"/>
          <w:rtl w:val="true"/>
          <w:lang w:bidi="fa-IR"/>
        </w:rPr>
        <w:t>همه بازگشت به همین معنی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مجید سوره فتح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کسی است که سکینه را در دلهای مؤمنان فرو فرستاد،تا ایمانی بر ایمان آنها افزوده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هر حال این حالت فوق العاده روانی،موهبتی است الهی و آسمانی که در پرتو آن،انسان مشکل‌ترین حوادث را در خود هضم می‌کند،و یک دنیا آرامش و ثبات قدم در درون خویش احساس می‌نماید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اینکه قرآن در آیات مورد بحث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اللّٰهُ سَکِینَتَهُ عَلیٰ رَسُولِهِ وَ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تمام جمله‌های پیش از آن به صورت خطاب و با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منافقان و آنها که طالبان دنیا در میدان جهاد بودند سهمی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 نداشتند،و تنها این موهبت نصیب افراد با ایمان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نسیم بهشتی با انبیاء و پیامبران خدا بوده است </w:t>
      </w:r>
      <w:r>
        <w:rPr>
          <w:rStyle w:val="FootnoteAnchor"/>
          <w:rtl w:val="true"/>
        </w:rPr>
        <w:footnoteReference w:id="123"/>
      </w:r>
      <w:r>
        <w:rPr>
          <w:rFonts w:ascii="IRNazanin" w:hAnsi="IRNazanin" w:eastAsia="IRNazanin"/>
          <w:color w:val="111111"/>
          <w:sz w:val="28"/>
          <w:sz w:val="28"/>
          <w:szCs w:val="28"/>
          <w:rtl w:val="true"/>
          <w:lang w:bidi="fa-IR"/>
        </w:rPr>
        <w:t>به همین دلیل در حوادثی که هر کس در برابر آن کنترل خویش را از دست می‌دهد آنها روحی آرام و عزمی راسخ،و اراده‌ای آهنین،و تزلزل‌ناپذیر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ص در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اضطرابی بود که از فرار کردن جمعیت به پیامبر ص دست داده بود،و گر نه او در این صحنه چون کوه ثابت و پا بر جا بود،و هم چنین علی ع و گروه کوچکی از مسلمانان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اشاره به نصرت خداوند نسبت به مسلمانان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میدانهای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تعداد جنگهایی که پیغمبر ص شخصا در آن مبارزه کرد،یا با مسلمانان بود اما شخصا جنگ نکرد،و هم چنین میدانهایی که سپاه اسلام در مقابل دشمنان قرار گرفت،ولی پیغمبر ص در آن حضور نداشت،در میان مورخان گفتگو بسیار است،ولی از بعضی از روایات که از طرق اهل بیت به ما رسیده استفاده می‌شود که عدد آنها به هشتاد می‌رسید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یکی از خلفای عباسی نذر کرده بود که اگر از مسمومیت نجات یابد،مال کثیری به فقرا بدهد،هنگامی که بهبودی یافت،فقهایی که اطراف او بودند در باره مبلغ آن اختلاف کردند و هیچکدام مدرک روشنی نداشتند،سرانجام از امام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بن علی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bookmarkStart w:id="786" w:name="pg11044_104377"/>
    </w:p>
    <w:p>
      <w:pPr>
        <w:pStyle w:val="BookText"/>
        <w:rPr/>
      </w:pPr>
      <w:bookmarkEnd w:id="786"/>
      <w:r>
        <w:rPr>
          <w:rFonts w:ascii="IRNazanin" w:hAnsi="IRNazanin" w:eastAsia="IRNazanin"/>
          <w:color w:val="111111"/>
          <w:sz w:val="28"/>
          <w:sz w:val="28"/>
          <w:szCs w:val="28"/>
          <w:rtl w:val="true"/>
          <w:lang w:bidi="fa-IR"/>
        </w:rPr>
        <w:t>سؤال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است،وقتی از علت آن سؤال کردند حضرت به آیه فوق اشاره کرد و فرمود ما تعداد میدانهای نبرد اسلام و کفر را که در آن مسلمانان پیروز شدند برشمردیم،عدد آن هشتاد بود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نکته‌ای که توجه به آن امروز برای مسلمانان نهایت لزوم را دارد، این است که از حوادثی چون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بیندوزند،و بدانند کثرت نفرات و جمعیت انبوهشان هرگز نباید مایه غرورشان گردد،از جمعیت انبوه به تنهایی کاری ساخته نیست،مساله مهم وجود افراد ساخته شده و مؤمن و مصمم است،هر چند گروه کوچکی باشند،همانگونه که یک گروه کوچک سرنوشت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تغییر داد،بعد از آنکه انبوه جمعیت تا آزموده و ساخته نشده مایه هزیمت و شکست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افراد آن چنان با روح ایمان و استقامت و فداکاری پرورش یابند که دلهایشان 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گردد،و در برابر سخت‌ترین طوفانهای زندگی چون کوه پا بر جا و آرام بایستند</w:t>
      </w:r>
      <w:r>
        <w:rPr>
          <w:rFonts w:eastAsia="IRNazanin" w:cs="IRNazanin"/>
          <w:color w:val="111111"/>
          <w:sz w:val="28"/>
          <w:szCs w:val="28"/>
          <w:rtl w:val="true"/>
          <w:lang w:bidi="fa-IR"/>
        </w:rPr>
        <w:t>.</w:t>
      </w:r>
    </w:p>
    <w:p>
      <w:pPr>
        <w:pStyle w:val="Heading3"/>
        <w:numPr>
          <w:ilvl w:val="2"/>
          <w:numId w:val="1"/>
        </w:numPr>
        <w:rPr/>
      </w:pPr>
      <w:bookmarkStart w:id="787" w:name="__RefHeading___Toc1369655_1067777946"/>
      <w:bookmarkStart w:id="788" w:name="_Toc322"/>
      <w:bookmarkEnd w:id="78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28</w:t>
      </w:r>
      <w:r>
        <w:rPr>
          <w:rtl w:val="true"/>
        </w:rPr>
        <w:t>]</w:t>
      </w:r>
      <w:bookmarkEnd w:id="788"/>
    </w:p>
    <w:p>
      <w:pPr>
        <w:pStyle w:val="Heading4"/>
        <w:numPr>
          <w:ilvl w:val="3"/>
          <w:numId w:val="1"/>
        </w:numPr>
        <w:rPr/>
      </w:pPr>
      <w:bookmarkStart w:id="789" w:name="__RefHeading___Toc1369657_1067777946"/>
      <w:bookmarkStart w:id="790" w:name="_Toc323"/>
      <w:bookmarkEnd w:id="789"/>
      <w:r>
        <w:rPr>
          <w:rtl w:val="true"/>
        </w:rPr>
        <w:t>اشاره</w:t>
      </w:r>
      <w:bookmarkEnd w:id="790"/>
    </w:p>
    <w:p>
      <w:pPr>
        <w:pStyle w:val="BookText"/>
        <w:rPr/>
      </w:pPr>
      <w:r>
        <w:rPr>
          <w:rFonts w:ascii="Amiri" w:hAnsi="Amiri" w:eastAsia="Amiri" w:cs="Amiri"/>
          <w:color w:val="111111"/>
          <w:sz w:val="28"/>
          <w:sz w:val="28"/>
          <w:szCs w:val="28"/>
          <w:rtl w:val="true"/>
          <w:lang w:bidi="ar-SA"/>
        </w:rPr>
        <w:t xml:space="preserve">یٰا أَیُّهَا اَلَّذِینَ آمَنُوا إِنَّمَا اَلْمُشْرِکُونَ نَجَسٌ فَلاٰ یَقْرَبُوا اَلْمَسْجِدَ اَلْحَرٰامَ بَعْدَ عٰامِهِمْ هٰذٰا وَ إِنْ خِفْتُمْ عَیْلَةً فَسَوْفَ یُغْنِیکُمُ اَللّٰهُ مِنْ فَضْلِهِ إِنْ شٰاءَ إِنَّ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369659_1067777946"/>
      <w:bookmarkStart w:id="792" w:name="_Toc324"/>
      <w:bookmarkEnd w:id="791"/>
      <w:r>
        <w:rPr>
          <w:rtl w:val="true"/>
        </w:rPr>
        <w:t>ترجمه</w:t>
      </w:r>
      <w:r>
        <w:rPr>
          <w:rtl w:val="true"/>
        </w:rPr>
        <w:t>:</w:t>
      </w:r>
      <w:bookmarkEnd w:id="79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مشرکان ناپاکند لذا نباید پس از امسال نزدیک مسجد الحرام شوند و اگر از فقر می‌ترسید خداوند شما را از فضلش،هر گاه بخواهد، بی نیاز می‌سازد خداوند دانا و حکیم است</w:t>
      </w:r>
      <w:r>
        <w:rPr>
          <w:rFonts w:eastAsia="IRNazanin" w:cs="IRNazanin"/>
          <w:color w:val="111111"/>
          <w:sz w:val="28"/>
          <w:szCs w:val="28"/>
          <w:rtl w:val="true"/>
          <w:lang w:bidi="fa-IR"/>
        </w:rPr>
        <w:t>.</w:t>
      </w:r>
      <w:bookmarkStart w:id="793" w:name="pg11044_104378"/>
    </w:p>
    <w:p>
      <w:pPr>
        <w:pStyle w:val="Heading4"/>
        <w:numPr>
          <w:ilvl w:val="3"/>
          <w:numId w:val="1"/>
        </w:numPr>
        <w:rPr/>
      </w:pPr>
      <w:bookmarkStart w:id="794" w:name="__RefHeading___Toc1369661_1067777946"/>
      <w:bookmarkStart w:id="795" w:name="_Toc325"/>
      <w:bookmarkEnd w:id="793"/>
      <w:bookmarkEnd w:id="794"/>
      <w:r>
        <w:rPr>
          <w:rtl w:val="true"/>
        </w:rPr>
        <w:t>تفسیر</w:t>
      </w:r>
      <w:r>
        <w:rPr>
          <w:rtl w:val="true"/>
        </w:rPr>
        <w:t>:</w:t>
      </w:r>
      <w:bookmarkEnd w:id="795"/>
    </w:p>
    <w:p>
      <w:pPr>
        <w:pStyle w:val="BookText"/>
        <w:rPr/>
      </w:pPr>
      <w:r>
        <w:rPr>
          <w:rFonts w:ascii="IRNazanin" w:hAnsi="IRNazanin" w:eastAsia="IRNazanin"/>
          <w:color w:val="111111"/>
          <w:sz w:val="28"/>
          <w:sz w:val="28"/>
          <w:szCs w:val="28"/>
          <w:rtl w:val="true"/>
          <w:lang w:bidi="fa-IR"/>
        </w:rPr>
        <w:t>مشرکان حق ورود به مسجد الحرام را ندارند</w:t>
      </w:r>
    </w:p>
    <w:p>
      <w:pPr>
        <w:pStyle w:val="BookText"/>
        <w:rPr/>
      </w:pPr>
      <w:r>
        <w:rPr>
          <w:rFonts w:ascii="IRNazanin" w:hAnsi="IRNazanin" w:eastAsia="IRNazanin"/>
          <w:color w:val="111111"/>
          <w:sz w:val="28"/>
          <w:sz w:val="28"/>
          <w:szCs w:val="28"/>
          <w:rtl w:val="true"/>
          <w:lang w:bidi="fa-IR"/>
        </w:rPr>
        <w:t>گفتیم یکی از فرمانهای چهارگانه‌ای که علی ع در مراسم حج سال نهم هجرت،به مردم مکه ابلاغ کرد این بود که از سال آینده هیچ یک از مشرکان حق ورود به مسجد الحرام و طواف خانه کعبه را ندارد،آیه فوق اشاره به این موضوع و فلسفه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مشرکان آلوده و ناپاکند، بنا بر این نباید بعد از امسال نزدیک مسجد الحرام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إِنَّمَا الْمُشْرِکُونَ نَجَسٌ فَلاٰ یَقْرَبُوا الْمَسْجِدَ الْحَرٰامَ بَعْدَ عٰامِهِمْ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آیه دلیل بر نجس بودن مشرکان به همان مفهوم فقهی است یا نه؟ در میان فقهاء و مفسران گفتگو است،و برای تحقیق معنی آیه لازم است روی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مصدری دارد،و به عنوان تاکید و مبالغه به معنی وصفی نیز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معنی این کلمه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هر گونه پلیدی است و آن  بر دو گونه است،یک نوع پلیدی حسی،و دیگری پلیدی باطنی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چیزی که طبع انسان از</w:t>
      </w:r>
    </w:p>
    <w:p>
      <w:pPr>
        <w:pStyle w:val="BookText"/>
        <w:rPr/>
      </w:pPr>
      <w:r>
        <w:rPr>
          <w:rFonts w:ascii="IRNazanin" w:hAnsi="IRNazanin" w:eastAsia="IRNazanin"/>
          <w:color w:val="111111"/>
          <w:sz w:val="28"/>
          <w:sz w:val="28"/>
          <w:szCs w:val="28"/>
          <w:rtl w:val="true"/>
          <w:lang w:bidi="fa-IR"/>
        </w:rPr>
        <w:t>آن متنفر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این واژه در موارد زیادی به کار می‌رود که مفهوم آن یعنی نجاست و آلودگی ظاهری وجود ندارد،مثلا دردهایی را که دیر درمان می‌پذیرد،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می‌گوید،اشخاص پست و شرور با این کلمه توصیف می‌شوند،پیری و فرسودگی بدن را نیز نجس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با توجه به آیه فوق به تنهایی نمی‌توان قضاوت کرد که اطلاق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مشرکان به این خاطر است که جسم آنها آلوده است،همانند آلوده بودن خون و بول و شراب و یا اینکه به خاطر عقیده بت پرستی یک نوع آلودگی درونی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برای اثبات نجاست کفار به این آیه نمی‌توان استدلال کرد،بلکه باید دلائل دیگری را جستجو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پاسخ افراد کوته‌بینی که اظهار می‌داشتند اگر پای مشرکان از مسجد الحرام قطع شود،کسب و کار و تجارت ما از رونق می‌افتد،و فقیر و بیچاره خواهیم شد،می‌گوید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فقر و احتیاج می‌ترسید،به زودی خداوند اگر بخواهد از فضلش شما را بی 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خِفْتُمْ عَیْلَةً فَسَوْفَ یُغْنِیکُمُ اللّٰهُ مِنْ فَضْلِهِ إِنْ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عالی‌ترین وجهی بی نیاز ساخت،و با گسترش اسلام در عصر پیامبر ص سیل زائران خانه خدا به سوی مکه به حرکت در آمد،و این موضوع تا به امروز ادامه دارد،و مکه که از نظر جغرافیایی در مناسب‌ترین شرایط قرار دارد،و در میان یک مشت کوه‌های خشک و سنگلاخهای بی آب و علف است، به صورت یک شهر بسیار آباد و یک کانون مهم داد و ستد و تجارت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علیم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عَلِیمٌ حَکِیمٌ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دستوری می‌دهد بر طبق حکمت است و از نتایج آینده آن کاملا آگاه</w:t>
      </w:r>
      <w:bookmarkStart w:id="796" w:name="pg11044_104380"/>
    </w:p>
    <w:p>
      <w:pPr>
        <w:pStyle w:val="BookText"/>
        <w:rPr/>
      </w:pPr>
      <w:bookmarkEnd w:id="796"/>
      <w:r>
        <w:rPr>
          <w:rFonts w:ascii="IRNazanin" w:hAnsi="IRNazanin" w:eastAsia="IRNazanin"/>
          <w:color w:val="111111"/>
          <w:sz w:val="28"/>
          <w:sz w:val="28"/>
          <w:szCs w:val="28"/>
          <w:rtl w:val="true"/>
          <w:lang w:bidi="fa-IR"/>
        </w:rPr>
        <w:t>و با خبر می‌باشد</w:t>
      </w:r>
      <w:r>
        <w:rPr>
          <w:rFonts w:eastAsia="IRNazanin" w:cs="IRNazanin"/>
          <w:color w:val="111111"/>
          <w:sz w:val="28"/>
          <w:szCs w:val="28"/>
          <w:rtl w:val="true"/>
          <w:lang w:bidi="fa-IR"/>
        </w:rPr>
        <w:t>.</w:t>
      </w:r>
    </w:p>
    <w:p>
      <w:pPr>
        <w:pStyle w:val="Heading3"/>
        <w:numPr>
          <w:ilvl w:val="2"/>
          <w:numId w:val="1"/>
        </w:numPr>
        <w:rPr/>
      </w:pPr>
      <w:bookmarkStart w:id="797" w:name="__RefHeading___Toc1369663_1067777946"/>
      <w:bookmarkStart w:id="798" w:name="_Toc326"/>
      <w:bookmarkEnd w:id="79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29</w:t>
      </w:r>
      <w:r>
        <w:rPr>
          <w:rtl w:val="true"/>
        </w:rPr>
        <w:t>]</w:t>
      </w:r>
      <w:bookmarkEnd w:id="798"/>
    </w:p>
    <w:p>
      <w:pPr>
        <w:pStyle w:val="Heading4"/>
        <w:numPr>
          <w:ilvl w:val="3"/>
          <w:numId w:val="1"/>
        </w:numPr>
        <w:rPr/>
      </w:pPr>
      <w:bookmarkStart w:id="799" w:name="__RefHeading___Toc1369665_1067777946"/>
      <w:bookmarkStart w:id="800" w:name="_Toc327"/>
      <w:bookmarkEnd w:id="799"/>
      <w:r>
        <w:rPr>
          <w:rtl w:val="true"/>
        </w:rPr>
        <w:t>اشاره</w:t>
      </w:r>
      <w:bookmarkEnd w:id="800"/>
    </w:p>
    <w:p>
      <w:pPr>
        <w:pStyle w:val="BookText"/>
        <w:rPr/>
      </w:pPr>
      <w:r>
        <w:rPr>
          <w:rFonts w:ascii="Amiri" w:hAnsi="Amiri" w:eastAsia="Amiri" w:cs="Amiri"/>
          <w:color w:val="111111"/>
          <w:sz w:val="28"/>
          <w:sz w:val="28"/>
          <w:szCs w:val="28"/>
          <w:rtl w:val="true"/>
          <w:lang w:bidi="ar-SA"/>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369667_1067777946"/>
      <w:bookmarkStart w:id="802" w:name="_Toc328"/>
      <w:bookmarkEnd w:id="801"/>
      <w:r>
        <w:rPr>
          <w:rtl w:val="true"/>
        </w:rPr>
        <w:t>ترجمه</w:t>
      </w:r>
      <w:r>
        <w:rPr>
          <w:rtl w:val="true"/>
        </w:rPr>
        <w:t>:</w:t>
      </w:r>
      <w:bookmarkEnd w:id="802"/>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از اهل کتاب که ایمان به خدا،و نه به روز جزا دارند،و نه آنچه را خدا و رسولش تحریم کرده حرام می‌شمرند،و نه آئین حق را می‌پذیرند،پیکار کنید،تا زمانی که جزیه را به دست خود با خضوع و تسلیم بپردازند</w:t>
      </w:r>
      <w:r>
        <w:rPr>
          <w:rFonts w:eastAsia="IRNazanin" w:cs="IRNazanin"/>
          <w:color w:val="111111"/>
          <w:sz w:val="28"/>
          <w:szCs w:val="28"/>
          <w:rtl w:val="true"/>
          <w:lang w:bidi="fa-IR"/>
        </w:rPr>
        <w:t>.</w:t>
      </w:r>
    </w:p>
    <w:p>
      <w:pPr>
        <w:pStyle w:val="Heading4"/>
        <w:numPr>
          <w:ilvl w:val="3"/>
          <w:numId w:val="1"/>
        </w:numPr>
        <w:rPr/>
      </w:pPr>
      <w:bookmarkStart w:id="803" w:name="__RefHeading___Toc1369669_1067777946"/>
      <w:bookmarkStart w:id="804" w:name="_Toc329"/>
      <w:bookmarkEnd w:id="803"/>
      <w:r>
        <w:rPr>
          <w:rtl w:val="true"/>
        </w:rPr>
        <w:t>تفسیر</w:t>
      </w:r>
      <w:r>
        <w:rPr>
          <w:rtl w:val="true"/>
        </w:rPr>
        <w:t>:</w:t>
      </w:r>
      <w:bookmarkEnd w:id="804"/>
    </w:p>
    <w:p>
      <w:pPr>
        <w:pStyle w:val="Heading5"/>
        <w:numPr>
          <w:ilvl w:val="4"/>
          <w:numId w:val="1"/>
        </w:numPr>
        <w:rPr/>
      </w:pPr>
      <w:bookmarkStart w:id="805" w:name="__RefHeading___Toc1369671_1067777946"/>
      <w:bookmarkStart w:id="806" w:name="_Toc330"/>
      <w:bookmarkEnd w:id="805"/>
      <w:r>
        <w:rPr>
          <w:rtl w:val="true"/>
        </w:rPr>
        <w:t>اشاره</w:t>
      </w:r>
      <w:bookmarkEnd w:id="806"/>
    </w:p>
    <w:p>
      <w:pPr>
        <w:pStyle w:val="Heading5"/>
        <w:numPr>
          <w:ilvl w:val="4"/>
          <w:numId w:val="1"/>
        </w:numPr>
        <w:rPr/>
      </w:pPr>
      <w:bookmarkStart w:id="807" w:name="__RefHeading___Toc1369673_1067777946"/>
      <w:bookmarkStart w:id="808" w:name="_Toc331"/>
      <w:bookmarkEnd w:id="807"/>
      <w:r>
        <w:rPr>
          <w:rtl w:val="true"/>
        </w:rPr>
        <w:t>وظیفه ما در برابر اهل کتاب</w:t>
      </w:r>
      <w:bookmarkEnd w:id="808"/>
    </w:p>
    <w:p>
      <w:pPr>
        <w:pStyle w:val="BookText"/>
        <w:rPr/>
      </w:pPr>
      <w:r>
        <w:rPr>
          <w:rFonts w:ascii="IRNazanin" w:hAnsi="IRNazanin" w:eastAsia="IRNazanin"/>
          <w:color w:val="111111"/>
          <w:sz w:val="28"/>
          <w:sz w:val="28"/>
          <w:szCs w:val="28"/>
          <w:rtl w:val="true"/>
          <w:lang w:bidi="fa-IR"/>
        </w:rPr>
        <w:t>در آیات گذشته سخن از وظیفه مسلمانان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بود،آیه مورد بحث و آیات آینده تکلیف مسلمین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در حقیقت اسلام برای آنها یک سلسله احکام حد وسط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شده است،زیرا اهل کتاب از نظر پیروی از یک دین آسمانی شباهتی با مسلمانان دارند،ولی از جهتی نیز شبیه به مشرکان هستند،به همین دلیل اجازه کشتن آنها را نمی‌دهد در حالی که این اجازه را در باره بت پرستانی که مقاومت به خرج می‌دادند،می‌داد،زیرا برنامه،برنامه ریشه کن ساختن بت پرستی از روی کره زمین بوده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صورتی اجازه کنار آمدن با اهل کتاب را می‌دهد که آنها حاضر</w:t>
      </w:r>
    </w:p>
    <w:p>
      <w:pPr>
        <w:pStyle w:val="BookText"/>
        <w:rPr/>
      </w:pPr>
      <w:r>
        <w:rPr>
          <w:rFonts w:ascii="IRNazanin" w:hAnsi="IRNazanin" w:eastAsia="IRNazanin"/>
          <w:color w:val="111111"/>
          <w:sz w:val="28"/>
          <w:sz w:val="28"/>
          <w:szCs w:val="28"/>
          <w:rtl w:val="true"/>
          <w:lang w:bidi="fa-IR"/>
        </w:rPr>
        <w:t>شوند به صورت یک اقلیت سالم مذهبی با مسلمانان زندگی مسالمت‌آمیز داشته باشند، اسلام را محترم بشمرند و دست به تحریکات بر ضد مسلمانان و تبلیغات مخالف اسلام نزنند،و یکی دیگر از نشانه‌های تسلیم آنها در برابر این نوع همزیستی مسالمت‌آمیز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یک نوع مالیات سرانه است، بپذیرند و هر ساله مبلغی مختصر که حدود و شرایط آن در بحثهای آینده به خواست خدا مشخص خواهد شد،تحت این عنوان به حکومت اسلامی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اجازه مبارزه و پیکار با آنها را صادر می‌کند،دلیل این شدت عمل را در لابلای سه جمله در آیه مورد بحث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ایمان به خدا و روز قیامت ندارند،پیکار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قٰاتِلُوا الَّذِینَ لاٰ یُؤْمِنُونَ بِاللّٰهِ وَ لاٰ بِالْیَوْمِ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اهل کتاب مانند یهود و نصاری ایمان به خدا و روز رستاخیز ندارند،با اینکه به ظاهر می‌بینیم هم خدا را قبول دارند و هم معاد را،این به خاطر آن است که ایمان آنان آمیخته به خرافات و مطالب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ایمان به مبدأ و حقیقت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آیات بعد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فرزند خدا می‌دانستند،و مسیحیان عموما،ایمان به الوهیت مسیح و 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همانگونه که در آیات آینده نیز اشاره شده آنها گرفتار شرک در عبادت بودند،و عملا دانشمندان و پیشوایان مذهبی خود را می‌پرستیدند، بخشش گناه را که مخصوص خدا است از آنها می‌خواستند،و احکام الهی را که آنان تحریف کرده بودند به رسمیت می‌شناختند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ایمان آنها به معاد،یک ایمان تحریف یافته است،زیرا معاد را چنان که از سخنان آنها استفاده می‌شود،منحصر به معاد روحانی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هم ایمانشان به مبدأ مخدوش است و هم به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دومین صفت آنها اشاره می‌کند که آنها در برابر محرمات الهی تسلیم نیستند،و آنچه را که خدا و پیامبرش تحریم کرده،حرام نمیشمرند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یُحَرِّمُونَ مٰا حَرَّمَ  اللّٰهُ وَ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 از رسول او موسی ع و مسیح ع باشد،زیرا آنها به محرمات آئین خود نیز عملا وفادار نیستند،و بسیاری از اعمالی که در آئین موسی ع یا مسیح ع تحریم شده است مرتکب می‌شوند،نه تنها مرتکب می‌شوند،گاهی حکم به حلال بودن آن نیز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 باشد،یعنی این که فرمان جهاد در برابر آنها داده شده است به خاطر آن است که آنها در برابر آنچه خداوند به وسیله پیامبر اسلام ص تحریم کرده تسلیم نیستند،و مرتکب همه گونه گناه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نزدیکتر به نظر می‌رسد و شاهد آن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است که به زودی تفسیر آن خواهد آمد،آنجا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أَرْسَلَ رَسُولَهُ بِالْهُدیٰ وَ دِینِ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با هدایت دین حق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قرآن به طور مطلق گفته می‌شود منظور پیامبر اسلام 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گذشته اگر منظور پیامبر خودشان بود باید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نگوید بلکه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بگوید برای خود رسول یا رسولانی داشته‌اند،همانگونه 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جٰاءَتْهُمْ رُسُلُهُمْ بِالْبَیِّنٰاتِ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آنها دلایل روشن برای آنان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تعبیر در آیات دیگری از قرآن نیز دیده می‌شود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در این صورت آیه از قبیل توضیح واضحات خواهد بود،زیرا بدیهی است که غیر مسلمانان همه محرمات آئین اسلام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منظور از بیان این صفات بیان علت مجاز بودن جهاد در برابر آنها است یعنی به این دلیل جهاد با آنان جایز است که محرمات اسلامی را نپذیرفته و آلوده گناهان زیادی هستند،اگر مقاومت کنند و از صورت یک اقلیت سالم خارج شوند می‌توان با آنها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بالآخره به سومین صفت آنها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طور کلی آئین حق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یَدِینُونَ دِینَ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مورد این جمله دو احتمال گذشته وجود دارد،ولی ظاهر این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آئین اسلام است که در چند آیه بعد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جمله بعد از ذکر عدم اعتقاد آنها به محرمات اسلامی،از قبیل ذکر عام بعد از خاص است،یعنی نخست به آلوده بودن آنها به بسیاری از محرمات اشاره می‌کند،زیرا این آلودگی مخصوصا چشمگیر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به شراب، رباخواری،خوردن گوشت خوک،و ارتکاب بسیاری از بی‌بند و باریهای جنسی که روز به روز در میان آنها بیشتر و گسترده‌تر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 اصولا اینها در برابر آئین حق تسلیم نیستند یعنی ادیان آنها از مسیر اصلی منحرف شده بسیاری از حقایق را به دست فراموشی سپرده‌اند و انبوهی از خرافات را به جای آن نشانیده‌اند،به همین دلیل یا باید انقلاب تکاملی اسلام را بپذیرند و دنیای فکری مذهبی خود را نوسازی کنند،و یا حد اقل به صورت یک اقلیت سالم در کنار مسلمانها قرار گیرند،و شرائط زندگی مسالمت‌آمیز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این اوصاف سه‌گانه که در حقیقت مجوز مبارزه با آنها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در باره آنها است که اهل کتابند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الَّذِینَ أُوتُوا الْکِتٰابَ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w:t>
      </w:r>
    </w:p>
    <w:p>
      <w:pPr>
        <w:pStyle w:val="BookText"/>
        <w:rPr/>
      </w:pPr>
      <w:r>
        <w:rPr>
          <w:rFonts w:ascii="IRNazanin" w:hAnsi="IRNazanin" w:eastAsia="IRNazanin"/>
          <w:color w:val="111111"/>
          <w:sz w:val="28"/>
          <w:sz w:val="28"/>
          <w:szCs w:val="28"/>
          <w:rtl w:val="true"/>
          <w:lang w:bidi="fa-IR"/>
        </w:rPr>
        <w:t>قرآن می‌گوید همه پیروان کتب آسمانی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این انحرافات مذهبی شده‌اند و این حکم در باره همه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تفاوتی را که آنها با مشرکان و بت پرستان دارند در ضمن یک جمله بیان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مبارزه تا زمانی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بپردازند در حالی که 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یُعْطُوا الْجِزْیَةَ عَنْ یَدٍ وَ هُمْ صٰاغِرُونَ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مالی است که از غیر مسلمانان که در پناه حکومت اسلامی قرار می‌گیرند گرفته می‌شود و این نامگذاری به خاطر آن است که آن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در برابر حفظ مال و جانشان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 اسلامی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مطلبی است که از سخنان راغب در کتاب مفردات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به کوچکی راضی شود و منظور از آن در آیه فوق آن است که پرداختن جزیه باید به عنوان خضوع در برابر آئین اسلام و قرآن بوده باشد،و به تعبیر دیگر نشانه‌ای برای همزیستی مسالمت‌آمیز و قبول موقعیت یک اقلیت سالم و محترم در برابر اکثریت حاکم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از مفسران آن را به عنوان تحقیر و توهین و اهانت و سخریه اهل کتاب کرده‌اند،نه از مفهوم لغوی کلمه استفاده می‌شود و نه با روح تعلیمات اسلام سازگار است و نه با سایر دستوراتی که در باره طرز رفتار با اقلیتهای مذهبی به ما رسیده است تطبیق می‌کند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دیگر اینکه در آیه فوق گر چه در میان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است،ولی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صٰاغِرُونَ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اشاره اجمالی به سایر شرائط ذمه است،زیرا از آن استفاده می‌شود که آنها فی المثل در محیط اسلامی دست به تبلیغات بر ضد مسلمانها نزنند،با دشمنان آنها همکاری نکنند،</w:t>
      </w:r>
      <w:bookmarkStart w:id="809" w:name="pg11044_104385"/>
    </w:p>
    <w:p>
      <w:pPr>
        <w:pStyle w:val="BookText"/>
        <w:rPr/>
      </w:pPr>
      <w:bookmarkEnd w:id="809"/>
      <w:r>
        <w:rPr>
          <w:rFonts w:ascii="IRNazanin" w:hAnsi="IRNazanin" w:eastAsia="IRNazanin"/>
          <w:color w:val="111111"/>
          <w:sz w:val="28"/>
          <w:sz w:val="28"/>
          <w:szCs w:val="28"/>
          <w:rtl w:val="true"/>
          <w:lang w:bidi="fa-IR"/>
        </w:rPr>
        <w:t>و در راه پیشرفتهایشان سد و مانعی ایجاد ننمایند،زیرا این امور با روح خضوع و تسلیم و همکاری سازگار نیست</w:t>
      </w:r>
      <w:r>
        <w:rPr>
          <w:rFonts w:eastAsia="IRNazanin" w:cs="IRNazanin"/>
          <w:color w:val="111111"/>
          <w:sz w:val="28"/>
          <w:szCs w:val="28"/>
          <w:rtl w:val="true"/>
          <w:lang w:bidi="fa-IR"/>
        </w:rPr>
        <w:t>.</w:t>
      </w:r>
    </w:p>
    <w:p>
      <w:pPr>
        <w:pStyle w:val="Heading5"/>
        <w:numPr>
          <w:ilvl w:val="4"/>
          <w:numId w:val="1"/>
        </w:numPr>
        <w:rPr/>
      </w:pPr>
      <w:bookmarkStart w:id="810" w:name="__RefHeading___Toc1369675_1067777946"/>
      <w:bookmarkStart w:id="811" w:name="_Toc332"/>
      <w:bookmarkEnd w:id="810"/>
      <w:r>
        <w:rPr>
          <w:rtl w:val="true"/>
        </w:rPr>
        <w:t>جزیه چیست؟</w:t>
      </w:r>
      <w:bookmarkEnd w:id="8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مالیات سرانه اسلامی است که به افراد تعلق می‌گیرد، نه بر اموال و اراضی،و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سرانه سالانه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 ریشه اصلی آن غیر عربی است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فارسی باستانی که به معنی مالیاتی است که برای تقویت ارتش اخذ می‌شود،گرفته شده ولی بسیاری معتقدند که این لغت یک لغت  عربی خالص است،و همانگونه که سابقا نقل کردیم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شده،به مناسبت اینکه،مالیات مزبور جزای امنیتی است که حکومت اسلامی برای اقلیت‌های مذهبی فراهم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اسلام هم بوده است،بعضی معتقدند نخستین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 انوشیروان پادشاه ساسانی بود،ولی اگر این مطلب را مسلم ندانیم، حد اقل انوشیروان کسی بود که از ملت خود جزیه می‌گرفت،و از همه کسانی که بیش از بیست سال و کمتر از پنجاه سال داشتند و از کارکنان حکومت نبودند،از هر نفر به تفاوت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مالیات سرانه اخذ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اصلی این مالیات را چنین نوشته‌اند که دفاع از موجودیت و استقلال و امنیت یک کشور وظیفه همه افراد آن کشور است،بنا بر این هر گاه جمعی عملا برای انجام این وظیفه قیام کنند،و عده‌ای دیگر به خاطر اشتغال به کسب و کار نتوانند در صف سربازان قرار گیرند وظیفه گروه دوم این است که هزینه جنگجویان و حافظان امنیت را به صورت یک مالیات سرانه در سال بپردازند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قرائنی در دست داریم که این فلسفه را در مورد جزیه چه قبل از دوران اسلام و چه در دوران اسلامی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سنی جزیه دهندگان در عصر انوشیروان که هم اکنون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بیست تا پنجاه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روشنی بر این مطلب است،زیرا این گروه سنی در حقیقت مربوط به کسانی بوده است که قدرت حمل اسلحه و شرکت در حفظ امنیت و استقلال کشور را داشته‌اند،ولی به خاطر اشتغال به کسب و کار بجای آن جزیه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دیگر اینکه در اسلام جزیه بر مسلمانان لازم نیست،زیرا جهاد بر همه واجب است و به هنگام لزوم همگی باید در میدان نبرد در برابر دشمن حاضر شوند،اما چون اقلیتهای مذهبی از شرکت در جهاد معافند بجای آن باید جزیه بپردازند،تا از این طریق در  حفظ امنیت کشور اسلامی که در آن آسوده زندگی می‌کنند سهمی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معاف بودن کودکان اقلیت‌های مذهبی و هم چنین زنان،پیر مردان و نابینایانشان از حکم جزیه دلیل دیگری بر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روشن می‌شود که جزیه تنها یک نوع کمک مالی است، که از طرف اهل کتاب در برابر مسئولیتی که مسلمانان به منظور تامین امنیت جان و مال آنها به عهده می‌گیرند،پرداخت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آنها که جزیه را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آورده‌اند، توجه به روح و فلسفه آن نداشته‌اند،آنها به این حقیقت توجه نکرده‌اند که اهل کتاب هنگامی که به صورت اهل ذمه در آیند حکومت اسلامی موظف است آنان را از هر گونه تعرض و آزاری مصونیت بدهد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اینکه آنها در برابر پرداخت جزیه علاوه بر استفاده از مصونیت و امنیت هیچ گونه تعهدی از نظر شرکت در میدان جنگ و کلیه امور دفاعی و امنیتی بر عهده ندارند،روشن می‌شود که مسئولیت آنها در برابر حکومت اسلامی به مراتب از مسلمانان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آنها با پرداخت مبلغ ناچیزی در سال از تمام مزایای حکومت اسلامی استفاده می‌کنند،و با مسلمانان برابر می‌شوند،در حالی که در متن حوادث و در برابر خطرات قرار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دلایل روشنی که این فلسفه را تایید می‌کند،این است که در عهدنامه‌هایی که در دوران حکومت اسلامی میان مسلمانان و اهل کتاب در زمینه جزیه منعقد می‌شد،به این موضوع تصریح گردیده است،که اهل کتاب موظفند جزیه بپردازند،و در برابر،مسلمانان موظفند امنیت آنها را تامین کنند، و حتی اگر دشمنانی از خارج به مقابله و آزار آنها برخیزند،حکومت اسلامی از آنها دفاع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 نامه‌ها فراوان است که به عنوان نمونه یکی را ذیلا می‌آوریم، و آن عهدنامه‌ای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مسیحیان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منعقد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عهدنامه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من خالد بن ولید لصلوبا ابن نسطونا و قومه،انی عاهدتکم علی الجزیة و المنعة،فلک الذمة و المنعة،و ما منعناکم فلنا الجزیة و الا فلا،کتب سنة اثنتی عشرة فی صفر</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نامه‌ای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جمعیتش،من با شما پیمان می‌بندم بر جزیه و دفاع،و در برابر آن شما در حمایت ما قرار دارید و ما دام که ما از شما حمایت می‌کنیم،حق گرفتن جزیه داریم،و الا حقی نخواهیم داشت،این عهدنامه در سال دوازده هجری در ماه صفر نوشته 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می‌خوانیم هر گاه در حمایت از آنها کوتاهی می‌شد،جزیه را</w:t>
      </w:r>
    </w:p>
    <w:p>
      <w:pPr>
        <w:pStyle w:val="BookText"/>
        <w:rPr/>
      </w:pPr>
      <w:r>
        <w:rPr>
          <w:rFonts w:ascii="IRNazanin" w:hAnsi="IRNazanin" w:eastAsia="IRNazanin"/>
          <w:color w:val="111111"/>
          <w:sz w:val="28"/>
          <w:sz w:val="28"/>
          <w:szCs w:val="28"/>
          <w:rtl w:val="true"/>
          <w:lang w:bidi="fa-IR"/>
        </w:rPr>
        <w:t>به آنها بازمی‌گرداندند،و یا اصلا از آنها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نیز لازم است،که جزیه اندازه مشخصی ندارد،و میزان آن بستگی به توانایی جزیه دهندگان دارد،ولی آنچه از تواریخ اسلامی به دست می‌آید این است که غالبا مبلغ مختصری در این زمینه قرار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مبلغ گاهی در حدود یک دینار در سال بیشتر نبود،و حتی گاهی در عهدنامه‌ها قید می‌شد که جزیه دهندگان موظفند به مقدار تواناییشان جزیه بپردازند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آنچه گفته شد ایرادهای گوناگون و سمپاشی‌هایی که در زمینه این حکم اسلامی می‌شود،از میان خواهد رفت،و ثابت می‌شود که این یک حکم عادلانه و منطقی است</w:t>
      </w:r>
      <w:r>
        <w:rPr>
          <w:rFonts w:eastAsia="IRNazanin" w:cs="IRNazanin"/>
          <w:color w:val="111111"/>
          <w:sz w:val="28"/>
          <w:szCs w:val="28"/>
          <w:rtl w:val="true"/>
          <w:lang w:bidi="fa-IR"/>
        </w:rPr>
        <w:t>.</w:t>
      </w:r>
      <w:bookmarkStart w:id="812" w:name="pg11044_104389"/>
    </w:p>
    <w:p>
      <w:pPr>
        <w:pStyle w:val="Heading3"/>
        <w:numPr>
          <w:ilvl w:val="2"/>
          <w:numId w:val="1"/>
        </w:numPr>
        <w:rPr/>
      </w:pPr>
      <w:bookmarkStart w:id="813" w:name="__RefHeading___Toc1369677_1067777946"/>
      <w:bookmarkStart w:id="814" w:name="_Toc333"/>
      <w:bookmarkEnd w:id="812"/>
      <w:bookmarkEnd w:id="813"/>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30</w:t>
      </w:r>
      <w:r>
        <w:rPr>
          <w:rtl w:val="true"/>
        </w:rPr>
        <w:t xml:space="preserve"> </w:t>
      </w:r>
      <w:r>
        <w:rPr>
          <w:rtl w:val="true"/>
        </w:rPr>
        <w:t xml:space="preserve">تا </w:t>
      </w:r>
      <w:r>
        <w:rPr/>
        <w:t>33</w:t>
      </w:r>
      <w:r>
        <w:rPr>
          <w:rtl w:val="true"/>
        </w:rPr>
        <w:t>]</w:t>
      </w:r>
      <w:bookmarkEnd w:id="814"/>
    </w:p>
    <w:p>
      <w:pPr>
        <w:pStyle w:val="Heading4"/>
        <w:numPr>
          <w:ilvl w:val="3"/>
          <w:numId w:val="1"/>
        </w:numPr>
        <w:rPr/>
      </w:pPr>
      <w:bookmarkStart w:id="815" w:name="__RefHeading___Toc1369679_1067777946"/>
      <w:bookmarkStart w:id="816" w:name="_Toc334"/>
      <w:bookmarkEnd w:id="815"/>
      <w:r>
        <w:rPr>
          <w:rtl w:val="true"/>
        </w:rPr>
        <w:t>اشاره</w:t>
      </w:r>
      <w:bookmarkEnd w:id="816"/>
    </w:p>
    <w:p>
      <w:pPr>
        <w:pStyle w:val="BookText"/>
        <w:rPr/>
      </w:pPr>
      <w:r>
        <w:rPr>
          <w:rFonts w:ascii="Amiri" w:hAnsi="Amiri" w:eastAsia="Amiri" w:cs="Amiri"/>
          <w:color w:val="111111"/>
          <w:sz w:val="28"/>
          <w:sz w:val="28"/>
          <w:szCs w:val="28"/>
          <w:rtl w:val="true"/>
          <w:lang w:bidi="ar-SA"/>
        </w:rPr>
        <w:t xml:space="preserve">وَ قٰالَتِ اَلْیَهُودُ عُزَیْرٌ اِبْنُ اَللّٰهِ وَ قٰالَتِ اَلنَّصٰاریٰ اَلْمَسِیحُ اِبْنُ اَللّٰهِ ذٰلِکَ قَوْلُهُمْ بِأَفْوٰاهِهِمْ یُضٰاهِؤُنَ قَوْلَ اَلَّذِینَ کَفَرُوا مِنْ قَبْلُ قٰاتَلَهُمُ اَللّٰهُ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وَ مٰا أُمِرُوا إِلاّٰ لِیَعْبُدُوا إِلٰهاً وٰاحِداً لاٰ إِلٰهَ إِلاّٰ هُوَ سُبْحٰانَهُ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1369681_1067777946"/>
      <w:bookmarkStart w:id="818" w:name="_Toc335"/>
      <w:bookmarkEnd w:id="817"/>
      <w:r>
        <w:rPr>
          <w:rtl w:val="true"/>
        </w:rPr>
        <w:t>ترجمه</w:t>
      </w:r>
      <w:r>
        <w:rPr>
          <w:rtl w:val="true"/>
        </w:rPr>
        <w:t>:</w:t>
      </w:r>
      <w:bookmarkEnd w:id="818"/>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نصاری گفتند مسیح پسر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است که با زبان خود می‌گویند که همانند گفتار کافران پیشین است،لعنت خدا بر آنها باد،چگونه دروغ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راهبان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تارکان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معبودهایی در برابر خدا قرار دادند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فرزند مریم را،در حالی که جز به عبادت معبود واحدی که هیچ معبودی جز او نیست دستور نداشتند،پاک و منزه است از آنچه شریک وی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 نور خدا را با دهان خود خاموش کنند،ولی خدا جز این نمی‌خواهد که نور خود را کامل کند هر چند کافران کراهت داشته باشند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رسولش را با هدایت و آئین حق فرستاد تا او را بر همه آئین‌ها غالب گرداند هر چند مشرکان کراهت داشته باشند</w:t>
      </w:r>
      <w:r>
        <w:rPr>
          <w:rFonts w:eastAsia="IRNazanin" w:cs="IRNazanin"/>
          <w:color w:val="111111"/>
          <w:sz w:val="28"/>
          <w:szCs w:val="28"/>
          <w:rtl w:val="true"/>
          <w:lang w:bidi="fa-IR"/>
        </w:rPr>
        <w:t>.</w:t>
      </w:r>
      <w:bookmarkStart w:id="819" w:name="pg11044_104390"/>
    </w:p>
    <w:p>
      <w:pPr>
        <w:pStyle w:val="Heading4"/>
        <w:numPr>
          <w:ilvl w:val="3"/>
          <w:numId w:val="1"/>
        </w:numPr>
        <w:rPr/>
      </w:pPr>
      <w:bookmarkStart w:id="820" w:name="__RefHeading___Toc1369683_1067777946"/>
      <w:bookmarkStart w:id="821" w:name="_Toc336"/>
      <w:bookmarkEnd w:id="819"/>
      <w:bookmarkEnd w:id="820"/>
      <w:r>
        <w:rPr>
          <w:rtl w:val="true"/>
        </w:rPr>
        <w:t>تفسیر</w:t>
      </w:r>
      <w:r>
        <w:rPr>
          <w:rtl w:val="true"/>
        </w:rPr>
        <w:t>:</w:t>
      </w:r>
      <w:bookmarkEnd w:id="821"/>
    </w:p>
    <w:p>
      <w:pPr>
        <w:pStyle w:val="BookText"/>
        <w:rPr/>
      </w:pPr>
      <w:r>
        <w:rPr>
          <w:rFonts w:ascii="IRNazanin" w:hAnsi="IRNazanin" w:eastAsia="IRNazanin"/>
          <w:color w:val="111111"/>
          <w:sz w:val="28"/>
          <w:sz w:val="28"/>
          <w:szCs w:val="28"/>
          <w:rtl w:val="true"/>
          <w:lang w:bidi="fa-IR"/>
        </w:rPr>
        <w:t>بت پرستی اهل کتاب</w:t>
      </w:r>
    </w:p>
    <w:p>
      <w:pPr>
        <w:pStyle w:val="BookText"/>
        <w:rPr/>
      </w:pPr>
      <w:r>
        <w:rPr>
          <w:rFonts w:ascii="IRNazanin" w:hAnsi="IRNazanin" w:eastAsia="IRNazanin"/>
          <w:color w:val="111111"/>
          <w:sz w:val="28"/>
          <w:sz w:val="28"/>
          <w:szCs w:val="28"/>
          <w:rtl w:val="true"/>
          <w:lang w:bidi="fa-IR"/>
        </w:rPr>
        <w:t>در آیات گذشته پس از بحث پیرامون مشرکان و لغو پیمانهای آنها و لزوم بر چیده شدن آئین بت پرستی اشاره به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بود که آنها نیز تحت شرائطی باید با مسلمانان همزیستی مسالمت‌آمیز داشته باشند و در غیر این صورت باید با آنها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مورد بحث وجه شباهت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مشرکان و بت پرستان بیان می‌کند تا روشن شود که اگر در مورد اهل کتاب نیز تا حدودی سختگیری به عمل آمده به خاطر انحرافشان از توحید و گرایش آنها به نوعی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الْیَهُودُ عُزَیْرٌ ابْنُ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مسیحیان نیز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النَّصٰاریٰ الْمَسِیحُ ابْنُ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است که آنها با زبان می‌گویند و حقیقتی در آن نهفته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قَوْلُهُمْ بِأَفْوٰاهِهِمْ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گفتگوی آنها شبیه گفتار مشرکان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یُضٰاهِؤُنَ قَوْلَ الَّذِینَ کَفَرُوا مِنْ قَبْلُ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بکشد و به لعن خود گرفتار و از رحمتش دور سازد، چگونه دروغ می‌گویند و حقائق را تحریف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أَنّٰی</w:t>
      </w:r>
      <w:bookmarkStart w:id="822" w:name="pg11044_104391"/>
    </w:p>
    <w:p>
      <w:pPr>
        <w:pStyle w:val="BookText"/>
        <w:rPr/>
      </w:pPr>
      <w:bookmarkEnd w:id="822"/>
      <w:r>
        <w:rPr>
          <w:rFonts w:ascii="Amiri" w:hAnsi="Amiri" w:eastAsia="Amiri" w:cs="Amiri"/>
          <w:color w:val="111111"/>
          <w:sz w:val="28"/>
          <w:sz w:val="28"/>
          <w:szCs w:val="28"/>
          <w:rtl w:val="true"/>
          <w:lang w:bidi="ar-SA"/>
        </w:rPr>
        <w:t>یُؤْفَکُونَ</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3" w:name="__RefHeading___Toc1369685_1067777946"/>
      <w:bookmarkStart w:id="824" w:name="_Toc337"/>
      <w:bookmarkEnd w:id="823"/>
      <w:r>
        <w:rPr>
          <w:rtl w:val="true"/>
        </w:rPr>
        <w:t>در اینجا به چند نکته باید توجه کرد</w:t>
      </w:r>
      <w:r>
        <w:rPr>
          <w:rtl w:val="true"/>
        </w:rPr>
        <w:t>:</w:t>
      </w:r>
      <w:bookmarkEnd w:id="824"/>
    </w:p>
    <w:p>
      <w:pPr>
        <w:pStyle w:val="Heading5"/>
        <w:numPr>
          <w:ilvl w:val="4"/>
          <w:numId w:val="1"/>
        </w:numPr>
        <w:rPr/>
      </w:pPr>
      <w:bookmarkStart w:id="825" w:name="__RefHeading___Toc1369687_1067777946"/>
      <w:bookmarkStart w:id="826" w:name="_Toc338"/>
      <w:bookmarkEnd w:id="825"/>
      <w:r>
        <w:rPr>
          <w:rtl w:val="true"/>
        </w:rPr>
        <w:t>اشاره</w:t>
      </w:r>
      <w:bookmarkEnd w:id="826"/>
    </w:p>
    <w:p>
      <w:pPr>
        <w:pStyle w:val="Heading5"/>
        <w:numPr>
          <w:ilvl w:val="4"/>
          <w:numId w:val="1"/>
        </w:numPr>
        <w:rPr/>
      </w:pPr>
      <w:bookmarkStart w:id="827" w:name="__RefHeading___Toc1369689_1067777946"/>
      <w:bookmarkStart w:id="828" w:name="_Toc339"/>
      <w:bookmarkEnd w:id="827"/>
      <w:r>
        <w:rPr/>
        <w:t>1</w:t>
      </w:r>
      <w:r>
        <w:rPr>
          <w:rtl w:val="true"/>
        </w:rPr>
        <w:t>-"</w:t>
      </w:r>
      <w:r>
        <w:rPr>
          <w:rtl w:val="true"/>
        </w:rPr>
        <w:t>عزیر</w:t>
      </w:r>
      <w:r>
        <w:rPr>
          <w:rtl w:val="true"/>
        </w:rPr>
        <w:t>"</w:t>
      </w:r>
      <w:r>
        <w:rPr>
          <w:rtl w:val="true"/>
        </w:rPr>
        <w:t>کیست؟</w:t>
      </w:r>
      <w:bookmarkEnd w:id="8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یهود است،و از آنجا که عرب به هنگامی که نام بیگانه‌ای را به کار می‌برد معمولا در آن تغییری ایجاد می‌کند،مخصوصا گاه برای اظهار محبت آن را به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است،همانگونه که نام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از نقل به زبان عربی دگرگون شده و به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آمده است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یهود موقعیت خاصی دارد تا آنجا که بعضی اساس ملیت و درخشش تاریخ این جمعیت را به او نسبت می‌دهند و در واقع او خدمت بزرگی به این آئین کرد،زیرا به هنگامی که در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یهود به وسیله او به کلی درهم ریخته شد،شهرهای آنها به دست سربازان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و معبدشان ویران و کتاب آنها تورات سوزانده شد،مردانشان به قتل رسیدند و زنان و کودکانشان اسیر و به بابل انتقال یافتند،و حدود یک قرن در آنجا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فتح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بزرگان یهود در آن روز بود نزد وی آمد و برای آنها شفاعت کرد، او موافقت کرد که یهود به شهرهایشان باز گردند و از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او طبق آنچه در خاطرش از گفته‌های پیشینیان یهود باقی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یهود او را یکی از نجات دهندگان و زنده کنندگان آئین خویش می‌دانند و به همین جهت برای او فوق العاده احترام قائلند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موضوع سبب شد که گروهی از یهود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انتخاب کنند،هر چند از بعضی از روایات مانند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آنها این لقب را به عنوان احترام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می‌کردند،ولی در همان روایت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ص از آنها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خاطر خدمات بزرگش احترام می‌کنید و به این نام می‌خوانید پس چرا این نام را بر موسی ع که بسیار بیش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خدمت کرده است نمی‌گذارید؟ آنها از پاسخ فرو ماندند و جوابی برای این سؤال نداشتند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هر چه بود این نامگذاری در اذهان گروهی از صورت احترام بالاتر رفته بود و آن چنان که روش عوام است آن را طبعا بر مفهوم حقیقی حمل می‌کردند و او را به راستی فرزند خدا می‌پنداشتند،زیرا هم آنها را از در بدری و آوارگی نجات داده بود،و هم به وسیله بازنویسی تورات به آئینشان سر و سامانی بخشید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همه آنها چنین عقیده‌ای را نداشته‌اند،ولی از قرآن استفاده می‌شود که این طرز فکر در میان گروهی از آنها که مخصوصا در عصر پیامبر ص</w:t>
      </w:r>
      <w:bookmarkStart w:id="829" w:name="pg11044_104393"/>
    </w:p>
    <w:p>
      <w:pPr>
        <w:pStyle w:val="BookText"/>
        <w:rPr/>
      </w:pPr>
      <w:bookmarkEnd w:id="829"/>
      <w:r>
        <w:rPr>
          <w:rFonts w:ascii="IRNazanin" w:hAnsi="IRNazanin" w:eastAsia="IRNazanin"/>
          <w:color w:val="111111"/>
          <w:sz w:val="28"/>
          <w:sz w:val="28"/>
          <w:szCs w:val="28"/>
          <w:rtl w:val="true"/>
          <w:lang w:bidi="fa-IR"/>
        </w:rPr>
        <w:t>می‌زیسته‌اند وجود داشت به دلیل اینکه در هیچ تاریخی نقل نشده که آنها با شنیدن آیه فوق این نسبت را انکار و یا سر و صدا به راه انداخته باشند و اگر چنین بود حتما واکنش از خود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پاسخ این سؤال روشن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میان یهود چنین عقیده‌ای وجود ندارد و هیچکس عزیر را پسر خدا نمی‌داند،با اینحال چرا قرآن چنین نسبتی را به آنها داده است؟ 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لزومی ندارد همه یهود چنین اعتقادی را داشته باشند، همین قدر مسلم است که در عصر نزول آیات قرآن در میان یهود گروهی با این عقائد وجود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اینکه هیچگاه نسبت فوق را انکار نکردند و تنها طبق روایات آن را توجیه نمودند و نامگذاری عزیر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احترام معرفی کردند که در برابر ایراد پیامبر که چرا این احترام را برای خود موسی قائل نیستید عاجز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هر گاه عقیده‌ای را به قومی نسبت می‌دهند لزومی ندارد که همه آنها در آن متفق باشند بلکه همین مقدار که عده قابل ملاحظه‌ای چنین عقیده‌ای را داشته باشند کافی است</w:t>
      </w:r>
      <w:r>
        <w:rPr>
          <w:rFonts w:eastAsia="IRNazanin" w:cs="IRNazanin"/>
          <w:color w:val="111111"/>
          <w:sz w:val="28"/>
          <w:szCs w:val="28"/>
          <w:rtl w:val="true"/>
          <w:lang w:bidi="fa-IR"/>
        </w:rPr>
        <w:t>.</w:t>
      </w:r>
    </w:p>
    <w:p>
      <w:pPr>
        <w:pStyle w:val="Heading5"/>
        <w:numPr>
          <w:ilvl w:val="4"/>
          <w:numId w:val="1"/>
        </w:numPr>
        <w:rPr/>
      </w:pPr>
      <w:bookmarkStart w:id="830" w:name="__RefHeading___Toc1369691_1067777946"/>
      <w:bookmarkStart w:id="831" w:name="_Toc340"/>
      <w:bookmarkEnd w:id="830"/>
      <w:r>
        <w:rPr/>
        <w:t>2</w:t>
      </w:r>
      <w:r>
        <w:rPr>
          <w:rtl w:val="true"/>
        </w:rPr>
        <w:t>-</w:t>
      </w:r>
      <w:r>
        <w:rPr>
          <w:rtl w:val="true"/>
        </w:rPr>
        <w:t>مسیح فرزند خدا نبود</w:t>
      </w:r>
      <w:bookmarkEnd w:id="83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مسیحیان جای تردید نیست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فرزند حقیقی خدا می‌دانند و این نام را به عنوان احترام و تشریفات بلکه به معنی واقعی بر او اطلاق می‌کنند و صریحا در کتب خود می‌گویند که اطلاق این نام بر غیر مسیح به معنی واقعی جائز نیست،و شک نیست که این یکی از بدعتهای نصاری است و همانگونه که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هرگز چنین ادعایی نداشت و او تنها خود را بنده و پیامبر خدا معرفی می‌کرد،و اصولا معنی ندارد که رابطه پدر و فرزندی که مخصوص جهان ماده و عالم ممکنات است میان</w:t>
      </w:r>
      <w:bookmarkStart w:id="832" w:name="pg11044_104394"/>
    </w:p>
    <w:p>
      <w:pPr>
        <w:pStyle w:val="BookText"/>
        <w:rPr/>
      </w:pPr>
      <w:bookmarkEnd w:id="832"/>
      <w:r>
        <w:rPr>
          <w:rFonts w:ascii="IRNazanin" w:hAnsi="IRNazanin" w:eastAsia="IRNazanin"/>
          <w:color w:val="111111"/>
          <w:sz w:val="28"/>
          <w:sz w:val="28"/>
          <w:szCs w:val="28"/>
          <w:rtl w:val="true"/>
          <w:lang w:bidi="fa-IR"/>
        </w:rPr>
        <w:t>خداوند و کسی بر قرار گردد</w:t>
      </w:r>
      <w:r>
        <w:rPr>
          <w:rFonts w:eastAsia="IRNazanin" w:cs="IRNazanin"/>
          <w:color w:val="111111"/>
          <w:sz w:val="28"/>
          <w:szCs w:val="28"/>
          <w:rtl w:val="true"/>
          <w:lang w:bidi="fa-IR"/>
        </w:rPr>
        <w:t>.</w:t>
      </w:r>
    </w:p>
    <w:p>
      <w:pPr>
        <w:pStyle w:val="Heading5"/>
        <w:numPr>
          <w:ilvl w:val="4"/>
          <w:numId w:val="1"/>
        </w:numPr>
        <w:rPr/>
      </w:pPr>
      <w:bookmarkStart w:id="833" w:name="__RefHeading___Toc1369693_1067777946"/>
      <w:bookmarkStart w:id="834" w:name="_Toc341"/>
      <w:bookmarkEnd w:id="833"/>
      <w:r>
        <w:rPr/>
        <w:t>3</w:t>
      </w:r>
      <w:r>
        <w:rPr>
          <w:rtl w:val="true"/>
        </w:rPr>
        <w:t>-</w:t>
      </w:r>
      <w:r>
        <w:rPr>
          <w:rtl w:val="true"/>
        </w:rPr>
        <w:t>اقتباس این خرافات از دیگران</w:t>
      </w:r>
      <w:bookmarkEnd w:id="834"/>
    </w:p>
    <w:p>
      <w:pPr>
        <w:pStyle w:val="BookText"/>
        <w:rPr/>
      </w:pPr>
      <w:r>
        <w:rPr>
          <w:rFonts w:ascii="IRNazanin" w:hAnsi="IRNazanin" w:eastAsia="IRNazanin"/>
          <w:color w:val="111111"/>
          <w:sz w:val="28"/>
          <w:sz w:val="28"/>
          <w:szCs w:val="28"/>
          <w:rtl w:val="true"/>
          <w:lang w:bidi="fa-IR"/>
        </w:rPr>
        <w:t>قرآن مجید در آیه فوق می‌گوید آنها در این انحرافات شبیه بت پرستان پیشین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از آنها تقلید کرده‌اند که بعضی از خدایان را خدای پدر و بعضی را خدای پسر و حتی بعضی را خدای مادر و یا همسر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ریشه عقائد بت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اینگونه افکار دیده می‌شود که بعدها به میان یهود و نصاری رخنه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گروهی از محققان به فکر افتاده‌اند که 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و انجیل و کتب وابسته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کرده،ریشه‌های محتویات این کتب را در میان عقائد آنان جستجو کنند، و قابل ملاحظه این است که بسیاری از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خرافات بودائیان و برهمائیان تطبیق می‌کند حتی بسیاری از داستانها و حکایاتی که در انجیل موجود است عین همان است که در آن دو کیش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محققان به این فکر افتاده‌اند قرآن این حقیقت را در چهارده قرن پیش در آیه بالا به طور اشاره بیان کرده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در اصل به معنی این است که خدا با آنها مبارزه کند و یا آنها را بکشد،ولی به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این جمله کنایه از لعنت است،یعنی خداوند آنها را از رحمت خود به دور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به شرک عملی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شرک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دانشمندان و راهبان</w:t>
      </w:r>
    </w:p>
    <w:p>
      <w:pPr>
        <w:pStyle w:val="BookText"/>
        <w:rPr/>
      </w:pPr>
      <w:r>
        <w:rPr>
          <w:rFonts w:ascii="IRNazanin" w:hAnsi="IRNazanin" w:eastAsia="IRNazanin"/>
          <w:color w:val="111111"/>
          <w:sz w:val="28"/>
          <w:sz w:val="28"/>
          <w:szCs w:val="28"/>
          <w:rtl w:val="true"/>
          <w:lang w:bidi="fa-IR"/>
        </w:rPr>
        <w:t>خود را،خدایان خود،در برابر پروردگار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أَحْبٰارَهُمْ وَ رُهْبٰانَهُمْ أَرْبٰاباً مِنْ دُونِ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فرزند مریم را به الوهیت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الْمَسِیحَ ابْنَ مَرْیَمَ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دانشمند و عالم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افرادی گفته می‌شود که به عنوان ترک دنیا در دیرها سکونت اختیار کرده و به عبادت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یهود و نصاری در برابر علماء و راهبان خود سجده نمی‌کردند و برای آنها نماز و روزه و یا سائر عبادتها را انجام نمی‌دادند،ولی از آنجا که خود را بدون قید و شرط در اطاعت آنان قرار داده بودند و حتی احکامی را که بر خلاف حکم  خدا می‌گفتند واجب الاجراء می‌شمردند قرآن از این پیروی کورکورانه و غیر منطقی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در روایتی که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نقل شده، آمده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 اللّٰه ما صاموا لهم و لا صلوا و لکنهم احلوا لهم حراما و حرموا علیهم حلالا فاتبعوهم و عبدوهم من حیث لا یشعرون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پیشوایان خود روزه و نماز بجا نیاوردند ولی پیشوایانشان حرامی را برای آنان حلال،و حلالی را حرام کردند و آنها پذیرفتند و پیروی کردند و بدون توجه آنان را پرستش نمودند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حدیث دیگری چنین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حاتم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رسول خدا ص آمدم در حالی که صلیبی از طلا در گردن من بود،به من فرمود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 را از گردنت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کردم،سپس نزدیکتر رفتم شنیدم این آیه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أَحْبٰارَهُمْ وَ رُهْبٰانَهُمْ أَرْبٰاباً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 را تمام کرد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هیچگاه پیشوایان خود را نمی‌پرستیم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چنین نیست که آنها حلال خدا را حرام و حرام خدا را حلال می‌کنند و شما از آنها پیروی می‌کنید؟گفتم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عبادت و پرستش آنها است</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این موضوع روشن است زیرا قانونگذاری مخصوص خدا است،و هیچ کس جز او حق ندارد چیزی را برای مردم حلال و یا حرام کند و قانونی بگزارد، تنها کاری که انسانها می‌توانند انجام دهند کشف قانونهای پروردگار و تطبیق آن بر مصادیق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کسی اقدام به قانونگذاری بر ضد قوانین الهی کند،و کسی آن را به رسمیت بشناسد و بدون چون و چرا بپذیرد،مقام خدا را برای غیر خدا قائل شده است،و این یک نوع شرک عملی و بت پرستی و به تعبیر دیگر پرستش غیر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قرائن چنین بر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برای پیشوایان خود چنین اختیاری را قائل بودند که گاهی قوانین الهی را به صلاحدید خود تغییر دهند و هم اکنون مسئله گناه بخشی در میان مسیحیان رائج است که در برابر کشیش اعتراف به گناه می‌کنند و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باید به آن توجه داشت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نوع پرستش و عبادت مسیحیان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پرستش یهود نسبت به پیشوایشان تفاوت داشته یکی واقعا مسیح را پسر خدا می‌دانسته و دیگری به خاطر اطاعت بی قید و شرط به عنوان عبادت کردن پیشوایان معرفی شده‌اند لذا آیه فوق نیز میان آن دو تفاوت قائل شده و حسابشان را از هم جدا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أَحْبٰارَهُمْ وَ رُهْبٰانَهُمْ أَرْبٰاباً مِنْ دُونِ اللّٰهِ </w:t>
      </w:r>
      <w:r>
        <w:rPr>
          <w:rFonts w:eastAsia="IRNazanin" w:cs="IRNazanin"/>
          <w:color w:val="111111"/>
          <w:sz w:val="28"/>
          <w:szCs w:val="28"/>
          <w:rtl w:val="true"/>
          <w:lang w:bidi="fa-IR"/>
        </w:rPr>
        <w:t>".</w:t>
      </w:r>
      <w:bookmarkStart w:id="835" w:name="pg11044_104397"/>
    </w:p>
    <w:p>
      <w:pPr>
        <w:pStyle w:val="BookText"/>
        <w:rPr/>
      </w:pPr>
      <w:bookmarkEnd w:id="835"/>
      <w:r>
        <w:rPr>
          <w:rFonts w:ascii="IRNazanin" w:hAnsi="IRNazanin" w:eastAsia="IRNazanin"/>
          <w:color w:val="111111"/>
          <w:sz w:val="28"/>
          <w:sz w:val="28"/>
          <w:szCs w:val="28"/>
          <w:rtl w:val="true"/>
          <w:lang w:bidi="fa-IR"/>
        </w:rPr>
        <w:t>سپس حضرت مسیح را جدا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الْمَسِیحَ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 می‌دهد که در تعبیرات قرآن همه ریزه‌کاریها رعایت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روی این مسئله تاکید می‌کند که تمام این بشرپرستیها بدعت و از مسائل ساختگی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هیچگاه به آنها دستوری داده نشده که خدایان متعدد برای خود انتخاب کنند بلکه به آنها دستور داده شده که تنها یک معبود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أُمِرُوا إِلاّٰ لِیَعْبُدُوا إِلٰهاً وٰاحِداً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که هیچکس جز او شایسته پرستش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که منزه است از آنچه آنها شریک وی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عَمّٰا یُشْرِکُونَ </w:t>
      </w:r>
      <w:r>
        <w:rPr>
          <w:rFonts w:eastAsia="IRNazanin" w:cs="IRNazanin"/>
          <w:color w:val="111111"/>
          <w:sz w:val="28"/>
          <w:szCs w:val="28"/>
          <w:rtl w:val="true"/>
          <w:lang w:bidi="fa-IR"/>
        </w:rPr>
        <w:t>).</w:t>
      </w:r>
    </w:p>
    <w:p>
      <w:pPr>
        <w:pStyle w:val="Heading5"/>
        <w:numPr>
          <w:ilvl w:val="4"/>
          <w:numId w:val="1"/>
        </w:numPr>
        <w:rPr/>
      </w:pPr>
      <w:bookmarkStart w:id="836" w:name="__RefHeading___Toc1369695_1067777946"/>
      <w:bookmarkStart w:id="837" w:name="_Toc342"/>
      <w:bookmarkEnd w:id="836"/>
      <w:r>
        <w:rPr>
          <w:rtl w:val="true"/>
        </w:rPr>
        <w:t>یک درس آموزنده</w:t>
      </w:r>
      <w:bookmarkEnd w:id="837"/>
    </w:p>
    <w:p>
      <w:pPr>
        <w:pStyle w:val="BookText"/>
        <w:rPr/>
      </w:pPr>
      <w:r>
        <w:rPr>
          <w:rFonts w:ascii="IRNazanin" w:hAnsi="IRNazanin" w:eastAsia="IRNazanin"/>
          <w:color w:val="111111"/>
          <w:sz w:val="28"/>
          <w:sz w:val="28"/>
          <w:szCs w:val="28"/>
          <w:rtl w:val="true"/>
          <w:lang w:bidi="fa-IR"/>
        </w:rPr>
        <w:t>قرآن مجید در آیه فوق درس بسیار پر ارزشی به همه پیروان خود می‌دهد و یکی از عالیترین مفاهیم توحید را ضمن آن خاطر نشان می‌سازد،و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مسلمانی حق ندارد اطاعت بی قید و شرط انسانی را بپذیرد،زیرا این کار مساویست با پرستش او،همه اطاعتها باید در چهار چوبه اطاعت خدا در آید و پیروی از دستور انسانی تا آنجا مجاز است که با قوانین خدا مخالفت نداشته باشد این انسان هر کس و هر مقامی می‌خواهد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اطاعت بی قید و شرط مساوی است با پرستش،و شکلی است از بت پرستی و عبودیت،اما متاسفانه مسلمانان با فاصله گرفتن از این دستور مهم اسلامی و بر پا ساختن بتهای انسانی گرفتار تفرقه‌ها و پراکندگیها و استعمارها و استثمارها شده‌اند و تا این بتها شکسته نشود و کنار نرود نباید انتظار بر طرف شدن نابسامانیها را داشته باشند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این گونه بت پرستی از بت‌پرستیهای زمان جاهلیت که در برابر سنگ</w:t>
      </w:r>
      <w:bookmarkStart w:id="838" w:name="pg11044_104398"/>
    </w:p>
    <w:p>
      <w:pPr>
        <w:pStyle w:val="BookText"/>
        <w:rPr/>
      </w:pPr>
      <w:bookmarkEnd w:id="838"/>
      <w:r>
        <w:rPr>
          <w:rFonts w:ascii="IRNazanin" w:hAnsi="IRNazanin" w:eastAsia="IRNazanin"/>
          <w:color w:val="111111"/>
          <w:sz w:val="28"/>
          <w:sz w:val="28"/>
          <w:szCs w:val="28"/>
          <w:rtl w:val="true"/>
          <w:lang w:bidi="fa-IR"/>
        </w:rPr>
        <w:t>و چوب سجده می‌کردند خطرناکتر است زیرا آن بتهای بی روح پرستش کنندگان خویش را هیچگاه استعمار نمی‌کردند،اما انسانهایی که به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می‌آیند بر اثر خودکامگی،پیروان خود را به زنجیر اسارت می‌کشند و گرفتار همه گونه انحطاط و بدبختی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سومین آیه مورد بحث تشبیه جالبی برای تلاشهای مذبوحانه و بی سرانجام یهود و نصاری و یا همه مخالفان اسلام حتی مشرکان کرده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می‌خواهند نور خدا را با دهان خود خاموش کنند ولی خداوند اراده کرده است که این نور الهی را هم چنان گسترده‌تر و کاملتر سازد،تا همه جهان را فرا گیرد، و تمام جهانیان از پرتو آن بهره گیرند هر چند کافران را خوشایند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یُرِیدُونَ أَنْ یُطْفِؤُا نُورَ اللّٰهِ بِأَفْوٰاهِهِمْ وَ یَأْبَی اللّٰهُ إِلاّٰ أَنْ یُتِمَّ نُورَهُ وَ لَوْ کَرِهَ الْکٰافِرُونَ </w:t>
      </w:r>
      <w:r>
        <w:rPr>
          <w:rFonts w:eastAsia="IRNazanin" w:cs="IRNazanin"/>
          <w:color w:val="111111"/>
          <w:sz w:val="28"/>
          <w:szCs w:val="28"/>
          <w:rtl w:val="true"/>
          <w:lang w:bidi="fa-IR"/>
        </w:rPr>
        <w:t>).</w:t>
      </w:r>
    </w:p>
    <w:p>
      <w:pPr>
        <w:pStyle w:val="Heading5"/>
        <w:numPr>
          <w:ilvl w:val="4"/>
          <w:numId w:val="1"/>
        </w:numPr>
        <w:rPr/>
      </w:pPr>
      <w:bookmarkStart w:id="839" w:name="__RefHeading___Toc1369697_1067777946"/>
      <w:bookmarkStart w:id="840" w:name="_Toc343"/>
      <w:bookmarkEnd w:id="839"/>
      <w:r>
        <w:rPr>
          <w:rtl w:val="true"/>
        </w:rPr>
        <w:t>در اینجا به چند نکته باید توجه کرد</w:t>
      </w:r>
      <w:r>
        <w:rPr>
          <w:rtl w:val="true"/>
        </w:rPr>
        <w:t>:</w:t>
      </w:r>
      <w:bookmarkEnd w:id="8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آئین خدا و قرآن مجید و تعالیم اسلام به نور و روشنایی تشبیه شده و می‌دانیم که نور سرچشمه حیات و جنبش و نمو و آبادی در روی زمین و منشا هر گونه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نیز آئینی است تحرک آفرین که جامعه انسانی را در مسیر تکاملها به پیش می‌برد و سرچشمه هر خیر و برکت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تلاشها و کوششهای دشمنان را نیز به دمیدن و فوت کردن با دهان تشبیه کرده است و چه قدر مضحک است که انسان نور عظیمی همچون نور آفتاب را بخواهد با پف کردن خاموش کند؟و برای مجسم کردن حقارت تلاشهای آنها تعبیری از این رساتر به نظر نمی‌رسد و در واقع کوششهای یک مخلوق ناتوان در برابر اراده</w:t>
      </w:r>
      <w:bookmarkStart w:id="841" w:name="pg11044_104399"/>
    </w:p>
    <w:p>
      <w:pPr>
        <w:pStyle w:val="BookText"/>
        <w:rPr/>
      </w:pPr>
      <w:bookmarkEnd w:id="841"/>
      <w:r>
        <w:rPr>
          <w:rFonts w:ascii="IRNazanin" w:hAnsi="IRNazanin" w:eastAsia="IRNazanin"/>
          <w:color w:val="111111"/>
          <w:sz w:val="28"/>
          <w:sz w:val="28"/>
          <w:szCs w:val="28"/>
          <w:rtl w:val="true"/>
          <w:lang w:bidi="fa-IR"/>
        </w:rPr>
        <w:t>بی پایان و قدرت بی انتهای حق غیر از این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خاموش کردن نور خدا در دو مورد از قرآن آمده یکی آیه فوق و دیگری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دو مورد به عنوان انتقاد از تلاشهای دشمنان اسلام ذکر شده ولی در میان این دو آیه مختصر تفاوتی در تعبیر دیده می‌شود،در آیه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أَنْ یُطْفِؤُا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در حالی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یُرِیدُونَ لِیُطْفِؤُا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مسلما این تفاوت در تعبیر اشاره به نکته‌ای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مفردات در توضیح تفاوت این دو تعبیر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نخست اشاره به خاموش کردن بدون مقدمه است ولی در آیه دوم اشاره به خاموش کردن توام با توسل به مقدمات و اسباب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خواه آنها بدون استفاده از مقدمات و خواه با توسل به اسباب مختلف برای خاموش کردن نور حق بپاخیزند،با شکست روبرو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شدت امتناع و جلوگیری کردن از چیزی است و این تعبیر اراده و مشیت حتمی پروردگار را برای تکمیل و پیشرفت آئین اسلام به ثبوت می‌رساند و مایه دلگرمی و امیدواری همه مسلمانان نسبت به آینده این آئین است،اگر مسلمانان،مسلمان واقعی باشند</w:t>
      </w:r>
      <w:r>
        <w:rPr>
          <w:rFonts w:eastAsia="IRNazanin" w:cs="IRNazanin"/>
          <w:color w:val="111111"/>
          <w:sz w:val="28"/>
          <w:szCs w:val="28"/>
          <w:rtl w:val="true"/>
          <w:lang w:bidi="fa-IR"/>
        </w:rPr>
        <w:t>!. ***</w:t>
      </w:r>
    </w:p>
    <w:p>
      <w:pPr>
        <w:pStyle w:val="Heading5"/>
        <w:numPr>
          <w:ilvl w:val="4"/>
          <w:numId w:val="1"/>
        </w:numPr>
        <w:rPr/>
      </w:pPr>
      <w:bookmarkStart w:id="842" w:name="__RefHeading___Toc1369699_1067777946"/>
      <w:bookmarkStart w:id="843" w:name="_Toc344"/>
      <w:bookmarkEnd w:id="842"/>
      <w:r>
        <w:rPr>
          <w:rtl w:val="true"/>
        </w:rPr>
        <w:t>آینده در قلمرو اسلام</w:t>
      </w:r>
      <w:r>
        <w:rPr>
          <w:rtl w:val="true"/>
        </w:rPr>
        <w:t>!</w:t>
      </w:r>
      <w:bookmarkEnd w:id="84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آخرین آیه مورد بحث بشارت عالمگیر شدن اسلام را به مسلمانان داده و با آن،بحث آیه گذشته را دائر بر اینکه تلاشهای مذبوحانه دشمنان اسلام به جایی نمی‌رسد،تکمیل می‌کند و با صراحت می‌گوید</w:t>
      </w:r>
      <w:r>
        <w:rPr>
          <w:rFonts w:eastAsia="IRNazanin" w:cs="IRNazanin"/>
          <w:color w:val="111111"/>
          <w:sz w:val="28"/>
          <w:szCs w:val="28"/>
          <w:rtl w:val="true"/>
          <w:lang w:bidi="fa-IR"/>
        </w:rPr>
        <w:t>:</w:t>
      </w:r>
      <w:bookmarkStart w:id="844" w:name="pg11044_104400"/>
    </w:p>
    <w:p>
      <w:pPr>
        <w:pStyle w:val="BookText"/>
        <w:rPr/>
      </w:pPr>
      <w:bookmarkEnd w:id="8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 خود را با هدایت و دین حق فرستاد تا او را بر تمام ادیان پیروز و غالب گرداند،هر چند مشرکان را خوشایند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أَرْسَلَ رَسُولَهُ بِالْهُدیٰ وَ دِینِ الْحَقِّ لِیُظْهِرَهُ عَلَی الدِّینِ کُلِّهِ وَ لَوْ کَرِهَ الْمُشْرِکُونَ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هدایت دلائل روشن و براهین آشکاری است که در آئین اسلام وجود دارد و منظور از دین حق همین آئینی است که اصولش حق و فروعش نیز حق و بالآخره تاریخ و مدارک و اسناد و نتیجه و برداشت آن نیز حق است و بدون شک آئینی که هم محتوای آن حق باشد و هم دلائل و مدارک و تاریخ آن روشن،باید سرانجام بر همه آئینها پیروز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زمان،و پیشرفت علم و دانش،و سهولت ارتباطات،واقعیتها چهره خود را از پشت پرده‌های تبلیغات مسموم بدر خواهد آورد و موانعی را که مخالفان حق  بر سر راه آن قرار می‌دهند در هم کوبیده خواهد شد،و به این ترتیب آئین حق همه جا را فرا خواهد گرفت هر چند دشمنان حق نخواهند و از هیچگونه کار شکنی مضایقه نکنند،زیرا حرکت آنها حرکتی است بر خلاف مسیر تاریخ و بر ضد سنن آفرینش</w:t>
      </w:r>
      <w:r>
        <w:rPr>
          <w:rFonts w:eastAsia="IRNazanin" w:cs="IRNazanin"/>
          <w:color w:val="111111"/>
          <w:sz w:val="28"/>
          <w:szCs w:val="28"/>
          <w:rtl w:val="true"/>
          <w:lang w:bidi="fa-IR"/>
        </w:rPr>
        <w:t>! ***</w:t>
      </w:r>
    </w:p>
    <w:p>
      <w:pPr>
        <w:pStyle w:val="Heading4"/>
        <w:numPr>
          <w:ilvl w:val="3"/>
          <w:numId w:val="1"/>
        </w:numPr>
        <w:rPr/>
      </w:pPr>
      <w:bookmarkStart w:id="845" w:name="__RefHeading___Toc1369701_1067777946"/>
      <w:bookmarkStart w:id="846" w:name="_Toc345"/>
      <w:bookmarkEnd w:id="845"/>
      <w:r>
        <w:rPr>
          <w:rtl w:val="true"/>
        </w:rPr>
        <w:t>در اینجا به چند نکته باید توجه کرد</w:t>
      </w:r>
      <w:r>
        <w:rPr>
          <w:rtl w:val="true"/>
        </w:rPr>
        <w:t>.</w:t>
      </w:r>
      <w:bookmarkEnd w:id="846"/>
    </w:p>
    <w:p>
      <w:pPr>
        <w:pStyle w:val="Heading5"/>
        <w:numPr>
          <w:ilvl w:val="4"/>
          <w:numId w:val="1"/>
        </w:numPr>
        <w:rPr/>
      </w:pPr>
      <w:bookmarkStart w:id="847" w:name="__RefHeading___Toc1369703_1067777946"/>
      <w:bookmarkStart w:id="848" w:name="_Toc346"/>
      <w:bookmarkEnd w:id="847"/>
      <w:r>
        <w:rPr>
          <w:rtl w:val="true"/>
        </w:rPr>
        <w:t>اشاره</w:t>
      </w:r>
      <w:bookmarkEnd w:id="848"/>
    </w:p>
    <w:p>
      <w:pPr>
        <w:pStyle w:val="Heading5"/>
        <w:numPr>
          <w:ilvl w:val="4"/>
          <w:numId w:val="1"/>
        </w:numPr>
        <w:rPr/>
      </w:pPr>
      <w:bookmarkStart w:id="849" w:name="__RefHeading___Toc1369705_1067777946"/>
      <w:bookmarkStart w:id="850" w:name="_Toc347"/>
      <w:bookmarkEnd w:id="849"/>
      <w:r>
        <w:rPr/>
        <w:t>1</w:t>
      </w:r>
      <w:r>
        <w:rPr>
          <w:rtl w:val="true"/>
        </w:rPr>
        <w:t>-</w:t>
      </w:r>
      <w:r>
        <w:rPr>
          <w:rtl w:val="true"/>
        </w:rPr>
        <w:t>منظور از هدایت و دین حق چیست؟</w:t>
      </w:r>
      <w:bookmarkEnd w:id="850"/>
    </w:p>
    <w:p>
      <w:pPr>
        <w:pStyle w:val="BookText"/>
        <w:rPr/>
      </w:pPr>
      <w:r>
        <w:rPr>
          <w:rFonts w:ascii="IRNazanin" w:hAnsi="IRNazanin" w:eastAsia="IRNazanin"/>
          <w:color w:val="111111"/>
          <w:sz w:val="28"/>
          <w:sz w:val="28"/>
          <w:szCs w:val="28"/>
          <w:rtl w:val="true"/>
          <w:lang w:bidi="fa-IR"/>
        </w:rPr>
        <w:t>اینکه قرآن در آیه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رَسُولَهُ بِالْهُدیٰ وَ دِینِ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به دلیل پیروزی اسلام بر همه ادیان جهان است زیرا هنگامی که محتوای دعوت پیامبر ص هدایت بود و عقل در هر مورد به آن گواهی داد،و نیز هنگامی که اصول و فروعش موافق حق و طرفدار حق و خواهان حق بود چنین آئینی طبعا بر همه آئینهای جهان پیروز می‌گردد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مدتی در ادیان مختلف جهان</w:t>
      </w:r>
      <w:bookmarkStart w:id="851" w:name="pg11044_104401"/>
    </w:p>
    <w:p>
      <w:pPr>
        <w:pStyle w:val="BookText"/>
        <w:rPr/>
      </w:pPr>
      <w:bookmarkEnd w:id="851"/>
      <w:r>
        <w:rPr>
          <w:rFonts w:ascii="IRNazanin" w:hAnsi="IRNazanin" w:eastAsia="IRNazanin"/>
          <w:color w:val="111111"/>
          <w:sz w:val="28"/>
          <w:sz w:val="28"/>
          <w:szCs w:val="28"/>
          <w:rtl w:val="true"/>
          <w:lang w:bidi="fa-IR"/>
        </w:rPr>
        <w:t>مطالعه و بررسی می‌کرد عاقبت پس از مطالعه بسیار اسلام را انتخاب کرد و کتابی به زبان انگلیسی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مسلمان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مزایای اسلام را نسبت به همه ادیان در آن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مسائلی که جلب توجه او را کرده این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تنها دینی است که تاریخ ثابت و محفوظ دارد،او تعجب می‌کند که چگونه اروپا آئینی را برای خود انتخاب کرده است که آورنده آن آئین را از مقام یک انسان برتر برده و خدایش قرار داده است در حالی که هیچگونه تاریخ مستند و قابل قبولی ندارد</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 بررسی در اظهارات کسانی که اسلام را پذیرفته و آئین سابق خود را ترک گفته‌اند نشان می‌دهد که آنها تحت تاثیر سادگی فوق العاده و مستدل بودن و استحکام اصول  و فروع این آئین و مسائل انسانی آن واقع شده‌اند مسائلی که از هر گونه خرافه پیراسته است 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جلوه‌گر است</w:t>
      </w:r>
      <w:r>
        <w:rPr>
          <w:rFonts w:eastAsia="IRNazanin" w:cs="IRNazanin"/>
          <w:color w:val="111111"/>
          <w:sz w:val="28"/>
          <w:szCs w:val="28"/>
          <w:rtl w:val="true"/>
          <w:lang w:bidi="fa-IR"/>
        </w:rPr>
        <w:t>.</w:t>
      </w:r>
    </w:p>
    <w:p>
      <w:pPr>
        <w:pStyle w:val="Heading5"/>
        <w:numPr>
          <w:ilvl w:val="4"/>
          <w:numId w:val="1"/>
        </w:numPr>
        <w:rPr/>
      </w:pPr>
      <w:bookmarkStart w:id="852" w:name="__RefHeading___Toc1369707_1067777946"/>
      <w:bookmarkStart w:id="853" w:name="_Toc348"/>
      <w:bookmarkEnd w:id="852"/>
      <w:r>
        <w:rPr/>
        <w:t>2</w:t>
      </w:r>
      <w:r>
        <w:rPr>
          <w:rtl w:val="true"/>
        </w:rPr>
        <w:t>-</w:t>
      </w:r>
      <w:r>
        <w:rPr>
          <w:rtl w:val="true"/>
        </w:rPr>
        <w:t>غلبه منطقی یا غلبه قدرت؟</w:t>
      </w:r>
      <w:bookmarkEnd w:id="853"/>
    </w:p>
    <w:p>
      <w:pPr>
        <w:pStyle w:val="BookText"/>
        <w:rPr/>
      </w:pPr>
      <w:r>
        <w:rPr>
          <w:rFonts w:ascii="IRNazanin" w:hAnsi="IRNazanin" w:eastAsia="IRNazanin"/>
          <w:color w:val="111111"/>
          <w:sz w:val="28"/>
          <w:sz w:val="28"/>
          <w:szCs w:val="28"/>
          <w:rtl w:val="true"/>
          <w:lang w:bidi="fa-IR"/>
        </w:rPr>
        <w:t>در اینکه اسلام چگونه بر همه ادیان پیروز می‌گردد؟و این پیروزی به چه شکل خواهد بود؟در میان مفسران گفتگو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این پیروزی را تنها پیروزی منطقی و استدلالی دانسته‌اند و می‌گویند این موضوع حاصل شده است،زیرا اسلام از نظر منطق و استدلال قابل مقایسه با آئینهای موجود نیست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بررسی موارد استعمال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لِیُظْهِرَهُ عَلَی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 نشان می‌دهد که این ماده بیشتر به معنی غلبه جسمانی و قدرت ظاهری آمده است چنان که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إِنْ یَظْهَرُوا عَلَیْکُمْ یَرْجُمُوکُمْ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 و دار و دسته‌اش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غالب شوند</w:t>
      </w:r>
      <w:r>
        <w:rPr>
          <w:rFonts w:eastAsia="IRNazanin" w:cs="IRNazanin"/>
          <w:color w:val="111111"/>
          <w:sz w:val="28"/>
          <w:szCs w:val="28"/>
          <w:rtl w:val="true"/>
          <w:lang w:bidi="fa-IR"/>
        </w:rPr>
        <w:t>-</w:t>
      </w:r>
      <w:bookmarkStart w:id="854" w:name="pg11044_104402"/>
    </w:p>
    <w:p>
      <w:pPr>
        <w:pStyle w:val="BookText"/>
        <w:rPr/>
      </w:pPr>
      <w:bookmarkEnd w:id="854"/>
      <w:r>
        <w:rPr>
          <w:rFonts w:ascii="IRNazanin" w:hAnsi="IRNazanin" w:eastAsia="IRNazanin"/>
          <w:color w:val="111111"/>
          <w:sz w:val="28"/>
          <w:sz w:val="28"/>
          <w:szCs w:val="28"/>
          <w:rtl w:val="true"/>
          <w:lang w:bidi="fa-IR"/>
        </w:rPr>
        <w:t>سنگ‌سارتان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باره مشرکان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إِنْ یَظْهَرُوا عَلَیْکُمْ لاٰ یَرْقُبُوا فِیکُمْ إِلاًّ وَ لاٰ 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آنها بر شما چیره شوند نه ملاحظه خویشاوندی و قرابت را می‌کنند و نه عهد و پیمان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غلبه در اینگونه موارد غلبه منطقی نیست،بلکه غلبه عملی و عینی است به هر حال صحیحتر این است که پیروزی و غلبه فوق را،غلبه همه جانبه بدانیم زیرا با مفهوم آیه که از هر نظر مطلق است نیز سازگارتر می‌باشد،یعنی روزی فرا می‌رسد که اسلام هم از نظر منطق و استدلال و هم از نظر نفوذ ظاهری و حکومت بر تمام ادیان جهان پیروز خواهد شد و همه را تحت الشعاع خویش قرار خواهد داد</w:t>
      </w:r>
      <w:r>
        <w:rPr>
          <w:rFonts w:eastAsia="IRNazanin" w:cs="IRNazanin"/>
          <w:color w:val="111111"/>
          <w:sz w:val="28"/>
          <w:szCs w:val="28"/>
          <w:rtl w:val="true"/>
          <w:lang w:bidi="fa-IR"/>
        </w:rPr>
        <w:t>.</w:t>
      </w:r>
    </w:p>
    <w:p>
      <w:pPr>
        <w:pStyle w:val="Heading5"/>
        <w:numPr>
          <w:ilvl w:val="4"/>
          <w:numId w:val="1"/>
        </w:numPr>
        <w:rPr/>
      </w:pPr>
      <w:bookmarkStart w:id="855" w:name="__RefHeading___Toc1369709_1067777946"/>
      <w:bookmarkStart w:id="856" w:name="_Toc349"/>
      <w:bookmarkEnd w:id="855"/>
      <w:r>
        <w:rPr/>
        <w:t>3</w:t>
      </w:r>
      <w:r>
        <w:rPr>
          <w:rtl w:val="true"/>
        </w:rPr>
        <w:t>-</w:t>
      </w:r>
      <w:r>
        <w:rPr>
          <w:rtl w:val="true"/>
        </w:rPr>
        <w:t>قرآن و قیام مهدی</w:t>
      </w:r>
      <w:r>
        <w:rPr>
          <w:rtl w:val="true"/>
        </w:rPr>
        <w:t>(</w:t>
      </w:r>
      <w:r>
        <w:rPr>
          <w:rtl w:val="true"/>
        </w:rPr>
        <w:t>ع</w:t>
      </w:r>
      <w:r>
        <w:rPr>
          <w:rtl w:val="true"/>
        </w:rPr>
        <w:t>)</w:t>
      </w:r>
      <w:bookmarkEnd w:id="856"/>
    </w:p>
    <w:p>
      <w:pPr>
        <w:pStyle w:val="BookText"/>
        <w:rPr/>
      </w:pPr>
      <w:r>
        <w:rPr>
          <w:rFonts w:ascii="IRNazanin" w:hAnsi="IRNazanin" w:eastAsia="IRNazanin"/>
          <w:color w:val="111111"/>
          <w:sz w:val="28"/>
          <w:sz w:val="28"/>
          <w:szCs w:val="28"/>
          <w:rtl w:val="true"/>
          <w:lang w:bidi="fa-IR"/>
        </w:rPr>
        <w:t>آیه فوق که عینا و با همین الفاظ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 و با تفاوت مختصری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شده،خبر از واقعه مهمی می‌دهد که اهمیتش موجب این تکرار شده است،خبر از جهانی شدن اسلام و عالمگیر گشتن این آئین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مفسران پیروزی مورد بحث این آیه را به معنی پیروزی منطقه‌ای و محدود گرفته‌اند که در عصر پیامبر ص و یا زمانهای بعد از آن برای اسلام و مسلمین صورت پذیرفت ولی با توجه به اینکه در آیه هیچگونه قید و شرطی نیست و از هر نظر مطلق است،دلیلی ندارد که معنی آن را محدود کنیم مفهوم آیه پیروزی همه جانبه اسلام بر همه ادیان جهان است،و معنی این سخن آن است که سرانجام اسلام همه کره زمین را فرا خواهد گرفت و بر همه جهان پیروز خواهد گشت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در حال حاضر این موضوع تحقق نیافته ولی می‌دانیم که این</w:t>
      </w:r>
    </w:p>
    <w:p>
      <w:pPr>
        <w:pStyle w:val="BookText"/>
        <w:rPr/>
      </w:pPr>
      <w:r>
        <w:rPr>
          <w:rFonts w:ascii="IRNazanin" w:hAnsi="IRNazanin" w:eastAsia="IRNazanin"/>
          <w:color w:val="111111"/>
          <w:sz w:val="28"/>
          <w:sz w:val="28"/>
          <w:szCs w:val="28"/>
          <w:rtl w:val="true"/>
          <w:lang w:bidi="fa-IR"/>
        </w:rPr>
        <w:t>وعده حتمی خدا تدریجا در حال تحقق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پیشرفت اسلام در جهان،و به رسمیت شناخته شدن این آئین در کشورهای مختلف اروپایی،و نفوذ سریع آن در آمریکا و آفریقا،اسلام آوردن بسیاری از دانشمندان و مانند اینها همگی نشان می‌دهد که اسلام رو به سوی عالمگیر شدن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طبق روایات مختلفی که در منابع اسلامی وارد شده تکامل این برنامه هنگامی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کند و به برنامه جهانی شدن اسلام تحقق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 در تفسیر این آیه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ذلک یکون عند خروج المهدی فلا یبقی احدا الا اقر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وعده‌ای که در این آیه است به هنگام ظهور مهدی از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می‌پذیرد،در آن روز هیچکس در روی زمین نخواهد بود مگر اینکه اقرار به حقانیت محمد 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تفسیر از پیامبر اسلام ص چنین نقل شده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یبقی علی ظهر الارض بیت مدر و لا وبر الا ادخله اللّٰه کلمة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صفحه روی زمین هیچ خانه‌ای باقی نمی‌ماند نه خانه‌هایی که از سنگ و گل ساخته شده و نه خیمه‌هایی که از کرک و مو بافته‌اند مگر اینکه خداوند نام اسلام را در آن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در تفسیر این آیه چنین نقل شده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ما نزل تاویلها بعد و لا ینزل تاویلها حتی یخرج القائم فاذا خرج القائم لم یبق کافر باللّٰه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هنوز محتوای این آیه تحقق نیافته است و تنها زمانی تحقق می‌پذیرد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کند و به هنگامی که او قیام کند کسی که خدا را انکار نماید در تمام جهان باقی</w:t>
      </w:r>
      <w:bookmarkStart w:id="857" w:name="pg11044_104404"/>
    </w:p>
    <w:p>
      <w:pPr>
        <w:pStyle w:val="BookText"/>
        <w:rPr/>
      </w:pPr>
      <w:bookmarkEnd w:id="857"/>
      <w:r>
        <w:rPr>
          <w:rFonts w:ascii="IRNazanin" w:hAnsi="IRNazanin" w:eastAsia="IRNazanin"/>
          <w:color w:val="111111"/>
          <w:sz w:val="28"/>
          <w:sz w:val="28"/>
          <w:szCs w:val="28"/>
          <w:rtl w:val="true"/>
          <w:lang w:bidi="fa-IR"/>
        </w:rPr>
        <w:t>نخواهد ماند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دیگری نیز به همین مضمون از پیشوایان اسلام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مفسران نیز این تفسیر را ذیل آیه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تعجب‌آور این است که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اینجا تفسیر فوق را نپذیرفته بلکه به تناسب وارد بحث پیرامون احادیث مهدی ع شده،و با تعصب خاصی که در برابر شیعه دارد و به هر بهانه‌ای از حملات ناجوانمردانه فروگذار نمی‌کند به کلی احادیث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کرده و آنها را متضاد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قبول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 که عقیده به وجود مهدی تنها مربوط به شیعه و یا آنها که به تشیع تمایل دارند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گذشته اعتقاد به وجود مهدی را عاملی برای رکود و عقب‌ماندگی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ناگزیریم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کاملا فشرده بحثی در زمینه روایات مربوط به ظهور مهدی ع و بحثی هم پیرامون آثار این عقیده در پیشرفت جامعه اسلامی و مبارزه با ظلم و فساد ایراد کنیم،تا روشن شود هر گاه پای تعصب به میان آید علم و دانش از در دیگر فرار خواهد کرد و مفسر نامبرده با این که اطلاعات قابل ملاحظه‌ای در مسائل اسلامی دارد اما به خاطر این نقطه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بعضی از حقائق روشن را وارونه دیده است</w:t>
      </w:r>
      <w:r>
        <w:rPr>
          <w:rFonts w:eastAsia="IRNazanin" w:cs="IRNazanin"/>
          <w:color w:val="111111"/>
          <w:sz w:val="28"/>
          <w:szCs w:val="28"/>
          <w:rtl w:val="true"/>
          <w:lang w:bidi="fa-IR"/>
        </w:rPr>
        <w:t>!.</w:t>
      </w:r>
    </w:p>
    <w:p>
      <w:pPr>
        <w:pStyle w:val="Heading5"/>
        <w:numPr>
          <w:ilvl w:val="4"/>
          <w:numId w:val="1"/>
        </w:numPr>
        <w:rPr/>
      </w:pPr>
      <w:bookmarkStart w:id="858" w:name="__RefHeading___Toc1369711_1067777946"/>
      <w:bookmarkStart w:id="859" w:name="_Toc350"/>
      <w:bookmarkEnd w:id="858"/>
      <w:r>
        <w:rPr>
          <w:rtl w:val="true"/>
        </w:rPr>
        <w:t>روایات اسلامی پیرامون ظهور مهدی</w:t>
      </w:r>
      <w:r>
        <w:rPr>
          <w:rtl w:val="true"/>
        </w:rPr>
        <w:t>(</w:t>
      </w:r>
      <w:r>
        <w:rPr>
          <w:rtl w:val="true"/>
        </w:rPr>
        <w:t>ع</w:t>
      </w:r>
      <w:r>
        <w:rPr>
          <w:rtl w:val="true"/>
        </w:rPr>
        <w:t>)</w:t>
      </w:r>
      <w:bookmarkEnd w:id="85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کتابهای فراوانی به وسیله دانشمندان اهل سنت،و علمای شیعه پیرامون احادیث مربوط به قیام مهدی نوشته شده است،ولی به عقیده ما چیزی گویاتر و در عین حال فشرده‌تر از نامه‌ای که گروهی از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یکی از سؤال کنندگان فرستاده‌اند نیست،لذا عین ترجمه آن را ذیلا از نظر</w:t>
      </w:r>
    </w:p>
    <w:p>
      <w:pPr>
        <w:pStyle w:val="BookText"/>
        <w:rPr/>
      </w:pPr>
      <w:r>
        <w:rPr>
          <w:rFonts w:ascii="IRNazanin" w:hAnsi="IRNazanin" w:eastAsia="IRNazanin"/>
          <w:color w:val="111111"/>
          <w:sz w:val="28"/>
          <w:sz w:val="28"/>
          <w:szCs w:val="28"/>
          <w:rtl w:val="true"/>
          <w:lang w:bidi="fa-IR"/>
        </w:rPr>
        <w:t>خوانندگان محترم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قبلا یادآور می‌شویم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قیام مهدی ع چنان است که هیچ محقق اسلامی پیرو هر یک از گروه‌ها و مذاهب باشد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کتابهای زیادی در این زمینه نوشته شده و نویسندگان آنها متفقا صحت احادیث مربوط به مصلح جهانی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پذیرفته‌اند تنها افراد بسیار معدودی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صدور این اخبار از پیامبر ص تردید کرده‌اند و قرائنی در دست داریم که انگیزه آنها در این کار ضعف اخبار نبوده بلکه فکر می‌کردند روایات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مشتمل بر مسائلی است که به سادگی نمی‌توان آنها را باور کرد،یا بخاطر اینکه احادیث درست از نادرست را نتوانسته‌اند جدا کنند یا تفسیر آن را در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لازم است قبل از هر چیز سؤال و جوابی را که اخیرا از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زیر نفوذ افراطی‌ترین جناحهای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وهابیان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دارد،نشر یافته،از نظر خوانندگان عزیز بگذرانیم،تا روشن شود مسئله ظهور مهدی ع در میان مسلمانان قولی است که جملگی بر آنند و به عقیده ما مدارک لازم در این رساله کوتاه آن چنان جمع‌آوری شده که هیچ کسی را یارای انکار آن نیست،و اگر وهابیان سختگیر نیز در برابر آن تسلیم شده‌اند بهمین دلیل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حدود یک سال قبل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سؤالی در باره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دبیر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القزاز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پاسخی که برای او فرستاده است ضمن تصریح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 مذهب وهابیان نیز احادیث مربوط به ظهور مهدی ع</w:t>
      </w:r>
    </w:p>
    <w:p>
      <w:pPr>
        <w:pStyle w:val="BookText"/>
        <w:rPr/>
      </w:pPr>
      <w:r>
        <w:rPr>
          <w:rFonts w:ascii="IRNazanin" w:hAnsi="IRNazanin" w:eastAsia="IRNazanin"/>
          <w:color w:val="111111"/>
          <w:sz w:val="28"/>
          <w:sz w:val="28"/>
          <w:szCs w:val="28"/>
          <w:rtl w:val="true"/>
          <w:lang w:bidi="fa-IR"/>
        </w:rPr>
        <w:t>را پذیرفته،متن رساله‌ای را که پنج تن از علمای معروف فعلی حجاز در این زمینه تهیه کرده‌اند برای او ارسال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پس از ذکر نام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مکه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ظهور فساد در جهان و انتشار کفر و ستم،خداوند به وسیله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 پر از عدل و داد می‌کند همانگونه که از ظلم و 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راشدین دوازده‌گانه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پیامبر ص خبر از آنها در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مربوط به مهدی را بسیاری از صحابه پیامبر ص نقل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ابن عفان،علی ابن ابی طالب،طلحة ابن عبید اله،عبد الرحمن ابن عوف،قرة ابن اساس مزنی،عبد اللّٰه ابن حارث،ابو هریره،حذیفة ابن یمان، جابر ابن عبد اللّٰه،ابو امامه،جابر ابن ماجد،عبد اللّٰه ابن عمر،انس ابن مالک، عمران ابن حصین،و ام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بیست نفر از کسانی هستند که روایات مهدی را نقل کرده‌اند و غیر از آنها افراد زیاد دیگری نیز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فراوانی نیز از خود صحابه نقل شده که در آن بحث از ظهور مهدی ع به میان آمده که آنها را نیز می‌توان در ردیف روایات پیامبر ص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مسئله از مسائلی نیست که با اجتهاد بتوان چیزی پیرامون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آنها نیز طبعا این مطلب را از پیامبر ص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احادیث بالا که از پیامبر ص نقل شده و هم شهادت و گواهی صحابه</w:t>
      </w:r>
    </w:p>
    <w:p>
      <w:pPr>
        <w:pStyle w:val="BookText"/>
        <w:rPr/>
      </w:pPr>
      <w:r>
        <w:rPr>
          <w:rFonts w:ascii="IRNazanin" w:hAnsi="IRNazanin" w:eastAsia="IRNazanin"/>
          <w:color w:val="111111"/>
          <w:sz w:val="28"/>
          <w:sz w:val="28"/>
          <w:szCs w:val="28"/>
          <w:rtl w:val="true"/>
          <w:lang w:bidi="fa-IR"/>
        </w:rPr>
        <w:t>که در اینجا در حکم حدیث است  در بسیاری از کتب معروف اسلامی و متون اصلی حدیث اعم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ابو داود،سنن ترمذی،ابن ماجه،ابن عمرو الدانی،مسند احمد و ابن یعلی،و بزاز،و صحیح حاکم،و معاجم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و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رویانی، و دارقطنی،و ابو نعیم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خطیب در تاریخ بغداد،و ابن عساکر در تاریخ دمشق،و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اسلامی در این زمینه کتابهای مخصوصی تالیف کرده‌اند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 فی علامات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 و الدجال و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عراقی 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ابن عبد المؤمن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 فی الرد علی ابن 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کسی که در این زمینه بحث مشروحی نگاشته مدیر دانشگاه اسلامی مدینه است که در چندین شماره در مجله دانشگاه مزبور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بزرگان و دانشمندان اسلام از قدیم و جدید نیز در نوشته‌های خود تصریح کرده‌اند که احادیث در زمینه مهدی در سر حد تواتر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 وجه قابل انکار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احمد سفاوینی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الإبری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فتاوایش،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تالیفی که در زمینه</w:t>
      </w:r>
      <w:bookmarkStart w:id="860" w:name="pg11044_104408"/>
    </w:p>
    <w:p>
      <w:pPr>
        <w:pStyle w:val="BookText"/>
        <w:rPr/>
      </w:pPr>
      <w:bookmarkEnd w:id="860"/>
      <w:r>
        <w:rPr>
          <w:rFonts w:ascii="IRNazanin" w:hAnsi="IRNazanin" w:eastAsia="IRNazanin"/>
          <w:color w:val="111111"/>
          <w:sz w:val="28"/>
          <w:sz w:val="28"/>
          <w:szCs w:val="28"/>
          <w:rtl w:val="true"/>
          <w:lang w:bidi="fa-IR"/>
        </w:rPr>
        <w:t>مهدی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جعفر 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التناثر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ابن عبد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است که خواسته احادیث مربوط به مهدی را  با حدیث بی اساس و مجعولی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الا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جز عیسی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ایراد قرار دهد،ولی بزرگان پیشوایان و دانشمندان اسلام گفتار او را رد کرده‌اند،به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گفتار او کتاب ویژه‌ای نوشته است که سی سال قبل در شرق و غرب انتشار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 احادیث و بزرگان دانشمندان حدیث نیز تصریح کرده‌اند که احادیث مهدی ع مشتمل بر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مجموع آن متواتر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اعتقاد به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است،و این جزء عقاید اهل سنت و جماعت محسوب می‌شود و جز افراد نادان و بیخبر یا بدعت‌گذار آن را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اداره مجمع فقهی اسلامی محمد منتصر کنانی </w:t>
      </w:r>
      <w:r>
        <w:rPr>
          <w:rFonts w:eastAsia="IRNazanin" w:cs="IRNazanin"/>
          <w:color w:val="111111"/>
          <w:sz w:val="28"/>
          <w:szCs w:val="28"/>
          <w:rtl w:val="true"/>
          <w:lang w:bidi="fa-IR"/>
        </w:rPr>
        <w:t>***</w:t>
      </w:r>
    </w:p>
    <w:p>
      <w:pPr>
        <w:pStyle w:val="Heading5"/>
        <w:numPr>
          <w:ilvl w:val="4"/>
          <w:numId w:val="1"/>
        </w:numPr>
        <w:rPr/>
      </w:pPr>
      <w:bookmarkStart w:id="861" w:name="__RefHeading___Toc1369713_1067777946"/>
      <w:bookmarkStart w:id="862" w:name="_Toc351"/>
      <w:bookmarkEnd w:id="861"/>
      <w:r>
        <w:rPr>
          <w:rtl w:val="true"/>
        </w:rPr>
        <w:t>اثرات سازنده انتظار ظهور مهدی</w:t>
      </w:r>
      <w:r>
        <w:rPr>
          <w:rtl w:val="true"/>
        </w:rPr>
        <w:t>(</w:t>
      </w:r>
      <w:r>
        <w:rPr>
          <w:rtl w:val="true"/>
        </w:rPr>
        <w:t>ع</w:t>
      </w:r>
      <w:r>
        <w:rPr>
          <w:rtl w:val="true"/>
        </w:rPr>
        <w:t>)</w:t>
      </w:r>
      <w:bookmarkEnd w:id="862"/>
    </w:p>
    <w:p>
      <w:pPr>
        <w:pStyle w:val="BookText"/>
        <w:rPr/>
      </w:pPr>
      <w:r>
        <w:rPr>
          <w:rFonts w:ascii="IRNazanin" w:hAnsi="IRNazanin" w:eastAsia="IRNazanin"/>
          <w:color w:val="111111"/>
          <w:sz w:val="28"/>
          <w:sz w:val="28"/>
          <w:szCs w:val="28"/>
          <w:rtl w:val="true"/>
          <w:lang w:bidi="fa-IR"/>
        </w:rPr>
        <w:t>در بحث گذشته دانستیم که این عقیده در تعلیمات اسلامی جنبه وارداتی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قطعی‌ترین مباحثی است که از شخص پایه‌گذار اسلام گرفته شده،و عموم فرق اسلامی در این زمینه متفقند و احادیث در این زمینه متواتر می‌باشد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سراغ پی‌آمدهای این انتظار در وضع کنونی جوامع اسلامی</w:t>
      </w:r>
    </w:p>
    <w:p>
      <w:pPr>
        <w:pStyle w:val="BookText"/>
        <w:rPr/>
      </w:pPr>
      <w:r>
        <w:rPr>
          <w:rFonts w:ascii="IRNazanin" w:hAnsi="IRNazanin" w:eastAsia="IRNazanin"/>
          <w:color w:val="111111"/>
          <w:sz w:val="28"/>
          <w:sz w:val="28"/>
          <w:szCs w:val="28"/>
          <w:rtl w:val="true"/>
          <w:lang w:bidi="fa-IR"/>
        </w:rPr>
        <w:t>برویم و ببینیم آیا ایمان به چنین ظهوری انسان را چنان در افکار رؤیایی فرو می‌برد که از وضع موجود خود غافل می‌گردد و تسلیم هر گونه شرائطی می‌کند؟ و یا این که به راستی این عقیده یک نوع دعوت به قیام و سازندگی فرد و اجتماع است؟ آیا ایجاد تحرک می‌کند یا رکود؟ آیا مسئولیت آفرین است یا مایه فرار از زیر بار مسئولیتها؟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بالآخره آیا مخدر است یا بیدار کننده؟ ولی قبل از توضیح و بررسی این سؤالات توجه به یک نکته کاملا ضروری است و آن این که سازنده‌ترین دستورات و عالیترین مفاهیم هر گاه بدست افراد ناوارد یا نالایق یا سوءاستفاده‌چی بیفتد ممکن است چنان مسخ شود که درست نتیجه‌ای بر خلاف هدف اصلی بدهد و در مسیری بر ضد آن حرکت کند و این نمونه‌های بسیار دارد و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خواهیم دید در ردیف همین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برای رهایی از هر گونه اشتباه در محاسبه در این گونه مباحث باید به اصطلاح آب را از سرچشمه گرفت تا آلودگیهای احتمالی نهرها و کانالهای میان راه در آن اثر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مستقیما به سراغ متون اصلی اسلامی رفته و لحن گوناگون روایاتی را که روی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می‌کند مورد بررسی قرار می‌دهیم تا از هدف اصلی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دقت به این چند روایت توجه کنید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امام صادق ع پرسید چه می‌گوئید در باره کسی که دارای ولایت پیشوایان است و انتظار ظهور حکومت حق را می‌کشد و در این حال از دنیا می‌رود؟</w:t>
      </w:r>
    </w:p>
    <w:p>
      <w:pPr>
        <w:pStyle w:val="BookText"/>
        <w:rPr/>
      </w:pPr>
      <w:r>
        <w:rPr>
          <w:rFonts w:ascii="IRNazanin" w:hAnsi="IRNazanin" w:eastAsia="IRNazanin"/>
          <w:color w:val="111111"/>
          <w:sz w:val="28"/>
          <w:sz w:val="28"/>
          <w:szCs w:val="28"/>
          <w:rtl w:val="true"/>
          <w:lang w:bidi="fa-IR"/>
        </w:rPr>
        <w:t>امام ع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بمنزلة من کان مع القائم فی فسطاطه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هنیئة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هو کمن کان مع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همانند کسی است که با رهبر این انقلاب در خیمه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ارتش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کمی سکوت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با پیامبر اسلام ص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بوده است</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این مضمون در روایات زیادی با تعبیرات مختلفی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بمنزلة الضارب بسیفه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شمشیر زنی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کمن قارع مع رسول اللّٰه بسیفه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در خدمت پیامبر با شمشیر بر مغز دشمن بکوبد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بمنزلة من کان قاعدا تحت لواء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زیر پرچم قائم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بمنزلة المجاهد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کسی است که پیش روی پیامبر جهاد 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بمنزلة من استشهد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با پیامبر شهید 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تشبیهات هفتگانه که در مورد انتظار ظهور مهدی ع در این شش روایت وارد شده روشنگر این واقعیت است که یک نوع رابطه و تشابه میان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مبارزه با دشمن در آخرین شکل خود از سوی دیگر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863" w:name="pg11044_104411"/>
    </w:p>
    <w:p>
      <w:pPr>
        <w:pStyle w:val="BookText"/>
        <w:rPr/>
      </w:pPr>
      <w:bookmarkEnd w:id="863"/>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 نیز انتظار چنین حکومتی را داشتن،به عنوان بالاترین عبادت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در بعضی از احادیث از پیامبر ص و در بعضی از امیر مومنان علی ع نقل شده است،در حدیثی می‌خوانیم که پیامبر ص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افضل اعمال امتی انتظار الفرج من اللّٰه عز و 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اعمال امت من انتظار فرج از ناحیه خدا کشیدن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و در حدیث دیگری از پیامبر ص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افضل العبادة انتظار الفرج </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این حدیث اعم از اینکه انتظار فرج را به معنی وسیع کلمه بدانیم یا به مفهوم خاص یعنی انتظار ظهور مصلح بزرگ جهانی باشد،اهمیت انتظار را در مورد بحث ما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همگی حاکی از این است که انتظار چنان انقلابی داشتن همیشه توأم با یک جهاد وسیع و دامنه‌دار است این را در نظر داشته باشید تا به سراغ مفهوم انتظار رفته سپس از مجموع آنها نتیجه گیری کنیم</w:t>
      </w:r>
      <w:r>
        <w:rPr>
          <w:rFonts w:eastAsia="IRNazanin" w:cs="IRNazanin"/>
          <w:color w:val="111111"/>
          <w:sz w:val="28"/>
          <w:szCs w:val="28"/>
          <w:rtl w:val="true"/>
          <w:lang w:bidi="fa-IR"/>
        </w:rPr>
        <w:t>.</w:t>
      </w:r>
    </w:p>
    <w:p>
      <w:pPr>
        <w:pStyle w:val="Heading5"/>
        <w:numPr>
          <w:ilvl w:val="4"/>
          <w:numId w:val="1"/>
        </w:numPr>
        <w:rPr/>
      </w:pPr>
      <w:bookmarkStart w:id="864" w:name="__RefHeading___Toc1369715_1067777946"/>
      <w:bookmarkStart w:id="865" w:name="_Toc352"/>
      <w:bookmarkEnd w:id="864"/>
      <w:r>
        <w:rPr>
          <w:rtl w:val="true"/>
        </w:rPr>
        <w:t>مفهوم انتظار</w:t>
      </w:r>
      <w:bookmarkEnd w:id="8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حالت کسی گفته می‌شود که از وضع موجود ناراحت است و برای ایجاد وضع بهتری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بیماری که انتظار بهبودی می‌کشد،یا پدری که در انتظار بازگشت فرزندش از سفر است،از بیماری و فراق فرزند ناراحتند و برای وضع بهتری می‌کوشند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تاجری که از بازار آشفته ناراحت است و در انتظار فرو نشستن</w:t>
      </w:r>
    </w:p>
    <w:p>
      <w:pPr>
        <w:pStyle w:val="BookText"/>
        <w:rPr/>
      </w:pPr>
      <w:r>
        <w:rPr>
          <w:rFonts w:ascii="IRNazanin" w:hAnsi="IRNazanin" w:eastAsia="IRNazanin"/>
          <w:color w:val="111111"/>
          <w:sz w:val="28"/>
          <w:sz w:val="28"/>
          <w:szCs w:val="28"/>
          <w:rtl w:val="true"/>
          <w:lang w:bidi="fa-IR"/>
        </w:rPr>
        <w:t>بحران اقتصادی می‌باشد این دو حالت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بیگانگی با وضع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وضع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مسئله انتظار حکومت حق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مصلح جهانی در واقع مرکب از دو عنصر است،عنصر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نفی همان بیگانگی با وضع موجود و عنصر اثبات خواهان وضع بهتری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دو جنبه در روح انسان به صورت ریشه‌دار حلول کند سرچشمه دو رشته اعمال دامنه‌دار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رشته اعمال عبارتند از ترک هر گونه همکاری و هماهنگی با عوامل ظلم و فساد و حتی مبارزه و در گیری با آنها از یک سو،و خود سازی و خود یاری و جلب آمادگیهای جسمی و روحی و مادی و معنوی برای شکل گرفتن آن حکومت واحد جهانی و مردمی از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خوب که دقت کنیم می‌بینیم هر دو قسمت آن سازنده و عامل تحرک و آگاهی و بیداری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مفهوم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روایات متعددی که در بالا در باره پاداش و نتیجه کار منتظران نقل کردیم به خوبی درک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می‌فهمیم چرا منتظران واقعی گاهی همانند کسانی شمرده شده‌اند که در خیمه حضرت مهدی ع یا زیر پرچم او هستند یا کسی که در راه خدا شمشیر می‌زند،یا به خون خود آغشته شده،یا شهید گشته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اینها اشاره به مراحل مختلف و درجات مجاهده در راه حق و عدالت نیست که متناسب با مقدار آمادگی و درجه انتظار افراد است؟ یعنی همانطور که میزان فداکاری مجاهدان راه خدا و نقش آنها با هم متفاوت است انتظار و خود سازی و آمادگی نیز درجات کاملا متفاوتی دارد که هر کدام از اینها با یکی از آنها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دارد،هر دو جهادند</w:t>
      </w:r>
      <w:bookmarkStart w:id="866" w:name="pg11044_104413"/>
    </w:p>
    <w:p>
      <w:pPr>
        <w:pStyle w:val="BookText"/>
        <w:rPr/>
      </w:pPr>
      <w:bookmarkEnd w:id="866"/>
      <w:r>
        <w:rPr>
          <w:rFonts w:ascii="IRNazanin" w:hAnsi="IRNazanin" w:eastAsia="IRNazanin"/>
          <w:color w:val="111111"/>
          <w:sz w:val="28"/>
          <w:sz w:val="28"/>
          <w:szCs w:val="28"/>
          <w:rtl w:val="true"/>
          <w:lang w:bidi="fa-IR"/>
        </w:rPr>
        <w:t>و هر دو آمادگی می‌خواهند و خود سازی،کسی که در خیمه رهبر چنان حکومتی قرار گرفته یعنی در مرکز ستاد فرماندهی یک حکومت جهانی است،نمی‌تواند یک فرد غافل و بیخبر و بی تفاوت بوده باشد،آنجا جای هر کس نیست،جای افرادی است که به حق شایستگی چنان موقعیت و اهمیتی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سلاح در دست دارد در برابر رهبر این انقلاب با مخالفان حکومت صلح و عدالتش می‌جنگد آمادگی فراوان روحی و فکری و رزمی باید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بیشتر از اثرات واقعی انتظار ظهور مهدی به توضیح زیر توجه کنید</w:t>
      </w:r>
      <w:r>
        <w:rPr>
          <w:rFonts w:eastAsia="IRNazanin" w:cs="IRNazanin"/>
          <w:color w:val="111111"/>
          <w:sz w:val="28"/>
          <w:szCs w:val="28"/>
          <w:rtl w:val="true"/>
          <w:lang w:bidi="fa-IR"/>
        </w:rPr>
        <w:t>:</w:t>
      </w:r>
    </w:p>
    <w:p>
      <w:pPr>
        <w:pStyle w:val="Heading5"/>
        <w:numPr>
          <w:ilvl w:val="4"/>
          <w:numId w:val="1"/>
        </w:numPr>
        <w:rPr/>
      </w:pPr>
      <w:bookmarkStart w:id="867" w:name="__RefHeading___Toc1369717_1067777946"/>
      <w:bookmarkStart w:id="868" w:name="_Toc353"/>
      <w:bookmarkEnd w:id="867"/>
      <w:r>
        <w:rPr>
          <w:rtl w:val="true"/>
        </w:rPr>
        <w:t>انتظار یعنی آماده باش کامل</w:t>
      </w:r>
      <w:bookmarkEnd w:id="868"/>
    </w:p>
    <w:p>
      <w:pPr>
        <w:pStyle w:val="BookText"/>
        <w:rPr/>
      </w:pPr>
      <w:r>
        <w:rPr>
          <w:rFonts w:ascii="IRNazanin" w:hAnsi="IRNazanin" w:eastAsia="IRNazanin"/>
          <w:color w:val="111111"/>
          <w:sz w:val="28"/>
          <w:sz w:val="28"/>
          <w:szCs w:val="28"/>
          <w:rtl w:val="true"/>
          <w:lang w:bidi="fa-IR"/>
        </w:rPr>
        <w:t>من اگر ظالم و ستمگرم چگونه ممکن است در انتظار کسی باشم که طعمه شمشیرش خون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آلوده و ناپاکم چگونه میتوانم منتظر انقلابی باشم که شعله اولش دامان آلودگان را میگیرد؟ ارتشی که در انتظار جهاد بزرگی است آمادگی رزمی نفرات خود را بالا می‌برد و روح انقلابی در آنها می‌دمد و هر گونه نقطه ضعفی را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متناسب با هدفی است که در انتظار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آمدن یک مسافر عادی از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بازگشت یک دوست بسیار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فرا رسیدن فصل چیدن میوه از درخت و درو کردن محصول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انتظارها آمیخته با یک نوع آمادگی است،در یکی باید خانه را آماده کرد و وسائل پذیرایی فراهم ساخت،در دیگری ابزار لازم،و داس و</w:t>
      </w:r>
      <w:bookmarkStart w:id="869" w:name="pg11044_104414"/>
    </w:p>
    <w:p>
      <w:pPr>
        <w:pStyle w:val="BookText"/>
        <w:rPr/>
      </w:pPr>
      <w:bookmarkEnd w:id="869"/>
      <w:r>
        <w:rPr>
          <w:rFonts w:ascii="IRNazanin" w:hAnsi="IRNazanin" w:eastAsia="IRNazanin"/>
          <w:color w:val="111111"/>
          <w:sz w:val="28"/>
          <w:sz w:val="28"/>
          <w:szCs w:val="28"/>
          <w:rtl w:val="true"/>
          <w:lang w:bidi="fa-IR"/>
        </w:rPr>
        <w:t>کمباین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فکر کنید آنها که انتظار قیام یک مصلح بزرگ جهانی را می‌کشند در واقع انتظار انقلاب و دیگرگونی و تحولی را دارند که وسیعترین و اساسی‌ترین انقلابهای انسانی در طول تاریخ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انقلابی که بر خلاف انقلابهای پیشین جنبه منطقه‌ای نداشته بلکه هم عمومی و همگانی است و هم تمام شؤن و جوانب زندگی انسانها را شامل می‌شود،انقلابی است سیاسی،فرهنگی،اقتصادی و اخلاقی</w:t>
      </w:r>
      <w:r>
        <w:rPr>
          <w:rFonts w:eastAsia="IRNazanin" w:cs="IRNazanin"/>
          <w:color w:val="111111"/>
          <w:sz w:val="28"/>
          <w:szCs w:val="28"/>
          <w:rtl w:val="true"/>
          <w:lang w:bidi="fa-IR"/>
        </w:rPr>
        <w:t>.</w:t>
      </w:r>
    </w:p>
    <w:p>
      <w:pPr>
        <w:pStyle w:val="Heading5"/>
        <w:numPr>
          <w:ilvl w:val="4"/>
          <w:numId w:val="1"/>
        </w:numPr>
        <w:rPr/>
      </w:pPr>
      <w:bookmarkStart w:id="870" w:name="__RefHeading___Toc1369719_1067777946"/>
      <w:bookmarkStart w:id="871" w:name="_Toc354"/>
      <w:bookmarkEnd w:id="870"/>
      <w:r>
        <w:rPr>
          <w:rtl w:val="true"/>
        </w:rPr>
        <w:t>نخستین فلسفه</w:t>
      </w:r>
      <w:r>
        <w:rPr>
          <w:rtl w:val="true"/>
        </w:rPr>
        <w:t>-</w:t>
      </w:r>
      <w:r>
        <w:rPr>
          <w:rtl w:val="true"/>
        </w:rPr>
        <w:t>خودسازی فردی</w:t>
      </w:r>
      <w:bookmarkEnd w:id="871"/>
    </w:p>
    <w:p>
      <w:pPr>
        <w:pStyle w:val="BookText"/>
        <w:rPr/>
      </w:pPr>
      <w:r>
        <w:rPr>
          <w:rFonts w:ascii="IRNazanin" w:hAnsi="IRNazanin" w:eastAsia="IRNazanin"/>
          <w:color w:val="111111"/>
          <w:sz w:val="28"/>
          <w:sz w:val="28"/>
          <w:szCs w:val="28"/>
          <w:rtl w:val="true"/>
          <w:lang w:bidi="fa-IR"/>
        </w:rPr>
        <w:t>چنین تحولی قبل از هر چیز نیازمند به عناصر آماده و با ارزش انسانی است که بتوانند بار سنگین چنان اصلاحات وسیعی را در جهان بدوش بکشند،و این در درجه اول محتاج به بالا بردن سطح اندیشه و آگاهی و آمادگی روحی و فکری برای همکاری در پیاده کردن آن برنامه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نظریها،کوته‌بینیها، کج‌فکریها،حسادتها،اختلافات کودکانه و نابخردانه و بطور کلی هر گونه نفاق و پراکندگی با 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منتظر واقعی برای چنان برنامه مهمی هرگز نمی‌تواند نقش تماشاچی را داشته باشد باید از هم اکنون حتما در صف انقلابیون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نتائج و عاقبت این تحول هرگز به او اجازه نمی‌دهد که در صف مخالفان باشد و قرار گرفتن در صف موافقان نیز محتاج به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روحی پاکتر و برخورداری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فاسد و نادرستم چگونه می‌توانم در انتظار نظامی که افراد فاسد و نادرست در آن هیچگونه نقشی ندارند بلکه مطرود و منفور خواهند بود،روز شماری کنم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انتظار برای تصفیه روح و فکر و شستشوی جسم و جان من از لوث</w:t>
      </w:r>
      <w:bookmarkStart w:id="872" w:name="pg11044_104415"/>
    </w:p>
    <w:p>
      <w:pPr>
        <w:pStyle w:val="BookText"/>
        <w:rPr/>
      </w:pPr>
      <w:bookmarkEnd w:id="872"/>
      <w:r>
        <w:rPr>
          <w:rFonts w:ascii="IRNazanin" w:hAnsi="IRNazanin" w:eastAsia="IRNazanin"/>
          <w:color w:val="111111"/>
          <w:sz w:val="28"/>
          <w:sz w:val="28"/>
          <w:szCs w:val="28"/>
          <w:rtl w:val="true"/>
          <w:lang w:bidi="fa-IR"/>
        </w:rPr>
        <w:t>آلودگیها کافی نیست؟ ارتشی که در انتظار جهاد آزادی بخش به سر می‌برد حتما به حالت آماده باش کامل در می‌آید سلاحی را که برای چنین میدان  نبردی شایسته است بدست می‌آورد،سنگرهای لازم را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رزمی افراد خود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افراد خود را تقویت می‌کند و شعله عشق و شوق برای چنین مبارزه‌ای را در دل فرد فرد سربازانش زنده نگه می‌دارد ارتشی که دارای چنین آمادگی نیست هرگز در انتظار به سر نمی‌برد و اگر بگوید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یک مصلح جهانی به معنای آماده باش کامل فکری و اخلاقی،مادی و معنوی،برای اصلاح همه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کنید چنین آماده باشی چقدر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تمام روی زمین و پایان دادن به همه مظالم و نابسامانیها شوخی نیست کار ساده‌ای نمی‌تواند باشد،آماده باش برای چنین هدف بزرگی باید متناسب با آن باشد یعنی باید به وسعت و عمق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بخشیدن به چنین انقلابی مردانی بسیار بزرگ و مصمم و بسیار نیرومند و شکست‌ناپذیر،فوق العاده پاک و بلند نظر،کاملا آماده و دارای بینش عمیق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سازی برای چنین هدفی مستلزم به کار بستن عمیق‌ترین برنامه‌های اخلاقی و فکری و اجتماعی است،این است معنای انتظار واقعی آیا هیچکس می‌تواند بگوید چنین انتظاری سازنده نیست؟</w:t>
      </w:r>
    </w:p>
    <w:p>
      <w:pPr>
        <w:pStyle w:val="Heading5"/>
        <w:numPr>
          <w:ilvl w:val="4"/>
          <w:numId w:val="1"/>
        </w:numPr>
        <w:rPr/>
      </w:pPr>
      <w:bookmarkStart w:id="873" w:name="__RefHeading___Toc1369721_1067777946"/>
      <w:bookmarkStart w:id="874" w:name="_Toc355"/>
      <w:bookmarkEnd w:id="873"/>
      <w:r>
        <w:rPr>
          <w:rtl w:val="true"/>
        </w:rPr>
        <w:t>فلسفه دوم</w:t>
      </w:r>
      <w:r>
        <w:rPr>
          <w:rtl w:val="true"/>
        </w:rPr>
        <w:t>-</w:t>
      </w:r>
      <w:r>
        <w:rPr>
          <w:rtl w:val="true"/>
        </w:rPr>
        <w:t>خودیاریهای اجتماعی</w:t>
      </w:r>
      <w:bookmarkEnd w:id="87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منتظران راستین در عین حال وظیفه دارند تنها به خویش نپردازند بلکه مراقب حال یکدیگر باشند،و علاوه بر اصلاح خویش در اصلاح دیگران نیز بکوشند زیرا برنامه عظیم و سنگینی که انتظارش را می‌کشند یک برنامه فردی نیست،</w:t>
      </w:r>
      <w:bookmarkStart w:id="875" w:name="pg11044_104416"/>
    </w:p>
    <w:p>
      <w:pPr>
        <w:pStyle w:val="BookText"/>
        <w:rPr/>
      </w:pPr>
      <w:bookmarkEnd w:id="875"/>
      <w:r>
        <w:rPr>
          <w:rFonts w:ascii="IRNazanin" w:hAnsi="IRNazanin" w:eastAsia="IRNazanin"/>
          <w:color w:val="111111"/>
          <w:sz w:val="28"/>
          <w:sz w:val="28"/>
          <w:szCs w:val="28"/>
          <w:rtl w:val="true"/>
          <w:lang w:bidi="fa-IR"/>
        </w:rPr>
        <w:t>برنامه‌ای است که تمام عناصر انقلاب باید در آن شرکت جویند،باید کار به صورت دسته جمعی و همگانی باشد،کوششها و تلاشها باید هماهنگ گردد،و عمق و وسعت این هماهنگی باید به عظمت همان برنامه انقلاب جهانی باشد که انتظار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میدان وسیع مبارزه دسته جمعی هیچ فردی نمی‌تواند  از حال دگران غافل بماند بلکه موظف است هر نقطه ضعفی را در هر کجا ببیند اصلاح کند و هر موضع آسیب‌پذیری را ترمیم نماید،و هر قسمت ضعیف و ناتوانی را تقویت کند زیرا بدون شرکت فعالانه و هماهنگ تمام مبارزین،پیاده کردن چنان برنامه‌ای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منتظران واقعی علاوه بر اینکه به اصلاح خویش می‌کوشند وظیفه خود می‌دانند که دیگران را نیز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اثر سازنده دیگری برای انتظار قیام یک مصلح جهانی و این است فلسفه آن همه فضیلتها که برای منتظران راستین شمرده شده است</w:t>
      </w:r>
      <w:r>
        <w:rPr>
          <w:rFonts w:eastAsia="IRNazanin" w:cs="IRNazanin"/>
          <w:color w:val="111111"/>
          <w:sz w:val="28"/>
          <w:szCs w:val="28"/>
          <w:rtl w:val="true"/>
          <w:lang w:bidi="fa-IR"/>
        </w:rPr>
        <w:t>.</w:t>
      </w:r>
    </w:p>
    <w:p>
      <w:pPr>
        <w:pStyle w:val="Heading5"/>
        <w:numPr>
          <w:ilvl w:val="4"/>
          <w:numId w:val="1"/>
        </w:numPr>
        <w:rPr/>
      </w:pPr>
      <w:bookmarkStart w:id="876" w:name="__RefHeading___Toc1369723_1067777946"/>
      <w:bookmarkStart w:id="877" w:name="_Toc356"/>
      <w:bookmarkEnd w:id="876"/>
      <w:r>
        <w:rPr>
          <w:rtl w:val="true"/>
        </w:rPr>
        <w:t>فلسفه سوم</w:t>
      </w:r>
      <w:r>
        <w:rPr>
          <w:rtl w:val="true"/>
        </w:rPr>
        <w:t>-</w:t>
      </w:r>
      <w:r>
        <w:rPr>
          <w:rtl w:val="true"/>
        </w:rPr>
        <w:t>منتظران راستین در فساد محیط حل نمی‌شوند</w:t>
      </w:r>
      <w:bookmarkEnd w:id="877"/>
    </w:p>
    <w:p>
      <w:pPr>
        <w:pStyle w:val="BookText"/>
        <w:rPr/>
      </w:pPr>
      <w:r>
        <w:rPr>
          <w:rFonts w:ascii="IRNazanin" w:hAnsi="IRNazanin" w:eastAsia="IRNazanin"/>
          <w:color w:val="111111"/>
          <w:sz w:val="28"/>
          <w:sz w:val="28"/>
          <w:szCs w:val="28"/>
          <w:rtl w:val="true"/>
          <w:lang w:bidi="fa-IR"/>
        </w:rPr>
        <w:t>اثر مهم دیگری که انتظار مهدی دارد حل نشدن در مفاسد محیط و عدم تسلیم در برابر آلودگیها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هنگامی که فساد فراگیر می‌شود و اکثریت یا جمع کثیری را به آلودگی می‌کشاند گاهی افراد پاک در یک بن‌بست سخت روانی قرار می‌گیرند،بن‌بستی که از یاس اصلاحات سرچشمه می‌گیرد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آنها فکر می‌کنند کار از کار گذشته و دیگر امیدی به اصلاح نیست،و تلاش و کوشش برای پاک نگاهداشتن خویش بیهوده است،این نومیدی و یاس ممکن است آنها را تدریجا به سوی فساد و همرنگی با محیط بکشاند و نتوانند خود را به صورت یک اقلیت صالح در برابر اکثریت ناسالم حفظ کنند و همرنگ</w:t>
      </w:r>
    </w:p>
    <w:p>
      <w:pPr>
        <w:pStyle w:val="BookText"/>
        <w:rPr/>
      </w:pPr>
      <w:r>
        <w:rPr>
          <w:rFonts w:ascii="IRNazanin" w:hAnsi="IRNazanin" w:eastAsia="IRNazanin"/>
          <w:color w:val="111111"/>
          <w:sz w:val="28"/>
          <w:sz w:val="28"/>
          <w:szCs w:val="28"/>
          <w:rtl w:val="true"/>
          <w:lang w:bidi="fa-IR"/>
        </w:rPr>
        <w:t>جماعت نشدن را موجب رسوایی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می‌تواند 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بدمد و به مقاومت و خویشتن داری دعوت کند و نگذارد در محیط فاسد حل شوند امید به اصلاح نهایی است،تنها در این صورت است که آنها دست از تلاش و کوشش  برای حفظ پاکی خویش و اصلاح دیگران بر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در دستورات اسلامی یاس از آمرزش یکی از بزرگترین گناهان شمرده شده است و ممکن است افراد ناوارد تعجب کنند که چرا یاس از رحمت خدا اینقدر مهم تلقی شده،حتی مهمتر از بسیاری از گناهان،فلسفه‌اش در حقیقت همین است که گناهکار مایوس از رحمت،هیچ دلیلی نمی‌بیند که به فکر جبران بیفتد و یا لا اقل دست از ادامه گناه بر دارد،و منطق او این است اکنون که آب از سر من گذشته است چه یک قامت چه صد قامت؟من که رسوای جهانم غم دنیا هیچ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سیاهی رنگ دیگر نباشد،آخرش جهنم است،من که هم اکنون آن را برای خود خریده‌ام دیگر از چه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 منطقها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روزنه امید برای او گشوده شود،امید به عفو پروردگار، امید به تغییر وضع موجود،نقطه عطفی در زندگی او خواهد شد و او را به توقف کردن در مسیر گناه و بازگشت به سوی پاکی و اصلاح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امید را می‌توان همواره به عنوان یک عامل مؤثر تربیتی در مورد افراد فاسد شناخت همچنین افراد صالحی که در محیطهای فاسد گرفتارند، بدون امید نمی‌توانند خویشتن را حفظ کنند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انتظار ظهور مصلحی که هر قدر دنیا فاسدتر می‌شود امید ظهورش بیشتر می‌گردد اثر فزاینده روانی در معتقدان دارد،و آنها را در برابر امواج نیرومند فساد بیمه می‌کند آنها نه تنها با گسترش دامنه فساد محیط مایوس</w:t>
      </w:r>
    </w:p>
    <w:p>
      <w:pPr>
        <w:pStyle w:val="BookText"/>
        <w:rPr/>
      </w:pPr>
      <w:r>
        <w:rPr>
          <w:rFonts w:ascii="IRNazanin" w:hAnsi="IRNazanin" w:eastAsia="IRNazanin"/>
          <w:color w:val="111111"/>
          <w:sz w:val="28"/>
          <w:sz w:val="28"/>
          <w:szCs w:val="28"/>
          <w:rtl w:val="true"/>
          <w:lang w:bidi="fa-IR"/>
        </w:rPr>
        <w:t>نمی‌شوند بلکه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وصل چون شود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عشق تیزتر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به هدف را در برابر خویش می‌بینند و کوشششان برای مبارزه با فساد و یا حفظ خویشتن با شوق و عشق زیادتری تعقیب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بحثهای گذشته چنین نتیجه می‌گیریم که اثر تخدیری انتظار تنها در صورتی است که مفهوم آن مسخ یا تحریف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جمعی از مخالفان،تحریفش کرده‌اند  و جمعی از موافقان مسخش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 مفهوم واقعی در جامعه و فرد پیاده شود یک عامل مهم تربیت و خود سازی و تحرک و امید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مدارک روشنی که این موضوع را تایید می‌کند این است که 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آنها که ایمان دارند و عمل صالح انجام می‌دهند وعده داده است که حکومت روی زمین را در اختیارشان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پیشوایان بزرگ اسلام نقل شده است که منظور از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القائم و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و یاران او هستند</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فی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باره مهدی ع نازل شده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مهدی و یارانش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مِنْکُمْ وَ عَمِلُوا الصّٰالِحٰاتِ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ایمان و عمل صالحی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می‌شده‌اند،بنا بر این تحقق این انقلاب جهانی بدون یک ایمان مستحکم که هر گونه ضعف و زبونی و ناتوانی را دور سازد،و بدون اعمال صالحی که راه را برای اصلاح جهان بگشاید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در انتظار چنین برنامه‌ای هستند هم باید سطح آگاهی و ایمان خود را</w:t>
      </w:r>
      <w:bookmarkStart w:id="878" w:name="pg11044_104419"/>
    </w:p>
    <w:p>
      <w:pPr>
        <w:pStyle w:val="BookText"/>
        <w:rPr/>
      </w:pPr>
      <w:bookmarkEnd w:id="878"/>
      <w:r>
        <w:rPr>
          <w:rFonts w:ascii="IRNazanin" w:hAnsi="IRNazanin" w:eastAsia="IRNazanin"/>
          <w:color w:val="111111"/>
          <w:sz w:val="28"/>
          <w:sz w:val="28"/>
          <w:szCs w:val="28"/>
          <w:rtl w:val="true"/>
          <w:lang w:bidi="fa-IR"/>
        </w:rPr>
        <w:t>بالا ببرند و هم در اصلاح اعمال خویش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چنین کسانی هستند که می‌توانند نوید همگامی در حکومت او بخود دهند نه آنها که با ظلم و ستم همکاری دارند،و نه آنها که از ایمان و عمل صالح بیگانه‌اند نه افراد ترسو و زبونی که بر اثر ضعف ایمان از همه چیز حتی از سایه خود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افراد سست و بیحال و بیکاره‌ای که دست روی دست گذارده و در برابر مفاسد محیط و جامعه‌شان سکوت اختیار کرده و کمترین تلاش و کوششی در راه مبارزه با فساد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اثر سازنده قیام مهدی در جامعه اسلامی</w:t>
      </w:r>
      <w:r>
        <w:rPr>
          <w:rFonts w:eastAsia="IRNazanin" w:cs="IRNazanin"/>
          <w:color w:val="111111"/>
          <w:sz w:val="28"/>
          <w:szCs w:val="28"/>
          <w:rtl w:val="true"/>
          <w:lang w:bidi="fa-IR"/>
        </w:rPr>
        <w:t>.</w:t>
      </w:r>
    </w:p>
    <w:p>
      <w:pPr>
        <w:pStyle w:val="Heading3"/>
        <w:numPr>
          <w:ilvl w:val="2"/>
          <w:numId w:val="1"/>
        </w:numPr>
        <w:rPr/>
      </w:pPr>
      <w:bookmarkStart w:id="879" w:name="__RefHeading___Toc1369725_1067777946"/>
      <w:bookmarkStart w:id="880" w:name="_Toc357"/>
      <w:bookmarkEnd w:id="879"/>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34</w:t>
      </w:r>
      <w:r>
        <w:rPr>
          <w:rtl w:val="true"/>
        </w:rPr>
        <w:t xml:space="preserve"> </w:t>
      </w:r>
      <w:r>
        <w:rPr>
          <w:rtl w:val="true"/>
        </w:rPr>
        <w:t xml:space="preserve">تا </w:t>
      </w:r>
      <w:r>
        <w:rPr/>
        <w:t>35</w:t>
      </w:r>
      <w:r>
        <w:rPr>
          <w:rtl w:val="true"/>
        </w:rPr>
        <w:t>]</w:t>
      </w:r>
      <w:bookmarkEnd w:id="880"/>
    </w:p>
    <w:p>
      <w:pPr>
        <w:pStyle w:val="Heading4"/>
        <w:numPr>
          <w:ilvl w:val="3"/>
          <w:numId w:val="1"/>
        </w:numPr>
        <w:rPr/>
      </w:pPr>
      <w:bookmarkStart w:id="881" w:name="__RefHeading___Toc1369727_1067777946"/>
      <w:bookmarkStart w:id="882" w:name="_Toc358"/>
      <w:bookmarkEnd w:id="881"/>
      <w:r>
        <w:rPr>
          <w:rtl w:val="true"/>
        </w:rPr>
        <w:t>اشاره</w:t>
      </w:r>
      <w:bookmarkEnd w:id="882"/>
    </w:p>
    <w:p>
      <w:pPr>
        <w:pStyle w:val="BookText"/>
        <w:rPr/>
      </w:pPr>
      <w:r>
        <w:rPr>
          <w:rFonts w:ascii="Amiri" w:hAnsi="Amiri" w:eastAsia="Amiri" w:cs="Amiri"/>
          <w:color w:val="111111"/>
          <w:sz w:val="28"/>
          <w:sz w:val="28"/>
          <w:szCs w:val="28"/>
          <w:rtl w:val="true"/>
          <w:lang w:bidi="ar-SA"/>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یُحْمیٰ عَلَیْهٰا فِی نٰارِ جَهَنَّمَ فَتُکْویٰ بِهٰا جِبٰاهُهُمْ وَ جُنُوبُهُمْ وَ ظُهُورُهُمْ هٰذٰا مٰا کَنَزْتُمْ لِأَنْفُسِکُمْ فَذُوقُوا مٰا کُنْتُمْ تَکْنِزُونَ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1369729_1067777946"/>
      <w:bookmarkStart w:id="884" w:name="_Toc359"/>
      <w:bookmarkEnd w:id="883"/>
      <w:r>
        <w:rPr>
          <w:rtl w:val="true"/>
        </w:rPr>
        <w:t>ترجمه</w:t>
      </w:r>
      <w:r>
        <w:rPr>
          <w:rtl w:val="true"/>
        </w:rPr>
        <w:t>:</w:t>
      </w:r>
      <w:bookmarkEnd w:id="884"/>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بسیاری از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راهبان،اموال مردم را به باطل می‌خورند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باز می‌دارند،و آنها را که طلا و نقره را گنجینه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و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می‌سازند،و در راه خدا انفاق نمی‌کنند،به مجازات دردناک بشارت ده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آنها را در آتش جهنم گرم و سوزان کرده و با آن صورتها و پهلوها و پشتهایشان را داغ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همان چیز است که برای خود گنجینه ساختید پس بچشید چیزی را که برای خود اندوختید</w:t>
      </w:r>
      <w:r>
        <w:rPr>
          <w:rFonts w:eastAsia="IRNazanin" w:cs="IRNazanin"/>
          <w:color w:val="111111"/>
          <w:sz w:val="28"/>
          <w:szCs w:val="28"/>
          <w:rtl w:val="true"/>
          <w:lang w:bidi="fa-IR"/>
        </w:rPr>
        <w:t>!.</w:t>
      </w:r>
      <w:bookmarkStart w:id="885" w:name="pg11044_104420"/>
    </w:p>
    <w:p>
      <w:pPr>
        <w:pStyle w:val="Heading4"/>
        <w:numPr>
          <w:ilvl w:val="3"/>
          <w:numId w:val="1"/>
        </w:numPr>
        <w:rPr/>
      </w:pPr>
      <w:bookmarkStart w:id="886" w:name="__RefHeading___Toc1369731_1067777946"/>
      <w:bookmarkStart w:id="887" w:name="_Toc360"/>
      <w:bookmarkEnd w:id="885"/>
      <w:bookmarkEnd w:id="886"/>
      <w:r>
        <w:rPr>
          <w:rtl w:val="true"/>
        </w:rPr>
        <w:t>تفسیر</w:t>
      </w:r>
      <w:r>
        <w:rPr>
          <w:rtl w:val="true"/>
        </w:rPr>
        <w:t>:</w:t>
      </w:r>
      <w:bookmarkEnd w:id="887"/>
    </w:p>
    <w:p>
      <w:pPr>
        <w:pStyle w:val="Heading5"/>
        <w:numPr>
          <w:ilvl w:val="4"/>
          <w:numId w:val="1"/>
        </w:numPr>
        <w:rPr/>
      </w:pPr>
      <w:bookmarkStart w:id="888" w:name="__RefHeading___Toc1369733_1067777946"/>
      <w:bookmarkStart w:id="889" w:name="_Toc361"/>
      <w:bookmarkEnd w:id="888"/>
      <w:r>
        <w:rPr>
          <w:rtl w:val="true"/>
        </w:rPr>
        <w:t>اشاره</w:t>
      </w:r>
      <w:bookmarkEnd w:id="889"/>
    </w:p>
    <w:p>
      <w:pPr>
        <w:pStyle w:val="Heading5"/>
        <w:numPr>
          <w:ilvl w:val="4"/>
          <w:numId w:val="1"/>
        </w:numPr>
        <w:rPr/>
      </w:pPr>
      <w:bookmarkStart w:id="890" w:name="__RefHeading___Toc1369735_1067777946"/>
      <w:bookmarkStart w:id="891" w:name="_Toc362"/>
      <w:bookmarkEnd w:id="890"/>
      <w:r>
        <w:rPr>
          <w:rtl w:val="true"/>
        </w:rPr>
        <w:t>کنز ممنوع است</w:t>
      </w:r>
      <w:bookmarkEnd w:id="891"/>
    </w:p>
    <w:p>
      <w:pPr>
        <w:pStyle w:val="BookText"/>
        <w:rPr/>
      </w:pPr>
      <w:r>
        <w:rPr>
          <w:rFonts w:ascii="IRNazanin" w:hAnsi="IRNazanin" w:eastAsia="IRNazanin"/>
          <w:color w:val="111111"/>
          <w:sz w:val="28"/>
          <w:sz w:val="28"/>
          <w:szCs w:val="28"/>
          <w:rtl w:val="true"/>
          <w:lang w:bidi="fa-IR"/>
        </w:rPr>
        <w:t>در آیات گذشته سخن از اعمال شرک آمیز یهود و نصاری بود که برای دانشمندان خود یک نوع الوهیت قائل بودند،آیه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 تنها مقام الوهیت را ندارند بلکه صلاحیت رهبری خلق را نیز دارا نیستند،بهترین گواه این سخن خلافکاریهای گوناگون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روی سخن را به مسلمانان کرده،می‌گوید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کسانی که ایمان آورده‌اید بسیاری از علمای اهل کتاب و راهبان،اموال مردم را به باطل می‌خورند،و خلق را از راه خالق باز می‌دارند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کَثِیراً مِنَ الْأَحْبٰارِ وَ الرُّهْبٰانِ لَیَأْکُلُونَ أَمْوٰالَ النّٰاسِ بِالْبٰاطِلِ وَ یَصُدُّونَ عَنْ سَبِیلِ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اینکه همانگونه که سیره قرآن است در اینجا حکم را روی همه افراد دانشمندان یهود و راهبان نبرده بلکه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اقلیت صالح را استثناء کرده است،و اینگونه دقت در سایر آیات قرآن نیز دیده می‌شود که در سابق به آن اشاره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آنها چگونه اموال مردم را بیهوده و بدون مجوز و به تعبیر قرآن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می‌خورند در آیات دیگر کم و بیش به آن اشاره شده و قسمتی هم در تواریخ آمده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تعلیمات آئین مسیح ع و موسی ع را کتمان می‌کردند تا مردم به آئین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نگروند،منافع آنها به خطر نیفتد و هدایایشان قطع نشود،چنان که در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آن اشاره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مردم حق را باطل و باطل را حق می‌کردند و به نفع زورمندان و اقویا حکم باطل می‌دادند،چنان 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طرق نامشروع در آمدشان این بود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 هنگفتی از مردم می‌گرفتند و بهشت و آمرزش را که منحصرا در اختیار خداوند است به مردم می‌فروختند که در تاریخ مسیحیت سر و صدای زیادی بپا کرده و بحثها و جدالهایی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جلوگیری کردنشان از راه خدا روشن است زیرا آیات الهی را تحریف می‌کردند و یا به خاطر حفظ منافع خویش مکتوم می‌داشتند،بلکه هر کس را مخالف مقام و منافع خود می‌دیدند متهم می‌ساختند،و با تشکیل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محکمه‌های تفتیش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بدترین  وجهی محاکمه و به شدیدترین وضعی محکوم و مجازات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راستی آنها اقدام به چنین کاری نکرده بودند و پیروان خویش را قربانی مطامع و هوسهای خود نمی‌ساختند امروز گروه‌های زیادتری آئین حق یعنی اسلام را از جان و دل پذیرفته بودند،بنا بر این به جرئت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میلیونها انسان که در ظلمت کفر باقی مانده‌اند به گردن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نیز دستگاه کلیسا و یهود برای دگرگون ساختن افکار عمومی مردم جهان در باره اسلام به چه کارهایی که دست نمی‌زنند و چه تهمتهای عجیب و وحشتناکی که نسبت به پیامبر ص روا نمی‌دارند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به قدری دامنه‌دار است که جمعی از علمای روشنفکر مسیحی صریحا به آن اعتراف کرده‌اند که روش سنتی کلیسا در مبارزه ناجوانمردانه با اسلام یکی از علل بیخبر ماندن غربیها از این آئین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تناسب بحث دنیا پرستی پیشوایان یهود و نصاری به ذکر یک قانون کلی در مورد ثروت‌اندوزان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طلا و نقره را جمع‌آوری و پنهان می‌کنند و در راه خدا انفاق نمی‌نمایند آنها را به عذاب دردناکی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یَکْنِزُونَ الذَّهَبَ وَ الْفِضَّةَ وَ لاٰ یُنْفِقُونَهٰا فِی سَبِیلِ اللّٰهِ فَبَشِّرْهُمْ بِعَذٰابٍ أَلِیمٍ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اصل به معنی جمع و جور کردن اجزاء چیزی گفته می‌شود لذا شتر پر گوشت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کناز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سپس به جمع‌آوری و نگهداری و پنهان نمودن اموال و یا اشیاء گران قیمت اطلاق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مفهوم آن جمع‌آوری و نگاهداری و گاهی پنهان کردن نیز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طبرسی در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این دو لغت تعبیر جالبی کرده‌اند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برای آن است که به زودی از دست می‌رود و بقایی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به خاطر آن است که به زودی پراکنده و متفرق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پراکندگی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پی بردن به چگونگی حال اینگونه ثروتها همین نامگذاری آنها کافی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که جامعه‌های انسانی شکل گرفت مسئله مبادله فرآورده‌های مختلف در میان انسانها رواج داشت،هر کس ما زاد احتیاجات خود را از فراورده‌های کشاورزی و دامی و غیر آن در معرض فروش قرار می‌داد،ولی در آغاز مبادله‌ها همواره به صورت مبادله جنس به جنس بود،زیرا پول اختراع نشده بود،و از آنجا که مبادله جنس به جنس مشکلات فراوانی ایجاد می‌کرد،زیرا چه بسا افراد</w:t>
      </w:r>
    </w:p>
    <w:p>
      <w:pPr>
        <w:pStyle w:val="BookText"/>
        <w:rPr/>
      </w:pPr>
      <w:r>
        <w:rPr>
          <w:rFonts w:ascii="IRNazanin" w:hAnsi="IRNazanin" w:eastAsia="IRNazanin"/>
          <w:color w:val="111111"/>
          <w:sz w:val="28"/>
          <w:sz w:val="28"/>
          <w:szCs w:val="28"/>
          <w:rtl w:val="true"/>
          <w:lang w:bidi="fa-IR"/>
        </w:rPr>
        <w:t>ما زاد نیاز خود را می‌خواستند بفروشند ولی چیز دیگری در آن حال مورد نیازشان نبود که با آن بخرند اما مایل بودند آن را به چیزی تبدیل کنند که هر گاه بخواهند بتوانند با آن اجناس مورد نظر خویش را فراهم سازند،از اینجا مسئله اختراع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مهمتر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فکر تحقق بخشید و این دو فلز به ترتیب پول ارزان قیمت و گران‌قیمت را تشکیل دادند و به وسیله آنها گردش معاملات رونق بیشتر و چشمگیرتری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فلسفه اصلی پول همان گردش کاملتر و سریعتر چرخهای مبادلات اقتصادی است،و آنها که پول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می‌کنند نه تنها موجب رکود اقتصادی و زیان به منافع جامعه می‌شوند بلکه عمل آنها درست بر ضد فلسفه پیدایش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صریحا ثروت‌اندوزی و گنجینه‌سازی اموال را تحریم کرده است و به مسلمانان دستور می‌دهد که اموال خویش را در راه خدا،و در طریق بهره گیری بندگان خدا به کار اندازند،و از اندوختن و ذخیره کردن و خارج ساختن آنها از گردش معاملات به شدت بپرهیزند،در غیر این صورت باید منتظر عذاب دردناکی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عذاب دردناک تنها کیفر شدید روز رستاخیز نیست بلکه مجازاتهای سخت این دنیا را که بر اثر بهم خوردن موازنه اقتصادی و پیدایش اختلافات طبقاتی دامان فقیر و غنی را می‌گیرد نیز شامل می‌شود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گذشته مردم دنیا به اهمیت این دستور اسلامی درست آشنا نبودند امروز ما به خوبی می‌توانیم به آن پی ببریم،زیرا نابسامانیهایی که دامن بشر را، بر اثر ثروت‌اندوزی گروهی خود خواه و بیخبر،گرفته و به شکل آشوبها و جنگها و خونریزیها ظاهر می‌شود بر هیچکس پوشیده نیست</w:t>
      </w:r>
      <w:r>
        <w:rPr>
          <w:rFonts w:eastAsia="IRNazanin" w:cs="IRNazanin"/>
          <w:color w:val="111111"/>
          <w:sz w:val="28"/>
          <w:szCs w:val="28"/>
          <w:rtl w:val="true"/>
          <w:lang w:bidi="fa-IR"/>
        </w:rPr>
        <w:t>.</w:t>
      </w:r>
      <w:bookmarkStart w:id="892" w:name="pg11044_104424"/>
    </w:p>
    <w:p>
      <w:pPr>
        <w:pStyle w:val="Heading5"/>
        <w:numPr>
          <w:ilvl w:val="4"/>
          <w:numId w:val="1"/>
        </w:numPr>
        <w:rPr/>
      </w:pPr>
      <w:bookmarkStart w:id="893" w:name="__RefHeading___Toc1369737_1067777946"/>
      <w:bookmarkStart w:id="894" w:name="_Toc363"/>
      <w:bookmarkEnd w:id="892"/>
      <w:bookmarkEnd w:id="893"/>
      <w:r>
        <w:rPr>
          <w:rtl w:val="true"/>
        </w:rPr>
        <w:t>جمع ثروت تا چه اندازه</w:t>
      </w:r>
      <w:r>
        <w:rPr>
          <w:rtl w:val="true"/>
        </w:rPr>
        <w:t>"</w:t>
      </w:r>
      <w:r>
        <w:rPr>
          <w:rtl w:val="true"/>
        </w:rPr>
        <w:t>کنز</w:t>
      </w:r>
      <w:r>
        <w:rPr>
          <w:rtl w:val="true"/>
        </w:rPr>
        <w:t>"</w:t>
      </w:r>
      <w:r>
        <w:rPr>
          <w:rtl w:val="true"/>
        </w:rPr>
        <w:t>محسوب می‌شود؟</w:t>
      </w:r>
      <w:bookmarkEnd w:id="894"/>
    </w:p>
    <w:p>
      <w:pPr>
        <w:pStyle w:val="BookText"/>
        <w:rPr/>
      </w:pPr>
      <w:r>
        <w:rPr>
          <w:rFonts w:ascii="IRNazanin" w:hAnsi="IRNazanin" w:eastAsia="IRNazanin"/>
          <w:color w:val="111111"/>
          <w:sz w:val="28"/>
          <w:sz w:val="28"/>
          <w:szCs w:val="28"/>
          <w:rtl w:val="true"/>
          <w:lang w:bidi="fa-IR"/>
        </w:rPr>
        <w:t>در میان مفسران در مورد آیه فوق گفتگو است که آیا هر گونه گرد آوری ثروت اضافه بر نیازمندیهای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می‌شود،و طبق آیه فوق حرام است؟ یا این که این حکم مربوط به آغاز اسلام و قبل از نزول حکم زکات بوده و سپس با نزول حکم زکات بر داشته شده؟ و یا این که اصولا آنچه واجب است پرداختن زکات سالانه است و نه غیر آن، بنا بر این هر گاه انسان اموالی را جمع‌آوری کند و هر سال مرتبا مالیات اسلامی آن یعنی زکات را بپردازد مشمول آیه فوق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روایات که در منابع شیعه و اهل تسنن وارد شده تفسیر سوم به چشم می‌خورد مثلا در حدیثی از پیامبر ص چنین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مال ادیت زکاته فلیس بکنز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مال که زکات آن را بپردازی کنز نیست</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 فوق نازل شد کار بر مسلمانان مشکل گردید و گفتند با این حکم هیچیک از ما نمی‌تواند چیزی برای فرزندان خود ذخیره کند و آینده آنها را تامین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از پیامبر سؤال کردند، پیغمبر ص فرمود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لم یفرض الزکاة الا لیطیب بها ما بقی من اموالکم و انما فرض المواریث من اموال تبقی بعدکم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زکات را واجب نکرده است مگر به خاطر این که باقیمانده اموال شما برای شما پاک و پاکیزه باشد،لذا قانون ارث را در باره اموالی که بعد از شما می‌ماند قرار داده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یعنی اگر گردآوری مال به کلی ممنوع بود قانون ارث موضوع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نیز همین مضمون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زکات مال خود را بپردازد باقیمانده آن کنز نیست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روایات دیگری در منابع اسلامی مشاهده می‌کنیم که مضمون آن با تفسیر فوق ظاهرا و در بدو نظر سازگار نیست،از جمله حدیثی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زاد علی اربعة آلاف فهو کنز ادی زکاته او لم یودها و ما دونها فهی نفقة فَبَشِّرْهُمْ بِعَذٰابٍ أَلِیمٍ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چهار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اشاره به مخارج یک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خواه زکاتش را بپردازند یا نه،و آنچه کمتر از آن باشد نفقه و هزینه زندگی محسوب می‌شود،بنا بر این ثروت‌اندوزان را به عذاب دردناک بشارت ده</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که می‌گوید از امام صادق ع شنیدم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فعلا آزادند که از آنچه در دست دارند در راه خیر انفاق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باقیمانده برای آنها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کند تمام کنزها و ثروتهای اندوخته را تحریم خواهد کرد تا همه را نزد او آرند و از آن در برابر دشمنان کمک گیرد و این مفهوم کلام خداست که در کتابش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یَکْنِزُونَ الذَّهَبَ وَ الْفِضَّةَ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کرارا و در بسیاری از کتب این مطلب نقل شده است که او آیه فوق را در برابر معاویه در شام هر صبح و شام می‌خواند و با صدای بلند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اهل الکنوز بکی فی الجباه و کی بالجنوب و کی بالظهور ابدا حتی یتردد الحر فی اجوافهم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گنج‌اندوزان بشارت ده</w:t>
      </w:r>
    </w:p>
    <w:p>
      <w:pPr>
        <w:pStyle w:val="BookText"/>
        <w:rPr/>
      </w:pPr>
      <w:r>
        <w:rPr>
          <w:rFonts w:ascii="IRNazanin" w:hAnsi="IRNazanin" w:eastAsia="IRNazanin"/>
          <w:color w:val="111111"/>
          <w:sz w:val="28"/>
          <w:sz w:val="28"/>
          <w:szCs w:val="28"/>
          <w:rtl w:val="true"/>
          <w:lang w:bidi="fa-IR"/>
        </w:rPr>
        <w:t>که هم پیشانی آنها را با این اموال داغ می‌کنند و هم پهلوها و هم پشتهایشان را تا سوزش گرما،در درون وجود آنها به حرکت در آید</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آیه فوق نشان می‌دهد که او معتقد بوده است که آیه مخصوص مانعان زکات نیست،بلکه غیر آنها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مجموع احادیث فوق به ضمیمه خود آیه می‌توان چنین نتیجه گرفت که در شرائط عادی و معمولی یعنی در مواقعی که جامعه در وضع ناگوار و خطرناکی نیست و مردم از زندگانی عادی بهره‌مندند پرداختن زکات کافی است و باقیمانده کنز محسوب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که اصولا با رعایت موازین و مقررات اسلامی در درآمدها،اموال به صورت فوق العاده متراکم نمی‌شود،زیرا اسلام آن قدر قید و شرط برای آن قائل شده است که تحصیل چنین مالی غالبا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مواقع فوق العاده و هنگامی که حفظ مصالح جامعه اسلامی ایجاب کند حکومت اسلامی می‌تواند محدودیتی برای جمع‌آوری اموال قائل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روایت علی ع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کلی همه اندوخته‌ها و ذخیره‌های مردم را برای حفظ موجودیت جامعه اسلامی مطالبه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روایت امام صادق ع در باره زمان قیام قائم آمده است که با توجه به ذکر علت در آن روایت سایر زمانها را نیز شامل می‌شود زیرا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فیستعین به علی عدوه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تکرار می‌کنیم که این موضوع تنها در اختیار حکومت اسلامی است و او است که می‌تواند چنین تصمیمی را در مواقع لزوم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ناظر به همین موضوع باشد که در آن روز جامعه اسلامی آن چنان نیاز شدیدی داشت که اندوختن ثروت در آن روز مخالف</w:t>
      </w:r>
      <w:bookmarkStart w:id="895" w:name="pg11044_104427"/>
    </w:p>
    <w:p>
      <w:pPr>
        <w:pStyle w:val="BookText"/>
        <w:rPr/>
      </w:pPr>
      <w:bookmarkEnd w:id="895"/>
      <w:r>
        <w:rPr>
          <w:rFonts w:ascii="IRNazanin" w:hAnsi="IRNazanin" w:eastAsia="IRNazanin"/>
          <w:color w:val="111111"/>
          <w:sz w:val="28"/>
          <w:sz w:val="28"/>
          <w:szCs w:val="28"/>
          <w:rtl w:val="true"/>
          <w:lang w:bidi="fa-IR"/>
        </w:rPr>
        <w:t>منافع جامعه و حفظ موجودیت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اموال بیت المال بود که در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داشت،و می‌دانیم این گونه اموال را با وجود مستحق و نیازمند لحظه‌ای نمی‌توان ذخیره کرد،بلکه باید به صاحبانش داد و مسئله زکات در اینجا به هیچوجه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همه تواریخ اسلامی اعم از شیعه و اهل سنت گواهی می‌دهد که عثمان اموال کلانی از بیت المال را به خویشاوندان خود داد،و معاویه از آن کاخی ساخت که افسانه کاخهای ساسانیان را زنده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داشت که در برابر آنها این آیه را خاطرنشان سازد</w:t>
      </w:r>
      <w:r>
        <w:rPr>
          <w:rFonts w:eastAsia="IRNazanin" w:cs="IRNazanin"/>
          <w:color w:val="111111"/>
          <w:sz w:val="28"/>
          <w:szCs w:val="28"/>
          <w:rtl w:val="true"/>
          <w:lang w:bidi="fa-IR"/>
        </w:rPr>
        <w:t>!.</w:t>
      </w:r>
    </w:p>
    <w:p>
      <w:pPr>
        <w:pStyle w:val="Heading5"/>
        <w:numPr>
          <w:ilvl w:val="4"/>
          <w:numId w:val="1"/>
        </w:numPr>
        <w:rPr/>
      </w:pPr>
      <w:bookmarkStart w:id="896" w:name="__RefHeading___Toc1369739_1067777946"/>
      <w:bookmarkStart w:id="897" w:name="_Toc364"/>
      <w:bookmarkEnd w:id="896"/>
      <w:r>
        <w:rPr>
          <w:rtl w:val="true"/>
        </w:rPr>
        <w:t>ابو ذر و اشتراکیت</w:t>
      </w:r>
      <w:bookmarkEnd w:id="897"/>
    </w:p>
    <w:p>
      <w:pPr>
        <w:pStyle w:val="BookText"/>
        <w:rPr/>
      </w:pPr>
      <w:r>
        <w:rPr>
          <w:rFonts w:ascii="IRNazanin" w:hAnsi="IRNazanin" w:eastAsia="IRNazanin"/>
          <w:color w:val="111111"/>
          <w:sz w:val="28"/>
          <w:sz w:val="28"/>
          <w:szCs w:val="28"/>
          <w:rtl w:val="true"/>
          <w:lang w:bidi="fa-IR"/>
        </w:rPr>
        <w:t>می‌دانیم از ایرادهای مهمی که به خلیفه سوم گرفته شده مسئله تبعید خشونت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 بد آب و هوای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منتهی به مرگ این صحابی بزرگ و این مجاهد فداکار راه اسلام گردید همان کسی که از پیامبر ص در باره او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سایه نیفکند و زمین در روی خود حمل نکرد کسی را که راستگوتر از ابو 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می‌دانیم که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تمنای مال و مقام نبود،چه اینکه او مردی از هر نظر پارسا و وارسته بود،بلکه سرچشمه اختلاف تنها ریخت‌وپاش خلیفه سوم از بیت المال و بذل و بخشش بی حساب او به اقوام و بستگانش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مالی مخصوصا آنجا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می‌شد بسیار سخت‌گیر بود و می‌خواست همه مسلمانان روش پیامبر ص را در این زمینه تعقیب کنند،اما می‌دانیم در عصر خلیفه سوم جریان امور طور دیگری بود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هنگامی که سخنان صریح و قاطع این صحابی بزرگ بر خلیفه</w:t>
      </w:r>
    </w:p>
    <w:p>
      <w:pPr>
        <w:pStyle w:val="BookText"/>
        <w:rPr/>
      </w:pPr>
      <w:r>
        <w:rPr>
          <w:rFonts w:ascii="IRNazanin" w:hAnsi="IRNazanin" w:eastAsia="IRNazanin"/>
          <w:color w:val="111111"/>
          <w:sz w:val="28"/>
          <w:sz w:val="28"/>
          <w:szCs w:val="28"/>
          <w:rtl w:val="true"/>
          <w:lang w:bidi="fa-IR"/>
        </w:rPr>
        <w:t>سوم سخت آمد نخست او را به شام فرستاد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صریحتر و قاطعتر در برابر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بپاخاست تا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معاویه به عثمان نوشت اگر نیازی به شام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باز گردان که اگر در شام بماند این منطقه از دست تو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نوشت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احضار کرد و طبق بعضی از تواریخ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او را با ماموران خشن که شب و روز او را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ببرند و لحظه‌ای راحت نگذارند،بفرستد،به گونه‌ای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ورود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شد و چون حضور او در مدینه نیز قابل تحمل برای دستگاه خلافت نبود، وی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در همانجا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می‌خواهند از خلیفه سوم در این باره دفاع کنند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می‌کنند که او عقیده اشتراکی داشت و تمام اموال را مال خدا می‌دانست و مالکیت شخصی را انکار می‌کرد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تهمت بسیار عجیبی است،آیا با اینکه قرآن با صراحت تمام مالکیت شخصی را با شرائطی محترم شمرده،با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نزدیکترین افراد به پیامبر ص بود و در دامان قرآن پرورش یافته بود،و در زیر آسمان راستگوتر از او پیدا نمی‌شد،چگونه می‌توان چنین نسبتی را به او داد؟ بیابان‌نشینهای دور افتاده این حکم اسلامی را می‌دانستند،آیات مربوط به تجارت و ارث و مانند آن را شنیده بودند،آیا باورکردنی است که نزدیکترین شاگردان پیامبر از این حکم بی خبر باشد؟ آیا جز این است که متعصبان لجوج برای تبرئه خلیفه سوم و از آن عجیبتر برای تبرئه دستگاه معاویه چنین تهمتی را بر او بسته‌اند،و هنوز هم گروهی چشم و گوش بسته آن را تعقیب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 ذر با الهام از آیات قرآن مخصوصا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بود،و</w:t>
      </w:r>
    </w:p>
    <w:p>
      <w:pPr>
        <w:pStyle w:val="BookText"/>
        <w:rPr/>
      </w:pPr>
      <w:r>
        <w:rPr>
          <w:rFonts w:ascii="IRNazanin" w:hAnsi="IRNazanin" w:eastAsia="IRNazanin"/>
          <w:color w:val="111111"/>
          <w:sz w:val="28"/>
          <w:sz w:val="28"/>
          <w:szCs w:val="28"/>
          <w:rtl w:val="true"/>
          <w:lang w:bidi="fa-IR"/>
        </w:rPr>
        <w:t>صریحا این عقیده خود را اظهار می‌داشت،که بیت المال اسلام نباید به صورت ملک خصوصی اشخاص در آید،و نباید از این اموال که حق محرومان و نیازمندان در آن است و باید در راه تقویت اسلام و مصالح مسلمین به کار افتد،حاتم بخشی کرد،و یا افسانه کاخهای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نو زنده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داشت در آن روز که گروهی از مسلمانان سخت در مضیقه هستند ثروتمندان جمعیت نیز به زندگی ساده‌تری قانع شوند و از اموال خود در راه خدا انفاق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ابو ذر گناهی داشته همین بوده است،ولی مورخان مزدور و بنی امیه و راویان چاپلوس و متملق و دین‌فروش برای دگرگون ساختن چهره این مرد مجاهد  چنین تهمتهای ناروایی را به او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عشق و علاقه خاصی به امیر مومنان علی ع داشت این گناه نیز به تنهایی کافی بود که دروغپردازان بنی امیه قدرت جهنمی خود را برای لکه‌دار ساختن حیثیت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گیرند،ولی دامان او آن چنان پاک بود و راستگویی و آگاهی او نسبت به مسائل اسلامی آن چنان روشن که همه این دروغپردازان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دروغهای عجیبی که برای تبرئه خلیفه سوم در اینجا به ابو ذر بسته‌اند این است که طبق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اهل کوفه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زمان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کارها را با تو کرد آیا حاضری پرچمی برافرازی و ما در زیر آن با او به نبرد برخیزیم؟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نه،اگر عثمان مرا از مشرق به مغرب بفرستد مطیع فرمانش خواهم بود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دروغپردازان هیچ توجه نکردند که اگر او چنین تسلیم فرمان خلیفه</w:t>
      </w:r>
    </w:p>
    <w:p>
      <w:pPr>
        <w:pStyle w:val="BookText"/>
        <w:rPr/>
      </w:pPr>
      <w:r>
        <w:rPr>
          <w:rFonts w:ascii="IRNazanin" w:hAnsi="IRNazanin" w:eastAsia="IRNazanin"/>
          <w:color w:val="111111"/>
          <w:sz w:val="28"/>
          <w:sz w:val="28"/>
          <w:szCs w:val="28"/>
          <w:rtl w:val="true"/>
          <w:lang w:bidi="fa-IR"/>
        </w:rPr>
        <w:t>بود این قدر مزاحم او نمی‌شد که حضورش در مدینه بار سنگینی بر خاطر خلیفه باشد و به هیچ وجه نتواند او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عجیبتر از آن سخنی است که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همین آیه مورد بحث ضمن اشاره به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در عصر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اظهار عقیده آزاد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دانشمندان محترم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خلفاء محبت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جرئت نکرد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بگوید بلکه به بالاتر از خود یعنی خلیفه نوشت و از او دستور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تعصب چه کارها که نمی‌کند آیا تبعید به سرزمین گرم و خشک و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مرگ و آتش نمونه احترام به آزادی فکر و محبت به علماء بود؟آیا سپردن این صحابی بزرگ را به دست مرگ دلیل بر حریت عقیده محسوب می‌شد؟ آیا اگر معاویه از ترس سیل افکار عمومی به تنهایی نقشه‌ای برای ابو ذر نکشید دلیل بر این است که نسبت به او احترام می‌گذاشت؟ و باز از عجائب این داستان این است که مدافعان از خلیفه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تبعید ابو ذر به حکم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دفع مفسده بر جلب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 زیرا گرچه بودن ابو ذر در مدینه مصالح بزرگی داشت و مردم از علم و دانش او بهره فراوان می‌بردند ولی عثمان عقیده داشت که ماندن او در مدینه به خاطر طرز تفکر انعطاف‌ناپذیر و خشنی که در باره اموال داشت سرچشمه مفاسدی خواهد شد و لذا از منافع وجود او چشم پوشیده و او را به خارج از مدینه فرستاد و چون هم ابو ذر مجتهد بود و هم عثمان،در اینجا ایرادی به عمل هیچکدام وارد نخواهد شد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ما نمی‌دانیم چه مفسده‌ای بر وجود ابو ذر در مدینه مترتب می‌شد؟</w:t>
      </w:r>
      <w:bookmarkStart w:id="898" w:name="pg11044_104431"/>
    </w:p>
    <w:p>
      <w:pPr>
        <w:pStyle w:val="BookText"/>
        <w:rPr/>
      </w:pPr>
      <w:bookmarkEnd w:id="898"/>
      <w:r>
        <w:rPr>
          <w:rFonts w:ascii="IRNazanin" w:hAnsi="IRNazanin" w:eastAsia="IRNazanin"/>
          <w:color w:val="111111"/>
          <w:sz w:val="28"/>
          <w:sz w:val="28"/>
          <w:szCs w:val="28"/>
          <w:rtl w:val="true"/>
          <w:lang w:bidi="fa-IR"/>
        </w:rPr>
        <w:t>آیا باز گرداندن مردم به سنت پیامبر ص مفسده است؟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به خلیفه اول و دوم که در امور مالی برنامه‌های عثمان را نداشتند ایراد نکرد؟ آیا باز گرداندن مردم به برنامه‌های مالی صدر اسلام منشا فساد بود؟ آیا تبعید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بریدن زبان حقگوی او سرچشمه اصلاح شد؟ آیا ادامه کار عثمان مخصوصا در مسائل مالی به انفجاری عظیم که خود او هم قربانی آن شد نیانجامید؟ آیا این مفسده بود و ترک آن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می‌توان کرد؟هنگامی که تعصب از در وارد می‌شود منطق از در دیگر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راه و رسم این صحابی بزرگ بر هیچ محقق  منصفی پوشیده نیست و نیز هیچ راه منطقی برای تبرئه خلیفه سوم از آزاری که به ابو ذر رسانید وجود ندارد</w:t>
      </w:r>
      <w:r>
        <w:rPr>
          <w:rFonts w:eastAsia="IRNazanin" w:cs="IRNazanin"/>
          <w:color w:val="111111"/>
          <w:sz w:val="28"/>
          <w:szCs w:val="28"/>
          <w:rtl w:val="true"/>
          <w:lang w:bidi="fa-IR"/>
        </w:rPr>
        <w:t>. ***</w:t>
      </w:r>
    </w:p>
    <w:p>
      <w:pPr>
        <w:pStyle w:val="Heading5"/>
        <w:numPr>
          <w:ilvl w:val="4"/>
          <w:numId w:val="1"/>
        </w:numPr>
        <w:rPr/>
      </w:pPr>
      <w:bookmarkStart w:id="899" w:name="__RefHeading___Toc1369741_1067777946"/>
      <w:bookmarkStart w:id="900" w:name="_Toc365"/>
      <w:bookmarkEnd w:id="899"/>
      <w:r>
        <w:rPr>
          <w:rtl w:val="true"/>
        </w:rPr>
        <w:t>کیفر ثروت‌اندوزان</w:t>
      </w:r>
      <w:r>
        <w:rPr>
          <w:rtl w:val="true"/>
        </w:rPr>
        <w:t>!</w:t>
      </w:r>
      <w:bookmarkEnd w:id="900"/>
    </w:p>
    <w:p>
      <w:pPr>
        <w:pStyle w:val="BookText"/>
        <w:rPr/>
      </w:pPr>
      <w:r>
        <w:rPr>
          <w:rFonts w:ascii="IRNazanin" w:hAnsi="IRNazanin" w:eastAsia="IRNazanin"/>
          <w:color w:val="111111"/>
          <w:sz w:val="28"/>
          <w:sz w:val="28"/>
          <w:szCs w:val="28"/>
          <w:rtl w:val="true"/>
          <w:lang w:bidi="fa-IR"/>
        </w:rPr>
        <w:t>در آیه بعد اشاره به یکی از مجازاتهای اینگونه افراد در جهان دیگر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 خواهد رسید که این سکه‌ها را در آتش سوزان دوزخ داغ و گداخته می‌کنند و پیشانی و پهلو و پشتشان را با آن داغ خواهند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یُحْمیٰ عَلَیْهٰا فِی نٰارِ جَهَنَّمَ فَتُکْویٰ بِهٰا جِبٰاهُهُمْ وَ جُنُوبُهُمْ وَ ظُهُورُهُمْ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حال فرشتگان عذاب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برای خودتان اندوختید و به صورت کنز در آوردید و در راه خدا به محرومان انفاق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کَنَزْتُمْ لِأَنْفُسِکُمْ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بچشید آنچه را برای خود اندوخته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عواقب شوم آن را دریابید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مٰا کُنْتُمْ تَکْنِزُونَ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بار دیگر این حقیقت را تاکید می‌کند که اعمال انسانها از بین نمی‌روند و هم چنان باقی می‌مانند و همانها هستند که در جهان دیگر برابر انسان مجسم می‌شوند و مایه سرور و شادی و یا رنج و عذاب او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در آیه فوق چرا از میان تمام اعضاء بدن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در میان مفسران گفتگو است،ولی از ابو ذر چنین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به خاطر آن است که حرارت سوزان در فضایی که در پشت این سه نقطه قرار دارد نفوذ می‌کند و تمام وجود آنها را فرا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یتردد الحرفی اجوافهم</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گفته شده این به خاطر آن است که با این سه عضو در مقابل محرومان عکس العمل نشان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صورت را در هم می‌کشیدند،و زمانی به علامت بی اعتنایی از روبرو شدن با آنها خود داری می‌کردند و منحرف می‌شدند و گاهی به آنان پشت می‌نمودند لذا این سه نقطه از بدن آنها را با اندوخته‌های زر و سیمشان داغ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بحث مناسب است به یک نکته ادبی که در آیه موجود است نیز اشاره کنیم و آن اینکه در آیه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یُحْمیٰ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روز آتش به روی سکه‌ها ریخته می‌شود تا داغ و سوزان گردند، در حالی که معمولا در این گونه موارد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برده نمی‌شود،بلکه فی المثل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را داغ می‌کنند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تغییر عبارت شاید به خاطر این باشد که اشاره به سوزندگی فوق العاده سکه‌ها شود،چون اگر سکه‌ای را در آتش بیفکنند آن قدر داغ و سوزان نمی‌شود که اگر آن را به زیر آتش کنند و آتش به روی آن بریزند،قرآن نمی‌گوید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سکه‌ها را در آتش می‌گذارند بلکه می‌گوید آنها را در زیر آتش قرار می‌دهند تا خوب گداخته و سوزان شود و این تعبیر زنده است که شدت مجازات اینگونه ثروت‌اندوزان سنگدل را بازگو می‌کند</w:t>
      </w:r>
      <w:r>
        <w:rPr>
          <w:rFonts w:eastAsia="IRNazanin" w:cs="IRNazanin"/>
          <w:color w:val="111111"/>
          <w:sz w:val="28"/>
          <w:szCs w:val="28"/>
          <w:rtl w:val="true"/>
          <w:lang w:bidi="fa-IR"/>
        </w:rPr>
        <w:t>.</w:t>
      </w:r>
      <w:bookmarkStart w:id="901" w:name="pg11044_104434"/>
    </w:p>
    <w:p>
      <w:pPr>
        <w:pStyle w:val="Heading3"/>
        <w:numPr>
          <w:ilvl w:val="2"/>
          <w:numId w:val="1"/>
        </w:numPr>
        <w:rPr/>
      </w:pPr>
      <w:bookmarkStart w:id="902" w:name="__RefHeading___Toc1369743_1067777946"/>
      <w:bookmarkStart w:id="903" w:name="_Toc366"/>
      <w:bookmarkEnd w:id="901"/>
      <w:bookmarkEnd w:id="902"/>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36</w:t>
      </w:r>
      <w:r>
        <w:rPr>
          <w:rtl w:val="true"/>
        </w:rPr>
        <w:t xml:space="preserve"> </w:t>
      </w:r>
      <w:r>
        <w:rPr>
          <w:rtl w:val="true"/>
        </w:rPr>
        <w:t xml:space="preserve">تا </w:t>
      </w:r>
      <w:r>
        <w:rPr/>
        <w:t>37</w:t>
      </w:r>
      <w:r>
        <w:rPr>
          <w:rtl w:val="true"/>
        </w:rPr>
        <w:t>]</w:t>
      </w:r>
      <w:bookmarkEnd w:id="903"/>
    </w:p>
    <w:p>
      <w:pPr>
        <w:pStyle w:val="Heading4"/>
        <w:numPr>
          <w:ilvl w:val="3"/>
          <w:numId w:val="1"/>
        </w:numPr>
        <w:rPr/>
      </w:pPr>
      <w:bookmarkStart w:id="904" w:name="__RefHeading___Toc1369745_1067777946"/>
      <w:bookmarkStart w:id="905" w:name="_Toc367"/>
      <w:bookmarkEnd w:id="904"/>
      <w:r>
        <w:rPr>
          <w:rtl w:val="true"/>
        </w:rPr>
        <w:t>اشاره</w:t>
      </w:r>
      <w:bookmarkEnd w:id="905"/>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369747_1067777946"/>
      <w:bookmarkStart w:id="907" w:name="_Toc368"/>
      <w:bookmarkEnd w:id="906"/>
      <w:r>
        <w:rPr>
          <w:rtl w:val="true"/>
        </w:rPr>
        <w:t>ترجمه</w:t>
      </w:r>
      <w:r>
        <w:rPr>
          <w:rtl w:val="true"/>
        </w:rPr>
        <w:t>:</w:t>
      </w:r>
      <w:bookmarkEnd w:id="907"/>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ماهها نزد خداوند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از آن روز که آسمانها و زمین را آفریده دوازده ماه است که از آن چهار ماه،ماه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در آن ممنوع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آئین ثابت و پابرجا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 بر این در این ماهها به خود ستم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گونه خونریزی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جمعی پیکار کنید همانگونه که آنها دسته جمعی با شما پیکار می‌کنند و بدانید خداوند با پرهیزکاران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جابجا کردن و تاخیر ماههای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افزایشی در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بواسطه آن کافران گمراه می‌شوند،یک سال آن را حلال و سال دیگر آن را تحریم می‌کنند تا مطابق تعداد ماههایی که خداوند تحریم کرده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چهار به پندارشان تکمیل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آنچه را که خدا حرام کرده حلال بشمرند، اعمال زشتشان در نظرشان زیبا جلوه داده شده و خداوند جمعیت کافران را هدایت نمی‌کند</w:t>
      </w:r>
      <w:r>
        <w:rPr>
          <w:rFonts w:eastAsia="IRNazanin" w:cs="IRNazanin"/>
          <w:color w:val="111111"/>
          <w:sz w:val="28"/>
          <w:szCs w:val="28"/>
          <w:rtl w:val="true"/>
          <w:lang w:bidi="fa-IR"/>
        </w:rPr>
        <w:t>.</w:t>
      </w:r>
      <w:bookmarkStart w:id="908" w:name="pg11044_104435"/>
    </w:p>
    <w:p>
      <w:pPr>
        <w:pStyle w:val="Heading4"/>
        <w:numPr>
          <w:ilvl w:val="3"/>
          <w:numId w:val="1"/>
        </w:numPr>
        <w:rPr/>
      </w:pPr>
      <w:bookmarkStart w:id="909" w:name="__RefHeading___Toc1369749_1067777946"/>
      <w:bookmarkStart w:id="910" w:name="_Toc369"/>
      <w:bookmarkEnd w:id="908"/>
      <w:bookmarkEnd w:id="909"/>
      <w:r>
        <w:rPr>
          <w:rtl w:val="true"/>
        </w:rPr>
        <w:t>تفسیر</w:t>
      </w:r>
      <w:r>
        <w:rPr>
          <w:rtl w:val="true"/>
        </w:rPr>
        <w:t>:</w:t>
      </w:r>
      <w:bookmarkEnd w:id="910"/>
    </w:p>
    <w:p>
      <w:pPr>
        <w:pStyle w:val="BookText"/>
        <w:rPr/>
      </w:pPr>
      <w:r>
        <w:rPr>
          <w:rFonts w:ascii="IRNazanin" w:hAnsi="IRNazanin" w:eastAsia="IRNazanin"/>
          <w:color w:val="111111"/>
          <w:sz w:val="28"/>
          <w:sz w:val="28"/>
          <w:szCs w:val="28"/>
          <w:rtl w:val="true"/>
          <w:lang w:bidi="fa-IR"/>
        </w:rPr>
        <w:t>آتش بس اجباری</w:t>
      </w:r>
    </w:p>
    <w:p>
      <w:pPr>
        <w:pStyle w:val="BookText"/>
        <w:rPr/>
      </w:pPr>
      <w:r>
        <w:rPr>
          <w:rFonts w:ascii="IRNazanin" w:hAnsi="IRNazanin" w:eastAsia="IRNazanin"/>
          <w:color w:val="111111"/>
          <w:sz w:val="28"/>
          <w:sz w:val="28"/>
          <w:szCs w:val="28"/>
          <w:rtl w:val="true"/>
          <w:lang w:bidi="fa-IR"/>
        </w:rPr>
        <w:t>از آنجا که در این سوره بحثهای مشروحی پیرامون جنگ با مشرکان آمده است در دو آیه مورد بحث اشاره به یکی دیگر از مقررات جنگ و جهاد اسلامی شده و آن احترام به ماههای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ماهها در نزد خدا در کتاب آفرینش از آن روز که آسمان و زمین را آفرید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عِدَّةَ الشُّهُورِ عِنْدَ اللّٰهِ اثْنٰا عَشَرَ شَهْراً فِی کِتٰابِ اللّٰهِ یَوْمَ خَلَقَ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قرآن مجید یا سائر کتب آسمانی باشد،ولی با توجه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خَلَقَ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مناسبتر این است که به معنی کتاب آفرینش و جهان هستی باشد،و به هر حال از آن روز که نظام منظومه شمسی به شکل کنونی صورت گرفت سال و ماه وجود داشت،سال عبارت از یک دوره کامل گردش زمین به دور خورشید،و ماه عبارت از یک دوره کامل گردش کره ماه به دور کره زمین است که در هر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حقیقت یک تقویم پر ارزش طبیعی و غیر قابل تغییر است که به زندگی همه انسانها یک نظام طبیعی می‌بخشد و محاسبات تاریخی آنها را به دقت تنظیم می‌کند،و این یکی از نعمتهای بزرگ خدا برای بشر محسوب می‌شود،آن چنان که در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الْأَهِلَّةِ قُلْ هِیَ مَوٰاقِیتُ لِلنّٰاسِ وَ الْحَجِّ مشروحا بحث کرده‌ایم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دوازده ماه چهار ماه،ماه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گونه جنگ و نبرد در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أَرْبَعَةٌ 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تحریم جنگ در این چهار ماه را از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در عصر جاهلیت عرب نیز به عنوان یک سنت به قوت خود باقی بود، هر چند آنها طبق امیال و هوسهای خود گاهی جای این ماهها را تغییر می‌دادند، ولی در اسلام همواره ثابت و لا یتغیر است که سه ماه آن پشت سر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ماه جدا است و آن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قول عربها سه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پشت سر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لازم است که تحریم جنگ در این ماهها در صورتی است که جنگ از ناحیه دشمن به مسلمانان تحمیل نشود،اما در این صورت بدون شک مسلمانان باید بپاخیزند و دست روی دست نگذارند،زیرا احترام ماه حرام از ناحیه آنان نقض نشده بلکه از ناحیه دشمن نقض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شرح آن ذیل 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برای تاکید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آئین ثابت و پا بر جا و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رسم نادرستی که در میان عرب بود که با میل و هوس خویش آنها را جابجا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الدِّینُ الْقَیِّمُ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پاره‌ای از روایات </w:t>
      </w:r>
      <w:r>
        <w:rPr>
          <w:rStyle w:val="FootnoteAnchor"/>
          <w:rtl w:val="true"/>
        </w:rPr>
        <w:footnoteReference w:id="146"/>
      </w:r>
      <w:r>
        <w:rPr>
          <w:rFonts w:ascii="IRNazanin" w:hAnsi="IRNazanin" w:eastAsia="IRNazanin"/>
          <w:color w:val="111111"/>
          <w:sz w:val="28"/>
          <w:sz w:val="28"/>
          <w:szCs w:val="28"/>
          <w:rtl w:val="true"/>
          <w:lang w:bidi="fa-IR"/>
        </w:rPr>
        <w:t>استفاده می‌شود که تحریم جنگ در این چهار ماه علاوه بر آئین ابراهیم در آئین یهود و مسیح و سائر آئینهای آسمانی نیز بوده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الدِّینُ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نکته نیز بوده باشد،یعنی از نخست در همه آئینها به صورت یک قانون ثابت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چهار ماه به خود ستم روا مدارید با شکستن احترام آنها خویش را گرفتار کیفرهای دنیا و مجازاتهای آخرت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تَظْلِمُوا فِیهِنَّ أَنْفُسَکُمْ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ممکن بود تحریم جهاد در این چهار ماه وسیله‌ای برای</w:t>
      </w:r>
    </w:p>
    <w:p>
      <w:pPr>
        <w:pStyle w:val="BookText"/>
        <w:rPr/>
      </w:pPr>
      <w:r>
        <w:rPr>
          <w:rFonts w:ascii="IRNazanin" w:hAnsi="IRNazanin" w:eastAsia="IRNazanin"/>
          <w:color w:val="111111"/>
          <w:sz w:val="28"/>
          <w:sz w:val="28"/>
          <w:szCs w:val="28"/>
          <w:rtl w:val="true"/>
          <w:lang w:bidi="fa-IR"/>
        </w:rPr>
        <w:t>استفاده دشمنان بشود و آنها را در حمله کردن به مسلمین جسور کند در جمله 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مشرکان بطور دسته جمعی پیکار کنید همانگونه که آنها متفقا با شما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قٰاتِلُوا الْمُشْرِکِینَ کَافَّةً کَمٰا یُقٰاتِلُونَکُمْ کَافَّةً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اینکه آنها مشرکند و بت‌پرست و شرک سرچشمه پراکندگی است ولی با این حال در یک صف واحد با شما می‌جنگند،شما که موحدید و یکتا پرست و توحید آئین اتحاد و یگانگی است سزاوارتر هستید که وحدت کلمه را برابر دشمن حفظ کنید و در یک صف همچون یک دیوار آهنین در مقابل دشمنان بایستید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اگر پرهیزگار باشید و اصول تعلیمات اسلام را دقیقا اجراء کنید خداوند پیروزی شما را تضمین می‌کند زیرا خدا با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 اللّٰهَ مَعَ الْمُتَّقِینَ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دومین آیه مورد بحث اشاره به یک سنت غلط جاهلی یعنی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دادن جای ماههای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دادن ماههای حرام کفری است که بر کفر آنها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النَّسِیءُ زِیٰادَةٌ فِی الْکُفْرِ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این عمل افراد بی ایمان در گمراهی بیشتر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یُضَلُّ بِهِ الَّذِینَ کَفَرُوا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یک سال ماهی را هلال می‌شمرند،و سال دیگر همان ماه را تحریم می‌کنند تا به گمان خود آن را با تعداد ماههایی که خدا تعیین کرده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یکی از ماههای حرام را حذف می‌کنند ماه دیگری را به جای آن می‌گذارند تا عدد چهار ماه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یُحِلُّونَهُ عٰاماً وَ یُحَرِّمُونَهُ عٰاماً لِیُوٰاطِؤُا عِدَّةَ مٰا حَرَّمَ اللّٰهُ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با این عمل زشت و مسخره فلسفه تحریم ماههای حرام را به</w:t>
      </w:r>
      <w:bookmarkStart w:id="911" w:name="pg11044_104438"/>
    </w:p>
    <w:p>
      <w:pPr>
        <w:pStyle w:val="BookText"/>
        <w:rPr/>
      </w:pPr>
      <w:bookmarkEnd w:id="911"/>
      <w:r>
        <w:rPr>
          <w:rFonts w:ascii="IRNazanin" w:hAnsi="IRNazanin" w:eastAsia="IRNazanin"/>
          <w:color w:val="111111"/>
          <w:sz w:val="28"/>
          <w:sz w:val="28"/>
          <w:szCs w:val="28"/>
          <w:rtl w:val="true"/>
          <w:lang w:bidi="fa-IR"/>
        </w:rPr>
        <w:t>کلی از میان می‌بردند و حکم خدا را بازیچه هوسهای خویش می‌ساختند،و عجب اینکه از این کار خود بسیار خشنود و راضی هم بودند،زیرا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زشتشان در نظرشان جلوه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لَهُمْ سُوءُ أَعْمٰالِهِمْ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وسوسه‌های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 حرام را دگرگون می‌ساختند و عجب اینکه آن را یک نوع تدبیر زندگی و معیشت و یا پیشرفت کار در زمینه جنگها و آمادگی جنگی می‌پنداشتند،و می‌گفتند فاصله زیاد آتش بس ورزیدگی جنگی را کم می‌کند باید آتشی بپا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نیز آن مردمی را که شایستگی هدایت ندارند به حال خود رها می‌کند و دست از هدایتشان می‌کشد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 کافران را هدایت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لاٰ یَهْدِی الْقَوْمَ الْکٰافِرِینَ </w:t>
      </w:r>
      <w:r>
        <w:rPr>
          <w:rFonts w:eastAsia="IRNazanin" w:cs="IRNazanin"/>
          <w:color w:val="111111"/>
          <w:sz w:val="28"/>
          <w:szCs w:val="28"/>
          <w:rtl w:val="true"/>
          <w:lang w:bidi="fa-IR"/>
        </w:rPr>
        <w:t>).</w:t>
      </w:r>
    </w:p>
    <w:p>
      <w:pPr>
        <w:pStyle w:val="Heading4"/>
        <w:numPr>
          <w:ilvl w:val="3"/>
          <w:numId w:val="1"/>
        </w:numPr>
        <w:rPr/>
      </w:pPr>
      <w:bookmarkStart w:id="912" w:name="__RefHeading___Toc1369751_1067777946"/>
      <w:bookmarkStart w:id="913" w:name="_Toc370"/>
      <w:bookmarkEnd w:id="912"/>
      <w:r>
        <w:rPr>
          <w:rtl w:val="true"/>
        </w:rPr>
        <w:t>در اینجا به چند نکته باید توجه کرد</w:t>
      </w:r>
      <w:bookmarkEnd w:id="913"/>
    </w:p>
    <w:p>
      <w:pPr>
        <w:pStyle w:val="Heading5"/>
        <w:numPr>
          <w:ilvl w:val="4"/>
          <w:numId w:val="1"/>
        </w:numPr>
        <w:rPr/>
      </w:pPr>
      <w:bookmarkStart w:id="914" w:name="__RefHeading___Toc1369753_1067777946"/>
      <w:bookmarkStart w:id="915" w:name="_Toc371"/>
      <w:bookmarkEnd w:id="914"/>
      <w:r>
        <w:rPr>
          <w:rtl w:val="true"/>
        </w:rPr>
        <w:t>اشاره</w:t>
      </w:r>
      <w:bookmarkEnd w:id="915"/>
    </w:p>
    <w:p>
      <w:pPr>
        <w:pStyle w:val="Heading5"/>
        <w:numPr>
          <w:ilvl w:val="4"/>
          <w:numId w:val="1"/>
        </w:numPr>
        <w:rPr/>
      </w:pPr>
      <w:bookmarkStart w:id="916" w:name="__RefHeading___Toc1369755_1067777946"/>
      <w:bookmarkStart w:id="917" w:name="_Toc372"/>
      <w:bookmarkEnd w:id="916"/>
      <w:r>
        <w:rPr/>
        <w:t>1</w:t>
      </w:r>
      <w:r>
        <w:rPr>
          <w:rtl w:val="true"/>
        </w:rPr>
        <w:t>-</w:t>
      </w:r>
      <w:r>
        <w:rPr>
          <w:rtl w:val="true"/>
        </w:rPr>
        <w:t>فلسفه ماههای حرام</w:t>
      </w:r>
      <w:bookmarkEnd w:id="917"/>
    </w:p>
    <w:p>
      <w:pPr>
        <w:pStyle w:val="BookText"/>
        <w:rPr/>
      </w:pPr>
      <w:r>
        <w:rPr>
          <w:rFonts w:ascii="IRNazanin" w:hAnsi="IRNazanin" w:eastAsia="IRNazanin"/>
          <w:color w:val="111111"/>
          <w:sz w:val="28"/>
          <w:sz w:val="28"/>
          <w:szCs w:val="28"/>
          <w:rtl w:val="true"/>
          <w:lang w:bidi="fa-IR"/>
        </w:rPr>
        <w:t>تحریم جنگ در این چهار ماه یکی از طرق پایان دادن به جنگهای طویل المدة،و وسیله‌ای برای دعوت به صلح و آرامش بود،زیرا هنگامی که جنگجویان چهار ماه از سال اسلحه را به زمین بگذارند و صدای چکاچک شمشیرها یا صفیر گلوله‌ها خاموش شود و مجالی برای تفکر و اندیشه به وجود آید احتمال پایان یافتن جنگ بسیار زیاد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ادامه یک کار با شروع مجدد آن پس از خاموشی تفاوت دارد و دومی به مراتب مشکلتر است،فراموش نمی‌کنیم که در دوران جنگهای بیست‌ساله ویتنام چه اندازه زحمت می‌کشیدند تا یک آتش بس بیست و چهار ساعته در آغاز</w:t>
      </w:r>
      <w:bookmarkStart w:id="918" w:name="pg11044_104439"/>
    </w:p>
    <w:p>
      <w:pPr>
        <w:pStyle w:val="BookText"/>
        <w:rPr/>
      </w:pPr>
      <w:bookmarkEnd w:id="918"/>
      <w:r>
        <w:rPr>
          <w:rFonts w:ascii="IRNazanin" w:hAnsi="IRNazanin" w:eastAsia="IRNazanin"/>
          <w:color w:val="111111"/>
          <w:sz w:val="28"/>
          <w:sz w:val="28"/>
          <w:szCs w:val="28"/>
          <w:rtl w:val="true"/>
          <w:lang w:bidi="fa-IR"/>
        </w:rPr>
        <w:t>سال نو مسیحی یا مانند آن به وجود آورند،ولی اسلام برای پیروان خود در هر سال یک آتش بس چهارماهه اعلام میدارد و این خود نشانه روح صلح‌طلبی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همانگونه که گفتیم اگر دشمن بخواهد از این قانون اسلامی سوء استفاده کند و حریم ماههای حرام را بشکند اجازه مقابله به مثل به مسلمانان داده شده است</w:t>
      </w:r>
      <w:r>
        <w:rPr>
          <w:rFonts w:eastAsia="IRNazanin" w:cs="IRNazanin"/>
          <w:color w:val="111111"/>
          <w:sz w:val="28"/>
          <w:szCs w:val="28"/>
          <w:rtl w:val="true"/>
          <w:lang w:bidi="fa-IR"/>
        </w:rPr>
        <w:t>.</w:t>
      </w:r>
    </w:p>
    <w:p>
      <w:pPr>
        <w:pStyle w:val="Heading5"/>
        <w:numPr>
          <w:ilvl w:val="4"/>
          <w:numId w:val="1"/>
        </w:numPr>
        <w:rPr/>
      </w:pPr>
      <w:bookmarkStart w:id="919" w:name="__RefHeading___Toc1369757_1067777946"/>
      <w:bookmarkStart w:id="920" w:name="_Toc373"/>
      <w:bookmarkEnd w:id="919"/>
      <w:r>
        <w:rPr/>
        <w:t>2</w:t>
      </w:r>
      <w:r>
        <w:rPr>
          <w:rtl w:val="true"/>
        </w:rPr>
        <w:t>-</w:t>
      </w:r>
      <w:r>
        <w:rPr>
          <w:rtl w:val="true"/>
        </w:rPr>
        <w:t>مفهوم و فلسفه</w:t>
      </w:r>
      <w:r>
        <w:rPr>
          <w:rtl w:val="true"/>
        </w:rPr>
        <w:t>"</w:t>
      </w:r>
      <w:r>
        <w:rPr>
          <w:rtl w:val="true"/>
        </w:rPr>
        <w:t>نسیء</w:t>
      </w:r>
      <w:r>
        <w:rPr>
          <w:rtl w:val="true"/>
        </w:rPr>
        <w:t>"</w:t>
      </w:r>
      <w:r>
        <w:rPr>
          <w:rtl w:val="true"/>
        </w:rPr>
        <w:t>در جاهلیت</w:t>
      </w:r>
      <w:bookmarkEnd w:id="9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تاخیر انداختن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این کلمه می‌تواند اسم مصدر یا مصدر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داد و ستدهایی که پرداخت پول آن به تاخیر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جاهلیت عرب گاهی یکی از ماههای حرام را تاخیر می‌انداختند یعنی مثلا به جای ماه محرم ماه صفر را انتخاب می‌کردند و تشریفات آن بدینگونه بود که یکی از سران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اجتماع نسبتا بزرگ پس از تقاضای مردم این جمله را بر زبان جاری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ماه محرم را امسال به تاخیر انداختم و ماه صفر را به جای آن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نقل شده اول کسی که این سنت را بر قرار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ابن 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کنانه بود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این کار در نظر آنها به عقیده بعضی این بوده است که گاهی تحمل سه ماه حرام پشت سر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القعده،ذی الحجه،و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بوده و آن را به پندار خود مایه تضعیف روح جنگجویی و رکود کار سربازان می‌شمردند،زیرا عرب در جاهلیت علاقه عجیبی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غارتگری و خونریزی و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داشت،و اصولا</w:t>
      </w:r>
      <w:bookmarkStart w:id="921" w:name="pg11044_104440"/>
    </w:p>
    <w:p>
      <w:pPr>
        <w:pStyle w:val="BookText"/>
        <w:rPr/>
      </w:pPr>
      <w:bookmarkEnd w:id="9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غارت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از زندگی او را تشکیل می‌داد،و تحمل سه ماه آتش بس پی در پی برای آنها طاقت‌فرسا بود،لذا کوشش می‌کردند لا اقل ماه محرم را از این سه ماه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است که گاهی به خاطر افتادن ذی الحجه در تابستان مسئله حج بر آنها دشوار می‌شد و می‌دانیم حج و مراسم آن برای عرب جاهلی تنها مسئله عبادت نبود بلکه این مراسم بزرگ که از زمان ابراهیم ع به یاد مانده بود کنگره عظیمی محسوب می‌شد که مایه رونق تجارت و اقتصاد آنها بود و فوائد گوناگونی از این اجتماع نصیب آنها می‌شد،لذا جای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میل خود تغییر داده،و ماه دیگری را که هوا در آن ماه،آمادگی بیشتری داشت بجایش قرار می‌دادند،و ممکن است هر دو فلسفه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صورت این عمل سبب می‌شد که آتش جنگها هم چنان فروزان بماند،و فلسفه ماههای حرام پایمال شود،و مراسم حج بازیچه دست این و آن و وسیله‌ای برای منافع مادی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کار را زیادی در کفر شمرده،زیرا علاوه بر شرک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داشتند با زیر پا گذاشتن این دستور مرتکب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می‌شدند،به خصوص اینکه  با این کار دو عمل حرام انجام می‌دادند یکی اینکه حرام خدا را حلال کرده بودند،و دیگری اینکه حلال خدا را حرام نموده بودند</w:t>
      </w:r>
      <w:r>
        <w:rPr>
          <w:rFonts w:eastAsia="IRNazanin" w:cs="IRNazanin"/>
          <w:color w:val="111111"/>
          <w:sz w:val="28"/>
          <w:szCs w:val="28"/>
          <w:rtl w:val="true"/>
          <w:lang w:bidi="fa-IR"/>
        </w:rPr>
        <w:t>.</w:t>
      </w:r>
    </w:p>
    <w:p>
      <w:pPr>
        <w:pStyle w:val="Heading5"/>
        <w:numPr>
          <w:ilvl w:val="4"/>
          <w:numId w:val="1"/>
        </w:numPr>
        <w:rPr/>
      </w:pPr>
      <w:bookmarkStart w:id="922" w:name="__RefHeading___Toc1369759_1067777946"/>
      <w:bookmarkStart w:id="923" w:name="_Toc374"/>
      <w:bookmarkEnd w:id="922"/>
      <w:r>
        <w:rPr/>
        <w:t>3</w:t>
      </w:r>
      <w:r>
        <w:rPr>
          <w:rtl w:val="true"/>
        </w:rPr>
        <w:t>-</w:t>
      </w:r>
      <w:r>
        <w:rPr>
          <w:rtl w:val="true"/>
        </w:rPr>
        <w:t>وحدت کلمه در برابر دشمن</w:t>
      </w:r>
      <w:bookmarkEnd w:id="92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آیات فوق دستور می‌دهد که به هنگام مبارزه با دشمن،مسلمانان متفقا و در صف واحد با آنها پیکار کنند،و از این دستور استفاده می‌شود که حتی مبارزات سیاسی و فرهنگی و اقتصادی و نظامی خود را در برابر آنان هماهنگ سازند،و تنها در سایه چنین وحدتی که از روح توحید اسلام سرچشمه می‌گیرد</w:t>
      </w:r>
      <w:bookmarkStart w:id="924" w:name="pg11044_104441"/>
    </w:p>
    <w:p>
      <w:pPr>
        <w:pStyle w:val="BookText"/>
        <w:rPr/>
      </w:pPr>
      <w:bookmarkEnd w:id="924"/>
      <w:r>
        <w:rPr>
          <w:rFonts w:ascii="IRNazanin" w:hAnsi="IRNazanin" w:eastAsia="IRNazanin"/>
          <w:color w:val="111111"/>
          <w:sz w:val="28"/>
          <w:sz w:val="28"/>
          <w:szCs w:val="28"/>
          <w:rtl w:val="true"/>
          <w:lang w:bidi="fa-IR"/>
        </w:rPr>
        <w:t>توانایی بر پیروزی در مقابل دشمن دارند،این همان دستوری است که مدتها است به دست فراموشی سپرده شده و یکی از علل انحطاط مسلمین محسوب می‌شود</w:t>
      </w:r>
      <w:r>
        <w:rPr>
          <w:rFonts w:eastAsia="IRNazanin" w:cs="IRNazanin"/>
          <w:color w:val="111111"/>
          <w:sz w:val="28"/>
          <w:szCs w:val="28"/>
          <w:rtl w:val="true"/>
          <w:lang w:bidi="fa-IR"/>
        </w:rPr>
        <w:t>.</w:t>
      </w:r>
    </w:p>
    <w:p>
      <w:pPr>
        <w:pStyle w:val="Heading5"/>
        <w:numPr>
          <w:ilvl w:val="4"/>
          <w:numId w:val="1"/>
        </w:numPr>
        <w:rPr/>
      </w:pPr>
      <w:bookmarkStart w:id="925" w:name="__RefHeading___Toc1369761_1067777946"/>
      <w:bookmarkStart w:id="926" w:name="_Toc375"/>
      <w:bookmarkEnd w:id="925"/>
      <w:r>
        <w:rPr/>
        <w:t>4</w:t>
      </w:r>
      <w:r>
        <w:rPr>
          <w:rtl w:val="true"/>
        </w:rPr>
        <w:t>-</w:t>
      </w:r>
      <w:r>
        <w:rPr>
          <w:rtl w:val="true"/>
        </w:rPr>
        <w:t>چگونه اعمال زشت در نظر زیبا جلوه می‌کند؟</w:t>
      </w:r>
      <w:bookmarkEnd w:id="926"/>
    </w:p>
    <w:p>
      <w:pPr>
        <w:pStyle w:val="BookText"/>
        <w:rPr/>
      </w:pPr>
      <w:r>
        <w:rPr>
          <w:rFonts w:ascii="IRNazanin" w:hAnsi="IRNazanin" w:eastAsia="IRNazanin"/>
          <w:color w:val="111111"/>
          <w:sz w:val="28"/>
          <w:sz w:val="28"/>
          <w:szCs w:val="28"/>
          <w:rtl w:val="true"/>
          <w:lang w:bidi="fa-IR"/>
        </w:rPr>
        <w:t>و جدان انسان در حالی که دست نخورده باشد به خوبی نیک و بد را تشخیص می‌دهد اما هنگامی که دانسته قدم در جاده گناه و خلافکاری بگذارد فروغ و جدان کمرنگ و کمرنگتر می‌شود و کار به جایی می‌رسد که زشتی و قبح گناه تدریجا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باز ادامه به این کار دهد کم کم اعمال زشت در نظرش زیبا،و زیبا، زشت جلوه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چیزی است که در آیات فوق و آیات دیگر قرآن به آن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 اعمال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شیطان نسبت داده شده است،مانند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فَزَیَّنَ لَهُمُ الشَّیْطٰانُ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 صورت فعل مجهول مانند آیه فوق ذکر شده است که فاعل آن ممکن است وسوسه‌های شیطان و یا نفس سرکش بوده باشد، و گاهی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گاهی به خداوند نسبت داده شده است،مانند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لاٰ یُؤْمِنُونَ بِالْآخِرَةِ زَیَّنّٰا لَهُمْ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به آخرت ندارند اعمال زشتشان را در نظرشان زیبا جلوه می‌دهیم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گفته‌ایم که نسبت دادن اینگونه امور به خداوند به خاطر آن است که اینها خاصیت عمل  خود انسان محسوب می‌شود،و خواص همه اشیاء به دست خدا است و مسبب الاسباب او است،و نیز گفته‌ایم این گونه نسبتها هیچگونه مخالفتی با مسئله اختیار و آزادی اراده انسان ندارد</w:t>
      </w:r>
      <w:r>
        <w:rPr>
          <w:rFonts w:eastAsia="IRNazanin" w:cs="IRNazanin"/>
          <w:color w:val="111111"/>
          <w:sz w:val="28"/>
          <w:szCs w:val="28"/>
          <w:rtl w:val="true"/>
          <w:lang w:bidi="fa-IR"/>
        </w:rPr>
        <w:t>.</w:t>
      </w:r>
      <w:bookmarkStart w:id="927" w:name="pg11044_104442"/>
    </w:p>
    <w:p>
      <w:pPr>
        <w:pStyle w:val="Heading3"/>
        <w:numPr>
          <w:ilvl w:val="2"/>
          <w:numId w:val="1"/>
        </w:numPr>
        <w:rPr/>
      </w:pPr>
      <w:bookmarkStart w:id="928" w:name="__RefHeading___Toc1369763_1067777946"/>
      <w:bookmarkStart w:id="929" w:name="_Toc376"/>
      <w:bookmarkEnd w:id="927"/>
      <w:bookmarkEnd w:id="928"/>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38</w:t>
      </w:r>
      <w:r>
        <w:rPr>
          <w:rtl w:val="true"/>
        </w:rPr>
        <w:t xml:space="preserve"> </w:t>
      </w:r>
      <w:r>
        <w:rPr>
          <w:rtl w:val="true"/>
        </w:rPr>
        <w:t xml:space="preserve">تا </w:t>
      </w:r>
      <w:r>
        <w:rPr/>
        <w:t>39</w:t>
      </w:r>
      <w:r>
        <w:rPr>
          <w:rtl w:val="true"/>
        </w:rPr>
        <w:t>]</w:t>
      </w:r>
      <w:bookmarkEnd w:id="929"/>
    </w:p>
    <w:p>
      <w:pPr>
        <w:pStyle w:val="Heading4"/>
        <w:numPr>
          <w:ilvl w:val="3"/>
          <w:numId w:val="1"/>
        </w:numPr>
        <w:rPr/>
      </w:pPr>
      <w:bookmarkStart w:id="930" w:name="__RefHeading___Toc1369765_1067777946"/>
      <w:bookmarkStart w:id="931" w:name="_Toc377"/>
      <w:bookmarkEnd w:id="930"/>
      <w:r>
        <w:rPr>
          <w:rtl w:val="true"/>
        </w:rPr>
        <w:t>اشاره</w:t>
      </w:r>
      <w:bookmarkEnd w:id="931"/>
    </w:p>
    <w:p>
      <w:pPr>
        <w:pStyle w:val="BookText"/>
        <w:rPr/>
      </w:pP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یُعَذِّبْکُمْ عَذٰاباً أَلِیماً وَ یَسْتَبْدِلْ قَوْماً غَیْرَکُمْ وَ لاٰ تَضُرُّوهُ شَیْئاً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1369767_1067777946"/>
      <w:bookmarkStart w:id="933" w:name="_Toc378"/>
      <w:bookmarkEnd w:id="932"/>
      <w:r>
        <w:rPr>
          <w:rtl w:val="true"/>
        </w:rPr>
        <w:t>ترجمه</w:t>
      </w:r>
      <w:r>
        <w:rPr>
          <w:rtl w:val="true"/>
        </w:rPr>
        <w:t>:</w:t>
      </w:r>
      <w:bookmarkEnd w:id="933"/>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چرا هنگامی که به شما گفته می‌شود به سوی جهاد در راه خدا حرکت کنید سنگینی بر زمین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به خرج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زندگی دنیا به جای آخرت راضی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متاع زندگی دنیا در برابر آخرت چیز کمی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نکنید شما را مجازات دردناکی می‌کند و گروه دیگری غیر از شما را بجای شما قرار می‌دهد،و هیچ زیانی به او نمی‌رسانید،و خداوند بر هر چیزی توانا است</w:t>
      </w:r>
      <w:r>
        <w:rPr>
          <w:rFonts w:eastAsia="IRNazanin" w:cs="IRNazanin"/>
          <w:color w:val="111111"/>
          <w:sz w:val="28"/>
          <w:szCs w:val="28"/>
          <w:rtl w:val="true"/>
          <w:lang w:bidi="fa-IR"/>
        </w:rPr>
        <w:t>.</w:t>
      </w:r>
    </w:p>
    <w:p>
      <w:pPr>
        <w:pStyle w:val="Heading4"/>
        <w:numPr>
          <w:ilvl w:val="3"/>
          <w:numId w:val="1"/>
        </w:numPr>
        <w:rPr/>
      </w:pPr>
      <w:bookmarkStart w:id="934" w:name="__RefHeading___Toc1369769_1067777946"/>
      <w:bookmarkStart w:id="935" w:name="_Toc379"/>
      <w:bookmarkEnd w:id="934"/>
      <w:r>
        <w:rPr>
          <w:rtl w:val="true"/>
        </w:rPr>
        <w:t>شان نزول</w:t>
      </w:r>
      <w:bookmarkEnd w:id="9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نقل شده که آیات فوق در باره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گردیده است،در آن هنگام که پیامبر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کرد و مردم را آماده پیکار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 آمده است که پیامبر معمولا مقاصد جنگی و هدفهای نهایی خود را قبل از شروع جنگ برای مسلمانان روشن نمی‌ساخت تا اسرار</w:t>
      </w:r>
      <w:bookmarkStart w:id="936" w:name="pg11044_104443"/>
    </w:p>
    <w:p>
      <w:pPr>
        <w:pStyle w:val="BookText"/>
        <w:rPr/>
      </w:pPr>
      <w:bookmarkEnd w:id="936"/>
      <w:r>
        <w:rPr>
          <w:rFonts w:ascii="IRNazanin" w:hAnsi="IRNazanin" w:eastAsia="IRNazanin"/>
          <w:color w:val="111111"/>
          <w:sz w:val="28"/>
          <w:sz w:val="28"/>
          <w:szCs w:val="28"/>
          <w:rtl w:val="true"/>
          <w:lang w:bidi="fa-IR"/>
        </w:rPr>
        <w:t>نظامی اسلام به دست دشمنان نیفتد،ولی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مسئله شکل دیگری داشت قبلا با صراحت اعلام نمود که ما به مبارزه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می‌رویم زیرا مبارزه با امپراطوری روم شرقی همانند جنگ با مشرکان مکه و یا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ساده‌ای نبود،و می‌بایست مسلمانان برای این در گیری بزرگ  کاملا آماده شوند و خود 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فاصله میان مدینه و سرزمین رومیان بسیار زیاد بود،و از همه گذشته فصل تابستان و گرما و برداشت محصول غلات و میوه‌ها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امور دست به دست هم داده و رفتن به سوی میدان جنگ را فوق العاده بر مسلمانان مشکل می‌ساخت،تا آنجا که بعضی در اجابت دعوت پیامبر ص تردید و دودلی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فوق نازل شد و با لحنی قاطع و کوبنده به مسلمانان هشدار داد و اعلام خطر کرد و آنها را آماده این نبرد بزرگ ساخت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7" w:name="__RefHeading___Toc1369771_1067777946"/>
      <w:bookmarkStart w:id="938" w:name="_Toc380"/>
      <w:bookmarkEnd w:id="937"/>
      <w:r>
        <w:rPr>
          <w:rtl w:val="true"/>
        </w:rPr>
        <w:t>تفسیر باز هم حرکت به سوی میدان جهاد</w:t>
      </w:r>
      <w:bookmarkEnd w:id="938"/>
    </w:p>
    <w:p>
      <w:pPr>
        <w:pStyle w:val="BookText"/>
        <w:rPr/>
      </w:pPr>
      <w:r>
        <w:rPr>
          <w:rFonts w:ascii="IRNazanin" w:hAnsi="IRNazanin" w:eastAsia="IRNazanin"/>
          <w:color w:val="111111"/>
          <w:sz w:val="28"/>
          <w:sz w:val="28"/>
          <w:szCs w:val="28"/>
          <w:rtl w:val="true"/>
          <w:lang w:bidi="fa-IR"/>
        </w:rPr>
        <w:t>همانگونه که در شان نزول گفتیم آیات فوق ناظر به جریان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است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الان مرز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محسوب می‌شود،و در آن روز نزدیک سرزمین امپراطوری روم شرقی که بر شامات تسلط داشت محسوب می‌شد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واقعه در سال نهم هجری یعنی حدود یک سال بعد از جریان فتح مکه روی داد،و از آنجا که درگیری و مقابله در این میدان با یکی از ابرقدرتهای جهان آن روز بود نه با یک گروه کوچک یا بزرگ عرب،جمعی از مسلمانان از حضور در این میدان وحشت داشتند،و لذا زمینه برای سمپاشی و وسوسه‌های منافقان کاملا آماده بود،آنها نیز برای تضعیف  روحیه مؤمنان از هیچ چیز فروگذار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چیدن میوه‌ها و برداشت محصول فرا رسیده بود و برای مردمی که یک زندگی محدود کشاورزی و دامداری دارند این روزها ایام سرنوشت محسوب می‌شود چرا که رفاه یک سال آنها به آن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مسافت،گرمی هوا نیز چنان که گفتیم به این عوامل باز دارنده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وحی آسمانی به یاری مردم شتافت و آیات قرآن پشت سر یکدیگر نازل شد و در برابر این عوامل منفی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مورد بحث قرآن با شدت هر چه تمامتر مردم را به جهاد دعوت می‌کند،گاهی به زبان تشویق،و گاهی به زبان ملامت و سرزنش،و گاهی به زبان تهدید،با آنها سخن می‌گوید و از هر دری برای آماده ساختن آنها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چرا هنگامی که به شما گفته می‌شود در راه خدا و به سوی میدان جهاد حرکت کنید سستی و سنگینی به خرج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مٰا لَکُمْ إِذٰا قِیلَ لَکُمُ انْفِرُوا فِی سَبِیلِ اللّٰهِ اثّٰاقَلْتُمْ إِلَی الْأَرْضِ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سنگینی است،و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اِثّٰاقَلْتُمْ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تمایل به ماندن در وطن و حرکت نکردن به سوی میدان جهاد است،</w:t>
      </w:r>
    </w:p>
    <w:p>
      <w:pPr>
        <w:pStyle w:val="BookText"/>
        <w:rPr/>
      </w:pPr>
      <w:r>
        <w:rPr>
          <w:rFonts w:ascii="IRNazanin" w:hAnsi="IRNazanin" w:eastAsia="IRNazanin"/>
          <w:color w:val="111111"/>
          <w:sz w:val="28"/>
          <w:sz w:val="28"/>
          <w:szCs w:val="28"/>
          <w:rtl w:val="true"/>
          <w:lang w:bidi="fa-IR"/>
        </w:rPr>
        <w:t>و یا کنایه از تمایل به جهان ماده و چسبیدن به زرق و برق دنیا است،و در هر صورت این وضع گروهی از مسلمانان ضعیف الایمان بود نه همه آنها و نه مسلمانان راستین و عاشقان جهاد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سخن ملامت آمیزی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 زندگی دنیا،این زندگی پست و زودگذر و ناپایدار،بجای زندگی وسیع و جاویدان آخرت راضی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رَضِیتُمْ بِالْحَیٰاةِ الدُّنْیٰا مِنَ الْآخِرَةِ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فوائد و متاع زندگی دنیا در برابر زندگی آخرت یک امر ناچیز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مَتٰاعُ الْحَیٰاةِ الدُّنْیٰا فِی الْآخِرَةِ إِلاّٰ 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یک انسان عاقل تن به چنین مبادله زیانباری ممکن است بدهد؟و چگونه متاع فوق العاده گرانبها را به خاطر دستیابی به یک متاع ناچیز و کم ارزش از دست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مسئله را از لحن ملامت آمیز بالاتر برده و شکل یک تهدید جدی به خود می‌گیرد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به سوی میدان جنگ حرکت نکنید خداوند به عذاب دردناکی مجازاتتان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تَنْفِرُوا یُعَذِّبْکُمْ عَذٰاباً أَلِیماً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گمان می‌کنید با کنار رفتن شما و پشت کردنتان به میدان جهاد چرخ پیشرفت اسلام از کار می‌افتد و فروغ آئین خدا به خاموشی می‌گراید سخت در اشتباهید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گروهی غیر از شما از افراد با ایمان و مصمم و مطیع فرمان خود را به جای شما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یَسْتَبْدِلْ قَوْماً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هر نظر مغایر شما هستند نه تنها شخصیتشان بلکه ایمان و اراده و شهامت و فرمانبرداریشان غیر از شما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رهگذر هیچ گونه زیانی نمی‌توانید به خداوند و آئین پاک او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تَضُرُّوهُ شَیْئاً </w:t>
      </w:r>
      <w:r>
        <w:rPr>
          <w:rFonts w:eastAsia="IRNazanin" w:cs="IRNazanin"/>
          <w:color w:val="111111"/>
          <w:sz w:val="28"/>
          <w:szCs w:val="28"/>
          <w:rtl w:val="true"/>
          <w:lang w:bidi="fa-IR"/>
        </w:rPr>
        <w:t>).</w:t>
      </w:r>
      <w:bookmarkStart w:id="939" w:name="pg11044_104446"/>
    </w:p>
    <w:p>
      <w:pPr>
        <w:pStyle w:val="BookText"/>
        <w:rPr/>
      </w:pPr>
      <w:bookmarkEnd w:id="939"/>
      <w:r>
        <w:rPr>
          <w:rFonts w:ascii="IRNazanin" w:hAnsi="IRNazanin" w:eastAsia="IRNazanin"/>
          <w:color w:val="111111"/>
          <w:sz w:val="28"/>
          <w:sz w:val="28"/>
          <w:szCs w:val="28"/>
          <w:rtl w:val="true"/>
          <w:lang w:bidi="fa-IR"/>
        </w:rPr>
        <w:t>این یک واقعیت است،نه یک گفتگوی خیالی یا آرزوی دور و دراز،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چیز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اراده پیروزی آئین پاکش را کند بدون گفتگو جامه عمل به آن خواهد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 کُلِّ شَیْءٍ قَدِیرٌ </w:t>
      </w:r>
      <w:r>
        <w:rPr>
          <w:rFonts w:eastAsia="IRNazanin" w:cs="IRNazanin"/>
          <w:color w:val="111111"/>
          <w:sz w:val="28"/>
          <w:szCs w:val="28"/>
          <w:rtl w:val="true"/>
          <w:lang w:bidi="fa-IR"/>
        </w:rPr>
        <w:t>) ***</w:t>
      </w:r>
    </w:p>
    <w:p>
      <w:pPr>
        <w:pStyle w:val="Heading4"/>
        <w:numPr>
          <w:ilvl w:val="3"/>
          <w:numId w:val="1"/>
        </w:numPr>
        <w:rPr/>
      </w:pPr>
      <w:bookmarkStart w:id="940" w:name="__RefHeading___Toc1369773_1067777946"/>
      <w:bookmarkStart w:id="941" w:name="_Toc381"/>
      <w:bookmarkEnd w:id="940"/>
      <w:r>
        <w:rPr>
          <w:rtl w:val="true"/>
        </w:rPr>
        <w:t>در اینجا به چند نکته باید توجه کرد</w:t>
      </w:r>
      <w:bookmarkEnd w:id="9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آیه فوق در حقیقت از هفت طریق روی مسئله جهاد تاکید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خطاب به افراد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امر به حرکت به میدان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در باره تبدیل دنیا به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به اینکه شما را از صحنه خارج می‌کند و دیگران را به جای شما می‌گذارد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توجه به قدرت بی پایان خدا و اینکه سستیهای شما هیچگونه زیانی به پیشرفت کارها نمی‌رساند بلکه هر زیانی باشد دامنگیر خود شما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فوق به خوبی استفاده می‌شود که دلبستگی مجاهدان به زندگی دنیا آنها را در امر جهاد سست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راستین باید مردمی پارسا و زاهد پیشه و بی اعتنا به زرق و برقها باشند، امام علی بن الحسین ع در ضمن دعائی که برای مرزبانان کشورهای اسلامی می‌کند چنین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انسهم عند لقائهم العدو ذکر دنیاهم الخداعة و امح عن قلوبهم خطرات المال الفتون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این دنیای فریبنده را به هنگامی که آنها در برابر دشمنان قرار می‌گیرند از نظرشان دور فرما،و اهمیت اموال فتنه‌انگیز و دلربا را از صفحه قلوبشان محو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دلی لبریز از عشق تو برای تو پیکار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براستی اگر شناخت درستی از وضع دنیا و آخرت و چگونگی این دو زندگی داشته باشیم می‌دانیم که این یکی در مقابل آن به قدری محدود و ناچیز است که به حساب نمی‌آید در حدیثی که از پیامبر در این زمینه نقل شده است می‌خوانیم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ما الدنیا فی الآخرة الا لما یجعل احدکم اصبعه فی الیم ثم یرفعها فلینظر بم ترجع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دنیا در برابر آخرت مثل این است که یکی از شما انگشت خود را در دریا بزند و سپس بردارد و بنگرد چه مقدار از آب دریا را با آن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 آیات فوق به آنها اشاره کرده چه اشخاصی هستند 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منظور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که هر کدام با شهامتهای فوق العاده خود در پیشرفت اسلام سهم بسیار بزرگی داشتند،و بعضی اشاره به کسانی می‌دانند که بعد از نزول این آیات اسلام را پذیرفتند و از جان و دل در راه آن فداکاری به خرج دادند</w:t>
      </w:r>
      <w:r>
        <w:rPr>
          <w:rFonts w:eastAsia="IRNazanin" w:cs="IRNazanin"/>
          <w:color w:val="111111"/>
          <w:sz w:val="28"/>
          <w:szCs w:val="28"/>
          <w:rtl w:val="true"/>
          <w:lang w:bidi="fa-IR"/>
        </w:rPr>
        <w:t>.</w:t>
      </w:r>
      <w:bookmarkStart w:id="942" w:name="pg11044_104448"/>
    </w:p>
    <w:p>
      <w:pPr>
        <w:pStyle w:val="Heading3"/>
        <w:numPr>
          <w:ilvl w:val="2"/>
          <w:numId w:val="1"/>
        </w:numPr>
        <w:rPr/>
      </w:pPr>
      <w:bookmarkStart w:id="943" w:name="__RefHeading___Toc1369775_1067777946"/>
      <w:bookmarkStart w:id="944" w:name="_Toc382"/>
      <w:bookmarkEnd w:id="942"/>
      <w:bookmarkEnd w:id="94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40</w:t>
      </w:r>
      <w:r>
        <w:rPr>
          <w:rtl w:val="true"/>
        </w:rPr>
        <w:t>]</w:t>
      </w:r>
      <w:bookmarkEnd w:id="944"/>
    </w:p>
    <w:p>
      <w:pPr>
        <w:pStyle w:val="Heading4"/>
        <w:numPr>
          <w:ilvl w:val="3"/>
          <w:numId w:val="1"/>
        </w:numPr>
        <w:rPr/>
      </w:pPr>
      <w:bookmarkStart w:id="945" w:name="__RefHeading___Toc1369777_1067777946"/>
      <w:bookmarkStart w:id="946" w:name="_Toc383"/>
      <w:bookmarkEnd w:id="945"/>
      <w:r>
        <w:rPr>
          <w:rtl w:val="true"/>
        </w:rPr>
        <w:t>اشاره</w:t>
      </w:r>
      <w:bookmarkEnd w:id="946"/>
    </w:p>
    <w:p>
      <w:pPr>
        <w:pStyle w:val="BookText"/>
        <w:rPr/>
      </w:pP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1369779_1067777946"/>
      <w:bookmarkStart w:id="948" w:name="_Toc384"/>
      <w:bookmarkEnd w:id="947"/>
      <w:r>
        <w:rPr>
          <w:rtl w:val="true"/>
        </w:rPr>
        <w:t>ترجمه</w:t>
      </w:r>
      <w:r>
        <w:rPr>
          <w:rtl w:val="true"/>
        </w:rPr>
        <w:t>:</w:t>
      </w:r>
      <w:bookmarkEnd w:id="948"/>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یاری نکنید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یاری خواهد کرد همانگونه که در مشکلترین ساعات او را تنها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کافران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کردند در حالی که دومین نفر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نفر همراه او بیش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آن دو در غار بودند و او به همسفر خود می‌گفت غم مخور خدا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خداوند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 او فرستاد و با لشکرهایی که مشاهده نمی‌کردید او را تقویت نمود و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 پائین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شکست مواجه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آئین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خداوند عزیز و حکیم است</w:t>
      </w:r>
      <w:r>
        <w:rPr>
          <w:rFonts w:eastAsia="IRNazanin" w:cs="IRNazanin"/>
          <w:color w:val="111111"/>
          <w:sz w:val="28"/>
          <w:szCs w:val="28"/>
          <w:rtl w:val="true"/>
          <w:lang w:bidi="fa-IR"/>
        </w:rPr>
        <w:t>.</w:t>
      </w:r>
    </w:p>
    <w:p>
      <w:pPr>
        <w:pStyle w:val="Heading4"/>
        <w:numPr>
          <w:ilvl w:val="3"/>
          <w:numId w:val="1"/>
        </w:numPr>
        <w:rPr/>
      </w:pPr>
      <w:bookmarkStart w:id="949" w:name="__RefHeading___Toc1369781_1067777946"/>
      <w:bookmarkStart w:id="950" w:name="_Toc385"/>
      <w:bookmarkEnd w:id="949"/>
      <w:r>
        <w:rPr>
          <w:rtl w:val="true"/>
        </w:rPr>
        <w:t>تفسیر</w:t>
      </w:r>
      <w:r>
        <w:rPr>
          <w:rtl w:val="true"/>
        </w:rPr>
        <w:t>:</w:t>
      </w:r>
      <w:bookmarkEnd w:id="950"/>
    </w:p>
    <w:p>
      <w:pPr>
        <w:pStyle w:val="Heading5"/>
        <w:numPr>
          <w:ilvl w:val="4"/>
          <w:numId w:val="1"/>
        </w:numPr>
        <w:rPr/>
      </w:pPr>
      <w:bookmarkStart w:id="951" w:name="__RefHeading___Toc1369783_1067777946"/>
      <w:bookmarkStart w:id="952" w:name="_Toc386"/>
      <w:bookmarkEnd w:id="951"/>
      <w:r>
        <w:rPr>
          <w:rtl w:val="true"/>
        </w:rPr>
        <w:t>اشاره</w:t>
      </w:r>
      <w:bookmarkEnd w:id="952"/>
    </w:p>
    <w:p>
      <w:pPr>
        <w:pStyle w:val="Heading5"/>
        <w:numPr>
          <w:ilvl w:val="4"/>
          <w:numId w:val="1"/>
        </w:numPr>
        <w:rPr/>
      </w:pPr>
      <w:bookmarkStart w:id="953" w:name="__RefHeading___Toc1369785_1067777946"/>
      <w:bookmarkStart w:id="954" w:name="_Toc387"/>
      <w:bookmarkEnd w:id="953"/>
      <w:r>
        <w:rPr>
          <w:rtl w:val="true"/>
        </w:rPr>
        <w:t>خداوند پیامبرش را در حساسترین لحظات تنها نگذارد</w:t>
      </w:r>
      <w:r>
        <w:rPr>
          <w:rtl w:val="true"/>
        </w:rPr>
        <w:t>.</w:t>
      </w:r>
      <w:bookmarkEnd w:id="954"/>
    </w:p>
    <w:p>
      <w:pPr>
        <w:pStyle w:val="BookText"/>
        <w:rPr/>
      </w:pPr>
      <w:r>
        <w:rPr>
          <w:rFonts w:ascii="IRNazanin" w:hAnsi="IRNazanin" w:eastAsia="IRNazanin"/>
          <w:color w:val="111111"/>
          <w:sz w:val="28"/>
          <w:sz w:val="28"/>
          <w:szCs w:val="28"/>
          <w:rtl w:val="true"/>
          <w:lang w:bidi="fa-IR"/>
        </w:rPr>
        <w:t>در آیات گذشته همانگونه که گفته شد روی مساله جهاد در برابر دشمن از چند راه تاکید شده بود،از جمله این که گمان نکنید اگر شما خود را از جهاد و یاری پیامبر کنار بکشید کار او و اسلام زمین می‌ماند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 بحث این موضوع را تعقیب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یاری</w:t>
      </w:r>
    </w:p>
    <w:p>
      <w:pPr>
        <w:pStyle w:val="BookText"/>
        <w:rPr/>
      </w:pPr>
      <w:r>
        <w:rPr>
          <w:rFonts w:ascii="IRNazanin" w:hAnsi="IRNazanin" w:eastAsia="IRNazanin"/>
          <w:color w:val="111111"/>
          <w:sz w:val="28"/>
          <w:sz w:val="28"/>
          <w:szCs w:val="28"/>
          <w:rtl w:val="true"/>
          <w:lang w:bidi="fa-IR"/>
        </w:rPr>
        <w:t>نکنید خدایی که در سختترین حالات و پیچیده‌ترین شرائط او را به شکل معجز آسایی یاری کرد قادر است باز از او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تَنْصُرُوهُ فَقَدْ نَصَرَهُ اللّٰهُ </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و آن زمانی بود که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توطئه خطرناکی برای نابود کردن پیامبر چیده بودند و همانگونه که در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گذشت تصمیم نهایی پس از مقدمات مفصلی بر این قرار گرفت که عده زیادی شمشیر زن از قبائل مختلف عرب خانه پیامبر ص را شبانه در حلقه محاصره قرار دهند و صبحگاهان دسته جمعی به او حمله کنند و او را در بسترش از دم شمشیرها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که به فرمان خدا از این جریان آگاه شده بود آماده بیرون رفتن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شد،اما نخست برای این که کفار قریش به او دست نیابند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جنوب مکه قرار داشت و در جهت مخالف جاده مدینه بود پناه برد در این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همراه پیامبر 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کوشش فراوانی برای یافتن پیامبر کردند ولی مایوس و نومید بازگشتند و پیامبر ص پس از سه شبانه روز توقف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اطمینان از بازگشت دشمن،شبانه از بیراهه به سوی مدینه حرکت کرد،و بعد از چندین شبانه روز سالم به مدینه رسید و فصل نوینی در تاریخ اسلام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اشاره به یکی از حساسترین لحظات این سفر تاریخی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پیامبرش را یاری کرد،در آن هنگام که کافران او را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أَخْرَجَهُ الَّذِینَ کَفَرُوا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قصد کفار بیرون کردن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نبود،بلکه تصمیم به کشتن او</w:t>
      </w:r>
    </w:p>
    <w:p>
      <w:pPr>
        <w:pStyle w:val="BookText"/>
        <w:rPr/>
      </w:pPr>
      <w:r>
        <w:rPr>
          <w:rFonts w:ascii="IRNazanin" w:hAnsi="IRNazanin" w:eastAsia="IRNazanin"/>
          <w:color w:val="111111"/>
          <w:sz w:val="28"/>
          <w:sz w:val="28"/>
          <w:szCs w:val="28"/>
          <w:rtl w:val="true"/>
          <w:lang w:bidi="fa-IR"/>
        </w:rPr>
        <w:t>داشتند،ولی چون نتیجه کارشان بیرون رفتن پیامبر ص از مکه شد این نسبت به آنها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او دومین نفر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ثٰانِیَ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جز یک نفر همراه او نبود و این نهایت تنهایی او را در این سفر پر خطر نشان می‌دهد و همسفر او ابو بکر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دو نفر به غار،یعنی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هُمٰا فِی الْغٰارِ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ترس و وحشت،یار و همسفر پیامبر را فرا گرفت و پیامبر او را دلداری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خدا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یَقُولُ لِصٰاحِبِهِ لاٰ تَحْزَنْ إِنَّ اللّٰهَ مَعَنٰا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خداوند روح آرامش و اطمینان را که در لحظات حساس و پر خطر بر پیامبرش نازل می‌کرد بر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سَکِینَتَهُ عَلَیْهِ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را با لشکرهایی که نمی‌توانستید آنها را مشاهده کنید،یاری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أَیَّدَهُ بِجُنُودٍ لَمْ تَرَوْهٰا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نیروهای غیبی ممکن است اشاره به فرشتگانی باشد که حافظ پیامبر در این سفر پر خوف و خطر بودند،و یا آنها که در میدان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به یاری او شتافتند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برنامه و هدف و مکتب کفار را پائین قرار داد و برنامه و گفتار الهی در بالا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کَلِمَةَ الَّذِینَ کَفَرُوا السُّفْلیٰ وَ کَلِمَةُ اللّٰهِ هِیَ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توطئه‌های آنها در هم شکست،آئین خرافیشان در هم پیچیده</w:t>
      </w:r>
      <w:bookmarkStart w:id="955" w:name="pg11044_104451"/>
    </w:p>
    <w:p>
      <w:pPr>
        <w:pStyle w:val="BookText"/>
        <w:rPr/>
      </w:pPr>
      <w:bookmarkEnd w:id="955"/>
      <w:r>
        <w:rPr>
          <w:rFonts w:ascii="IRNazanin" w:hAnsi="IRNazanin" w:eastAsia="IRNazanin"/>
          <w:color w:val="111111"/>
          <w:sz w:val="28"/>
          <w:sz w:val="28"/>
          <w:szCs w:val="28"/>
          <w:rtl w:val="true"/>
          <w:lang w:bidi="fa-IR"/>
        </w:rPr>
        <w:t>شد،و نور خدا همه جا آشکار گشت و پیروزی در تمام جهات نصیب پیامبر ص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نشود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قادر است و هم حکیم و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حکمتش راههای پیروزی را به پیامبرش نشان می‌دهد و با قدرتش او را یاری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عَزِیزٌ حَکِیمٌ </w:t>
      </w:r>
      <w:r>
        <w:rPr>
          <w:rFonts w:eastAsia="IRNazanin" w:cs="IRNazanin"/>
          <w:color w:val="111111"/>
          <w:sz w:val="28"/>
          <w:szCs w:val="28"/>
          <w:rtl w:val="true"/>
          <w:lang w:bidi="fa-IR"/>
        </w:rPr>
        <w:t>).</w:t>
      </w:r>
    </w:p>
    <w:p>
      <w:pPr>
        <w:pStyle w:val="Heading5"/>
        <w:numPr>
          <w:ilvl w:val="4"/>
          <w:numId w:val="1"/>
        </w:numPr>
        <w:rPr/>
      </w:pPr>
      <w:bookmarkStart w:id="956" w:name="__RefHeading___Toc1369787_1067777946"/>
      <w:bookmarkStart w:id="957" w:name="_Toc388"/>
      <w:bookmarkEnd w:id="956"/>
      <w:r>
        <w:rPr>
          <w:rtl w:val="true"/>
        </w:rPr>
        <w:t>داستان یار غار</w:t>
      </w:r>
      <w:bookmarkEnd w:id="957"/>
    </w:p>
    <w:p>
      <w:pPr>
        <w:pStyle w:val="BookText"/>
        <w:rPr/>
      </w:pPr>
      <w:r>
        <w:rPr>
          <w:rFonts w:ascii="IRNazanin" w:hAnsi="IRNazanin" w:eastAsia="IRNazanin"/>
          <w:color w:val="111111"/>
          <w:sz w:val="28"/>
          <w:sz w:val="28"/>
          <w:szCs w:val="28"/>
          <w:rtl w:val="true"/>
          <w:lang w:bidi="fa-IR"/>
        </w:rPr>
        <w:t>ماجرای مصاحبت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ص در این سفر و اشارات سر بسته‌ای که در آیه فوق به این موضوع شده در میان مفسران شیعه و اهل تسنن بحثهای مختلفی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راه افراط را پوییده‌اند و بعضی راه تفریط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خود با تعصب خاصی کوشش کرده که دوازده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فوق استنباط کند و برای تکثیر عدد،آسمان و ریسمان را به هم بافته،به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پرداختن به شرح آن شاید مصداق اتلاف وقت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نیز اصرار دارند که مذمتهای متعددی از آیه استفاده می‌شود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باید دید که آیا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فضیلت است؟ظاهرا چنین نیست زیرا از نظر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مطلق است،اعم از اینکه این همنشین و همسفر شخص خوبی باشد یا بدی،چنان که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آن دو نفر که یکی با ایمان و خداپرست و دیگری بی ایمان و مشرک بود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صٰاحِبُهُ وَ هُوَ یُحٰاوِرُهُ أَ کَفَرْتَ بِالَّذِی خَلَقَکَ مِنْ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خدایی که تو را از خاک آفریده کافر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اصرار دارند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سَکِینَتَهُ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می‌گردد،زیرا پیامبر ص نیاز به سکینه و آرامش نداشت، بنا بر این نزول سکینه و آرامش برای همسفر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با توجه به جمله بعد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أَیَّدَهُ بِجُنُودٍ لَمْ تَرَوْهٰا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لشکری نامرئی یاری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اتحاد مرجع ضمیرها روشن می‌شود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پیامبر ص بر می‌گردد،و این اشتباه است که ما تصور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موارد حزن و اندوه است،بلکه در قرآن کرارا می‌خوانیم که سکینه بر شخص پیامبر نازل گشت هنگامی که در شرائط سخت و مشکلی قرار داشت،از جمله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در جریان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اللّٰهُ سَکِینَتَهُ عَلیٰ رَسُولِهِ وَ عَلَی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سکینه و آرامش را در آن شرائط سخت بر پیامبرش و بر مؤمنان نازل کرد و نیز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سَکِینَتَهُ عَلیٰ رَسُولِهِ وَ عَلَی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جمله‌های قبل در این دو آیه هیچگونه سخنی از حزن و اندوه به میان نیامده است بلکه سخن از پیچیدگی اوضاع به میان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آیات قرآن نشان می‌دهد که نزول سکینه به هنگام مشکلات سخت صورت می‌گرفته و بدون شک پیامبر ص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 سختی را می‌گذراند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عجیبتر اینکه بعضی گفته‌اند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بِجُنُودٍ لَمْ تَرَوْهٰا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 بحث این آیه بر محور یاری خداوند نسبت به پیامبر دور می‌زند و قرآن می‌خواهد روشن کند که پیامبر ص تنها نیست و اگر یاریش نکنید خدا یاریش خواهد کرد چگونه کسی را که تمام بحث بر محور او دور می‌زند رها ساخته،و به سراغ کسی می‌روند که به عنوان تبعی از او بحث شده</w:t>
      </w:r>
      <w:bookmarkStart w:id="958" w:name="pg11044_104453"/>
    </w:p>
    <w:p>
      <w:pPr>
        <w:pStyle w:val="BookText"/>
        <w:rPr/>
      </w:pPr>
      <w:bookmarkEnd w:id="958"/>
      <w:r>
        <w:rPr>
          <w:rFonts w:ascii="IRNazanin" w:hAnsi="IRNazanin" w:eastAsia="IRNazanin"/>
          <w:color w:val="111111"/>
          <w:sz w:val="28"/>
          <w:sz w:val="28"/>
          <w:szCs w:val="28"/>
          <w:rtl w:val="true"/>
          <w:lang w:bidi="fa-IR"/>
        </w:rPr>
        <w:t>است این سخن نشان می‌دهد که تعصبها مانع از آن شده که حتی به معنی آیه توجه شود</w:t>
      </w:r>
      <w:r>
        <w:rPr>
          <w:rFonts w:eastAsia="IRNazanin" w:cs="IRNazanin"/>
          <w:color w:val="111111"/>
          <w:sz w:val="28"/>
          <w:szCs w:val="28"/>
          <w:rtl w:val="true"/>
          <w:lang w:bidi="fa-IR"/>
        </w:rPr>
        <w:t>.</w:t>
      </w:r>
    </w:p>
    <w:p>
      <w:pPr>
        <w:pStyle w:val="Heading3"/>
        <w:numPr>
          <w:ilvl w:val="2"/>
          <w:numId w:val="1"/>
        </w:numPr>
        <w:rPr/>
      </w:pPr>
      <w:bookmarkStart w:id="959" w:name="__RefHeading___Toc1369789_1067777946"/>
      <w:bookmarkStart w:id="960" w:name="_Toc389"/>
      <w:bookmarkEnd w:id="959"/>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41</w:t>
      </w:r>
      <w:r>
        <w:rPr>
          <w:rtl w:val="true"/>
        </w:rPr>
        <w:t xml:space="preserve"> </w:t>
      </w:r>
      <w:r>
        <w:rPr>
          <w:rtl w:val="true"/>
        </w:rPr>
        <w:t xml:space="preserve">تا </w:t>
      </w:r>
      <w:r>
        <w:rPr/>
        <w:t>42</w:t>
      </w:r>
      <w:r>
        <w:rPr>
          <w:rtl w:val="true"/>
        </w:rPr>
        <w:t>]</w:t>
      </w:r>
      <w:bookmarkEnd w:id="960"/>
    </w:p>
    <w:p>
      <w:pPr>
        <w:pStyle w:val="Heading4"/>
        <w:numPr>
          <w:ilvl w:val="3"/>
          <w:numId w:val="1"/>
        </w:numPr>
        <w:rPr/>
      </w:pPr>
      <w:bookmarkStart w:id="961" w:name="__RefHeading___Toc1369791_1067777946"/>
      <w:bookmarkStart w:id="962" w:name="_Toc390"/>
      <w:bookmarkEnd w:id="961"/>
      <w:r>
        <w:rPr>
          <w:rtl w:val="true"/>
        </w:rPr>
        <w:t>اشاره</w:t>
      </w:r>
      <w:bookmarkEnd w:id="962"/>
    </w:p>
    <w:p>
      <w:pPr>
        <w:pStyle w:val="BookText"/>
        <w:rPr/>
      </w:pPr>
      <w:r>
        <w:rPr>
          <w:rFonts w:ascii="Amiri" w:hAnsi="Amiri" w:eastAsia="Amiri" w:cs="Amiri"/>
          <w:color w:val="111111"/>
          <w:sz w:val="28"/>
          <w:sz w:val="28"/>
          <w:szCs w:val="28"/>
          <w:rtl w:val="true"/>
          <w:lang w:bidi="ar-SA"/>
        </w:rPr>
        <w:t xml:space="preserve">اِنْفِرُوا خِفٰافاً وَ ثِقٰالاً وَ جٰاهِدُوا بِأَمْوٰالِکُمْ وَ أَنْفُسِکُمْ فِی سَبِیلِ اَللّٰهِ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عَرَضاً قَرِیباً وَ سَفَراً قٰاصِداً لاَتَّبَعُوکَ وَ لٰکِنْ بَعُدَتْ عَلَیْهِمُ اَلشُّقَّةُ وَ سَیَحْلِفُونَ بِاللّٰهِ لَوِ اِسْتَطَعْنٰا لَخَرَجْنٰا مَعَکُمْ یُهْلِکُونَ أَنْفُسَهُمْ وَ اَللّٰهُ یَعْلَمُ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1369793_1067777946"/>
      <w:bookmarkStart w:id="964" w:name="_Toc391"/>
      <w:bookmarkEnd w:id="963"/>
      <w:r>
        <w:rPr>
          <w:rtl w:val="true"/>
        </w:rPr>
        <w:t>ترجمه</w:t>
      </w:r>
      <w:r>
        <w:rPr>
          <w:rtl w:val="true"/>
        </w:rPr>
        <w:t>:</w:t>
      </w:r>
      <w:bookmarkEnd w:id="964"/>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سوی میدان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کنید،چه سبکبار باشید چه سنگین بار،و با اموال و جانهای خود در راه خدا جهاد نمائید،این بنفع شماست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گروهی از آنها چنانند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غنائمی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سفری سهل و آسان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طمع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پیروی می‌کنند،ولی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برای میدان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 آنها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سوگند یاد می‌کنند که اگر توانایی داشتیم همراه شما حرکت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با این اعمال و این دروغها 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هلاک می‌کنند و خداوند می‌داند آنها دروغگو هستند</w:t>
      </w:r>
      <w:r>
        <w:rPr>
          <w:rFonts w:eastAsia="IRNazanin" w:cs="IRNazanin"/>
          <w:color w:val="111111"/>
          <w:sz w:val="28"/>
          <w:szCs w:val="28"/>
          <w:rtl w:val="true"/>
          <w:lang w:bidi="fa-IR"/>
        </w:rPr>
        <w:t>.</w:t>
      </w:r>
    </w:p>
    <w:p>
      <w:pPr>
        <w:pStyle w:val="Heading4"/>
        <w:numPr>
          <w:ilvl w:val="3"/>
          <w:numId w:val="1"/>
        </w:numPr>
        <w:rPr/>
      </w:pPr>
      <w:bookmarkStart w:id="965" w:name="__RefHeading___Toc1369795_1067777946"/>
      <w:bookmarkStart w:id="966" w:name="_Toc392"/>
      <w:bookmarkEnd w:id="965"/>
      <w:r>
        <w:rPr>
          <w:rtl w:val="true"/>
        </w:rPr>
        <w:t>تفسیر تن‌پروران طماع</w:t>
      </w:r>
      <w:bookmarkEnd w:id="96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وضع استثنایی داشت،و توأم با مقدماتی کاملا</w:t>
      </w:r>
    </w:p>
    <w:p>
      <w:pPr>
        <w:pStyle w:val="BookText"/>
        <w:rPr/>
      </w:pPr>
      <w:r>
        <w:rPr>
          <w:rFonts w:ascii="IRNazanin" w:hAnsi="IRNazanin" w:eastAsia="IRNazanin"/>
          <w:color w:val="111111"/>
          <w:sz w:val="28"/>
          <w:sz w:val="28"/>
          <w:szCs w:val="28"/>
          <w:rtl w:val="true"/>
          <w:lang w:bidi="fa-IR"/>
        </w:rPr>
        <w:t xml:space="preserve">مشکل و پیچیده بود،به همین جهت عده‌ای از افراد ضعیف الایمان و یا منافق از شرکت در این میدان تعلل می‌ورزیدند،در آیات گذشته خداوند گروهی از مؤمنان را سرزنش کرد که چرا به هنگام صدور فرمان جهاد،سنگینی به خرج می‌دهند؟ و فرمود دستور جهاد به سود خود شما است و گرنه خدا می‌تواند به جای افراد بی اراده و تن پرور مردمی شجاع و با ایمان و مصمم قرار دهد،بلکه حتی بدون آنهم قادر است پیامبر ص خود را حفظ کند آن چنان که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چند 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دهانه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تنیده شده بود سبب انحراف فکر دشمنان لجوج و سرکش شد و از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 و پیامبر خدا سالم ماند،جایی که خداوند با چند تار عنکبوت می‌تواند مسیر تاریخ بشر را دگرگون سازد چه نیازی به کمک این و آن دارد تا بخواهند ناز کند،در حقیقت همه این دستورات برای تکامل و پیشرفت خود آنها است نه برای رفع نیازمندی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سخن بار دیگر مؤمنان را دعوت همه جانبه به سوی جهاد می‌کند و مسامحه کنندگان را مورد سرزنش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سوی میدان جهاد حرکت کنید خواه سبکبار باشید یا سنگین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اِنْفِرُوا خِفٰافاً وَ ثِقٰالاً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کلمه مفهوم جامعی دارد که همه حالات انسان را شامل می‌شود،یعنی اعم از اینکه جوان باشید یا پیر،مجرد باشید یا متاهل،کم عائله باشید یا پرعائله،غنی باشید یا فقیر،بدون گرفتاری باشید یا گرفتار،زراعت و باغ و تجارت داشته باشید یا نه، در هر صورت و در هر حال و در هر موقعیت بر شما لازم است هنگامی که فرمان جهاد صادر شد همگی این دعوت آزادیبخش را اجابت کنید و از هر کار دیگری چشم</w:t>
      </w:r>
    </w:p>
    <w:p>
      <w:pPr>
        <w:pStyle w:val="BookText"/>
        <w:rPr/>
      </w:pPr>
      <w:r>
        <w:rPr>
          <w:rFonts w:ascii="IRNazanin" w:hAnsi="IRNazanin" w:eastAsia="IRNazanin"/>
          <w:color w:val="111111"/>
          <w:sz w:val="28"/>
          <w:sz w:val="28"/>
          <w:szCs w:val="28"/>
          <w:rtl w:val="true"/>
          <w:lang w:bidi="fa-IR"/>
        </w:rPr>
        <w:t>بپوشید و سلاح به دست گرفته به سوی میدان نبرد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از مفسران این دو کلمه را تنها به یکی از معانی فوق محدود ساخته‌اند هیچگونه دلیلی ندارد،بلکه هر کدام از آنها یکی از مصداقهای این مفهوم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با اموال و جانها جهاد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جٰاهِدُوا بِأَمْوٰالِکُمْ وَ أَنْفُسِکُمْ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جهادی همه جانبه و فراگیر،چرا که در برابر دشمن نیرومندی که از ابر قدرتهای آن زمان محسوب می‌شد قرار داشتند،و بدون آن پیروزی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اینکه باز اشتباه برای کسی پیدا نشود که این فداکاریها به سود خداوند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نفع شما است اگر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خَیْرٌ لَکُمْ إِنْ کُنْتُمْ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بدانید که جهاد کلید سر بلندی و عزت و بر طرف کننده ضعف و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بدانید که هیچ ملتی بدون جهاد در جهان به آزادی واقعی و عدالت نخواهد رسید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بدانید که راه رسیدن به رضای خدا و سعادت جاویدان و انواع نعمتها و مواهب الهی در این نهضت مقدس عمومی و فداکاری همه جانبه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بحث را متوجه افراد سست و تنبل و ضعیف الایمان که برای سرباز زدن از حضور در این میدان بزرگ به انواع بهانه‌ها متشبث می‌شدند کرده،و با پیامبر ص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غنیمتی آماده و سفری نزدیک بود به خاطر رسیدن به متاع دنیا به زودی دعوت تو را اجابت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نشستن بر سر</w:t>
      </w:r>
    </w:p>
    <w:p>
      <w:pPr>
        <w:pStyle w:val="BookText"/>
        <w:rPr/>
      </w:pPr>
      <w:r>
        <w:rPr>
          <w:rFonts w:ascii="IRNazanin" w:hAnsi="IRNazanin" w:eastAsia="IRNazanin"/>
          <w:color w:val="111111"/>
          <w:sz w:val="28"/>
          <w:sz w:val="28"/>
          <w:szCs w:val="28"/>
          <w:rtl w:val="true"/>
          <w:lang w:bidi="fa-IR"/>
        </w:rPr>
        <w:t>چنین سفره آماده‌ای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عَرَضاً قَرِیباً وَ سَفَراً قٰاصِداً لاَتَّبَعُوکَ </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اکنون که راه بر آنها دور است سستی می‌ورزند و بهانه می‌آورند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لٰکِنْ بَعُدَتْ عَلَیْهِمُ الشُّقَّةُ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اینکه تنها به عذر و بهانه قناعت نمی‌کنند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نزد تو می‌آیند و قسم یاد می‌کنند که اگر ما قدرت داشتیم با شما خارج می‌شدیم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سَیَحْلِفُونَ بِاللّٰهِ لَوِ اسْتَطَعْنٰا لَخَرَجْنٰا مَعَکُمْ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می‌بینید ما به این میدان نمی‌آئیم بر اثر ناتوانی و گرفتاری و عدم قدرت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با این اعمال و این دروغها در واقع خود را هلاک می‌کنند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یُهْلِکُونَ أَنْفُسَهُمْ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می‌داند آنها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إِنَّهُمْ لَکٰاذِبُونَ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قدرت دارند اما چون سفره چرب و نرمی نیست و برنامه شاق و پردرد سری در پیش است به قسمتهای دروغ متشبث می‌شوند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منحصر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زمان پیامبر ص نبود،در هر جامعه‌ای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و طماع و فرصت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دارند که همیشه منتظرند لحظات پیروزی و نتیجه گیری فرا رسد آن گاه خود را در صف اول جا بزنند،فریاد بکشند،گریبان چاک کنند و خود را از نخستین مجاهد و برترین مبارز و دلسوزترین افراد معرفی کنند تا بدون زحمت از ثمرات پیروزی دیگران بهره گیرند</w:t>
      </w:r>
      <w:r>
        <w:rPr>
          <w:rFonts w:eastAsia="IRNazanin" w:cs="IRNazanin"/>
          <w:color w:val="111111"/>
          <w:sz w:val="28"/>
          <w:szCs w:val="28"/>
          <w:rtl w:val="true"/>
          <w:lang w:bidi="fa-IR"/>
        </w:rPr>
        <w:t>!.</w:t>
      </w:r>
      <w:bookmarkStart w:id="967" w:name="pg11044_104457"/>
    </w:p>
    <w:p>
      <w:pPr>
        <w:pStyle w:val="BookText"/>
        <w:rPr/>
      </w:pPr>
      <w:bookmarkEnd w:id="967"/>
      <w:r>
        <w:rPr>
          <w:rFonts w:ascii="IRNazanin" w:hAnsi="IRNazanin" w:eastAsia="IRNazanin"/>
          <w:color w:val="111111"/>
          <w:sz w:val="28"/>
          <w:sz w:val="28"/>
          <w:szCs w:val="28"/>
          <w:rtl w:val="true"/>
          <w:lang w:bidi="fa-IR"/>
        </w:rPr>
        <w:t>ولی همین گروه مجاهد سینه چاک و مبارز دلسوز به هنگام پیش آمدن حوادث مشکل هر کدام به سویی فرار می‌کنند و برای توجیه فرار خود عذرها و بهانه‌ها می‌تراشند یکی بیمار شده،دیگری فرزندش در بستر بیماری افتاده، سومی خانواده‌اش گرفتار وضع حمل است،چهارمی چشمش دید کافی ندارد، پنجمی مشغول تهیه مقدمات است و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افراد بیدار و رهبران روشن لازم است که این گروه را از آغاز شناسایی کنند و اگر قابل اصلاح نیستند از صفوف خود برانند</w:t>
      </w:r>
      <w:r>
        <w:rPr>
          <w:rFonts w:eastAsia="IRNazanin" w:cs="IRNazanin"/>
          <w:color w:val="111111"/>
          <w:sz w:val="28"/>
          <w:szCs w:val="28"/>
          <w:rtl w:val="true"/>
          <w:lang w:bidi="fa-IR"/>
        </w:rPr>
        <w:t>!.</w:t>
      </w:r>
    </w:p>
    <w:p>
      <w:pPr>
        <w:pStyle w:val="Heading3"/>
        <w:numPr>
          <w:ilvl w:val="2"/>
          <w:numId w:val="1"/>
        </w:numPr>
        <w:rPr/>
      </w:pPr>
      <w:bookmarkStart w:id="968" w:name="__RefHeading___Toc1369797_1067777946"/>
      <w:bookmarkStart w:id="969" w:name="_Toc393"/>
      <w:bookmarkEnd w:id="968"/>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43</w:t>
      </w:r>
      <w:r>
        <w:rPr>
          <w:rtl w:val="true"/>
        </w:rPr>
        <w:t xml:space="preserve"> </w:t>
      </w:r>
      <w:r>
        <w:rPr>
          <w:rtl w:val="true"/>
        </w:rPr>
        <w:t xml:space="preserve">تا </w:t>
      </w:r>
      <w:r>
        <w:rPr/>
        <w:t>45</w:t>
      </w:r>
      <w:r>
        <w:rPr>
          <w:rtl w:val="true"/>
        </w:rPr>
        <w:t>]</w:t>
      </w:r>
      <w:bookmarkEnd w:id="969"/>
    </w:p>
    <w:p>
      <w:pPr>
        <w:pStyle w:val="Heading4"/>
        <w:numPr>
          <w:ilvl w:val="3"/>
          <w:numId w:val="1"/>
        </w:numPr>
        <w:rPr/>
      </w:pPr>
      <w:bookmarkStart w:id="970" w:name="__RefHeading___Toc1369799_1067777946"/>
      <w:bookmarkStart w:id="971" w:name="_Toc394"/>
      <w:bookmarkEnd w:id="970"/>
      <w:r>
        <w:rPr>
          <w:rtl w:val="true"/>
        </w:rPr>
        <w:t>اشاره</w:t>
      </w:r>
      <w:bookmarkEnd w:id="971"/>
    </w:p>
    <w:p>
      <w:pPr>
        <w:pStyle w:val="BookText"/>
        <w:rPr/>
      </w:pPr>
      <w:r>
        <w:rPr>
          <w:rFonts w:ascii="Amiri" w:hAnsi="Amiri" w:eastAsia="Amiri" w:cs="Amiri"/>
          <w:color w:val="111111"/>
          <w:sz w:val="28"/>
          <w:sz w:val="28"/>
          <w:szCs w:val="28"/>
          <w:rtl w:val="true"/>
          <w:lang w:bidi="ar-SA"/>
        </w:rPr>
        <w:t xml:space="preserve">عَفَا اَللّٰهُ عَنْکَ لِمَ أَذِنْتَ لَهُمْ حَتّٰی یَتَبَیَّنَ لَکَ اَلَّذِینَ صَدَقُوا وَ تَعْلَمَ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یَسْتَأْذِنُکَ اَلَّذِینَ یُؤْمِنُونَ بِاللّٰهِ وَ اَلْیَوْمِ اَلْآخِرِ أَنْ یُجٰاهِدُوا بِأَمْوٰالِهِمْ وَ أَنْفُسِهِمْ وَ اَللّٰهُ عَلِیمٌ بِالْمُتَّقِینَ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یَسْتَأْذِنُکَ اَلَّذِینَ لاٰ یُؤْمِنُونَ بِاللّٰهِ وَ اَلْیَوْمِ اَلْآخِرِ وَ اِرْتٰابَتْ قُلُوبُهُمْ فَهُمْ فِی رَیْبِهِمْ یَتَرَدَّدُونَ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1369801_1067777946"/>
      <w:bookmarkStart w:id="973" w:name="_Toc395"/>
      <w:bookmarkEnd w:id="972"/>
      <w:r>
        <w:rPr>
          <w:rtl w:val="true"/>
        </w:rPr>
        <w:t>ترجمه</w:t>
      </w:r>
      <w:r>
        <w:rPr>
          <w:rtl w:val="true"/>
        </w:rPr>
        <w:t>:</w:t>
      </w:r>
      <w:bookmarkEnd w:id="973"/>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بخشید چرا به آنها اجازه دادی پیش از آنکه کسانی که راست گفتند برای تو روشن شوند و دروغگویان را 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بخدا و روز جزا دارند هیچگاه از تو اجازه برای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 و جانهایشان نمی‌گیرند،و خداوند پرهیزکاران را می‌شناسد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از تو اجازه می‌گیرند که ایمان به خدا و روز جزا ندارند و دلهایشان آمیخته با شک و تردید است،لذا آنها در تردید خود سر گردانند</w:t>
      </w:r>
      <w:r>
        <w:rPr>
          <w:rFonts w:eastAsia="IRNazanin" w:cs="IRNazanin"/>
          <w:color w:val="111111"/>
          <w:sz w:val="28"/>
          <w:szCs w:val="28"/>
          <w:rtl w:val="true"/>
          <w:lang w:bidi="fa-IR"/>
        </w:rPr>
        <w:t>.</w:t>
      </w:r>
      <w:bookmarkStart w:id="974" w:name="pg11044_104458"/>
    </w:p>
    <w:p>
      <w:pPr>
        <w:pStyle w:val="Heading4"/>
        <w:numPr>
          <w:ilvl w:val="3"/>
          <w:numId w:val="1"/>
        </w:numPr>
        <w:rPr/>
      </w:pPr>
      <w:bookmarkStart w:id="975" w:name="__RefHeading___Toc1369803_1067777946"/>
      <w:bookmarkStart w:id="976" w:name="_Toc396"/>
      <w:bookmarkEnd w:id="974"/>
      <w:bookmarkEnd w:id="975"/>
      <w:r>
        <w:rPr>
          <w:rtl w:val="true"/>
        </w:rPr>
        <w:t>تفسیر</w:t>
      </w:r>
      <w:r>
        <w:rPr>
          <w:rtl w:val="true"/>
        </w:rPr>
        <w:t>:</w:t>
      </w:r>
      <w:bookmarkEnd w:id="976"/>
    </w:p>
    <w:p>
      <w:pPr>
        <w:pStyle w:val="BookText"/>
        <w:rPr/>
      </w:pPr>
      <w:r>
        <w:rPr>
          <w:rFonts w:ascii="IRNazanin" w:hAnsi="IRNazanin" w:eastAsia="IRNazanin"/>
          <w:color w:val="111111"/>
          <w:sz w:val="28"/>
          <w:sz w:val="28"/>
          <w:szCs w:val="28"/>
          <w:rtl w:val="true"/>
          <w:lang w:bidi="fa-IR"/>
        </w:rPr>
        <w:t>سعی کن منافقان را بشناسی</w:t>
      </w:r>
    </w:p>
    <w:p>
      <w:pPr>
        <w:pStyle w:val="BookText"/>
        <w:rPr/>
      </w:pPr>
      <w:r>
        <w:rPr>
          <w:rFonts w:ascii="IRNazanin" w:hAnsi="IRNazanin" w:eastAsia="IRNazanin"/>
          <w:color w:val="111111"/>
          <w:sz w:val="28"/>
          <w:sz w:val="28"/>
          <w:szCs w:val="28"/>
          <w:rtl w:val="true"/>
          <w:lang w:bidi="fa-IR"/>
        </w:rPr>
        <w:t>از آیات فوق استفاده می‌شود که گروهی از منافقان نزد پیامبر آمدند و پس از بیان عذرهای گوناگون و حتی سوگند خوردن،اجازه خواستند که آنها را از شرکت در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دارد،و پیامبر به این عده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نخستین آیه مورد بحث پیامبرش را مورد عتاب قرار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بخشید،چرا به آنها اجازه دادی که از شرکت در میدان جهاد خود 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عَنْکَ لِمَ أَذِنْتَ 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نگذاشتی آنها که راست می‌گویند از آنها که دروغ می‌گویند 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ماهیت آنها پی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یَتَبَیَّنَ لَکَ الَّذِینَ صَدَقُوا وَ تَعْلَمَ الْکٰاذِبِینَ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عتاب و سرزنش فوق که توأم با اعلام عفو پروردگار است دلیل بر آن است که اجازه پیامبر ص کار خلافی بوده،یا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یا  هیچکدام،در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چنان تند رفته‌اند،و حتی جسورانه و بی ادبانه نسبت به مقام مقدس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آیه فوق را دلیل بر امکان صدور گناه و معصیت از او دانسته‌اند،و لا اقل ادبی را که خداوند بزرگ در این تعبیر نسبت به پیامبرش رعایت کرده که نخست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رعایت نکرده‌اند و به گمراهی عجیبی افتاده‌اند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این است که در این آیه هیچگونه دلیلی بر صدور گناهی از پیامبر ص وجود ندارد،حتی در ظاهر آیه،زیرا همه قرائن نشان می‌دهد چه پیامبر</w:t>
      </w:r>
    </w:p>
    <w:p>
      <w:pPr>
        <w:pStyle w:val="BookText"/>
        <w:rPr/>
      </w:pPr>
      <w:r>
        <w:rPr>
          <w:rFonts w:ascii="IRNazanin" w:hAnsi="IRNazanin" w:eastAsia="IRNazanin"/>
          <w:color w:val="111111"/>
          <w:sz w:val="28"/>
          <w:sz w:val="28"/>
          <w:szCs w:val="28"/>
          <w:rtl w:val="true"/>
          <w:lang w:bidi="fa-IR"/>
        </w:rPr>
        <w:t>ص به آنها اجازه می‌داد و چه اجازه نمی‌داد این گروه منافق در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نمی‌جستند،و به فرض که شرکت می‌کردند نه تنها گرهی از کار مسلمانان نمی‌گشودند بلکه مشکلی بر مشکلات می‌افزودند،چنان که در چند آیه بعد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خَرَجُوا فِیکُمْ مٰا زٰادُوکُمْ إِلاّٰ خَبٰالاً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با شما حرکت می‌کردند جز شر و فساد و سعایت و سخن‌چینی و ایجاد نفاق کار دیگری انجام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هیچگونه مصلحتی از مسلمانان با اذن پیامبر ص فوت نشد، تنها چیزی که در این میان وجود داشت این بود که اگر پیامبر ص به آنها اجازه نمی‌داد مشت آنها زودتر باز می‌شد و مردم به ماهیتشان زودتر آشنا می‌شدند ولی این موضوع چنان نبود که از دست رفتن آن موجب ارتکاب گناهی باشد، شاید فقط بتوان نام ترک اولی بر آن گذارد به این معنی که اذن دادن پیامبر ص در آن شرائط و در برابر سوگندها و اصرارهای منافقین هر چند کار بدی نبود اما ترک اذن از آنهم بهتر بود تا این گروه زودتر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آیه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و خطاب مزبور جنبه کنایی داشته و حتی ترک اولی نیز در کار نباشد،بلکه منظور بیان روح منافقگری منافقان با یک بیان لطیف و کنایه آمیز بوده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را با ذکر مثالی می‌توان روشن ساخت فرض کنید ستمگری می‌خواهد به صورت فرزند شما سیلی بزند،یکی از دوستانتان دست او را می‌گیرد شما نه تنها از این کار ناراحت نمی‌شوید بلکه خوشحال نیز خواهید شد،اما برای اثبات زشتی باطن طرف به صورت عتاب آمیز به دوستتان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نگذاشتی سیلی بزند تا همه مردم این سنگدل منافق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هدفتان از این بیان تنها اثبات سنگدلی و نفاق اوست که در لباس عتاب و سرزنش دوست مدافع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در تفسیر آیه باقی می‌ماند این است که مگر پیامبر ص منافقان را نمی‌شناخت که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می‌خواستی به آنها اذن ندهی تا وضع آنها بر تو روشن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از طریق علم عادی به وضع این گروه آشنایی نداشت و علم غیب برای قضاوت در باره موضوعات کافی نیست،بلکه باید از طریق مدارک عادی وضع آنها روشن گردد،و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تنها این نبوده که پیامبر ص بداند بلکه ممکن است هدف این بوده که همه مسلمانان آگاه شوند،هر چند روی سخن به پیامبر 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شرح یکی از نشانه‌های مؤمنان و منافقان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به خدا و سرای دیگر دارند هیچگاه از تو اجازه برای عدم شرکت در جهاد با اموال و جانها،نمی‌خواهند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یَسْتَأْذِنُکَ الَّذِینَ یُؤْمِنُونَ بِاللّٰهِ وَ الْیَوْمِ الْآخِرِ أَنْ یُجٰاهِدُوا بِأَمْوٰالِهِمْ وَ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هنگامی که فرمان جهاد صادر شد بدون تعلل و سستی به دنبال آن می‌شتابند و همان ایمان به خدا و مسئولیتهایشان در برابر او،و ایمان به دادگاه رستاخیز آنان را به این راه دعوت می‌کند و راه عذرتراشی و بهانه‌جویی را به رویشان می‌بندد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خوبی افراد پرهیزکار را می‌شناسد و از نیت و اعمال آنها کاملا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عَلِیمٌ بِالْمُتَّقِینَ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از تو اجازه برای عدم شرکت در میدان جهاد می‌طلبند که ایمان به خدا و روز جزا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یَسْتَأْذِنُکَ الَّذِینَ</w:t>
      </w:r>
    </w:p>
    <w:p>
      <w:pPr>
        <w:pStyle w:val="BookText"/>
        <w:rPr/>
      </w:pPr>
      <w:r>
        <w:rPr>
          <w:rFonts w:ascii="Amiri" w:hAnsi="Amiri" w:eastAsia="Amiri" w:cs="Amiri"/>
          <w:color w:val="111111"/>
          <w:sz w:val="28"/>
          <w:sz w:val="28"/>
          <w:szCs w:val="28"/>
          <w:rtl w:val="true"/>
          <w:lang w:bidi="ar-SA"/>
        </w:rPr>
        <w:t>لاٰ یُؤْمِنُونَ بِاللّٰهِ وَ الْیَوْمِ الْآخِرِ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برای تاکید عدم ایمان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دلهایشان مضطرب و آمیخته با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ارْتٰابَتْ قُلُوبُهُمْ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این شک و تردید گاهی قدم به پیش می‌گذارند و گاهی باز می‌گردند و پیوسته در حیرت و سرگردانی به 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منتظر پیدا کردن بهانه و کسب اجازه از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فِی رَیْبِهِمْ یَتَرَدَّدُونَ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صفات فوق به شکل فعل مضارع ذکر شده است  ولی منظور از آن بیان صفات و حال منافقان و مؤمنان است و ماضی و حال و مضارع در آن تفاوت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مؤمنان در پرتو ایمانشان تصمیم و اراده‌ای محکم و خلل‌ناپذیر دارند راه را به روشنی دیده‌اند،مقصدشان معلوم،و هدفشان مشخص است،به همین دلیل با عزمی راسخ و بدون تردید و دودلی با گامهایی استوار به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منافقان چون هدفشان تاریک و نامشخص است گرفتار حیرت و سرگردانی هستند و همیشه به دنبال بهانه‌ای برای فرار از زیر بار مسئولیتها می‌گردند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نشانه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اسلام و میدان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بلکه هم امروز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دو صفت می‌توان شناخت،مؤمن،شجاع و مصمم است و منافق بزدل و ترسو و متحیر و عذرتراش</w:t>
      </w:r>
      <w:r>
        <w:rPr>
          <w:rFonts w:eastAsia="IRNazanin" w:cs="IRNazanin"/>
          <w:color w:val="111111"/>
          <w:sz w:val="28"/>
          <w:szCs w:val="28"/>
          <w:rtl w:val="true"/>
          <w:lang w:bidi="fa-IR"/>
        </w:rPr>
        <w:t>!</w:t>
      </w:r>
      <w:bookmarkStart w:id="977" w:name="pg11044_104462"/>
    </w:p>
    <w:p>
      <w:pPr>
        <w:pStyle w:val="Heading3"/>
        <w:numPr>
          <w:ilvl w:val="2"/>
          <w:numId w:val="1"/>
        </w:numPr>
        <w:rPr/>
      </w:pPr>
      <w:bookmarkStart w:id="978" w:name="__RefHeading___Toc1369805_1067777946"/>
      <w:bookmarkStart w:id="979" w:name="_Toc397"/>
      <w:bookmarkEnd w:id="977"/>
      <w:bookmarkEnd w:id="978"/>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46</w:t>
      </w:r>
      <w:r>
        <w:rPr>
          <w:rtl w:val="true"/>
        </w:rPr>
        <w:t xml:space="preserve"> </w:t>
      </w:r>
      <w:r>
        <w:rPr>
          <w:rtl w:val="true"/>
        </w:rPr>
        <w:t xml:space="preserve">تا </w:t>
      </w:r>
      <w:r>
        <w:rPr/>
        <w:t>48</w:t>
      </w:r>
      <w:r>
        <w:rPr>
          <w:rtl w:val="true"/>
        </w:rPr>
        <w:t>]</w:t>
      </w:r>
      <w:bookmarkEnd w:id="979"/>
    </w:p>
    <w:p>
      <w:pPr>
        <w:pStyle w:val="Heading4"/>
        <w:numPr>
          <w:ilvl w:val="3"/>
          <w:numId w:val="1"/>
        </w:numPr>
        <w:rPr/>
      </w:pPr>
      <w:bookmarkStart w:id="980" w:name="__RefHeading___Toc1369807_1067777946"/>
      <w:bookmarkStart w:id="981" w:name="_Toc398"/>
      <w:bookmarkEnd w:id="980"/>
      <w:r>
        <w:rPr>
          <w:rtl w:val="true"/>
        </w:rPr>
        <w:t>اشاره</w:t>
      </w:r>
      <w:bookmarkEnd w:id="981"/>
    </w:p>
    <w:p>
      <w:pPr>
        <w:pStyle w:val="BookText"/>
        <w:rPr/>
      </w:pPr>
      <w:r>
        <w:rPr>
          <w:rFonts w:ascii="Amiri" w:hAnsi="Amiri" w:eastAsia="Amiri" w:cs="Amiri"/>
          <w:color w:val="111111"/>
          <w:sz w:val="28"/>
          <w:sz w:val="28"/>
          <w:szCs w:val="28"/>
          <w:rtl w:val="true"/>
          <w:lang w:bidi="ar-SA"/>
        </w:rPr>
        <w:t xml:space="preserve">وَ لَوْ أَرٰادُوا اَلْخُرُوجَ لَأَعَدُّوا لَهُ عُدَّةً وَ لٰکِنْ کَرِهَ اَللّٰهُ اِنْبِعٰاثَهُمْ فَثَبَّطَهُمْ وَ قِیلَ اُقْعُدُوا مَعَ اَلْقٰاعِدِینَ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فِیکُمْ مٰا زٰادُوکُمْ إِلاّٰ خَبٰالاً وَ لَأَوْضَعُوا خِلاٰلَکُمْ یَبْغُونَکُمُ اَلْفِتْنَةَ وَ فِیکُمْ سَمّٰاعُونَ لَهُمْ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 قَلَّبُوا لَکَ اَلْأُمُورَ حَتّٰی جٰاءَ اَلْحَقُّ وَ ظَهَرَ أَمْرُ اَللّٰهِ وَ هُمْ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1369809_1067777946"/>
      <w:bookmarkStart w:id="983" w:name="_Toc399"/>
      <w:bookmarkEnd w:id="982"/>
      <w:r>
        <w:rPr>
          <w:rtl w:val="true"/>
        </w:rPr>
        <w:t>ترجمه</w:t>
      </w:r>
      <w:r>
        <w:rPr>
          <w:rtl w:val="true"/>
        </w:rPr>
        <w:t>:</w:t>
      </w:r>
      <w:bookmarkEnd w:id="983"/>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شوند وسیله‌ای برای آن فراهم می‌ساختند،ولی خدا از حرکت آنها کراهت داشت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توفیقش را از آنان سلب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داشت،و به آنها گفته شد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و پیران و بیماران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همراه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می‌شدند چیزی جز اضطراب و تردید به شما نمی‌افزودند و به سرعت در بین شما به فتنه‌انگیزی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تفرقه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می‌پرداختند و در میان شما 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بسیار از آنها پذیرا می‌باشند،و خداوند از ظالمان با خبر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 به فتنه‌انگیزی کردند و کارها را برای تو دگرگون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حق فرا رسید و فرمان خدا آشکار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کراهت داشتند</w:t>
      </w:r>
      <w:r>
        <w:rPr>
          <w:rFonts w:eastAsia="IRNazanin" w:cs="IRNazanin"/>
          <w:color w:val="111111"/>
          <w:sz w:val="28"/>
          <w:szCs w:val="28"/>
          <w:rtl w:val="true"/>
          <w:lang w:bidi="fa-IR"/>
        </w:rPr>
        <w:t>.</w:t>
      </w:r>
      <w:bookmarkStart w:id="984" w:name="pg11044_104463"/>
    </w:p>
    <w:p>
      <w:pPr>
        <w:pStyle w:val="Heading4"/>
        <w:numPr>
          <w:ilvl w:val="3"/>
          <w:numId w:val="1"/>
        </w:numPr>
        <w:rPr/>
      </w:pPr>
      <w:bookmarkStart w:id="985" w:name="__RefHeading___Toc1369811_1067777946"/>
      <w:bookmarkStart w:id="986" w:name="_Toc400"/>
      <w:bookmarkEnd w:id="984"/>
      <w:bookmarkEnd w:id="985"/>
      <w:r>
        <w:rPr>
          <w:rtl w:val="true"/>
        </w:rPr>
        <w:t>تفسیر</w:t>
      </w:r>
      <w:r>
        <w:rPr>
          <w:rtl w:val="true"/>
        </w:rPr>
        <w:t>:</w:t>
      </w:r>
      <w:bookmarkEnd w:id="986"/>
    </w:p>
    <w:p>
      <w:pPr>
        <w:pStyle w:val="BookText"/>
        <w:rPr/>
      </w:pPr>
      <w:r>
        <w:rPr>
          <w:rFonts w:ascii="IRNazanin" w:hAnsi="IRNazanin" w:eastAsia="IRNazanin"/>
          <w:color w:val="111111"/>
          <w:sz w:val="28"/>
          <w:sz w:val="28"/>
          <w:szCs w:val="28"/>
          <w:rtl w:val="true"/>
          <w:lang w:bidi="fa-IR"/>
        </w:rPr>
        <w:t>عدمشان به ز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آیات فوق یکی دیگر از نشانه‌های کذب و دروغ آنها را بیان کرده و در حقیقت بحثی را که در آیات قبل گذشت و فرمود وَ اللّٰهُ یَعْلَمُ إِنَّهُمْ لَکٰاذِبُونَ تکمیل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اگر راست می‌گویند و آماده شرکت در جهادند و تنها منتظر اذن تواند می‌بایست همه وسائل جهاد را از سلاح و مرکب و هر چه در توان دارند فراهم ساخته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هیچگونه آمادگی در آنها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أَرٰادُوا الْخُرُوجَ لَأَعَدُّوا لَهُ عُدَّةً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افراد تاریکدل و بی ایمانی هستند که خدا از شرکت آنها در میدان پر افتخار جهاد کراهت دارد لذا توفیق خود را از آنها سلب کرده و آنان را از حرکت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کَرِهَ اللّٰهُ انْبِعٰاثَهُمْ فَثَبَّطَهُمْ </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گوینده این سخن کیست؟آیا خداوند یا پیامبر است؟و یا نفس و باطن خودشان است؟ در میان مفسران گفتگو است،ولی ظاهر این است که یک فرمان تکوینی است که از باطن تاریک و آلوده آنها برخاسته و مقتضای عقیده فاسد و اعمال زشت آنها است و بسیار دیده می‌شود که مقتضای حال را به صورت امر یا نهی بیرون می‌آورند از آیه فوق به خوبی استفاده می‌شود که هر عمل و نیتی اقتضایی دارد که خواه ناخواه دامان انسان را می‌گیرد،و همه کس شایستگی و لیاقت آن را ندارند که در کارهای بزرگ و راه خدا گام بردارند،این توفیق را خداوند نصیب کسانی می‌کند که پاکی نیت و آمادگی و اخلاص در آنان سراغ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به این واقعیت اشاره می‌کند که عدم شرکت اینگونه افراد در میدان جهاد نه تنها جای تاسف نیست بلکه شاید جای خوشحالی باشد،زیرا آنها نه فقط مشکلی را نمی‌گشایند بلکه با آن روح نفاق و بی ایمانی و انحراف اخلاقی سر چشمه مشکلات تازه‌ای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به مسلمانان یک درس بزرگ می‌دهد که هیچگاه در فکر افزودن سیاهی لشکر و کمیت و تعداد نباشند،بلکه به فکر این باشند که افراد مخلص و با ایمان را انتخاب کنند هر چند نفراتشان کم باشد،این درسی بود برای دیروز مسلمانان،و برای امروز و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همراه شما به سوی میدان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می‌کردند نخستین اثر شومشان این بود که چیزی جز تردید و اضطراب بر شما نمی‌افزودند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خَرَجُوا فِیکُمْ مٰا زٰادُوکُمْ إِلاّٰ خَبٰالاً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اضطراب و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طبل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شدن اعضاء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حضور آنها با آن روحیه فاسد و توأم با تردید و نفاق و بزدلی اثری جز ایجاد تردید و شک و تولید فساد در میان سپاه اسلام ندارد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سرعت کوشش می‌کنند در میان نفرات لشکر نفوذ کنند و به ایجاد نفاق و تفرقه و از هم گسستن پیوندهای اتحاد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لَأَوْضَعُوا خِلاٰلَکُمْ یَبْغُونَکُمُ الْفِتْنَةَ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سپس به مسلمانان اخطار می‌کند که مراقب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ضعیف الایمانی در گوشه و کنار جمعیت شما وجود دارند که زود تحت تاثیر سخنان این گروه</w:t>
      </w:r>
    </w:p>
    <w:p>
      <w:pPr>
        <w:pStyle w:val="BookText"/>
        <w:rPr/>
      </w:pPr>
      <w:r>
        <w:rPr>
          <w:rFonts w:ascii="IRNazanin" w:hAnsi="IRNazanin" w:eastAsia="IRNazanin"/>
          <w:color w:val="111111"/>
          <w:sz w:val="28"/>
          <w:sz w:val="28"/>
          <w:szCs w:val="28"/>
          <w:rtl w:val="true"/>
          <w:lang w:bidi="fa-IR"/>
        </w:rPr>
        <w:t>منافق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فِیکُمْ سَمّٰاعُونَ 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حال پذیرش و شنوایی او زیاد است و بدون مطالعه و دقت هر سخنی را باور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وظیفه مسلمانان قوی الایمان آن است که مراقب این گروه ضعیف باشند مبادا طعمه منافقان گرگ صفت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جاسوس و سخن چنین بوده باشد یعنی در میان شما پاره‌ای از افراد هستند که برای گروه منافقان جاسوسی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ستمگران را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آشکارا و آنها که پنهانی ستم به خویش یا به جامعه می‌کنند از دیدگاه علم او مخفی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عَلِیمٌ بِالظّٰالِمِینَ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به پیامبر ص هشدار می‌دهد که این اولین بار نیست که این گروه منافق به سمپاشی و تخریب مشغول می‌شوند باید به خاطر بیاوری که آنها در گذشته نیز مرتکب چنین کارهایی شدند،و الان نیز از هر فرصتی برای نیل به مقصود خود استفاده می‌کنند،و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منافقین قبلا هم می‌خواستند میان شما تفرقه و پراکندگی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ابْتَغَوُا الْفِتْنَةَ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اشاره به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از نیمه راه باز گشتند و دست از یاری پیامبر ص برداشتند،و یا اشاره به سائر مواردی است که توطئه بر ضد شخص پیامبر و یا افراد مسلمین چیدند که تاریخ اسلام آنها را ثبت کرده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کارها را برای تو دگرگون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،نقشه‌ها کشیدند تا اوضاع</w:t>
      </w:r>
    </w:p>
    <w:p>
      <w:pPr>
        <w:pStyle w:val="BookText"/>
        <w:rPr/>
      </w:pPr>
      <w:r>
        <w:rPr>
          <w:rFonts w:ascii="Amiri" w:hAnsi="Amiri" w:eastAsia="Amiri" w:cs="Amiri"/>
          <w:color w:val="111111"/>
          <w:sz w:val="28"/>
          <w:sz w:val="28"/>
          <w:szCs w:val="28"/>
          <w:rtl w:val="true"/>
          <w:lang w:bidi="ar-SA"/>
        </w:rPr>
        <w:t xml:space="preserve">مسلمانان را بهم بریزند و آنها را از جهاد باز دارند و اطراف تو خالی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قَلَّبُوا لَکَ الْأُمُورَ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هیچیک از این توطئه‌ها و تلاشها به جایی نرسید،و همه نقش بر آب شد و تیرشان به سنگ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فتح و پیروزی فرا رسید و حق آشکار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جٰاءَ الْحَقُّ وَ ظَهَرَ أَمْرُ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از پیشرفت و پیروزی تو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کٰارِهُونَ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خواست و اراده بندگان در برابر اراده و مشیت پروردگار کمترین اثری نمی‌تواند داشته باشد،خدا می‌خواست تو را پیروز کند و آئینت را به سراسر جهان برساند و موانع را هر چه باشد از  سر راه بردارد و بالآخره این کار را کرد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موضوع مهم این است که بدانیم آنچه در آیات فوق بیان شده همانند مطالب دیگر قرآن اختصاصی به عصر و زمان پیامبر ص نداشته،در هر جامعه‌ای گروهی منافق همیشه وجود دارند که سعی می‌کنند در لحظات حساس و سرنوشت ساز با سمپاشی و سخن‌چینی افکار مردم را به هم بریزند،روح وحدت را از بین ببرند،و تخم شک و تردید را در افکار بپاشند،اما اگر جامعه بیدار باشد مسلما با یاری پروردگار که وعده پیروزی به دوستانش داده است همه نقشه‌های آنها خنثی می‌شود و توطئه‌هایشان در نطفه خفه می‌گردد،به شرط اینکه مخلصانه جهاد کنند و با هوشیاری و دقت مراقب این دشمنان داخلی باشند</w:t>
      </w:r>
      <w:r>
        <w:rPr>
          <w:rFonts w:eastAsia="IRNazanin" w:cs="IRNazanin"/>
          <w:color w:val="111111"/>
          <w:sz w:val="28"/>
          <w:szCs w:val="28"/>
          <w:rtl w:val="true"/>
          <w:lang w:bidi="fa-IR"/>
        </w:rPr>
        <w:t>.</w:t>
      </w:r>
      <w:bookmarkStart w:id="987" w:name="pg11044_104467"/>
    </w:p>
    <w:p>
      <w:pPr>
        <w:pStyle w:val="Heading3"/>
        <w:numPr>
          <w:ilvl w:val="2"/>
          <w:numId w:val="1"/>
        </w:numPr>
        <w:rPr/>
      </w:pPr>
      <w:bookmarkStart w:id="988" w:name="__RefHeading___Toc1369813_1067777946"/>
      <w:bookmarkStart w:id="989" w:name="_Toc401"/>
      <w:bookmarkEnd w:id="987"/>
      <w:bookmarkEnd w:id="98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49</w:t>
      </w:r>
      <w:r>
        <w:rPr>
          <w:rtl w:val="true"/>
        </w:rPr>
        <w:t>]</w:t>
      </w:r>
      <w:bookmarkEnd w:id="989"/>
    </w:p>
    <w:p>
      <w:pPr>
        <w:pStyle w:val="Heading4"/>
        <w:numPr>
          <w:ilvl w:val="3"/>
          <w:numId w:val="1"/>
        </w:numPr>
        <w:rPr/>
      </w:pPr>
      <w:bookmarkStart w:id="990" w:name="__RefHeading___Toc1369815_1067777946"/>
      <w:bookmarkStart w:id="991" w:name="_Toc402"/>
      <w:bookmarkEnd w:id="990"/>
      <w:r>
        <w:rPr>
          <w:rtl w:val="true"/>
        </w:rPr>
        <w:t>اشاره</w:t>
      </w:r>
      <w:bookmarkEnd w:id="991"/>
    </w:p>
    <w:p>
      <w:pPr>
        <w:pStyle w:val="BookText"/>
        <w:rPr/>
      </w:pPr>
      <w:r>
        <w:rPr>
          <w:rFonts w:ascii="Amiri" w:hAnsi="Amiri" w:eastAsia="Amiri" w:cs="Amiri"/>
          <w:color w:val="111111"/>
          <w:sz w:val="28"/>
          <w:sz w:val="28"/>
          <w:szCs w:val="28"/>
          <w:rtl w:val="true"/>
          <w:lang w:bidi="ar-SA"/>
        </w:rPr>
        <w:t xml:space="preserve">وَ مِنْهُمْ مَنْ یَقُولُ اِئْذَنْ لِی وَ لاٰ تَفْتِنِّی أَلاٰ فِی اَلْفِتْنَةِ سَقَطُوا وَ 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1369817_1067777946"/>
      <w:bookmarkStart w:id="993" w:name="_Toc403"/>
      <w:bookmarkEnd w:id="992"/>
      <w:r>
        <w:rPr>
          <w:rtl w:val="true"/>
        </w:rPr>
        <w:t>ترجمه</w:t>
      </w:r>
      <w:r>
        <w:rPr>
          <w:rtl w:val="true"/>
        </w:rPr>
        <w:t>:</w:t>
      </w:r>
      <w:bookmarkEnd w:id="993"/>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می‌گویند بما اجازه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جهاد شرکت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به گناه گرفتار ساز،آگاه باشید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 سقوط کرده‌اند و جهنم کافران را احاطه کرده است</w:t>
      </w:r>
      <w:r>
        <w:rPr>
          <w:rFonts w:eastAsia="IRNazanin" w:cs="IRNazanin"/>
          <w:color w:val="111111"/>
          <w:sz w:val="28"/>
          <w:szCs w:val="28"/>
          <w:rtl w:val="true"/>
          <w:lang w:bidi="fa-IR"/>
        </w:rPr>
        <w:t>!.</w:t>
      </w:r>
    </w:p>
    <w:p>
      <w:pPr>
        <w:pStyle w:val="Heading4"/>
        <w:numPr>
          <w:ilvl w:val="3"/>
          <w:numId w:val="1"/>
        </w:numPr>
        <w:rPr/>
      </w:pPr>
      <w:bookmarkStart w:id="994" w:name="__RefHeading___Toc1369819_1067777946"/>
      <w:bookmarkStart w:id="995" w:name="_Toc404"/>
      <w:bookmarkEnd w:id="994"/>
      <w:r>
        <w:rPr>
          <w:rtl w:val="true"/>
        </w:rPr>
        <w:t>شان نزول</w:t>
      </w:r>
      <w:r>
        <w:rPr>
          <w:rtl w:val="true"/>
        </w:rPr>
        <w:t>:</w:t>
      </w:r>
      <w:bookmarkEnd w:id="995"/>
    </w:p>
    <w:p>
      <w:pPr>
        <w:pStyle w:val="BookText"/>
        <w:rPr/>
      </w:pPr>
      <w:r>
        <w:rPr>
          <w:rFonts w:ascii="IRNazanin" w:hAnsi="IRNazanin" w:eastAsia="IRNazanin"/>
          <w:color w:val="111111"/>
          <w:sz w:val="28"/>
          <w:sz w:val="28"/>
          <w:szCs w:val="28"/>
          <w:rtl w:val="true"/>
          <w:lang w:bidi="fa-IR"/>
        </w:rPr>
        <w:t xml:space="preserve">گروهی از مفسران نقل کرده‌اند هنگامی که پیامبران ص مسلمانان را آماده جنگ تبوک می‌ساخت و دعوت به حرکت می‌کرد یکی از رؤسای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صف منافقان بود خدمت پیامبر ص آمد و عرض کرد اگر اجازه دهی من در این میدان جنگ حاضر نشوم زیرا علاقه شدیدی به زنان دارم مخصوصا اگر چشمم به دختران رومی بیفتد ممکن است دل از دست بدهم و مفتون آنها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کارزار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به او اجازه داد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آیه فوق نازل شد و عمل آن شخص را محکوم ساخت،پیامبر ص رو به گروهی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و گفت بزرگ شما کیست؟گفتند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مرد بخیل و ترسویی است،فرمود چه دردی بدتر از درد بخل،سپس فرمود بزرگ شما آن جوان سفید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است پر سخاوت و گشاده روی</w:t>
      </w:r>
      <w:r>
        <w:rPr>
          <w:rFonts w:eastAsia="IRNazanin" w:cs="IRNazanin"/>
          <w:color w:val="111111"/>
          <w:sz w:val="28"/>
          <w:szCs w:val="28"/>
          <w:rtl w:val="true"/>
          <w:lang w:bidi="fa-IR"/>
        </w:rPr>
        <w:t>).</w:t>
      </w:r>
      <w:bookmarkStart w:id="996" w:name="pg11044_104468"/>
    </w:p>
    <w:p>
      <w:pPr>
        <w:pStyle w:val="Heading4"/>
        <w:numPr>
          <w:ilvl w:val="3"/>
          <w:numId w:val="1"/>
        </w:numPr>
        <w:rPr/>
      </w:pPr>
      <w:bookmarkStart w:id="997" w:name="__RefHeading___Toc1369821_1067777946"/>
      <w:bookmarkStart w:id="998" w:name="_Toc405"/>
      <w:bookmarkEnd w:id="996"/>
      <w:bookmarkEnd w:id="997"/>
      <w:r>
        <w:rPr>
          <w:rtl w:val="true"/>
        </w:rPr>
        <w:t>تفسیر</w:t>
      </w:r>
      <w:r>
        <w:rPr>
          <w:rtl w:val="true"/>
        </w:rPr>
        <w:t>:</w:t>
      </w:r>
      <w:bookmarkEnd w:id="998"/>
    </w:p>
    <w:p>
      <w:pPr>
        <w:pStyle w:val="BookText"/>
        <w:rPr/>
      </w:pPr>
      <w:r>
        <w:rPr>
          <w:rFonts w:ascii="IRNazanin" w:hAnsi="IRNazanin" w:eastAsia="IRNazanin"/>
          <w:color w:val="111111"/>
          <w:sz w:val="28"/>
          <w:sz w:val="28"/>
          <w:szCs w:val="28"/>
          <w:rtl w:val="true"/>
          <w:lang w:bidi="fa-IR"/>
        </w:rPr>
        <w:t>منافقان بهانه‌تراش</w:t>
      </w:r>
    </w:p>
    <w:p>
      <w:pPr>
        <w:pStyle w:val="BookText"/>
        <w:rPr/>
      </w:pPr>
      <w:r>
        <w:rPr>
          <w:rFonts w:ascii="IRNazanin" w:hAnsi="IRNazanin" w:eastAsia="IRNazanin"/>
          <w:color w:val="111111"/>
          <w:sz w:val="28"/>
          <w:sz w:val="28"/>
          <w:szCs w:val="28"/>
          <w:rtl w:val="true"/>
          <w:lang w:bidi="fa-IR"/>
        </w:rPr>
        <w:t xml:space="preserve">شان نزول فوق نشان می‌دهد که انسان هر گاه بخواهد شانه از زیر بار مسئولیتی خالی کند از هر وسیله‌ای برای خود بهانه می‌تراشد،همانند بهانه‌ای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برای عدم حضور در میدان جهاد درست کرد،و آن اینکه ممکن است زیبارویان رومی دل او را بربایند و دست از جنگ بکشد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یاد گفته یکی از ماموران جبار می‌اندازد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مردم را تحت فشار قرار ندهیم حقوقی که دریافت می‌داریم برای ما شرعا اشکال دارد یعنی برای رهایی از این اشکال باید ظلم و ستم به خلق خدا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در اینجا روی سخن را به پیامبر ص کرده و در پاسخ این گونه بهانه‌جویان رسوا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می‌گویند به ما اجازه ده که از حضور در میدان جهاد خودداری کنیم و ما را مفتون و فریفته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دختران زیبا روی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یَقُولُ ائْذَنْ لِی وَ لاٰ تَفْتِنِّی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و شان نزول آیه داده شده است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عذر و بهانه زن و فرزند و اموال بی سرپرست خود می‌خواست از جهاد صرفنظر کند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هر حال قرآن در پاسخ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اینها هم اکنون در میان فتنه و گناه و مخالفت فرمان خدا سقوط کرده‌اند جهنم گرداگرد کافران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فِی الْفِتْنَةِ سَقَطُوا وَ إِنَّ جَهَنَّمَ لَمُحِیطَةٌ بِالْکٰافِرِینَ </w:t>
      </w:r>
      <w:r>
        <w:rPr>
          <w:rFonts w:eastAsia="IRNazanin" w:cs="IRNazanin"/>
          <w:color w:val="111111"/>
          <w:sz w:val="28"/>
          <w:szCs w:val="28"/>
          <w:rtl w:val="true"/>
          <w:lang w:bidi="fa-IR"/>
        </w:rPr>
        <w:t>).</w:t>
      </w:r>
      <w:bookmarkStart w:id="999" w:name="pg11044_104469"/>
    </w:p>
    <w:p>
      <w:pPr>
        <w:pStyle w:val="BookText"/>
        <w:rPr/>
      </w:pPr>
      <w:bookmarkEnd w:id="999"/>
      <w:r>
        <w:rPr>
          <w:rFonts w:ascii="IRNazanin" w:hAnsi="IRNazanin" w:eastAsia="IRNazanin"/>
          <w:color w:val="111111"/>
          <w:sz w:val="28"/>
          <w:sz w:val="28"/>
          <w:szCs w:val="28"/>
          <w:rtl w:val="true"/>
          <w:lang w:bidi="fa-IR"/>
        </w:rPr>
        <w:t>یعنی آنها به عذرهای واهی و اینکه ممکن است بعدا آلوده به گناه بشوند هم اکنون در دل گناه قرار دارند و جهنم گرداگرد آنها را فرا گرفته است آنها فرمان صریح خدا و پیامبرش را در باره حرکت به سوی جهاد زیر پا می‌گذارند مبادا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شوند</w:t>
      </w:r>
      <w:r>
        <w:rPr>
          <w:rFonts w:eastAsia="IRNazanin" w:cs="IRNazanin"/>
          <w:color w:val="111111"/>
          <w:sz w:val="28"/>
          <w:szCs w:val="28"/>
          <w:rtl w:val="true"/>
          <w:lang w:bidi="fa-IR"/>
        </w:rPr>
        <w:t>!.</w:t>
      </w:r>
    </w:p>
    <w:p>
      <w:pPr>
        <w:pStyle w:val="Heading4"/>
        <w:numPr>
          <w:ilvl w:val="3"/>
          <w:numId w:val="1"/>
        </w:numPr>
        <w:rPr/>
      </w:pPr>
      <w:bookmarkStart w:id="1000" w:name="__RefHeading___Toc1369823_1067777946"/>
      <w:bookmarkStart w:id="1001" w:name="_Toc406"/>
      <w:bookmarkEnd w:id="1000"/>
      <w:r>
        <w:rPr>
          <w:rtl w:val="true"/>
        </w:rPr>
        <w:t>در اینجا به چند نکته باید توجه کرد</w:t>
      </w:r>
      <w:r>
        <w:rPr>
          <w:rtl w:val="true"/>
        </w:rPr>
        <w:t>:</w:t>
      </w:r>
      <w:bookmarkEnd w:id="10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راههای شناخت گروه منافقان در هر جامعه‌ای دقت در طرز استدلال آنها و عذرهایی است که برای ترک انجام وظائف لازم می‌آورند چگونگی این عذرها به خوبی باطن آنها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غالبا به یک سلسله موضوعات جزئی و ناچیز و گاهی مضحک و خنده آور متشبث می‌شوند تا موضوعات مهم و کلی را نادیده بگیرند،و برای اغفال افراد با ایمان به گمان خود از الفبای فکری آنها استفاده می‌کنند،و پای مسائل شرعی و دستور خدا و پیامبر را به میان می‌کشند،در حالی که در میان گناه غوطه‌ورند و شمشیر به دست گرفته بر پیامبر ص و آئین او می‌تازند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 تفسیر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جَهَنَّمَ لَمُحِیطَةٌ بِالْکٰافِرِینَ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گفتگوهای مختلفی دارند بعضی می‌گویند این جمله کنایه از آن است که عوامل و اسباب ورود به جهنم یعنی گناهان آنها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گفته‌اند که این از قبیل حوادث حتمی آینده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می‌شود،یعنی به طور قطع در آینده جهنم آنها را در بر خواهد گرفت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احتمال نیز وجود دارد که جمله را به معنی حقیقی‌اش تفسیر کنیم و بگوئیم هم اکنون جهنم موجود است و در باطن و درون این جهان قرار</w:t>
      </w:r>
      <w:bookmarkStart w:id="1002" w:name="pg11044_104470"/>
    </w:p>
    <w:p>
      <w:pPr>
        <w:pStyle w:val="BookText"/>
        <w:rPr/>
      </w:pPr>
      <w:bookmarkEnd w:id="1002"/>
      <w:r>
        <w:rPr>
          <w:rFonts w:ascii="IRNazanin" w:hAnsi="IRNazanin" w:eastAsia="IRNazanin"/>
          <w:color w:val="111111"/>
          <w:sz w:val="28"/>
          <w:sz w:val="28"/>
          <w:szCs w:val="28"/>
          <w:rtl w:val="true"/>
          <w:lang w:bidi="fa-IR"/>
        </w:rPr>
        <w:t xml:space="preserve">دارد و آنها در میان جهنم هستند،اگر چه هنوز فرمان تاثیر کردن آن صادر نشده است،همانگونه که بهشت نیز هم اکنون وجود دارد و در باطن و درون این جهان به همه احاطه کرده است منتها بهشتیان چون تناسب با بهشت دارند با آن مرتبط خواهند بود و دوزخیان چون متناسب با دوزخند با دوزخ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3" w:name="__RefHeading___Toc1369825_1067777946"/>
      <w:bookmarkStart w:id="1004" w:name="_Toc407"/>
      <w:bookmarkEnd w:id="1003"/>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50</w:t>
      </w:r>
      <w:r>
        <w:rPr>
          <w:rtl w:val="true"/>
        </w:rPr>
        <w:t xml:space="preserve"> </w:t>
      </w:r>
      <w:r>
        <w:rPr>
          <w:rtl w:val="true"/>
        </w:rPr>
        <w:t xml:space="preserve">تا </w:t>
      </w:r>
      <w:r>
        <w:rPr/>
        <w:t>52</w:t>
      </w:r>
      <w:r>
        <w:rPr>
          <w:rtl w:val="true"/>
        </w:rPr>
        <w:t>]</w:t>
      </w:r>
      <w:bookmarkEnd w:id="1004"/>
    </w:p>
    <w:p>
      <w:pPr>
        <w:pStyle w:val="Heading4"/>
        <w:numPr>
          <w:ilvl w:val="3"/>
          <w:numId w:val="1"/>
        </w:numPr>
        <w:rPr/>
      </w:pPr>
      <w:bookmarkStart w:id="1005" w:name="__RefHeading___Toc1369827_1067777946"/>
      <w:bookmarkStart w:id="1006" w:name="_Toc408"/>
      <w:bookmarkEnd w:id="1005"/>
      <w:r>
        <w:rPr>
          <w:rtl w:val="true"/>
        </w:rPr>
        <w:t>اشاره</w:t>
      </w:r>
      <w:bookmarkEnd w:id="1006"/>
    </w:p>
    <w:p>
      <w:pPr>
        <w:pStyle w:val="BookText"/>
        <w:rPr/>
      </w:pPr>
      <w:r>
        <w:rPr>
          <w:rFonts w:ascii="Amiri" w:hAnsi="Amiri" w:eastAsia="Amiri" w:cs="Amiri"/>
          <w:color w:val="111111"/>
          <w:sz w:val="28"/>
          <w:sz w:val="28"/>
          <w:szCs w:val="28"/>
          <w:rtl w:val="true"/>
          <w:lang w:bidi="ar-SA"/>
        </w:rPr>
        <w:t xml:space="preserve">إِنْ تُصِبْکَ حَسَنَةٌ تَسُؤْهُمْ وَ إِنْ تُصِبْکَ مُصِیبَةٌ یَقُولُوا قَدْ أَخَذْنٰا أَمْرَنٰا مِنْ قَبْلُ وَ یَتَوَلَّوْا وَ 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یُصِیبَنٰا إِلاّٰ مٰا کَتَبَ اَللّٰهُ لَنٰا هُوَ مَوْلاٰنٰا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بِنٰا إِلاّٰ إِحْدَی اَلْحُسْنَیَیْنِ وَ نَحْنُ نَتَرَبَّصُ بِکُمْ أَنْ یُصِیبَکُمُ اَللّٰهُ بِعَذٰابٍ مِنْ عِنْدِهِ أَوْ بِأَیْدِینٰا فَتَرَبَّصُوا إِنّٰا مَعَکُمْ مُتَرَبِّصُونَ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1369829_1067777946"/>
      <w:bookmarkStart w:id="1008" w:name="_Toc409"/>
      <w:bookmarkEnd w:id="1007"/>
      <w:r>
        <w:rPr>
          <w:rtl w:val="true"/>
        </w:rPr>
        <w:t>ترجمه</w:t>
      </w:r>
      <w:r>
        <w:rPr>
          <w:rtl w:val="true"/>
        </w:rPr>
        <w:t>:</w:t>
      </w:r>
      <w:bookmarkEnd w:id="1008"/>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نیکی به تو رسد آنها را ناراحت می‌کند،اگر مصیبتی به تو رسد می‌گویند ما تصمیم خود را از پیش گرفته‌ایم و باز می‌گردند در حالی که خوشحالند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هیچ حادثه‌ای برای ما رخ نمی‌دهد مگر آنچه خداوند برای ما نوشته است، او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 و مؤمنان تنها بر خدا توکل می‌کنند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در باره ما جز یکی از دو نیکی انتظار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شما پیروز می‌شویم و یا شربت شهادت می‌نوشیم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انتظار داریم یا عذابی از طرف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دست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برسد،اکنون که چنین است شما انتظار بکشید ما هم با شما انتظار می‌کشیم</w:t>
      </w:r>
      <w:r>
        <w:rPr>
          <w:rFonts w:eastAsia="IRNazanin" w:cs="IRNazanin"/>
          <w:color w:val="111111"/>
          <w:sz w:val="28"/>
          <w:szCs w:val="28"/>
          <w:rtl w:val="true"/>
          <w:lang w:bidi="fa-IR"/>
        </w:rPr>
        <w:t>.</w:t>
      </w:r>
      <w:bookmarkStart w:id="1009" w:name="pg11044_104471"/>
    </w:p>
    <w:p>
      <w:pPr>
        <w:pStyle w:val="Heading4"/>
        <w:numPr>
          <w:ilvl w:val="3"/>
          <w:numId w:val="1"/>
        </w:numPr>
        <w:rPr/>
      </w:pPr>
      <w:bookmarkStart w:id="1010" w:name="__RefHeading___Toc1369831_1067777946"/>
      <w:bookmarkStart w:id="1011" w:name="_Toc410"/>
      <w:bookmarkEnd w:id="1009"/>
      <w:bookmarkEnd w:id="1010"/>
      <w:r>
        <w:rPr>
          <w:rtl w:val="true"/>
        </w:rPr>
        <w:t>تفسیر</w:t>
      </w:r>
      <w:r>
        <w:rPr>
          <w:rtl w:val="true"/>
        </w:rPr>
        <w:t>:</w:t>
      </w:r>
      <w:bookmarkEnd w:id="1011"/>
    </w:p>
    <w:p>
      <w:pPr>
        <w:pStyle w:val="BookText"/>
        <w:rPr/>
      </w:pPr>
      <w:r>
        <w:rPr>
          <w:rFonts w:ascii="IRNazanin" w:hAnsi="IRNazanin" w:eastAsia="IRNazanin"/>
          <w:color w:val="111111"/>
          <w:sz w:val="28"/>
          <w:sz w:val="28"/>
          <w:szCs w:val="28"/>
          <w:rtl w:val="true"/>
          <w:lang w:bidi="fa-IR"/>
        </w:rPr>
        <w:t>در آیات فوق به یکی از صفات منافقان و نشانه‌های آنها اشاره شده است و بحثی را که در آیات گذشته و آینده پیرامون نشانه‌های منافقان می‌باشد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نیکی به تو رسد آنها را ناراحت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تُصِبْکَ حَسَنَةٌ تَسُؤْهُمْ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این خیر و نیکی پیروزی بر دشمن باشد یا غنائم جنگی،و خواه پیشرفتهای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ناراحتی دلیل عداوت باطنی و فقدان ایمان آنها است،چگونه ممکن است کسی  کمترین بهره از ایمان داشته باشد و از پیروزی پیامبر خدا و یا حتی یک فرد با ایمان عادی ناراحت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مقابل اگر مصیبتی به تو برسد و گرفتار مشکلی شوی با خوشحالی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جلو پیش‌بینی چنین مسائلی را می‌کردیم،و تصمیم لازم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از این پرتگاه رهایی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تُصِبْکَ مُصِیبَةٌ یَقُولُوا قَدْ أَخَذْنٰا أَمْرَنٰا مِنْ قَبْلُ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خانه‌های خود باز می‌گردند از شکست یا مصیبت یا ناراحتی شما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یَتَوَلَّوْا وَ هُمْ فَرِحُونَ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منافقان کور دل از هر فرصتی به نفع خود استفاده و لاف عقل و درایت می‌زنند که این عقل و تدبیر ما بود که موجب شد در فلان میدان شرکت نکنیم و مشکلاتی که دامن دیگران را بر اثر نداشتن عقل و درایت گرفت دامان ما را نگرفت،این سخن را چنان می‌گویند که گویی از خوشحالی در پوست</w:t>
      </w:r>
    </w:p>
    <w:p>
      <w:pPr>
        <w:pStyle w:val="BookText"/>
        <w:rPr/>
      </w:pPr>
      <w:r>
        <w:rPr>
          <w:rFonts w:ascii="IRNazanin" w:hAnsi="IRNazanin" w:eastAsia="IRNazanin"/>
          <w:color w:val="111111"/>
          <w:sz w:val="28"/>
          <w:sz w:val="28"/>
          <w:szCs w:val="28"/>
          <w:rtl w:val="true"/>
          <w:lang w:bidi="fa-IR"/>
        </w:rPr>
        <w:t>نمی‌گنجند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ای پیامبر به اینها از دو راه پاسخگوی،پاسخی دندان‌شکن و منطقی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حادثه‌ای برای ما رخ نمی‌دهد مگر آنچه خداوند برای ما مقرر داشته است همان خدایی که مولای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 حکیم و مهربان ما است و جز خیر و صلاح ما را مقدر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لَنْ یُصِیبَنٰا إِلاّٰ مٰا کَتَبَ اللّٰهُ لَنٰا هُوَ مَوْلاٰنٰا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 با ایمان تنها بر خدا توکل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فَلْیَتَوَکَّلِ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به او عشق می‌ورزند و از او یاری می‌طلبند و سر بر آستان او می‌سایند و تکیه گاه و پناهگاهشان کسی جز او نیست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اشتباه بزرگی است که منافقان گرفتار آن هستند،خیال می‌کنند با عقل کوچک و فکر ناتوانشان می‌توانند همه مشکلات و حوادث را پیش‌بینی کنند و از لطف و رحمت خدا بی‌نیازند،آنها نمی‌دانند تمام هستیشان همچون پر کاهی است در برابر یک طوفان عظیم از حوادث یا همانند قطره کوچک آبی در یک بیابان سوزان،در یک روز تابستان،اگر لطف الهی یار و مددکار نباشد از انسان ضعیف کاری ساخته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ای پیامبر این پاسخ را نیز به آنان بگو که شما چه انتظاری را در باره ما می‌کشید جز اینکه به یکی از دو نیکی و خیر و سعادت خواهیم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دشمنان را در هم می‌کوبیم و پیروز از میدان مبارزه باز می‌گردیم،و یا کشته می‌شویم و شربت شهادت را با افتخار می‌نوشیم،هر کدام پیش آید خوش آید که مایه افتخار است و روشنی چشم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تَرَبَّصُونَ بِنٰا إِلاّٰ إِحْدَی الْحُسْنَیَیْنِ </w:t>
      </w:r>
      <w:r>
        <w:rPr>
          <w:rFonts w:eastAsia="IRNazanin" w:cs="IRNazanin"/>
          <w:color w:val="111111"/>
          <w:sz w:val="28"/>
          <w:szCs w:val="28"/>
          <w:rtl w:val="true"/>
          <w:lang w:bidi="fa-IR"/>
        </w:rPr>
        <w:t>).</w:t>
      </w:r>
      <w:bookmarkStart w:id="1012" w:name="pg11044_104473"/>
    </w:p>
    <w:p>
      <w:pPr>
        <w:pStyle w:val="BookText"/>
        <w:rPr/>
      </w:pPr>
      <w:bookmarkEnd w:id="1012"/>
      <w:r>
        <w:rPr>
          <w:rFonts w:ascii="IRNazanin" w:hAnsi="IRNazanin" w:eastAsia="IRNazanin"/>
          <w:color w:val="111111"/>
          <w:sz w:val="28"/>
          <w:sz w:val="28"/>
          <w:szCs w:val="28"/>
          <w:rtl w:val="true"/>
          <w:lang w:bidi="fa-IR"/>
        </w:rPr>
        <w:t>اما به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مورد شما یکی از دو بدبختی،تیره روزی و بلا و مصیبت را انتظار می‌کشیم،یا در این جهان و جهان دیگر به مجازات الهی گرفتار می‌شوید، و یا به دست ما خوار و نابود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نَتَرَبَّصُ بِکُمْ أَنْ یُصِیبَکُمُ اللّٰهُ بِعَذٰابٍ مِنْ عِنْدِهِ أَوْ  بِأَیْدِینٰا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شما انتظار بکشید،و ما هم با شما انتظار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انتظار خوشبختی ما باشید و ما هم در انتظار بدبختی شما نشسته‌ایم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فَتَرَبَّصُوا إِنّٰا مَعَکُمْ مُتَرَبِّصُونَ </w:t>
      </w:r>
      <w:r>
        <w:rPr>
          <w:rFonts w:eastAsia="IRNazanin" w:cs="IRNazanin"/>
          <w:color w:val="111111"/>
          <w:sz w:val="28"/>
          <w:szCs w:val="28"/>
          <w:rtl w:val="true"/>
          <w:lang w:bidi="fa-IR"/>
        </w:rPr>
        <w:t>).</w:t>
      </w:r>
    </w:p>
    <w:p>
      <w:pPr>
        <w:pStyle w:val="Heading4"/>
        <w:numPr>
          <w:ilvl w:val="3"/>
          <w:numId w:val="1"/>
        </w:numPr>
        <w:rPr/>
      </w:pPr>
      <w:bookmarkStart w:id="1013" w:name="__RefHeading___Toc1369833_1067777946"/>
      <w:bookmarkStart w:id="1014" w:name="_Toc411"/>
      <w:bookmarkEnd w:id="1013"/>
      <w:r>
        <w:rPr>
          <w:rtl w:val="true"/>
        </w:rPr>
        <w:t>در اینجا به چند نکته باید توجه کرد</w:t>
      </w:r>
      <w:r>
        <w:rPr>
          <w:rtl w:val="true"/>
        </w:rPr>
        <w:t>:</w:t>
      </w:r>
      <w:bookmarkEnd w:id="1014"/>
    </w:p>
    <w:p>
      <w:pPr>
        <w:pStyle w:val="Heading5"/>
        <w:numPr>
          <w:ilvl w:val="4"/>
          <w:numId w:val="1"/>
        </w:numPr>
        <w:rPr/>
      </w:pPr>
      <w:bookmarkStart w:id="1015" w:name="__RefHeading___Toc1369835_1067777946"/>
      <w:bookmarkStart w:id="1016" w:name="_Toc412"/>
      <w:bookmarkEnd w:id="1015"/>
      <w:r>
        <w:rPr>
          <w:rtl w:val="true"/>
        </w:rPr>
        <w:t>اشاره</w:t>
      </w:r>
      <w:bookmarkEnd w:id="1016"/>
    </w:p>
    <w:p>
      <w:pPr>
        <w:pStyle w:val="Heading5"/>
        <w:numPr>
          <w:ilvl w:val="4"/>
          <w:numId w:val="1"/>
        </w:numPr>
        <w:rPr/>
      </w:pPr>
      <w:bookmarkStart w:id="1017" w:name="__RefHeading___Toc1369837_1067777946"/>
      <w:bookmarkStart w:id="1018" w:name="_Toc413"/>
      <w:bookmarkEnd w:id="1017"/>
      <w:r>
        <w:rPr/>
        <w:t>1</w:t>
      </w:r>
      <w:r>
        <w:rPr>
          <w:rtl w:val="true"/>
        </w:rPr>
        <w:t>-</w:t>
      </w:r>
      <w:r>
        <w:rPr>
          <w:rtl w:val="true"/>
        </w:rPr>
        <w:t>مقدرات و کوششهای ما</w:t>
      </w:r>
      <w:bookmarkEnd w:id="1018"/>
    </w:p>
    <w:p>
      <w:pPr>
        <w:pStyle w:val="BookText"/>
        <w:rPr/>
      </w:pPr>
      <w:r>
        <w:rPr>
          <w:rFonts w:ascii="IRNazanin" w:hAnsi="IRNazanin" w:eastAsia="IRNazanin"/>
          <w:color w:val="111111"/>
          <w:sz w:val="28"/>
          <w:sz w:val="28"/>
          <w:szCs w:val="28"/>
          <w:rtl w:val="true"/>
          <w:lang w:bidi="fa-IR"/>
        </w:rPr>
        <w:t>شک نیست که سرنوشت ما تا آنجا که با کار و کوشش و تلاش ما مربوط است به دست خود ما است و آیات قرآن نیز با صراحت این موضوع را بیان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لَیْسَ لِلْإِنْسٰانِ إِلاّٰ مٰا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بهره‌ای جز سعی و کوشش خود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بِمٰا کَسَبَتْ رَهِینَةٌ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گرو اعمال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تاثیر تلاش و کوشش نیز از سنن الهی و به فرمان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بیرون دایره تلاش و کوشش ما و آنجا که از حریم قدرت ما خارج است،دست تقدیر تنها حکمران است،و آنچه به مقتضای قانون علیت که منتهی به مشیت و علم و حکمت پروردگار می‌شود مقدر شده است انجام‌پذیر خواهد بود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افراد با ایمان و خداپرست که به علم و حکمت و لطف و رحمت او مؤمن هستند همه این مقدرات را 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بندگان می‌دانند، و هر کس بر طبق شایستگیهایی که اکتساب کرده است مقدراتی متناسب آن دارد</w:t>
      </w:r>
      <w:r>
        <w:rPr>
          <w:rFonts w:eastAsia="IRNazanin" w:cs="IRNazanin"/>
          <w:color w:val="111111"/>
          <w:sz w:val="28"/>
          <w:szCs w:val="28"/>
          <w:rtl w:val="true"/>
          <w:lang w:bidi="fa-IR"/>
        </w:rPr>
        <w:t>.</w:t>
      </w:r>
      <w:bookmarkStart w:id="1019" w:name="pg11044_104474"/>
    </w:p>
    <w:p>
      <w:pPr>
        <w:pStyle w:val="BookText"/>
        <w:rPr/>
      </w:pPr>
      <w:bookmarkEnd w:id="1019"/>
      <w:r>
        <w:rPr>
          <w:rFonts w:ascii="IRNazanin" w:hAnsi="IRNazanin" w:eastAsia="IRNazanin"/>
          <w:color w:val="111111"/>
          <w:sz w:val="28"/>
          <w:sz w:val="28"/>
          <w:szCs w:val="28"/>
          <w:rtl w:val="true"/>
          <w:lang w:bidi="fa-IR"/>
        </w:rPr>
        <w:t>یک جمعیت منافق و ترسو و تنبل و پراکنده محکوم به فنا هستند،و این سرنوشت برای آنها حتمی است،اما یک جمعیت با ایمان و آگاه،و متحد و مصمم جز پیروزی،سرنوشتی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گفته شد روشن می‌شود که آیات فوق نه با اصل آزادی اراده و اختیار منافات دارد و نه دلیلی بر سرنوشت جبری انسانها و بی اثر بودن تلاشها و کوششها است</w:t>
      </w:r>
      <w:r>
        <w:rPr>
          <w:rFonts w:eastAsia="IRNazanin" w:cs="IRNazanin"/>
          <w:color w:val="111111"/>
          <w:sz w:val="28"/>
          <w:szCs w:val="28"/>
          <w:rtl w:val="true"/>
          <w:lang w:bidi="fa-IR"/>
        </w:rPr>
        <w:t>.</w:t>
      </w:r>
    </w:p>
    <w:p>
      <w:pPr>
        <w:pStyle w:val="Heading5"/>
        <w:numPr>
          <w:ilvl w:val="4"/>
          <w:numId w:val="1"/>
        </w:numPr>
        <w:rPr/>
      </w:pPr>
      <w:bookmarkStart w:id="1020" w:name="__RefHeading___Toc1369839_1067777946"/>
      <w:bookmarkStart w:id="1021" w:name="_Toc414"/>
      <w:bookmarkEnd w:id="1020"/>
      <w:r>
        <w:rPr/>
        <w:t>2</w:t>
      </w:r>
      <w:r>
        <w:rPr>
          <w:rtl w:val="true"/>
        </w:rPr>
        <w:t>-</w:t>
      </w:r>
      <w:r>
        <w:rPr>
          <w:rtl w:val="true"/>
        </w:rPr>
        <w:t>در قاموس مؤمنان شکست وجود ندارد</w:t>
      </w:r>
      <w:r>
        <w:rPr>
          <w:rtl w:val="true"/>
        </w:rPr>
        <w:t>.</w:t>
      </w:r>
      <w:bookmarkEnd w:id="1021"/>
    </w:p>
    <w:p>
      <w:pPr>
        <w:pStyle w:val="BookText"/>
        <w:rPr/>
      </w:pPr>
      <w:r>
        <w:rPr>
          <w:rFonts w:ascii="IRNazanin" w:hAnsi="IRNazanin" w:eastAsia="IRNazanin"/>
          <w:color w:val="111111"/>
          <w:sz w:val="28"/>
          <w:sz w:val="28"/>
          <w:szCs w:val="28"/>
          <w:rtl w:val="true"/>
          <w:lang w:bidi="fa-IR"/>
        </w:rPr>
        <w:t>در آخرین آیه مورد بحث به منطق عجیب محکمی برخورد می‌کنیم که راز اصلی همه پیروزیهای مسلمانان نخستین در آن نهفته شده است،و اگر پیامبر اسلام هیچ تعلیم و دستوری جز این نداشت برای تضمین پیروزی پیروانش کافی بود، و آن اینکه مفهوم شکست و ناکامی را به کلی از صفحه روح آنها زدوده،و به آنها ثابت کرده که در هر حال شما پیروزید،کشته شوید پیروزید،و دشمن را بکشید باز هم پیروزید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راه در پیش دارید که از هر کدام بروید به منزل مقصود خواهید رسید،بیراهه و پرتگاه مطلقا در مسیر شما وجود ندارد یک راه به سوی شهادت می‌رود که نقطه اوج افتخار یک انسان با ایمان است،و بالاترین موهبتی است که برای انسان تصور می‌شود که با خدا معامله کند جان را بدهد و یک حیات جاویدان و ابدی در جوار قرب پروردگار و در میان نعمتهای غیر قابل توصیفش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پیروزی بر دشمن و در هم شکستن قدرت اهریمنی او و پاکسازی محیط زندگی انسانها از شر ظالمان و ستمگران و آلودگان است و این نیز فیضی است بزرگ و افتخاری است مسلم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سربازی که با این روحیه وارد میدان مبارزه می‌شود هیچگاه فکر فرار و</w:t>
      </w:r>
      <w:bookmarkStart w:id="1022" w:name="pg11044_104475"/>
    </w:p>
    <w:p>
      <w:pPr>
        <w:pStyle w:val="BookText"/>
        <w:rPr/>
      </w:pPr>
      <w:bookmarkEnd w:id="1022"/>
      <w:r>
        <w:rPr>
          <w:rFonts w:ascii="IRNazanin" w:hAnsi="IRNazanin" w:eastAsia="IRNazanin"/>
          <w:color w:val="111111"/>
          <w:sz w:val="28"/>
          <w:sz w:val="28"/>
          <w:szCs w:val="28"/>
          <w:rtl w:val="true"/>
          <w:lang w:bidi="fa-IR"/>
        </w:rPr>
        <w:t>پشت کردن به دشمن را در سر نمی‌پروراند،از هیچکس و هیچ چیز نمی‌هراسد، ترس و وحشت و اضطراب و تردید در وجودش راه ندارد،ارتشی که از چنین سربازانی تشکیل شود ارتشی خواهد بود شکست‌ناپذیر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روحیه‌ای را تنها از طریق تعلیمات اسلامی می‌توان بارور ساخت و امروز نیز اگر با تعلیم و تربیت صحیح،این منطق بار دیگر در روح مسلمانان جلوه‌گر شود،عقب‌ماندگیها و شکستها را جبران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در باره علل پیشرفت مسلمانان نخستین، و علل عقب‌ماندگی امروز،مطالعه و بررسی می‌کنند،و گاهی این موضوع را معمایی لا ینحل می‌پندارند خوب است بیایند و کمی در آیه فوق بیندیشند تا پاسخ این سؤال را بروشنی در آن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آیه فوق به هنگامی که سخن از دو شکست منافقان می‌گوید آن را شرح می‌دهد و یک یک بیان می‌کند،ولی هنگامی که سخن از دو پیروزی مؤمنان می‌گوید،سر بسته گذاشته از آن می‌گذرد،گویی آن چنان روشن و واضح و آشکار است که اصلا نیازی به شرح و بیان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نکته زیبا و لطیف بلاغت است که در آیه فوق به کار رفته</w:t>
      </w:r>
      <w:r>
        <w:rPr>
          <w:rFonts w:eastAsia="IRNazanin" w:cs="IRNazanin"/>
          <w:color w:val="111111"/>
          <w:sz w:val="28"/>
          <w:szCs w:val="28"/>
          <w:rtl w:val="true"/>
          <w:lang w:bidi="fa-IR"/>
        </w:rPr>
        <w:t>.</w:t>
      </w:r>
    </w:p>
    <w:p>
      <w:pPr>
        <w:pStyle w:val="Heading5"/>
        <w:numPr>
          <w:ilvl w:val="4"/>
          <w:numId w:val="1"/>
        </w:numPr>
        <w:rPr/>
      </w:pPr>
      <w:bookmarkStart w:id="1023" w:name="__RefHeading___Toc1369841_1067777946"/>
      <w:bookmarkStart w:id="1024" w:name="_Toc415"/>
      <w:bookmarkEnd w:id="1023"/>
      <w:r>
        <w:rPr/>
        <w:t>3</w:t>
      </w:r>
      <w:r>
        <w:rPr>
          <w:rtl w:val="true"/>
        </w:rPr>
        <w:t>-</w:t>
      </w:r>
      <w:r>
        <w:rPr>
          <w:rtl w:val="true"/>
        </w:rPr>
        <w:t>صفات همیشگی منافقان</w:t>
      </w:r>
      <w:bookmarkEnd w:id="1024"/>
    </w:p>
    <w:p>
      <w:pPr>
        <w:pStyle w:val="BookText"/>
        <w:rPr/>
      </w:pPr>
      <w:r>
        <w:rPr>
          <w:rFonts w:ascii="IRNazanin" w:hAnsi="IRNazanin" w:eastAsia="IRNazanin"/>
          <w:color w:val="111111"/>
          <w:sz w:val="28"/>
          <w:sz w:val="28"/>
          <w:szCs w:val="28"/>
          <w:rtl w:val="true"/>
          <w:lang w:bidi="fa-IR"/>
        </w:rPr>
        <w:t>بار دیگر تاکید می‌کنیم که نباید این آیات را به شکل طرح یک مساله تاریخی مربوط به گذشته مورد مطالعه قرار دهیم،بلکه باید بدانیم درسی است رای امروز و دیروز و فردای ما و همه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جامعه‌ای معمولا از یک گروه منافق،اندک یا بسیار،خالی نیست و صفات آنها تقریبا یکسان و یک نواخت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افرادی هستند نادان و در عین حال خود خواه و متکبر که برای خویش</w:t>
      </w:r>
      <w:bookmarkStart w:id="1025" w:name="pg11044_104476"/>
    </w:p>
    <w:p>
      <w:pPr>
        <w:pStyle w:val="BookText"/>
        <w:rPr/>
      </w:pPr>
      <w:bookmarkEnd w:id="1025"/>
      <w:r>
        <w:rPr>
          <w:rFonts w:ascii="IRNazanin" w:hAnsi="IRNazanin" w:eastAsia="IRNazanin"/>
          <w:color w:val="111111"/>
          <w:sz w:val="28"/>
          <w:sz w:val="28"/>
          <w:szCs w:val="28"/>
          <w:rtl w:val="true"/>
          <w:lang w:bidi="fa-IR"/>
        </w:rPr>
        <w:t>عقل و درایت فوق العاده‌ای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همیشه از راحتی مردم در رنج و عذابند و از ناراحتیهایشان خوشحال و خندان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همیشه در میان انبوهی از خیالات واهی و تردید و شک و حیرت به سر می‌برند،و بهمین دلیل گامی به پیش و گامی به پس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آنها مؤمنان راستین با شادی مردم شاد و با غم آنها شریک و سهیمند، هیچگاه به علم و درایت خود نمی‌نازند،و هرگز خود را از لطف حق بی نیاز نمی‌دانند،دلی لبریز از عشق خدا دارند،و در این راه از هیچ حادثه‌ای نمی‌هراسند</w:t>
      </w:r>
    </w:p>
    <w:p>
      <w:pPr>
        <w:pStyle w:val="Heading3"/>
        <w:numPr>
          <w:ilvl w:val="2"/>
          <w:numId w:val="1"/>
        </w:numPr>
        <w:rPr/>
      </w:pPr>
      <w:bookmarkStart w:id="1026" w:name="__RefHeading___Toc1369843_1067777946"/>
      <w:bookmarkStart w:id="1027" w:name="_Toc416"/>
      <w:bookmarkEnd w:id="1026"/>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53</w:t>
      </w:r>
      <w:r>
        <w:rPr>
          <w:rtl w:val="true"/>
        </w:rPr>
        <w:t xml:space="preserve"> </w:t>
      </w:r>
      <w:r>
        <w:rPr>
          <w:rtl w:val="true"/>
        </w:rPr>
        <w:t xml:space="preserve">تا </w:t>
      </w:r>
      <w:r>
        <w:rPr/>
        <w:t>55</w:t>
      </w:r>
      <w:r>
        <w:rPr>
          <w:rtl w:val="true"/>
        </w:rPr>
        <w:t>]</w:t>
      </w:r>
      <w:bookmarkEnd w:id="1027"/>
    </w:p>
    <w:p>
      <w:pPr>
        <w:pStyle w:val="Heading4"/>
        <w:numPr>
          <w:ilvl w:val="3"/>
          <w:numId w:val="1"/>
        </w:numPr>
        <w:rPr/>
      </w:pPr>
      <w:bookmarkStart w:id="1028" w:name="__RefHeading___Toc1369845_1067777946"/>
      <w:bookmarkStart w:id="1029" w:name="_Toc417"/>
      <w:bookmarkEnd w:id="1028"/>
      <w:r>
        <w:rPr>
          <w:rtl w:val="true"/>
        </w:rPr>
        <w:t>اشاره</w:t>
      </w:r>
      <w:bookmarkEnd w:id="1029"/>
    </w:p>
    <w:p>
      <w:pPr>
        <w:pStyle w:val="BookText"/>
        <w:rPr/>
      </w:pPr>
      <w:r>
        <w:rPr>
          <w:rFonts w:ascii="Amiri" w:hAnsi="Amiri" w:eastAsia="Amiri" w:cs="Amiri"/>
          <w:color w:val="111111"/>
          <w:sz w:val="28"/>
          <w:sz w:val="28"/>
          <w:szCs w:val="28"/>
          <w:rtl w:val="true"/>
          <w:lang w:bidi="ar-SA"/>
        </w:rPr>
        <w:t xml:space="preserve">قُلْ أَنْفِقُوا طَوْعاً أَوْ کَرْهاً لَنْ یُتَقَبَّلَ مِنْکُمْ إِنَّکُمْ کُنْتُمْ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کَفَرُوا بِاللّٰهِ وَ بِرَسُولِهِ وَ لاٰ یَأْتُونَ اَلصَّلاٰةَ إِلاّٰ وَ هُمْ کُسٰالیٰ وَ لاٰ یُنْفِقُونَ إِلاّٰ وَ هُمْ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تُعْجِبْکَ أَمْوٰالُهُمْ وَ لاٰ أَوْلاٰدُهُمْ إِنَّمٰا یُرِیدُ اَللّٰهُ لِیُعَذِّبَهُمْ بِهٰا فِی اَلْحَیٰاةِ اَلدُّنْیٰا وَ تَزْهَقَ أَنْفُسُهُمْ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1369847_1067777946"/>
      <w:bookmarkStart w:id="1031" w:name="_Toc418"/>
      <w:bookmarkEnd w:id="1030"/>
      <w:r>
        <w:rPr>
          <w:rtl w:val="true"/>
        </w:rPr>
        <w:t>ترجمه</w:t>
      </w:r>
      <w:r>
        <w:rPr>
          <w:rtl w:val="true"/>
        </w:rPr>
        <w:t>:</w:t>
      </w:r>
      <w:bookmarkEnd w:id="1031"/>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انفاق کنید خواه از روی میل یا اکراه،هرگز از شما پذیرفته نمی‌شود چرا که شما قوم فاسقی بودید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مانع قبول انفاقهای آنها نشد جز اینکه آنها به خدا و پیامبرش کافر شدند و نماز بجا نمی‌آورند جز با کسالت و انفاق نمی‌کنند مگر با کراهت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 آنها تو را در شگفتی فرو نبرد،خدا می‌خواهد آنها را به وسیله آن در زندگی دنیا عذاب کند و در حال کفر بمیرند</w:t>
      </w:r>
      <w:r>
        <w:rPr>
          <w:rFonts w:eastAsia="IRNazanin" w:cs="IRNazanin"/>
          <w:color w:val="111111"/>
          <w:sz w:val="28"/>
          <w:szCs w:val="28"/>
          <w:rtl w:val="true"/>
          <w:lang w:bidi="fa-IR"/>
        </w:rPr>
        <w:t>.</w:t>
      </w:r>
      <w:bookmarkStart w:id="1032" w:name="pg11044_104477"/>
    </w:p>
    <w:p>
      <w:pPr>
        <w:pStyle w:val="Heading4"/>
        <w:numPr>
          <w:ilvl w:val="3"/>
          <w:numId w:val="1"/>
        </w:numPr>
        <w:rPr/>
      </w:pPr>
      <w:bookmarkStart w:id="1033" w:name="__RefHeading___Toc1369849_1067777946"/>
      <w:bookmarkStart w:id="1034" w:name="_Toc419"/>
      <w:bookmarkEnd w:id="1032"/>
      <w:bookmarkEnd w:id="1033"/>
      <w:r>
        <w:rPr>
          <w:rtl w:val="true"/>
        </w:rPr>
        <w:t>تفسیر</w:t>
      </w:r>
      <w:r>
        <w:rPr>
          <w:rtl w:val="true"/>
        </w:rPr>
        <w:t>:</w:t>
      </w:r>
      <w:bookmarkEnd w:id="1034"/>
    </w:p>
    <w:p>
      <w:pPr>
        <w:pStyle w:val="BookText"/>
        <w:rPr/>
      </w:pPr>
      <w:r>
        <w:rPr>
          <w:rFonts w:ascii="IRNazanin" w:hAnsi="IRNazanin" w:eastAsia="IRNazanin"/>
          <w:color w:val="111111"/>
          <w:sz w:val="28"/>
          <w:sz w:val="28"/>
          <w:szCs w:val="28"/>
          <w:rtl w:val="true"/>
          <w:lang w:bidi="fa-IR"/>
        </w:rPr>
        <w:t>این آیات به قسمتی دیگر از نشانه‌های منافقان و نتیجه و سرانجام کار آنها اشاره کرده و روشن می‌سازد که چگونه اعمال آنها بی روح و بی اثر است و هیچگونه بهره‌ای از آن عائدشان نمی‌شود،و از آنجا که در میان اعمال نیک،انفاق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به معنی وسیع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خلق با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خاصی دارد،مخصوصا انگشت روی این دو قسمت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از روی اراده و اختیار در راه خدا انفاق کنید و چه از روی کراهت و اجبار و ملاحظات شخصی و اجتماعی، در هر حال از شما منافقان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أَنْفِقُوا طَوْعاً أَوْ کَرْهاً لَنْ یُتَقَبَّلَ  مِنْکُمْ </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دلیل آن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گروه فاسقی بودید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إِنَّکُمْ کُنْتُمْ قَوْماً 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نیتهایتان آلوده،و اعمالتان ناپاک،و قلبتان تاریک است،و خدا تنها عملی را می‌پذیرد که پاک باشد و از شخصی پاک و با تقوا سرزند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یک گناه ساده و معمولی نیست زیرا ممکن است انسان مرتکب گناهی شود در عین حال عملی خالص نیز انجام دهد،بلکه منظور از آن کفر و نفاق و یا آلوده شدن انفاقهای آنها به ریا و تظاهر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هیچ مانعی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بالا به مفهوم وسیع کلمه،شامل هر دو باشد چنان که آیه بعد نیز این قسمت را توضیح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بار دیگر عدم قبول انفاقات آنها را توضیح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مانع قبول انفاقات آنها نشده جز اینکه آنها به خدا و پیامبرش کافر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عملی توأم با ایمان به خدا و توحید نبوده باشد در پیشگاه خدا قبول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مَنَعَهُمْ أَنْ تُقْبَلَ مِنْهُمْ نَفَقٰاتُهُمْ إِلاّٰ أَنَّهُمْ کَفَرُوا بِاللّٰهِ وَ بِرَسُولِهِ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کرارا روی این مسئله تکیه کرده است که شرط پذیرش اعمال صالح ایمان است،حتی اگر عمل از روی ایمان سرزند و بعد از مدتی شخص عمل کننده راه کفر پیش گیرد عمل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و بی اثر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باره در جلد دوم تفسیر نمونه از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عدم قبول انفاقهای مالی آنها به وضع عبادات آنان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نماز را بجا نمی‌آورند مگر از روی کسالت و با ناراحتی و سنگینی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یَأْتُونَ الصَّلاٰةَ إِلاّٰ وَ هُمْ کُسٰالیٰ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نمی‌کنند مگر از روی کراهت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یُنْفِقُونَ إِلاّٰ وَ هُمْ کٰارِهُونَ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به دو دلیل انفاقهای آنها پذیرفته نمی‌شود یکی به دلیل آنکه از روی کفر و عدم ایمان سر می‌زند،و دیگر اینکه از روی کراهت و اجبار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دو علت نماز آنها پذیرفته نیست نخست به علت کفر،و دیگر بخاطر آنکه از روی کسالت و کراهت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جمله‌های بالا در عین اینکه وضع منافقان را از نظر عدم نتیجه‌گیری از اعمالشان تشریح می‌کند در حقیقت نشانه دیگری از نشانه‌های آنها را بیان می‌کند، و آن اینکه مؤمنان واقعی را از نشاطی که به هنگام عبادت دارند و از میل و رغبتی که نسبت به اعمال نیک نشان می‌دهند و مخلصانه به دنبال آن می‌شتابند بخوبی می‌توان شناخت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به وضع منافقان از طرز انجام اعمالشان می‌توان پی برد، زیرا معمولا از روی بی‌میلی و دلسردی و ناراحتی و کراهت اقدام به انجام کار</w:t>
      </w:r>
    </w:p>
    <w:p>
      <w:pPr>
        <w:pStyle w:val="BookText"/>
        <w:rPr/>
      </w:pPr>
      <w:r>
        <w:rPr>
          <w:rFonts w:ascii="IRNazanin" w:hAnsi="IRNazanin" w:eastAsia="IRNazanin"/>
          <w:color w:val="111111"/>
          <w:sz w:val="28"/>
          <w:sz w:val="28"/>
          <w:szCs w:val="28"/>
          <w:rtl w:val="true"/>
          <w:lang w:bidi="fa-IR"/>
        </w:rPr>
        <w:t>خیر می‌کنند،گویی کسی به اجبار دست آنها را گرفته و کشان‌کشان به سوی کار خیر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اعمال گروه نخست چون از عشق خدا سر می‌زند و با دلسوزی توأم است همه آداب و مقرراتش رعایت می‌گردد،ولی اعمال گروه دوم چون از روی کراهت و بی‌میلی است ناقص و دست و پا شکسته و بیروح است،بنا بر این انگیزه‌های متفاوت آنها دو شکل متفاوت به اعمالشان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آخرین آیه روی سخن را به پیامبر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اموال و اولاد آنها نباید تو را در شگفتی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 کنی که آنها با اینکه منافقند چگونه مشمول اینهمه مواهب الهی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تُعْجِبْکَ أَمْوٰالُهُمْ وَ لاٰ أَوْلاٰدُهُمْ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اینها به ظاهر برای آنها نعمت است اما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به این وسیله آنان را در زندگی دنیا معذب کند،و به خاطر دلبستگی فوق العاده به این امور در حال کفر و بی ایمانی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لِیُعَذِّبَهُمْ بِهٰا فِی الْحَیٰاةِ الدُّنْیٰا وَ تَزْهَقَ أَنْفُسُهُمْ وَ هُمْ کٰافِرُونَ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آنها از دو راه به وسیله این اموال و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اقتصادی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این گونه افراد معمولا فرزندانی ناصالح و اموالی بی برکت دارند که مایه درد و رنجشان در زندگی دنیا است،شب و روز باید برای فرزندانی که مایه ننگ و ناراحتی هستند،تلاش کنند،و برای حفظ اموالی که از طریق گناه بدست آورده‌اند جان بکنند، و از طرف دیگر چون به این اموال و فرزندان بالآخره دلبستگی دارند و به سرای وسیع و پر نعمت آخرت و جهان پس از مرگ ایمان ندارند چشم‌پوشی از اینهمه اموال بر ایشان مشکل است تا آنجا</w:t>
      </w:r>
      <w:bookmarkStart w:id="1035" w:name="pg11044_104480"/>
    </w:p>
    <w:p>
      <w:pPr>
        <w:pStyle w:val="BookText"/>
        <w:rPr/>
      </w:pPr>
      <w:bookmarkEnd w:id="1035"/>
      <w:r>
        <w:rPr>
          <w:rFonts w:ascii="IRNazanin" w:hAnsi="IRNazanin" w:eastAsia="IRNazanin"/>
          <w:color w:val="111111"/>
          <w:sz w:val="28"/>
          <w:sz w:val="28"/>
          <w:szCs w:val="28"/>
          <w:rtl w:val="true"/>
          <w:lang w:bidi="fa-IR"/>
        </w:rPr>
        <w:t>که ایمانشان را روی آنها گذاشته و با کفر از دنیا می‌روند،و به سخت‌ترین وضعی جان می‌دهند؟ مال و فرزند اگر پاک و صالح باشد موهبت است و سعادت و مایه رفاه و آسایش و اگر ناپاک و ناصالح باشد رنج و عذاب الیم است</w:t>
      </w:r>
      <w:r>
        <w:rPr>
          <w:rFonts w:eastAsia="IRNazanin" w:cs="IRNazanin"/>
          <w:color w:val="111111"/>
          <w:sz w:val="28"/>
          <w:szCs w:val="28"/>
          <w:rtl w:val="true"/>
          <w:lang w:bidi="fa-IR"/>
        </w:rPr>
        <w:t>.</w:t>
      </w:r>
    </w:p>
    <w:p>
      <w:pPr>
        <w:pStyle w:val="Heading4"/>
        <w:numPr>
          <w:ilvl w:val="3"/>
          <w:numId w:val="1"/>
        </w:numPr>
        <w:rPr/>
      </w:pPr>
      <w:bookmarkStart w:id="1036" w:name="__RefHeading___Toc1369851_1067777946"/>
      <w:bookmarkStart w:id="1037" w:name="_Toc420"/>
      <w:bookmarkEnd w:id="1036"/>
      <w:r>
        <w:rPr>
          <w:rtl w:val="true"/>
        </w:rPr>
        <w:t>در اینجا به چند نکته باید توجه کرد</w:t>
      </w:r>
      <w:bookmarkEnd w:id="10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سؤال می‌کنند که چگونه در آغاز آیه اول گفته شده است خواه از روی اختیار یا اکراه انفاق کنید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آخر آیه دوم تصریح شده که آنها جز از روی کراهت انفاق نمی‌کنند آیا این دو با هم منافات ندارد؟ ولی با توجه به یک مطلب پاسخ این سؤال روشن می‌شود و آن اینکه آغاز آیه اول در واقع به صورت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اگر از روی اطاعت و یا اکراه انفاق کنید بهر شکل و بهر صورت باشد پذیرفته نخواهد شد،و می‌دانیم قضیه شرطیه دلیل بر وجود شرط نیست،یعنی به فرض که از روی میل و اختیار هم انفاق کنند فایده ندارد چون بی ایمانند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ذیل آیه دوم بیان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خارجیه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اینکه آنها همیشه از روی اکراه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دیگری که از آیات فوق می‌توان گرفت این است که نباید تنها به نماز و روزه مردم فریفته شد زیرا منافقان،هم نماز می‌خواندند،و هم به ظاهر در راه خدا انفاق می‌کردند،بلکه باید نمازها و انفاقهای منافق‌گرانه را از اعمال پاک و سازنده مؤمنان راستین باز شناخت و اتفاقا با دقت و کنجکاوی در ظاهر عمل نیز غالبا شناخته می‌شود</w:t>
      </w:r>
      <w:r>
        <w:rPr>
          <w:rFonts w:eastAsia="IRNazanin" w:cs="IRNazanin"/>
          <w:color w:val="111111"/>
          <w:sz w:val="28"/>
          <w:szCs w:val="28"/>
          <w:rtl w:val="true"/>
          <w:lang w:bidi="fa-IR"/>
        </w:rPr>
        <w:t>.</w:t>
      </w:r>
      <w:bookmarkStart w:id="1038" w:name="pg11044_104481"/>
    </w:p>
    <w:p>
      <w:pPr>
        <w:pStyle w:val="BookText"/>
        <w:rPr/>
      </w:pPr>
      <w:bookmarkEnd w:id="1038"/>
      <w:r>
        <w:rPr>
          <w:rFonts w:ascii="IRNazanin" w:hAnsi="IRNazanin" w:eastAsia="IRNazanin"/>
          <w:color w:val="111111"/>
          <w:sz w:val="28"/>
          <w:sz w:val="28"/>
          <w:szCs w:val="28"/>
          <w:rtl w:val="true"/>
          <w:lang w:bidi="fa-IR"/>
        </w:rPr>
        <w:t>و در حدیث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تنظروا الی طول رکوع الرجل و سجوده فان ذلک شیء اعتاده و لو ترکه استوحش،و لکن انظروا الی صدق حدیثه و اداء امانته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به رکوع و سجود طولانی افراد ننگرید،زیرا ممکن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عادتی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از ترکش ناراحت شود و لکن به راستگویی و اداء امانت آنها دقت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راستی و امانت از ایمان سرچشمه می‌گیرد در حالی که رکوع و سجود عادتی با کفر و نفاق هم سازگار است</w:t>
      </w:r>
      <w:r>
        <w:rPr>
          <w:rFonts w:eastAsia="IRNazanin" w:cs="IRNazanin"/>
          <w:color w:val="111111"/>
          <w:sz w:val="28"/>
          <w:szCs w:val="28"/>
          <w:rtl w:val="true"/>
          <w:lang w:bidi="fa-IR"/>
        </w:rPr>
        <w:t>).</w:t>
      </w:r>
    </w:p>
    <w:p>
      <w:pPr>
        <w:pStyle w:val="Heading3"/>
        <w:numPr>
          <w:ilvl w:val="2"/>
          <w:numId w:val="1"/>
        </w:numPr>
        <w:rPr/>
      </w:pPr>
      <w:bookmarkStart w:id="1039" w:name="__RefHeading___Toc1369853_1067777946"/>
      <w:bookmarkStart w:id="1040" w:name="_Toc421"/>
      <w:bookmarkEnd w:id="1039"/>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56</w:t>
      </w:r>
      <w:r>
        <w:rPr>
          <w:rtl w:val="true"/>
        </w:rPr>
        <w:t xml:space="preserve"> </w:t>
      </w:r>
      <w:r>
        <w:rPr>
          <w:rtl w:val="true"/>
        </w:rPr>
        <w:t xml:space="preserve">تا </w:t>
      </w:r>
      <w:r>
        <w:rPr/>
        <w:t>57</w:t>
      </w:r>
      <w:r>
        <w:rPr>
          <w:rtl w:val="true"/>
        </w:rPr>
        <w:t>]</w:t>
      </w:r>
      <w:bookmarkEnd w:id="1040"/>
    </w:p>
    <w:p>
      <w:pPr>
        <w:pStyle w:val="Heading4"/>
        <w:numPr>
          <w:ilvl w:val="3"/>
          <w:numId w:val="1"/>
        </w:numPr>
        <w:rPr/>
      </w:pPr>
      <w:bookmarkStart w:id="1041" w:name="__RefHeading___Toc1369855_1067777946"/>
      <w:bookmarkStart w:id="1042" w:name="_Toc422"/>
      <w:bookmarkEnd w:id="1041"/>
      <w:r>
        <w:rPr>
          <w:rtl w:val="true"/>
        </w:rPr>
        <w:t>اشاره</w:t>
      </w:r>
      <w:bookmarkEnd w:id="1042"/>
    </w:p>
    <w:p>
      <w:pPr>
        <w:pStyle w:val="BookText"/>
        <w:rPr/>
      </w:pPr>
      <w:r>
        <w:rPr>
          <w:rFonts w:ascii="Amiri" w:hAnsi="Amiri" w:eastAsia="Amiri" w:cs="Amiri"/>
          <w:color w:val="111111"/>
          <w:sz w:val="28"/>
          <w:sz w:val="28"/>
          <w:szCs w:val="28"/>
          <w:rtl w:val="true"/>
          <w:lang w:bidi="ar-SA"/>
        </w:rPr>
        <w:t xml:space="preserve">وَ یَحْلِفُونَ بِاللّٰهِ إِنَّهُمْ لَمِنْکُمْ وَ مٰا هُمْ مِنْکُمْ وَ لٰکِنَّهُمْ قَوْمٌ یَفْرَقُونَ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یَجِدُونَ مَلْجَأً أَوْ مَغٰارٰاتٍ أَوْ مُدَّخَلاً لَوَلَّوْا إِلَیْهِ وَ هُمْ یَجْمَحُونَ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1369857_1067777946"/>
      <w:bookmarkStart w:id="1044" w:name="_Toc423"/>
      <w:bookmarkEnd w:id="1043"/>
      <w:r>
        <w:rPr>
          <w:rtl w:val="true"/>
        </w:rPr>
        <w:t>ترجمه</w:t>
      </w:r>
      <w:r>
        <w:rPr>
          <w:rtl w:val="true"/>
        </w:rPr>
        <w:t>:</w:t>
      </w:r>
      <w:bookmarkEnd w:id="1044"/>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می‌خورند که آنها از شما هستند در حالی که از شما نیستند،ولی آنها گروهی هستند که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وحشت دارند لذا دروغ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پناهگاه یا غارها یا راهی در زیر زمین بیابند به سوی آن حرکت می‌کنند در حالی که با سرعت و شتاب فرار می‌کنند</w:t>
      </w:r>
      <w:r>
        <w:rPr>
          <w:rFonts w:eastAsia="IRNazanin" w:cs="IRNazanin"/>
          <w:color w:val="111111"/>
          <w:sz w:val="28"/>
          <w:szCs w:val="28"/>
          <w:rtl w:val="true"/>
          <w:lang w:bidi="fa-IR"/>
        </w:rPr>
        <w:t>.</w:t>
      </w:r>
    </w:p>
    <w:p>
      <w:pPr>
        <w:pStyle w:val="Heading4"/>
        <w:numPr>
          <w:ilvl w:val="3"/>
          <w:numId w:val="1"/>
        </w:numPr>
        <w:rPr/>
      </w:pPr>
      <w:bookmarkStart w:id="1045" w:name="__RefHeading___Toc1369859_1067777946"/>
      <w:bookmarkStart w:id="1046" w:name="_Toc424"/>
      <w:bookmarkEnd w:id="1045"/>
      <w:r>
        <w:rPr>
          <w:rtl w:val="true"/>
        </w:rPr>
        <w:t>تفسیر</w:t>
      </w:r>
      <w:r>
        <w:rPr>
          <w:rtl w:val="true"/>
        </w:rPr>
        <w:t>:</w:t>
      </w:r>
      <w:bookmarkEnd w:id="1046"/>
    </w:p>
    <w:p>
      <w:pPr>
        <w:pStyle w:val="BookText"/>
        <w:rPr/>
      </w:pPr>
      <w:r>
        <w:rPr>
          <w:rFonts w:ascii="IRNazanin" w:hAnsi="IRNazanin" w:eastAsia="IRNazanin"/>
          <w:color w:val="111111"/>
          <w:sz w:val="28"/>
          <w:sz w:val="28"/>
          <w:szCs w:val="28"/>
          <w:rtl w:val="true"/>
          <w:lang w:bidi="fa-IR"/>
        </w:rPr>
        <w:t>نشانه دیگری از منافقان</w:t>
      </w:r>
    </w:p>
    <w:p>
      <w:pPr>
        <w:pStyle w:val="BookText"/>
        <w:rPr/>
      </w:pPr>
      <w:r>
        <w:rPr>
          <w:rFonts w:ascii="IRNazanin" w:hAnsi="IRNazanin" w:eastAsia="IRNazanin"/>
          <w:color w:val="111111"/>
          <w:sz w:val="28"/>
          <w:sz w:val="28"/>
          <w:szCs w:val="28"/>
          <w:rtl w:val="true"/>
          <w:lang w:bidi="fa-IR"/>
        </w:rPr>
        <w:t>در آیات فوق یکی دیگر از اعمال و حالات منافقان به روشنی ترسیم شده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خدا سوگند یاد می‌کنند که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یَحْلِفُونَ بِاللّٰهِ إِنَّهُمْ لَمِنْکُمْ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نه از شما هستند و نه در چیزی با شما موافقند بلکه آنها</w:t>
      </w:r>
    </w:p>
    <w:p>
      <w:pPr>
        <w:pStyle w:val="BookText"/>
        <w:rPr/>
      </w:pPr>
      <w:r>
        <w:rPr>
          <w:rFonts w:ascii="IRNazanin" w:hAnsi="IRNazanin" w:eastAsia="IRNazanin"/>
          <w:color w:val="111111"/>
          <w:sz w:val="28"/>
          <w:sz w:val="28"/>
          <w:szCs w:val="28"/>
          <w:rtl w:val="true"/>
          <w:lang w:bidi="fa-IR"/>
        </w:rPr>
        <w:t>گروهی هستند که فوق العاده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شدت ترس کفر را پنهان کرده اظهار ایمان می‌کنند مبادا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مِنْکُمْ وَ لٰکِنَّهُمْ قَوْمٌ یَفْرَقُونَ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شدت خوف و 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این ماده در اصل به معنی تفرق و جدایی و پراکندگی است گویی آن چنان می‌ترسند که می‌خواهد قلبشان از هم متفرق و متلاشی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چون تکیه گاهی در باطن ندارند همواره گرفتار ترس و وحشتی عظیم هستند و به خاطر همین ترس و وحشت هیچگاه آنچه در باطن دارند اظهار نمی‌کنند،و چون از خدا نمی‌ترسند از همه چیز می‌ترسند و دائما در حال وحشت به سر می‌برند،در حالی که مؤمنان راستین در  سایه ایمان آرامش و شهامت خاصی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شدت بغض و عداوت و نفرت آنها را از مؤمنان در عبارتی کوتاه اما بسیار رسا و گویا منعکس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چنان هستند که اگر پناهگاهی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یک دژ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بیابند،یا دسترسی به غارهایی در کوه‌ها داشته باشند،یا بتوانند راهی در زیر زمین پیدا کنند،با سرعت هر چه بیشتر به سوی آن می‌شتابند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شما دور شوند و بتوانند کینه و عداوت خود را آشکار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یَجِدُونَ مَلْجَأً أَوْ مَغٰارٰاتٍ أَوْ مُدَّخَلاً لَوَلَّوْا إِلَیْهِ وَ هُمْ یَجْمَحُونَ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پناهگاه است همچون قلعه‌های محکم و یا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راههای پنهانی است مانند نقبهایی که در زیر زمین می‌زنند و از آن وارد محلی می‌شوند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حرکت شتابانه و شدیدی است که</w:t>
      </w:r>
      <w:bookmarkStart w:id="1047" w:name="pg11044_104483"/>
    </w:p>
    <w:p>
      <w:pPr>
        <w:pStyle w:val="BookText"/>
        <w:rPr/>
      </w:pPr>
      <w:bookmarkEnd w:id="1047"/>
      <w:r>
        <w:rPr>
          <w:rFonts w:ascii="IRNazanin" w:hAnsi="IRNazanin" w:eastAsia="IRNazanin"/>
          <w:color w:val="111111"/>
          <w:sz w:val="28"/>
          <w:sz w:val="28"/>
          <w:szCs w:val="28"/>
          <w:rtl w:val="true"/>
          <w:lang w:bidi="fa-IR"/>
        </w:rPr>
        <w:t>هیچ چیز نتواند از آن جلوگیری کند،همانند حرکت اسبهای سرکش و چموش که نتوان آنها را متوقف ساخت و به همین جهت چنین اسبی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یکی از رساترین تعبیراتی است که قرآن در باره ترس و وحشت منافقان و یا بغض و نفرت آنان بیان کرده که آنها اگر در کوه‌ها و روی زمین راه فراری پیدا کنند از ترس یا عداوت از شما دور می‌شوند ولی چون قوم و قبیله اموال و ثروتی در محیط شما دارند مجبورند دندان بر جگر بگذارند و بمانند</w:t>
      </w:r>
      <w:r>
        <w:rPr>
          <w:rFonts w:eastAsia="IRNazanin" w:cs="IRNazanin"/>
          <w:color w:val="111111"/>
          <w:sz w:val="28"/>
          <w:szCs w:val="28"/>
          <w:rtl w:val="true"/>
          <w:lang w:bidi="fa-IR"/>
        </w:rPr>
        <w:t>!.</w:t>
      </w:r>
    </w:p>
    <w:p>
      <w:pPr>
        <w:pStyle w:val="Heading3"/>
        <w:numPr>
          <w:ilvl w:val="2"/>
          <w:numId w:val="1"/>
        </w:numPr>
        <w:rPr/>
      </w:pPr>
      <w:bookmarkStart w:id="1048" w:name="__RefHeading___Toc1369861_1067777946"/>
      <w:bookmarkStart w:id="1049" w:name="_Toc425"/>
      <w:bookmarkEnd w:id="1048"/>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58</w:t>
      </w:r>
      <w:r>
        <w:rPr>
          <w:rtl w:val="true"/>
        </w:rPr>
        <w:t xml:space="preserve"> </w:t>
      </w:r>
      <w:r>
        <w:rPr>
          <w:rtl w:val="true"/>
        </w:rPr>
        <w:t xml:space="preserve">تا </w:t>
      </w:r>
      <w:r>
        <w:rPr/>
        <w:t>59</w:t>
      </w:r>
      <w:r>
        <w:rPr>
          <w:rtl w:val="true"/>
        </w:rPr>
        <w:t>]</w:t>
      </w:r>
      <w:bookmarkEnd w:id="1049"/>
    </w:p>
    <w:p>
      <w:pPr>
        <w:pStyle w:val="Heading4"/>
        <w:numPr>
          <w:ilvl w:val="3"/>
          <w:numId w:val="1"/>
        </w:numPr>
        <w:rPr/>
      </w:pPr>
      <w:bookmarkStart w:id="1050" w:name="__RefHeading___Toc1369863_1067777946"/>
      <w:bookmarkStart w:id="1051" w:name="_Toc426"/>
      <w:bookmarkEnd w:id="1050"/>
      <w:r>
        <w:rPr>
          <w:rtl w:val="true"/>
        </w:rPr>
        <w:t>اشاره</w:t>
      </w:r>
      <w:bookmarkEnd w:id="1051"/>
    </w:p>
    <w:p>
      <w:pPr>
        <w:pStyle w:val="BookText"/>
        <w:rPr/>
      </w:pPr>
      <w:r>
        <w:rPr>
          <w:rFonts w:ascii="Amiri" w:hAnsi="Amiri" w:eastAsia="Amiri" w:cs="Amiri"/>
          <w:color w:val="111111"/>
          <w:sz w:val="28"/>
          <w:sz w:val="28"/>
          <w:szCs w:val="28"/>
          <w:rtl w:val="true"/>
          <w:lang w:bidi="ar-SA"/>
        </w:rPr>
        <w:t xml:space="preserve">وَ مِنْهُمْ مَنْ یَلْمِزُکَ فِی اَلصَّدَقٰاتِ فَإِنْ أُعْطُوا مِنْهٰا رَضُوا وَ إِنْ لَمْ یُعْطَوْا مِنْهٰا إِذٰا هُمْ یَسْخَطُونَ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رَضُوا مٰا آتٰاهُمُ اَللّٰهُ وَ رَسُولُهُ وَ قٰالُوا حَسْبُنَا اَللّٰهُ سَیُؤْتِینَا اَللّٰهُ مِنْ فَضْلِهِ وَ رَسُولُهُ إِنّٰا إِلَی اَللّٰهِ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1369865_1067777946"/>
      <w:bookmarkStart w:id="1053" w:name="_Toc427"/>
      <w:bookmarkEnd w:id="1052"/>
      <w:r>
        <w:rPr>
          <w:rtl w:val="true"/>
        </w:rPr>
        <w:t>ترجمه</w:t>
      </w:r>
      <w:r>
        <w:rPr>
          <w:rtl w:val="true"/>
        </w:rPr>
        <w:t>:</w:t>
      </w:r>
      <w:bookmarkEnd w:id="1053"/>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آنها کسانی هستند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به تو ایراد می‌کنند،اگر از آن به آنها بدهند راضی می‌شوند و اگر ندهند خشم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حق آنها باشد یا نه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آنها به آنچه خدا و پیامبرش به آنها می‌دهد راضی باشند و بگویند خداوند برای ما کافی است و به زودی خدا و رسولش از فضل خود به ما می‌بخشد ما تنها رضای او را می‌طلبیم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کنند به سود آنهاست</w:t>
      </w:r>
      <w:r>
        <w:rPr>
          <w:rFonts w:eastAsia="IRNazanin" w:cs="IRNazanin"/>
          <w:color w:val="111111"/>
          <w:sz w:val="28"/>
          <w:szCs w:val="28"/>
          <w:rtl w:val="true"/>
          <w:lang w:bidi="fa-IR"/>
        </w:rPr>
        <w:t>).</w:t>
      </w:r>
      <w:bookmarkStart w:id="1054" w:name="pg11044_104484"/>
    </w:p>
    <w:p>
      <w:pPr>
        <w:pStyle w:val="Heading4"/>
        <w:numPr>
          <w:ilvl w:val="3"/>
          <w:numId w:val="1"/>
        </w:numPr>
        <w:rPr/>
      </w:pPr>
      <w:bookmarkStart w:id="1055" w:name="__RefHeading___Toc1369867_1067777946"/>
      <w:bookmarkStart w:id="1056" w:name="_Toc428"/>
      <w:bookmarkEnd w:id="1054"/>
      <w:bookmarkEnd w:id="1055"/>
      <w:r>
        <w:rPr>
          <w:rtl w:val="true"/>
        </w:rPr>
        <w:t>شان نزول</w:t>
      </w:r>
      <w:bookmarkEnd w:id="1056"/>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گروهی دیگر چنین نقل شده که پیامبر ص مشغول تقسیم اموالی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غنائم یا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یکی از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الخویصرة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اگر من عدالت نکنم چه کسی عدالت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 ای رسول خدا به من اجازه بده تا گردنش را بزنم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حال خود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یارانی دارد که نماز و روزه خود را در برابر نماز و روزه آنها کوچک می‌شمرید ولی با اینحال آنها از دین فرار می‌کنند همانگونه که تیر از 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آیات فوق نازل شد و به اینگونه افراد اندرز داد</w:t>
      </w:r>
      <w:r>
        <w:rPr>
          <w:rFonts w:eastAsia="IRNazanin" w:cs="IRNazanin"/>
          <w:color w:val="111111"/>
          <w:sz w:val="28"/>
          <w:szCs w:val="28"/>
          <w:rtl w:val="true"/>
          <w:lang w:bidi="fa-IR"/>
        </w:rPr>
        <w:t>.</w:t>
      </w:r>
    </w:p>
    <w:p>
      <w:pPr>
        <w:pStyle w:val="Heading4"/>
        <w:numPr>
          <w:ilvl w:val="3"/>
          <w:numId w:val="1"/>
        </w:numPr>
        <w:rPr/>
      </w:pPr>
      <w:bookmarkStart w:id="1057" w:name="__RefHeading___Toc1369869_1067777946"/>
      <w:bookmarkStart w:id="1058" w:name="_Toc429"/>
      <w:bookmarkEnd w:id="1057"/>
      <w:r>
        <w:rPr>
          <w:rtl w:val="true"/>
        </w:rPr>
        <w:t>تفسیر</w:t>
      </w:r>
      <w:r>
        <w:rPr>
          <w:rtl w:val="true"/>
        </w:rPr>
        <w:t>:</w:t>
      </w:r>
      <w:bookmarkEnd w:id="1058"/>
    </w:p>
    <w:p>
      <w:pPr>
        <w:pStyle w:val="BookText"/>
        <w:rPr/>
      </w:pPr>
      <w:r>
        <w:rPr>
          <w:rFonts w:ascii="IRNazanin" w:hAnsi="IRNazanin" w:eastAsia="IRNazanin"/>
          <w:color w:val="111111"/>
          <w:sz w:val="28"/>
          <w:sz w:val="28"/>
          <w:szCs w:val="28"/>
          <w:rtl w:val="true"/>
          <w:lang w:bidi="fa-IR"/>
        </w:rPr>
        <w:t>خودخواهان بی منطق</w:t>
      </w:r>
    </w:p>
    <w:p>
      <w:pPr>
        <w:pStyle w:val="BookText"/>
        <w:rPr/>
      </w:pPr>
      <w:r>
        <w:rPr>
          <w:rFonts w:ascii="IRNazanin" w:hAnsi="IRNazanin" w:eastAsia="IRNazanin"/>
          <w:color w:val="111111"/>
          <w:sz w:val="28"/>
          <w:sz w:val="28"/>
          <w:szCs w:val="28"/>
          <w:rtl w:val="true"/>
          <w:lang w:bidi="fa-IR"/>
        </w:rPr>
        <w:t>در نخستین آیه فوق به یکی دیگر از حالات منافقان اشاره شده و آن اینکه آنها هرگز راضی به حق خود نیستند،و دائما انتظار دارند از اموال بیت المال و یا منافع عمومی هر چه بیشتر بهره ببرند،خواه مستحق باشند یا نه،دوستی و دشمنی آنها بر محور همین منافع دور می‌زند،هر کس جیب آنها را پر کند از او راضی هستند و هر کس به خاطر رعایت عدالت حق دیگران را به آنها نبخشد از او ناراضی می‌شوند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 عدالت در قاموس آنها مفهومی ندارد،و اگر داشته باشد عادل کسی</w:t>
      </w:r>
    </w:p>
    <w:p>
      <w:pPr>
        <w:pStyle w:val="BookText"/>
        <w:rPr/>
      </w:pPr>
      <w:r>
        <w:rPr>
          <w:rFonts w:ascii="IRNazanin" w:hAnsi="IRNazanin" w:eastAsia="IRNazanin"/>
          <w:color w:val="111111"/>
          <w:sz w:val="28"/>
          <w:sz w:val="28"/>
          <w:szCs w:val="28"/>
          <w:rtl w:val="true"/>
          <w:lang w:bidi="fa-IR"/>
        </w:rPr>
        <w:t>است که هر چه بیشتر به آنها بدهد و ظالم کسی است که حق دیگران را از آنان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آنها فاقد هر گونه شخصیت اجتماعی هستند و تنها دارای یک شخصیت فردی و در چهار چوبه منافع خویش می‌باشند،و همه چیز را تنها از این زاویه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در تقسیم صدقات به تو عیب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عدالت را رعایت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یَلْمِزُکَ فِی الصَّدَقٰاتِ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حقیقت چنین است که آنها به منافع خویش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سهمی به آنها داده شود راضیند و خوشحال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مجری عدالت می‌دانند هر چند استحقاق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أُعْطُوا مِنْهٰا رَضُوا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چیزی از آن به آنها داده نشود خشمگین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متهم به بی‌عدالتی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یُعْطَوْا مِنْهٰا إِذٰا هُمْ یَسْخَطُونَ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آنها به حق خود راضی باشند و به آنچه خدا و پیامبرش در اختیار آنها گذارده رضایت دهند و بگویند همین برای ما کافی است و اگر هم نیاز بیشتری داریم خدا و پیامبر ص از فضل خود به زودی به ما می‌بخشند ما تنها رضای او را می‌طلبیم و از او می‌خواهیم که ما را از اموال مردم بی نیاز سازد،اگر آنها چنین کنند به سود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رَضُوا مٰا آتٰاهُمُ اللّٰهُ وَ رَسُولُهُ وَ قٰالُوا حَسْبُنَا اللّٰهُ سَیُؤْتِینَا اللّٰهُ مِنْ فَضْلِهِ وَ رَسُولُهُ إِنّٰا إِلَی اللّٰهِ رٰاغِبُونَ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جوامع اسلامی امروز چنین کسانی یافت نمی‌شوند؟ آیا همه مردم به حق مشروع خود قانعند؟و هر کس تنها به مقدار حقش به آنها بدهد او را عدالت‌پیشه می‌دانند؟ مسلما جواب این سؤالها منفی است،با نهایت تاسف  هنوز بسیارند کسانی که مقیاس سنجش حق و عدالت را منافع شخصی خویش می‌پندارند،و به حقوق</w:t>
      </w:r>
    </w:p>
    <w:p>
      <w:pPr>
        <w:pStyle w:val="BookText"/>
        <w:rPr/>
      </w:pPr>
      <w:r>
        <w:rPr>
          <w:rFonts w:ascii="IRNazanin" w:hAnsi="IRNazanin" w:eastAsia="IRNazanin"/>
          <w:color w:val="111111"/>
          <w:sz w:val="28"/>
          <w:sz w:val="28"/>
          <w:szCs w:val="28"/>
          <w:rtl w:val="true"/>
          <w:lang w:bidi="fa-IR"/>
        </w:rPr>
        <w:t>خویش قانع نیستند،و اگر کسی بخواهد همه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محرومان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مشروعشان برساند داد و فریادشان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لزومی ندارد برای شناخت منافقان صفحات تاریخ را و رق بزنیم یک نگاه به اطراف خود و حتی نگاهی به خودمان بکنیم می‌توانیم وضع خود و دیگران را دریابیم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ایمان را در ما زنده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 شیطانی و نفاق را در ما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توفیق مرحمت فرما تا خود را آن چنان بسازیم که به حق خویشتن قانع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دیگران اجحاف کنیم و نه عدالت را در غصب حقوق سایرین بدانیم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خواهان عدالت باشیم و مجری عدالت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لحقه و ادرکه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تورات کنونی نیز شرح ماجرای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بلعم باعورا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است،ولی تفاوت این است که تورات او را از انحراف،سرانجام تبرئه می‌کند،برای اطلاع بیشتر به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اعداد 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و مجمع البیان و نور الثقلین ذیل آیه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و مجمع البیان و نور الثقلین ذیل آیه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توحید صدوق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بزرگان اهل لغت گفته‌اند به معنی جنون است و ریشه اصلی آن به معنی پوشش و حائل آمده گویا به هنگام جنون پوششی به روی عقل می‌افتد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پنجم تفسیر نمونه 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مانند مرحوم طبرسی شان نزول را در باره جمعی از یهود ذکر کرده که به خدمت پیامبر ص آمدند و از مساله قیامت پرسیدند،اما از آنجا که سوره در مکه نازل شده و پیامبر در آنجا با یهود درگیری نداشت این موضوع بسیار بعید به نظر می‌رسد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گفته‌اند منظور از این جمله این است که علم و آگاهی بر قیامت بر اهل آسمانها و زمین ثقیل و سنگین است،ولی حق همان تفسیر اول است،زیرا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محذوف دانستن خلاف ظاهر آیه می‌باشد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کسی است که پی در پی از چیزی سؤال می‌کند و با دقت و اصرار تعقیب می‌نماید و از آنجا که اصرار در سؤال باعث پیشرفت علم و دانش انسان می‌شود گاهی این کلمه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و دانشمند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در آیه فوق جمله و لا اعلم الغیب محذوف شده و جمله بعد بر آن گواهی می‌دهد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تغشاها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پوشانیدن است و این جمله در زبان عرب کنایه لطیفی از آمیزش جنسی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نمونه جلد سوم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خواسته‌اند آغاز آیه را در باره آدم و ذیل آن را در باره فرزندان آدم بدانند که با ظاهر آیه به هیچوجه سازگار نیست و به اصطلاح احتیاج به حذف و تقدیر و یا رجوع ضمیر به غیر مرجع دارد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بنا به نقل تفسیر المنار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یبطشون از ماده بطش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گرفتن با قدرت و صولت و شدت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باره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جلد دوم تفسیر نمونه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ینزغنک از ماده نزغ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ورود در کاری،به قصد افساد و یا تحریک بر آن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المنار حدیث فوق را تحت عنوان روی عن جدنا الامام جعفر الصادق 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جد ما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جمع کردن آب در حوض و مانند آن است،و لذا به 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 می‌شود،جمع‌آوری خراج را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می‌گویند،سپس به جمع‌آوری کردن چیزی به عنوان انتخاب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شده است،و جمله لو لا اجتبیتها به معنی چرا انتخاب نکردی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جلد اول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به کار کسی که با نوک انگشتان شیر می‌دوشد تضرع می‌گویند سپس به معنی اظهار خضوع و تواضع آمده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ذیل آیه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جلد اول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اصلاح ذات البین حدیث یک و دو</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جلد سوم تفسیر نمونه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باختصار و تلخیص و در پاره‌ای از موارد با توضیح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دنباله و عقب چیزی است،بنا بر این قطع دابر کنایه از ریشه کن ساختن می‌باشد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ذلکم الذی سمعتم هو حال المؤمنین و الکافرین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ذیل آیه و همچنین تفسیر کبیر فخر رازی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 تفاسیر دیگر ذیل آیه</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لال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اصطلاح 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قیاس بالا وجود ندارد،زیرا در جمله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سمعهم حالکونهم یعلم فیهم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جمله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سمعهم حالکونهم لا یعلم فیهم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است،بنا بر این حد وسط مشترک در دو جمله فوق وجود ندارد تا بتوان از آن قیاس تشکیل داد و این دو جمله،دو جمله مختلف و از هم جداست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638</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تصیبن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نفی است یا نهی در میان مفسران گفتگو است جمعی آن را نهی می‌دانند و میگویند مفهومش این است از فتنه‌ها بپرهیزید زیرا نباید آنها تنها ظالمان را در برگیرد،و بعضی آن را صیغه نفی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چون به اعتقاد علمای ادبیات عرب نون تاکید جز در نهی و جواب قسم بیرون نمی‌آید جمله را جواب قسم دانسته‌اند گویا در آیه قسمی در تقدیر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تخونوا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تخونوا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قرینه جمله سابق محذوف گردیده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ثور غاری است در نزدیکی مکه</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المنار و مجمع البیان ذیل آیه فوق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اینکه نوشتن تفسیر نمونه قبلا با سرعت کمتری پیش می‌رفت ولی هم اکنون که این آیات و قبل و بعد آن در تبعیدگاه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می‌شود با سرعت بسیار بیشتری پیش می‌رود،سرانجام تمام جلد هفتم در دو تبعیدگاه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پایان رسید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طبق نقل المنار جلد نهم صفحه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عبارتی را که در بالا آوردیم مطابق نقل تفسیر مجمع البیان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وسائل الشیعه جلد ششم بحث خمس مراجعه 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جلد ششم بحث خمس و تفسیر مجمع البیان ذیل آیه مورد بحث از طرق اهل سنت نیز در این زمینه روایاتی نقل شده که به زودی به آن اشاره خواهد 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 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محروم بودن بنی هاشم از زکات امری مسلم است که در بسیاری از کتب حدیث و کتب فقهی آمده است آیا می‌توان باور کرد که اسلام برای از کار افتاده‌ها و ایتام و محرومان غیر بنی هاشم فکری کرده باشد اما نیازمندان بنی هاشم را بدون هیچگونه تامین رها ساخته باشد؟</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ملاحظه می‌کنیم در بعضی از روایات این عنوان آمده است کرامة لهم عن اوساخ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این است که سادات از زکات که یک نوع چرک اموال مردم محسوب می‌شود بر کنار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آن است که از یک سو بنی هاشم را به این ممنوعیت و محرومیت قانع سازد و از سوی دیگر به مردم حالی کند که تا می‌توانند سر بار بیت المال نشوند و زکات را برای آنها که استحقاق شدید دارند واگذارند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 نور الثقلین و سایر تفاسیر در ذیل آیه فوق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طبق نقل 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عاهدت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به معنی تبعیض است یعنی با گروهی از یهود جزیره عرب و یا با سران یهود مدینه پیمان بسته بودی،و یا به اصطلاح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معنای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عاهدتهم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می‌شود،این احتمال نیز وجود دارد که جمله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اخذت العهد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روح المعانی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فخر رازی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طبق نقل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کامل ابن اثیر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رآها رسول اللّٰه ص رق لها رقة شدیدة و قال ان رأیتم ان تطلقوا لها اسیرها،و تردوا علیها الذی لها،فافعلوا، فاطلقوا لها اسیرها و ردوا القلادة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تفسیر نور الثقلین و روضه کافی و تفسیر قرطبی و تفسیر المنار ذیل آیه مورد بحث مراجعه شود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168</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باره ارث از طریق ولاء در جلد سوم تفسیر نمونه 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بحث کرده‌ایم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جلد سوم تفسیر نمونه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مطالب مشروحی در زمینه ارث گذشت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گردش توام با آرامش و مهلت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103</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جمله و 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عطف بر جمله بَرٰاءَةٌ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می‌باشد،احتمالات دیگری نیز در ترکیب این جمله داده شده است ولی آنچه گفتیم ظاهرتر به نظر میرسد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تفسیر نور الثقلین از امیر مؤمنان علی علیه السلام نقل شده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سمی الاکبر لانها کانت سنة حج فیها المسلمون و المشرکون و لم یحج المشرکون بعد تلک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همان تفسیر از امام صادق علیه السلام نقل شده که در پاسخ سؤال یکی از یارانش در 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الْحَجِّ الْأَکْبَرِ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یوم النحر و الاصغر العمرة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بعضی از روایات موضوع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ورود مشرکان به بهشت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انسلاخ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بیرون رفتن است،و اصل آن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سلخ الشاة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پوست گوسفند را کند گرفته شده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راه و یا کمینگاه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فخر رازی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 چند حدیث در این زمینه نقل شده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عطف است که با آن جمله استفهامی را بر جمله استفهامی دیگر عطف می‌کنند،و به این ترتیب معنی استفهام را می‌دهد،منتهی همیشه به دنبال استفهام دیگری قرار گرفته،و در آیه فوق عطف بر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لاٰ تُقٰاتِلُونَ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که در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حدیث در کتاب وسایل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مساجد و هم چنین در تفسیر المنار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نقل شده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محاسن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کتاب کنز العرفان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108</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ذیل آیات مورد بحث</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باره این حدیث و مشخصات مدارک آن به کتاب احقاق الحق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215</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13</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همین جلد از تفسیر نمونه ذیل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مراجعه نمایید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261</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جلد دوم ص </w:t>
      </w:r>
      <w:r>
        <w:rPr>
          <w:rFonts w:eastAsia="IRNazanin" w:cs="IRNazanin"/>
          <w:b w:val="false"/>
          <w:bCs w:val="false"/>
          <w:i w:val="false"/>
          <w:iCs w:val="false"/>
          <w:color w:val="333333"/>
          <w:sz w:val="20"/>
          <w:szCs w:val="20"/>
        </w:rPr>
        <w:t>114</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201</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197</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از تفسیر المنار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همانطور که در بحثهای ادبی آمده است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بیان نوع کوچک چیزی صیغه خاصی از اسم اصلی می‌سازند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تصغیر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مرد کوچک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اما گاهی به کار بردن این کلمه به خاطر کوچکی نیست بلکه برای اظهار محبت به شخص یا چیزی است،همانگونه که انسان نسبت به فرزند خود اظهار محبت می‌کند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و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209</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آیه</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جلد دوم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در باره بشر پرستی اهل کتاب نیز توضیحاتی داده‌ایم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برقی طبق نقل بحار چاپ قدیم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بنا به نقل 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بنا به نقل 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قدیم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جلد دوم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شان نزول را به طور اجمال بسیاری از مفسران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فاصله تبوک تا مدینه را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و تا شام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نوشته‌اند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جمله از نظر ادبی محذوفی دارد و در اصل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تنصروه ینصره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فعل ماضی که مفهوم آنهم در گذشته واقع شده باشد نمی‌تواند جزای شرط واقع شود مگر اینکه فعل ماضی باشد که معنی مضارع دهد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چیز عارضی است که زود زائل می‌شود و دوام و بقایی ندارد و معمولا به مواهب مادی دنیا اطلاق می‌شود،و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سهل و آسان است،زیرا 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مردم عادی قصد خود را متوجه مسائل آسان می‌کنند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زمینهای پر سنگلاخ و یا راههای دور و دراز است که عبور از آن با مشقت توام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ثبطهم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توقیف و جلوگیری از انجام کار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اوضعوا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سرعت در حرکت است و در اینجا به معنی تسریع در نفوذ میان سپاه اسلام آمده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 تفرقه و اختلاف کلمه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بحث شرح مبسوطی دارد که می‌توانید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و جهان پس از مرگ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بهشت و دوزخ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فرمائید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گرچه به صورت امر است ولی مفهوم شرط دارد،یعنی اگر شما انفاق کنید خواه به اختیار باشد یا اجبار در هر دو صورت پذیرفته نخواهد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image" Target="media/image2.jpeg"/><Relationship Id="rId458" Type="http://schemas.openxmlformats.org/officeDocument/2006/relationships/image" Target="media/image2.jpeg"/><Relationship Id="rId459" Type="http://schemas.openxmlformats.org/officeDocument/2006/relationships/footer" Target="footer452.xml"/><Relationship Id="rId460" Type="http://schemas.openxmlformats.org/officeDocument/2006/relationships/footnotes" Target="footnotes.xml"/><Relationship Id="rId461" Type="http://schemas.openxmlformats.org/officeDocument/2006/relationships/numbering" Target="numbering.xml"/><Relationship Id="rId462" Type="http://schemas.openxmlformats.org/officeDocument/2006/relationships/fontTable" Target="fontTable.xml"/><Relationship Id="rId463" Type="http://schemas.openxmlformats.org/officeDocument/2006/relationships/settings" Target="settings.xml"/><Relationship Id="rId4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464</Pages>
  <Words>73628</Words>
  <Characters>298621</Characters>
  <CharactersWithSpaces>370350</CharactersWithSpaces>
  <Paragraphs>1984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2026-08-21T00:26:42Z</dcterms:created>
  <dc:creator>ghaemiyeh.com</dc:creator>
  <dc:description/>
  <dc:language>en-US</dc:language>
  <cp:lastModifiedBy/>
  <dcterms:modified xsi:type="dcterms:W3CDTF">2026-08-21T03:56:53Z</dcterms:modified>
  <cp:revision>1</cp:revision>
  <dc:subject/>
  <dc:title>تفسیر نمونه جلد 7</dc:title>
</cp:coreProperties>
</file>

<file path=docProps/custom.xml><?xml version="1.0" encoding="utf-8"?>
<Properties xmlns="http://schemas.openxmlformats.org/officeDocument/2006/custom-properties" xmlns:vt="http://schemas.openxmlformats.org/officeDocument/2006/docPropsVTypes"/>
</file>