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ولایت عهدی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3796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37967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9937969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9937971_2870459653">
            <w:r>
              <w:rPr>
                <w:webHidden/>
                <w:rStyle w:val="IndexLink"/>
                <w:rtl w:val="true"/>
              </w:rPr>
              <w:t>هارون و فرزندانش</w:t>
            </w:r>
            <w:r>
              <w:rPr>
                <w:rStyle w:val="IndexLink"/>
                <w:rtl w:val="true"/>
              </w:rPr>
              <w:tab/>
            </w:r>
            <w:r>
              <w:rPr>
                <w:rStyle w:val="IndexLink"/>
              </w:rPr>
              <w:t>15</w:t>
            </w:r>
          </w:hyperlink>
        </w:p>
        <w:p>
          <w:pPr>
            <w:pStyle w:val="Contents2"/>
            <w:tabs>
              <w:tab w:val="clear" w:pos="8743"/>
              <w:tab w:val="right" w:pos="9026" w:leader="dot"/>
            </w:tabs>
            <w:rPr/>
          </w:pPr>
          <w:hyperlink w:anchor="__RefHeading___Toc9937973_2870459653">
            <w:r>
              <w:rPr>
                <w:webHidden/>
                <w:rStyle w:val="IndexLink"/>
                <w:rtl w:val="true"/>
              </w:rPr>
              <w:t>عبدالله مأمون</w:t>
            </w:r>
            <w:r>
              <w:rPr>
                <w:rStyle w:val="IndexLink"/>
                <w:rtl w:val="true"/>
              </w:rPr>
              <w:tab/>
            </w:r>
            <w:r>
              <w:rPr>
                <w:rStyle w:val="IndexLink"/>
              </w:rPr>
              <w:t>18</w:t>
            </w:r>
          </w:hyperlink>
        </w:p>
        <w:p>
          <w:pPr>
            <w:pStyle w:val="Contents2"/>
            <w:tabs>
              <w:tab w:val="clear" w:pos="8743"/>
              <w:tab w:val="right" w:pos="9026" w:leader="dot"/>
            </w:tabs>
            <w:rPr/>
          </w:pPr>
          <w:hyperlink w:anchor="__RefHeading___Toc9937975_2870459653">
            <w:r>
              <w:rPr>
                <w:webHidden/>
                <w:rStyle w:val="IndexLink"/>
                <w:rtl w:val="true"/>
              </w:rPr>
              <w:t>محمّد امین</w:t>
            </w:r>
            <w:r>
              <w:rPr>
                <w:rStyle w:val="IndexLink"/>
                <w:rtl w:val="true"/>
              </w:rPr>
              <w:tab/>
            </w:r>
            <w:r>
              <w:rPr>
                <w:rStyle w:val="IndexLink"/>
              </w:rPr>
              <w:t>20</w:t>
            </w:r>
          </w:hyperlink>
        </w:p>
        <w:p>
          <w:pPr>
            <w:pStyle w:val="Contents2"/>
            <w:tabs>
              <w:tab w:val="clear" w:pos="8743"/>
              <w:tab w:val="right" w:pos="9026" w:leader="dot"/>
            </w:tabs>
            <w:rPr/>
          </w:pPr>
          <w:hyperlink w:anchor="__RefHeading___Toc9937977_2870459653">
            <w:r>
              <w:rPr>
                <w:webHidden/>
                <w:rStyle w:val="IndexLink"/>
                <w:rtl w:val="true"/>
              </w:rPr>
              <w:t>ولایت عهدی امین</w:t>
            </w:r>
            <w:r>
              <w:rPr>
                <w:rStyle w:val="IndexLink"/>
                <w:rtl w:val="true"/>
              </w:rPr>
              <w:tab/>
            </w:r>
            <w:r>
              <w:rPr>
                <w:rStyle w:val="IndexLink"/>
              </w:rPr>
              <w:t>23</w:t>
            </w:r>
          </w:hyperlink>
        </w:p>
        <w:p>
          <w:pPr>
            <w:pStyle w:val="Contents2"/>
            <w:tabs>
              <w:tab w:val="clear" w:pos="8743"/>
              <w:tab w:val="right" w:pos="9026" w:leader="dot"/>
            </w:tabs>
            <w:rPr/>
          </w:pPr>
          <w:hyperlink w:anchor="__RefHeading___Toc9937979_2870459653">
            <w:r>
              <w:rPr>
                <w:webHidden/>
                <w:rStyle w:val="IndexLink"/>
                <w:rtl w:val="true"/>
              </w:rPr>
              <w:t>ولایت عهدی مأمون</w:t>
            </w:r>
            <w:r>
              <w:rPr>
                <w:rStyle w:val="IndexLink"/>
                <w:rtl w:val="true"/>
              </w:rPr>
              <w:tab/>
            </w:r>
            <w:r>
              <w:rPr>
                <w:rStyle w:val="IndexLink"/>
              </w:rPr>
              <w:t>24</w:t>
            </w:r>
          </w:hyperlink>
        </w:p>
        <w:p>
          <w:pPr>
            <w:pStyle w:val="Contents2"/>
            <w:tabs>
              <w:tab w:val="clear" w:pos="8743"/>
              <w:tab w:val="right" w:pos="9026" w:leader="dot"/>
            </w:tabs>
            <w:rPr/>
          </w:pPr>
          <w:hyperlink w:anchor="__RefHeading___Toc9937981_2870459653">
            <w:r>
              <w:rPr>
                <w:webHidden/>
                <w:rStyle w:val="IndexLink"/>
                <w:rtl w:val="true"/>
              </w:rPr>
              <w:t>مرگ هارون و آغاز درگیری ها</w:t>
            </w:r>
            <w:r>
              <w:rPr>
                <w:rStyle w:val="IndexLink"/>
                <w:rtl w:val="true"/>
              </w:rPr>
              <w:tab/>
            </w:r>
            <w:r>
              <w:rPr>
                <w:rStyle w:val="IndexLink"/>
              </w:rPr>
              <w:t>27</w:t>
            </w:r>
          </w:hyperlink>
        </w:p>
        <w:p>
          <w:pPr>
            <w:pStyle w:val="Contents3"/>
            <w:tabs>
              <w:tab w:val="clear" w:pos="8459"/>
              <w:tab w:val="right" w:pos="9026" w:leader="dot"/>
            </w:tabs>
            <w:rPr/>
          </w:pPr>
          <w:hyperlink w:anchor="__RefHeading___Toc9937983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9937985_2870459653">
            <w:r>
              <w:rPr>
                <w:webHidden/>
                <w:rStyle w:val="IndexLink"/>
              </w:rPr>
              <w:t>1</w:t>
            </w:r>
            <w:r>
              <w:rPr>
                <w:rStyle w:val="IndexLink"/>
                <w:rtl w:val="true"/>
              </w:rPr>
              <w:t xml:space="preserve">- </w:t>
            </w:r>
            <w:r>
              <w:rPr>
                <w:rStyle w:val="IndexLink"/>
                <w:rtl w:val="true"/>
              </w:rPr>
              <w:t>نقش زبیده</w:t>
            </w:r>
            <w:r>
              <w:rPr>
                <w:rStyle w:val="IndexLink"/>
                <w:rtl w:val="true"/>
              </w:rPr>
              <w:tab/>
            </w:r>
            <w:r>
              <w:rPr>
                <w:rStyle w:val="IndexLink"/>
              </w:rPr>
              <w:t>27</w:t>
            </w:r>
          </w:hyperlink>
        </w:p>
        <w:p>
          <w:pPr>
            <w:pStyle w:val="Contents3"/>
            <w:tabs>
              <w:tab w:val="clear" w:pos="8459"/>
              <w:tab w:val="right" w:pos="9026" w:leader="dot"/>
            </w:tabs>
            <w:rPr/>
          </w:pPr>
          <w:hyperlink w:anchor="__RefHeading___Toc9937987_2870459653">
            <w:r>
              <w:rPr>
                <w:webHidden/>
                <w:rStyle w:val="IndexLink"/>
              </w:rPr>
              <w:t>2</w:t>
            </w:r>
            <w:r>
              <w:rPr>
                <w:rStyle w:val="IndexLink"/>
                <w:rtl w:val="true"/>
              </w:rPr>
              <w:t xml:space="preserve">- </w:t>
            </w:r>
            <w:r>
              <w:rPr>
                <w:rStyle w:val="IndexLink"/>
                <w:rtl w:val="true"/>
              </w:rPr>
              <w:t>نژاد پرستی اعراب</w:t>
            </w:r>
            <w:r>
              <w:rPr>
                <w:rStyle w:val="IndexLink"/>
                <w:rtl w:val="true"/>
              </w:rPr>
              <w:tab/>
            </w:r>
            <w:r>
              <w:rPr>
                <w:rStyle w:val="IndexLink"/>
              </w:rPr>
              <w:t>28</w:t>
            </w:r>
          </w:hyperlink>
        </w:p>
        <w:p>
          <w:pPr>
            <w:pStyle w:val="Contents3"/>
            <w:tabs>
              <w:tab w:val="clear" w:pos="8459"/>
              <w:tab w:val="right" w:pos="9026" w:leader="dot"/>
            </w:tabs>
            <w:rPr/>
          </w:pPr>
          <w:hyperlink w:anchor="__RefHeading___Toc9937989_2870459653">
            <w:r>
              <w:rPr>
                <w:webHidden/>
                <w:rStyle w:val="IndexLink"/>
              </w:rPr>
              <w:t>3</w:t>
            </w:r>
            <w:r>
              <w:rPr>
                <w:rStyle w:val="IndexLink"/>
                <w:rtl w:val="true"/>
              </w:rPr>
              <w:t xml:space="preserve">- </w:t>
            </w:r>
            <w:r>
              <w:rPr>
                <w:rStyle w:val="IndexLink"/>
                <w:rtl w:val="true"/>
              </w:rPr>
              <w:t>نژاد پرستی ایرانیان</w:t>
            </w:r>
            <w:r>
              <w:rPr>
                <w:rStyle w:val="IndexLink"/>
                <w:rtl w:val="true"/>
              </w:rPr>
              <w:tab/>
            </w:r>
            <w:r>
              <w:rPr>
                <w:rStyle w:val="IndexLink"/>
              </w:rPr>
              <w:t>30</w:t>
            </w:r>
          </w:hyperlink>
        </w:p>
        <w:p>
          <w:pPr>
            <w:pStyle w:val="Contents4"/>
            <w:tabs>
              <w:tab w:val="clear" w:pos="8176"/>
              <w:tab w:val="right" w:pos="9026" w:leader="dot"/>
            </w:tabs>
            <w:rPr/>
          </w:pPr>
          <w:hyperlink w:anchor="__RefHeading___Toc9937991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9937993_2870459653">
            <w:r>
              <w:rPr>
                <w:webHidden/>
                <w:rStyle w:val="IndexLink"/>
              </w:rPr>
              <w:t>1</w:t>
            </w:r>
            <w:r>
              <w:rPr>
                <w:rStyle w:val="IndexLink"/>
                <w:rtl w:val="true"/>
              </w:rPr>
              <w:t xml:space="preserve">- </w:t>
            </w:r>
            <w:r>
              <w:rPr>
                <w:rStyle w:val="IndexLink"/>
                <w:rtl w:val="true"/>
              </w:rPr>
              <w:t>آوردن مأمون به خراسان</w:t>
            </w:r>
            <w:r>
              <w:rPr>
                <w:rStyle w:val="IndexLink"/>
                <w:rtl w:val="true"/>
              </w:rPr>
              <w:tab/>
            </w:r>
            <w:r>
              <w:rPr>
                <w:rStyle w:val="IndexLink"/>
              </w:rPr>
              <w:t>31</w:t>
            </w:r>
          </w:hyperlink>
        </w:p>
        <w:p>
          <w:pPr>
            <w:pStyle w:val="Contents4"/>
            <w:tabs>
              <w:tab w:val="clear" w:pos="8176"/>
              <w:tab w:val="right" w:pos="9026" w:leader="dot"/>
            </w:tabs>
            <w:rPr/>
          </w:pPr>
          <w:hyperlink w:anchor="__RefHeading___Toc9937995_2870459653">
            <w:r>
              <w:rPr>
                <w:webHidden/>
                <w:rStyle w:val="IndexLink"/>
              </w:rPr>
              <w:t>2</w:t>
            </w:r>
            <w:r>
              <w:rPr>
                <w:rStyle w:val="IndexLink"/>
                <w:rtl w:val="true"/>
              </w:rPr>
              <w:t xml:space="preserve">- </w:t>
            </w:r>
            <w:r>
              <w:rPr>
                <w:rStyle w:val="IndexLink"/>
                <w:rtl w:val="true"/>
              </w:rPr>
              <w:t>جلوگیری از بازگشت مأمون</w:t>
            </w:r>
            <w:r>
              <w:rPr>
                <w:rStyle w:val="IndexLink"/>
                <w:rtl w:val="true"/>
              </w:rPr>
              <w:tab/>
            </w:r>
            <w:r>
              <w:rPr>
                <w:rStyle w:val="IndexLink"/>
              </w:rPr>
              <w:t>32</w:t>
            </w:r>
          </w:hyperlink>
        </w:p>
        <w:p>
          <w:pPr>
            <w:pStyle w:val="Contents4"/>
            <w:tabs>
              <w:tab w:val="clear" w:pos="8176"/>
              <w:tab w:val="right" w:pos="9026" w:leader="dot"/>
            </w:tabs>
            <w:rPr/>
          </w:pPr>
          <w:hyperlink w:anchor="__RefHeading___Toc9937997_2870459653">
            <w:r>
              <w:rPr>
                <w:webHidden/>
                <w:rStyle w:val="IndexLink"/>
              </w:rPr>
              <w:t>3</w:t>
            </w:r>
            <w:r>
              <w:rPr>
                <w:rStyle w:val="IndexLink"/>
                <w:rtl w:val="true"/>
              </w:rPr>
              <w:t xml:space="preserve">- </w:t>
            </w:r>
            <w:r>
              <w:rPr>
                <w:rStyle w:val="IndexLink"/>
                <w:rtl w:val="true"/>
              </w:rPr>
              <w:t>شادمانی از بازگشت عباسیان</w:t>
            </w:r>
            <w:r>
              <w:rPr>
                <w:rStyle w:val="IndexLink"/>
                <w:rtl w:val="true"/>
              </w:rPr>
              <w:tab/>
            </w:r>
            <w:r>
              <w:rPr>
                <w:rStyle w:val="IndexLink"/>
              </w:rPr>
              <w:t>34</w:t>
            </w:r>
          </w:hyperlink>
        </w:p>
        <w:p>
          <w:pPr>
            <w:pStyle w:val="Contents2"/>
            <w:tabs>
              <w:tab w:val="clear" w:pos="8743"/>
              <w:tab w:val="right" w:pos="9026" w:leader="dot"/>
            </w:tabs>
            <w:rPr/>
          </w:pPr>
          <w:hyperlink w:anchor="__RefHeading___Toc9937999_2870459653">
            <w:r>
              <w:rPr>
                <w:webHidden/>
                <w:rStyle w:val="IndexLink"/>
                <w:rtl w:val="true"/>
              </w:rPr>
              <w:t>قرائن توطئه ایرانیان</w:t>
            </w:r>
            <w:r>
              <w:rPr>
                <w:rStyle w:val="IndexLink"/>
                <w:rtl w:val="true"/>
              </w:rPr>
              <w:tab/>
            </w:r>
            <w:r>
              <w:rPr>
                <w:rStyle w:val="IndexLink"/>
              </w:rPr>
              <w:t>34</w:t>
            </w:r>
          </w:hyperlink>
        </w:p>
        <w:p>
          <w:pPr>
            <w:pStyle w:val="Contents2"/>
            <w:tabs>
              <w:tab w:val="clear" w:pos="8743"/>
              <w:tab w:val="right" w:pos="9026" w:leader="dot"/>
            </w:tabs>
            <w:rPr/>
          </w:pPr>
          <w:hyperlink w:anchor="__RefHeading___Toc9938001_2870459653">
            <w:r>
              <w:rPr>
                <w:webHidden/>
                <w:rStyle w:val="IndexLink"/>
                <w:rtl w:val="true"/>
              </w:rPr>
              <w:t>اقدامات فضل بن سهل در تثبیت مأمون</w:t>
            </w:r>
            <w:r>
              <w:rPr>
                <w:rStyle w:val="IndexLink"/>
                <w:rtl w:val="true"/>
              </w:rPr>
              <w:tab/>
            </w:r>
            <w:r>
              <w:rPr>
                <w:rStyle w:val="IndexLink"/>
              </w:rPr>
              <w:t>37</w:t>
            </w:r>
          </w:hyperlink>
        </w:p>
        <w:p>
          <w:pPr>
            <w:pStyle w:val="Contents3"/>
            <w:tabs>
              <w:tab w:val="clear" w:pos="8459"/>
              <w:tab w:val="right" w:pos="9026" w:leader="dot"/>
            </w:tabs>
            <w:rPr/>
          </w:pPr>
          <w:hyperlink w:anchor="__RefHeading___Toc9938003_287045965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9938005_2870459653">
            <w:r>
              <w:rPr>
                <w:webHidden/>
                <w:rStyle w:val="IndexLink"/>
              </w:rPr>
              <w:t>1</w:t>
            </w:r>
            <w:r>
              <w:rPr>
                <w:rStyle w:val="IndexLink"/>
                <w:rtl w:val="true"/>
              </w:rPr>
              <w:t xml:space="preserve">- </w:t>
            </w:r>
            <w:r>
              <w:rPr>
                <w:rStyle w:val="IndexLink"/>
                <w:rtl w:val="true"/>
              </w:rPr>
              <w:t>انتخاب لقب امام الهدى</w:t>
            </w:r>
            <w:r>
              <w:rPr>
                <w:rStyle w:val="IndexLink"/>
                <w:rtl w:val="true"/>
              </w:rPr>
              <w:tab/>
            </w:r>
            <w:r>
              <w:rPr>
                <w:rStyle w:val="IndexLink"/>
              </w:rPr>
              <w:t>37</w:t>
            </w:r>
          </w:hyperlink>
        </w:p>
        <w:p>
          <w:pPr>
            <w:pStyle w:val="Contents3"/>
            <w:tabs>
              <w:tab w:val="clear" w:pos="8459"/>
              <w:tab w:val="right" w:pos="9026" w:leader="dot"/>
            </w:tabs>
            <w:rPr/>
          </w:pPr>
          <w:hyperlink w:anchor="__RefHeading___Toc9938007_2870459653">
            <w:r>
              <w:rPr>
                <w:webHidden/>
                <w:rStyle w:val="IndexLink"/>
              </w:rPr>
              <w:t>2</w:t>
            </w:r>
            <w:r>
              <w:rPr>
                <w:rStyle w:val="IndexLink"/>
                <w:rtl w:val="true"/>
              </w:rPr>
              <w:t xml:space="preserve">- </w:t>
            </w:r>
            <w:r>
              <w:rPr>
                <w:rStyle w:val="IndexLink"/>
                <w:rtl w:val="true"/>
              </w:rPr>
              <w:t>جلب حمایت دانشمندان</w:t>
            </w:r>
            <w:r>
              <w:rPr>
                <w:rStyle w:val="IndexLink"/>
                <w:rtl w:val="true"/>
              </w:rPr>
              <w:tab/>
            </w:r>
            <w:r>
              <w:rPr>
                <w:rStyle w:val="IndexLink"/>
              </w:rPr>
              <w:t>37</w:t>
            </w:r>
          </w:hyperlink>
        </w:p>
        <w:p>
          <w:pPr>
            <w:pStyle w:val="Contents3"/>
            <w:tabs>
              <w:tab w:val="clear" w:pos="8459"/>
              <w:tab w:val="right" w:pos="9026" w:leader="dot"/>
            </w:tabs>
            <w:rPr/>
          </w:pPr>
          <w:hyperlink w:anchor="__RefHeading___Toc9938009_2870459653">
            <w:r>
              <w:rPr>
                <w:webHidden/>
                <w:rStyle w:val="IndexLink"/>
              </w:rPr>
              <w:t>3</w:t>
            </w:r>
            <w:r>
              <w:rPr>
                <w:rStyle w:val="IndexLink"/>
                <w:rtl w:val="true"/>
              </w:rPr>
              <w:t xml:space="preserve">- </w:t>
            </w:r>
            <w:r>
              <w:rPr>
                <w:rStyle w:val="IndexLink"/>
                <w:rtl w:val="true"/>
              </w:rPr>
              <w:t>جلب حمایت افکار عمومی</w:t>
            </w:r>
            <w:r>
              <w:rPr>
                <w:rStyle w:val="IndexLink"/>
                <w:rtl w:val="true"/>
              </w:rPr>
              <w:tab/>
            </w:r>
            <w:r>
              <w:rPr>
                <w:rStyle w:val="IndexLink"/>
              </w:rPr>
              <w:t>38</w:t>
            </w:r>
          </w:hyperlink>
        </w:p>
        <w:p>
          <w:pPr>
            <w:pStyle w:val="Contents4"/>
            <w:tabs>
              <w:tab w:val="clear" w:pos="8176"/>
              <w:tab w:val="right" w:pos="9026" w:leader="dot"/>
            </w:tabs>
            <w:rPr/>
          </w:pPr>
          <w:hyperlink w:anchor="__RefHeading___Toc9938011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9938013_2870459653">
            <w:r>
              <w:rPr>
                <w:webHidden/>
                <w:rStyle w:val="IndexLink"/>
              </w:rPr>
              <w:t>3-1</w:t>
            </w:r>
            <w:r>
              <w:rPr>
                <w:rStyle w:val="IndexLink"/>
                <w:rtl w:val="true"/>
              </w:rPr>
              <w:t xml:space="preserve">- </w:t>
            </w:r>
            <w:r>
              <w:rPr>
                <w:rStyle w:val="IndexLink"/>
                <w:rtl w:val="true"/>
              </w:rPr>
              <w:t>ساده زیستی عوام فریبانه</w:t>
            </w:r>
            <w:r>
              <w:rPr>
                <w:rStyle w:val="IndexLink"/>
                <w:rtl w:val="true"/>
              </w:rPr>
              <w:tab/>
            </w:r>
            <w:r>
              <w:rPr>
                <w:rStyle w:val="IndexLink"/>
              </w:rPr>
              <w:t>38</w:t>
            </w:r>
          </w:hyperlink>
        </w:p>
        <w:p>
          <w:pPr>
            <w:pStyle w:val="Contents4"/>
            <w:tabs>
              <w:tab w:val="clear" w:pos="8176"/>
              <w:tab w:val="right" w:pos="9026" w:leader="dot"/>
            </w:tabs>
            <w:rPr/>
          </w:pPr>
          <w:hyperlink w:anchor="__RefHeading___Toc9938015_2870459653">
            <w:r>
              <w:rPr>
                <w:webHidden/>
                <w:rStyle w:val="IndexLink"/>
              </w:rPr>
              <w:t>3-2</w:t>
            </w:r>
            <w:r>
              <w:rPr>
                <w:rStyle w:val="IndexLink"/>
                <w:rtl w:val="true"/>
              </w:rPr>
              <w:t xml:space="preserve">- </w:t>
            </w:r>
            <w:r>
              <w:rPr>
                <w:rStyle w:val="IndexLink"/>
                <w:rtl w:val="true"/>
              </w:rPr>
              <w:t>ایجاد رفاه عمومی</w:t>
            </w:r>
            <w:r>
              <w:rPr>
                <w:rStyle w:val="IndexLink"/>
                <w:rtl w:val="true"/>
              </w:rPr>
              <w:tab/>
            </w:r>
            <w:r>
              <w:rPr>
                <w:rStyle w:val="IndexLink"/>
              </w:rPr>
              <w:t>39</w:t>
            </w:r>
          </w:hyperlink>
        </w:p>
        <w:p>
          <w:pPr>
            <w:pStyle w:val="Contents2"/>
            <w:tabs>
              <w:tab w:val="clear" w:pos="8743"/>
              <w:tab w:val="right" w:pos="9026" w:leader="dot"/>
            </w:tabs>
            <w:rPr/>
          </w:pPr>
          <w:hyperlink w:anchor="__RefHeading___Toc9938017_2870459653">
            <w:r>
              <w:rPr>
                <w:webHidden/>
                <w:rStyle w:val="IndexLink"/>
                <w:rtl w:val="true"/>
              </w:rPr>
              <w:t>اقدامات مأمون برای تثبیت حکومت</w:t>
            </w:r>
            <w:r>
              <w:rPr>
                <w:rStyle w:val="IndexLink"/>
                <w:rtl w:val="true"/>
              </w:rPr>
              <w:tab/>
            </w:r>
            <w:r>
              <w:rPr>
                <w:rStyle w:val="IndexLink"/>
              </w:rPr>
              <w:t>41</w:t>
            </w:r>
          </w:hyperlink>
        </w:p>
        <w:p>
          <w:pPr>
            <w:pStyle w:val="Contents3"/>
            <w:tabs>
              <w:tab w:val="clear" w:pos="8459"/>
              <w:tab w:val="right" w:pos="9026" w:leader="dot"/>
            </w:tabs>
            <w:rPr/>
          </w:pPr>
          <w:hyperlink w:anchor="__RefHeading___Toc9938019_2870459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9938021_2870459653">
            <w:r>
              <w:rPr>
                <w:webHidden/>
                <w:rStyle w:val="IndexLink"/>
              </w:rPr>
              <w:t>1</w:t>
            </w:r>
            <w:r>
              <w:rPr>
                <w:rStyle w:val="IndexLink"/>
                <w:rtl w:val="true"/>
              </w:rPr>
              <w:t xml:space="preserve">- </w:t>
            </w:r>
            <w:r>
              <w:rPr>
                <w:rStyle w:val="IndexLink"/>
                <w:rtl w:val="true"/>
              </w:rPr>
              <w:t>کنار گذاشتن لباس سیاه</w:t>
            </w:r>
            <w:r>
              <w:rPr>
                <w:rStyle w:val="IndexLink"/>
                <w:rtl w:val="true"/>
              </w:rPr>
              <w:tab/>
            </w:r>
            <w:r>
              <w:rPr>
                <w:rStyle w:val="IndexLink"/>
              </w:rPr>
              <w:t>41</w:t>
            </w:r>
          </w:hyperlink>
        </w:p>
        <w:p>
          <w:pPr>
            <w:pStyle w:val="Contents3"/>
            <w:tabs>
              <w:tab w:val="clear" w:pos="8459"/>
              <w:tab w:val="right" w:pos="9026" w:leader="dot"/>
            </w:tabs>
            <w:rPr/>
          </w:pPr>
          <w:hyperlink w:anchor="__RefHeading___Toc9938023_2870459653">
            <w:r>
              <w:rPr>
                <w:webHidden/>
                <w:rStyle w:val="IndexLink"/>
              </w:rPr>
              <w:t>2</w:t>
            </w:r>
            <w:r>
              <w:rPr>
                <w:rStyle w:val="IndexLink"/>
                <w:rtl w:val="true"/>
              </w:rPr>
              <w:t xml:space="preserve">- </w:t>
            </w:r>
            <w:r>
              <w:rPr>
                <w:rStyle w:val="IndexLink"/>
                <w:rtl w:val="true"/>
              </w:rPr>
              <w:t>پوشیدن لباس سبز</w:t>
            </w:r>
            <w:r>
              <w:rPr>
                <w:rStyle w:val="IndexLink"/>
                <w:rtl w:val="true"/>
              </w:rPr>
              <w:tab/>
            </w:r>
            <w:r>
              <w:rPr>
                <w:rStyle w:val="IndexLink"/>
              </w:rPr>
              <w:t>42</w:t>
            </w:r>
          </w:hyperlink>
        </w:p>
        <w:p>
          <w:pPr>
            <w:pStyle w:val="Contents3"/>
            <w:tabs>
              <w:tab w:val="clear" w:pos="8459"/>
              <w:tab w:val="right" w:pos="9026" w:leader="dot"/>
            </w:tabs>
            <w:rPr/>
          </w:pPr>
          <w:hyperlink w:anchor="__RefHeading___Toc9938025_2870459653">
            <w:r>
              <w:rPr>
                <w:webHidden/>
                <w:rStyle w:val="IndexLink"/>
              </w:rPr>
              <w:t>3</w:t>
            </w:r>
            <w:r>
              <w:rPr>
                <w:rStyle w:val="IndexLink"/>
                <w:rtl w:val="true"/>
              </w:rPr>
              <w:t xml:space="preserve">- </w:t>
            </w:r>
            <w:r>
              <w:rPr>
                <w:rStyle w:val="IndexLink"/>
                <w:rtl w:val="true"/>
              </w:rPr>
              <w:t xml:space="preserve">تبليغ وسیع برای امام علی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9938027_2870459653">
            <w:r>
              <w:rPr>
                <w:webHidden/>
                <w:rStyle w:val="IndexLink"/>
              </w:rPr>
              <w:t>4</w:t>
            </w:r>
            <w:r>
              <w:rPr>
                <w:rStyle w:val="IndexLink"/>
                <w:rtl w:val="true"/>
              </w:rPr>
              <w:t xml:space="preserve">- </w:t>
            </w:r>
            <w:r>
              <w:rPr>
                <w:rStyle w:val="IndexLink"/>
                <w:rtl w:val="true"/>
              </w:rPr>
              <w:t>آزادی بیان</w:t>
            </w:r>
            <w:r>
              <w:rPr>
                <w:rStyle w:val="IndexLink"/>
                <w:rtl w:val="true"/>
              </w:rPr>
              <w:tab/>
            </w:r>
            <w:r>
              <w:rPr>
                <w:rStyle w:val="IndexLink"/>
              </w:rPr>
              <w:t>44</w:t>
            </w:r>
          </w:hyperlink>
        </w:p>
        <w:p>
          <w:pPr>
            <w:pStyle w:val="Contents2"/>
            <w:tabs>
              <w:tab w:val="clear" w:pos="8743"/>
              <w:tab w:val="right" w:pos="9026" w:leader="dot"/>
            </w:tabs>
            <w:rPr/>
          </w:pPr>
          <w:hyperlink w:anchor="__RefHeading___Toc9938029_2870459653">
            <w:r>
              <w:rPr>
                <w:webHidden/>
                <w:rStyle w:val="IndexLink"/>
                <w:rtl w:val="true"/>
              </w:rPr>
              <w:t>نقش استقلال طلبان</w:t>
            </w:r>
            <w:r>
              <w:rPr>
                <w:rStyle w:val="IndexLink"/>
                <w:rtl w:val="true"/>
              </w:rPr>
              <w:tab/>
            </w:r>
            <w:r>
              <w:rPr>
                <w:rStyle w:val="IndexLink"/>
              </w:rPr>
              <w:t>47</w:t>
            </w:r>
          </w:hyperlink>
        </w:p>
        <w:p>
          <w:pPr>
            <w:pStyle w:val="Contents3"/>
            <w:tabs>
              <w:tab w:val="clear" w:pos="8459"/>
              <w:tab w:val="right" w:pos="9026" w:leader="dot"/>
            </w:tabs>
            <w:rPr/>
          </w:pPr>
          <w:hyperlink w:anchor="__RefHeading___Toc9938031_287045965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9938033_2870459653">
            <w:r>
              <w:rPr>
                <w:webHidden/>
                <w:rStyle w:val="IndexLink"/>
                <w:rtl w:val="true"/>
              </w:rPr>
              <w:t>الف</w:t>
            </w:r>
            <w:r>
              <w:rPr>
                <w:rStyle w:val="IndexLink"/>
                <w:rtl w:val="true"/>
              </w:rPr>
              <w:t xml:space="preserve">- </w:t>
            </w:r>
            <w:r>
              <w:rPr>
                <w:rStyle w:val="IndexLink"/>
                <w:rtl w:val="true"/>
              </w:rPr>
              <w:t>شورش های سیاسی</w:t>
            </w:r>
            <w:r>
              <w:rPr>
                <w:rStyle w:val="IndexLink"/>
                <w:rtl w:val="true"/>
              </w:rPr>
              <w:tab/>
            </w:r>
            <w:r>
              <w:rPr>
                <w:rStyle w:val="IndexLink"/>
              </w:rPr>
              <w:t>48</w:t>
            </w:r>
          </w:hyperlink>
        </w:p>
        <w:p>
          <w:pPr>
            <w:pStyle w:val="Contents3"/>
            <w:tabs>
              <w:tab w:val="clear" w:pos="8459"/>
              <w:tab w:val="right" w:pos="9026" w:leader="dot"/>
            </w:tabs>
            <w:rPr/>
          </w:pPr>
          <w:hyperlink w:anchor="__RefHeading___Toc9938035_2870459653">
            <w:r>
              <w:rPr>
                <w:webHidden/>
                <w:rStyle w:val="IndexLink"/>
                <w:rtl w:val="true"/>
              </w:rPr>
              <w:t>ب</w:t>
            </w:r>
            <w:r>
              <w:rPr>
                <w:rStyle w:val="IndexLink"/>
                <w:rtl w:val="true"/>
              </w:rPr>
              <w:t xml:space="preserve">- </w:t>
            </w:r>
            <w:r>
              <w:rPr>
                <w:rStyle w:val="IndexLink"/>
                <w:rtl w:val="true"/>
              </w:rPr>
              <w:t>شورش های عقیدتی</w:t>
            </w:r>
            <w:r>
              <w:rPr>
                <w:rStyle w:val="IndexLink"/>
                <w:rtl w:val="true"/>
              </w:rPr>
              <w:tab/>
            </w:r>
            <w:r>
              <w:rPr>
                <w:rStyle w:val="IndexLink"/>
              </w:rPr>
              <w:t>49</w:t>
            </w:r>
          </w:hyperlink>
        </w:p>
        <w:p>
          <w:pPr>
            <w:pStyle w:val="Contents2"/>
            <w:tabs>
              <w:tab w:val="clear" w:pos="8743"/>
              <w:tab w:val="right" w:pos="9026" w:leader="dot"/>
            </w:tabs>
            <w:rPr/>
          </w:pPr>
          <w:hyperlink w:anchor="__RefHeading___Toc9938037_2870459653">
            <w:r>
              <w:rPr>
                <w:webHidden/>
                <w:rStyle w:val="IndexLink"/>
                <w:rtl w:val="true"/>
              </w:rPr>
              <w:t>کشتن امین و پیامدهای آن</w:t>
            </w:r>
            <w:r>
              <w:rPr>
                <w:rStyle w:val="IndexLink"/>
                <w:rtl w:val="true"/>
              </w:rPr>
              <w:tab/>
            </w:r>
            <w:r>
              <w:rPr>
                <w:rStyle w:val="IndexLink"/>
              </w:rPr>
              <w:t>53</w:t>
            </w:r>
          </w:hyperlink>
        </w:p>
        <w:p>
          <w:pPr>
            <w:pStyle w:val="Contents2"/>
            <w:tabs>
              <w:tab w:val="clear" w:pos="8743"/>
              <w:tab w:val="right" w:pos="9026" w:leader="dot"/>
            </w:tabs>
            <w:rPr/>
          </w:pPr>
          <w:hyperlink w:anchor="__RefHeading___Toc9938039_2870459653">
            <w:r>
              <w:rPr>
                <w:webHidden/>
                <w:rStyle w:val="IndexLink"/>
                <w:rtl w:val="true"/>
              </w:rPr>
              <w:t xml:space="preserve">حذف آل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صحنه سیاسی</w:t>
            </w:r>
            <w:r>
              <w:rPr>
                <w:rStyle w:val="IndexLink"/>
                <w:rtl w:val="true"/>
              </w:rPr>
              <w:tab/>
            </w:r>
            <w:r>
              <w:rPr>
                <w:rStyle w:val="IndexLink"/>
              </w:rPr>
              <w:t>58</w:t>
            </w:r>
          </w:hyperlink>
        </w:p>
        <w:p>
          <w:pPr>
            <w:pStyle w:val="Contents3"/>
            <w:tabs>
              <w:tab w:val="clear" w:pos="8459"/>
              <w:tab w:val="right" w:pos="9026" w:leader="dot"/>
            </w:tabs>
            <w:rPr/>
          </w:pPr>
          <w:hyperlink w:anchor="__RefHeading___Toc9938041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9938043_2870459653">
            <w:r>
              <w:rPr>
                <w:webHidden/>
                <w:rStyle w:val="IndexLink"/>
              </w:rPr>
              <w:t>1</w:t>
            </w:r>
            <w:r>
              <w:rPr>
                <w:rStyle w:val="IndexLink"/>
                <w:rtl w:val="true"/>
              </w:rPr>
              <w:t xml:space="preserve">- </w:t>
            </w:r>
            <w:r>
              <w:rPr>
                <w:rStyle w:val="IndexLink"/>
                <w:rtl w:val="true"/>
              </w:rPr>
              <w:t>سرکوبی علویان</w:t>
            </w:r>
            <w:r>
              <w:rPr>
                <w:rStyle w:val="IndexLink"/>
                <w:rtl w:val="true"/>
              </w:rPr>
              <w:tab/>
            </w:r>
            <w:r>
              <w:rPr>
                <w:rStyle w:val="IndexLink"/>
              </w:rPr>
              <w:t>58</w:t>
            </w:r>
          </w:hyperlink>
        </w:p>
        <w:p>
          <w:pPr>
            <w:pStyle w:val="Contents4"/>
            <w:tabs>
              <w:tab w:val="clear" w:pos="8176"/>
              <w:tab w:val="right" w:pos="9026" w:leader="dot"/>
            </w:tabs>
            <w:rPr/>
          </w:pPr>
          <w:hyperlink w:anchor="__RefHeading___Toc9938045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9938047_2870459653">
            <w:r>
              <w:rPr>
                <w:webHidden/>
                <w:rStyle w:val="IndexLink"/>
                <w:rtl w:val="true"/>
              </w:rPr>
              <w:t>الف</w:t>
            </w:r>
            <w:r>
              <w:rPr>
                <w:rStyle w:val="IndexLink"/>
                <w:rtl w:val="true"/>
              </w:rPr>
              <w:t xml:space="preserve">- </w:t>
            </w:r>
            <w:r>
              <w:rPr>
                <w:rStyle w:val="IndexLink"/>
                <w:rtl w:val="true"/>
              </w:rPr>
              <w:t xml:space="preserve">تعيين مسير حرکت امام رضا </w:t>
            </w:r>
            <w:r>
              <w:rPr>
                <w:rStyle w:val="IndexLink"/>
                <w:rtl w:val="true"/>
              </w:rPr>
              <w:t>(</w:t>
            </w:r>
            <w:r>
              <w:rPr>
                <w:rStyle w:val="IndexLink"/>
                <w:rtl w:val="true"/>
              </w:rPr>
              <w:t>علیه السلام</w:t>
            </w:r>
            <w:r>
              <w:rPr>
                <w:rStyle w:val="IndexLink"/>
                <w:rtl w:val="true"/>
              </w:rPr>
              <w:t>)</w:t>
              <w:tab/>
            </w:r>
            <w:r>
              <w:rPr>
                <w:rStyle w:val="IndexLink"/>
              </w:rPr>
              <w:t>59</w:t>
            </w:r>
          </w:hyperlink>
        </w:p>
        <w:p>
          <w:pPr>
            <w:pStyle w:val="Contents4"/>
            <w:tabs>
              <w:tab w:val="clear" w:pos="8176"/>
              <w:tab w:val="right" w:pos="9026" w:leader="dot"/>
            </w:tabs>
            <w:rPr/>
          </w:pPr>
          <w:hyperlink w:anchor="__RefHeading___Toc9938049_2870459653">
            <w:r>
              <w:rPr>
                <w:webHidden/>
                <w:rStyle w:val="IndexLink"/>
                <w:rtl w:val="true"/>
              </w:rPr>
              <w:t>ب</w:t>
            </w:r>
            <w:r>
              <w:rPr>
                <w:rStyle w:val="IndexLink"/>
                <w:rtl w:val="true"/>
              </w:rPr>
              <w:t xml:space="preserve">- </w:t>
            </w:r>
            <w:r>
              <w:rPr>
                <w:rStyle w:val="IndexLink"/>
                <w:rtl w:val="true"/>
              </w:rPr>
              <w:t>تبليغ لقب الرضا</w:t>
            </w:r>
            <w:r>
              <w:rPr>
                <w:rStyle w:val="IndexLink"/>
                <w:rtl w:val="true"/>
              </w:rPr>
              <w:tab/>
            </w:r>
            <w:r>
              <w:rPr>
                <w:rStyle w:val="IndexLink"/>
              </w:rPr>
              <w:t>60</w:t>
            </w:r>
          </w:hyperlink>
        </w:p>
        <w:p>
          <w:pPr>
            <w:pStyle w:val="Contents3"/>
            <w:tabs>
              <w:tab w:val="clear" w:pos="8459"/>
              <w:tab w:val="right" w:pos="9026" w:leader="dot"/>
            </w:tabs>
            <w:rPr/>
          </w:pPr>
          <w:hyperlink w:anchor="__RefHeading___Toc9938051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9938053_2870459653">
            <w:r>
              <w:rPr>
                <w:webHidden/>
                <w:rStyle w:val="IndexLink"/>
              </w:rPr>
              <w:t>2</w:t>
            </w:r>
            <w:r>
              <w:rPr>
                <w:rStyle w:val="IndexLink"/>
                <w:rtl w:val="true"/>
              </w:rPr>
              <w:t xml:space="preserve">- </w:t>
            </w:r>
            <w:r>
              <w:rPr>
                <w:rStyle w:val="IndexLink"/>
                <w:rtl w:val="true"/>
              </w:rPr>
              <w:t>جلب اعتماد ایرانیان</w:t>
            </w:r>
            <w:r>
              <w:rPr>
                <w:rStyle w:val="IndexLink"/>
                <w:rtl w:val="true"/>
              </w:rPr>
              <w:tab/>
            </w:r>
            <w:r>
              <w:rPr>
                <w:rStyle w:val="IndexLink"/>
              </w:rPr>
              <w:t>61</w:t>
            </w:r>
          </w:hyperlink>
        </w:p>
        <w:p>
          <w:pPr>
            <w:pStyle w:val="Contents2"/>
            <w:tabs>
              <w:tab w:val="clear" w:pos="8743"/>
              <w:tab w:val="right" w:pos="9026" w:leader="dot"/>
            </w:tabs>
            <w:rPr/>
          </w:pPr>
          <w:hyperlink w:anchor="__RefHeading___Toc9938055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و پذیرش ولایت عهدی</w:t>
            </w:r>
            <w:r>
              <w:rPr>
                <w:rStyle w:val="IndexLink"/>
                <w:rtl w:val="true"/>
              </w:rPr>
              <w:tab/>
            </w:r>
            <w:r>
              <w:rPr>
                <w:rStyle w:val="IndexLink"/>
              </w:rPr>
              <w:t>67</w:t>
            </w:r>
          </w:hyperlink>
        </w:p>
        <w:p>
          <w:pPr>
            <w:pStyle w:val="Contents2"/>
            <w:tabs>
              <w:tab w:val="clear" w:pos="8743"/>
              <w:tab w:val="right" w:pos="9026" w:leader="dot"/>
            </w:tabs>
            <w:rPr/>
          </w:pPr>
          <w:hyperlink w:anchor="__RefHeading___Toc9938057_2870459653">
            <w:r>
              <w:rPr>
                <w:webHidden/>
                <w:rStyle w:val="IndexLink"/>
                <w:rtl w:val="true"/>
              </w:rPr>
              <w:t xml:space="preserve">اطلاع رسانی امام رضا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2"/>
            <w:tabs>
              <w:tab w:val="clear" w:pos="8743"/>
              <w:tab w:val="right" w:pos="9026" w:leader="dot"/>
            </w:tabs>
            <w:rPr/>
          </w:pPr>
          <w:hyperlink w:anchor="__RefHeading___Toc9938059_2870459653">
            <w:r>
              <w:rPr>
                <w:webHidden/>
                <w:rStyle w:val="IndexLink"/>
                <w:rtl w:val="true"/>
              </w:rPr>
              <w:t xml:space="preserve">عکس العمل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پس از انتصاب به ولایت عهدی</w:t>
            </w:r>
            <w:r>
              <w:rPr>
                <w:rStyle w:val="IndexLink"/>
                <w:rtl w:val="true"/>
              </w:rPr>
              <w:tab/>
            </w:r>
            <w:r>
              <w:rPr>
                <w:rStyle w:val="IndexLink"/>
              </w:rPr>
              <w:t>78</w:t>
            </w:r>
          </w:hyperlink>
        </w:p>
        <w:p>
          <w:pPr>
            <w:pStyle w:val="Contents2"/>
            <w:tabs>
              <w:tab w:val="clear" w:pos="8743"/>
              <w:tab w:val="right" w:pos="9026" w:leader="dot"/>
            </w:tabs>
            <w:rPr/>
          </w:pPr>
          <w:hyperlink w:anchor="__RefHeading___Toc9938061_2870459653">
            <w:r>
              <w:rPr>
                <w:webHidden/>
                <w:rStyle w:val="IndexLink"/>
                <w:rtl w:val="true"/>
              </w:rPr>
              <w:t xml:space="preserve">کنترل قیام امام رضا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9938063_2870459653">
            <w:r>
              <w:rPr>
                <w:webHidden/>
                <w:rStyle w:val="IndexLink"/>
                <w:rtl w:val="true"/>
              </w:rPr>
              <w:t xml:space="preserve">توطئه سلب اعتماد ایرانیان از امام رضا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9938065_2870459653">
            <w:r>
              <w:rPr>
                <w:webHidden/>
                <w:rStyle w:val="IndexLink"/>
                <w:rtl w:val="true"/>
              </w:rPr>
              <w:t>حذف فضل بن سهل از صحنه سیاسی</w:t>
            </w:r>
            <w:r>
              <w:rPr>
                <w:rStyle w:val="IndexLink"/>
                <w:rtl w:val="true"/>
              </w:rPr>
              <w:tab/>
            </w:r>
            <w:r>
              <w:rPr>
                <w:rStyle w:val="IndexLink"/>
              </w:rPr>
              <w:t>117</w:t>
            </w:r>
          </w:hyperlink>
        </w:p>
        <w:p>
          <w:pPr>
            <w:pStyle w:val="Contents2"/>
            <w:tabs>
              <w:tab w:val="clear" w:pos="8743"/>
              <w:tab w:val="right" w:pos="9026" w:leader="dot"/>
            </w:tabs>
            <w:rPr/>
          </w:pPr>
          <w:hyperlink w:anchor="__RefHeading___Toc9938067_2870459653">
            <w:r>
              <w:rPr>
                <w:webHidden/>
                <w:rStyle w:val="IndexLink"/>
                <w:rtl w:val="true"/>
              </w:rPr>
              <w:t>کشتن فضل بن سهل</w:t>
            </w:r>
            <w:r>
              <w:rPr>
                <w:rStyle w:val="IndexLink"/>
                <w:rtl w:val="true"/>
              </w:rPr>
              <w:tab/>
            </w:r>
            <w:r>
              <w:rPr>
                <w:rStyle w:val="IndexLink"/>
              </w:rPr>
              <w:t>119</w:t>
            </w:r>
          </w:hyperlink>
        </w:p>
        <w:p>
          <w:pPr>
            <w:pStyle w:val="Contents2"/>
            <w:tabs>
              <w:tab w:val="clear" w:pos="8743"/>
              <w:tab w:val="right" w:pos="9026" w:leader="dot"/>
            </w:tabs>
            <w:rPr/>
          </w:pPr>
          <w:hyperlink w:anchor="__RefHeading___Toc9938069_2870459653">
            <w:r>
              <w:rPr>
                <w:webHidden/>
                <w:rStyle w:val="IndexLink"/>
                <w:rtl w:val="true"/>
              </w:rPr>
              <w:t xml:space="preserve">حذف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صحنه سیاسی</w:t>
            </w:r>
            <w:r>
              <w:rPr>
                <w:rStyle w:val="IndexLink"/>
                <w:rtl w:val="true"/>
              </w:rPr>
              <w:tab/>
            </w:r>
            <w:r>
              <w:rPr>
                <w:rStyle w:val="IndexLink"/>
              </w:rPr>
              <w:t>122</w:t>
            </w:r>
          </w:hyperlink>
        </w:p>
        <w:p>
          <w:pPr>
            <w:pStyle w:val="Contents2"/>
            <w:tabs>
              <w:tab w:val="clear" w:pos="8743"/>
              <w:tab w:val="right" w:pos="9026" w:leader="dot"/>
            </w:tabs>
            <w:rPr/>
          </w:pPr>
          <w:hyperlink w:anchor="__RefHeading___Toc9938071_2870459653">
            <w:r>
              <w:rPr>
                <w:webHidden/>
                <w:rStyle w:val="IndexLink"/>
                <w:rtl w:val="true"/>
              </w:rPr>
              <w:t xml:space="preserve">قرائن شهادت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دست مأمون</w:t>
            </w:r>
            <w:r>
              <w:rPr>
                <w:rStyle w:val="IndexLink"/>
                <w:rtl w:val="true"/>
              </w:rPr>
              <w:tab/>
            </w:r>
            <w:r>
              <w:rPr>
                <w:rStyle w:val="IndexLink"/>
              </w:rPr>
              <w:t>123</w:t>
            </w:r>
          </w:hyperlink>
        </w:p>
        <w:p>
          <w:pPr>
            <w:pStyle w:val="Contents2"/>
            <w:tabs>
              <w:tab w:val="clear" w:pos="8743"/>
              <w:tab w:val="right" w:pos="9026" w:leader="dot"/>
            </w:tabs>
            <w:rPr/>
          </w:pPr>
          <w:hyperlink w:anchor="__RefHeading___Toc9938073_2870459653">
            <w:r>
              <w:rPr>
                <w:webHidden/>
                <w:rStyle w:val="IndexLink"/>
                <w:rtl w:val="true"/>
              </w:rPr>
              <w:t>منابع</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34_127153"/>
      <w:bookmarkStart w:id="1" w:name="pg9834_127153"/>
      <w:bookmarkEnd w:id="1"/>
    </w:p>
    <w:p>
      <w:pPr>
        <w:pStyle w:val="Heading2"/>
        <w:numPr>
          <w:ilvl w:val="1"/>
          <w:numId w:val="1"/>
        </w:numPr>
        <w:rPr/>
      </w:pPr>
      <w:bookmarkStart w:id="2" w:name="pg9834_127153"/>
      <w:bookmarkStart w:id="3" w:name="__RefHeading___Toc99379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 سیدمحمد،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ولایتعهدی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11197</w:t>
      </w:r>
    </w:p>
    <w:p>
      <w:pPr>
        <w:pStyle w:val="BookText"/>
        <w:rPr/>
      </w:pPr>
      <w:r>
        <w:rPr>
          <w:rFonts w:ascii="IRNazanin" w:hAnsi="IRNazanin" w:eastAsia="IRNazanin"/>
          <w:color w:val="111111"/>
          <w:sz w:val="28"/>
          <w:sz w:val="28"/>
          <w:szCs w:val="28"/>
          <w:rtl w:val="true"/>
          <w:lang w:bidi="fa-IR"/>
        </w:rPr>
        <w:t xml:space="preserve">چاپ یکم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www.islamic-rf.org</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eastAsia="Times New Roman" w:cs="Times New Roman" w:ascii="Times New Roman" w:hAnsi="Times New Roman"/>
          <w:color w:val="111111"/>
          <w:sz w:val="28"/>
          <w:szCs w:val="28"/>
          <w:lang w:val="en-US" w:bidi="en-US"/>
        </w:rPr>
        <w:t>E-mail:info@islamic-rf.org</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عسل بی غم </w:t>
      </w:r>
      <w:bookmarkStart w:id="5" w:name="pg9834_127154"/>
    </w:p>
    <w:p>
      <w:pPr>
        <w:pStyle w:val="Heading2"/>
        <w:numPr>
          <w:ilvl w:val="1"/>
          <w:numId w:val="1"/>
        </w:numPr>
        <w:rPr/>
      </w:pPr>
      <w:bookmarkStart w:id="6" w:name="__RefHeading___Toc9937967_2870459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هارون و فرزندانش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عبدالله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محمّد امین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ولایت عهدی امین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ولایت عهدی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مرگ هارون و آغاز درگیری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اقدامات فضل بن سهل در تثبیت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اقدامات مأمون برای تثبیت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نقش استقلال طلبان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کشتن امین و پیامدهای آن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حذف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سیاسی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ولایت عهدی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اطلاع رسانی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عکس العمل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انتصاب به ولایت عهدی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کنترل قیام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توطئه سلب اعتماد ایرانیان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هدف های مأمون از تشکیل جلسات مناظره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جلب اعتماد عباسیان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قرائن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 w:name="pg9834_127159"/>
      <w:bookmarkStart w:id="9" w:name="pg9834_127159"/>
      <w:bookmarkEnd w:id="9"/>
    </w:p>
    <w:p>
      <w:pPr>
        <w:pStyle w:val="BookText"/>
        <w:rPr/>
      </w:pPr>
      <w:bookmarkStart w:id="10" w:name="pg9834_127159"/>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علی سیدنا مُحَمَّدٍ وَ آلِهِ الطَّيِّبِينَ وَ اللَّعْنَ الدَّائِمَ عَلَى أَعْدَائِهِمْ أَجْمَعِينَ</w:t>
      </w:r>
    </w:p>
    <w:p>
      <w:pPr>
        <w:pStyle w:val="Heading2"/>
        <w:numPr>
          <w:ilvl w:val="1"/>
          <w:numId w:val="1"/>
        </w:numPr>
        <w:rPr/>
      </w:pPr>
      <w:bookmarkStart w:id="11" w:name="__RefHeading___Toc9937969_2870459653"/>
      <w:bookmarkStart w:id="12" w:name="_Toc3"/>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به اعتقاد شیعه، امام را خداوند انتخاب و پیامبر او را به مردم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مردم در تعیین پیامبر نقشی ندارند در انتخاب امام هم نقشی ندارند، زیرا هر دو وظایفی دارند که انجام آن وظایف مستلزم شرایطی است که احراز آن ها توسط مردم محال است، از جملۀ آن شرایط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معصوم دارای حالت روحی است که در هیچ شرایطی گناه نمی کند و کشف چنین حالتی توسط مردم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آگاه از درون انسان ها خود می داند چه کسی شایستگی دارد که به مقام پیامبری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این واقعیت را چنین بیان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اَعْلَمُ حَيْثُ يَجْعَلُ رِسَالَتَهُ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پیامبر نیز باید از چنین شایستگی برخوردار باشد تا بتواند مسؤولیت امامت خلق را به عهده گیرد، و چون کشف چنین شایستگی توسط مردم ممکن نیست، مردم در تعیین امام حقِّ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همانند پیامبر وظایفی دارد که از جمله آن ها هدایت همه جانبه مردم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چنین وظیفه ای نیازمند دانشی فراتر از دانش بشری است که از آن به علم لدنی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از چنین دانشی برخوردار هستند و هر آگاهی که برای انجام این وظیفه به آن نیازمند باشند خداوند در اختیار آنان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امامت و پیامبری شرط سنی ندارد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الهی علاوه بر وظیفهٔ دریافت وحی و ابلاغ آن موظف بودند در صورت همکاری مردم و فراهم بودن شرایط اجتماعی حکومت دینی تشکیل دهند و با در اختیار </w:t>
      </w:r>
    </w:p>
    <w:p>
      <w:pPr>
        <w:pStyle w:val="BookText"/>
        <w:rPr/>
      </w:pPr>
      <w:r>
        <w:rPr>
          <w:rFonts w:ascii="IRNazanin" w:hAnsi="IRNazanin" w:eastAsia="IRNazanin"/>
          <w:color w:val="111111"/>
          <w:sz w:val="28"/>
          <w:sz w:val="28"/>
          <w:szCs w:val="28"/>
          <w:rtl w:val="true"/>
          <w:lang w:bidi="fa-IR"/>
        </w:rPr>
        <w:t>گرفتن حاکمیت، هدایت همه جانبه مردم را به درستی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نیز وظیفه دارد در صورت همکاری مردم و فراهم بودن شرایط حکومت دینی تشکیل دهد و قوانین اجتماعی دین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امام برای رسیدن به مقام امامت به رأی مردم نیاز ندارد بلکه خداوند او را به این مقام منصوب کرده است، در تشکیل حکومت و رهبری سیاسی مردم هم برای مشروعیت یافتن حکومت خود نیازمند انتخاب مردم نیست بلکه این حق را از طرف خداوند دارد که در صورت فراهم بودن شرایط به چنین کاری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وظیفه قابل تفکیک است، یعنی ممکن است شخص امام منصوب از طرف خداوند باشد ولی رهبری سیاسی جامعه را در اختیار نداشته باشد و در مواردی امکان دارد که شخص گذشته از امام بودن، رهبر سیاسی جامعه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منصوب از طرف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سیاسی جامعه را در اختیار نداشت ولی در پنج سال پایانی عمر شریفش گذشته از امامت، رهبری سیاسی امت را هم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امامان شیعه،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او در یازدهم ذى القعده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آن حضرت را متفاوت نقل کرده اند از جمله نجمه یا تكتم </w:t>
      </w:r>
      <w:r>
        <w:rPr>
          <w:rStyle w:val="FootnoteAnchor"/>
          <w:rtl w:val="true"/>
        </w:rPr>
        <w:footnoteReference w:id="3"/>
      </w:r>
      <w:r>
        <w:rPr>
          <w:rFonts w:ascii="IRNazanin" w:hAnsi="IRNazanin" w:eastAsia="IRNazanin"/>
          <w:color w:val="111111"/>
          <w:sz w:val="28"/>
          <w:sz w:val="28"/>
          <w:szCs w:val="28"/>
          <w:rtl w:val="true"/>
          <w:lang w:bidi="fa-IR"/>
        </w:rPr>
        <w:t xml:space="preserve">و کنیه اش امّ البنين بود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صابر، رضی، وفّی داشت ولی </w:t>
      </w:r>
    </w:p>
    <w:p>
      <w:pPr>
        <w:pStyle w:val="BookText"/>
        <w:rPr/>
      </w:pPr>
      <w:r>
        <w:rPr>
          <w:rFonts w:ascii="IRNazanin" w:hAnsi="IRNazanin" w:eastAsia="IRNazanin"/>
          <w:color w:val="111111"/>
          <w:sz w:val="28"/>
          <w:sz w:val="28"/>
          <w:szCs w:val="28"/>
          <w:rtl w:val="true"/>
          <w:lang w:bidi="fa-IR"/>
        </w:rPr>
        <w:t xml:space="preserve">مشهورترین آن ها رضاست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رجب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ه </w:t>
      </w:r>
      <w:r>
        <w:rPr>
          <w:rStyle w:val="FootnoteAnchor"/>
          <w:rtl w:val="true"/>
        </w:rPr>
        <w:footnoteReference w:id="6"/>
      </w:r>
      <w:r>
        <w:rPr>
          <w:rFonts w:ascii="IRNazanin" w:hAnsi="IRNazanin" w:eastAsia="IRNazanin"/>
          <w:color w:val="111111"/>
          <w:sz w:val="28"/>
          <w:sz w:val="28"/>
          <w:szCs w:val="28"/>
          <w:rtl w:val="true"/>
          <w:lang w:bidi="fa-IR"/>
        </w:rPr>
        <w:t>، وظیفۀ امامت و رهبری امت اسلامی به عهده او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 حاکمان بنی عباس با آن حضرت از جمله زندانی شدن به مدت طولانی، کیفیت شهادت آن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ایجاد شبهه بین شیعه و پیروان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امام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مقام امامت به دو مرکز مهم علمی جهان اسلام یعنی بصره و کوفه مسافرت هایی نمودند و در این دو شهر با صاحبان اندیشه و پیروان ادیان مختلف به مناظره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بیشتر این مناظره ها مسائل امامت آن حضرت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سفرهای آن حضرت، سفر به خراسان و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سفرهای قبلی که امام با انتخاب خود به آن اقدام می کرد، این سفر به زور و با هدف های خاصی که مأمون و حکومت عباسیان از آن دنبال می کردند بر خلاف میل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مأمون چنین وانمود می کرد که می خواهد ولایت عهدی مسلمانان را به آن حضرت واگذار کند، در عمل به گونه ای دیگر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درصدد هستیم با توجّه به اسناد و مدارک تاریخی هدف های پنهانی مأمون از این تبلیغات و عکس العمل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34_127163"/>
      <w:bookmarkStart w:id="14" w:name="pg9834_127163"/>
      <w:bookmarkEnd w:id="14"/>
    </w:p>
    <w:p>
      <w:pPr>
        <w:pStyle w:val="Heading2"/>
        <w:numPr>
          <w:ilvl w:val="1"/>
          <w:numId w:val="1"/>
        </w:numPr>
        <w:rPr/>
      </w:pPr>
      <w:bookmarkStart w:id="15" w:name="pg9834_127163"/>
      <w:bookmarkStart w:id="16" w:name="__RefHeading___Toc9937971_2870459653"/>
      <w:bookmarkStart w:id="17" w:name="_Toc4"/>
      <w:bookmarkEnd w:id="15"/>
      <w:bookmarkEnd w:id="16"/>
      <w:r>
        <w:rPr>
          <w:rtl w:val="true"/>
        </w:rPr>
        <w:t>هارون و فرزندانش</w:t>
      </w:r>
      <w:bookmarkEnd w:id="17"/>
    </w:p>
    <w:p>
      <w:pPr>
        <w:pStyle w:val="BookText"/>
        <w:rPr/>
      </w:pPr>
      <w:r>
        <w:rPr>
          <w:rFonts w:ascii="IRNazanin" w:hAnsi="IRNazanin" w:eastAsia="IRNazanin"/>
          <w:color w:val="111111"/>
          <w:sz w:val="28"/>
          <w:sz w:val="28"/>
          <w:szCs w:val="28"/>
          <w:rtl w:val="true"/>
          <w:lang w:bidi="fa-IR"/>
        </w:rPr>
        <w:t xml:space="preserve">مسأله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جلسات مناظره علمی توسط مأمون دو مسأله مهم در تاریخ امامت شیعه است که از طرفی با عقاید شیعه و از طرفی با تاریخ تشیع و ایران و به خصوص خراسان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مأمون در هر دو مسأله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این دو کار باید هدف های خاصی داشته باشد که آگاهی یافتن از آن ها برای ما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درک هدف های مأمون بدون شناخت شخصیت او و افکار و اندیشه های وی ممکن نیست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ولایت عهدی مسأله ای تاریخی است و در بررسی مسائل تاریخی باید به نکاتی توجّه داشت، از جمله آن که حوادث تاریخی به صورت حلقه های زنجیر به هم پیوسته هستند که برای بررسی درست یک حادثه باید حوادث قبل از آن را نیز بررسی کنیم، در غیر این صورت بررسی مان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بررسی جامع آن دو مسأله باید درگیری بنی هاشم و بنی امیه و سپس بنی عباس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بحث به درازا می کشد و در این نوشته مجال آن نیست که به تفصیل درباره اش صحبت کنیم ناگزیر با اشاره ای اجمالی از آن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قوی ترین جریانی که در برابر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خاندان او بروز کرد جریان قبیله قریش بود که اندکی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بنی امیه متمرکز شد و به صورت دو جریان متخاصم بنی هاشم و بنی امیه در طول تاریخ اسلام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بسیار فجیع و تکان دهنده کربلا که بنی امیه در حق بنی هاشم روا داشت نیروهایی </w:t>
      </w:r>
    </w:p>
    <w:p>
      <w:pPr>
        <w:pStyle w:val="BookText"/>
        <w:rPr/>
      </w:pPr>
      <w:r>
        <w:rPr>
          <w:rFonts w:ascii="IRNazanin" w:hAnsi="IRNazanin" w:eastAsia="IRNazanin"/>
          <w:color w:val="111111"/>
          <w:sz w:val="28"/>
          <w:sz w:val="28"/>
          <w:szCs w:val="28"/>
          <w:rtl w:val="true"/>
          <w:lang w:bidi="fa-IR"/>
        </w:rPr>
        <w:t xml:space="preserve">در جامعه اسلامی از انتساب شهدای کربلا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سوء استفاده از عشق و علاقه مردم مسلمان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مبارزه با بنی امیه شورش هایی را به حمایت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حمایت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علیه بنی امیه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و عوامل دیگر پس از چند دهه به سرنگونی بنی امیه انجامید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شورش هایی که علیه بنی امیه بروز کرد جریان بنی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با توجّه به نزدیکی شان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بهره سیاسی را از حادثه کربلا بردند و در نهایت در شورش علیه بنی امیه به جریان غالب، مبدل شدند و قدرت را به دست گرفتند ولی پس از آن هدف های پنهانی خود را آشکار کرده و نه تنها به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نکردند بلکه با بی رحمی بیشتر و با شیوه هایی جدید به قلع و قمع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به عمق جنایات بنی عباس در حق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نامه مأمون به بنی عباس بغداد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رسید، عباسیان از این جریان بسیار ناراحت شدند و نامه تندی به مأمون نوشتند و او را به خیانت به بنی عباس متهم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پاسخ به این نامه ضمن افشای بخشی از هدف های پنهانی خود از مسأله ولایت عهدی خطاب به بنی عباس بغداد درباره جنایت بنی عباس در حقّ بنی هاشم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فَأَخَفْناهُم وضَيّقنا عَلَيهِم وقَتَلْنَاهُم أَكثَرَ مِن قَتْلِ بَني أُمَيَّة إِيَّاهُم وَيْحَكُم أَنَّ بَني أُمَيَّةإِنما قتلوا مَن سَلَّ مِنهُم سَيْفاً وإِنا مَعْشَرَ بَنِي العَباسِ قَتَلْنَاهُم جُملاً فَلَتُسْأَلُنَّ أَعظَمُ الهَاشِمِيَّةِ بِأَيِّ ذَنْبٍ قُتِلَت وَ لَتُسْأَلُنَّ نَفُوسٌ أُلقِيَتْ في دِجَلَةٍ وَ الفُراتِ وَ نُفُوسٌ دُفنتْ بِبَعْدَادَ وَ الكُوفَةَ احیاء</w:t>
      </w:r>
      <w:r>
        <w:rPr>
          <w:rStyle w:val="FootnoteAnchor"/>
          <w:rtl w:val="true"/>
        </w:rPr>
        <w:footnoteReference w:id="8"/>
      </w:r>
      <w:r>
        <w:rPr>
          <w:rFonts w:ascii="IRNazanin" w:hAnsi="IRNazanin" w:eastAsia="IRNazanin"/>
          <w:color w:val="111111"/>
          <w:sz w:val="28"/>
          <w:sz w:val="28"/>
          <w:szCs w:val="28"/>
          <w:rtl w:val="true"/>
          <w:lang w:bidi="fa-IR"/>
        </w:rPr>
        <w:t>ما آنان را ترساندیم، بر آنان سخت گیری کردیم، بیشتر از آن چه بنی امیه از آنان کشتند ما آنان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بنی امیه تنها از بنی هاشم کسانی را کشتند که علیه آنان قیام مسلحانه کردند و ما بنی عباس آنان را گروه گروه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بنی هاشم </w:t>
      </w:r>
    </w:p>
    <w:p>
      <w:pPr>
        <w:pStyle w:val="BookText"/>
        <w:rPr/>
      </w:pPr>
      <w:r>
        <w:rPr>
          <w:rFonts w:ascii="IRNazanin" w:hAnsi="IRNazanin" w:eastAsia="IRNazanin"/>
          <w:color w:val="111111"/>
          <w:sz w:val="28"/>
          <w:sz w:val="28"/>
          <w:szCs w:val="28"/>
          <w:rtl w:val="true"/>
          <w:lang w:bidi="fa-IR"/>
        </w:rPr>
        <w:t>بپرسید به کدامین گناه کشته شدند، از آنان که در دجله و فرات غرق کردیم بپرسید چرا کشته شدند؟ از آنان که در بغداد و کوفه زنده زنده به گور کردیم بپرسید چرا؟</w:t>
      </w:r>
    </w:p>
    <w:p>
      <w:pPr>
        <w:pStyle w:val="BookText"/>
        <w:rPr/>
      </w:pPr>
      <w:r>
        <w:rPr>
          <w:rFonts w:ascii="IRNazanin" w:hAnsi="IRNazanin" w:eastAsia="IRNazanin"/>
          <w:color w:val="111111"/>
          <w:sz w:val="28"/>
          <w:sz w:val="28"/>
          <w:szCs w:val="28"/>
          <w:rtl w:val="true"/>
          <w:lang w:bidi="fa-IR"/>
        </w:rPr>
        <w:t xml:space="preserve">آن چه در این نامه رسمی دولت بنی عباس آمده است گوشه ای بسیار ناچیز از جنایات بنی عباس در حقّ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درصدد بررسی عمل کرد بنی عباس در برابر بنی هاشم نیستیم بلکه درصدد بیان این نکته ایم که بنی عباس با استفاده از عواطف و احساسات مردم مسلمان به خصوص خراسانیان که به حمایت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درآمده بودند بر موج سوار شدند و پس از مدتی چهره واقعی خود را به نمایش گذاشتند، به گونه ای که روی بنی امیه را در تاریخ سفید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 تر از چهل سال، پنج خلیفه از بنی عباس به قدرت رسیدند که پنجمین آنان هارون الرشید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صفات و ویژگی های فردی او فراوان گفته اند که جای ذکر آن ها نیست ولی در مسائل سیاسی او ملقب به جبار بنی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يلقب بجبّار بنی العباس</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نسبتاً طولانی او گسترشی در دولت بنی عباس به وجود آورده بود که در هیچ دوره دیگری، خلیفه تا این حد به اقتدار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صبح الاعشی نقل شده است گاه هارون به پشت می خوابید و به ابرهای در حال حرکت نگاه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کجا می خواهی برو، ثمره ات نزد من بر می گردد</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دارای فرزندان متعددی بود و از بین دوازده فرزند پسری که داشت </w:t>
      </w:r>
      <w:r>
        <w:rPr>
          <w:rStyle w:val="FootnoteAnchor"/>
          <w:rtl w:val="true"/>
        </w:rPr>
        <w:footnoteReference w:id="11"/>
      </w:r>
      <w:r>
        <w:rPr>
          <w:rFonts w:ascii="IRNazanin" w:hAnsi="IRNazanin" w:eastAsia="IRNazanin"/>
          <w:color w:val="111111"/>
          <w:sz w:val="28"/>
          <w:sz w:val="28"/>
          <w:szCs w:val="28"/>
          <w:rtl w:val="true"/>
          <w:lang w:bidi="fa-IR"/>
        </w:rPr>
        <w:t>سه نفر از آنان را به عنوان ولی عهدان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عبارت بودند از محمّد با لقب امین، عبدالله با لقب مأمون و قاسم با لقب مؤتمن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هارون سرآغاز اختلافات و درگیری های فرزندان وی و تجزیه حکومت مقتدر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را که چرا هارون با اقدام به چنین کار خطرناکی زمینه تجزیه حکومت را فراهم آورد باید در شخصیت امین و مأمون یافت</w:t>
      </w:r>
      <w:r>
        <w:rPr>
          <w:rFonts w:eastAsia="IRNazanin" w:cs="IRNazanin"/>
          <w:color w:val="111111"/>
          <w:sz w:val="28"/>
          <w:szCs w:val="28"/>
          <w:rtl w:val="true"/>
          <w:lang w:bidi="fa-IR"/>
        </w:rPr>
        <w:t xml:space="preserve">. </w:t>
      </w:r>
      <w:bookmarkStart w:id="18" w:name="pg9834_127166"/>
    </w:p>
    <w:p>
      <w:pPr>
        <w:pStyle w:val="Heading2"/>
        <w:numPr>
          <w:ilvl w:val="1"/>
          <w:numId w:val="1"/>
        </w:numPr>
        <w:rPr/>
      </w:pPr>
      <w:bookmarkStart w:id="19" w:name="__RefHeading___Toc9937973_2870459653"/>
      <w:bookmarkStart w:id="20" w:name="_Toc5"/>
      <w:bookmarkEnd w:id="18"/>
      <w:bookmarkEnd w:id="19"/>
      <w:r>
        <w:rPr>
          <w:rtl w:val="true"/>
        </w:rPr>
        <w:t>عبدالله مأمون</w:t>
      </w:r>
      <w:bookmarkEnd w:id="20"/>
    </w:p>
    <w:p>
      <w:pPr>
        <w:pStyle w:val="BookText"/>
        <w:rPr/>
      </w:pPr>
      <w:r>
        <w:rPr>
          <w:rFonts w:ascii="IRNazanin" w:hAnsi="IRNazanin" w:eastAsia="IRNazanin"/>
          <w:color w:val="111111"/>
          <w:sz w:val="28"/>
          <w:sz w:val="28"/>
          <w:szCs w:val="28"/>
          <w:rtl w:val="true"/>
          <w:lang w:bidi="fa-IR"/>
        </w:rPr>
        <w:t xml:space="preserve">مأمون از طرف پدر هم عرب و هم عباسی محسوب می شد ولی مادر او کنیزی ایرانی از دربار خلافت به نام مراجل </w:t>
      </w:r>
      <w:r>
        <w:rPr>
          <w:rStyle w:val="FootnoteAnchor"/>
          <w:rtl w:val="true"/>
        </w:rPr>
        <w:footnoteReference w:id="13"/>
      </w:r>
      <w:r>
        <w:rPr>
          <w:rFonts w:ascii="IRNazanin" w:hAnsi="IRNazanin" w:eastAsia="IRNazanin"/>
          <w:color w:val="111111"/>
          <w:sz w:val="28"/>
          <w:sz w:val="28"/>
          <w:szCs w:val="28"/>
          <w:rtl w:val="true"/>
          <w:lang w:bidi="fa-IR"/>
        </w:rPr>
        <w:t>بود که بعد از به دنیا آمدن مأمون مرد، بنابراین او از نظر مادر یتیم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 مأمون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مأمون زشت ترین و کثیف ترین کنیز در آشپزخانه هارون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درباره این که این زن چگونه مادر مأمون شد نقل می شود که زبیده همسر هارون زن قدرتمند دربار با هارون شطرنج بازی می کرد، آن دو ابتدا با هم قرار گذاشتند که جایزه به انتخاب طرف برنده باشد و بعد از این که زبیده برنده شد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زشت ترین زن از نظر قیافه هم بستر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تر از مراجل در آشپزخانه دربار زنی را پیدا نکردند، هارون برای گذشت از این شرط حتی حاضر شد خراج مصر و عراق را به زبیده ببخشد ولی او قبول نکرد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نتیجه مأمون فرزندی ناخواسته از زنی ایرانی در دربار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مادر مأمون، هارون او را به جعفر برمکی سپرد و در خانه او و با فرهنگ ایرانی بزرگ شد و مربی او فضل بن سهل بود که بعداً وزیر مأمون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شبی متولد شد که درباره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شب خلیفه ای مرد و خلیفه ای به قدرت رسید و خلیفه ای به دنیا آمد، موسی مرد، رشید به </w:t>
      </w:r>
    </w:p>
    <w:p>
      <w:pPr>
        <w:pStyle w:val="BookText"/>
        <w:rPr/>
      </w:pPr>
      <w:r>
        <w:rPr>
          <w:rFonts w:ascii="IRNazanin" w:hAnsi="IRNazanin" w:eastAsia="IRNazanin"/>
          <w:color w:val="111111"/>
          <w:sz w:val="28"/>
          <w:sz w:val="28"/>
          <w:szCs w:val="28"/>
          <w:rtl w:val="true"/>
          <w:lang w:bidi="fa-IR"/>
        </w:rPr>
        <w:t>قدرت رسید و مأمون به دنیا آمد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مأمون وقتی دوران طفولیت را پشت سر گذاشت به تمام مسائل درباره مادرش و جایگاه او در دربار آگاهی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نقش اساسی در زندگی سیاسی مأمون و درگیری های او با امین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جایگاه متزلزل خود را در خانواده هارون و حکومت عباسی دید و آن را با جایگاه مستحکم برادرش امین مقایسه کرد از همان دوران کودکی کوشید از راه هایی این ضعف را جبران کند و به همین دلیل در تحصیل علم و دانش بسیار زحمت کشید؛ قدرت علمی مأمون را از قضاوتی که دانشمندان درباره او کرده اند 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عباسیان کسی دانشمندتر از مأمون نبود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ندیم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تر از همۀ خلفا نسبت به فقه و کلام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چنان در علوم رشد کرد که نه تنها بر همۀ معاصران خود بلکه بر همۀ خلفای بنی عباس برتری یافت</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ای درباره خلفای عباسی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هفتمین خلیفهٔ عباسی دانشمندترین آنان 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این جمله از پیش گوئی های آن حضرت است که با علم امامت این غیب گویی را انجام 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هارون الرشید، درباره توانمندی های فردی او برای اداره کشور دربارهٔ وی چنین قضاوت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منصور، پرهیزگاری مهدی و اقتدار هادی را می بینم و اگر بخواهم او را به چهارمی هم نسبت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خود هارون، نسبت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نسبت بجاست</w:t>
      </w:r>
      <w:r>
        <w:rPr>
          <w:rFonts w:eastAsia="IRNazanin" w:cs="IRNazanin"/>
          <w:color w:val="111111"/>
          <w:sz w:val="28"/>
          <w:szCs w:val="28"/>
          <w:rtl w:val="true"/>
          <w:lang w:bidi="fa-IR"/>
        </w:rPr>
        <w:t xml:space="preserve">).» </w:t>
      </w:r>
      <w:r>
        <w:rPr>
          <w:rStyle w:val="FootnoteAnchor"/>
          <w:rtl w:val="true"/>
        </w:rPr>
        <w:footnoteReference w:id="21"/>
      </w:r>
      <w:bookmarkStart w:id="21" w:name="pg9834_127168"/>
    </w:p>
    <w:p>
      <w:pPr>
        <w:pStyle w:val="Heading2"/>
        <w:numPr>
          <w:ilvl w:val="1"/>
          <w:numId w:val="1"/>
        </w:numPr>
        <w:rPr/>
      </w:pPr>
      <w:bookmarkStart w:id="22" w:name="__RefHeading___Toc9937975_2870459653"/>
      <w:bookmarkStart w:id="23" w:name="_Toc6"/>
      <w:bookmarkEnd w:id="21"/>
      <w:bookmarkEnd w:id="22"/>
      <w:r>
        <w:rPr>
          <w:rtl w:val="true"/>
        </w:rPr>
        <w:t>محمّد امین</w:t>
      </w:r>
      <w:bookmarkEnd w:id="23"/>
    </w:p>
    <w:p>
      <w:pPr>
        <w:pStyle w:val="BookText"/>
        <w:rPr/>
      </w:pPr>
      <w:r>
        <w:rPr>
          <w:rFonts w:ascii="IRNazanin" w:hAnsi="IRNazanin" w:eastAsia="IRNazanin"/>
          <w:color w:val="111111"/>
          <w:sz w:val="28"/>
          <w:sz w:val="28"/>
          <w:szCs w:val="28"/>
          <w:rtl w:val="true"/>
          <w:lang w:bidi="fa-IR"/>
        </w:rPr>
        <w:t xml:space="preserve">امین از طرف پدر و مادر هم عرب و هم عباسی محسوب می شد ولی مادر او زبیده، نوه منصور دوانقی، بود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دنیا آمدن او، هارون فضل بن یحیی برمکی را که برادر رضاعی خود وی نیز محسوب می شد مأمور تربیتش کرد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امین به دلیل اتکا به مادر قدرتمندش از نظر علمی، اخلاقی و سیاسی هیچ گونه رشدی نکرد و این واقعیت را می توان از اظهار نظر دانشمندان درباره او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به تمام شهرها پیام داد که نوازندگان را برایش بفرستند و آنان را دور خود جمع کرد برایشان حقوق در نظر گرفت، از برادران و خانواده خود دوری جست و آنان را خوار شمرد و نیروهای نظامی اش را تحقیر کرد آن چه در بیت المال از جواهرات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بین نزدیکان و هم نشینان خود تقسیم کرد و جایگاه هایی برای خوش گذرانی و لهو و لعب خود بنا کرد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درباره عیاشی امین مطالبی می نویسد که تعجب انسان را بر می انگیزد، ولی به دلیل اختصار از ذکر آن ها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پس از شرح مختصری درباره زندگی و عیاشی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زندگی او چیز ارزشمندی از بردباری، عدالت، تجربه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نیافتیم که ارزش گفتن داشته باشد و همین مقدار کافی است</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درباره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شعر خوب می گفت و گرایش به لهو و لعب و اسراف داشت و جایگاه هایی برای خوشگذرانی ساخته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هارون که بهتر از همه فرزندش را می شناخت درباره 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امین تابع هوای نفس خود است و در آن چه در اختیار اوست ولخرج می باشد و در تصمیم گیری هایش زنان و کنیزان دخالت می کنند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با این که تفاوت شخصیتی مأمون و امین روشن بود و همه کسانی که با این دو آشنا بودند به عدم شایستگی امین برای خلافت اعتراف داشتند و با این که با کوچک تر بودن امین از مأمون، هارون امین را ولیعهد خودش قرار داد، اکنون سؤال این است که این تصمیم نا به جا بر اساس چه معیاری گرفته شده است؟ این سؤال در همان روزگار نیز مطرح بوده است و خود هارون که این تصمیم را گرفته است چنین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منصور، پرهیزگاری مهدی، اقتدار هادی را می بینم و اگر بخواهم به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بدهم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محمّد را بر او مقدم می داشتم با این که می دانم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هوای نفس خود است و در آن چه در اختیار اوست ولخرج می باشد و در تصمیم گیری هایش کنیزان و زنان دخالت دارند و اگر نبود زبیده و گرایش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عبدالله را در ولایت عهدی بر او مقدم می داشتم</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همان طور که ملاحظه می کنید دو عامل اساسی در نگاه هارون موجب انتصاب امین به ولایت عهدی شده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یا به تعبیری درباریان، زیرا پیشتر بیان کردیم از بین فرزندان هارون تنها </w:t>
      </w:r>
    </w:p>
    <w:p>
      <w:pPr>
        <w:pStyle w:val="BookText"/>
        <w:rPr/>
      </w:pPr>
      <w:r>
        <w:rPr>
          <w:rFonts w:ascii="IRNazanin" w:hAnsi="IRNazanin" w:eastAsia="IRNazanin"/>
          <w:color w:val="111111"/>
          <w:sz w:val="28"/>
          <w:sz w:val="28"/>
          <w:szCs w:val="28"/>
          <w:rtl w:val="true"/>
          <w:lang w:bidi="fa-IR"/>
        </w:rPr>
        <w:t>امین هم از نظر مادر و هم از نظر پدر عباسی بود ولی مأمون از نظر مادر ایرانی محسوب می شد و طبیعی بود که نگاه نژاد پرستانه مانع از یک تصمیم درست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زبیده به دلیل آن که نوه منصور دوانقی بود عباسیان دربار و غیر دربار را با خود داشت و به همین علّت از اقتدار خاصی برخوردار بود و در تصمیم گیری های اساسی کشور دخالت می کرد، به علاوه آن که برای تأمین آینده خود به عنوان مادر خلیفه تلاش می کرد تا پسرش با وجود هیچ نوع شایستگی جانشین پدر شود</w:t>
      </w:r>
      <w:r>
        <w:rPr>
          <w:rFonts w:eastAsia="IRNazanin" w:cs="IRNazanin"/>
          <w:color w:val="111111"/>
          <w:sz w:val="28"/>
          <w:szCs w:val="28"/>
          <w:rtl w:val="true"/>
          <w:lang w:bidi="fa-IR"/>
        </w:rPr>
        <w:t xml:space="preserve">. </w:t>
      </w:r>
      <w:bookmarkStart w:id="24" w:name="pg9834_127171"/>
    </w:p>
    <w:p>
      <w:pPr>
        <w:pStyle w:val="Heading2"/>
        <w:numPr>
          <w:ilvl w:val="1"/>
          <w:numId w:val="1"/>
        </w:numPr>
        <w:rPr/>
      </w:pPr>
      <w:bookmarkStart w:id="25" w:name="__RefHeading___Toc9937977_2870459653"/>
      <w:bookmarkStart w:id="26" w:name="_Toc7"/>
      <w:bookmarkEnd w:id="24"/>
      <w:bookmarkEnd w:id="25"/>
      <w:r>
        <w:rPr>
          <w:rtl w:val="true"/>
        </w:rPr>
        <w:t>ولایت عهدی امین</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اوصافی که درباره امین گفته شد نتیجه می گیریم که او هیچ گونه لیاقتی برای ولایت عهدی نداشت، ولی به دلیل پشتیبانی شدیدی که در دربار از او می شد در حالی که طفلی پنج ساله بود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او را به ولایت عهدی منصوب کرد و لقب امین را به او داد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طفولیت به ولایت عهدی منصوب شد در حالی که در دوران رشد و جوانی خود لیاقت چنین کاری را نداشت</w:t>
      </w:r>
      <w:r>
        <w:rPr>
          <w:rFonts w:eastAsia="IRNazanin" w:cs="IRNazanin"/>
          <w:color w:val="111111"/>
          <w:sz w:val="28"/>
          <w:szCs w:val="28"/>
          <w:rtl w:val="true"/>
          <w:lang w:bidi="fa-IR"/>
        </w:rPr>
        <w:t xml:space="preserve">. </w:t>
      </w:r>
      <w:bookmarkStart w:id="27" w:name="pg9834_127172"/>
    </w:p>
    <w:p>
      <w:pPr>
        <w:pStyle w:val="Heading2"/>
        <w:numPr>
          <w:ilvl w:val="1"/>
          <w:numId w:val="1"/>
        </w:numPr>
        <w:rPr/>
      </w:pPr>
      <w:bookmarkStart w:id="28" w:name="__RefHeading___Toc9937979_2870459653"/>
      <w:bookmarkStart w:id="29" w:name="_Toc8"/>
      <w:bookmarkEnd w:id="27"/>
      <w:bookmarkEnd w:id="28"/>
      <w:r>
        <w:rPr>
          <w:rtl w:val="true"/>
        </w:rPr>
        <w:t>ولایت عهدی مأمون</w:t>
      </w:r>
      <w:bookmarkEnd w:id="29"/>
    </w:p>
    <w:p>
      <w:pPr>
        <w:pStyle w:val="BookText"/>
        <w:rPr/>
      </w:pPr>
      <w:r>
        <w:rPr>
          <w:rFonts w:ascii="IRNazanin" w:hAnsi="IRNazanin" w:eastAsia="IRNazanin"/>
          <w:color w:val="111111"/>
          <w:sz w:val="28"/>
          <w:sz w:val="28"/>
          <w:szCs w:val="28"/>
          <w:rtl w:val="true"/>
          <w:lang w:bidi="fa-IR"/>
        </w:rPr>
        <w:t>مأمون در دوران خلافتش درباره کاردانی خود چنین قضاوتی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با عمرو بن العاص کشور را اداره می کرد و عبدالملک با حجاج و من به تنهایی کشور را اداره می کنم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مأمون نه مادر قدرتمند مانند زبیده داشت و نه عباسیان دربار از او حمایت می کردند، و در بین فرزندان هارون تنها کسی بود که شایستگی فردی برای اداره کشور را داشت؛ از سوی دیگر هر چه زمان می گذشت و امین بزرگ تر می شد بی کفایتی او برای این کار هم برای هارون و هم برای همه کسانی که در انتصاب او به ولایت عهدی نقش داشتند روشن تر می شد و هارون نمی توانست نسبت به این مسأله بی تفاوت باشد تا این که در سال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به ولایت عهدی بعد از امین منصوب کرد، و ولایت خراسان، همدان و اطراف خراسان بزرگ را به عهده او سپرد، لقب مأمون را به او داد و او را به جعفر بن یحیی برمکی سپرد تا وی را به بغداد ببرند و در بغداد برای او از لشکر و سران حکومت و مردم در حالی که دوازده سال داشت بیعت گرفتند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هارون از عجایب روزگار است زیرا او خود دیده بود که عمویش هادی چه بر سر پدرش آورد که از ولایت عهدی کنار برود و تا پایان عمر کنار </w:t>
      </w:r>
    </w:p>
    <w:p>
      <w:pPr>
        <w:pStyle w:val="BookText"/>
        <w:rPr/>
      </w:pPr>
      <w:r>
        <w:rPr>
          <w:rFonts w:ascii="IRNazanin" w:hAnsi="IRNazanin" w:eastAsia="IRNazanin"/>
          <w:color w:val="111111"/>
          <w:sz w:val="28"/>
          <w:sz w:val="28"/>
          <w:szCs w:val="28"/>
          <w:rtl w:val="true"/>
          <w:lang w:bidi="fa-IR"/>
        </w:rPr>
        <w:t>نرفت تا این که مُرد و هارون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می شود که او چگونه اقدام به ولایت عهدی نوبتی کرده است؟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یکی دیگر از اشتباه های سیاسی هارون این بود که پسر دیگرش را به نام قاسم که در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ولدی به دنیا آمد و از امین و مأمون کوچک تر بود </w:t>
      </w:r>
      <w:r>
        <w:rPr>
          <w:rStyle w:val="FootnoteAnchor"/>
          <w:rtl w:val="true"/>
        </w:rPr>
        <w:footnoteReference w:id="33"/>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سیزده سال داشت، به عنوان ولی عهد بعد از مأمون نصب کرد </w:t>
      </w:r>
      <w:r>
        <w:rPr>
          <w:rStyle w:val="FootnoteAnchor"/>
          <w:rtl w:val="true"/>
        </w:rPr>
        <w:footnoteReference w:id="34"/>
      </w:r>
      <w:r>
        <w:rPr>
          <w:rFonts w:ascii="IRNazanin" w:hAnsi="IRNazanin" w:eastAsia="IRNazanin"/>
          <w:color w:val="111111"/>
          <w:sz w:val="28"/>
          <w:sz w:val="28"/>
          <w:szCs w:val="28"/>
          <w:rtl w:val="true"/>
          <w:lang w:bidi="fa-IR"/>
        </w:rPr>
        <w:t>و لقب مؤتمن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هر یک از این سه ولی عهد اداره بخشی از حکومت پهناور خود را واگذار کرده بود، با این تفاوت که مسأله ولایت عهدی مؤتمن را به مأمون واگذار کرد که اگر صلاح دید مؤتمن بعد از او خلیفه باشد و اگر صلاح ندید وی را از ولایت عهدی خلع کند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بیان کردیم که هارون به انتصاب امین به ولایت عهدی تمایلی نداشت و زیر فشار همسرش زبیده و عباسیان دربار این کار را انجام داده بود؛ امّا در نصب مأمون به ولایت عهدی بر اساس تشخیص مدیریتی خودش اقدام کرده بود، ولی می دانست که پشتیبانی عباسیان از امین و حمایت مادرش زبیده از او معلوم نیست که مأمون از گزند آنان جان به در ببرد و امین به این عهد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هارون امین و مأمون را در خانه خدا جمع کرد و در حضور عباسیان، فقها، قضات و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ای نوشت و حاضران را به عنوان شاهد گواه گرفت که امین نسبت به مأمون وفادار بماند و عهدنامه ای نوشت و حاضران را گواه گرفت که مأمون به امین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نامه را در کعبه قرار داد که از دسترس دیگران در امان باشد و دیگران را نیز از ورود به کعبه منع کرد که مبادا نامه آسیب ببیند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شاید هارون با این اقدام در صدد تثبیت حکومت در بین فرزندان خود بوده است همان طوری که عده ای نیز در آن دوران چنین تصوری را داشته اند </w:t>
      </w:r>
      <w:r>
        <w:rPr>
          <w:rStyle w:val="FootnoteAnchor"/>
          <w:rtl w:val="true"/>
        </w:rPr>
        <w:footnoteReference w:id="37"/>
      </w:r>
      <w:r>
        <w:rPr>
          <w:rFonts w:ascii="IRNazanin" w:hAnsi="IRNazanin" w:eastAsia="IRNazanin"/>
          <w:color w:val="111111"/>
          <w:sz w:val="28"/>
          <w:sz w:val="28"/>
          <w:szCs w:val="28"/>
          <w:rtl w:val="true"/>
          <w:lang w:bidi="fa-IR"/>
        </w:rPr>
        <w:t>، ولی عده ای هم که تیز بین بودند می دانستند که این اقدام آغاز تجزیه حکومت عباسیان و آغاز درگیری فرزندان هارون است به گونه ای که در این زمینه شعرها سروده 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رَأَى الْمَلِكِ الْمُهَذَّبُ شَرِّ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بِقِسْمَتِهِ الْخِلَافَةِ وَ الْبِلَادِ </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اندیشه را پادشاه شایسته ابراز کرد وقتی که خلافت و کشور را تقسیم کرد</w:t>
      </w:r>
      <w:r>
        <w:rPr>
          <w:rFonts w:eastAsia="IRNazanin" w:cs="IRNazanin"/>
          <w:color w:val="111111"/>
          <w:sz w:val="28"/>
          <w:szCs w:val="28"/>
          <w:rtl w:val="true"/>
          <w:lang w:bidi="fa-IR"/>
        </w:rPr>
        <w:t xml:space="preserve">. </w:t>
      </w:r>
      <w:bookmarkStart w:id="30" w:name="pg9834_127175"/>
    </w:p>
    <w:p>
      <w:pPr>
        <w:pStyle w:val="Heading2"/>
        <w:numPr>
          <w:ilvl w:val="1"/>
          <w:numId w:val="1"/>
        </w:numPr>
        <w:rPr/>
      </w:pPr>
      <w:bookmarkStart w:id="31" w:name="__RefHeading___Toc9937981_2870459653"/>
      <w:bookmarkStart w:id="32" w:name="_Toc9"/>
      <w:bookmarkEnd w:id="30"/>
      <w:bookmarkEnd w:id="31"/>
      <w:r>
        <w:rPr>
          <w:rtl w:val="true"/>
        </w:rPr>
        <w:t>مرگ هارون و آغاز درگیری ها</w:t>
      </w:r>
      <w:bookmarkEnd w:id="32"/>
    </w:p>
    <w:p>
      <w:pPr>
        <w:pStyle w:val="Heading3"/>
        <w:numPr>
          <w:ilvl w:val="2"/>
          <w:numId w:val="1"/>
        </w:numPr>
        <w:rPr/>
      </w:pPr>
      <w:bookmarkStart w:id="33" w:name="__RefHeading___Toc9937983_2870459653"/>
      <w:bookmarkStart w:id="34" w:name="_Toc10"/>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توس درگذشت و بنا بر وصیت او، خلافت به امین رسید؛ بدین ترتیب اختلاف بین مأمون و امین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بررسی اختلافات این دو در بحث ما در این نوشته نمی گنجد، باید به چند عامل اساسی این اختلاف که کم تر به آن ها توجّه شده است اشاره کرد</w:t>
      </w:r>
      <w:r>
        <w:rPr>
          <w:rFonts w:eastAsia="IRNazanin" w:cs="IRNazanin"/>
          <w:color w:val="111111"/>
          <w:sz w:val="28"/>
          <w:szCs w:val="28"/>
          <w:rtl w:val="true"/>
          <w:lang w:bidi="fa-IR"/>
        </w:rPr>
        <w:t>.</w:t>
      </w:r>
    </w:p>
    <w:p>
      <w:pPr>
        <w:pStyle w:val="Heading3"/>
        <w:numPr>
          <w:ilvl w:val="2"/>
          <w:numId w:val="1"/>
        </w:numPr>
        <w:rPr/>
      </w:pPr>
      <w:bookmarkStart w:id="35" w:name="__RefHeading___Toc9937985_2870459653"/>
      <w:bookmarkStart w:id="36" w:name="_Toc11"/>
      <w:bookmarkEnd w:id="35"/>
      <w:r>
        <w:rPr/>
        <w:t>1</w:t>
      </w:r>
      <w:r>
        <w:rPr>
          <w:rtl w:val="true"/>
        </w:rPr>
        <w:t xml:space="preserve">- </w:t>
      </w:r>
      <w:r>
        <w:rPr>
          <w:rtl w:val="true"/>
        </w:rPr>
        <w:t>نقش زبیده</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زبیده بیش از هر کسی از بی کفایتی فرزندش در اداره کشور مطلع بود، از طرفی، بیش از هر کس تمایل داشت او حاکم مطلق کشور اسلامی باشد، از طرف دیگر، با ویژگی های مأمون هم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زبیده به خوبی می دانست که حمایت عباسیان از امین نمی تواند بی حد و حصر باشد؛ بر همین اساس، تلاش او برای حذف مأمون چشم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زبیده برای این منظور را می توان از اقدامی که امین انجام داد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نوشته اند هنگامی که علی بن عیسی بن ماهان، فرمانده سپاه چهل هزار نفری، برای مبارزه به حوزۀ حاکمیت مأمون مأمور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خود زنجیر طلایی به همراه داشت تا همان طور که زبیده خواسته با آن مأمون را به بند بکشد</w:t>
      </w:r>
      <w:r>
        <w:rPr>
          <w:rFonts w:eastAsia="IRNazanin" w:cs="IRNazanin"/>
          <w:color w:val="111111"/>
          <w:sz w:val="28"/>
          <w:szCs w:val="28"/>
          <w:rtl w:val="true"/>
          <w:lang w:bidi="fa-IR"/>
        </w:rPr>
        <w:t xml:space="preserve">» </w:t>
      </w:r>
      <w:r>
        <w:rPr>
          <w:rStyle w:val="FootnoteAnchor"/>
          <w:rtl w:val="true"/>
        </w:rPr>
        <w:footnoteReference w:id="40"/>
      </w:r>
      <w:bookmarkStart w:id="37" w:name="pg9834_127176"/>
    </w:p>
    <w:p>
      <w:pPr>
        <w:pStyle w:val="Heading3"/>
        <w:numPr>
          <w:ilvl w:val="2"/>
          <w:numId w:val="1"/>
        </w:numPr>
        <w:rPr/>
      </w:pPr>
      <w:bookmarkStart w:id="38" w:name="__RefHeading___Toc9937987_2870459653"/>
      <w:bookmarkStart w:id="39" w:name="_Toc12"/>
      <w:bookmarkEnd w:id="37"/>
      <w:bookmarkEnd w:id="38"/>
      <w:r>
        <w:rPr/>
        <w:t>2</w:t>
      </w:r>
      <w:r>
        <w:rPr>
          <w:rtl w:val="true"/>
        </w:rPr>
        <w:t xml:space="preserve">- </w:t>
      </w:r>
      <w:r>
        <w:rPr>
          <w:rtl w:val="true"/>
        </w:rPr>
        <w:t>نژاد پرستی اعراب</w:t>
      </w:r>
      <w:bookmarkEnd w:id="39"/>
    </w:p>
    <w:p>
      <w:pPr>
        <w:pStyle w:val="BookText"/>
        <w:rPr/>
      </w:pPr>
      <w:r>
        <w:rPr>
          <w:rFonts w:ascii="IRNazanin" w:hAnsi="IRNazanin" w:eastAsia="IRNazanin"/>
          <w:color w:val="111111"/>
          <w:sz w:val="28"/>
          <w:sz w:val="28"/>
          <w:szCs w:val="28"/>
          <w:rtl w:val="true"/>
          <w:lang w:bidi="fa-IR"/>
        </w:rPr>
        <w:t>همه کسانی که با تاریخ عباسیان و آغاز، ادامه و تسلط آنان بر حکومت آشنا هستند به نقش برجسته ایرانیان در این جریان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ایرانیان به عشق حمایت از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عباسیان علیه بنی امیه برخاستند، به زودی فهمیدند که در این جریان مغبون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عباسیان می دانستند اگر زمینه ای فراهم شود ایرانیان قدرت را از آنان خواهند گرفت و اکنون که مأمون از طرف مادر ایرانی است، ممکن است این کار عملی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با توجّه به چندین اقدام عباسیان می توان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امین به ولایت عهدی با این که امین کودکی پنج ساله بود، عباسیان تلاش کردند او را که تنها فرزند هارون و از طرف مادر هم عرب بود به ولایت عهدی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توجّه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فى هذه السَنَةِ عَقَدَ الرشيدُ لابنِهِ مُحَمَّدِ بنِ زُبَيْدَةٍ بِوِلايَةِ العَهْدِ ولَقَّبَهُ الأمينَ واَخَذَ لَهُ البَيعَةَ و عُمرُهُ خَمسُ سِنينَ وكَانَ سَبَبُ البَيعَةِ أَنَّ خالَهُ عيسَى بْنَ جَعْفَرِ بنِ المَنصورِ جاءَ إِلى الفَضلِ ابْن يَحيَى بْنِ خَالِدٍ فَسَأَلَهُ فى ذلِكَ و قالَ لَهُ إِنَّهُ وَلَدُكَ و خِلافَتُهُ لَكَ فَوَعَدَهُ بِذلِكَ وسَعى فيها حَتَّى بايَعَ النَّاسُ لَهُ بِوِلايَةِ العَهْدِ</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فرزندش محمّد، پسر زبیده، را به ولایت عهدی نصب کرد و لقب امین را به او داد در حالی که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این بود که برادر زبیده، عیسی نوه منصور، نزد فضل بن یحیی آمد و از او تقاضا کرد که این کار را بکند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توست و ولایت عهدی او خلافت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سخنان فضل بن یحیی به او قول مساعد داد و برای این کار کوشید تا این که مردم برای ولایت عهدی امین بیعت کردند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درباره تلاش فضل بن یحیی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فضل بن یحیی به </w:t>
      </w:r>
    </w:p>
    <w:p>
      <w:pPr>
        <w:pStyle w:val="BookText"/>
        <w:rPr/>
      </w:pPr>
      <w:r>
        <w:rPr>
          <w:rFonts w:ascii="IRNazanin" w:hAnsi="IRNazanin" w:eastAsia="IRNazanin"/>
          <w:color w:val="111111"/>
          <w:sz w:val="28"/>
          <w:sz w:val="28"/>
          <w:szCs w:val="28"/>
          <w:rtl w:val="true"/>
          <w:lang w:bidi="fa-IR"/>
        </w:rPr>
        <w:t>خراسان رفت اموال زیادی بین مردم تقسیم کرد و هدایای متعددی به لشکریان داد، به دنبال آن از آنان خواست که با محمّد بیعت کنند و لقب امین را به او داد و مردم هم بیعت کردند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عبارت طبری روشن می شود که این اقدامات قبل از اعلام رسمی خلافت محمّد در بغداد بوده است و فضل بن یحیی لقب امین را برای محمّد انتخاب کرده است، نکته قابل توجّه این است که آنان تبلیغ برای خلافت امین را از خراسان آغاز کرده اند تا از این منطقه خیالشان راحت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مأمون هنگام مرگ هارون بیشتر عباسیان دربار در توس همراهش بودند و او در آن جا دوباره برای مأمون از آنان بیعت گرفت ولی به محض این که هارون مرد اینان با هم مشورت کردند که در کنار مأمون بمانند یا این که به بغداد برگشته و از محمّد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الربیع آنان را به حمایت از محمّد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سپاه دستور کوچ داد و آنان نیز با انگیزه این که در بغداد به منازل خود برگردند اطاعت کردند و تمام پیمان هایی را که هارون از آنان برای مأمون گرفته بود شکستند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فضل بن الربیع به محض رسیدن به بغداد تمام تلاش خود را به کار گرفت که مأمون را از ولی عهدی عزل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امین در ابتدا این اندیشه را نداشت ولی فضل بن الربيع که در اندیشهٔ حذف ایرانیان از قدرت بود دست به اقدامی زد که مأمون را به عکس العمل واداشت و مقدمات درگیری بین این دو برادر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اقدام توجّه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فضل بن الربیع به عراق بازگشت، در حالی که همه پیمان هایی را که هارون برای مأمون از او گرفته بود شکسته بود، به این نتیجه رسید که اگر روزی قدرت به دست مأمون برسد نخواهد گذاشت که او بر سر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امین را تحریک کرد که مأمون را عزل و پسر خودش موسی را که خردسال بود به عنوان ولی عهد نصب </w:t>
      </w:r>
      <w:bookmarkStart w:id="40" w:name="pg9834_127178"/>
    </w:p>
    <w:p>
      <w:pPr>
        <w:pStyle w:val="BookText"/>
        <w:rPr/>
      </w:pPr>
      <w:bookmarkEnd w:id="40"/>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امین ابتدا چنین فکر نمی کرد بلکه تصمیم داشت نسبت به دو برادرش وفادار بماند، فضل بن الربیع آن قدر به او تلقین کرد تا این که رأی او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او این بود که با تمام شهرها مکاتبه کرد که پسرش موسی را به عنوان ولی عهد معرفی کنند و مأمون و قاسم را به عنوان ولی عهدان بعد از موسی معرفی کنند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کسانی که با مسائل سیاسی آشنا بودند می دانستند که این اقدام فضل بر افروختن آتش درگیری و جنگ بین دو برادر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آن عصر این تحلیل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اِضَاعَ اَلْخِلاَفَةَ غِشُّ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فَسَقَ اَلاَمِيرُ وَ جَهِلَ المشير</w:t>
      </w:r>
    </w:p>
    <w:p>
      <w:pPr>
        <w:pStyle w:val="BookText"/>
        <w:rPr/>
      </w:pPr>
      <w:r>
        <w:rPr>
          <w:rFonts w:ascii="Amiri" w:hAnsi="Amiri" w:eastAsia="Amiri" w:cs="Amiri"/>
          <w:color w:val="111111"/>
          <w:sz w:val="28"/>
          <w:sz w:val="28"/>
          <w:szCs w:val="28"/>
          <w:rtl w:val="true"/>
          <w:lang w:bidi="ar-SA"/>
        </w:rPr>
        <w:t xml:space="preserve">فَفَضْلٌ وَزِيرٍ وَ بِكْرٌ 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يُرِيدَانِ مَا فِيهِ حَتْفُ اَلْأَمِيرِ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خلافت را خیانت وزیر و عیاشی امیر و نادانی مشاور از بین ببرد فضل وزیرش بود و بکر مشاورش اقدام این دو جز مرگ امیر چیزی نبود</w:t>
      </w:r>
      <w:r>
        <w:rPr>
          <w:rFonts w:eastAsia="IRNazanin" w:cs="IRNazanin"/>
          <w:color w:val="111111"/>
          <w:sz w:val="28"/>
          <w:szCs w:val="28"/>
          <w:rtl w:val="true"/>
          <w:lang w:bidi="fa-IR"/>
        </w:rPr>
        <w:t>.</w:t>
      </w:r>
    </w:p>
    <w:p>
      <w:pPr>
        <w:pStyle w:val="Heading3"/>
        <w:numPr>
          <w:ilvl w:val="2"/>
          <w:numId w:val="1"/>
        </w:numPr>
        <w:rPr/>
      </w:pPr>
      <w:bookmarkStart w:id="41" w:name="__RefHeading___Toc9937989_2870459653"/>
      <w:bookmarkStart w:id="42" w:name="_Toc13"/>
      <w:bookmarkEnd w:id="41"/>
      <w:r>
        <w:rPr/>
        <w:t>3</w:t>
      </w:r>
      <w:r>
        <w:rPr>
          <w:rtl w:val="true"/>
        </w:rPr>
        <w:t xml:space="preserve">- </w:t>
      </w:r>
      <w:r>
        <w:rPr>
          <w:rtl w:val="true"/>
        </w:rPr>
        <w:t>نژاد پرستی ایرانیان</w:t>
      </w:r>
      <w:bookmarkEnd w:id="42"/>
    </w:p>
    <w:p>
      <w:pPr>
        <w:pStyle w:val="Heading4"/>
        <w:numPr>
          <w:ilvl w:val="3"/>
          <w:numId w:val="1"/>
        </w:numPr>
        <w:rPr/>
      </w:pPr>
      <w:bookmarkStart w:id="43" w:name="__RefHeading___Toc9937991_2870459653"/>
      <w:bookmarkStart w:id="44" w:name="_Toc14"/>
      <w:bookmarkEnd w:id="43"/>
      <w:r>
        <w:rPr>
          <w:rtl w:val="true"/>
        </w:rPr>
        <w:t>اشاره</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به خصوص خراسانیان که در به قدرت رسیدن بنی عباس نقش عمده ای داشتند ولی در دولت عباسیان متناسب با تلاشی که برای به قدرت رساندن عباسیان انجام داده بودند سهمی نداشتند و احساس می کردند در این جریان فریب خورده اند، اکنون برای تحقق خواسته های خود به حمایت از مأمون که از طرف مادر ایرانی بود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مورخان این انگیزه ایرانیان و دست های پشت پرده درگیری این دو برادر را چنین تحلیل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مکاتبات بین دو برادر فایده ای نداشت زیرا هر یک از این دو کسی را داشتند که آنان را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امین فضل بن الربیع خط می داد که به مأمون علاقه ای نداشت و از حکومت او نیز خوشش نمی آمد، و به مأمون فضل بن سهل </w:t>
      </w:r>
      <w:bookmarkStart w:id="45" w:name="pg9834_127179"/>
    </w:p>
    <w:p>
      <w:pPr>
        <w:pStyle w:val="BookText"/>
        <w:rPr/>
      </w:pPr>
      <w:bookmarkEnd w:id="45"/>
      <w:r>
        <w:rPr>
          <w:rFonts w:ascii="IRNazanin" w:hAnsi="IRNazanin" w:eastAsia="IRNazanin"/>
          <w:color w:val="111111"/>
          <w:sz w:val="28"/>
          <w:sz w:val="28"/>
          <w:szCs w:val="28"/>
          <w:rtl w:val="true"/>
          <w:lang w:bidi="fa-IR"/>
        </w:rPr>
        <w:t>خط می داد که آرزو داشت مأمون به قدرت برسد و مرو پایتخت خلافت باشد تا عظمت گذشته خراسان به آن بازگردانده شود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تلاش ایرانیان در انتقال خلافت به خراسان و یا به تعبیر دیگری تجزیه خلافت عباسی را می توان با پیگیری یک سلسله حوادث دریافت که عبارتند از</w:t>
      </w:r>
      <w:r>
        <w:rPr>
          <w:rFonts w:eastAsia="IRNazanin" w:cs="IRNazanin"/>
          <w:color w:val="111111"/>
          <w:sz w:val="28"/>
          <w:szCs w:val="28"/>
          <w:rtl w:val="true"/>
          <w:lang w:bidi="fa-IR"/>
        </w:rPr>
        <w:t>:</w:t>
      </w:r>
    </w:p>
    <w:p>
      <w:pPr>
        <w:pStyle w:val="Heading4"/>
        <w:numPr>
          <w:ilvl w:val="3"/>
          <w:numId w:val="1"/>
        </w:numPr>
        <w:rPr/>
      </w:pPr>
      <w:bookmarkStart w:id="46" w:name="__RefHeading___Toc9937993_2870459653"/>
      <w:bookmarkStart w:id="47" w:name="_Toc15"/>
      <w:bookmarkEnd w:id="46"/>
      <w:r>
        <w:rPr/>
        <w:t>1</w:t>
      </w:r>
      <w:r>
        <w:rPr>
          <w:rtl w:val="true"/>
        </w:rPr>
        <w:t xml:space="preserve">- </w:t>
      </w:r>
      <w:r>
        <w:rPr>
          <w:rtl w:val="true"/>
        </w:rPr>
        <w:t>آوردن مأمون به خراسان</w:t>
      </w:r>
      <w:bookmarkEnd w:id="47"/>
    </w:p>
    <w:p>
      <w:pPr>
        <w:pStyle w:val="BookText"/>
        <w:rPr/>
      </w:pPr>
      <w:r>
        <w:rPr>
          <w:rFonts w:ascii="IRNazanin" w:hAnsi="IRNazanin" w:eastAsia="IRNazanin"/>
          <w:color w:val="111111"/>
          <w:sz w:val="28"/>
          <w:sz w:val="28"/>
          <w:szCs w:val="28"/>
          <w:rtl w:val="true"/>
          <w:lang w:bidi="fa-IR"/>
        </w:rPr>
        <w:t>براساس وصیت هارون، مأمون ولی عهد دوم بود که بعد از مرگ برادرش امین می بایست به قدرت برسد ولی به هنگام حرکت کردن هارون به سمت خراسان، ایرانیان تلاش کردند مأمون را روانه ایران کنند در حالی که تا این تاریخ نه مأمون به خراسان آمده بود و نه خراسان را دیده بود؟ و مادرش نیز بعد از به دنیا آوردن او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که با این کار در اندیشه چیز دیگری بودند تلاش خود را به کار گرفتند و این تلاش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تلاش توجّه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ذى الرياستين انه قَالَ قُلْتُ لِلْمَأْمُونِ لَمَّا ارَادَّ اَلرَّشِيدُ اَلشُّخُوصَ الى خُرَاسَانَ لِحَرْبِ رَافِعٍ لَسْتَ تُدْرَى مَا يُحْدُثُ بِالرَّشِيدِ وَ هُوَ خَارِجٌ الى خراسانَ وَ هى وَلايَتُكَ وَ مُحَمَّدٌ الْمُقَدَّمُ عَلَيْكَ وَ اَنْ اَحْسَن مَا يَصْنَعُ بِكَ اَنْ يَخْلَعَكَ وَ هُوَ اِبْنُ زُبَيْدَةَ وَ اِخْوَالَهُ بَنُو هَاشِمٍ وَ زَبِيدِهِ وَ اِمْوَالِهَا فَاطْلُبْ اِلَيْهِ اَنْ يُشْخِصَكَ مَعَهُ فَسَأَلَهُ اَلاِذْنُ فَابى عَلَيْهِ فَقُلْتُ لَهُ قُلْ لَهُ اَنْتَ عَلِيلٌ وَ اِنَمَا اَرَدْتَ اِن اُخْدُمْكَ وَ لَسْتَ اُكْلِّفُكَ شَيْئاً فاذن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می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هارون می خواست برای جنگ با رافع بن لیث روانهٔ خراسان شود، من به مأمون گفتم هارون به خراسان می رود تو نمی دانی چه بر سر هارون خواهد آمد در حالی که خراسان کشور توست و محمّد امین مقدم بر توست و ولی عهد اوست؛ بهترین کاری که در حقّ تو انجام دهد این است که تو را از ولایت عهدی عزل کند، او پسر زبیده است و پشتیبانی زبیده، بنی عباس و ثروت زبیده را در اختیار دارد، از هارون بخواه که تو را همراه خود ببرد، مأمون از هارون خواست که او را در این </w:t>
      </w:r>
      <w:bookmarkStart w:id="48" w:name="pg9834_127180"/>
    </w:p>
    <w:p>
      <w:pPr>
        <w:pStyle w:val="BookText"/>
        <w:rPr/>
      </w:pPr>
      <w:bookmarkEnd w:id="48"/>
      <w:r>
        <w:rPr>
          <w:rFonts w:ascii="IRNazanin" w:hAnsi="IRNazanin" w:eastAsia="IRNazanin"/>
          <w:color w:val="111111"/>
          <w:sz w:val="28"/>
          <w:sz w:val="28"/>
          <w:szCs w:val="28"/>
          <w:rtl w:val="true"/>
          <w:lang w:bidi="fa-IR"/>
        </w:rPr>
        <w:t>سفر همراه خود ببرد ولی هارون موافقت نکرد، به مأمون گفتم به هارون بگو تو مریض هستی من می خواهم به تو خدمت کنم و برای تو مزاحمتی ندارم که در این مرتبه هارون موافقت کرد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به این گفته ها و امثال آن از نظر سیاسی توجّه کنیم، می توان چنین احتمال داد که فضل بن سهل در مرگ هارون نقش داشته و مرگ او مشکوک است، به خصوص اگر به این سند توجّه کنیم که هارون به هنگام خروج از بغداد در بین راه به صباح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صباح تصور نمی کنم مرا دیگر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کنار کشید و در گوشه ای با او خلوت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فرزندان من بر من جاسوس گماشته اند، مسرور جاسوس مأمون است جبرائیل بن بختیشوع جاسوس امین است و برای مرگ من لحظه شماری می کنند، برای این که به این مسأله پی ببری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من تقاضای اسب سواری می کنم خواهی دید که یک اسب لاغر کندرو را خواهند آورد تا مرض من شدت یابد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هارون پس از این از این مکالمه دستور داد اسبی بیاورند و همان اسبی را آوردند که او وصف کرده بود و نگاهی معنادار به صباح طبری کرد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متون از حوادث این دوران و مسائل پشت پرده در مرگ هارون حکایت دارد، گرچه طبری اتهام پزشک مخصوص هارون، یعنی جبرائیل بن بختیشوع، را در مرگ هارون نقل می کند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9937995_2870459653"/>
      <w:bookmarkStart w:id="50" w:name="_Toc16"/>
      <w:bookmarkEnd w:id="49"/>
      <w:r>
        <w:rPr/>
        <w:t>2</w:t>
      </w:r>
      <w:r>
        <w:rPr>
          <w:rtl w:val="true"/>
        </w:rPr>
        <w:t xml:space="preserve">- </w:t>
      </w:r>
      <w:r>
        <w:rPr>
          <w:rtl w:val="true"/>
        </w:rPr>
        <w:t>جلوگیری از بازگشت مأمون</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سفر به خراسان هنگامی که به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رسید مأمون را جلوتر با عده ای از فرماندهان و عباسیان روانه مرو کرد بعد از رسیدن به توس مرض او شدّت یافت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برای چندمین بار از فرماندهان و درباریان برای مأمون </w:t>
      </w:r>
    </w:p>
    <w:p>
      <w:pPr>
        <w:pStyle w:val="BookText"/>
        <w:rPr/>
      </w:pP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امین جاسوسی را با نامه هایی فرستاده بود که منتظر مرگ هارون بماند و پس از مرگ او نامه ها را به افرادش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آمدن این جاسوس که اسمش بکر بن معتمر می باشد هارون به وی مشکوک شد و دستور بازجویی و تفتیش او را داد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اعتراف نکرده بود که خبر مرگ هارون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مرگ هارون، بکر بن معتمر به فضل بن الربیع گفت مرا نکش که خبر مهمی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الربيع گفت خبرت چیست؟ او نامه ها را درآورد و نامۀ فضل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در نامه به فضل دستور داده بود که بعد از مرگ هارون چگونه عمل کند و نامه های بقیه فرماندهان از جمله نامۀ مأمون را نیز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همراه فضل بن الربیع پس از اطلاع از مضمون نامه ها جلسه 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الربیع دستور کوچ سپاه را به سوی بغداد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به او یادآوری کردند که هارون از تو برای مأمون بیعت گرفته و مأمون اکنون در 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حکومت نقد را به نسیه نمی دهم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مرگ هارون و رفتار فضل بن الربیع به سپاه مأمون رسید، مأمون با عباسیانی که همراه او بودند مشورت کرد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پیشنهاد کردند که با دو هزار نفر آنان را تعقیب کنیم و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قبل از عمل به این پیشنهاد، با فضل بن سهل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معروف خود مشورت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بن سهل در کودکی به دربار خلافت پیوست، در سال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مأمون از دین مجوس برگشت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ذوالریاستین شهرت داشت، زیرا مرد سیاست و جنگ بود و سرانجام در حمام سرخس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پیشنهاد اینان عمل کنی تو را به عنوان هدیه به برادرت تحویل می دهند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سپس او پیشنهادی کرد ولی مأمون از آینده این حرکت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فشار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 کن خلافت تو </w:t>
      </w:r>
      <w:bookmarkStart w:id="51" w:name="pg9834_127182"/>
    </w:p>
    <w:p>
      <w:pPr>
        <w:pStyle w:val="BookText"/>
        <w:rPr/>
      </w:pPr>
      <w:bookmarkEnd w:id="51"/>
      <w:r>
        <w:rPr>
          <w:rFonts w:ascii="IRNazanin" w:hAnsi="IRNazanin" w:eastAsia="IRNazanin"/>
          <w:color w:val="111111"/>
          <w:sz w:val="28"/>
          <w:sz w:val="28"/>
          <w:szCs w:val="28"/>
          <w:rtl w:val="true"/>
          <w:lang w:bidi="fa-IR"/>
        </w:rPr>
        <w:t>را تضمین می کنم</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بدین ترتیب مانع پیوستن مأمون به عباسیان شد و از رفتن مأمون به بغداد جلوگیری کرد</w:t>
      </w:r>
      <w:r>
        <w:rPr>
          <w:rFonts w:eastAsia="IRNazanin" w:cs="IRNazanin"/>
          <w:color w:val="111111"/>
          <w:sz w:val="28"/>
          <w:szCs w:val="28"/>
          <w:rtl w:val="true"/>
          <w:lang w:bidi="fa-IR"/>
        </w:rPr>
        <w:t>.</w:t>
      </w:r>
    </w:p>
    <w:p>
      <w:pPr>
        <w:pStyle w:val="Heading4"/>
        <w:numPr>
          <w:ilvl w:val="3"/>
          <w:numId w:val="1"/>
        </w:numPr>
        <w:rPr/>
      </w:pPr>
      <w:bookmarkStart w:id="52" w:name="__RefHeading___Toc9937997_2870459653"/>
      <w:bookmarkStart w:id="53" w:name="_Toc17"/>
      <w:bookmarkEnd w:id="52"/>
      <w:r>
        <w:rPr/>
        <w:t>3</w:t>
      </w:r>
      <w:r>
        <w:rPr>
          <w:rtl w:val="true"/>
        </w:rPr>
        <w:t xml:space="preserve">- </w:t>
      </w:r>
      <w:r>
        <w:rPr>
          <w:rtl w:val="true"/>
        </w:rPr>
        <w:t>شادمانی از بازگشت عباسیان</w:t>
      </w:r>
      <w:bookmarkEnd w:id="53"/>
    </w:p>
    <w:p>
      <w:pPr>
        <w:pStyle w:val="BookText"/>
        <w:rPr/>
      </w:pPr>
      <w:r>
        <w:rPr>
          <w:rFonts w:ascii="IRNazanin" w:hAnsi="IRNazanin" w:eastAsia="IRNazanin"/>
          <w:color w:val="111111"/>
          <w:sz w:val="28"/>
          <w:sz w:val="28"/>
          <w:szCs w:val="28"/>
          <w:rtl w:val="true"/>
          <w:lang w:bidi="fa-IR"/>
        </w:rPr>
        <w:t xml:space="preserve">فضل بن سهل یا به تعبیر دیگر ایرانیان که می دانستند با وجود عباسیان دربار در کنار مأمون و فرماندهان عباسی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حکومت و حاکم را در اختیار بگیرند باید می کوشیدند عباسیان از خراسان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فضل بن سهل باید طرحی می ریخت که فضل بن الربیع و یا به تعبیر دیگر عباسیان هرگز به آن عمل نکنند، یعنی برنگردند تا در کنار مأمون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فضل بن سهل به خوبی می دانست طبق وصیت هارون امین باید اول خلافت کند و بعد از او، مأمون خلیفه شود و او حتی از ابتدا در دربار هارون با این مسائل آشنا بود و با علم به این که این پیشنهاد عملی نیست آن را ارائه کرد و مأمون هم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عکس العمل منفی فضل بن الربیع را برای فضل بن سهل آوردند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دشمنانی هستند که از شرشان راحت شدم</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آنان عباسیان را از دور مأمون راندند و مأمون را خود در اختیار گرفتند تا هرگونه که بخواهند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فضل بن سهل دست به کار شد که به هر شیوه ممکن حکومت مأمون را تثبیت کند</w:t>
      </w:r>
      <w:r>
        <w:rPr>
          <w:rFonts w:eastAsia="IRNazanin" w:cs="IRNazanin"/>
          <w:color w:val="111111"/>
          <w:sz w:val="28"/>
          <w:szCs w:val="28"/>
          <w:rtl w:val="true"/>
          <w:lang w:bidi="fa-IR"/>
        </w:rPr>
        <w:t>.</w:t>
      </w:r>
    </w:p>
    <w:p>
      <w:pPr>
        <w:pStyle w:val="Heading2"/>
        <w:numPr>
          <w:ilvl w:val="1"/>
          <w:numId w:val="1"/>
        </w:numPr>
        <w:rPr/>
      </w:pPr>
      <w:bookmarkStart w:id="54" w:name="__RefHeading___Toc9937999_2870459653"/>
      <w:bookmarkStart w:id="55" w:name="_Toc18"/>
      <w:bookmarkEnd w:id="54"/>
      <w:r>
        <w:rPr>
          <w:rtl w:val="true"/>
        </w:rPr>
        <w:t>قرائن توطئه ایرانیان</w:t>
      </w:r>
      <w:bookmarkEnd w:id="5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مأمون فضل بن سهل گرچه مأمون را به خراسان آورده بود و درصدد انتقال كامل خلافت به خراسان بود، تمایل مأمون به عباسیان را نیز نمی توانست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او درصدد برآمد که مأمون را به قتل برساند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جای او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فضل بن سهل و هشام بن ابراهیم نزد امام آمدند و در یک جلسه ملاقات حضوری که پنهانی انجام شد قسم های زیادی خوردند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این نتیجه رسیده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 بدون تردید حاکمیت از آن شماست و حق، حقّ شماست و ما تصمیم گرفته ایم که مأمون را بکشیم و حاکمیت را تنها در اختیار شما قرار دهیم تا تا حقّ شما به شما برسد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وحدت در ابتدای کار امین که مأمون تازه به خراسان آمده بود هنوز در خراسان حکومت او تثبیت نشده بود، امین نامه ای به او نوشت که به بغداد برگردد تا با هم حکومت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فضل به سهل را خواست و با او مسأله را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او گفت در خراسان باش و از رفتن به بغداد پرهیز کن و او را از نزدیک شدن به امین 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رفتن به بغداد در ابتدا که هنوز کار دو برادر به درگیری نکشیده بود، امین در نامه ای از مأمون خواست که به طرف بغداد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نامه، مأمون با فضل بن سهل مشورت کرد که آیا برود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به شرطی بیعت کرده ایم که از خراسان خارج نشوی و در این جا بمانی</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توانم با او مخالفت کنم زیرا بیشتر سپاهیان با او هستند و اموال در اختیار اوست، مردم تمایل به پول دارند و پایبند به حفظ عهد و پیمان نیستند و من توانایی مخالفت کردن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مأمون مشکلات حکومت را بر می شمارد که کجاها سر به شورش برداشته اند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هیچ یک از این مشکلات را حل کنم برای تأمین امنیت چاره ای ندارم جز این که به پادشاه ترک پناهنده شوم</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همۀ این مشکلات فضل مأمون را امیدوار کرد و به او راه حل تمام این مشکلات </w:t>
      </w:r>
    </w:p>
    <w:p>
      <w:pPr>
        <w:pStyle w:val="BookText"/>
        <w:rPr/>
      </w:pPr>
      <w:r>
        <w:rPr>
          <w:rFonts w:ascii="IRNazanin" w:hAnsi="IRNazanin" w:eastAsia="IRNazanin"/>
          <w:color w:val="111111"/>
          <w:sz w:val="28"/>
          <w:sz w:val="28"/>
          <w:szCs w:val="28"/>
          <w:rtl w:val="true"/>
          <w:lang w:bidi="fa-IR"/>
        </w:rPr>
        <w:t>را ارائه کرد که چگونه بر مشکلات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آخر به مأمون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پیروز شدی که شدی و در غیر این صورت به پادشاه ترک پناهنده شو</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ملاحظه می کنید فضل پیشنهاد پناهندگی را می دهد ولی حاضر نیست مأمون به بغداد برود و با برادرش حکومت را اداره کنند، زیرا در آن صورت حکومت عباسیان قوی خواهد شد و ایرانیان نمی توانند به هدف های خودشان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فرماندهان از جمله قرائنی که دلالت می کند ایرانیان در صدد انتقال خلافت به خراسان بوده اند این که طاهر بن الحسین، فرمانده سپاه مأمون در جنگ با امین، پس از کشته شدن امین، ضمن اشعاری هدف های خود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مَلَكْتَ اَلنَّاسَ قَسْراً وَ اِقْتِدَاراً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قَتَلَةُ اَلْجَبَابِرَةِ اَلْكِبَارَ</w:t>
      </w:r>
    </w:p>
    <w:p>
      <w:pPr>
        <w:pStyle w:val="BookText"/>
        <w:rPr/>
      </w:pPr>
      <w:r>
        <w:rPr>
          <w:rFonts w:ascii="Amiri" w:hAnsi="Amiri" w:eastAsia="Amiri" w:cs="Amiri"/>
          <w:color w:val="111111"/>
          <w:sz w:val="28"/>
          <w:sz w:val="28"/>
          <w:szCs w:val="28"/>
          <w:rtl w:val="true"/>
          <w:lang w:bidi="ar-SA"/>
        </w:rPr>
        <w:t xml:space="preserve">وَ وَجَّهْتُ اَلْخِلاَفَةَ نَحْوَ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اَلْمَأْمُونُ تَبْتَدِرُ اِبْتِدَاراً </w:t>
      </w:r>
      <w:r>
        <w:rPr>
          <w:rStyle w:val="FootnoteAnchor"/>
          <w:rtl w:val="true"/>
        </w:rPr>
        <w:footnoteReference w:id="6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ستم و قدرت مردم را در اختیار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بزرگ زیادی را کشته ام خلافت را به سمت مرو فرستادم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مأمون که بر امین پیشی گرفت، پیشی گرفتنی </w:t>
      </w:r>
      <w:bookmarkStart w:id="56" w:name="pg9834_127185"/>
    </w:p>
    <w:p>
      <w:pPr>
        <w:pStyle w:val="Heading2"/>
        <w:numPr>
          <w:ilvl w:val="1"/>
          <w:numId w:val="1"/>
        </w:numPr>
        <w:rPr/>
      </w:pPr>
      <w:bookmarkStart w:id="57" w:name="__RefHeading___Toc9938001_2870459653"/>
      <w:bookmarkStart w:id="58" w:name="_Toc19"/>
      <w:bookmarkEnd w:id="56"/>
      <w:bookmarkEnd w:id="57"/>
      <w:r>
        <w:rPr>
          <w:rtl w:val="true"/>
        </w:rPr>
        <w:t>اقدامات فضل بن سهل در تثبیت مأمون</w:t>
      </w:r>
      <w:bookmarkEnd w:id="58"/>
    </w:p>
    <w:p>
      <w:pPr>
        <w:pStyle w:val="Heading3"/>
        <w:numPr>
          <w:ilvl w:val="2"/>
          <w:numId w:val="1"/>
        </w:numPr>
        <w:rPr/>
      </w:pPr>
      <w:bookmarkStart w:id="59" w:name="__RefHeading___Toc9938003_2870459653"/>
      <w:bookmarkStart w:id="60" w:name="_Toc20"/>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فضل بن سهل سرانجام توانست مأمون را از عباسیان جدا کند، ولی مأمون برای ایرانیان ناشناخته بود و او می بایست کاری کند که ایرانیان مأمون را به عنوان یک رهبر عدالت خواه و عدالت گستر بشناسند، عدالتی که ایرانیان در قیام علیه بنی امیه خواستار اجرای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فضل بن سهل دست به اقدامات گسترده ای زد که به مردم چنین وانمود کند مأمون همان رهبری است که به دنبال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اقدامات از این قرارند</w:t>
      </w:r>
      <w:r>
        <w:rPr>
          <w:rFonts w:eastAsia="IRNazanin" w:cs="IRNazanin"/>
          <w:color w:val="111111"/>
          <w:sz w:val="28"/>
          <w:szCs w:val="28"/>
          <w:rtl w:val="true"/>
          <w:lang w:bidi="fa-IR"/>
        </w:rPr>
        <w:t>:</w:t>
      </w:r>
    </w:p>
    <w:p>
      <w:pPr>
        <w:pStyle w:val="Heading3"/>
        <w:numPr>
          <w:ilvl w:val="2"/>
          <w:numId w:val="1"/>
        </w:numPr>
        <w:rPr/>
      </w:pPr>
      <w:bookmarkStart w:id="61" w:name="__RefHeading___Toc9938005_2870459653"/>
      <w:bookmarkStart w:id="62" w:name="_Toc21"/>
      <w:bookmarkEnd w:id="61"/>
      <w:r>
        <w:rPr/>
        <w:t>1</w:t>
      </w:r>
      <w:r>
        <w:rPr>
          <w:rtl w:val="true"/>
        </w:rPr>
        <w:t xml:space="preserve">- </w:t>
      </w:r>
      <w:r>
        <w:rPr>
          <w:rtl w:val="true"/>
        </w:rPr>
        <w:t>انتخاب لقب امام الهدى</w:t>
      </w:r>
      <w:bookmarkEnd w:id="62"/>
    </w:p>
    <w:p>
      <w:pPr>
        <w:pStyle w:val="BookText"/>
        <w:rPr/>
      </w:pPr>
      <w:r>
        <w:rPr>
          <w:rFonts w:ascii="IRNazanin" w:hAnsi="IRNazanin" w:eastAsia="IRNazanin"/>
          <w:color w:val="111111"/>
          <w:sz w:val="28"/>
          <w:sz w:val="28"/>
          <w:szCs w:val="28"/>
          <w:rtl w:val="true"/>
          <w:lang w:bidi="fa-IR"/>
        </w:rPr>
        <w:t>اولین اقدام فضل بن سهل پس از جدا کردن مأمون از عباسیان این بود که برای معرفی او به مردم لقب امام الهدی را برایش انتخاب کرد و تبلیغات حکومتی بر این اساس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درباره این حادثه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را امام الهدی خواندند و به همه جا مکاتبه کردند که لقب او امام الهدی است</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9938007_2870459653"/>
      <w:bookmarkStart w:id="64" w:name="_Toc22"/>
      <w:bookmarkEnd w:id="63"/>
      <w:r>
        <w:rPr/>
        <w:t>2</w:t>
      </w:r>
      <w:r>
        <w:rPr>
          <w:rtl w:val="true"/>
        </w:rPr>
        <w:t xml:space="preserve">- </w:t>
      </w:r>
      <w:r>
        <w:rPr>
          <w:rtl w:val="true"/>
        </w:rPr>
        <w:t>جلب حمایت دانشمندان</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اسلامی دانشمندان اسلامی از موقعیتی ویژه برخوردار می باشند به </w:t>
      </w:r>
      <w:bookmarkStart w:id="65" w:name="pg9834_127186"/>
    </w:p>
    <w:p>
      <w:pPr>
        <w:pStyle w:val="BookText"/>
        <w:rPr/>
      </w:pPr>
      <w:bookmarkEnd w:id="65"/>
      <w:r>
        <w:rPr>
          <w:rFonts w:ascii="IRNazanin" w:hAnsi="IRNazanin" w:eastAsia="IRNazanin"/>
          <w:color w:val="111111"/>
          <w:sz w:val="28"/>
          <w:sz w:val="28"/>
          <w:szCs w:val="28"/>
          <w:rtl w:val="true"/>
          <w:lang w:bidi="fa-IR"/>
        </w:rPr>
        <w:t>گونه ای که عمل کرد آنان حمایت افکار عمومی و توده مردم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طول تاریخ در جامعه اسلامی هرگاه حاکمان توانسته اند حمایت عالم یا عالمانی را به همراه داشته باشند مشکلات کم تری داشته و به آسانی مشکلات را حل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در همان آغاز متوجه این مسأله شد و کوشید حمایت دانشمندان را برای مأمون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اقدام فضل به سهل مورخان نوشته اند، فضل بن سهل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قرآن خوانده ای، حدیث شنیده ای و تو خود یک دین شناس هستی، پیشنهاد می کنم هر کس از دانشمندان را که در این منطقه حضور دارند بخواهی و از آنان تقاضا کنی که برای تبلیغ و ترویج حق و پیاده کردن آن و زنده کردن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کمک کنند و مأمون نیز چنین کرد</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پیشتر مطرح کردیم مأمون در ظاهر یک شخصیت علمی بود و با علوم اسلامی نسبتاً آشنایی داشت طوری که دانشمندانی که با او معاشرت می کردند به شخصیت علمی او اعتراف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مسائل حکومتی به مأمون بسیار کمک کرد</w:t>
      </w:r>
      <w:r>
        <w:rPr>
          <w:rFonts w:eastAsia="IRNazanin" w:cs="IRNazanin"/>
          <w:color w:val="111111"/>
          <w:sz w:val="28"/>
          <w:szCs w:val="28"/>
          <w:rtl w:val="true"/>
          <w:lang w:bidi="fa-IR"/>
        </w:rPr>
        <w:t>.</w:t>
      </w:r>
    </w:p>
    <w:p>
      <w:pPr>
        <w:pStyle w:val="Heading3"/>
        <w:numPr>
          <w:ilvl w:val="2"/>
          <w:numId w:val="1"/>
        </w:numPr>
        <w:rPr/>
      </w:pPr>
      <w:bookmarkStart w:id="66" w:name="__RefHeading___Toc9938009_2870459653"/>
      <w:bookmarkStart w:id="67" w:name="_Toc23"/>
      <w:bookmarkEnd w:id="66"/>
      <w:r>
        <w:rPr/>
        <w:t>3</w:t>
      </w:r>
      <w:r>
        <w:rPr>
          <w:rtl w:val="true"/>
        </w:rPr>
        <w:t xml:space="preserve">- </w:t>
      </w:r>
      <w:r>
        <w:rPr>
          <w:rtl w:val="true"/>
        </w:rPr>
        <w:t>جلب حمایت افکار عمومی</w:t>
      </w:r>
      <w:bookmarkEnd w:id="67"/>
    </w:p>
    <w:p>
      <w:pPr>
        <w:pStyle w:val="Heading4"/>
        <w:numPr>
          <w:ilvl w:val="3"/>
          <w:numId w:val="1"/>
        </w:numPr>
        <w:rPr/>
      </w:pPr>
      <w:bookmarkStart w:id="68" w:name="__RefHeading___Toc9938011_2870459653"/>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فضل بن سهل به خوبی می دانست که حمایت دانشمندان اگر پشتیبانی توده مردم را نداشته باشد فایده ای ندارد؛ روی همین اصل اقدام به جلب حمایت مردم کرد و برای رسیدن به این هدف دو پیشنهاد به مأمون ارائه داد</w:t>
      </w:r>
      <w:r>
        <w:rPr>
          <w:rFonts w:eastAsia="IRNazanin" w:cs="IRNazanin"/>
          <w:color w:val="111111"/>
          <w:sz w:val="28"/>
          <w:szCs w:val="28"/>
          <w:rtl w:val="true"/>
          <w:lang w:bidi="fa-IR"/>
        </w:rPr>
        <w:t>:</w:t>
      </w:r>
    </w:p>
    <w:p>
      <w:pPr>
        <w:pStyle w:val="Heading4"/>
        <w:numPr>
          <w:ilvl w:val="3"/>
          <w:numId w:val="1"/>
        </w:numPr>
        <w:rPr/>
      </w:pPr>
      <w:bookmarkStart w:id="70" w:name="__RefHeading___Toc9938013_2870459653"/>
      <w:bookmarkStart w:id="71" w:name="_Toc25"/>
      <w:bookmarkEnd w:id="70"/>
      <w:r>
        <w:rPr/>
        <w:t>3-1</w:t>
      </w:r>
      <w:r>
        <w:rPr>
          <w:rtl w:val="true"/>
        </w:rPr>
        <w:t xml:space="preserve">- </w:t>
      </w:r>
      <w:r>
        <w:rPr>
          <w:rtl w:val="true"/>
        </w:rPr>
        <w:t>ساده زیستی عوام فریبانه</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زیستی جزء فرهنگ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ساده زیستی هر شخصی را به حساب دین داری او و پرهیز از دنیا و توجّه به آخرت می دانند، به خصوص اگر شخص، به </w:t>
      </w:r>
      <w:bookmarkStart w:id="72" w:name="pg9834_127187"/>
    </w:p>
    <w:p>
      <w:pPr>
        <w:pStyle w:val="BookText"/>
        <w:rPr/>
      </w:pPr>
      <w:bookmarkEnd w:id="72"/>
      <w:r>
        <w:rPr>
          <w:rFonts w:ascii="IRNazanin" w:hAnsi="IRNazanin" w:eastAsia="IRNazanin"/>
          <w:color w:val="111111"/>
          <w:sz w:val="28"/>
          <w:sz w:val="28"/>
          <w:szCs w:val="28"/>
          <w:rtl w:val="true"/>
          <w:lang w:bidi="fa-IR"/>
        </w:rPr>
        <w:t>بیت المال و اموال عمومی دسترسی داشته باشد در آن صورت ساده زیستی او در ظاهر نشانه تقوا و پرهیز از چپاول بیت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زهد واقعی و زهدفروشی فاصله بسیار است و فراوانند کسانی که زهدفروشی می کنند ولی زاهد نیستند و این زهد فروشی را دامی برای فریفتن مردم قرار داده اند؛ از طرف دیگر فراوانند کسانی که زاهد واقعی هستند ولی هرگز زهد فروشی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 های عامه مردم آن است که ظاهربین هستند و نمی توانند پشت پرده حوادث را در همه جا ببینند و از هدف های پنهانی رفتار انسان های زیرک غافل هستند، در نتیجه به همان ظاهر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به این مسائل آشنا بود به مأمون چنین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می کنم در حضور مردم روی نمد و فرش پشمی بنشینی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ادعای ترویج دین و ساده زیستی مأمون چنان تأثیری در اندیشه مردم گذاشته است که یکی از شاعران معاصر او در این باره چنین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أَضْحًى أَمَامَ الْهُدَى الْمَأْمُونِ مُشْتَغِلًا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 وَ النَّاسُ بِالدُّنْيَا مَشَاغِيلَ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الهدی مأمون روز را به سر می برد در حالی که به فکر دین باشد و حال آن که همه مردم به فکر دنیا هستند</w:t>
      </w:r>
      <w:r>
        <w:rPr>
          <w:rFonts w:eastAsia="IRNazanin" w:cs="IRNazanin"/>
          <w:color w:val="111111"/>
          <w:sz w:val="28"/>
          <w:szCs w:val="28"/>
          <w:rtl w:val="true"/>
          <w:lang w:bidi="fa-IR"/>
        </w:rPr>
        <w:t>.</w:t>
      </w:r>
    </w:p>
    <w:p>
      <w:pPr>
        <w:pStyle w:val="Heading4"/>
        <w:numPr>
          <w:ilvl w:val="3"/>
          <w:numId w:val="1"/>
        </w:numPr>
        <w:rPr/>
      </w:pPr>
      <w:bookmarkStart w:id="73" w:name="__RefHeading___Toc9938015_2870459653"/>
      <w:bookmarkStart w:id="74" w:name="_Toc26"/>
      <w:bookmarkEnd w:id="73"/>
      <w:r>
        <w:rPr/>
        <w:t>3-2</w:t>
      </w:r>
      <w:r>
        <w:rPr>
          <w:rtl w:val="true"/>
        </w:rPr>
        <w:t xml:space="preserve">- </w:t>
      </w:r>
      <w:r>
        <w:rPr>
          <w:rtl w:val="true"/>
        </w:rPr>
        <w:t>ایجاد رفاه عمومی</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اقتصادی همیشه و در همه جا توده مردم را به ستوه می آورد و اکثریت جامعه از آن رنج می برند به گونه ای که می توان گفت مشکل اقتصادی، مهم ترین مشکل توده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حکومتی در حل این مشکل قدمی بردارد افکار عمومی را جلب و حمایت آنان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اصل، فضل به سهل به مأمون پیشنهاد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هر کسی را به او برگرداند و به دنبال این پیشنهاد مأمون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مالیات کل </w:t>
      </w:r>
    </w:p>
    <w:p>
      <w:pPr>
        <w:pStyle w:val="BookText"/>
        <w:rPr/>
      </w:pPr>
      <w:r>
        <w:rPr>
          <w:rFonts w:ascii="IRNazanin" w:hAnsi="IRNazanin" w:eastAsia="IRNazanin"/>
          <w:color w:val="111111"/>
          <w:sz w:val="28"/>
          <w:sz w:val="28"/>
          <w:szCs w:val="28"/>
          <w:rtl w:val="true"/>
          <w:lang w:bidi="fa-IR"/>
        </w:rPr>
        <w:t>خراسان را حذف کرد</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فضل بن سهل در معرفی مأمون به قدری تأثیر داشت که مردم حکومت مأمون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دربارۀ تأثیر این اقدامات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اقدامات برای مردم خراسان بسیار خوشایند بود به گونه ای که گفتند مأمون پسر خواهر ما و پسر عموی پیامبر ماست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بخشی از اقدامات فضل بن سهل برای تثبیت حکومت مأمون بود ولی همان طور که پیشتر بیان کردیم مأمون خود نیز انسانی زیرک سیاستمدار و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برای تثبیت حکومت خویش به عنوان یک حکومت مورد پسند خراسانیان دست به اقداماتی زد</w:t>
      </w:r>
      <w:r>
        <w:rPr>
          <w:rFonts w:eastAsia="IRNazanin" w:cs="IRNazanin"/>
          <w:color w:val="111111"/>
          <w:sz w:val="28"/>
          <w:szCs w:val="28"/>
          <w:rtl w:val="true"/>
          <w:lang w:bidi="fa-IR"/>
        </w:rPr>
        <w:t xml:space="preserve">. </w:t>
      </w:r>
      <w:bookmarkStart w:id="75" w:name="pg9834_127189"/>
    </w:p>
    <w:p>
      <w:pPr>
        <w:pStyle w:val="Heading2"/>
        <w:numPr>
          <w:ilvl w:val="1"/>
          <w:numId w:val="1"/>
        </w:numPr>
        <w:rPr/>
      </w:pPr>
      <w:bookmarkStart w:id="76" w:name="__RefHeading___Toc9938017_2870459653"/>
      <w:bookmarkStart w:id="77" w:name="_Toc27"/>
      <w:bookmarkEnd w:id="75"/>
      <w:bookmarkEnd w:id="76"/>
      <w:r>
        <w:rPr>
          <w:rtl w:val="true"/>
        </w:rPr>
        <w:t>اقدامات مأمون برای تثبیت حکومت</w:t>
      </w:r>
      <w:bookmarkEnd w:id="77"/>
    </w:p>
    <w:p>
      <w:pPr>
        <w:pStyle w:val="Heading3"/>
        <w:numPr>
          <w:ilvl w:val="2"/>
          <w:numId w:val="1"/>
        </w:numPr>
        <w:rPr/>
      </w:pPr>
      <w:bookmarkStart w:id="78" w:name="__RefHeading___Toc9938019_2870459653"/>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 xml:space="preserve">مأمون به خوبی دریافته بود که ایرانیان از عباسیان به شدّت متنفر و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متمایل هستند؛ بر همین اساس به ترفندهایی متوسل شد که به خراسانیان چنین وانمود کند که او نیز از عباسیان متنفر می باشد و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که او کرد این ها بودند</w:t>
      </w:r>
      <w:r>
        <w:rPr>
          <w:rFonts w:eastAsia="IRNazanin" w:cs="IRNazanin"/>
          <w:color w:val="111111"/>
          <w:sz w:val="28"/>
          <w:szCs w:val="28"/>
          <w:rtl w:val="true"/>
          <w:lang w:bidi="fa-IR"/>
        </w:rPr>
        <w:t>:</w:t>
      </w:r>
    </w:p>
    <w:p>
      <w:pPr>
        <w:pStyle w:val="Heading3"/>
        <w:numPr>
          <w:ilvl w:val="2"/>
          <w:numId w:val="1"/>
        </w:numPr>
        <w:rPr/>
      </w:pPr>
      <w:bookmarkStart w:id="80" w:name="__RefHeading___Toc9938021_2870459653"/>
      <w:bookmarkStart w:id="81" w:name="_Toc29"/>
      <w:bookmarkEnd w:id="80"/>
      <w:r>
        <w:rPr/>
        <w:t>1</w:t>
      </w:r>
      <w:r>
        <w:rPr>
          <w:rtl w:val="true"/>
        </w:rPr>
        <w:t xml:space="preserve">- </w:t>
      </w:r>
      <w:r>
        <w:rPr>
          <w:rtl w:val="true"/>
        </w:rPr>
        <w:t>کنار گذاشتن لباس سیاه</w:t>
      </w:r>
      <w:bookmarkEnd w:id="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آن چه که عده ای می پندارند لباس سیاه شعار بنی عباس بوده و عباسیان این شعار را به وجود آورده اند باید دانست که پوشیدن لباس سیاه برای عزاداری در اسلام به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پوشیدن لباس سیاه در عزاداری شعار شیعه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عباسیان از این شعار سوء استفاده کرده و با این شیوه خواسته اند خود را از طرفداران و خون خواهان شهدای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 تا بدین وسیله حمایت خراسانیان را که به شدّت شیفته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دوره ای مأمون احساس کرد که لباس سیاه دیگر نمی تواند نشانه هم دردی با شیعیان در عزاداری آنان برای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عباسیان چهره واقعی خود را نشان دادهاند و شیعیان پی برده اند که دشمنی عباسیان با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تر از دشمنی </w:t>
      </w:r>
      <w:bookmarkStart w:id="82" w:name="pg9834_127190"/>
    </w:p>
    <w:p>
      <w:pPr>
        <w:pStyle w:val="BookText"/>
        <w:rPr/>
      </w:pPr>
      <w:bookmarkEnd w:id="82"/>
      <w:r>
        <w:rPr>
          <w:rFonts w:ascii="IRNazanin" w:hAnsi="IRNazanin" w:eastAsia="IRNazanin"/>
          <w:color w:val="111111"/>
          <w:sz w:val="28"/>
          <w:sz w:val="28"/>
          <w:szCs w:val="28"/>
          <w:rtl w:val="true"/>
          <w:lang w:bidi="fa-IR"/>
        </w:rPr>
        <w:t>بنی امیه با آنان نیست؛ روی همین اصل او دستور داد لباس سیاه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دستور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سپاهیانش دستور داد لباس سیاه را کنار بگذارند و به سراسر کشور بخش نامه کرد که باید چنین کنند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9938023_2870459653"/>
      <w:bookmarkStart w:id="84" w:name="_Toc30"/>
      <w:bookmarkEnd w:id="83"/>
      <w:r>
        <w:rPr/>
        <w:t>2</w:t>
      </w:r>
      <w:r>
        <w:rPr>
          <w:rtl w:val="true"/>
        </w:rPr>
        <w:t xml:space="preserve">- </w:t>
      </w:r>
      <w:r>
        <w:rPr>
          <w:rtl w:val="true"/>
        </w:rPr>
        <w:t>پوشیدن لباس سبز</w:t>
      </w:r>
      <w:bookmarkEnd w:id="84"/>
    </w:p>
    <w:p>
      <w:pPr>
        <w:pStyle w:val="BookText"/>
        <w:rPr/>
      </w:pPr>
      <w:r>
        <w:rPr>
          <w:rFonts w:ascii="IRNazanin" w:hAnsi="IRNazanin" w:eastAsia="IRNazanin"/>
          <w:color w:val="111111"/>
          <w:sz w:val="28"/>
          <w:sz w:val="28"/>
          <w:szCs w:val="28"/>
          <w:rtl w:val="true"/>
          <w:lang w:bidi="fa-IR"/>
        </w:rPr>
        <w:t xml:space="preserve">مردم خراسان و یا به تعبیری ایرانیان براستی شیفته و عاشق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هر فرصتی این عشق را ابراز می کردند و با هر که در برابر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اندام می کرد سر ستیز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ایرانیان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از حوادث مربوط به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زید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می نویسد در آن سال که زید شهید شد در خراسان فرزندی به دنیا نیامد مگر این که اسم او را یحیی یا زید نهادند </w:t>
      </w:r>
      <w:r>
        <w:rPr>
          <w:rStyle w:val="FootnoteAnchor"/>
          <w:rtl w:val="true"/>
        </w:rPr>
        <w:footnoteReference w:id="69"/>
      </w:r>
      <w:r>
        <w:rPr>
          <w:rFonts w:ascii="IRNazanin" w:hAnsi="IRNazanin" w:eastAsia="IRNazanin"/>
          <w:color w:val="111111"/>
          <w:sz w:val="28"/>
          <w:sz w:val="28"/>
          <w:szCs w:val="28"/>
          <w:rtl w:val="true"/>
          <w:lang w:bidi="fa-IR"/>
        </w:rPr>
        <w:t xml:space="preserve">و برای شهادت یحیی در تمام خراسان یک هفته عزاداری کردند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خوبی با روحیه خراسانیان آشنا بود و می دانست که اگر بخواهد بر این منطقه حکومت کند باید به مردم نشان دهد که طرفدار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پس از آن که دستور داد لباس سیاه را کنار بگذارند دستور دیگری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خودش لباس سبز پوشید و هم به سپاهیان دستور داد چنین کنند و بخش نامه ای به سراسر کشور فرستاد که چنین کنند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مأمون نیز برای جلب حمایت خراسانیان بود زیرا لباس سبز شعار علویان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که تغییر لباس سیاه به سبز برای جلب حمایت خراسانیان بوده این که همین مأمون در کم تر از دو سال بعد از رسیدن به هدف هایش و خروج از خراسان هنگام ورود به بغداد در منطقه نهروان مورد استقبال </w:t>
      </w:r>
      <w:bookmarkStart w:id="85" w:name="pg9834_127191"/>
    </w:p>
    <w:p>
      <w:pPr>
        <w:pStyle w:val="BookText"/>
        <w:rPr/>
      </w:pPr>
      <w:bookmarkEnd w:id="85"/>
      <w:r>
        <w:rPr>
          <w:rFonts w:ascii="IRNazanin" w:hAnsi="IRNazanin" w:eastAsia="IRNazanin"/>
          <w:color w:val="111111"/>
          <w:sz w:val="28"/>
          <w:sz w:val="28"/>
          <w:szCs w:val="28"/>
          <w:rtl w:val="true"/>
          <w:lang w:bidi="fa-IR"/>
        </w:rPr>
        <w:t xml:space="preserve">عباسیان قرار گرفت و از او خواستند که لباس سبز را کنار بگذارد او نیز چنین کرد و به تبع او همه لباس سیاه پوشیدند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9938025_2870459653"/>
      <w:bookmarkStart w:id="87" w:name="_Toc31"/>
      <w:bookmarkEnd w:id="86"/>
      <w:r>
        <w:rPr/>
        <w:t>3</w:t>
      </w:r>
      <w:r>
        <w:rPr>
          <w:rtl w:val="true"/>
        </w:rPr>
        <w:t xml:space="preserve">- </w:t>
      </w:r>
      <w:r>
        <w:rPr>
          <w:rtl w:val="true"/>
        </w:rPr>
        <w:t xml:space="preserve">تبليغ وسیع برای امام علی </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 xml:space="preserve">پیشتر بیان کردیم که عشق ایرانیان به اهل بیت و سرآمد آنان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نیز از این عشق سوء استفاده ها کردند؛ شاید بتوان گفت که مأمون بیشترین سوء استفاده را کرده است، از جمله اقدامات مأمون این بود که هر کجا می نشست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گزارش یک مناظره علمی او در این زمینه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اکثم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مأمون به من دستور داد محدثان و متکلمان منطقه را حاضر کنم؛ من هم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دانشمندان دو رشته را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بر مأمون وارد شدند پس از ساعتی گفتگو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امروز طولانی خواهد بود، هر کس حاجتی دارد حاجتش را به جا آورد و سپس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همه جمع شدند به آنان گفت امروز خداوند می خواهد مرا حجت بین خود و شما قرار دهد، هیبت من شما را نگیرد، از گفتن سخن حق واهمه نداشته باشید و از رد کردن باطل نهراسید، از آتش جهنم بترسید و درصدد به دست آوردن رضایت خداوند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گناه به کسی نزدیک نشد مگر این که خداوند او را بر گناه کار مسلط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تمام توان فکری و عقلی با من مناظره کنید، من شخصی هستم که معتقدم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سخنم راست است تصدیق کنید و اگر درست نیست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اگر میل دارید من از شما بپرسم و اگر دوست دارید شما از من بپرسید</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گفتند ما شروع می کنیم و آن چه درباره خلفا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داشتند </w:t>
      </w:r>
      <w:bookmarkStart w:id="88" w:name="pg9834_127192"/>
    </w:p>
    <w:p>
      <w:pPr>
        <w:pStyle w:val="BookText"/>
        <w:rPr/>
      </w:pPr>
      <w:bookmarkEnd w:id="88"/>
      <w:r>
        <w:rPr>
          <w:rFonts w:ascii="IRNazanin" w:hAnsi="IRNazanin" w:eastAsia="IRNazanin"/>
          <w:color w:val="111111"/>
          <w:sz w:val="28"/>
          <w:sz w:val="28"/>
          <w:szCs w:val="28"/>
          <w:rtl w:val="true"/>
          <w:lang w:bidi="fa-IR"/>
        </w:rPr>
        <w:t>آوردند و مأمون به همۀ آن ها پاسخ داد و سپس وارد بحث با متکلمان شد تا جایی که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شدید، گفتند نمی دانیم چه بگوئیم و بعد دستور داد آنان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جلسه گرچه بسیار طولانی بود ولی نه اولین جلسه او بود و نه آخرین جلسه برای این گفته مان که مأمون از عشق مردم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می کرد وگرنه اعتقادی بدین مسائل نداشت دلایلی داریم که در این جا فقط به دو مورد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مناظره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به گونه ای سخن می گوید که از بی اعتقادی او به این مسائل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قدس سره می نویسد وقتی گزارش این جلسات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مورد اعتمادش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سخنان او را نخورید، به خدا قسم غیر از او کسی قاتل من نیست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89" w:name="__RefHeading___Toc9938027_2870459653"/>
      <w:bookmarkStart w:id="90" w:name="_Toc32"/>
      <w:bookmarkEnd w:id="89"/>
      <w:r>
        <w:rPr/>
        <w:t>4</w:t>
      </w:r>
      <w:r>
        <w:rPr>
          <w:rtl w:val="true"/>
        </w:rPr>
        <w:t xml:space="preserve">- </w:t>
      </w:r>
      <w:r>
        <w:rPr>
          <w:rtl w:val="true"/>
        </w:rPr>
        <w:t>آزادی بیان</w:t>
      </w:r>
      <w:bookmarkEnd w:id="90"/>
    </w:p>
    <w:p>
      <w:pPr>
        <w:pStyle w:val="BookText"/>
        <w:rPr/>
      </w:pPr>
      <w:r>
        <w:rPr>
          <w:rFonts w:ascii="IRNazanin" w:hAnsi="IRNazanin" w:eastAsia="IRNazanin"/>
          <w:color w:val="111111"/>
          <w:sz w:val="28"/>
          <w:sz w:val="28"/>
          <w:szCs w:val="28"/>
          <w:rtl w:val="true"/>
          <w:lang w:bidi="fa-IR"/>
        </w:rPr>
        <w:t>مأمون برخلاف خلفای عباسی که خشونت و سخت گیری آنان زبان زد بود و حتی به پدرش، هارون، لقب حجاج بنی العباس را داده بودند، در خراسان برای جلب حمایت مردم به آنان آزادی بیان داده بود طوری که هر چه درباره خودش می گفتند عکس العمل نشان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شعاری برای خودش انتخاب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بدانند که من چقدر عاشق عفو و گذشتم، با جنایت کردن به من نزدیک می شوند</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و گذشت هایی از او نقل کرده اند که تعجب انسان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این سیاست مأمون در خراسان است و گرنه مأمون بغداد بسیار </w:t>
      </w:r>
    </w:p>
    <w:p>
      <w:pPr>
        <w:pStyle w:val="BookText"/>
        <w:rPr/>
      </w:pPr>
      <w:r>
        <w:rPr>
          <w:rFonts w:ascii="IRNazanin" w:hAnsi="IRNazanin" w:eastAsia="IRNazanin"/>
          <w:color w:val="111111"/>
          <w:sz w:val="28"/>
          <w:sz w:val="28"/>
          <w:szCs w:val="28"/>
          <w:rtl w:val="true"/>
          <w:lang w:bidi="fa-IR"/>
        </w:rPr>
        <w:t>متفاوت است؛ به عنوان نمونه، شکنجه کردن مردم و دانشمندان به دستور او به دلیل عدم پذیرش نظریه خلق قرآن 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سیاست های یاد شده مأمون سیاست های دیگری را نیز دنبال می کرد، هم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بدگویی نکردن از خلفا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 کردن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شمردن ازدواج موقت</w:t>
      </w:r>
    </w:p>
    <w:p>
      <w:pPr>
        <w:pStyle w:val="BookText"/>
        <w:rPr/>
      </w:pPr>
      <w:r>
        <w:rPr>
          <w:rFonts w:ascii="IRNazanin" w:hAnsi="IRNazanin" w:eastAsia="IRNazanin"/>
          <w:color w:val="111111"/>
          <w:sz w:val="28"/>
          <w:sz w:val="28"/>
          <w:szCs w:val="28"/>
          <w:rtl w:val="true"/>
          <w:lang w:bidi="fa-IR"/>
        </w:rPr>
        <w:t xml:space="preserve">و سیاست هایی دیگر که همه را برای جلب حمایت توده های مردم به خصوص دوستداران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 که ارائه اسناد و مدارک هر یک از آن ها در این جا به درازا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سیاست های فضل بن سهل و مأمون در طول کم تر از چند سال نه تنها توانست حکومت مأمون را به عنوان یک حکومت مردم دار و مقبول تثبیت کند بلکه توانست از همین مردم لشگری گسترده برای سرکوبی برادرش، امین به طرف بغداد گسیل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مسائل به گونه ای دیگر می گذشت؛ امین خود انسان بی کفایتی بود و به نصیحت دیگران هم 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الربیع نیز تنها در فکر تثبیت موقعیت خود بود بدون این که بداند چه می کند، زیرا اصرار او بر خلع مأمون توسط امین ضربه سنگینی به موقعیت امین نزد افکار عمومی و عباسیان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امین تصمیم گرفت مأمون را خلع کند و با عده ای از عباسیان مشورت کرد آنان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به هشدار آنان توجهی نکرد و برای این که سندی نمانده باشد دستور داد نامه پدرش هارون را که در آن از عباسیان تعهد گرفته بود که به وصیتش عمل کنند و در کعبه گذاشته </w:t>
      </w:r>
    </w:p>
    <w:p>
      <w:pPr>
        <w:pStyle w:val="BookText"/>
        <w:rPr/>
      </w:pPr>
      <w:r>
        <w:rPr>
          <w:rFonts w:ascii="IRNazanin" w:hAnsi="IRNazanin" w:eastAsia="IRNazanin"/>
          <w:color w:val="111111"/>
          <w:sz w:val="28"/>
          <w:sz w:val="28"/>
          <w:szCs w:val="28"/>
          <w:rtl w:val="true"/>
          <w:lang w:bidi="fa-IR"/>
        </w:rPr>
        <w:t xml:space="preserve">بود که از بین نرود بیاورند و آن را پاره کرد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اقدام اعلام جنگ با مأمون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اشتباهات امین یکی پس از دیگری کار را به جایی رساند که هر روز بر محبوبیت مأمون در خراسان افزوده می شد و در مقابل مردم خراسان نسبت به امین و عباسیان تنفر بیشتری پیدا می کردند و هیأت هایی که از بغداد به خراسان می آمدند تا به گونه ای مأمون را به بغداد برگردانند با شکست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امین اشتباه بزرگ تری را مرتکب شد و آن اعزام سپاه به طرف خراسان برای سرکوب کردن مأمون و دست گیری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مأمون هم سپاهی را اعزام و به درگیری بین دو سپاه و جنگ دو برادر منجر شد که بحث درباره این حوادث در این نوشتار نمی گنجد</w:t>
      </w:r>
      <w:r>
        <w:rPr>
          <w:rFonts w:eastAsia="IRNazanin" w:cs="IRNazanin"/>
          <w:color w:val="111111"/>
          <w:sz w:val="28"/>
          <w:szCs w:val="28"/>
          <w:rtl w:val="true"/>
          <w:lang w:bidi="fa-IR"/>
        </w:rPr>
        <w:t xml:space="preserve">. </w:t>
      </w:r>
      <w:bookmarkStart w:id="91" w:name="pg9834_127195"/>
    </w:p>
    <w:p>
      <w:pPr>
        <w:pStyle w:val="Heading2"/>
        <w:numPr>
          <w:ilvl w:val="1"/>
          <w:numId w:val="1"/>
        </w:numPr>
        <w:rPr/>
      </w:pPr>
      <w:bookmarkStart w:id="92" w:name="__RefHeading___Toc9938029_2870459653"/>
      <w:bookmarkStart w:id="93" w:name="_Toc33"/>
      <w:bookmarkEnd w:id="91"/>
      <w:bookmarkEnd w:id="92"/>
      <w:r>
        <w:rPr>
          <w:rtl w:val="true"/>
        </w:rPr>
        <w:t>نقش استقلال طلبان</w:t>
      </w:r>
      <w:bookmarkEnd w:id="93"/>
    </w:p>
    <w:p>
      <w:pPr>
        <w:pStyle w:val="Heading3"/>
        <w:numPr>
          <w:ilvl w:val="2"/>
          <w:numId w:val="1"/>
        </w:numPr>
        <w:rPr/>
      </w:pPr>
      <w:bookmarkStart w:id="94" w:name="__RefHeading___Toc9938031_2870459653"/>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با مرگ هارون و تجزیه حکومت پهناور او، مخالفان عباسیان، که تا این تاریخ قدرت عرض اندام نداشتند فرصت را مغتنم شمرده و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جنگ دو برادر این شورش ها به خصوص شدت یافت به گونه ای که در بعضی از مناطق حکومت هایی خود مختار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این شورش ها در توطئه انتقال قدرت به ناچار به صورت بسیار اجمالی و گذرا این شورش ها را نام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طرح شورش ها تذکر این نکته لازم است که این شورش ها را در یک تقسیم کلی می توان به دو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شورش های سیاسی، شورش افرادی است که در صدد جدا شدن از حکومت عباسی بودند بدون این که انگیزه عقیدتی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شورش ها به درگیری امین و مأمون ارتباطی نداشت و تا حکومت واحد هارون سرپا بود این افراد توان عرض اندام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هارون، حکومت بغداد تضعیف شده بود و توان مقابله با این شورش ها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شورش های عقیدتی، شورش افرادی است که حکومت بنی عباس را حکهومتی غاصبانه می دانستند و درصدد سرنگونی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علویان بودند که احساس می کردند همکاری آنان با بنی العباس اشتباه بوده است و درصدد برآمدند حکومت را به مسیر اصلی آن برگردانند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هر دو جریان قبل از این تاریخ هم وجود داشتند ولی ما فقط شورش هایی را که </w:t>
      </w:r>
      <w:bookmarkStart w:id="96" w:name="pg9834_127196"/>
    </w:p>
    <w:p>
      <w:pPr>
        <w:pStyle w:val="BookText"/>
        <w:rPr/>
      </w:pPr>
      <w:bookmarkEnd w:id="96"/>
      <w:r>
        <w:rPr>
          <w:rFonts w:ascii="IRNazanin" w:hAnsi="IRNazanin" w:eastAsia="IRNazanin"/>
          <w:color w:val="111111"/>
          <w:sz w:val="28"/>
          <w:sz w:val="28"/>
          <w:szCs w:val="28"/>
          <w:rtl w:val="true"/>
          <w:lang w:bidi="fa-IR"/>
        </w:rPr>
        <w:t xml:space="preserve">در فاصله زمانی مرگ هارون تا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بررسی می کنیم</w:t>
      </w:r>
      <w:r>
        <w:rPr>
          <w:rFonts w:eastAsia="IRNazanin" w:cs="IRNazanin"/>
          <w:color w:val="111111"/>
          <w:sz w:val="28"/>
          <w:szCs w:val="28"/>
          <w:rtl w:val="true"/>
          <w:lang w:bidi="fa-IR"/>
        </w:rPr>
        <w:t>:</w:t>
      </w:r>
    </w:p>
    <w:p>
      <w:pPr>
        <w:pStyle w:val="Heading3"/>
        <w:numPr>
          <w:ilvl w:val="2"/>
          <w:numId w:val="1"/>
        </w:numPr>
        <w:rPr/>
      </w:pPr>
      <w:bookmarkStart w:id="97" w:name="__RefHeading___Toc9938033_2870459653"/>
      <w:bookmarkStart w:id="98" w:name="_Toc35"/>
      <w:bookmarkEnd w:id="97"/>
      <w:r>
        <w:rPr>
          <w:rtl w:val="true"/>
        </w:rPr>
        <w:t>الف</w:t>
      </w:r>
      <w:r>
        <w:rPr>
          <w:rtl w:val="true"/>
        </w:rPr>
        <w:t xml:space="preserve">- </w:t>
      </w:r>
      <w:r>
        <w:rPr>
          <w:rtl w:val="true"/>
        </w:rPr>
        <w:t>شورش های سیاسی</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از به قدرت رسیدن امین در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مردم منطقه حمص از مناطق سوریه فعلی علیه او شوریدند و استاندار او، اسحاق بن سلیمان، را بیرون کردند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بعد از به قدرت رسیدن امین در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عمران بن مجالد الربيعى و قریش بن تونسی در تونس سر به شورش برداشتند و با ابراهیم بن اغلب امیر آن منطقه چندین بار جنگیدند که در این بین کشتار عجیبی اتفاق افتاد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جمادی الآخر سال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مردم قیروان نیز علیه ابراهیم بن اغلب سر به شورش برداشتند که کشتارهای وسیعی را به دنبال داشت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مارده علیه حکم بن هشام، امیر اندلس، سر به شورش برداشتند که این جنگ سه سال طول کشید یعنی تا سال های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 درگیری های امین و مأمون آغاز شد که چند سال طول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 علی بن عبد الله بن خالد بن یزید مشهور به سفیانی در شام ادعای خلافت کرد و سلیمان بن منصور استاندار امین را از منطقه اخراج کرد و بر صیدا و جاهای دیگر نیز تسلط یافت که در سرکوب کردن این شورش چندین هزار نفر کشته اسیر شدند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ه، یکی از فرماندهان سپاه امین به نام حسین بن علی بن عیسی بن </w:t>
      </w:r>
      <w:bookmarkStart w:id="99" w:name="pg9834_127197"/>
    </w:p>
    <w:p>
      <w:pPr>
        <w:pStyle w:val="BookText"/>
        <w:rPr/>
      </w:pPr>
      <w:bookmarkEnd w:id="99"/>
      <w:r>
        <w:rPr>
          <w:rFonts w:ascii="IRNazanin" w:hAnsi="IRNazanin" w:eastAsia="IRNazanin"/>
          <w:color w:val="111111"/>
          <w:sz w:val="28"/>
          <w:sz w:val="28"/>
          <w:szCs w:val="28"/>
          <w:rtl w:val="true"/>
          <w:lang w:bidi="fa-IR"/>
        </w:rPr>
        <w:t>ماهان در بغداد سر به شورش برداشت و امین را از خلافت عزل کرد و مأمون را به جای او به عنوان خلیفه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قصر امین را محاصره کرد که بعد از کشتار زیاد، حکومت توانست این جریان را سرکوب کند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ه، به دنبال انتشار خبر عهدشکنی امین نسبت به مأمون و پاره کردن نامه پدرش هارون، استاندار امین در منطقه مکه و مدینه یعنی داود بن عیسی بن موسی که خود از شاهدان نامۀ هارون بود علیه امین شورش کرد و او را از خلافت خلع و و مأمون را به جای او به عنوان خلیفه معرفی کرد و به پسرش سلیمان که والی مدینه بود نوشت که او نیز چنین کند و سلیمان نیز همین کار را انجام داد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ه، در منطقه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لیبی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عصام سر به شورش برداشت و برای سرکوب کردن این شورش نیز کشتار وسیعی انجام گرفت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ه، بعد از کشته شدن امین به دست سپاه مأمون نصر بن سیّار در منطقه حلب عليه مأمون سر به شورش برداشت و بخش های وسیعی را اشغال کرد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938035_2870459653"/>
      <w:bookmarkStart w:id="101" w:name="_Toc36"/>
      <w:bookmarkEnd w:id="100"/>
      <w:r>
        <w:rPr>
          <w:rtl w:val="true"/>
        </w:rPr>
        <w:t>ب</w:t>
      </w:r>
      <w:r>
        <w:rPr>
          <w:rtl w:val="true"/>
        </w:rPr>
        <w:t xml:space="preserve">- </w:t>
      </w:r>
      <w:r>
        <w:rPr>
          <w:rtl w:val="true"/>
        </w:rPr>
        <w:t>شورش های عقیدتی</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ه، یعنی سال کشته شدن امین به دست سپاه مأمون، حسن الهرش سر به شورش برداشت و با شعار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اطراف او جمع شدند و او مناطق بسیاری پیشروی کرد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ه، محمّد بن ابراهيم بن اسماعیل بن ابراهيم معروف به ابن طباطبا که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کوفه سر به شورش برداشت و شعار محوری که مردم را به </w:t>
      </w:r>
    </w:p>
    <w:p>
      <w:pPr>
        <w:pStyle w:val="BookText"/>
        <w:rPr/>
      </w:pPr>
      <w:r>
        <w:rPr>
          <w:rFonts w:ascii="IRNazanin" w:hAnsi="IRNazanin" w:eastAsia="IRNazanin"/>
          <w:color w:val="111111"/>
          <w:sz w:val="28"/>
          <w:sz w:val="28"/>
          <w:szCs w:val="28"/>
          <w:rtl w:val="true"/>
          <w:lang w:bidi="fa-IR"/>
        </w:rPr>
        <w:t xml:space="preserve">آن دعوت می کرد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بالكتاب و السنة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او ابوالسرایا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کوفه از آن چنان اقتداری برخوردار شد که سکّه رایج را به اسم خودش زد و روی آن آیۀ </w:t>
      </w:r>
      <w:r>
        <w:rPr>
          <w:rFonts w:ascii="Amiri" w:hAnsi="Amiri" w:eastAsia="Amiri" w:cs="Amiri"/>
          <w:color w:val="111111"/>
          <w:sz w:val="28"/>
          <w:sz w:val="28"/>
          <w:szCs w:val="28"/>
          <w:rtl w:val="true"/>
          <w:lang w:bidi="ar-SA"/>
        </w:rPr>
        <w:t>إِنَّ اللهَ يُحِبُّ الَّذِينَ يُقَاتِلُونَ فِي سَبِيلِهِ صَفًّا كَانَّهُمْ بُنْيَانٌ مَرْصُوصُ</w:t>
      </w:r>
      <w:r>
        <w:rPr>
          <w:rStyle w:val="FootnoteAnchor"/>
          <w:rtl w:val="true"/>
        </w:rPr>
        <w:footnoteReference w:id="87"/>
      </w:r>
      <w:r>
        <w:rPr>
          <w:rFonts w:ascii="IRNazanin" w:hAnsi="IRNazanin" w:eastAsia="IRNazanin"/>
          <w:color w:val="111111"/>
          <w:sz w:val="28"/>
          <w:sz w:val="28"/>
          <w:szCs w:val="28"/>
          <w:rtl w:val="true"/>
          <w:lang w:bidi="fa-IR"/>
        </w:rPr>
        <w:t xml:space="preserve">نقش بسته بود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ابوالسرایا روز به روز بیشتر شد به گونه ای که تمام مناطق اطراف کوفه را تصرف کرد و اداره آن ها را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در اختیار حسين بن الحسن بن على بن الحسين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را امیر حاجّ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را در اختیار ابراهیم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را در اختیار اسماعيل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و بصره را در اختیار زید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را در اختیار محمّد بن سليمان بن داوود بن الحسن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سپرد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آمران به معروف و ناهیان از منکر در فاصله کشته شدن امین و تجزیه حکومت او به دست علویان، بغداد به عنوان مرکز خلافت بنی عباس چنان اوضاع آشفته ای پیدا کرد که در روز روشن ارازل و اوباش اموال مردم را غارت می کردند، نوامیس مردم را مورد تجاوز قرار می دادند و فرزندان آنان را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امنیت را سلب کرده بودند و هیچ قدرتی نبود که جلوی تجاوز آنان را بگیرد و روز به روز جسورتر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عده ای از مسلمانان که از این وضع خسته شده بودند با شعار امر به معروف و نهی از منکر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خالد الدريوش در محله خودش این اندیشه را مطرح کرد و عده ای اطراف او جمع شدند و محله خودشان را از تعرض اوباش حفظ کردند پس از چند روز سهل بن سلامه انصاری از اهل خراسان سر بر داشت و در حالی که قرآنی به گردن انداخته بود مردم را به عمل به کتاب و سنت دعوت می کرد که نیروی </w:t>
      </w:r>
    </w:p>
    <w:p>
      <w:pPr>
        <w:pStyle w:val="BookText"/>
        <w:rPr/>
      </w:pPr>
      <w:r>
        <w:rPr>
          <w:rFonts w:ascii="IRNazanin" w:hAnsi="IRNazanin" w:eastAsia="IRNazanin"/>
          <w:color w:val="111111"/>
          <w:sz w:val="28"/>
          <w:sz w:val="28"/>
          <w:szCs w:val="28"/>
          <w:rtl w:val="true"/>
          <w:lang w:bidi="fa-IR"/>
        </w:rPr>
        <w:t xml:space="preserve">عظیمی به کمک او آمدند و توانست اوباش را سرکوب کند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نگاهی دوباره به مجموعه این شورش ها، چه شورش های سیاسی و چه عقیدتی بدین نتیجه می رسیم هیچ نقطه ای از این کشور پهناور امنیت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حرکت ها ضعفی اساسی داشت و آن این که گرچه با انگیزه دینی انجام می گرفت ولی رهبران آن ها پس از مدتی کوتاه خود به ستم گری تبدیل می شدند که مردم از همکاری با آنان پشیمان می شدند و نمی توانستند کشور را براساس دین و تقوا اداره کنند، به خصوص رفتار آنان با مخالفان بیشتر انتقام جویانه بود تا رفتاری عدالت گستر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زید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بصره را در اختیار گرفته بود به قدری بد عمل کرد که به زیدالنار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نام گذاری او به این نام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او زیدالنار می گفتند به این دلیل بود که بسیاری از خانه های بصره را به آتش کشید و هرگاه یکی از سیاه جامگان را نزد او می آوردند کیفر او این بود که در آتش سوزانده شود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بیشتر ساکنان بصره را از قدیم الایام طرفداران عثمان و بنی امیه تشکیل می دادند، زید دستور داد خانۀ همه امویانی را که در بصره ساکن بودند به آتش بکشند و اهل آن را آواره کرد و از عباسیان که لباس سیاه به تن داشتند نیز هر کس را دست گیر می کردند او را در آتش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نقل شد بخش بسیار ناچیزی از عمل کرد رهبران این نوع حرکت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بین رهبری پیدا می شد که بتواند کشور را براساس عدل علوی اداره کند آمادگی مردم برای همکاری با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حکومت به آنان بسیار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زیرکی خاصی که داشت این خطر را به درستی درک کرده بود و شخصی که مردم در این میدان به او امید بسته بودند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قدرت معنوی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مردم به قدری زیاد بود که مأمون می دانست با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p>
    <w:p>
      <w:pPr>
        <w:pStyle w:val="BookText"/>
        <w:rPr/>
      </w:pPr>
      <w:r>
        <w:rPr>
          <w:rFonts w:ascii="IRNazanin" w:hAnsi="IRNazanin" w:eastAsia="IRNazanin"/>
          <w:color w:val="111111"/>
          <w:sz w:val="28"/>
          <w:sz w:val="28"/>
          <w:szCs w:val="28"/>
          <w:rtl w:val="true"/>
          <w:lang w:bidi="fa-IR"/>
        </w:rPr>
        <w:t>جریان ها کنترل اوضاع به کلی از اختیار او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نفوذ معنوی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به کلام آن حضرت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مأمون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سخن گفت که گویا ولی عهدی که او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بر شخصیت امام افزوده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مأمون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كُنْتُ بِالْمَدِينَةِ أَتَرَدَّدُ فِي طُرُقِهَا عَلَى دَابَّتِي وَ أَنَّ أَهْلَهَا وَ غَيْرَهُمْ يَسْتَلُونِي الحَوَائِجَ فَأَقْضِيها لَهُمْ فَيَصِيرُونَ كَالْأَعْمَامِ لِي وَأَنَّ كُتُبِى لَنَافِذَةٌ في الأمصار</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مدینه بر مرکبم سوار می شدم و در کوچه های آن به آزادی رفت و آمد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و غیر مدینه خواسته هایشان را مطرح می کردند و من آن ها را برآورده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رفتار به گونه ای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آن قدر به من نزدیک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عموهایم هستند و نامه هایم در شهرها کارگشا بود</w:t>
      </w:r>
      <w:r>
        <w:rPr>
          <w:rFonts w:eastAsia="IRNazanin" w:cs="IRNazanin"/>
          <w:color w:val="111111"/>
          <w:sz w:val="28"/>
          <w:szCs w:val="28"/>
          <w:rtl w:val="true"/>
          <w:lang w:bidi="fa-IR"/>
        </w:rPr>
        <w:t xml:space="preserve">. </w:t>
      </w:r>
      <w:bookmarkStart w:id="102" w:name="pg9834_127201"/>
    </w:p>
    <w:p>
      <w:pPr>
        <w:pStyle w:val="Heading2"/>
        <w:numPr>
          <w:ilvl w:val="1"/>
          <w:numId w:val="1"/>
        </w:numPr>
        <w:rPr/>
      </w:pPr>
      <w:bookmarkStart w:id="103" w:name="__RefHeading___Toc9938037_2870459653"/>
      <w:bookmarkStart w:id="104" w:name="_Toc37"/>
      <w:bookmarkEnd w:id="102"/>
      <w:bookmarkEnd w:id="103"/>
      <w:r>
        <w:rPr>
          <w:rtl w:val="true"/>
        </w:rPr>
        <w:t>کشتن امین و پیامدهای آن</w:t>
      </w:r>
      <w:bookmarkEnd w:id="104"/>
    </w:p>
    <w:p>
      <w:pPr>
        <w:pStyle w:val="BookText"/>
        <w:rPr/>
      </w:pPr>
      <w:r>
        <w:rPr>
          <w:rFonts w:ascii="IRNazanin" w:hAnsi="IRNazanin" w:eastAsia="IRNazanin"/>
          <w:color w:val="111111"/>
          <w:sz w:val="28"/>
          <w:sz w:val="28"/>
          <w:szCs w:val="28"/>
          <w:rtl w:val="true"/>
          <w:lang w:bidi="fa-IR"/>
        </w:rPr>
        <w:t>از جمله مسائلی که در تحلیل موضع گیری مأمون در مسأله ولایت عهدی تأثیر به سزایی داشت مسأله کشته شدن امین و کیفیت برخورد مأمون با سر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پیشتر بیان شد کیفیت تعیین جانشینی هارون زمینه ساز درگیری فرزندان او شد و با تحریک عواملی از همراهان مأمون و امین درگیری این دو برادر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های خونینی که جای ذکر آن ها نیست و کشته شدن چندین هزار نفر از مسلمانان، در نهایت در سال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ه امین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امین در بغداد طاهر بن حسین، فرمانده سپاه مأمون سر او را به طرف 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امین به مرو رسید، مأمون چند کار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فضل بن سهل سرامین را برای مأمون آورد و چشم مأمون به سر افتاد سجده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داد به کسی که سر امین را آورده است یک میلیون درهم جایزه بدهند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داد امین را در خراسان بگردانند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سر برادرش را روی تخته چوبی در صحن بارگاه نصب کنند تا هر کس که برای گرفتن حقوقی می آید، نخست بر آن سر نفرین بفرستد و سپس پولش را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کشتن امین گرچه به حسب ظاهر برای مأمون پیروزی به حساب می آمد، نتایج بسیار منفی برای او به دنبال داشت که به بعضی از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افشای چهره واقعی مأمون مأمون در ابتدای کار که به خراسان آمده بود برای جلب اعتماد مردم با هدایت فضل بن سهل از علما دعوت کرد که برای پیاده کردن احکام اسلامی و گسترش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ساده زیستی فریب کارانه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را فریب داد تا آن جا که شاعران در شعر خود لقب امام الهدی را برای او به کار می بردند که پیشتر نمونه ای از آن را ارائه کردیم و در سال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امیرالمؤمنین را به او دادند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 او با سر برادرش حکایت از آن دارد که او نه تنها اصول اسلامی را رعایت نمی کرد بلکه برای حفظ قدرت به اصول انسانی هم پایبند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بنی عباس با انتشار خبر برخورد مأمون با سر برادرش، عباسیان کینه او را به دل گرفته از او جدا شدند، زیرا به این نتیجه رسیدند که او هیچ علاقه ای به بنی عباس ندارد و گرنه دو برادر هر چه هم که با یک دیگر دشمنی داشته باشند، پس از شکست یکی، دیگری با سر او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عباسیان هنگام اعزام سپاه برای جنگ با مأمون زنجیری طلایی در اختیار فرمانده سپاه قرار دادند که پس از اسیر کردن مأمون به حرمت این که پسر هارون است او را با زنجیر طلایی به بند بکشند و بیاورند ولی برخورد مأمون با برادرش هرگز برای عباسیان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عباسیان گروه کثیری بودند و مأمون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مسأله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سرشماری عباسیان را داد که معلوم شد عباسیان سی هزار نفر هستند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قصیده هایی که شاعران در مرگ امین سروده اند از عمق نفرت عباسیان از این کار حکایت دارد؛ به خصوص قصيده خزيمة بن الحسن که از زبان زبیده مادر امین سروده شده بود چنان تأثیری منفی داشت که وقتی این قصیده را برای خود مأمون </w:t>
      </w:r>
    </w:p>
    <w:p>
      <w:pPr>
        <w:pStyle w:val="BookText"/>
        <w:rPr/>
      </w:pPr>
      <w:r>
        <w:rPr>
          <w:rFonts w:ascii="IRNazanin" w:hAnsi="IRNazanin" w:eastAsia="IRNazanin"/>
          <w:color w:val="111111"/>
          <w:sz w:val="28"/>
          <w:sz w:val="28"/>
          <w:szCs w:val="28"/>
          <w:rtl w:val="true"/>
          <w:lang w:bidi="fa-IR"/>
        </w:rPr>
        <w:t xml:space="preserve">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 و گفت به خدا قسم انتقام خون برادرم را خواهم گرفت خدا بکشد قاتلان برادرم را</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مأمون نیز برخورد سیاسی با مشکلات خلافت بود ولی از تأثیر منفی مرگ امین در افکار عمومی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بخشی از قصیده هایی که در مرگ امین سروده شده اند، اشاره کرده اند که جای ذکر آن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اعتماد ایرانیان ایرانیان به خصوص خراسانیان تنها تکیه گاه مأمون در برخورد با عباسیان و اعراب بودند ولی عمل کرد مأمون این اعتماد را سلب کرد و خراسانیان به این نتیجه رسیدند که نمی توانند به او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برخورد او با هرثمه بن اعین فرمانده مقتدر سپاه که بسیاری از شورش ها توسط او سرکوب می شد و نیز شورش ابوالسرایا که بخش وسیعی از کشور را تجزیه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هر ثمة بن اعین ابوالسرایا را کشت و سرش را برای مأمون فرستاد، عده ای علیه هرثمه بدگویی کردند که مأمون او را به مرو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مأمون او را زدند و شکمش را لگد مال، سپس او را زندانی کردند و پس از چند روز او را کشتند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علویان گرچه علویان در این دوران اعتمادی به عباسیان نداشتند، برخورد مأمون با برادرش برای آنان این مسأله را روشن کرد که اگر او قدرت پیدا کند به هیچ کس، چه عباسی و چه علوی رحم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ماجرا زمینه های شورش علیه مأمون فراهم شد و علویان جسارت یافته، حرکت ها را شدت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بیان کردیم که قیام ها در این دوران بعد از کشته شدن امین صورت گرفته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اعتماد اعراب گذشته از علویان و ایرانیان اعراب هم از حکومت عباسیان راضی نبودند که پیشتر به بخشی از شورش های تجزیه طلبانه آنان که نشان می داد با حکومت عباسیان موافق نیستند اشاره کردیم؛ ولی پس از تمایل مأمون به ایرانیان، حمایت ایرانیان از مأمون، کشته شدن امین و عمل کرد سپاه مأمون در مناطق عرب نشین، </w:t>
      </w:r>
    </w:p>
    <w:p>
      <w:pPr>
        <w:pStyle w:val="BookText"/>
        <w:rPr/>
      </w:pPr>
      <w:r>
        <w:rPr>
          <w:rFonts w:ascii="IRNazanin" w:hAnsi="IRNazanin" w:eastAsia="IRNazanin"/>
          <w:color w:val="111111"/>
          <w:sz w:val="28"/>
          <w:sz w:val="28"/>
          <w:szCs w:val="28"/>
          <w:rtl w:val="true"/>
          <w:lang w:bidi="fa-IR"/>
        </w:rPr>
        <w:t>آنان از حکومت مأمون نیز خسته شدند و دیگر اعتمادی به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خصوص بعد از برخورد مأمون با هرثمه بن اعین به این نتیجه رسیدند که او بی رحم تر از آن است که به احدی رحم کند و نمی توانند به او اعتماد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علت، همین که خبر کشته شدن هرثمه بن اعین به بغداد رسید شورش نظامیان و غیر نظامیان بغداد عليه حسن بن سهل که از طرف مأمون والی عراق بود آغاز شد؛ سخن آنان این بود که نمی خواهیم مأمون و کارگزاران او در مناطق ما حکومت کنند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روز افزون علویان بعد از کشته شدن امین و آغاز حرکت ابن طباطبا به دلیل زمینه های اجتماعی روز به روز حرکت علویان گسترش می یافت، بر محبوبیت آنان افزوده می شد، شهرها یکی پس از دیگری سقوط می کرد و یکی از علویان اداره شهر را به عهده می گرفت که ما پیشتر از این به گوشه ای از این رخدادها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محبوبیت علویان به گونه ای بود که بعد از نصب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عهدی، شورش عباسیان بغداد و حوادثی که در پی آن اتفاق افتاد حمید بن عبدالحمید،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 هزار درهم به کوفه فرستاد که از مردم کوفه برای مأمون به عنوان خلیفه و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ولی عهد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برادرت تنها تبلیغ می کنی ما با تو هستیم و می پذیریم و اگر برای مأمون هم تبلیغ می کنی ما نیازی به مأمون نداریم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قیام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تر بیان کردیم علویان در گوشه و کنار کشور سر برداشته بودند ولی هیچ یک از آنان موقعیت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در بین شیعیان و نه در بین غیر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شیعیان که روشن است، زیرا شیعیان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واجب الاطاعة می دانستند که اگر دستور می داد و یا حرکتی انجام می داد آنان شرعاً موظف به اطاعت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غیر شیعیان نیز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 خاصی برخوردار </w:t>
      </w:r>
    </w:p>
    <w:p>
      <w:pPr>
        <w:pStyle w:val="BookText"/>
        <w:rPr/>
      </w:pPr>
      <w:r>
        <w:rPr>
          <w:rFonts w:ascii="IRNazanin" w:hAnsi="IRNazanin" w:eastAsia="IRNazanin"/>
          <w:color w:val="111111"/>
          <w:sz w:val="28"/>
          <w:sz w:val="28"/>
          <w:szCs w:val="28"/>
          <w:rtl w:val="true"/>
          <w:lang w:bidi="fa-IR"/>
        </w:rPr>
        <w:t xml:space="preserve">بود زیرا آن حضرت بعد از شهادت پدر بزرگوارش حرکت علمی خود را آغاز کرده بود و در سفرهایی به بصره و کوفه با اصحاب فکر و اندیشه و ادیان و مذاهب اعم از مسیحیان، یهودیان و فرقه های کلامی، حدیثی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جلسات مناظره تشکیل داده بود، بنابراین شخصیت علمی آن حضرت برای پیروان بقیه مذاهب اسلامی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که بودم نامه هایم در شهرها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خود به خطر قیام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بود و برای خودش تبلیغ می کرد</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مشکلات مأمون را یک بار دیگر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چهره واقعی او افشا شده است به طوری که دیگر نمی تواند با ادعای دیانت، زهد و عمل به کتاب و سنت مردم را بفریبد؛ از طرف دیگر عباسیان از او نفرت پیدا کرده و از او کناره گیری کرده اند، اعتماد ایرانیان نیز از او سلب شده است و اعراب غیر عباسی هم به او اعتمادی ندارند، از این ها گذشته علویان هر روز حوزه اقتدارشان را گسترش می دهند و در این میان خطر قیام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چنین شرایطی مأمون هم باید اعتماد عباسیان را جلب کند، در کنار آنان قرار گیرد و سرانجام نزد آنان برگردد و هم باید شورش های علویان را سرکوب کند و خطر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 چون تا او باشد حکومت مأمون تثبیت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اعتماد ایرانیان به علویان را نیز از بین ببرد تا به ناچار به عباسیان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آن که مأمون می بایست اقتدار ایرانیان را در دربار خلافت از بین ببرد تا اعتماد عباسیان را جلب کند</w:t>
      </w:r>
      <w:r>
        <w:rPr>
          <w:rFonts w:eastAsia="IRNazanin" w:cs="IRNazanin"/>
          <w:color w:val="111111"/>
          <w:sz w:val="28"/>
          <w:szCs w:val="28"/>
          <w:rtl w:val="true"/>
          <w:lang w:bidi="fa-IR"/>
        </w:rPr>
        <w:t xml:space="preserve">. </w:t>
      </w:r>
      <w:bookmarkStart w:id="105" w:name="pg9834_127206"/>
    </w:p>
    <w:p>
      <w:pPr>
        <w:pStyle w:val="Heading2"/>
        <w:numPr>
          <w:ilvl w:val="1"/>
          <w:numId w:val="1"/>
        </w:numPr>
        <w:rPr/>
      </w:pPr>
      <w:bookmarkStart w:id="106" w:name="__RefHeading___Toc9938039_2870459653"/>
      <w:bookmarkStart w:id="107" w:name="_Toc38"/>
      <w:bookmarkEnd w:id="105"/>
      <w:bookmarkEnd w:id="106"/>
      <w:r>
        <w:rPr>
          <w:rtl w:val="true"/>
        </w:rPr>
        <w:t xml:space="preserve">حذف آل علی </w:t>
      </w:r>
      <w:r>
        <w:rPr>
          <w:rtl w:val="true"/>
        </w:rPr>
        <w:t>(</w:t>
      </w:r>
      <w:r>
        <w:rPr>
          <w:rtl w:val="true"/>
        </w:rPr>
        <w:t>علیه السلام</w:t>
      </w:r>
      <w:r>
        <w:rPr>
          <w:rtl w:val="true"/>
        </w:rPr>
        <w:t xml:space="preserve">) </w:t>
      </w:r>
      <w:r>
        <w:rPr>
          <w:rtl w:val="true"/>
        </w:rPr>
        <w:t>از صحنه سیاسی</w:t>
      </w:r>
      <w:bookmarkEnd w:id="107"/>
    </w:p>
    <w:p>
      <w:pPr>
        <w:pStyle w:val="Heading3"/>
        <w:numPr>
          <w:ilvl w:val="2"/>
          <w:numId w:val="1"/>
        </w:numPr>
        <w:rPr/>
      </w:pPr>
      <w:bookmarkStart w:id="108" w:name="__RefHeading___Toc9938041_2870459653"/>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مأمون برای رسیدن به این هدف ها طرحی ریخت که تا چند سال پس از اجرای مراحل اولیه آن و حتی تحقق آخرین مراحل آن عباسیان، ایرانیان و مشاوران او از آن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این پروژه سیاسی حکایت از تدبیر سیاسی مأمون در حذف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کوشید طرح حذف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سیاسی جامعه اسلامی در چند مرحله به اجرا در آورد که اکنون به بررسی این مراحل می پردازیم</w:t>
      </w:r>
      <w:r>
        <w:rPr>
          <w:rFonts w:eastAsia="IRNazanin" w:cs="IRNazanin"/>
          <w:color w:val="111111"/>
          <w:sz w:val="28"/>
          <w:szCs w:val="28"/>
          <w:rtl w:val="true"/>
          <w:lang w:bidi="fa-IR"/>
        </w:rPr>
        <w:t>.</w:t>
      </w:r>
    </w:p>
    <w:p>
      <w:pPr>
        <w:pStyle w:val="Heading3"/>
        <w:numPr>
          <w:ilvl w:val="2"/>
          <w:numId w:val="1"/>
        </w:numPr>
        <w:rPr/>
      </w:pPr>
      <w:bookmarkStart w:id="110" w:name="__RefHeading___Toc9938043_2870459653"/>
      <w:bookmarkStart w:id="111" w:name="_Toc40"/>
      <w:bookmarkEnd w:id="110"/>
      <w:r>
        <w:rPr/>
        <w:t>1</w:t>
      </w:r>
      <w:r>
        <w:rPr>
          <w:rtl w:val="true"/>
        </w:rPr>
        <w:t xml:space="preserve">- </w:t>
      </w:r>
      <w:r>
        <w:rPr>
          <w:rtl w:val="true"/>
        </w:rPr>
        <w:t>سرکوبی علویان</w:t>
      </w:r>
      <w:bookmarkEnd w:id="111"/>
    </w:p>
    <w:p>
      <w:pPr>
        <w:pStyle w:val="Heading4"/>
        <w:numPr>
          <w:ilvl w:val="3"/>
          <w:numId w:val="1"/>
        </w:numPr>
        <w:rPr/>
      </w:pPr>
      <w:bookmarkStart w:id="112" w:name="__RefHeading___Toc9938045_2870459653"/>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مأمون برای سرکوبی شورش های علویان از یک طرف نمی توانست به اسلحه تکیه کند؛ زیرا استفاده از این روش هم جایگاه او را در جامعه اسلامی تضعیف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جریان کشتن امین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عواطف مسلمانان به خصوص خراسانیان را به حمایت از علویان بر می انگیخت، از طرف دیگر او به منطق و استدلال نیز نمی توانست تکیه کند؛ زیرا در این میدان علویان به مراتب از او قوی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سرکوبی شورش ها دو راه برای مأمون بیشتر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مشروعیت حکومت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صلاحیت علویان و شورشیان برای رهبری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برای رسیدن به هدف اول، یعنی اثبات مشروعیت حکومت خود، از نصب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عهدی استفاده کرد؛ زیرا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شخصیت علویان </w:t>
      </w:r>
      <w:bookmarkStart w:id="114" w:name="pg9834_127207"/>
    </w:p>
    <w:p>
      <w:pPr>
        <w:pStyle w:val="BookText"/>
        <w:rPr/>
      </w:pPr>
      <w:bookmarkEnd w:id="114"/>
      <w:r>
        <w:rPr>
          <w:rFonts w:ascii="IRNazanin" w:hAnsi="IRNazanin" w:eastAsia="IRNazanin"/>
          <w:color w:val="111111"/>
          <w:sz w:val="28"/>
          <w:sz w:val="28"/>
          <w:szCs w:val="28"/>
          <w:rtl w:val="true"/>
          <w:lang w:bidi="fa-IR"/>
        </w:rPr>
        <w:t>بود و پذیرش ولایت عهدی توسط آن حضرت به معنای پذیرش حکومت و مشروعیت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این هدف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بود و برای خودش تبلیغ می کرد، تصمیم گرفتیم او را ولی عهدش کنیم تا تبلیغاتش برای ما باشد و سلطنت و خلافت ما را به رسمیت بشناسد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مأمون برای رسیدن به هدف دوم، یعنی اثبات عدم صلاحیت برادران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جامعه، نیز از ولایت عهدی استفاده کرد ولی با دو شیوه</w:t>
      </w:r>
      <w:r>
        <w:rPr>
          <w:rFonts w:eastAsia="IRNazanin" w:cs="IRNazanin"/>
          <w:color w:val="111111"/>
          <w:sz w:val="28"/>
          <w:szCs w:val="28"/>
          <w:rtl w:val="true"/>
          <w:lang w:bidi="fa-IR"/>
        </w:rPr>
        <w:t>:</w:t>
      </w:r>
    </w:p>
    <w:p>
      <w:pPr>
        <w:pStyle w:val="Heading4"/>
        <w:numPr>
          <w:ilvl w:val="3"/>
          <w:numId w:val="1"/>
        </w:numPr>
        <w:rPr/>
      </w:pPr>
      <w:bookmarkStart w:id="115" w:name="__RefHeading___Toc9938047_2870459653"/>
      <w:bookmarkStart w:id="116" w:name="_Toc42"/>
      <w:bookmarkEnd w:id="115"/>
      <w:r>
        <w:rPr>
          <w:rtl w:val="true"/>
        </w:rPr>
        <w:t>الف</w:t>
      </w:r>
      <w:r>
        <w:rPr>
          <w:rtl w:val="true"/>
        </w:rPr>
        <w:t xml:space="preserve">- </w:t>
      </w:r>
      <w:r>
        <w:rPr>
          <w:rtl w:val="true"/>
        </w:rPr>
        <w:t xml:space="preserve">تعيين مسير حرکت امام رضا </w:t>
      </w:r>
      <w:r>
        <w:rPr>
          <w:rtl w:val="true"/>
        </w:rPr>
        <w:t>(</w:t>
      </w:r>
      <w:r>
        <w:rPr>
          <w:rtl w:val="true"/>
        </w:rPr>
        <w:t>علیه السلام</w:t>
      </w:r>
      <w:r>
        <w:rPr>
          <w:rtl w:val="true"/>
        </w:rPr>
        <w:t>)</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 بینیم با این که برای آمدن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مسیر مدینه، عراق،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قم و خراسان نزدیک بود، مأمون به رجاء بن ابی الضحاک دستور داد آن حضرت را از این مسیر نیاورد بلکه از مسیر مدینه، بصره، اهواز، فارس و خراسان بیاورد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بصره و اهواز زید بن موسی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فارس اسماعيل بن موسی،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با این کار می خواست مردم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نظر علم، اخلاق و تقوی بین علویان نظیر نداشت ببینند و با او آشنا شوند تا بعداً که او را به مرو می آورد و ولی عهد خودش قرار می دهد، مردم باور کنند که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نه برادرانش، به خصوص با توجّه به عمل کرد بد زید در بصره که به زیدالنار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مسیر برای فرونشاندن شورش ها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می بینیم زید موقعیت اجتماعی خود را از دست می دهد و با یک هجوم ساده توسط نیروهای مأمون به اسارت در می آید و مأمون برای رسیدن به هدف های یاد شده دستور می دهد او را نکشند بلکه به مرو بیاورند و در آن جا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قیام کردی و عوض آن که خانه های دشمن مشترک ما </w:t>
      </w:r>
      <w:bookmarkStart w:id="117" w:name="pg9834_127208"/>
    </w:p>
    <w:p>
      <w:pPr>
        <w:pStyle w:val="BookText"/>
        <w:rPr/>
      </w:pPr>
      <w:bookmarkEnd w:id="117"/>
      <w:r>
        <w:rPr>
          <w:rFonts w:ascii="IRNazanin" w:hAnsi="IRNazanin" w:eastAsia="IRNazanin"/>
          <w:color w:val="111111"/>
          <w:sz w:val="28"/>
          <w:sz w:val="28"/>
          <w:szCs w:val="28"/>
          <w:rtl w:val="true"/>
          <w:lang w:bidi="fa-IR"/>
        </w:rPr>
        <w:t>را که بنی امیه، ثقیف و عدی و باهله و آل زیاد هستند خراب کنی خانه های پسر عموهایت را خراب کردی؟</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زید شوخ مزاج بود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از هر لحاظ اشتباه کردم، اگر دو مرتبه شروع کردم اول خانه های دشمنانمان را خراب می کنم؟ مأمون خندید و او را به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آن حضرت پیام داد که به خاطر تو جرمش را نادیده گرفتم</w:t>
      </w:r>
      <w:r>
        <w:rPr>
          <w:rFonts w:eastAsia="IRNazanin" w:cs="IRNazanin"/>
          <w:color w:val="111111"/>
          <w:sz w:val="28"/>
          <w:szCs w:val="28"/>
          <w:rtl w:val="true"/>
          <w:lang w:bidi="fa-IR"/>
        </w:rPr>
        <w:t>.</w:t>
      </w:r>
    </w:p>
    <w:p>
      <w:pPr>
        <w:pStyle w:val="Heading4"/>
        <w:numPr>
          <w:ilvl w:val="3"/>
          <w:numId w:val="1"/>
        </w:numPr>
        <w:rPr/>
      </w:pPr>
      <w:bookmarkStart w:id="118" w:name="__RefHeading___Toc9938049_2870459653"/>
      <w:bookmarkStart w:id="119" w:name="_Toc43"/>
      <w:bookmarkEnd w:id="118"/>
      <w:r>
        <w:rPr>
          <w:rtl w:val="true"/>
        </w:rPr>
        <w:t>ب</w:t>
      </w:r>
      <w:r>
        <w:rPr>
          <w:rtl w:val="true"/>
        </w:rPr>
        <w:t xml:space="preserve">- </w:t>
      </w:r>
      <w:r>
        <w:rPr>
          <w:rtl w:val="true"/>
        </w:rPr>
        <w:t>تبليغ لقب الرضا</w:t>
      </w:r>
      <w:bookmarkEnd w:id="119"/>
    </w:p>
    <w:p>
      <w:pPr>
        <w:pStyle w:val="Heading3"/>
        <w:numPr>
          <w:ilvl w:val="2"/>
          <w:numId w:val="1"/>
        </w:numPr>
        <w:rPr/>
      </w:pPr>
      <w:bookmarkStart w:id="120" w:name="__RefHeading___Toc9938051_2870459653"/>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تذکر این نکته ضروری است که عباسیان در ابتدای کار برای این که علویان را در کنار خود داشته باشند شعارهایی مبهم را انتخاب می کردند تا علویان از آن ها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هر وقت که مسأله رهبری حکومت آینده در دوران مبارزات مطرح می شد و این که بعد از پیروزی چه کسی رهبر خواهد بود، رهبران حرکت در دوران مبارزه علیه امیه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رهبر منتخب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شعارهای مبهم علویان را امیدوار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عده خاصی از علویان و در رأس آن 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جریان های سیاسی اطلاع داشتند، حاضر نشدند با عباسیان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به قدرت رسیدن بنی عباس و فشاری که بر علویان وارد شد، به خصوص کشتارها، شکنجه ها، زندان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شهادت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آن شیوه، تازه علویان فهمیدند که در این جریان سیاسی فریب خورده و آب به آسیاب دشمن ریخته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با 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به مردم این طور القا کند که به شعار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 بنی عباس بود، جامه عمل پوشانده است، تا هم این شعار را از علویان بگیرد و هم بعد از منصوب کردن آن حضرت به ولایت عهدی، علویان را سرکوب کند و مناطق خود مختار را تحت سلطه درآورد</w:t>
      </w:r>
      <w:r>
        <w:rPr>
          <w:rFonts w:eastAsia="IRNazanin" w:cs="IRNazanin"/>
          <w:color w:val="111111"/>
          <w:sz w:val="28"/>
          <w:szCs w:val="28"/>
          <w:rtl w:val="true"/>
          <w:lang w:bidi="fa-IR"/>
        </w:rPr>
        <w:t xml:space="preserve">. </w:t>
      </w:r>
      <w:bookmarkStart w:id="122" w:name="pg9834_127209"/>
    </w:p>
    <w:p>
      <w:pPr>
        <w:pStyle w:val="BookText"/>
        <w:rPr/>
      </w:pPr>
      <w:bookmarkEnd w:id="122"/>
      <w:r>
        <w:rPr>
          <w:rFonts w:ascii="IRNazanin" w:hAnsi="IRNazanin" w:eastAsia="IRNazanin"/>
          <w:color w:val="111111"/>
          <w:sz w:val="28"/>
          <w:sz w:val="28"/>
          <w:szCs w:val="28"/>
          <w:rtl w:val="true"/>
          <w:lang w:bidi="fa-IR"/>
        </w:rPr>
        <w:t>به این اقدام مأمون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رسیدن علی بن موسی به مرو، مأمون او را جانشین خود قرار داد و به شکرانه این کار حقوق یک سال ارتش را پرداخت و به سراسر کشور بخش نامه کرد که علی بن موسی ولی عهد است و او را رضا نامیده است</w:t>
      </w:r>
      <w:r>
        <w:rPr>
          <w:rFonts w:eastAsia="IRNazanin" w:cs="IRNazanin"/>
          <w:color w:val="111111"/>
          <w:sz w:val="28"/>
          <w:szCs w:val="28"/>
          <w:rtl w:val="true"/>
          <w:lang w:bidi="fa-IR"/>
        </w:rPr>
        <w:t xml:space="preserve">!!»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از شاگردان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عده ای از مخالفان شما می گویند، بعد از رضایت پدرت به جانشینی مأمون لقب رضا را مأمون به پدرت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گویند و خیانت می کنند بلکه خداوند او را ملقب به رضا نموده است</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9938053_2870459653"/>
      <w:bookmarkStart w:id="124" w:name="_Toc45"/>
      <w:bookmarkEnd w:id="123"/>
      <w:r>
        <w:rPr/>
        <w:t>2</w:t>
      </w:r>
      <w:r>
        <w:rPr>
          <w:rtl w:val="true"/>
        </w:rPr>
        <w:t xml:space="preserve">- </w:t>
      </w:r>
      <w:r>
        <w:rPr>
          <w:rtl w:val="true"/>
        </w:rPr>
        <w:t>جلب اعتماد ایرانیان</w:t>
      </w:r>
      <w:bookmarkEnd w:id="124"/>
    </w:p>
    <w:p>
      <w:pPr>
        <w:pStyle w:val="BookText"/>
        <w:rPr/>
      </w:pPr>
      <w:r>
        <w:rPr>
          <w:rFonts w:ascii="IRNazanin" w:hAnsi="IRNazanin" w:eastAsia="IRNazanin"/>
          <w:color w:val="111111"/>
          <w:sz w:val="28"/>
          <w:sz w:val="28"/>
          <w:szCs w:val="28"/>
          <w:rtl w:val="true"/>
          <w:lang w:bidi="fa-IR"/>
        </w:rPr>
        <w:t xml:space="preserve">همان طور که پیشتر بیان شد تکیه گاه مأمون در مبارزه با امین و عباسیان به طور کلی ایرانیان و به طور خاص خراسانیان بودند ولی برخورد مأمون با سرِ امین و ماجرای قتل هر ثمة بن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باید اعتماد آنان را دوباره جلب می کرد؛ او برای رسیدن به این هدف روش هایی را به کار گرفت که در این جا به آن 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کشتن امین همان طور که پیش تر بیان شد، وقتی چشم مأمون به سر امین افتاد از سر شادی سجده شکر کرد و به آورنده سر یک میلیون درهم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فضل بن سهل سر را پیش مأمون گذاشت در حالی که مأمون را علیه طاهر فرمانده سپاه تحریک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دستور داده بودیم او را اسیر بیاورند ولی سر بریده اش را به ایران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گذشته ها گذشته است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مأمون با سر امین نشان گر آن بود که او به پیامدهای منفی این برخورد توجّه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این کار او سر زبان ها افتاد و شاعران در این زمینه شعرها سرودند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این نتیجه رسید که برای جلب اعتماد ایرانیان باید خود را از کشتن امین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می بینیم وقتی قصیدهٔ خزيمة بن الحسن را از بغداد برایش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خواند، گریه کرد و گفت به خدا قسم انتقام خون برادرم را می گیرم خدا بکشد آنان را که او را کشتند، در حالی که کشنده امین کسی جز مأمون نبود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قتل هرثمه بن اعین مأمون مانند همۀ جباران و ستم گران تاریخ هر کس را که سر راه او قرار می گرفت از بین می برد حتی اگر از نزدیک ترین کسان او کسان او بود یا بیشترین خدمت را به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خیانت کسی سندی لازم نبود، تنها کافی بود مأمون به کسی سوء ظن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آثار منفی کشتن علنی امین برای او گران تمام شد؛ به همین دلیل، همان طور که تا پایان بحث به چند مورد اشاره می کنیم، مأمون طوری مخالفانش را به قتل می رساند که اثری از خودش به جا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ثمة بن اعین با آن همه خدمتی که به مأمون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ابوالسرایا به دست هرثمه کشته شد ولی به صرف این که به مأمون گفتند که هرثمه در قیام ابوالسرایا نقش داشته، پس از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زندانی کردند و بعد از چند روز او را کشتند و خبر کشتن او را به طور کلی مخفی کردند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عباسیان یکی دیگر از اقدامات مأمون آن بود که دستور داد کسی لباس سیاه نپوشد و همه لباس سبز بر تن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علویان مأمون هم نیاز شدید خود در این دوره به خراسانیان را خوب درک می کرد و هم از علاقه ایرانیان به علویان به خوبی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آسیب دیدن وجهه مردمی اش به این نیاز داشت که علویان را به گونه ای شریک در حکومت کند تا هم علویان را در کنار خود داشته باشد و شورشیان را سرکوب کند و هم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تسلیم کند؛ از همین روی بهترین کار در این زمینه نصب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مراسم ولایت عهدی در ماه رمضان انجام شود و اولین مراسم عمومی که مأمون می توانست از آن بهره برداری کند مراسم نماز 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شود و در مراسم عید حضور پیدا کند و نماز عید را برگزار کند تا مردم اطمینان پیدا کنند و شخصیت او را بشناسند و به این دولت مبارکه اعتراف کنند</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ملاحظه می کنید مأمون جلب اعتماد ایرانیان را یکی از هدف های خود در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بهترین جایی که می تواند این اعتماد را جلب کند مراسم نماز عید فطر است که تقریباً همه در آن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طرح مسأله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مسأله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اجتماعی و از جمله آن ها مسائل حکومتی و سیاسی از عوامل متعددی تأثیر می پذیرند که بعضی از آن ها از کنترل سیاستمداران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عمل کرد و موضع گیری رقیب سیاسی از جمله این عوامل است که در بسیاری از موارد حتی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 آن که سیاستمداران در برخورد با رقیبان خود همه احتیاط های لازم را انجام می دهند گاهی به هدف های خود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یکی از همین سیاستمداران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یقین داشت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توانست جای او را بگیرد، به تعبیر دیگر عمر شریف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طولانی نخواهد بود که مأمون بمیرد و او جانشینش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برای حکومت مأمون و عباسیان نداشت امّا فایده های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زیر این نظر را تأیید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سال ولادت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است، بسیاری بر این باورند که او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مأمون بزرگ تر بود و مأمون يقین داشت که به طور طبیعی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او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ولایت عهدی را در ایامی عملی کرد که از نظر علم نجوم یقین داشت امری که در این ایام اتفاق بیفتد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منجمان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صحبت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 به این مسأله پی بردم که پیمان در این ایام پایدار نیست و مایۀ بدبختی است، گفتم این مسأله را به مأمون بگویم مبادا از دیگران بشنود و برای من مشکل درست کند؛ نامه ای نوشتم و به یکی از خادمان او که اسرارش را از طریق او به من می رساند دادم، مأمون جواب نامه را توسط همان خادم فرستاد و در آن نامه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جوابم را خواندی پاسخ آن را به وسیله همین خادم بفرست توجّه داشته باش که اگر کسی از این جریان اطلاع پیدا کند یا فضل بن سهل از این تصمیم برگردد گناهش را به گردن تو می اندازم و فقط تو را سبب این کار می دانم</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نصب امام به ولایت عهدی روزی مأمون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عهد من باش تا بعد از من خلافت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پدرم 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کرده اند که من قبل از تو از دنیا می روم در حالی که با سمّ مظلومانه کشته می شوم به گونه ای که ملائکه آسمان و زمین بر من گریه می کنند و در سرزمینی غریب کنار هارون دفن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گریه کرد و گفت ای پسر پیامبر تا من زنده ام چه کسی جرأت دارد تو را بکشد یا به تو بدی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بخواهم می توانم بگویم چه کسی مرا می کشد</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مأمون مطمئن بود که مسأله ولایت عهدی در دراز مدت خطری برای او ندارد بلکه بسیار سودمند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نقشه هایی که برای حذف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 به مقاومت عباسیان، درباریان، مشاوران و فرماندهان هیچ اعتنایی نکرد، حتی مخالفان را در مواردی گردن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مورد از این مقاومت 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کارگزاران حکومت هارون که همراه او به خراسان آمده بودند به مأمون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طرح مسأله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شدید کردند به گونه ای که مأمون مجبور شد آنان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به ولایت عهدی منصوب شد، مسأله ای را با مأمون مطرح کرد، مأمون درصدد انجام آن برآمد، فضل بن سهل پرسید چه می کنی؟ مأمون گفت این 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پیشنهاد خوبی است که باید به آن عمل کنم؟ فضل گفت این اشتباه است و تا حال چندین اشتباه را مرتکب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را نکن، با کارگزاران حکومت که با پدرت همکاری داشته اند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مثل چه افرادی؟ فضل گفت مثل علی بن ابی عمران، ابومؤنس و عیسی الجلودی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امام و مأمون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این افراد را که زندانی بودند آزاد کنند و به مجلس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فردی که وارد مجلس شد علی بن ابی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دید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مأمون نشسته فهمید که او را به ولایت عهدی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به خدا پناه می برم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خلافتی را که خدا به شما داده و مال شماست در اختیار دشمنانتان قرار دهی، دشمنانی که پدرانت آنان را می کشتند و در شهرها آنان را آواره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ای زنازاده هنوز هم بر این عقیده ای؟ نگهبان او را بیاور و گردنش را بزن، نگهبان نیز گردنش را زد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ابومؤنس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وقتی وارد مجلس شد و دید امام کنار مأمون نشسته فهمید که امام به ولایت عهدی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مأمون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کسی که کنارت نشسته بتی است که عده ای عوض آن که خدا را پرستش کنند او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ای زنازاده هنوز هم بر این عقیده ای؟ </w:t>
      </w:r>
    </w:p>
    <w:p>
      <w:pPr>
        <w:pStyle w:val="BookText"/>
        <w:rPr/>
      </w:pPr>
      <w:r>
        <w:rPr>
          <w:rFonts w:ascii="IRNazanin" w:hAnsi="IRNazanin" w:eastAsia="IRNazanin"/>
          <w:color w:val="111111"/>
          <w:sz w:val="28"/>
          <w:sz w:val="28"/>
          <w:szCs w:val="28"/>
          <w:rtl w:val="true"/>
          <w:lang w:bidi="fa-IR"/>
        </w:rPr>
        <w:t>نگهبان او را بیاور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نیز گردنش را زد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بعد از او عیسی الجلودی را آوردند همین که او وارد شد،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این همان کسی است که لباس دختران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گرفت</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جلودی که صدای این دو را نمی شنید</w:t>
      </w:r>
    </w:p>
    <w:p>
      <w:pPr>
        <w:pStyle w:val="BookText"/>
        <w:rPr/>
      </w:pPr>
      <w:r>
        <w:rPr>
          <w:rFonts w:ascii="IRNazanin" w:hAnsi="IRNazanin" w:eastAsia="IRNazanin"/>
          <w:color w:val="111111"/>
          <w:sz w:val="28"/>
          <w:sz w:val="28"/>
          <w:szCs w:val="28"/>
          <w:rtl w:val="true"/>
          <w:lang w:bidi="fa-IR"/>
        </w:rPr>
        <w:t xml:space="preserve">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 کرد تصور کرد که به خاطر کارهای گذشته اش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علیه او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و به پاداش خدمتی که به پدرت هارون کرده ام حرف او را درباره من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عذر خواست و ما هم قسمش را اجرا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جلودی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سخن او را درباره تو نمی پذیرم و به نگهبان گفت به دوستانش ملحق کنید و او را نیز گردن زدند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اعتراض ها به مأمون در انتخاب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عهد حکایت از آن دارد که اینان نه مأمون را می شناختند و نه هدف های پنهانی او را می دانستند و اگر زنده می ماندند می دیدند که مأمون در دراز مدت با همین ولی عهد چه کرد؟</w:t>
      </w:r>
      <w:r>
        <w:rPr>
          <w:rFonts w:eastAsia="IRNazanin" w:cs="IRNazanin"/>
          <w:color w:val="111111"/>
          <w:sz w:val="28"/>
          <w:szCs w:val="28"/>
          <w:rtl w:val="true"/>
          <w:lang w:bidi="fa-IR"/>
        </w:rPr>
        <w:t xml:space="preserve">! </w:t>
      </w:r>
      <w:bookmarkStart w:id="125" w:name="pg9834_127215"/>
    </w:p>
    <w:p>
      <w:pPr>
        <w:pStyle w:val="Heading2"/>
        <w:numPr>
          <w:ilvl w:val="1"/>
          <w:numId w:val="1"/>
        </w:numPr>
        <w:rPr/>
      </w:pPr>
      <w:bookmarkStart w:id="126" w:name="__RefHeading___Toc9938055_2870459653"/>
      <w:bookmarkStart w:id="127" w:name="_Toc46"/>
      <w:bookmarkEnd w:id="125"/>
      <w:bookmarkEnd w:id="126"/>
      <w:r>
        <w:rPr>
          <w:rtl w:val="true"/>
        </w:rPr>
        <w:t xml:space="preserve">امام رضا </w:t>
      </w:r>
      <w:r>
        <w:rPr>
          <w:rtl w:val="true"/>
        </w:rPr>
        <w:t>(</w:t>
      </w:r>
      <w:r>
        <w:rPr>
          <w:rtl w:val="true"/>
        </w:rPr>
        <w:t>علیه السلام</w:t>
      </w:r>
      <w:r>
        <w:rPr>
          <w:rtl w:val="true"/>
        </w:rPr>
        <w:t xml:space="preserve">) </w:t>
      </w:r>
      <w:r>
        <w:rPr>
          <w:rtl w:val="true"/>
        </w:rPr>
        <w:t>و پذیرش ولایت عهدی</w:t>
      </w:r>
      <w:bookmarkEnd w:id="127"/>
    </w:p>
    <w:p>
      <w:pPr>
        <w:pStyle w:val="BookText"/>
        <w:rPr/>
      </w:pPr>
      <w:r>
        <w:rPr>
          <w:rFonts w:ascii="IRNazanin" w:hAnsi="IRNazanin" w:eastAsia="IRNazanin"/>
          <w:color w:val="111111"/>
          <w:sz w:val="28"/>
          <w:sz w:val="28"/>
          <w:szCs w:val="28"/>
          <w:rtl w:val="true"/>
          <w:lang w:bidi="fa-IR"/>
        </w:rPr>
        <w:t xml:space="preserve">با توجّه به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 مأمون به طور قطع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 های پنهانی مأمون در پیشنهاد ولایت عهدی اطلاع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موضع گیری امام در برابر طرح ولایت عهدی چه بوده است؟ آیا امام این ولایت عهدی را قبول داشته است یا نه؟ و در پذیرش آن آیا با اختیار پذیرفته است یا نه؟ و اگر مجبور بوده است چگونه این مسأله را به اطلاع مسلمانان رسانده و عمل کرد او در برابر مأمون چه بوده است؟ با توجّه به اهمیت این بخش، آن را کمی مشروح تر از مباحث قبل و بعد طرح می کنیم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این سؤال ها، سؤال های امروز نیست بلکه در همان ایام نیز شیعیان با وجود اطلاع از دیدگاه امامان از جمله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بنی عباس، غصب کردن خلافت و این که در این مسأله نیز مأمون، هارون و منصور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ندارند، بارها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نزدیک او پرسیده اند که امام برای چه ولایت عهدی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نزدیکش نیز در پاسخ به این سؤال تلاش می کردند برای شیعیان روشن کنند که این پذیرش از روی اختیار نبوده بلکه مجبور بوده است زیرا در صورت عدم پذیرش او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هایی از این نوع پرسش و پاسخ ها توجّه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می گویند با این که شما اظهار زهد و بی اعتنایی به دنیا می کنید چرا ولایت عهدی را پذیرفته 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که من تمایلی به این کار </w:t>
      </w:r>
    </w:p>
    <w:p>
      <w:pPr>
        <w:pStyle w:val="BookText"/>
        <w:rPr/>
      </w:pPr>
      <w:r>
        <w:rPr>
          <w:rFonts w:ascii="IRNazanin" w:hAnsi="IRNazanin" w:eastAsia="IRNazanin"/>
          <w:color w:val="111111"/>
          <w:sz w:val="28"/>
          <w:sz w:val="28"/>
          <w:szCs w:val="28"/>
          <w:rtl w:val="true"/>
          <w:lang w:bidi="fa-IR"/>
        </w:rPr>
        <w:t>نداشتم ولی وقتی مخیّر شدم بین قبول ولایت عهدی یا کشته شدن، پذیرش ولایت عهدی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آنان مگر نمی دانند که حضرت یوسف با این که پیامبر خدا بود وقتی ضرورت ایجاب کرد که سرپرستی خزائن پادشاه را بپذیرد، همان طور که خداوند نقل می کند،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خزائن زمین را به من واگذار كن من هم حافظم و هم دانا، هم چنین ضرورت ایجاب کرد که من ولایت عهدی را با بی میلی و زور بپذیرم زیرا در آستانه کشته شدن قرار گرفتم؛ گذشته از آن که من به گونه ای آن را پذیرفته ام که گویا آن را رها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شکایت نزد خدا می برم و اوست که کمک 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 دیگری می بینیم امام به سؤالی که در این زمینه از ایشان می شود پاسخ زیر را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عرفه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وادار کرده که ولایت عهدی را بپذیری؟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کرد که حضور در شورا را بپذیرد</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حضرت به جریانی است که در صدر اسلام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از این قرار بود که وقتی عمر در آستانه مرگ قرار گرفت شش نفر را برای برگزیدن خلیفهٔ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جلب رضایت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اینان سه روز مهلت داد از بین خودشان یک نفر را به عنوان خلیفه انتخاب کنند و به صهیب دستور داد روی سر این ها با شمشیر بایستد و اگر یک نفر مخالفت کرد گردن او را بزند و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دستور عمر طوری تنظیم شده که تعیین عثمان به عنوان خلیفه در در آن جمع قطعی بود و همان طور که می دانیم نتیجه شورا نیز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نیز عده ای هم چون عباس عموی پیامبر و عبد الله بن عباس و دیگران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کردند که نمی بایست عضویت در شورا را می پذیرفت؟ پاسخ حضرت به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در این شورا شرکت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با آن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شمرد و تعیین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صلاحیت آن شورای کذایی نمی دانست و گذشته از همه این ها با ترکیب شورا نتیجه شورا از قبل مشخص بود در عین حال در این شورا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اشاره به این عمل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 خود را امام و خلیفه می دانم و مأمون برای تعیین امام و خلیفه برای مسلمانان صلاحیت ندارد و از اختیارات او نیست ولی مجبورم بپذیرم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بیان شد نمونه ای از سؤال ها از امام درباره علت پذیرش ولایت عهدی بود که امام به صراحت از پذیرش اجباری آن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بیان شد، این سؤال ها از یاران و اطرافیان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شده است و پاسخ ها همه حکایت از پذیرش اجباری ولایت عهدی دارد که برای طولانی نشدن بحث از آوردن آن ها خودداری می کنیم</w:t>
      </w:r>
      <w:r>
        <w:rPr>
          <w:rFonts w:eastAsia="IRNazanin" w:cs="IRNazanin"/>
          <w:color w:val="111111"/>
          <w:sz w:val="28"/>
          <w:szCs w:val="28"/>
          <w:rtl w:val="true"/>
          <w:lang w:bidi="fa-IR"/>
        </w:rPr>
        <w:t xml:space="preserve">. </w:t>
      </w:r>
      <w:bookmarkStart w:id="128" w:name="pg9834_127218"/>
    </w:p>
    <w:p>
      <w:pPr>
        <w:pStyle w:val="Heading2"/>
        <w:numPr>
          <w:ilvl w:val="1"/>
          <w:numId w:val="1"/>
        </w:numPr>
        <w:rPr/>
      </w:pPr>
      <w:bookmarkStart w:id="129" w:name="__RefHeading___Toc9938057_2870459653"/>
      <w:bookmarkStart w:id="130" w:name="_Toc47"/>
      <w:bookmarkEnd w:id="128"/>
      <w:bookmarkEnd w:id="129"/>
      <w:r>
        <w:rPr>
          <w:rtl w:val="true"/>
        </w:rPr>
        <w:t xml:space="preserve">اطلاع رسانی امام رضا </w:t>
      </w:r>
      <w:r>
        <w:rPr>
          <w:rtl w:val="true"/>
        </w:rPr>
        <w:t>(</w:t>
      </w:r>
      <w:r>
        <w:rPr>
          <w:rtl w:val="true"/>
        </w:rPr>
        <w:t>علیه السلام</w:t>
      </w:r>
      <w:r>
        <w:rPr>
          <w:rtl w:val="true"/>
        </w:rPr>
        <w:t>)</w:t>
      </w:r>
      <w:bookmarkEnd w:id="130"/>
    </w:p>
    <w:p>
      <w:pPr>
        <w:pStyle w:val="BookText"/>
        <w:rPr/>
      </w:pPr>
      <w:r>
        <w:rPr>
          <w:rFonts w:ascii="IRNazanin" w:hAnsi="IRNazanin" w:eastAsia="IRNazanin"/>
          <w:color w:val="111111"/>
          <w:sz w:val="28"/>
          <w:sz w:val="28"/>
          <w:szCs w:val="28"/>
          <w:rtl w:val="true"/>
          <w:lang w:bidi="fa-IR"/>
        </w:rPr>
        <w:t xml:space="preserve">نکته مهمی که باید در این بحث به آن توجّه داشت و آن را مورد بررسی قرار داد مسأله اطلاع رسانی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امکاناتی که در اختیار داشت باید به اطلاع شیعیان و مسلمانان می رساند که این پذیرش اجباری است و به معنای به رسمیت شناختن حکومت مأمون و مشروعیت داشتن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را به کار گرفت که مردم فهمیدند حضرت را وادار به پذیرش ولایت عهدی کرده اند و بعد از افشای این مسأله و عدم تحقق هدف های مأمون از این کار، مأمون دست به اقدام دیگری زد که در ادامه به آن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هایی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 تا به دیگران بفهماند به اجبار ولایت عهدی را پذیرفته است عبارتند از</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آمدن وقتی مأمون تصمیم گرفت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ولی عهد خود نصب کند ابتدا با آن حضرت به نامه نگاری پرداخت و از ایشان خواست که خود به مرو بیاید، ولی 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مکاتبات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خواست که به خراسان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های زیادی آورد، ولی مأمون هم چنان مکاتبه می کرد و از او می خواست که به خراسان بیاید به گونه ای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کرد که مأمون دست بردار نیست</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وقتی مأمون از این مکاتبات راه به جایی نبرد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 به خراسان مقاومت کرد، مأمون هیأتی را به سرپرستی رجاء بن ابی ضحاک به مدینه فرستاد تا آن حضرت را به زور به خراسان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خراسان هیأتی را به ریاست رجاء بن ابی ضحاک و یاسر خادم خودش فرستاد تا به زور محمّد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احترام بنی هاشم و ریش سفید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خراسان بیاورند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خداحافظی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آن به مردم فهماند راضی به رفتن نیست کیفیت وداع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گونه ای که همه کسانی که در حرم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فهمیدند او را به زور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بجستانی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پیک بردن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به مدینه آمدند من در مدینه بودم،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وداع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بار با آن حضرت وداع کرد، هر بار که وداع می کرد عقب می رفت و دوباره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با صدای بلند گریه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سلام کردم پس از جواب سلام به آن حضرت تبریک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کنار جدم می روم و در غربت می میرم و در کنار هارون دفن می شوم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خروج از منزل گذشته از آن چه امام در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که به حاضران فهماند که او را به زور می برند، هنگام خروج از منزل هم به گونه ای عمل کرد که همۀ حاضران و اقوام پی بردند آن حضرت را به زور می برند و برنمی 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و شا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خواستند مرا از مدینه بیرون بیاورند، تمام خانواده ام را جمع کردم و به آنان دستور </w:t>
      </w:r>
    </w:p>
    <w:p>
      <w:pPr>
        <w:pStyle w:val="BookText"/>
        <w:rPr/>
      </w:pPr>
      <w:r>
        <w:rPr>
          <w:rFonts w:ascii="IRNazanin" w:hAnsi="IRNazanin" w:eastAsia="IRNazanin"/>
          <w:color w:val="111111"/>
          <w:sz w:val="28"/>
          <w:sz w:val="28"/>
          <w:szCs w:val="28"/>
          <w:rtl w:val="true"/>
          <w:lang w:bidi="fa-IR"/>
        </w:rPr>
        <w:t xml:space="preserve">دادم برایم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به گونه ای که خودم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دینار بین آنان تقسیم کردم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به سوی خانواده ام برنمی گردم</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مسیر مأمون علاوه بر آن که به رجاء بن ابی الضحاک دستور داده بود که حضرت را چگونه و از کجا بیاورد به وی گفته بود که شخصاً مراقبت او را به عهده بگیرد به طوری که رجاء بن ابی الضحاک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به من دستور داد که شب و روز شخصاً از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کنم تا وی را نزد او بیاورم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مسیر تحت مراقبت شدید مأموران مأمون بود، در مسیر هر جا فرصتی پیش آمد مسأله عدم مشروعیت حکومت مأمون و این که او را به زور می برند را به اطلاع مردم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نمونه از افشاگری های آن حضرت در محل های مختلف در طول مسیر رفتن به مرو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این شهر در آن روزگار پایگاه مهم علوم اسلامی به خصوص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فراوانی در آن مشغول به تحصیل تدریس و تحقیق در علوم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گذشتن و خروج از این شهر، در حالی که خبر ورود آن حضرت در شهر انتشار یافته بود و با وجودی که ایشان تحت مراقبت شدید بود چندین هزار دانشمند اسلامی به بدرقه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جدایی، اسحاق بن راهويه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عَلَيْهِ أَصْحَابُ الْحَدِيثِ فقالو لَهُ يَا ابْنَ رَسُولِ اللَّهِ تَرْحَلْ عَنَّا وَ لَا تُحَدِّثُنَا بِحَدِيثٍ فنستفيده مِنْكَ؟ وَ كَانَ قَدْ قَعَدَ فِي العماريه فَاطَّلَعَ رَأْسِهِ وَ قَالَ سَمِعْتُ ابی موسی بْنُ جَعْفَرٍ يَقُولُ سَمِعْتُ أَبَى جَعْفَرِ بْنِ مُحَمَّدٍ يَقُولُ سَمِعْتُ ابی مُحَمَّدِ بْنِ علی يَقُولُ سَمِعْتُ أَبَى عَلِىُّ بْنِ الْحُسَيْنِ يَقُولُ سَمِعْتُ أَبَى الْحُسَيْنُ بْنُ عَلِىٍّ يَقُولُ سَمِعْتُ ابی امیرالمؤمنین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سَمِعْتَ اللَّهَ عزوجل يَقُولُ لَا إِلَهَ الَّا اللَّهُ حصنى فَمَنْ دَخَلَ حصنى أَمِنَ مِنَ عذابى</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مَرَّت الراحله نادانا </w:t>
      </w:r>
    </w:p>
    <w:p>
      <w:pPr>
        <w:pStyle w:val="BookText"/>
        <w:rPr/>
      </w:pPr>
      <w:r>
        <w:rPr>
          <w:rFonts w:ascii="Amiri" w:hAnsi="Amiri" w:eastAsia="Amiri" w:cs="Amiri"/>
          <w:color w:val="111111"/>
          <w:sz w:val="28"/>
          <w:sz w:val="28"/>
          <w:szCs w:val="28"/>
          <w:rtl w:val="true"/>
          <w:lang w:bidi="ar-SA"/>
        </w:rPr>
        <w:t xml:space="preserve">بِشُرُوطِهَا وَ أَنَا مِنْ شُرُوطِهَا </w:t>
      </w:r>
      <w:r>
        <w:rPr>
          <w:rStyle w:val="FootnoteAnchor"/>
          <w:rtl w:val="true"/>
        </w:rPr>
        <w:footnoteReference w:id="125"/>
      </w:r>
      <w:r>
        <w:rPr>
          <w:rFonts w:ascii="IRNazanin" w:hAnsi="IRNazanin" w:eastAsia="IRNazanin"/>
          <w:color w:val="111111"/>
          <w:sz w:val="28"/>
          <w:sz w:val="28"/>
          <w:szCs w:val="28"/>
          <w:rtl w:val="true"/>
          <w:lang w:bidi="fa-IR"/>
        </w:rPr>
        <w:t>محدثان اطرافش جمع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جدا می شوی و با ما سخن نمی گویی به حدیثی که استفاده کنیم از شما حضرت در حالی که در کجاوه نشسته بود سرش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 از پدرم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گفت از پدرم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 از خداوند عزّوجل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پناهگاه من است هر کس وارد آن شود از عذاب من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راهویه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مرکب حضرت مقداری رفت حضرت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آن و من از شرایط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 کنید براساس این حدیث که به حديث سلسلة الذهب مشهور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ولایت عهدی منصوب شود خود را دارای ولایت اعلام می کند ولی نه از ناحیه مأمون بلکه از ناحیه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حتى پذیرش ایمان به خداوند و حصول آثار آن را که امنیت از عذاب آخرت می باشد مشروط به پذیرش ولایت خود می داند و با این کار عدم مشروعیت حکومت مأمون را اعلام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سناباد در مسیر نیشابور به مرو حضرت وقتی به سناباد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زمان قریه ای در توس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 وارد خانه حمید بن قحطبه شد و دَخَلَ القُبَّةَ الَّتى فيها قَبرُ هارونِ الرَّشِيدِ ثُمَّ خَطَّ بِيَدِهِ الى جانِبِه ثُمَّ قالَ هذهِ تُربَتى و فيها أَدْفَنُ وَ سَيجِعَلُ اللَّهُ هذا المَكانَ مُختَلَفَ شیعتی و اهل مَحَبَّتى وَ اللهِ ما يَزورُنى مِنهُم زَائِرٌ ولا يُسَلِّمُ عَلَى مُسلِمٌ الّا وَجَبَ لَهُ غُفران اللهِ وَ رَحمَتُهُ بشَفاعَتِنا أَهل البَيتِ </w:t>
      </w:r>
      <w:r>
        <w:rPr>
          <w:rStyle w:val="FootnoteAnchor"/>
          <w:rtl w:val="true"/>
        </w:rPr>
        <w:footnoteReference w:id="126"/>
      </w:r>
      <w:r>
        <w:rPr>
          <w:rFonts w:ascii="IRNazanin" w:hAnsi="IRNazanin" w:eastAsia="IRNazanin"/>
          <w:color w:val="111111"/>
          <w:sz w:val="28"/>
          <w:sz w:val="28"/>
          <w:szCs w:val="28"/>
          <w:rtl w:val="true"/>
          <w:lang w:bidi="fa-IR"/>
        </w:rPr>
        <w:t xml:space="preserve">وارد محلی شد که قبر هارون در آن بود و با دست </w:t>
      </w:r>
    </w:p>
    <w:p>
      <w:pPr>
        <w:pStyle w:val="BookText"/>
        <w:rPr/>
      </w:pPr>
      <w:r>
        <w:rPr>
          <w:rFonts w:ascii="IRNazanin" w:hAnsi="IRNazanin" w:eastAsia="IRNazanin"/>
          <w:color w:val="111111"/>
          <w:sz w:val="28"/>
          <w:sz w:val="28"/>
          <w:szCs w:val="28"/>
          <w:rtl w:val="true"/>
          <w:lang w:bidi="fa-IR"/>
        </w:rPr>
        <w:t>مبارکش در کنار آن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تربت من است و در این جا دفن می شوم و به زودی خداوند این محل را محل رفت و آمد شیعیان و علاقمندان من قرار خواهد داد، به خدا قسم هیچ کس مرا زیارت نمی کند و هیچ مسلمانی بر من سلام نمی کند مگر این که به واسطه شفاعت ما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شامل حال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کنید امام محل دفن خود را نیز مشخص می کند و این که او بعد از مأمون نخواهد ماند تا مسأله ولایت عهدی او نسبت به مأمون تحقق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در مسیر مرو حضرت در سرخس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این شهر آن حضرت باز به مسأله آمدن اجباری و حدیث سلسلة الذهب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در دوران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آمد، من در خدمت ایشان بودم و کارهایش را انجام می دادم و وقتی به طرف مرو حرکت کرد تا سرخس همراهش بودم وقتی از سرخس خارج شد می خواستم تا مرو همراهش باشم ولی همین که مقداری رفتیم حضرت سرش را از کجاوه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برگرد تو وظیفه ات را انجام داده ای و بدرقه هم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به حق مصطفی و مرتضی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برایم بگو که موجب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حدیث می خواهی در حالی که مرا از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کرده اند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دوباره راوی اصرار می کند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سلسلة الذهب را بیان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زمینه باید ذکر کرد این است که حضرت توجه دارند که این حوادث در حضور جاسوسان مأمون و نیروهای حکومتی است و آنان تمام این سخنان را گزارش می کنند، با این حال حضرت مرتب در طول مسیر اعلام می کند که مرا به زور به مرو می برند و این حکومت مشروعیت ندارد و من ولایت دارم ولی نه از ناحیه مأمون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پذیرش از جمله واکنش های دیگری که امام از طریق آن کوشید به مردم بفهماند ولایت عهدی به اختیار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پذیرش پیشنهاد </w:t>
      </w:r>
    </w:p>
    <w:p>
      <w:pPr>
        <w:pStyle w:val="BookText"/>
        <w:rPr/>
      </w:pPr>
      <w:r>
        <w:rPr>
          <w:rFonts w:ascii="IRNazanin" w:hAnsi="IRNazanin" w:eastAsia="IRNazanin"/>
          <w:color w:val="111111"/>
          <w:sz w:val="28"/>
          <w:sz w:val="28"/>
          <w:szCs w:val="28"/>
          <w:rtl w:val="true"/>
          <w:lang w:bidi="fa-IR"/>
        </w:rPr>
        <w:t>ولایت 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آوردن حضرت به مرو تا پذیرش ولایت عهدی امام دوباره مقاومت کرد و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رسید مأمون پذیرش خلافت را به او پیشنهاد کرد و آن حضرت نپذیرفت در این زمینه مذاکرات زیادی انجام شد و حدود دو ماه این وضع گذشت ولی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پذیرش نبود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ملاحظه می کنید امام حدود دو ماه از پذیرش ولایت عهدی طفره می رفت و حاضر نبود نه به عنوان خلیفه و نه به عنوان ولی عهد از طرف مأمون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دو ماه هر روز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محبوبیت بیشتری یافت و خطری که از ناحیه آن امام حکومت مأمون را تهدید می کرد روز به روز شدیدتر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 ای پیش رفت که مأمون در یک مذاکره علنی امام را تهدید به قتل کرد که اگر ولایت عهدی را نپذیری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مذاکرات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دانش، برتری، زهد، تقوی و عبادت تو را می شناسم و تو را شایسته تر به خلافت از خودم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برای خدای عزوجل افتخار می کنم و با بی اعتنایی به دنیا امیدوارم از شرّ دنیا رهایی یابم و با پرهیز از محرمات امید به رسیدن به غنیمت های اخروی را دارم و با تواضع در دنیا امید به سربلندی نزد خدای عز و جل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خود را از خلافت کنار بکشم و تو را به عنوان خلیفه معرفی کنم و خودم با تو به عنوان خلیفه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آن توست و خداوند برای تو قرار داده است جایز نیست لباسی را که خداوند بر تو پوشانده درآوری و به تن دیگری بپوشی و اگر خلافت از آن تو نیست جایز نیست چیزی را که از آن تو نیست برای من قرار دهی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مسأله را بپذیری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اختیار این کار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را نمی پذیری و دوست نداری که من با تو بیعت کنم، پس ولی عهدم باش تا بعد از من خلیفه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پدرم، 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اند که من قبل از تو از دنیا می روم در حالی که مظلومانه با سمّ کشته می شوم به گونه ای که فرشتگان آسمان و زمین بر من گریه می کنند و در کنار هارون در منطقه ای غریب دفن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چه کسی جرأت می کند تو را بکشد یا به تو 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اگر بخواهم می توانم بگویم چه کسی مرا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سخنانت تنها می خواهی خودت را راحت کنی و این کار را نپذیری تا مردم بگویند تو انسان زاهدی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روزی که پروردگارم مرا آفریده است هرگز دروغ نگفته ام و هرگز به خاطر به دست آوردن دنیا نسبت به دنیا بی اعتنا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من می دانم تو چه انگیزه 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دارم؟</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راستش را بگویم در امانم؟</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ات از این کار این است که مردم بگویند،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دنیا بی اعتنا نبوده بلکه دنیا به دستش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چگونه ولایت عهدی را پذیرفته تا به خلافت برسد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گونه ای با من برخورد می کنی که دوست ندارم، این گونه برخوردها به خاطر این است که از خشم من در امانی به خدا قسم می خورم یا باید ولایت عهدی را بپذیری و گرنه بر این کار مجبورت خواهم کرد، و اگر نپذیرفتی گردنت را خواهم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نهی کرده است که با دست خودم، خود را به کشتن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چنین است هر کاری که می خواهی انجام ده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کنید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مذاکره هم به مأمون هشدار می دهد که حکومت او مشروع نیست و هم از نقشه های پنهانی اش پرده بر می دارد، یعنی این که چه انگیزه هایی از پیشنهاد ولایت عهدی دارد، نسبت به امام چه تصمیمی خواهد گرفت و سرانجام او را شهید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امام را به کشتن تهدید می کند تا او ولایت عهدی را بپذیرد</w:t>
      </w:r>
      <w:r>
        <w:rPr>
          <w:rFonts w:eastAsia="IRNazanin" w:cs="IRNazanin"/>
          <w:color w:val="111111"/>
          <w:sz w:val="28"/>
          <w:szCs w:val="28"/>
          <w:rtl w:val="true"/>
          <w:lang w:bidi="fa-IR"/>
        </w:rPr>
        <w:t xml:space="preserve">. </w:t>
      </w:r>
      <w:bookmarkStart w:id="131" w:name="pg9834_127226"/>
    </w:p>
    <w:p>
      <w:pPr>
        <w:pStyle w:val="Heading2"/>
        <w:numPr>
          <w:ilvl w:val="1"/>
          <w:numId w:val="1"/>
        </w:numPr>
        <w:rPr/>
      </w:pPr>
      <w:bookmarkStart w:id="132" w:name="__RefHeading___Toc9938059_2870459653"/>
      <w:bookmarkStart w:id="133" w:name="_Toc48"/>
      <w:bookmarkEnd w:id="131"/>
      <w:bookmarkEnd w:id="132"/>
      <w:r>
        <w:rPr>
          <w:rtl w:val="true"/>
        </w:rPr>
        <w:t xml:space="preserve">عکس العمل امام رضا </w:t>
      </w:r>
      <w:r>
        <w:rPr>
          <w:rtl w:val="true"/>
        </w:rPr>
        <w:t>(</w:t>
      </w:r>
      <w:r>
        <w:rPr>
          <w:rtl w:val="true"/>
        </w:rPr>
        <w:t>علیه السلام</w:t>
      </w:r>
      <w:r>
        <w:rPr>
          <w:rtl w:val="true"/>
        </w:rPr>
        <w:t xml:space="preserve">) </w:t>
      </w:r>
      <w:r>
        <w:rPr>
          <w:rtl w:val="true"/>
        </w:rPr>
        <w:t>پس از انتصاب به ولایت عهدی</w:t>
      </w:r>
      <w:bookmarkEnd w:id="133"/>
    </w:p>
    <w:p>
      <w:pPr>
        <w:pStyle w:val="BookText"/>
        <w:rPr/>
      </w:pPr>
      <w:r>
        <w:rPr>
          <w:rFonts w:ascii="IRNazanin" w:hAnsi="IRNazanin" w:eastAsia="IRNazanin"/>
          <w:color w:val="111111"/>
          <w:sz w:val="28"/>
          <w:sz w:val="28"/>
          <w:szCs w:val="28"/>
          <w:rtl w:val="true"/>
          <w:lang w:bidi="fa-IR"/>
        </w:rPr>
        <w:t xml:space="preserve">مأمون با تهدید به مرگ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به پذیرش ولایت عهدی کرد و برای اعلام رسمی این مسأله مراسم مفصلی برگزار کرد و در حضور سران بنی عباس، بنی هاشم، فرماندهان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ولی عهد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حکم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صادر کرد و عده زیادی را به عنوان شاهد مراسم گواه گرفت و عده ای هم پایین نامه را به عنوان شاهد امضا کردند و حتی برخلاف رسم آن دوران که روی سکّه و پول رایج کشور نام خلیفه حکّ می شد، دستور داد سکّه به اسم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عهد بزنند و به عنوان پول رایج کشور در اختیار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تصور می کرد با انجام چنین مراسمی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یک کار انجام شده قرار داده است و امام دیگر، چاره ای جز هماهنگی با دربار و حکومت ندارد و با این کار به هدف های خود که سرکوبی علویان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انتصاب نیز از راه های گوناگون کوشید که هم به اطلاع شیعیان و مسلمانان برساند که این پذیرش اجباری است و هم عدم مشروعیت حکومت مأمون را اعلام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تشریفاتی در مراسم عمومی که همۀ مسؤولان شخصيت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بعد از آن که حکم ولایت عهدی در حضور جمع خوانده شد، امام موضعی گرفت که با این موضع گیری همۀ نقشه های مأمون را در نصب امام به ولایت عهدی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مأمون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او نیز به عنوان گواه پایین حکم را امضا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أنى اَدخُلُ فى ولايَةِ العَهْدِ عَلى أنْ لا آمُرَ و لا اَنهى و لا اَقضى ولا اُغَيَّرَ شَيئاً مِمّا هو قائِمٌ وتَعفِيَنى مِنْ ذلكَ كُلِّهِ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ولایت عهدی را می پذیرم که نه دستوری بر انجام کاری و نه دستوری بر انجام ندادن کاری صادر کنم، نه در مسأله ای قضاوت کنم و نه تغییری در شرایط موجود به وجود آورم و به شرطی که مرا از انجام همه این امور معاف 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همکاری مأمون شرایطی را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 جدی تلقی نمی کرد و تصور می کرد وقتی مسؤولیت به او واگذار شد مجبور به دخالت در امور خواهد شد و او به هدف هایش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اعلام کرده بود که پذیرش این سمت تشریفاتی است و حاضر به همکاری نیست هم چنان به این شرط پای بند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تقاضاهای مأمون و جواب ردّ امام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هدف های مأمون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سرکوب کردن شورش های علویان بود، زیرا بعد از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شد با مشروعیت یافتن حکومت، اولاً علویان نمی توانستند علیه حکومت شورش کنند، ثانیاً در حالی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عهد بود اگر برادران او علیه حکومت شورش می کردند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ها را سرکوب نمی کرد به بی کفایتی در اداره کشور و عدم ایجاد امنیت متهم می شد و به آسانی مأمون به مردم اعلام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خلافت و اداره کشور را ندارد و او را عزل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همۀ شیعیان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می شدند و خود به عنوان حاکمی مشروع و مقتدر همۀ شورش ها را به شدت سرکوب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پس از آن به این حیله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حکومت خودکامه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شورش ها را سرکوب کند، پیامدهای منفی بسیار آن متوجه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مأمون از آن بهره برداری های زیادی می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صورتی هدف های مأمون تحقق می یافت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شرایطی که در </w:t>
      </w:r>
    </w:p>
    <w:p>
      <w:pPr>
        <w:pStyle w:val="BookText"/>
        <w:rPr/>
      </w:pPr>
      <w:r>
        <w:rPr>
          <w:rFonts w:ascii="IRNazanin" w:hAnsi="IRNazanin" w:eastAsia="IRNazanin"/>
          <w:color w:val="111111"/>
          <w:sz w:val="28"/>
          <w:sz w:val="28"/>
          <w:szCs w:val="28"/>
          <w:rtl w:val="true"/>
          <w:lang w:bidi="fa-IR"/>
        </w:rPr>
        <w:t>پذیرش ولایت عهدی مطرح کرده بود پایبند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نمونه از طرح هدف های مأمون و عمل کرد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توجه کن بعضی از کسانی را که مورد اعتمادت می باشند معرفی کن تا اداره امور شهرهایی را که علیه ما شوریده اند به آنان واگذار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شرطت و فاكن من هم به شرطم وفا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با این شرط ولایت عهدی را پذیرفتم که نه امری کنم و نه نهیی، نه کسی را عزل کنم و نه کسی را نصب و در این مسائل مشورت ندهم تا این که از این دنیا بروم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همان طور که ملاحظه می کنید مأمون با این تقاضا می خواست سرکوبی شورش ها به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ولی تیزبینی و هوشیاری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او را خنثی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هدف های مأمون از نصب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عهد خود این بود که از این طریق می خواست حکومت خود را مشروع جلوه دهد تا هم بر جنایات گذشته سرپوش بگذارد و هم بتواند جنایات آینده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مأمون پس از برگزاری ولایت عهدی در ماه رمضان تا پایان ماه صبر کرد، با این تصور که مراسم برگزاری نماز عید فطر بهترین فرصت برای تحقق هدف هایش است، زیرا اولاً همه مردم در این مراسم شرکت می کنند ثانیاً در نماز عید باید به اسم خلفای مسلمان خطبه خوانده شود و اگر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بخواند، در خطبه مجبور خواهد بود از مأمون به عنوان خلیفه شرعی مسلمانان یاد کند و از این طریق مشروعیت حکومت خود را از نگاه شیعیان و علویان و ایرانیان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هدف مأمون و عکس العمل امام توجه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عید فرا رسید، مأمون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داد که سوار بر مرکب شود و در مراسم عید حضور یابد و سخنرانی کند تا دل مردم آرام شود و شخصیت او را بشناسند و </w:t>
      </w:r>
    </w:p>
    <w:p>
      <w:pPr>
        <w:pStyle w:val="BookText"/>
        <w:rPr/>
      </w:pPr>
      <w:r>
        <w:rPr>
          <w:rFonts w:ascii="IRNazanin" w:hAnsi="IRNazanin" w:eastAsia="IRNazanin"/>
          <w:color w:val="111111"/>
          <w:sz w:val="28"/>
          <w:sz w:val="28"/>
          <w:szCs w:val="28"/>
          <w:rtl w:val="true"/>
          <w:lang w:bidi="fa-IR"/>
        </w:rPr>
        <w:t>این دولت مبارکه را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بین من و تو در پذیرش ولایت عهدی شرایطی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انگیزه ام این است که ولایت عهدی برای مردم، سپاهیان و چاکران جابیفتد، دلشان آرام گیرد و به امتیازاتی که خداوند به تو داده است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مگو در این مسأله ادامه یافت تا این که مأمون خیلی اصرار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از این کار معاف داری برایم بهتر است و اگر اصرار کنی همان 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عید رفته اند خواهم رفت؟</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که دوست داری به نماز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که از شیوه نماز خواندن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 فطر خبر نداشت و تصور می کرد با رفتن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مصلی و برگزاری نماز توسط او به هدف های خود خواهد رسید با کیفیت حرکت امام طبق سلیقه خودش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فرماندهان سپاه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اول وقت جلو در 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باشند، زنان، مردان و کودکان در کوچه های اطراف و روی بام ها منتظر خروج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بودند و فرماندهان جلو در اجتماع کرده بودند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موافقت کرد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خود به سمت مصلی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لازم برای این کار انجام گرفت و همه مردم منتظر خروج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که طلوع کرد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با یک پارچه سفید پنبه ای عمامه بست؛ یک طرف عمامه را روی سینه اش و طرف دیگر آن را پشت شانه اش انداخت و شلوارش را تا نصف ساق پا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فرمود شما هم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عصایی برداشت و در حالی که ما جلو او بودیم از اتاق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طرف آسمان بلند کرد و چهار تکبیر گفت که تصور کردیم در و دیوار و هوا با او هم صدا شده اند و به او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در جلو در فرماندهان با سلاح و با بهترین آرایش نظامی و مردم با بهترین لباس منتظر آمدن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 را </w:t>
      </w:r>
    </w:p>
    <w:p>
      <w:pPr>
        <w:pStyle w:val="BookText"/>
        <w:rPr/>
      </w:pPr>
      <w:r>
        <w:rPr>
          <w:rFonts w:ascii="IRNazanin" w:hAnsi="IRNazanin" w:eastAsia="IRNazanin"/>
          <w:color w:val="111111"/>
          <w:sz w:val="28"/>
          <w:sz w:val="28"/>
          <w:szCs w:val="28"/>
          <w:rtl w:val="true"/>
          <w:lang w:bidi="fa-IR"/>
        </w:rPr>
        <w:t>دیدند که پا برهنه و شلوار بالا زده خارج شدیم و سپس حضرت نیز با همین وضع از در خارج شد و توقفی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الله اَكبر، عَلى مَا هَدَانا، الله اَكبر على ما رَزَقْنَا مِنْ بهيمة الأنعام و الحمد لله على ما ابلانا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این کلمات را با صدای بلند گفت و ما هم با صدای بلند تکرار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دیدن این وضع از اسب ها پیاده شدند و کفش های خود را به دور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صدای بلند گریه می کردند و مرو یک پارچه صدای گریه و شیون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قدم که می رفت توقف می کرد و چهار بار تکبیر می گفت، تکبیرها به گونه ای بود که گویا آسمان، زمین و دیوارها با او هم صدا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خبر دادند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سیل جمعیت با این شیوه به مصلی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 اگر با این وضع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مصلی برسد مردم فریفته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شود که از او بخواهید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به حضرت پیام داد که برگردد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کفش هایش را پوشید و برگشت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عمل کرد مأمون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ولایت عهدی نه تنها با حکومت و مأمون همکاری نمی کرد بلکه در هر فرصتی به نقد عمل کرد مأمون و فضل بن سهل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ابراز شدیدترین انتقادها به مأمون و وزیرش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یاسر خادم می گوید روزی در اتاق مخصوص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مأمون در حالی که نام های در دستش بود وارد شد، صورت امام را بوسید و رو به روی او نشست و شروع به خواندن 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گزارشی بود از پیروزی های لشکر در منطقه کابل و در آن نام روستاهایی که فتح کرده بودند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تمام شد، میان حضرت و مأمون سخن هایی رد و بدل شد که در این جا آن ها را نقل می کنیم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گشودن روستایی از روستاهای بلاد شرک تو را خوشحال کرده است؟ </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خوشحالی ندارد؟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اختیار توست از خدا بترس، بدون تردید کارهای مسلمانان را ضایع کرده ای، آن ها را به دیگران سپرده ای، برخلاف حکم خداوند دربارۀ مسلمانان داوری می کنند، خودت در این منطقه نشسته ای مرکز وحی و هجرت را رها کرده ای، با نبود تو به مهاجران و انصار ستم می شود، درباره مؤمنان نه حق خویشاوندی را رعایت می کنند و نه عهد و پیمان ها را، مظلومان، روزگار سختی را می گذرانند، از تأمین هزینه خود عاجزند، کسی را پیدا نمی کنند که شکوه حال خود را پیش او برند، و دستشان به تو نمی رسد</w:t>
      </w:r>
      <w:r>
        <w:rPr>
          <w:rFonts w:eastAsia="IRNazanin" w:cs="IRNazanin"/>
          <w:color w:val="111111"/>
          <w:sz w:val="28"/>
          <w:szCs w:val="28"/>
          <w:rtl w:val="true"/>
          <w:lang w:bidi="fa-IR"/>
        </w:rPr>
        <w:t xml:space="preserve">!!» </w:t>
      </w:r>
      <w:r>
        <w:rPr>
          <w:rStyle w:val="FootnoteAnchor"/>
          <w:rtl w:val="true"/>
        </w:rPr>
        <w:footnoteReference w:id="133"/>
      </w:r>
      <w:bookmarkStart w:id="134" w:name="pg9834_127232"/>
    </w:p>
    <w:p>
      <w:pPr>
        <w:pStyle w:val="Heading2"/>
        <w:numPr>
          <w:ilvl w:val="1"/>
          <w:numId w:val="1"/>
        </w:numPr>
        <w:rPr/>
      </w:pPr>
      <w:bookmarkStart w:id="135" w:name="__RefHeading___Toc9938061_2870459653"/>
      <w:bookmarkStart w:id="136" w:name="_Toc49"/>
      <w:bookmarkEnd w:id="134"/>
      <w:bookmarkEnd w:id="135"/>
      <w:r>
        <w:rPr>
          <w:rtl w:val="true"/>
        </w:rPr>
        <w:t xml:space="preserve">کنترل قیام امام رضا </w:t>
      </w:r>
      <w:r>
        <w:rPr>
          <w:rtl w:val="true"/>
        </w:rPr>
        <w:t>(</w:t>
      </w:r>
      <w:r>
        <w:rPr>
          <w:rtl w:val="true"/>
        </w:rPr>
        <w:t>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 xml:space="preserve">همان طور که پیش تر بیان شد، یکی از مشکلات حکومت مأمون شورش علویان، به خصوص برادران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شهرهای مختلف سر به شورش برداشته و اداره شهرها را به کنترل خود درآورده بودند، حتی در کوفه سکه به اسم خود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حرکت های علویان ضعف هایی داشت که از نگاه مأمون پنهان نبود؛ یکی از آن ها ضعف رهبری و مدیریت حرکت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بیش از همه مأمون را به وحشت انداخته بود این بود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زمینه های موجود قیام کند و رهبری این حرکت ها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مشکل را به خوبی دریافته بود و برای حل آن از آغاز دست به اقداماتی 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یکی از ترفندهایی که مأمون برای کنترل قیام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 این بود که چون زمینهٔ قیام ها بیشتر در حجاز و عراق وجود داشت مأمون کوشید امام را از این منطقه دور کند و در کنار خود کاملاً او را تحت کنترل و تمام فعالیت های او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مأمون از گفته های عبیدالله بن عبدالله هنگام ذکر علل آوردن امام به مرو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نتواند هیچ کاری علیه مأمون انجام دهد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خانه ای قابل کنترل خانه مسکونی که مأمون برای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بود به گونه ای بود که یک در آن به بیرون و یک در آن به داخل منزل مسکونی </w:t>
      </w:r>
    </w:p>
    <w:p>
      <w:pPr>
        <w:pStyle w:val="BookText"/>
        <w:rPr/>
      </w:pPr>
      <w:r>
        <w:rPr>
          <w:rFonts w:ascii="IRNazanin" w:hAnsi="IRNazanin" w:eastAsia="IRNazanin"/>
          <w:color w:val="111111"/>
          <w:sz w:val="28"/>
          <w:sz w:val="28"/>
          <w:szCs w:val="28"/>
          <w:rtl w:val="true"/>
          <w:lang w:bidi="fa-IR"/>
        </w:rPr>
        <w:t xml:space="preserve">مأمون راه داشت که از طرف مأمون قفل می شد و گاه و بی گاه مأمون وارد اتاق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و رفتار آن حضرت را کنترل می کرد؛ یاسر خادم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بود همۀ خدمت گزاران خود، کوچک و بزرگ را جمع می کرد با آنان سخن می گفت و با آنان مأنوس بود، روزی در حضور حضرت جمع بودیم که قفلی که از طرف خانه مأمون به خانه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برخیزید و متفرق شوید، برخاستیم که مأمون آمد</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جاسوس مأمون نه تنها امام را از مدینه به مرو آورد تا او را کنترل کند و نه تنها منزل مسکونی او را به گونه ای انتخاب کرد تا هر لحظه که خواست بتواند بدون آگاهی قبلی و بدون اجازه وارد خانه امام شود بلکه از طریق جاسوسانی آن چه را در خانه امام می گذشت کنترل می کرد؛ جاسوس هم از بیگانگان نبود تا حساسیت عده ای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ابراهیم راشدی از نزدیک ترین افراد به امام 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آمدن به مرو تمام کارهای امام به دست او بود و اموالی که از اطراف کشور برای امام می فرستادند همه به دست او می رسید</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ابراهیم بعد از این که امام به مرو آمد به جاسوسی برای حکومت مأمون پرداخت طوری که درباره اش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گزارش های مربوط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فضل بن سهل و مأمون می رساند و از این راه بهره ها گرفت به گونه ای که هیچ خیری که مربوط به امام بود از فضل بن سهل و مأمون مخفی نمی ماند</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محافظ جاسوس مأمون نه تنها به کسب خبرهای مربوط به آن چه در خانه امام می گذشت اکتفا نکرد بلکه می خواست امام را به گونه ای منزوی کند که مردم او را نبینند و او را نشناسند تا مبادا شیفته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مسؤولیت کنترل ملاقات های امام را به همین هشام بن ابراهیم واگذار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مأمون مسؤولیت دربانی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هشام بن ابراهیم واگذار کرد، تنها کسانی می توانستند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کنند که هشام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سخنی در خانه اش نمی گفت مگر این که هشام آن را به اطلاع مأمون و فضل بن سهل می رساند</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در این زمینه آن قدر به عباسیان خدمت کرد که مردم به او لقب هشام عباسی دادند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محدودیت های ایجاد شده و خطراتی که در نتیجه کنترل جاسوسان دوستان حضرت را تهدید می کرد توجه داشت و در زمان مناسب به آنان هشدار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 می گوید نامه ای به حضرت نوشتم و در آن تقاضای ملاقات کردم و تصمیم داشتم هنگامی که به خدمت آن حضرت برسم معنای سه آیه از آیات قرآن را از حضرت بپرسم، حضرت در پاسخ نامه ای، معنای سه آیه ای را که تصمیم داشتم بپرسم توضیح داد ولی راجع به ملاقات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نسبت به اجازه ملاقاتی که خواسته ای، ملاقات با من دشوار است، اینان برایم محدودیت ایجاد کرده اند و در این شرایط نمی توانی با من ملاقات کنی</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شبانه مأمون از ناحیه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احساس خطر می کرد که معتقد بود هر حرکتی که امام انجام می دهد علیه حکومت اوست از این جهت تمام تلاش خود را به کار گرفته بود که امام را به شدت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به هشام بن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نکرد، زیرا آنان نمی توانستند شب هنگام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دخترش ام حبیبه یا ام حبیب را به عقد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تا شب هنگام نیز او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نمی توان ازدواج عادی تلقی کرد، زیرا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دختری هفت ساله بود که در هنگام ازدواج با امام راضا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سال تفاوت سن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بعد از موضع گیری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ولایت عهدی اتفاق افتاده است، یعنی وقتی مأمون احساس کرد با موضع گیری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نقشه های او نقش بر آب شده است، بنابراین باید به شدّت او را کنترل می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این ازدواج، مأمون دختر دیگرش به نام ام الفضل را نیز به عقد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در حالی 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شش ساله بود و در مرو حضور نداشت و نه مأمون او را دیده بود و نه ام الفضل و در نهایت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همین ام الفضل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مأمون می دانست که جانشین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او را نیز باید کنترل می کرد و جالب این جاست که همۀ این حوادث در همان روز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پس از آن که مسأله ولایت عهدی امام، دستور مأمون برای ضرب سکّه و ازدواج دخترانش را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این حوادث در یک روز اتفاق افتاد با این که مأمون دوست نداشت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ولی عهدش باشد</w:t>
      </w:r>
      <w:r>
        <w:rPr>
          <w:rFonts w:eastAsia="IRNazanin" w:cs="IRNazanin"/>
          <w:color w:val="111111"/>
          <w:sz w:val="28"/>
          <w:szCs w:val="28"/>
          <w:rtl w:val="true"/>
          <w:lang w:bidi="fa-IR"/>
        </w:rPr>
        <w:t xml:space="preserve">!!» </w:t>
      </w:r>
      <w:r>
        <w:rPr>
          <w:rStyle w:val="FootnoteAnchor"/>
          <w:rtl w:val="true"/>
        </w:rPr>
        <w:footnoteReference w:id="141"/>
      </w:r>
      <w:bookmarkStart w:id="137" w:name="pg9834_127236"/>
    </w:p>
    <w:p>
      <w:pPr>
        <w:pStyle w:val="Heading2"/>
        <w:numPr>
          <w:ilvl w:val="1"/>
          <w:numId w:val="1"/>
        </w:numPr>
        <w:rPr/>
      </w:pPr>
      <w:bookmarkStart w:id="138" w:name="__RefHeading___Toc9938063_2870459653"/>
      <w:bookmarkStart w:id="139" w:name="_Toc50"/>
      <w:bookmarkEnd w:id="137"/>
      <w:bookmarkEnd w:id="138"/>
      <w:r>
        <w:rPr>
          <w:rtl w:val="true"/>
        </w:rPr>
        <w:t xml:space="preserve">توطئه سلب اعتماد ایرانیان از امام رضا </w:t>
      </w:r>
      <w:r>
        <w:rPr>
          <w:rtl w:val="true"/>
        </w:rPr>
        <w:t>(</w:t>
      </w:r>
      <w:r>
        <w:rPr>
          <w:rtl w:val="true"/>
        </w:rPr>
        <w:t>علیه السلام</w:t>
      </w:r>
      <w:r>
        <w:rPr>
          <w:rtl w:val="true"/>
        </w:rPr>
        <w:t>)</w:t>
      </w:r>
      <w:bookmarkEnd w:id="139"/>
    </w:p>
    <w:p>
      <w:pPr>
        <w:pStyle w:val="BookText"/>
        <w:rPr/>
      </w:pPr>
      <w:r>
        <w:rPr>
          <w:rFonts w:ascii="IRNazanin" w:hAnsi="IRNazanin" w:eastAsia="IRNazanin"/>
          <w:color w:val="111111"/>
          <w:sz w:val="28"/>
          <w:sz w:val="28"/>
          <w:szCs w:val="28"/>
          <w:rtl w:val="true"/>
          <w:lang w:bidi="fa-IR"/>
        </w:rPr>
        <w:t xml:space="preserve">مأمون در ابتدای حکومت خود به حمایت ایرانیان به خصوص خراسانیان نیاز شدید داشت و چون خراسانیان شیفته و عاشق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با آوردن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و ابراز وابستگی خود به علویان از جمله ولی عهد کردن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اعتماد ایرانیان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موضع گیری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دوران از مدینه تا نیشابور، از نیشابور تا سرخس و مرو و در طول اقامت در مرو، به خصوص عکس العمل شدید امام در برابر ولایت عهدی،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ایرانیان به مأمون و حکومت او را روز به روز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خراسانیان که امامان خود را از نزدیک ندیده بودند و فقط از نظر اندیشه اسلامی رهبری آنان را پذیرفته بودند وقتی از نزدیک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و اخلاق نیکوی او را دیدند روز به روز عشق و محبتشان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شد و متقابلاً از عباسیان و به خصوص مأمون تنفر بیشتری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خطری برای حکومت مأمون بود، آمدن امام به مرو، به خصوص کیفیت حضور آن حضرت در نماز عید فطر و تأثیر معنوی آن نماز و عکس العمل حکومت، این خطر را دو چندان کرد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که مأمون خطر را در چند قدمی خود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مأمون آن کنترل های شدید را نسبت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نمی کرد معلوم نبود چند روز می توانست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خراسانیان که روزی به عشق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سرنگونی بنی امیه تلاش کردند ولی به جای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به قدرت رسیدند اکنون بهترین فرصت را در اختیار داشتند تا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مأمون خود امام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منطقه آورده و خود زمینه تلاش او را فراهم کرده بود اما اکنون در دسری بزرگ برای حکومت او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در این منطقه و با شرایط موجود اقدام به حذف فیزیکی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هرگز نمی توانست به حکومت ادامه دهد، بنابراین باید کاری می کرد که اعتماد ایرانیان به علویان به خصوص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کند تا برای همیشه خطر ایرانیان از حکومت عباسیان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هدف او باید به ایرانیان تفهیم می کرد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تصور آنان درباره او نادرست است، از طرفی تبلیغ مستقیم علیه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توان دستگاه حکومتی مأمون بود و نه در مردم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رسیدن به این هدف شیوه هایی را به کار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مناظره در اندیشه شیعه امام جانشین پیامبر و منصوب از طرف خدا برای هدایت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 باید دارای ویژگی هایی باشد، از جمله باید از علمی خدادادی بهره مند باشد تا به هر سؤالی که در حوزه هدایت خلق از او می شود یا به هر زبانی که از او سؤال می شود بتواند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فکر می کرد بهترین راه برای اثبات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نیست تشکیل جلسات مناظره بین آن حضرت و کسانی که اعتقادی به خدا، یا پیامبر و قرآن نداشتند یا او را امام 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که این افراد تحت حمایت حکومت نیز بودند و می توانستند اندیشه های ضد دینی یا ضد مذهبی خود را ابراز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مأمون دانشمندانی را برای مناظره با امام برگزید که یا به خدا معتقد نبودند و یا پیامبر اسلام را به عنوان پیامبر قبول نداشتند که در نتیجه قرآن را هم قبول نداشتند؛ امام با این گروه نه می توانست به کلام خدا استناد کند و نه می توانست به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مأمون را حتی نوفلی هم که خدمتکار امام بود متوجه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فضل بن سهل دستور داد پیروان مکاتب مختلف، مانند جاثليق و رأس الجالوت و رؤسای صابئیان و هر بذ اکبر و نسطاس رومی، عالم بزرگ نصرانی، و هم چنین </w:t>
      </w:r>
    </w:p>
    <w:p>
      <w:pPr>
        <w:pStyle w:val="BookText"/>
        <w:rPr/>
      </w:pPr>
      <w:r>
        <w:rPr>
          <w:rFonts w:ascii="IRNazanin" w:hAnsi="IRNazanin" w:eastAsia="IRNazanin"/>
          <w:color w:val="111111"/>
          <w:sz w:val="28"/>
          <w:sz w:val="28"/>
          <w:szCs w:val="28"/>
          <w:rtl w:val="true"/>
          <w:lang w:bidi="fa-IR"/>
        </w:rPr>
        <w:t>علمای دیگر علم کلام را دعوت کند تا سخنان آن حضرت را بشنوند و آن حضرت هم سخنان ایشان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آنان را دعوت کرد، هنگامی که جمع شدند، نزد مأمون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داخل شوند پس از ورود به همه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کار خیری دعوت کرده ام و دوست دارم با پسر عمویم که اهل مدینه است و تازه بر من وارد شده مناظره کنید، فردا همگی نزد من آیید و احدی از شما غایب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سر به فرمانیم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صبح همگی نزد تو خواهیم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هدف مأمون از اعلام قبلی این بود که آنان را برای مناظره آماده کند، مبادا در این امر غافل گیر شده روحیه خویش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صحبت بودیم که ناگاه یاسر خادم که عهده دار اوامر حضرت بود وارد شد و گفت مأمون به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به قربانت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مكاتب مختلف و ارباب ادیان و علمای علم کلام از تمام فرق و مذاهب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قبول زحمت فرموده فردا به مجلس ما آیید و سخنان آن ها را بشنوید، اگر دوست ندارید، اصرار نمی کنم و نیز اگر مایل باشید ما به خدمت شما می آییم و این برای ما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گفتار کوتاه و پر معنی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أَبْلِغْهُ السَّلَامَ وَقُلْ لَهُ قَدْ عَلِمْتُ ما أَرَدْتَ وَ أَنَا سَائِرٌ إِلَيْكَ بُكْرَةً إِن شاءَ اللهُ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 و بگو می دانم چه می خواهی من ان شاء الله صبح، نزد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که از یاران حضرت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یاسر خادم از مجلس بیرون رفت،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عراق هستی و مردم عراق ظریف و باهوشند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می اندیشی؟ مأمون چه نقشه ای در سر دارد که اهل شرک و علمای مذاهب را گرد آورده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می خواهد شما را امتحان کند و بداند پایه علمی شما چه حد است ولی کار خود را بر پایهٔ سستی بنا نهاده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بدی ریخته و </w:t>
      </w:r>
    </w:p>
    <w:p>
      <w:pPr>
        <w:pStyle w:val="BookText"/>
        <w:rPr/>
      </w:pPr>
      <w:r>
        <w:rPr>
          <w:rFonts w:ascii="IRNazanin" w:hAnsi="IRNazanin" w:eastAsia="IRNazanin"/>
          <w:color w:val="111111"/>
          <w:sz w:val="28"/>
          <w:sz w:val="28"/>
          <w:szCs w:val="28"/>
          <w:rtl w:val="true"/>
          <w:lang w:bidi="fa-IR"/>
        </w:rPr>
        <w:t>بنای بدی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بنایی ساخته؟ چه نقشه ای طرح کرده است؟</w:t>
      </w:r>
    </w:p>
    <w:p>
      <w:pPr>
        <w:pStyle w:val="BookText"/>
        <w:rPr/>
      </w:pPr>
      <w:r>
        <w:rPr>
          <w:rFonts w:ascii="IRNazanin" w:hAnsi="IRNazanin" w:eastAsia="IRNazanin"/>
          <w:color w:val="111111"/>
          <w:sz w:val="28"/>
          <w:sz w:val="28"/>
          <w:szCs w:val="28"/>
          <w:rtl w:val="true"/>
          <w:lang w:bidi="fa-IR"/>
        </w:rPr>
        <w:t xml:space="preserve">نوفلی که هنوز نسبت به مقام شامخ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کامل نداشت و از توطئه مأمون دچار وحشت شده بود، عرض کرد که علمای کلام اهل بدعت هستند و مخالف دانشمندان اسلام، چرا که عالِم، واقعیت ها را انکار نمی کند اما این ها اهل انکار و سفسطه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بیاوری که خدا یکی است، می گویند این دلیل را قبول نداریم و اگر بگویی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می گویند رسالتش را اثبات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ایشان افرادی خطرناکند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انسان دست به مغالطه می زنند و آن قدر سفسطه می کنند، تا انسان دست از حرف خویش بردارد، فدایت شوم از این ها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می ترسی دلائل مرا باطل کنند و راه را بر من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که از گفته خویش پشیمان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بر تو نمی ترسم، امیدوارم که خداوند تو را بر همه آنان پیروز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دوست داری بدانی کی مأمون از کار خود پشیمان می شود؟</w:t>
      </w:r>
    </w:p>
    <w:p>
      <w:pPr>
        <w:pStyle w:val="BookText"/>
        <w:rPr/>
      </w:pPr>
      <w:r>
        <w:rPr>
          <w:rFonts w:ascii="IRNazanin" w:hAnsi="IRNazanin" w:eastAsia="IRNazanin"/>
          <w:color w:val="111111"/>
          <w:sz w:val="28"/>
          <w:sz w:val="28"/>
          <w:szCs w:val="28"/>
          <w:rtl w:val="true"/>
          <w:lang w:bidi="fa-IR"/>
        </w:rPr>
        <w:t>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سَمِعَ احْتِجاجي عَلى أهْلِ التَّوراتِ بِتَوراتِهِمْ وَ عَلى أَهْلِ الإنجيل بإنجيلهم وَ عَلى أَهْلِ الزَّبُورِ بِزَبُورِهِمْ وَ عَلَى الصَّابِئِينَ بِعِبْرَانِيَّتِهِمْ وَ عَلَى أَهْلِ الهَرْابدَةِ بِفَارِسيَّتِهِمْ وَ عَلى أَهْلِ الرُّومِ بِرُومِيَّتِهِمْ وَ عَلى أَصْحَابِ المَقالاتِ بلغاتِهِمْ فَإذا قَطَعْتُ كُلَّ صِنْفٍ وَ دَحَضْتُ حُجَّتَهُ وَ تَرَكَ مَقَالَتَهُ وَ رَجَعَ إِلى، عَلِمَ الْمَأْمُونُ المَوْضِعَ الذي هُوَ بِسَبيلِهِ لَيْسَ بِمُسْتَحِقُّ لَهُ فَعِنْدَ ذلِك يَكُونُ الندامة ولا حول ولا قوة إلا بالله العلى الْعَلَيَّ العظيم</w:t>
      </w:r>
      <w:r>
        <w:rPr>
          <w:rStyle w:val="FootnoteAnchor"/>
          <w:rtl w:val="true"/>
        </w:rPr>
        <w:footnoteReference w:id="142"/>
      </w:r>
      <w:r>
        <w:rPr>
          <w:rFonts w:ascii="IRNazanin" w:hAnsi="IRNazanin" w:eastAsia="IRNazanin"/>
          <w:color w:val="111111"/>
          <w:sz w:val="28"/>
          <w:sz w:val="28"/>
          <w:szCs w:val="28"/>
          <w:rtl w:val="true"/>
          <w:lang w:bidi="fa-IR"/>
        </w:rPr>
        <w:t xml:space="preserve">؛ هنگامی که استدلال، مرا در برابر اهل تورات، به توراتشان بشنود و در برابر اهل انجیل به انجیلشان و در مقابل اهل زبور، به زبورشان و در مقابل صابئیان به زبان </w:t>
      </w:r>
    </w:p>
    <w:p>
      <w:pPr>
        <w:pStyle w:val="BookText"/>
        <w:rPr/>
      </w:pPr>
      <w:r>
        <w:rPr>
          <w:rFonts w:ascii="IRNazanin" w:hAnsi="IRNazanin" w:eastAsia="IRNazanin"/>
          <w:color w:val="111111"/>
          <w:sz w:val="28"/>
          <w:sz w:val="28"/>
          <w:szCs w:val="28"/>
          <w:rtl w:val="true"/>
          <w:lang w:bidi="fa-IR"/>
        </w:rPr>
        <w:t>عبریشان، و در برابر هر بذان به زبان فارسی و در برابر اهل روم، به زبان رومی و در برابر پیروان مکتب های مختلف به لغاتشان، آری، هنگامی که دلیل هر گروهی را جداگانه ابطال کردم، به طوری که مذهب خود را رها کنند و قول مرا بپذیرند، آن گاه مأمون می داند مقامی را که او در صدد آن است مستحق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پشیمان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حرکت و قوه ای جز از خداوند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صبح شد فضل بن سهل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مأمون در انتظار شماست و جمعیت نزد او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این باره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برو، من ان شاءالله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 گرفت شربت سویقی </w:t>
      </w:r>
      <w:r>
        <w:rPr>
          <w:rStyle w:val="FootnoteAnchor"/>
          <w:rtl w:val="true"/>
        </w:rPr>
        <w:footnoteReference w:id="143"/>
      </w:r>
      <w:r>
        <w:rPr>
          <w:rFonts w:ascii="IRNazanin" w:hAnsi="IRNazanin" w:eastAsia="IRNazanin"/>
          <w:color w:val="111111"/>
          <w:sz w:val="28"/>
          <w:sz w:val="28"/>
          <w:szCs w:val="28"/>
          <w:rtl w:val="true"/>
          <w:lang w:bidi="fa-IR"/>
        </w:rPr>
        <w:t>نوشید و به من هم داد که نوشیدم، سپس همراه حضرت بیرون آمدیم تا بر مأمون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پر از افراد سرشناس و معروف بود و محمد بن جعفر </w:t>
      </w:r>
      <w:r>
        <w:rPr>
          <w:rStyle w:val="FootnoteAnchor"/>
          <w:rtl w:val="true"/>
        </w:rPr>
        <w:footnoteReference w:id="144"/>
      </w:r>
      <w:r>
        <w:rPr>
          <w:rFonts w:ascii="IRNazanin" w:hAnsi="IRNazanin" w:eastAsia="IRNazanin"/>
          <w:color w:val="111111"/>
          <w:sz w:val="28"/>
          <w:sz w:val="28"/>
          <w:szCs w:val="28"/>
          <w:rtl w:val="true"/>
          <w:lang w:bidi="fa-IR"/>
        </w:rPr>
        <w:t>با جماعتی از بنی هاشم و آل ابو طالب و جمعی از فرماندهان لشکر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شد مأمون برخاست، محمد بن جعفر و تمام بنی هاشم نیز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مأمون نشست، اما آن ها به احترام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ایستاده بودند تا دستور جلوس به آن ها داده شد و همگی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مأمون به گرمی مشغول سخن گفتن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جاثلیق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عموی من، علی بن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ماست و فرزند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او سخن بگویی و مناظره کنی، اما طریق عدالت را در بحث رها مکن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بحث و گفتگو کنم که او به کتابی استدلال </w:t>
      </w:r>
    </w:p>
    <w:p>
      <w:pPr>
        <w:pStyle w:val="BookText"/>
        <w:rPr/>
      </w:pPr>
      <w:r>
        <w:rPr>
          <w:rFonts w:ascii="IRNazanin" w:hAnsi="IRNazanin" w:eastAsia="IRNazanin"/>
          <w:color w:val="111111"/>
          <w:sz w:val="28"/>
          <w:sz w:val="28"/>
          <w:szCs w:val="28"/>
          <w:rtl w:val="true"/>
          <w:lang w:bidi="fa-IR"/>
        </w:rPr>
        <w:t>می کند که من منکر آنم و به پیامبری تمسک می جوید که من به او ایمان نیاورده ام؟</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انجیل خودت برای تو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خواهی کرد؟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گفتار انجیل را انکار کنم؟ 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خواهم کرد هر چند به ضرر من باشد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جاثلیق پس از مدتی مناظره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دیگران با تو سخن بگویند، به مسیح قسم، گمان نمی کردم بین مسلمانان فردی مثل تو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نهایت درماندگی جاثلیق را نشان می دهد که در برابر امام مسلمانان هیچ سخنی برای گفتن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رأس الجالوت، عالم بزرگ یهود،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سؤال می کنی یا من از تو سؤال کنم؟</w:t>
      </w:r>
    </w:p>
    <w:p>
      <w:pPr>
        <w:pStyle w:val="BookText"/>
        <w:rPr/>
      </w:pPr>
      <w:r>
        <w:rPr>
          <w:rFonts w:ascii="IRNazanin" w:hAnsi="IRNazanin" w:eastAsia="IRNazanin"/>
          <w:color w:val="111111"/>
          <w:sz w:val="28"/>
          <w:sz w:val="28"/>
          <w:szCs w:val="28"/>
          <w:rtl w:val="true"/>
          <w:lang w:bidi="fa-IR"/>
        </w:rPr>
        <w:t>رأس الجالوت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 می کنم و هیچ دلیلی از تو نمی پذیرم مگر این که از تورات باشد و یا حداقل از انجیل یا از زبور یا آن چه در صحف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چه گفتی از من قبول نکن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از مناظره گذشت رأس الجالوت هم از مناظره کنار کشید و بعد از او نوبت بزرگ زرتشتیان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کوتاه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قومُ إِنْ كَانَ فِيكُمْ أَحَدٌ يُخَالِفُ الإِسْلامَ وَ أَرادَ أَنْ يَسْئَلَ فَلْيَسْتَلْ غَيْرَ مُحتَشَمٍ فَقَامَ إِلَيهِ عُمْرانُ الصَّابِى وَكَانَ وَاحِداً مِنَ الْمُتِكَلِّمِينَ فَقالَ يا عَالِمَ النَّاسِ لَوْلا أَنَّكَ دَعَوتُ إِلَى مَسْتَلتِكَ لَمْ أقدم عَلَيْكَ بِالمَسائلِ وَ لَقَدْ دَخَلْتُ بِالْكُوفَةِ وَ الْبَصْرَةِ وَالشّام وَ الْجَزيرَةِ وَ لقيتُ الْمُتِكَلِّمِينَ فَلَمْ أَقَعْ عَلَى أَحَدٍ يُثْبِتُ لى وَاحِداً لَيْسَ غَيْرُهُ قائماً بِوَحْدَانِيَّتِهِ أَفَتَأْذَنُ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لى أَنْ أَسْتَلَكَ؟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آیا در میان شما کسی هست که با اسلام مخالف باشد؟ و اگر مایل است بدون اضطراب و نگرانی، سؤالاتش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عمران صابی که یکی از متکلمان معروف بود برخاست و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 مردم، اگر خودت دعوت به سؤال نمی کردی من سؤالی مطرح نمی کردم چرا که من به کوفه، بصره، شام و جزیره رفته ام و با علمای علم عقاید، رو به رو شده ام ولی احدی را نیافته ام که برای من ثابت کند که خداوند یگانه است و قائم به وحدانیت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همین مسأله را با تو طرح کنم؟بحث با عمران صابی شروع شد و تا نزدیک ظهر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مأمون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سؤال مرا قطع مفرما زیرا قلبم رقیق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گزاریم و بر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مأمون هم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نماز را در داخل خواند و مردم در بیرون پشت سر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آن حضرت به جایگاهی که می نشست برگشت و عمران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 تا غروب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وقتی سؤال های عمران به پایان رسید امام رو به عمران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عمران آیا فهمیدی؟عمران پاسخ داد ای سرور من، قطعاً فهمیدم و شهادت می دهم که خداوند سبحان همان است که تو او را وصف کردی و توحیدش را بیان فرمودی و شهادت می 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بنده او، برای هدایت و گسترش دین حق برای همه انسان ها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عمران بر روی خود به طرف قبله به سجده افتاد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متکلمان گفتار و رفتار عمران را دیدند با این که کسی نتوانسته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در بحث او را محکوم کند و به شکست بکشاند، هیچ کس جرأت نکرد به امام نزدیک شود و کلامی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مأمون در این طرح نیاز به توضیح ندارد ولی با توجه به هدفی که مأمون از این جلسات مناظره داشت از پای ننشست و هر کس را که احتمال می داد بتواند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مناظره کند دعوت به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مأمون آن بود که از مقام شامخ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نداشت، به همین دلیل هر کس را که برای مناظره دعوت می کرد کاری از پیش نمی برد، ولی می بایست حتی در یک مورد هم که شده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شکست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وقتی به او خبر دادند که سلیمان مروزی عالم علم کلام در خراسان است و می تواند در این زمینه به او کمک کند او را به دربار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سلیمان بر مأمون وارد شد، مأمون با احترام خاصی از او استقبال کرد، هدایایی به او داد و این سخنان بین آن دو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حجاز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علم کلام و متکلمان را دوست دارد، چه مانعی دارد که در روز ترویه </w:t>
      </w:r>
      <w:r>
        <w:rPr>
          <w:rStyle w:val="FootnoteAnchor"/>
          <w:rtl w:val="true"/>
        </w:rPr>
        <w:footnoteReference w:id="147"/>
      </w:r>
      <w:r>
        <w:rPr>
          <w:rFonts w:ascii="IRNazanin" w:hAnsi="IRNazanin" w:eastAsia="IRNazanin"/>
          <w:color w:val="111111"/>
          <w:sz w:val="28"/>
          <w:sz w:val="28"/>
          <w:szCs w:val="28"/>
          <w:rtl w:val="true"/>
          <w:lang w:bidi="fa-IR"/>
        </w:rPr>
        <w:t>برای مناظره با او پیش ما بیایی؟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دوست ندارم در مجلسی که بسیاری از بنی هاشم در آن حضور دارند با او مناظره کنم، زیرا آبرویش نزد بنی هاشم خواهد رفت و بحث را نمی توان به نتیجه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علمی تو را می دانستم به دربار احضارت کردم و تنها آرزوی من این است که حداقل در یک مورد او را به شکست واداری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که این چراغ سبز را از مأمون دریافت کرد با غروری خاص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این کار، کار خودم است، مجلس را تشکیل بده و او را به من واگذار و خود نیز حضور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باش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این مناظره چنان شخصیت علمی خود را نشان داد که سلیمان به لجبازی رو آورد و به تناقض گفتار گرفتار شد طوری که حاضران به خنده افتادند و مأمون در یک جا رو به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سلیمان چقدر این اشتباه را تکرار می کنی، اگر نمی توانی اشکال ابوالحسن را پاسخ دهی به این مسأله خاتمه ده و موضوع دیگری را شروع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رهایش کن، جلو سخنش را نگیر زیرا این را بهانه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سخن ادامه داد ولی همه کسانی که در مجلس بودند فهمیدند که جز تناقض و سفسطه چیزی برای گفتن ندارد در یک مورد مأمون رو به سلیمان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متوجه سخنانت باش، شخصیت های علمی اطرافت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پس از مدتی مناظره سخنی برای گفتن نداشت و ساکت شد و حرفی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این جا به سخن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شخص داناترین فرد بنی هاشم است، سپس جلسه را خاتمه داد و مردم متفرق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از تشکیل جلسات مناظره نه تنها به هدف خود نرسید بلکه روز به روز بر شهرت و محبوبیت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افزوده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از دانشمندان اسلامی هدف های مأمون از تشکیل جلسات مناظره را چیز دیگری می دانند که اکنون به بررسی آن ها می 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های مأمون از تشکیل جلسات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مذهبی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اشارهعده ای بر این عقیده اند که چون مأمون از نظر فکری معتزلی مذهب بود و معتزله آزادانه مسائل عقیدتی را مورد نقد و بررسی قرار می دادند، مأمون نیز همین کار را می کرد و با تشکیل جلسات مناظره می خواست این مسائل آزادانه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اشارهدر نقد این تفکر ما به نقل سخن یکی از مورخان که درباره مأمون و عصر او تحقیقات فراوانی کرده است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زید الرفاعی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اطرافیان مأمون از سران معتزله بودند، حتی مربی او يحيى بن المبارک معتزلی بود، طبیعی است که بگوییم مذهب مأمون معتزلی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 در پایان چنین اظهار نظر می کند که مأمون به معنای واقعی به مذهبی ایمان نداشت، بلکه حمایت او از گروه های کلامی موجود، به شرایط حاکم بر کشور وابسته بود، هر یک از گروه ها که بهتر می توانستند او را به هدف هایش برسانند، از آن حمایت می کرد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اشارهعده ای بر این عقیده اند که مأمون شخصی بود علم دوست و طرفدار عالم، روی همین اصل این جلسات مناظره را تشکیل می داد تا راهی برای رشد علم باشد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اشارهالف مأمون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حکومتش، هرگز چنین جلساتی تشکیل نداده است، بلکه فقط بعد از منصوب کردن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عهدی این حرکت را آغاز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بعد از کشته شدن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مأمون به این جلسات خاتمه می دهد، فقط بغداد چند جلسه تشکیل می شود که آن هم برای مبارزه با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در ابتدای حکومت او این جلسات تشکیل می شود و نه در آخر آن و وی فقط در سال های میانی حکومت خود چنین جلساتی تشکیل می داد که معلوم می شود معلول شرایط خاصی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اگر مأمون طرفدار علم بود باید این جلسات هر جا تشکیل می شد از آن ها حمایت می کرد؛ و حال آن که چنین نبود،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خبر می رسد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بحث های کلامی تشکیل می دهد و مردم فریفته دانش او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مصالح حکومت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نگهبان خانه دستور می دهد که نگذارد مردم در این جلسات شرکت کنند و حضرت را نیز سرزنش می کند که چرا چنین کاری را انجام داده است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منزوی کردن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اشارهبرخی محققان در زمینهٔ هدف مأمون چنین اظهار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هدفی جز این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 که به پندار خویش،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در انظار مردم به خصوص ایرانیان که سخت به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داشتند و به آنان عشق می ورزیدند، پایین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 کرد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با مسائل ساده ای از قرآن و حدیث آشناست و از فنون علم و استدلال بی بهره است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اشارهاین که مأمون چنین هدفی را دنبال می کرد با تدوین رساله ذهبیّه، به وسیلهٔ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قبل از آمدن به مرو،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پیدایش این رساله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هارون بن موسى تلعکبری روایت کرده است که وقتی حضرت از مدینه به توس می آمدند، اولین برخورد ایشان با مأمون 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مجلس مأمون که عده ای از فلاسفه و پزشکان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بن ماسويه، جبرائيل بن بختیشوع، ابن بهله هندی و دانشمندان دیگر جمع بودند، سخن از طب و آن چه به صلاح بدن می انجامد،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دانشمندان در این باره سرگرم مناظره بودند، در حالی که حضرت ساکت بود و چیزی نمی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رو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به مرور زمان، تجربیاتی حاصل شده و اطلاعاتی از گذشتگان دارم که برای امیر می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پیش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نیشابور به سوی بلخ حرکت کرد و حضرت در نیشابور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نامه ای از حضرت خواست به وعده اش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نامۀ مأمون، نامه ای دربارهٔ امور پزشکی نوشتند و برای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آغاز این نامه، قانونِ طبیعی مربوط به بیماری ها و معالجهٔ آن ها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بدنی را به هیچ بیماری و علتی که در برابر آن معالجه ای نباشد، مبتلا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کند، بنابراین برای هر نوع بیماری، طب و درمانی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سپس ساختمان بدن و نقش اعضای مختلف آن را توضیح می دهد و در ارائه راه های تغذیه مناسب، برای ارتقای بهداشت، آن را با یک مزرعه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فصول سال را براساس تقویم رسمی ایرانیان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 تغییرات خاک، آب، هوا و تأثیر آن ها را بر بدن انسان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توصیه می کند که آدمی متناسب با فصول مختلف از چه نوع غذایی استفاده و از چه نوع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دریافت این نامه، مأمون چنان تحت تأثیر قرار گرفت که دستور داد آن را با آب طلا بنویسند و از آن زمان، این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الذهبيّه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با توجه به این که این جریان قبل از مناظرات رخ داده است، بنابراین معنا ندارد بگوییم هدف مأمون این بود که به مردم بفهماند،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تنها قرآن و حدیث را می فهمد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ascii="Amiri" w:hAnsi="Amiri" w:eastAsia="Amiri" w:cs="Amiri"/>
          <w:color w:val="111111"/>
          <w:sz w:val="28"/>
          <w:sz w:val="28"/>
          <w:szCs w:val="28"/>
          <w:rtl w:val="true"/>
          <w:lang w:bidi="ar-SA"/>
        </w:rPr>
        <w:t xml:space="preserve"> به بُعد علمی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اشارهتحلیل دیگری که ارائه شده این است که او می خواست مقام والای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را تنها به بُعد علمی منحصر کند، و به تدریج او را از مسائل سیاسی کنار بزند، و چنین نشان دهد که مرد عالمی است و پناهگاه امّت اسلامی در مسائل علمی است، ولی او کاری با مسائل سیاسی ندارد و به این ترتیب، شعار تفکیک دین از سیاست را عملی کند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شعار تفکیک و جدایی دین از سیاست، در مورد خلفای بنی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معنا ندارد، زیرا اینان با انقلاب علیه بنی امیه که شعارشان جدایی دین از سیاست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آمدند؛ از سوی دیگر اینان با طرح این که جانشین و 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هستند، قدرت را در اختیار گرفتند و کوشیدند در بین مردم چنان وانمود کنند که شرایط لازم را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جلسات مناظره بعد از منصوب شدن حضرت به ولایت عهدی بوده و دیگر این که خود مأمون، حضرت را به این مقام منصوب کرده بود، معنا ندارد که بگوییم هدف مأمون این بود که می خواست به مردم بفهماند که حضرت کاری با مسائل سیاسی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سرگرمی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اشارهانگیزه پنجم که یاد شده، این است که همیشه سیاستمداران شیّاد و کهنه کار می کوشیده اند در مقطع های مختلف، سرگرمی هایی برای توده مردم درست کنند تا به این وسیله افکار عمومی را از مسائل اصلی جامعه و ضعف های حکومت خود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مایل بود که مسألۀ مناظره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با علمای بزرگ عصر و زمان خود، نقل محافل و مجالس باشد و همۀ علاقه مندان و عاشقان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خود، به این مسائل بپردازند و از پیروزی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مباحث سخن بگویند و مأمون کارهای سیاسی خود را با خیال راحت دنبال کند و پوششی بر ضعف های حکومتش باشد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اشارهاین انگیزه تا آن جا که اساس حکومت را به خطر نیندازد، در تحلیل عمل کرد سیاستمداران یک اصل محسوب می شود ولی این اصل در مورد مأمون صدق نمی کند،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حکومت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اشارهمورّخ محقق، جعفر مرتضی عاملی انگیزه اساسی مأمون را از تشکیل جلسات مناظره مسائل سیاسی کشور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برای درک این شرایط باید ابتدا مشکلات حکومت مأمون را در نظر آورد و راه حل های موجود و اقدام نهایی مأمون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 دربار، در برخورد با مأمون و برادرش امین حق تقدم را به امین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مأمون یقین داشت که در بین عباسیان اعتباری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نیز از او راضی نبودند، زیرا علویان نه تنها به خلافت هیچ یک از عباسیان تن نمی دادند، بلکه خود کسانی را داشتند که به مراتب سزاوارتر از عباسیان برای تصدی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مأمون به خاندانی وابسته بود که علویان، شکنجه، آزار، تبعید و همه این مصیبت ها را از این خاندان 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از او دل خوشی نداشتند به دو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مربی و متصدی امور او همه غیر عرب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عرب از مأمون به دلیل رفتار ناپسند نیاکان او، به ویژه پدرش بود که با مردم به طور کلی و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به طور خاص بد رفتاری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پس از آن که مأمون دست خود را از دامان فرزندان پدرش، برمکیان، اعراب و علویان کوتاه دید ناگزیر شد به جانبی دیگر روی آورد و در برابر خود جایی جز خراسان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او چنین وانمود کرد که دوست دارِ هر کس و هر چیزی است که خراسانیان دوست بدارند و متنفر از هر چیز و از هر کسی است که آنان متنفر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حتى وقتی احساس تمایل خراسانیان را نسبت به علویان دریافت تظاهر به دوستی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خانه خود جلسات درس و مناظره تشکیل داده بود، و مباحثی درباره دفاع از اصول عقاید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خبر می رسد که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مجلس به بحث های کلامی می پردازد و مردم فریفته دانش او می شوند که برخلاف مصالح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نگهبان خانه دستور می دهد که نگذارد مردم در این جلسات شرکت کنند و حضرت را نیز سرزنش می کند که چرا چنین کاری را انجام داده است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راستی اگر سرگرم کردن مردم در این عصر برای مأمون یک هدف محسوب می شد باید از تشکیل این جلسات استقبال می کرد، چون به گونه ای مردم سرگرم می شدند، نه این که دستور دهد این گونه جلسات را تعطیل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مأمون به عنوان زمامداری عالمششمین انگیزه ای که به آن اشاره می شود، این است که مأمون خود آدم بی اطلاعی نبود و قابلیت داشت به عنوان یک زمامدار عالم، در جامعه اسلامی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داشت همگان به خصوص در محیط ایران و به طور عام در محیط اسلام آن روز عشق او را به علم و دانش باور کنند و این یک امتیاز برای حکومت او محسوب شود و از این طریق گروهی را به خود متوجه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جا که این جلسات بحث و مناظره، به طور قطع، جنبه سیاسی داشت و مسائل سیاسی به طور معمول، تک علّتی نیستند، هیچ مانعی ندارد که همه این انگیزه های ششگانه برای مأمون مطرح باشد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پیروی علویان 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روی آوردن مأمون به ایرانیان ناشی از سیاست و زیرکی وی بود؛ او از این موقعیت بهترین بهره ها را برد تا توانست به حکومت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محقق مشروح حوادث را از نظر تاریخی بررسی و در راستای حل مشکلات مأمون تحلیل و نتیجه گیری می کند که مأمون تمام این تلاش ها را برای تحکیم حکومت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این محقق بسیار سودمند و حائز اهمیت می باشد و بسیار گسترده و با اسناد و مدارک تاریخی به طور مشروح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می توانند به کتاب این محقق در این باره با نام الحياة السياسية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نظر این محقق با مدارک تاریخی سازگارتر و از اتقان بیشتری برخوردار می باشد به نظر نگارنده تمام حقیقت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رسد هدف مأمون از تشکیل این جلسات ادامه تهاجم فرهنگی علیه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برای حذف آنان از صحنه سیاسی جامعه اسلامی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مأمون در میان عباسیان تافته جدا بافته ای است که بتوان رفتار او را جدای از کل عباسیان تحلیل و بررسی کرد و 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رفتار او را جداگانه بررسی نماییم، بلکه هر دو نماینده دو جریان فکری در تاریخ اسلام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نماینده یک جریان فکری است که در آن اسلام منهای امامت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یا به عبارت دیگر، نبوت بدون جانشینی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جریان فکری دیگری است که در آن اسلام با امامت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پیامبری توأم با جانشینی برای ادامه هدایت مردم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این دو جریان هم درگیری تاریخی است که اختصاص به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است و تنها در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زیرکی و پیچیدگی شخصیت مأمون، این درگیری بسیار نامریی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این باوریم که درگیری فوق یک تهاجم فرهنگی حساب شده برای حذف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سیاسی دنیای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متعددی مأمون به این هدف اعتراف می کند، از جمله همان طور که پیش تر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کردیم در مذاکره با سلیمان مروزی از او می خواهد که تنها در یک مورد هم که شده او را به شکست وادارد تا بتواند ضعف علمی را بهانه ای برای حذف امام از ولایت عهدی قرار دهد و به مردم تفهیم کند که او امام نیست تا زمینه را برای اقدامات بعدی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کارهای غیر عادی یا معجزهدر اندیشهٔ شیعه، امام از تقوای بسیار بالایی برخوردار است که از آن به عصمت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عصمت نزد خداوند برای صاحب آن آثاری دارد که از جملهٔ آن ها مستجاب الدعوة بودن می باشد به طوری که معصوم می تواند برای اثبات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قدرت استفاده کند و به دست او معجزه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تلاش می کند به مردم چنین وانمود 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دارای چنین قدرتی نیست و نزد خداوند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نیامدن باران در خراسان را بهانه کرد و تبلیغاتی راه انداخت که اگر در خراسان مدتی است باران نمی آید از قدم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عهدی اوست و چون او ولی عهد شده باران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مأمون در روز جمعه به امام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 سالی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خداوند برای مردم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گفته او را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سؤال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این کار را خواهید کرد؟ و امام در پاسخ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شب گذشته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با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منتظر روز دوشنبه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به صحرا برو و از خداوند طلب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خداوند برای آنان باران خواهد فرستاد، خداوند به تو نشان خواهد داد چیزی که آنان نمی دانند تا شناخت آنان نسبت به فضائل تو و جایگاه تو نزد خداوند بیشتر شود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روز دوشنبه شد حضرت با جمعیت به صحرا آمد و ضمن ستایش خدا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حقّ ما اهل بیت را بزرگ قرار دادی و همان طور که دستور دادی، مردم به ما متوسل می شوند و امید به فضل تو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باران فراگیر و مفیدی بر آنان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ابتدای باران وقتی باشد که به خانه هایشان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دعای حضرت تغییرات جوّی شروع شد و با ابری شدن آسمان مردم خواستند از ترس باران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ابر این جا نمی بارد بلکه مأمور است به فلان منطقه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دیگری پیدا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نیز مال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بار این اتفاق افتاد، 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خانه ها که این ابر باید این جا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متفرق شدن مردم باران شروع شد به طوری که دشت و صحرا از آن سیراب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جریان وقتی مردم به هم می رسیدند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هنيئاً لولد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مبارک باد برای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این هدف که سلب اعتماد ایرانیان از علویان بود شکست خورد و روز به روز بر شهرت و محبوبیت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شد به گونه ای که جاسوسان دربار نیز از وضع پیش آمده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حمید بن مهران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که این امتیاز را از خاندان بنی عباس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منتقل کنی به خدا پناه ببر، تو با دست خودت خود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فرزند ساحران را به این 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گمنام بود تو مشهورش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پست بود تو بزرگش کردی، فراموش شده بود تو نام او را سر زبان ها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دعا و باران همه را فریفتهٔ خود کرده است، می ترسم با ولایت عهدی او حکومت از دست بنی عباس خارج شود؟ مهم تر آن که می ترسم تو را سحر کند و حکومتت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حتی نگذارد که تا تو بمیری و او جانشینت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این جملات و توهین های حمید بن مهران به حضرت دقت کنید در می یابید که او تا چه حد از مسائل سیاسی بی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پندارد که واقعاً مأمون دلش می خواهد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جانشین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مأمون دست به یک توجیه سیاسی زده که</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کار را انجام داده و چه هدف هایی از این کار داشته و چه نتایجی به دست آمده است و حال چه باید کرد؟مأمون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ما دور بود و خودش مدعی رهبری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ولی عهد کردیم که هم حکومت و خلافت ما را به رسمیت بشناسد و هم تبلیغاتی که می کند به نفع ما تمام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این بود که شیفتگان او بفهمند آن چه را که دربارهٔ آنان ادعا شده است ندارند چه کمش و چه زیادش و آن که مستحق خلافت است ما خلافت است ما هستیم نه او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ترسیدیم که اگر او را به حال خود گذاریم ممکن است تهاجمی از طرف او علیه ما آغاز شود که دیگر نتوانیم آن را دفع کنیم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او انجام دادیم اشتباه کرده ایم و با شکست مواجه شد، ولی جایز نیست نسبت به او سهل انگاری کنیم بلکه باید او را کم کم پایین بیاوریم تا نزد مردم به گونه ای جلوه کند که شایسته مقام ولایت عهدی نیست؛ سپس شر او را از سر خود دفع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ملاحظه می کنید مأمون در این گفت و گو به بخشی از هدف های پشت پرده خود از منصوب کردن امام به ولایت عهدی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به خوبی معلوم می شود که او هرگز تصمیم واقعی نداشته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به عنوان جانشین او مطرح باشد و بعد از او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حمید بن مهران که از هدف های پنهانی مأمون با خبر نبود وقتی این سخنان را از مأمون شنید خوشحال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او را به من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 او و یارانش را شکست خواهم داد و او را تحقیر خواهم کرد، اگر احترام تو نبود کاری می کردم که همه مردم بفهمند شایسته این مقامی که تو به او دادی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زیبا تر از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ملاحظه می کنید، مأمون هدف اصلی خود را حذف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صحنه سیاسی کشور می داند و به صراحت در این جا به حمید بن مهران اعلام می کند که</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به آن سخن حمید بن مهران چنین صریح و قاطع پاسخ داد و خود را با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مأمون را با پادشاه مصر مقایسه کرد حمید بن مهران بسیار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موسی از حد خودت تجاوز کرده ای که بارانی را که وقتش معین بوده است و به موقع، نه جلوتر و نه عقب تر می آمده است و خداوند آن را فرستاده است وسیله ای برای فخر فروشی و بزرگی قرار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معجزه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آورده ای هنگامی که سرهای پرندگان را با دست خودش برید و اعضای آن ها را روی کوه ها پراکنده کرد و سپس آن ها را به نام خواند آن ها به سرعت نزد او آمدند، به سرهای خود ملحق شدند، حرکت کردند و به اذن خدا به پرواز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بن مهران رو به روی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نشسته بود و بر متکایی که مأمون به آن تکیه داده بود عکس دو شیر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مهران که از پاسخ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عصبانی شده بود، رو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راست می گویی در آن چه پنداشته شده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را زنده کن که مرا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 این معجزه خواهد بود نه بارانی که همیشه می آمده است، همه دعا کرده اند تو هم دعا کرده ای باران به دعای تو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 بیان کردیم که به اعتقاد شیعه به دلیل ارتباط خاص امام با خداوند جهان، او از قدرتی برخوردار است که می تواند در نظام آفرینش به اذن خداوند تصرف کند و برای اثبات حقانیت خود در ادعای امامت هر معجزه ای که بخواهد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وقتی حمید بن مهران امامت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انکار کرد و او را فردی عادی و فاقد آن قدرت الهی دانست و دعای او را در آمدن باران همانند دعای بقیه مردم تلقی کرد و از امام تقاضا کرد که این دو عکس شیر را تبدیل به شیر واقعی کن تا مرا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عصبانی شد و خطاب به دو تصویر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این فاجر را بدرید او را و هیچ اثری از او به جا نگذارید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دعای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دو تصویر تبدیل به شیر درنده شدند و حمید بن مهران</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او برای نابودی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جمعی از شخصیت های کشورت از سپاهیان، قاضیان و فقیهان شایسته را جمع کن تا من در حضور آنان ضعف او را روشن کنم تا اینان از سر آگاهی بدانند کاری که تو درباره او بنا داری انجام دهی به جاست و او شایسته ولایت عهدی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که از این پیشنهاد خوشحال شده بود و تصور می کرد که حمید بن مهران می تواند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در حضور جمع تحقیر کند و آبروی آن حضرت را ببرد خوشحال شد و دستور جمع شدن شخصیت های کشوری، نظامی، قضایی و فرهنگی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همه شدند، او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که در مجلس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حضرت و قرار گرفتن ایشان در جایگاه مخصوص ولی عهد، حمید بن مهران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مردم قصه های زیادی از تو نقل می کنند و در تعریف از تو زیاده روی می کنند به گونه ای که تصور می کنم اگر خودت هم از آن ها اطلاع پیدا کنی خود را تبرئه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تنها درباره بارانی که همیشه می آمده است دعایی کرده ای و باران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برای تو معجزه ای ساخته اند و برای تو مقامی قائل شده اند که گویا در دنیا نظیر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که خداوند خود و حکومتش را پایدار به دارد با احدی مقایسه نشد مگر این که بر او برتری دارد و او تو را ولی عهدش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او نیست که تو به دروغگویانی که علیه تو و او دروغ می گویند میدان بدهی که او را دروغگو بپندارند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 خداوند را که از نعمتی که خداوند به من داده است سخن می گویند منع نمی کنم گرچه به دنبال برتری طلبی و گردن کشی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نسبت به آن چه که راجع به عمل کرد مأمون می گویی، جایگاهی که برای من در نظر گرفته چیزی نیست جز جایگاهی که پادشاه مصر برای یوسف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نظر گرفته بود و تفاوت آن دو را تو خود می دانی</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دریدند و او را خوردند و خونش را که روی زمین ریخته بود لیسیدند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وحشت زده به این صحنه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شیرها پس از انجام این مأموریت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ایستادند و با صدایی که همه شنیدند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ولی خدا در زمین، نسبت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چه دستوری می دهی؟ آیا کاری که نسبت به آن انجام داده ایم نسبت به این هم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این سخن را شنید بی هوش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آن دو متوقف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دستور داد گلاب و عطر به مأمون زدند و مأمون را به هوش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مأمون، دوباره شیران سخن را تکرار کردند که آیا اجازه می دهی همان بلایی که به سر آن یکی آورده ایم بر سر این هم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بدون تردید خداوند درباره او تدبیری دارد که خودش اجرا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 تصرف ولایی شیران را به حالت اولی که تصویر بودند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که از خطر مرگ رهایی یافته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مرا از شرّ حمید بن مهران حفظ کرد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مأمون در طرح تحقیر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از طریق حمید بن مهران نیز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شکست سنگین در حضور همۀ شخصیت های تأثیرگذار در اداره کشور و پخش خبر این جریان در شهرها و عدم حضور حمید بن مهران در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بر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 بدین ترتیب برخلاف آن چه مأمون می خواست که اعتماد ایرانیان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کند نه تنها این حادثه اتفاق نیفتاد بلکه روز به روز اعتماد ایرانیان به علویان افزوده شده و شیعیان در عقیده خود به امامت آن حضرت ثابت قدم تر شدند</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عباسیانمأمون در جلب اعتماد ایرانیان از طریق علویان شکست خورد و در سلب اعتماد ایرانیان از علویان نیز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خراسان با توجه به شخصیت علمی، اخلاقی و الهی آن حضرت روز به روز بر اقتدار و نفوذ معنوی ایشان می افزود و از طرفی موجب تضعیف موقعیت مأمون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چاره ای نداشت جز این که به بغداد برگردد و اعتماد عباسیان را جلب کند ولی با توجه به شرایط مأمون جلب اعتماد عباسیان دشوار بود، زیرا عباسیان خواهان حفظ قدرت خلافت در بین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مشکل جلب اعتماد عباسیان، باید دید اعتراض عباسیان به مأمون 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مسأله بهترین راه بررسی نامه عباسیان بغداد به مأمون است که در آن اعتراض های خود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ضمن پاسخ به این نامه به حقایق مهمی در تاریخ، و عمل کرد بنی عباس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رسمی دارای نکاتی بسیار ارزنده است که به دلیل طولانی بودن آن تنها به ذکر اعتراض های بنی عباس به عمل کرد مأمون و پاسخ های مأمون و مشکلات او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مقدمه ای بسیار طولانی در تحلیل عمل کرد قریش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صدر اسلام و ظلم و ستم هایی که نسبت به بنی هاشم چه از طرف بنی امیه و چه از طرف بنی عباس شده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ها از این قرارند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مقدم است، ولی تو همیشه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با این که برادرت بود به دست تو کشته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تو به بنی عباس ظلم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پسر داشتی و می توانستی او را ولی عهد کنی،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را ولی عهد قرار داده ای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عهدی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اندیشۀ پدرانت را به تمسخر گرفته ای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عهدی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حکومتی را که پدرانت این همه برای آن زحمت کشیده اند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کرده ای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اختیار مجوسیان قرار داده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مأمون باید به این اعتراض ها پاسخ گوید و زمینه های بد بینی بنی عباس را نسبت به خودش از بین ببرد تا این که اعتماد آنان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توسّل به شگردهای علمی و قدرت تحلیل سیاسی که داشت به خوبی از جواب منطقی این گونه اشکالات برآمده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عباس مأمون در پاسخ به این مسأله، ابتدا عباس و بقیه عموهای پیامبر را مقایسه و عمل کرد عموهای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را نقل و نقد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اسناد تاریخی تنها برای حمزه و ابوطالب جایگاهی قائل می شود و برای عباس امتیازی برنمی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عباس با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بعضی از آیاتی را که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نقل می کند و سپس به بعضی از روایاتی که در شأن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مثل حدیث غدیر، حدیث رایه، حدیث منزله، حديث سدّ الابواب، حديث الاخوه، حديث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در مقایسه با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فَأَمَّا تَقْدِيمُكُمُ الْعَبّاسَ عَلَيهِ فَإِنَّ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اَجَعَلْتُمْ سِقَايَةَ الْحاجِّ وَ عِمارَةَ الْمَسْجِدِ الْحَرَامِ كَمَنْ آمَنَ بِاللَّهِ وَالْيَومِ الْآخِرِ وَ جَاهَدَ فِي سَبِيلِ اللَّهِ لَا يَسْتَوُونَ عِندَ اللَّهِ</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 اللَّهِ لَو كَانَ مَا فِي أَمِيرِ الْمُؤْمِنِينَ مِنَ الْمَنَاقِبِ وَالْفَضَائِلِ وَالآيِ الْمُفَسَّرَةِ فِي الْقُرآنِ خُلَّةٌ وَاحِدَةٌ فِى رجُلٍ وَاحِدٍ مِنْ رِجَالِكُمْ أَوْ غَيْرِهِ لَكَانَ </w:t>
      </w:r>
    </w:p>
    <w:p>
      <w:pPr>
        <w:pStyle w:val="BookText"/>
        <w:rPr/>
      </w:pPr>
      <w:r>
        <w:rPr>
          <w:rFonts w:ascii="Amiri" w:hAnsi="Amiri" w:eastAsia="Amiri" w:cs="Amiri"/>
          <w:color w:val="111111"/>
          <w:sz w:val="28"/>
          <w:sz w:val="28"/>
          <w:szCs w:val="28"/>
          <w:rtl w:val="true"/>
          <w:lang w:bidi="ar-SA"/>
        </w:rPr>
        <w:t xml:space="preserve">مُسْتَأْهِلاً مُتَأهِلاً لِلْخِلافَةِ مُقَدَّماً عَلى أَصْحَابِ رَسُولِ اللهِ بِتِلْكَ الخُلّةِ ﴾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بحث برتری عباس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رتبه سقایت و آب دادن به حاجیان و تعمیر کردن مسجد الحرام را با مقام آن کس که به خدا و به روز قیامت ایمان آورده و در راه خدا جهاد کرده یکسان می شمارید، هرگز آن دو نزد خداوند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با استناد به این آیه به بحث برتری عباس بر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داده است، زیرا این آیه دربارۀ عباس و امام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فروشی می کردند که سقایة الحاج و عمارة المسجد را دارند و خداوند در این آیه کار آنان را نسبت به ایمان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او در راه خدا، بی ارزش می داند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پس از نقل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یکی از امتیازاتی که 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یکی از بنی عباس یا غیر بنی عباس بود به خاطر همان یک امتیاز بر تمام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داشت و شایسته خلافت بود، در حالی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همه امتیازات در تاریخ نیز نسبت به بنی عباس چنین عمل کرده است و به خدمت آن حضرت به عبدالله بن عباس اشاره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امین مأمون در بحث کشتن امین با توجه به زیرکی سیاسی که داشته عمل کردش در برابر امین به اصطلاح سیاسی امروز توپ را در زمین حریف انداخته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جانم امین را کسی غیر از شما گمراه نکرد این شما بودید که عهد شکنی را برایش آسان جلوه دادید و خیانت کردن را برایش زیبا نشان دادید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سپس به مسائل دیگر بنی عباس درباره خودش اشاره می 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 نسبت به بنی عباس در پاسخ به این اعتراض نیز مأمون چنان توپ را در زمین بنی عباس انداخت که جرأت سخن گفتن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حمایت بنی عباس </w:t>
      </w:r>
    </w:p>
    <w:p>
      <w:pPr>
        <w:pStyle w:val="BookText"/>
        <w:rPr/>
      </w:pPr>
      <w:r>
        <w:rPr>
          <w:rFonts w:ascii="IRNazanin" w:hAnsi="IRNazanin" w:eastAsia="IRNazanin"/>
          <w:color w:val="111111"/>
          <w:sz w:val="28"/>
          <w:sz w:val="28"/>
          <w:szCs w:val="28"/>
          <w:rtl w:val="true"/>
          <w:lang w:bidi="fa-IR"/>
        </w:rPr>
        <w:t>از امین و نقشی که در لشکرکشی علیه مأمون داشته اند اشاره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شیوۀ من گذشت نبود هیچ یک از شما را نمی بایست روی زمین باقی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عمل کردتان ریختن خونتان را برای من حلال کردید</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نکردن عباس در پاسخ به این سؤال که با وجود پسرش عباس چرا او را ولی عهد نکرده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ای است که زنان و کنیزان او را اداره می کنند و بعد به عدم شایستگی او از حیث ویژگی های لازم برای یک رهبر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تمام ویژگی های لازم برای رهبری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رسیدن به خلافت بین او و یکی از مردان قبیله عکّ و حمیر تفاوتی نیست</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 و حمیر دو قبیله از قبایل پست قحطانی یمن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مأمون در این زمینه برای جلب اعتماد و حمایت عباسیان به علم غیب متوسل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خیلی از من انتظار نداشته باشید که سخن بگویم ولی اگر خیلی اصرار دارید بدانید رشید از پدرانش به من خبر داده است که بعد از آن که هفتمین خلیفۀ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برود بنی عباس روی خوش نخواهند دید و نعمت هایشان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ترساندن آنان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مرا از دست دادید برای خود پناهگاهی بیابید ولی افسوس، چیزی جز شمشیر در انتظارتان نیست</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می دهد که آن سید حسنی یا سفیانی و یا مهدی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و همۀ شما را از بین خواهد</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گفتیم این سخنان برای ترساندن بنی عباس و تن دادن آنان به حکومت مأمون و جلب اعتماد آنان شده است، وگرنه بعد از مأمون چنین حوادثی برای بنی عباس پیش نیامده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پاسخ به این که چرا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ولایت عهدی منصوب کرده است و این مهم ترین سؤال عباسیان نیز محسوب می شود، به آن از سه منظر جواب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ذاتی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و خلافت او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بیعت گرفتن برای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این که این کار را آگاهانه انجام داده ام؛ دوم این که او ذاتاً لیاقت این کار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انگیزه من در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خون شما را حفظ کنم و با ادامۀ دوستی بین ما و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حمایت کنم و اگر مقدار بسیار ناچیزی از غنایم را نیز به آنان می دهم به همین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این هدفِ مأمون، باید شورش های علویان را در نظر داشت که می کوشیدند بنی عباس را از صحنه سیاسی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کافی است بدانید که زید برادر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خانه های عباسیان را به آتش کشید و هر عباسی را که نزد او می آوردند به آتش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اتفاقات است که مأمون می گوید اگر من على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ولی عهد کردم برای حفظ عباسیان بوده است نه انتقال حکومت به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ذهنیت بنی عباس نسبت به ولایت عهدی عباسیان بغداد به دلیل دور بودن از مسائل سیاسی تصور می کردند که مأمون می خواهد واقعاً حکومت را بعد از خودش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آن که چنین تصوری را از بین ببرد می گوید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تصور می کنید انگیزه من این بود که مسأله ولایت عهدی در نهایت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به نفع آنان تمام شود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 در فکر اصلاح کارهای شما و در اندیشه شما و فرزندان شما و نسل های آینده شما هستم در حالی که خودتان بی توجه، سرگرم، حیران و سرگردان هستید و نمی دانید چه نقشه هایی برایتان دارند</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مفصل در این باره توضیح می دهد که چه عواقب خطرناکی در انتظار عباسیان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 طور که ملاحظه می کنید در این کلام نیز مأمون به طور روشن و شفاف بیان می کند که تصمیم او درباره ولایت عهدی برای آن نبوده که حکومت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بلکه هدف های خاصی را از این کار تعقیب می کرده است و همه قصدش آن بوده که قدرت و خلافت در خاندان بنی عباس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تمسخر پدران در پاسخ این سؤال که تو با نصب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عهدی، افکار و اندیشه های پدرانت را به تمسخر گرفته ای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قریش هم همین گونه می اندیشیدند و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پدران خود را بر این روش یافته ایم و ما هم به همان روش رفتار می کنیم</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شما، بفهمید بدون تردید دین را تنها باید از پیامبران آموخت و تصور نمی کنم درک درستی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مجوسیان در پاسخ به این سؤال که در حکومت تو قدرت در اختیار مجوسیان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 گونه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با من مشکل دارید نه با 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پاسخ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 که مرا سرزنش می کنید که سیاست و تدبیر شما را به یک مجوسی واگذار کرده ام، غرور و نخوت شما را به کجا رسانده، مشکل شما این نیست؛ زیرا اگر میمون ها و خوک ها رهبر شما باشند برایتان اهمیت ندارد بلکه تنها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روزی اینان مجوس بوده اند، این دلیل بر بی لیاقتی آن ها نیست به این پاسخ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 اینان در گذشته مجوس بودند و مسلمان شده اند همان طور که پدران و مادران ما در گذشته مسلمان شده اند، ولی این تفاوت را با شما دارند که آنان مجوس بوده اند و مسلمان شده اند اما شما مسلمان بوده اید و مرتد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عمل کرد ایرانیان و عباسیان می پردازد و به شدت عمل کرد عباسیان را مورد نقد قرار می دهد و از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به جایی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باکی ندارد </w:t>
      </w:r>
      <w:bookmarkStart w:id="140" w:name="pg9834_127265"/>
    </w:p>
    <w:p>
      <w:pPr>
        <w:pStyle w:val="BookText"/>
        <w:rPr/>
      </w:pPr>
      <w:bookmarkEnd w:id="140"/>
      <w:r>
        <w:rPr>
          <w:rFonts w:ascii="IRNazanin" w:hAnsi="IRNazanin" w:eastAsia="IRNazanin"/>
          <w:color w:val="111111"/>
          <w:sz w:val="28"/>
          <w:sz w:val="28"/>
          <w:szCs w:val="28"/>
          <w:rtl w:val="true"/>
          <w:lang w:bidi="fa-IR"/>
        </w:rPr>
        <w:t>که برای رسیدن به خواسته هایش هزار پیامبر خدا را یا هزار ملک مقرب خدا را بکشد محبوب ترین مردم نزد او کسی است که گناهی را برایش زیبا جلوه دهد</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طور که ملاحظه می کنید پاسخ مأمون در بحث نظری برای عباسیان پاسخی قاطع و دندان شکن بود و با توجه به تهدیدهایی که نسبت به فقدان خودش در بین بنی عباس ارائه کرده بود این نامه تأثیر خودش را گذاشته بود؛ دلیلش نیز این است که وقتی مأمون به طرف بغداد حرکت کرد با این که بنی عباس قبل از ارسال این نامه مأمون را از خلافت خلع و با ابراهیم بن المهدی عموی مأمون به عنوان خلیفه بیعت کرده بودند همین که مأمون به منطقه نهروان رسید دست از حمایت ابراهیم برداشته و همۀ عباسیان تا منطقه نهروان به استقبال مأمون رفتند </w:t>
      </w:r>
      <w:r>
        <w:rPr>
          <w:rStyle w:val="FootnoteAnchor"/>
          <w:rtl w:val="true"/>
        </w:rPr>
        <w:footnoteReference w:id="170"/>
      </w:r>
      <w:r>
        <w:rPr>
          <w:rFonts w:ascii="IRNazanin" w:hAnsi="IRNazanin" w:eastAsia="IRNazanin"/>
          <w:color w:val="111111"/>
          <w:sz w:val="28"/>
          <w:sz w:val="28"/>
          <w:szCs w:val="28"/>
          <w:rtl w:val="true"/>
          <w:lang w:bidi="fa-IR"/>
        </w:rPr>
        <w:t>و با این کار بغداد و بنی عباس بدون هیچ مقاومتی در برابر مأمون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مأمون توانست قبل از رفتن به بغداد با شیوه های مختلف زمینه اعتماد عباسیان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اطمینان داشت که با رفتن به بغداد مشکل او با عباسیان حل خواهد شد، ولی با خود می اندیشید که دو خطر اساسی هم چنان حکومت او را تهدید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به رهبری فضل بن سهل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علویان به رهبری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خوبی دریافته بود که اگر خود از مرو برود ولی این دو آن جا بمانند حکومت او روی آرامش نخواهد دید؛ بنابراین دست به کار شد تا این دو را نیز حذف کند</w:t>
      </w:r>
      <w:r>
        <w:rPr>
          <w:rFonts w:eastAsia="IRNazanin" w:cs="IRNazanin"/>
          <w:color w:val="111111"/>
          <w:sz w:val="28"/>
          <w:szCs w:val="28"/>
          <w:rtl w:val="true"/>
          <w:lang w:bidi="fa-IR"/>
        </w:rPr>
        <w:t>.</w:t>
      </w:r>
    </w:p>
    <w:p>
      <w:pPr>
        <w:pStyle w:val="Heading2"/>
        <w:numPr>
          <w:ilvl w:val="1"/>
          <w:numId w:val="1"/>
        </w:numPr>
        <w:rPr/>
      </w:pPr>
      <w:bookmarkStart w:id="141" w:name="__RefHeading___Toc9938065_2870459653"/>
      <w:bookmarkStart w:id="142" w:name="_Toc51"/>
      <w:bookmarkEnd w:id="141"/>
      <w:r>
        <w:rPr>
          <w:rtl w:val="true"/>
        </w:rPr>
        <w:t>حذف فضل بن سهل از صحنه سیاسی</w:t>
      </w:r>
      <w:bookmarkEnd w:id="14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سهل گذشته از آن که خود سیاستمداری برجسته بود و به درستی </w:t>
      </w:r>
    </w:p>
    <w:p>
      <w:pPr>
        <w:pStyle w:val="BookText"/>
        <w:rPr/>
      </w:pPr>
      <w:r>
        <w:rPr>
          <w:rFonts w:ascii="IRNazanin" w:hAnsi="IRNazanin" w:eastAsia="IRNazanin"/>
          <w:color w:val="111111"/>
          <w:sz w:val="28"/>
          <w:sz w:val="28"/>
          <w:szCs w:val="28"/>
          <w:rtl w:val="true"/>
          <w:lang w:bidi="fa-IR"/>
        </w:rPr>
        <w:t>می توانست مسائل سیاسی را تحلیل کند معلم و مربی مأمون هم بود و مأمون از کودکی نزد او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به خوبی مأمون را می شناخت و از هدف های پنهانی او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وقتی مأمون مسأله رفتن به بغداد را مطرح کرد فضل بن سهل مخالفت کرد ولی مأمون به مخالفت او توجهی نکرد و دستور داد مقدمات رفتن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وضعیت را خطرناک دید خود را از مسائل کشور کنار کشید و رفت در خانه اش نشست و در هیچ کاری دخالت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که تصمیم به حذف او گرفته بود او را رها نکرد و او را به دربار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گفت و گو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در خانه ات نشسته ای؟</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گناه من نزد مردم و خانواده تو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به خاطر کشتن برادرت و بیعت گرفتن برای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حسودان و بدخواهان و ستمگران امنیت ندارم و می ترسم از من نزد تو بدگویی کنند، اجازه دهید من به جای شما در خراسان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بدگویی بدخواهان و حسودی حسودان از مقام تو پیش ما نخواهد کاست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ما فردی مورد اعتماد، خیرخواه و دل سوز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تضمینی که لازم داری بنویس تا به تو بدهم و به هر شیوه ای که می خواهی آن را محکم کاری کن تا اطمینان حاصل کنی که ما به تو خیانت نمی کنیم</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سهل امان نامه ای مفصل نوشت و دانشمندان را جمع کرد و نزد مأمون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نامه را نزد مأمون خواند و دانشمندان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گذشته از آن که نامۀ فضل را با خط خود تأیید کرد نامۀ دیگری برایش نوشت که در آن اموال، املاک و اختیاراتی به او داد و در آن چه آرزوی فضل نسبت به مسائل دنیوی بود دستش را باز گذاشت</w:t>
      </w:r>
      <w:r>
        <w:rPr>
          <w:rFonts w:eastAsia="IRNazanin" w:cs="IRNazanin"/>
          <w:color w:val="111111"/>
          <w:sz w:val="28"/>
          <w:szCs w:val="28"/>
          <w:rtl w:val="true"/>
          <w:lang w:bidi="fa-IR"/>
        </w:rPr>
        <w:t xml:space="preserve">. </w:t>
      </w:r>
      <w:bookmarkStart w:id="143" w:name="pg9834_127267"/>
    </w:p>
    <w:p>
      <w:pPr>
        <w:pStyle w:val="BookText"/>
        <w:rPr/>
      </w:pPr>
      <w:bookmarkEnd w:id="143"/>
      <w:r>
        <w:rPr>
          <w:rFonts w:ascii="IRNazanin" w:hAnsi="IRNazanin" w:eastAsia="IRNazanin"/>
          <w:color w:val="111111"/>
          <w:sz w:val="28"/>
          <w:sz w:val="28"/>
          <w:szCs w:val="28"/>
          <w:rtl w:val="true"/>
          <w:lang w:bidi="fa-IR"/>
        </w:rPr>
        <w:t>شاید فضل بن سهل پس از آن که مأمون این همه امکانات و اختیارات به او داد بیشتر شک کرد و از مأمون تقاضای دیگری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دوست دارم تأییدیه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امان نامه باشد و آن چه که شما به ما عنایت کرده ای او هم تأیید کند، زیرا او ولی عهد شماست؟</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شرط کرده است که در مسائل دخالت نکند و کاری انجام ندهد، بنابراین چیزی که دوست ندارد ما هم از او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برو از او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امان نامه ای به من داده است و شما شایسته ترید که چنین امان نامه ای به من بدهید، شما ولی عهد مسلمانان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را بخوان، فضل همان طور که ایستاده بود امان نامه را خواند و چون تمام شد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فَضْلُ لَكَ عَلَيْنَا هَذَا مَا اتَّقَيْتَ اللَّهَ عَزَّ وَ جَلَّ</w:t>
      </w:r>
      <w:r>
        <w:rPr>
          <w:rStyle w:val="FootnoteAnchor"/>
          <w:rtl w:val="true"/>
        </w:rPr>
        <w:footnoteReference w:id="172"/>
      </w:r>
      <w:r>
        <w:rPr>
          <w:rFonts w:ascii="IRNazanin" w:hAnsi="IRNazanin" w:eastAsia="IRNazanin"/>
          <w:color w:val="111111"/>
          <w:sz w:val="28"/>
          <w:sz w:val="28"/>
          <w:szCs w:val="28"/>
          <w:rtl w:val="true"/>
          <w:lang w:bidi="fa-IR"/>
        </w:rPr>
        <w:t>؛ اى فضل تا وقتی که تقوا را رعایت کنی ما هم چنین امان نامه ای به تو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مأمون به فضل بن سهل امان نامه داده و در حضور ده ها دانشمند آن را تأیید کرده است ولی او برای حفظ قدرت به هیچ عهد و پیمانی پای بند نیست و هر مخالف احتمالی را نیز از سر راه برخواهد داشت حتی اگر او را بزرگ کرده باشد، حق پدری و معلمی به گردن او داشته باشد، او را به قدرت رسانده باشد و هزاران خدمت به او کرده باشد</w:t>
      </w:r>
      <w:r>
        <w:rPr>
          <w:rFonts w:eastAsia="IRNazanin" w:cs="IRNazanin"/>
          <w:color w:val="111111"/>
          <w:sz w:val="28"/>
          <w:szCs w:val="28"/>
          <w:rtl w:val="true"/>
          <w:lang w:bidi="fa-IR"/>
        </w:rPr>
        <w:t>!!</w:t>
      </w:r>
    </w:p>
    <w:p>
      <w:pPr>
        <w:pStyle w:val="Heading2"/>
        <w:numPr>
          <w:ilvl w:val="1"/>
          <w:numId w:val="1"/>
        </w:numPr>
        <w:rPr/>
      </w:pPr>
      <w:bookmarkStart w:id="144" w:name="__RefHeading___Toc9938067_2870459653"/>
      <w:bookmarkStart w:id="145" w:name="_Toc52"/>
      <w:bookmarkEnd w:id="144"/>
      <w:r>
        <w:rPr>
          <w:rtl w:val="true"/>
        </w:rPr>
        <w:t>کشتن فضل بن سهل</w:t>
      </w:r>
      <w:bookmarkEnd w:id="1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مأمون به طرف بغداد حرکت کرد ولی اندیشه او قبل از رسیدن به بغداد فقط برداشتن دو مانع احتمالی حکومتش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منزلی از مرو دور نشده بودند که در سرخس مأمون تصمیم گرفت به زندگی هر دو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او طرحی </w:t>
      </w:r>
    </w:p>
    <w:p>
      <w:pPr>
        <w:pStyle w:val="BookText"/>
        <w:rPr/>
      </w:pPr>
      <w:r>
        <w:rPr>
          <w:rFonts w:ascii="IRNazanin" w:hAnsi="IRNazanin" w:eastAsia="IRNazanin"/>
          <w:color w:val="111111"/>
          <w:sz w:val="28"/>
          <w:sz w:val="28"/>
          <w:szCs w:val="28"/>
          <w:rtl w:val="true"/>
          <w:lang w:bidi="fa-IR"/>
        </w:rPr>
        <w:t>بسیار حساب شده ریخت؛ به مردم اعلام کردند فردا حمام رفتن ممنوع است زیرا امیر، وزیر و ولی عهد می خواهند به حمام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خالی شدن حمام چند نفر را در داخل حمام گماشت و به آنان دستور داد هر کس آن روز وارد حمام شد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که برای رفع خستگی حمام رفتن مفید است و حمام را برای شما خلوت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لَسْتَ بِدَاخِلِ الْحَمَّامِ غَداً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لِلْفَضْلِ انَّ يَدْخُلُ الْحَمَّامَ غَداً فاعاد اليه الرُّقْعَةُ مرتین</w:t>
      </w:r>
      <w:r>
        <w:rPr>
          <w:rFonts w:ascii="IRNazanin" w:hAnsi="IRNazanin" w:eastAsia="IRNazanin"/>
          <w:color w:val="111111"/>
          <w:sz w:val="28"/>
          <w:sz w:val="28"/>
          <w:szCs w:val="28"/>
          <w:rtl w:val="true"/>
          <w:lang w:bidi="fa-IR"/>
        </w:rPr>
        <w:t xml:space="preserve"> ؛ من فردا حمام نمی روم و به صلاح فضل هم نیست که فردا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این پیام بین امام و مأمون مبادله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مأمون از اجرای این طرح دست بردار نیست به مأمون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لَسْتَ بِدَاخِلٍ غَداً الْحَمَّامِ فانی رایت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فِي النَّوْمِ فِى هَذِهِ اللَّيْلَةِ يَقُولُ لِى يَا عَلِىُّ لَا تَدْخُلِ الْحَمَّامَ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فردا حمام نمی روم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دیشب در خواب دیدم به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علی فردا حمام نرو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مأمون برای ظاهر سازی در برخورد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را مستند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مقاومت نمی کرد و تسلیم می شد که مبادا به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نامه سوم وقتی امام حمام نرفتن خود را مستند به خواب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مأمون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سرورم شما راست می گویید و رسول 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درست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فضل خودش بهتر می داند که چه می کند</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مأمون ارتباط امام را با فضل قطع کرد و فضل بی خبر از جریان این مکاتبات و نظر امام دربارۀ حمام روز بعد وارد حمام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فضل به حمام، مأمون به مأموران دستور داد هر کس از حمام خارج شد او را دستگیر کنند و از طرفی با ورود فضل به حمام، گماشته ها از کمین گاه خارج شدند و فضل را کشتند و هنگامی که </w:t>
      </w:r>
    </w:p>
    <w:p>
      <w:pPr>
        <w:pStyle w:val="BookText"/>
        <w:rPr/>
      </w:pPr>
      <w:r>
        <w:rPr>
          <w:rFonts w:ascii="IRNazanin" w:hAnsi="IRNazanin" w:eastAsia="IRNazanin"/>
          <w:color w:val="111111"/>
          <w:sz w:val="28"/>
          <w:sz w:val="28"/>
          <w:szCs w:val="28"/>
          <w:rtl w:val="true"/>
          <w:lang w:bidi="fa-IR"/>
        </w:rPr>
        <w:t>خواستند از حمام خارج شوند مأموران آن ها را دستگیر کردند و نزد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اطمینان از مرگ فضل، مأمون سراسیمه خود را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 ای ابوالحسن، خدا به تو اجر دهد در مرگ فضل، فضل وارد حمام شده است عده ای با شمشیر وارد حمام شده اند و او را کشته اند و مأموران این گروه را دستگیر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مأمون دستور کشتن فضل بن سهل را صادر کرده است شبهه ای نیست، در عین حال به مدارکی دال بر این مسأله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قاتلان قاتلان تصور می کردند چون مأمون به آنان دستور داده است که فضل بن سهل را بکشند دستگیریشان صوری است و با آنان 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مأمون كثيف تر از آن بود که به احدی از مخالفان حکومت خود رحم کند و یا برای رسیدن به هدف های خود به عهد و پیمانی پای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رفع اتهام از خود دستور محاکمه علنی قاتلان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آنان فضل را کشته بودند تردیدی وجود نداشت وقتی محکوم به مرگ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ما دستور داده ای او را بکشیم</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ولی مأمون که زیرک تر از این 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شما فضل را کشته اید شبهه ای وجود ندارد ولی این که می گویید من به شما دستور داده ام این حرف و ادعاست، مدرک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مدرکی نداشتند، دستور داد گردن آنان را بزنند و سرهای آنان را برای برادر فضل، حسن، که فرمانده سپاه مأمون در عراق بود بفرستند و به او در این زمینه تسلیت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نظامیان به دنبال انتشار خبر کشتن فضل بن سهل در سرخس فرماندهان و نظامیان و هر کس که به فضل وابسته بود در خانه مأمون جمع شدند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به قتل رسانده و کشته است؛ ما خون خواه او هستیم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سوزاندن خانه مأمون با انتشار خبر مرگ فضل و محاکمه قاتلان، نظامیان و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 خانه مأمون جمع شدند و آتش آوردند که خانه را به آتش </w:t>
      </w:r>
      <w:bookmarkStart w:id="146" w:name="pg9834_127270"/>
    </w:p>
    <w:p>
      <w:pPr>
        <w:pStyle w:val="BookText"/>
        <w:rPr/>
      </w:pPr>
      <w:bookmarkEnd w:id="146"/>
      <w:r>
        <w:rPr>
          <w:rFonts w:ascii="IRNazanin" w:hAnsi="IRNazanin" w:eastAsia="IRNazanin"/>
          <w:color w:val="111111"/>
          <w:sz w:val="28"/>
          <w:sz w:val="28"/>
          <w:szCs w:val="28"/>
          <w:rtl w:val="true"/>
          <w:lang w:bidi="fa-IR"/>
        </w:rPr>
        <w:t xml:space="preserve">بکشند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نهیبی به آنان زد و با دستش اشاره کرد که متفرق شوند و آنان نیز متفرق شدند</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9938069_2870459653"/>
      <w:bookmarkStart w:id="148" w:name="_Toc53"/>
      <w:bookmarkEnd w:id="147"/>
      <w:r>
        <w:rPr>
          <w:rtl w:val="true"/>
        </w:rPr>
        <w:t xml:space="preserve">حذف امام رضا </w:t>
      </w:r>
      <w:r>
        <w:rPr>
          <w:rtl w:val="true"/>
        </w:rPr>
        <w:t>(</w:t>
      </w:r>
      <w:r>
        <w:rPr>
          <w:rtl w:val="true"/>
        </w:rPr>
        <w:t>علیه السلام</w:t>
      </w:r>
      <w:r>
        <w:rPr>
          <w:rtl w:val="true"/>
        </w:rPr>
        <w:t xml:space="preserve">) </w:t>
      </w:r>
      <w:r>
        <w:rPr>
          <w:rtl w:val="true"/>
        </w:rPr>
        <w:t>از صحنه سیاسی</w:t>
      </w:r>
      <w:bookmarkEnd w:id="148"/>
    </w:p>
    <w:p>
      <w:pPr>
        <w:pStyle w:val="BookText"/>
        <w:rPr/>
      </w:pPr>
      <w:r>
        <w:rPr>
          <w:rFonts w:ascii="IRNazanin" w:hAnsi="IRNazanin" w:eastAsia="IRNazanin"/>
          <w:color w:val="111111"/>
          <w:sz w:val="28"/>
          <w:sz w:val="28"/>
          <w:szCs w:val="28"/>
          <w:rtl w:val="true"/>
          <w:lang w:bidi="fa-IR"/>
        </w:rPr>
        <w:t xml:space="preserve">همان طور که پیشتر بیان کردیم بیشترین اعتراض بنی عباس به مأمون به دلیل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فکر می کردند زحمات پدرانشان که برای به دست آوردن قدرت تلاش کرده بودند با این کار مأمون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توجه به ویژگی هایی که به خصوص در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زمینه پذیرش حاکمیت او در بین مردم بسیار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مأمون تا این مشکل را حل نمی کرد اطمینانی نداشت که بتواند اعتماد عباسیان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حل این مشکل بسیار کوشید تا شاید به مردم چنین وانمود کند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لازم را برای ولایت عهدی ندارد، اما هر چه بیشتر تلاش کرد کم تر نتیجه گرفت و آخرین مورد آن مسأله حمید بن مهران بود که به شهرت بیشتر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ولایت عهد تشریفاتی بود و در کارها دخالت نمی کرد ضعفی در مدیریت او مشاهده نشد تا به این بهانه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اینک برخلاف گذشته که به حمید بن مهران گفته بود باید آرام آرام کاری کرد که مردم بدانند حضرت لیاقت این کار را ندارد، راهی نمی دید جز آن که حضرت را به یک باره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صحنه حذف کند؛ اما نمی خواست قتل امام هم چون کشتن فضل بن سهل باشد که در نهایت نقش او روشن شود و مردم او را قاتل بدانند، او می خواست این کار را به گونه ای صورت دهد که حتی نزدیک ترین افراد هم به این مسأله پی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پس از حرکت از سرخس و هنگام رسیدن به توس کنار قبر پدرش تصمیم گرفت به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خاتمه دهد تا به گمان خود این مانع را هم از سر راه ادامه حکومتش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را به گونه ای مسموم کرد که از دید دیگران مخفی ماند</w:t>
      </w:r>
      <w:r>
        <w:rPr>
          <w:rFonts w:eastAsia="IRNazanin" w:cs="IRNazanin"/>
          <w:color w:val="111111"/>
          <w:sz w:val="28"/>
          <w:szCs w:val="28"/>
          <w:rtl w:val="true"/>
          <w:lang w:bidi="fa-IR"/>
        </w:rPr>
        <w:t xml:space="preserve">! </w:t>
      </w:r>
      <w:bookmarkStart w:id="149" w:name="pg9834_127271"/>
    </w:p>
    <w:p>
      <w:pPr>
        <w:pStyle w:val="Heading2"/>
        <w:numPr>
          <w:ilvl w:val="1"/>
          <w:numId w:val="1"/>
        </w:numPr>
        <w:rPr/>
      </w:pPr>
      <w:bookmarkStart w:id="150" w:name="__RefHeading___Toc9938071_2870459653"/>
      <w:bookmarkStart w:id="151" w:name="_Toc54"/>
      <w:bookmarkEnd w:id="149"/>
      <w:bookmarkEnd w:id="150"/>
      <w:r>
        <w:rPr>
          <w:rtl w:val="true"/>
        </w:rPr>
        <w:t xml:space="preserve">قرائن شهادت امام رضا </w:t>
      </w:r>
      <w:r>
        <w:rPr>
          <w:rtl w:val="true"/>
        </w:rPr>
        <w:t>(</w:t>
      </w:r>
      <w:r>
        <w:rPr>
          <w:rtl w:val="true"/>
        </w:rPr>
        <w:t>علیه السلام</w:t>
      </w:r>
      <w:r>
        <w:rPr>
          <w:rtl w:val="true"/>
        </w:rPr>
        <w:t xml:space="preserve">) </w:t>
      </w:r>
      <w:r>
        <w:rPr>
          <w:rtl w:val="true"/>
        </w:rPr>
        <w:t>به دست مأمون</w:t>
      </w:r>
      <w:bookmarkEnd w:id="151"/>
    </w:p>
    <w:p>
      <w:pPr>
        <w:pStyle w:val="BookText"/>
        <w:rPr/>
      </w:pPr>
      <w:r>
        <w:rPr>
          <w:rFonts w:ascii="IRNazanin" w:hAnsi="IRNazanin" w:eastAsia="IRNazanin"/>
          <w:color w:val="111111"/>
          <w:sz w:val="28"/>
          <w:sz w:val="28"/>
          <w:szCs w:val="28"/>
          <w:rtl w:val="true"/>
          <w:lang w:bidi="fa-IR"/>
        </w:rPr>
        <w:t xml:space="preserve">با توجه به مسائل یاد شده شبهه ای نیست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تحلیل سیاسی تاریخ عصر مأمون، قرائنی نیز بر این مسأله دلالت می کنند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قرائنی که دلالت می کند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به شهادت رسیده است تصریح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وقتی مأمون در مرو با مخالفان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مناظره می نشست و در دفاع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می کرد که طرفدار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لأصحابِهِ الَّذينَ يَيْقُ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تَفْتَرُوا مِنهُ بِقَولِهِ فَما يَقْتُلُنِي وَ اللَّهِ غَيْرُهُ وَ لَكِنَّهُ لا بُدَّ لي مِنَ الصَّبرِ حَتَّى يَبلُغَ الْكِتَابُ أَجَلَهُ</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مورد اعتمادش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سخن مأمون را نخورید به خدا قسم کسی غیر از او قاتل من نیست ولی من چاره ای ندارم جز این که صبر کنم تا تقدیر الهی فرا رسد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ورود امام بر مأمون نشانه دیگر این که مأمون حضرت را شهید کرد این است که اباصلت می گوید روز قبل از حادثه حضرت به من دستور داد که چگونه برایش قبر را حفر کنم و دعایی به من یاد داد که در حضور مأمون بخوانم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أبا صَلْت غَداً أدْخُلُ عَلى هَذَا الْفاجِرِ فَإِنْ أَنَا خَرَجْتُ وَ أَنَا مَكْتُوفُ الرَّأْسِ فَتَكَلَّمْ أُكَلِمْكَ</w:t>
      </w:r>
    </w:p>
    <w:p>
      <w:pPr>
        <w:pStyle w:val="BookText"/>
        <w:rPr/>
      </w:pPr>
      <w:r>
        <w:rPr>
          <w:rFonts w:ascii="Amiri" w:hAnsi="Amiri" w:eastAsia="Amiri" w:cs="Amiri"/>
          <w:color w:val="111111"/>
          <w:sz w:val="28"/>
          <w:sz w:val="28"/>
          <w:szCs w:val="28"/>
          <w:rtl w:val="true"/>
          <w:lang w:bidi="ar-SA"/>
        </w:rPr>
        <w:t>وَ إِنْ أَنَا خَرَجْتُ وَ أنا مُغَطَّى الرَّأْسِ فَلا تُكَلِّمْنى</w:t>
      </w:r>
      <w:r>
        <w:rPr>
          <w:rStyle w:val="FootnoteAnchor"/>
          <w:rtl w:val="true"/>
        </w:rPr>
        <w:footnoteReference w:id="177"/>
      </w:r>
      <w:r>
        <w:rPr>
          <w:rFonts w:ascii="IRNazanin" w:hAnsi="IRNazanin" w:eastAsia="IRNazanin"/>
          <w:color w:val="111111"/>
          <w:sz w:val="28"/>
          <w:sz w:val="28"/>
          <w:szCs w:val="28"/>
          <w:rtl w:val="true"/>
          <w:lang w:bidi="fa-IR"/>
        </w:rPr>
        <w:t>؛ ای اباصلت فردا من بر این فاجر وارد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نزد او اگر سرم پوشیده نبود با من سخن بگو من هم با تو سخن می گویم ولی اگر هنگام خارج شدن سرم پوشیده بود با من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حضرت عبای خود را پوشیده و در محرابش نشسته بود که مأمور مأمون آمد و آن حضرت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رفتیم، من بیرون خانه منتظر ماندم که هنگام خروج حضرت با سر پوشیده بیرون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به خوردن انگور 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مأمون وارد شدیم جلو او ظرف هایی از میوه های گوناگون وجود داشت و وی خوشه ای انگور در دست داشت که بعضی از دانه های آن خورده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 پرید، آن حضرت را در بغل گرفت، او را بوسید، کنار او نشست و همان خوشه انگور را به آن حضرت تعارف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 انگور خوب، انگور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خوردن این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نخوری، شاید تو ما را متهم به چیزی می کنی؟ </w:t>
      </w:r>
      <w:r>
        <w:rPr>
          <w:rStyle w:val="FootnoteAnchor"/>
          <w:rtl w:val="true"/>
        </w:rPr>
        <w:footnoteReference w:id="17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خشمگینانه از مجلس مأمون از جمله قرائن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کیفیت خروج آن حضرت بدون خداحافظی و با عصبانیت از نزد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اجبار مأمون بر خوردن انگور، حضرت سه دانه خورد و خوشه انگور را پرت کرد و حرکت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روید؟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که مرا فرستادی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حضور مأمون پس از مسمومیت حضرت، خبر در بین مردم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دربار سراسیمه به خانه حضرت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ضعفی بر حضرت عارض شده بود که گاه بی هوش می شد و گاه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فریب افکار عمومی نزد حضرت چنین حضور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حالی که پابرهنه و سر برهنه بود و بر سر می زد، ریش خود را می کشید، تأسف می خورد و اشک هایش بر صورتش روان بود وارد شد و نزد حضرت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به هوش آمده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نمی دانم کدام مصیبت بر من بزرگ تر است، از دست دادن تو و جدا شدن من از تو، یا این که مردم مرا متهم می کنند که من تو را کشته ام</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قرائن دیگری که دلالت بر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مأمون دارد کیفیت پاسخ گفتن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مأمون آن چنان اظهار تأسف می کرد که نمی دانم کدام مصیبت برایم بزرگ تر است،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پاسخ گفت که او را قاتل خود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طرفه اليه ثم قال احسن يا امیرالمؤمنین معاشرة ابى جعفر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با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خوبی رفتار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افکار عمومی در همان شب حضرت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و خبر در بین مردم پخش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 و می گفتند امام را مأمون کشته است</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دفن امام به دنبال انتشار خبر شهادت امام و اجتماع مردم مقابل منزل </w:t>
      </w:r>
    </w:p>
    <w:p>
      <w:pPr>
        <w:pStyle w:val="BookText"/>
        <w:rPr/>
      </w:pPr>
      <w:r>
        <w:rPr>
          <w:rFonts w:ascii="IRNazanin" w:hAnsi="IRNazanin" w:eastAsia="IRNazanin"/>
          <w:color w:val="111111"/>
          <w:sz w:val="28"/>
          <w:sz w:val="28"/>
          <w:szCs w:val="28"/>
          <w:rtl w:val="true"/>
          <w:lang w:bidi="fa-IR"/>
        </w:rPr>
        <w:t>امام و متهم کردن مأمون به این که امام را به شهادت رسانده است، اوضاع شهر غیر عادی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ترس این که مبادا مردم علیه او شورش کنند، از عموی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 حضور پیدا کن و به آنان اعلام کن که ابوالحسن را امروز دفن نمی کنیم</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شبانه امام به دنبال حوادثی که در پی انتشار خبر شهادت امام رخ داد، به خصوص آن که تازه فضل بن سهل در سرخش کشته شده بود و سپاه آمادگی شورش عليه مأمون را داشت، مأمون از ترس چنین شورشی دفن امام را به تأخیر انداخت و شب هنگام آن حضرت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قرائنی که در بالا ذکر کردیم خود شاهدی متقن بر این است که آن حضرت را مأمون به شهادت رسانده است که درود بی پایان خداوند بر محمد و آل او باد و لعن و نفرین خدا و ملائکه و پیامبران و مؤمنان بر دشمنان محمد و آل محمد باد</w:t>
      </w:r>
      <w:r>
        <w:rPr>
          <w:rFonts w:eastAsia="IRNazanin" w:cs="IRNazanin"/>
          <w:color w:val="111111"/>
          <w:sz w:val="28"/>
          <w:szCs w:val="28"/>
          <w:rtl w:val="true"/>
          <w:lang w:bidi="fa-IR"/>
        </w:rPr>
        <w:t xml:space="preserve">. </w:t>
      </w:r>
      <w:bookmarkStart w:id="152" w:name="pg9834_127275"/>
    </w:p>
    <w:p>
      <w:pPr>
        <w:pStyle w:val="Heading2"/>
        <w:numPr>
          <w:ilvl w:val="1"/>
          <w:numId w:val="1"/>
        </w:numPr>
        <w:rPr/>
      </w:pPr>
      <w:bookmarkStart w:id="153" w:name="__RefHeading___Toc9938073_2870459653"/>
      <w:bookmarkStart w:id="154" w:name="_Toc55"/>
      <w:bookmarkEnd w:id="152"/>
      <w:bookmarkEnd w:id="153"/>
      <w:r>
        <w:rPr>
          <w:rtl w:val="true"/>
        </w:rPr>
        <w:t>منابع</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بيروت،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ابو علی، فضل بن الحسن، مجمع البیان، تهران، کتاب 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محمد بن علی،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منشورات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العطاردی، عزیزالله،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محمد بن جریر، تاریخ الامم و الملوك، مشهور به تاریخ طبری، بیروت،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عزالدین علی بن ابی الكرم، الكامل فى التاريخ، بيروت، دارالفکر،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الخضری، محمد بک، الدولة العباسيه، بيروت، موسسة الكتب الثقافيه،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محمد، الفهرست، بيروت، دار استقامة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ابو الفداء البداية والنهاية، بيروت، مكتبة المعارف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احمد بن محمد، وفيات الاعيان، بیروت، دار احياء التراث العربى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ابراهیم حسن، تاریخ الاسلام، القاهره مكتبة النهضة المصريه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الدميری، محمد بن موسى، حیات الحیوان،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رفاعی، احمد فريد، عصر المأمون، بيروت، دار الكتب العربيّه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جلال الدين، تاريخ الخلفاء، بيروت، مكتبة السعادة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مرتضى، الحياة السياسية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جماعة المدرسين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سفينة البحار، تهران، انتشارات فراهانی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الحسين، مروج الذهب و معادن الجوهر، بيروت، دار المعرفة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کنگره جهانی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سید محمد، نهضت کلامی در عصر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آستان قدس رضوی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ابوالحسنی، علی، سیاه پوشی در سوگ ائمه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منتهی الآمال، تهران، کتاب 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الزركلی، محمد الاعلام، بیروت، دارالعلم للملايين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البغدادی، ابوبکر احمد بن علی، تاریخ بغداد، قاهره، مكتبة الخانجي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ابو المظفر، تذكرة الخواص، تهران، مكتبة نينوى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 عمر بن المظفر، تاریخ ابن الوردی، بیروت، دار 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القلقشندی، صبح الاعشى، القاهره، المؤسسة المصرية العامة للتأليف و الترجمة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الاربلی، ابوالحسن علی بن عیسی، کشف الغمة فى معرفة الائمة، بيروت، مؤسسة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الطبرسی، الشیخ ابو علی، فضل بن الحسن، اعلام الورى باعلام الهدى، قم، مؤسسة آل البيت، الطبعة الاولى،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طلحه، کمال الدين، مطالب السؤول فى مناقب آل الرسول، تحقيق ماجد بن احمد، مؤسسة امّ القرى،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محمد بن یعقوب، اصول کافی، ترجمه سید جواد مصطفوی، انتشارات علمیه اسلامیه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عيسى الاربلى، كشف الغمة في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مؤسسة الاعلمی للمطبوعات، بيروت،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ابو على فضل بن الحسن الطبرسی، اعلام الورى باعلام الهدى، الطبعة الاولى، مؤسسه آل البيت،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ھ،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علی بن عيسى الاربلی، همان کتاب،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ابن طلحه، مطالب السؤول فى مناقب آل الرسول، تحقيق ماجد بن احمد، مؤسسة امّ القرى، الطبعة الأولی،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يعقوب بن اسحاق الكلينى الرازی، اصول کافی، انتشارات مسجد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مؤسسة الوفاء،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مرتضى عاملى، الحياة السياسية للامام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جماعة المدرسين، قم،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الزركلی، الاعلام، دارالعلم للملايين، بیروت،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القلقشندی، صبح الاعشى، المؤسسة المصرية العامة للتأليف و الترجمة، القاهره،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اثير، الكامل فى التاريخ، دارالفکر، بیروت،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تاريخ الاسلام، مكتبة النهضة المصرية، القاهره،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عزالدین علی بن ابی الکرم بن اثیر، همان کتاب،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همان کتاب،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الخطیب بغدادی، تاریخ بغداد، قاهره، مكتبة الخانچی،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موسى الدمیری، حیات الحیوان، چاپ سنگی،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نديم، الفهرست، دار الاستقامة، بيروت،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همان کتاب،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قمى، سفينة البحار، انتشارات فراهانی،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همان کتاب،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حسن حسن، همان کتاب،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جرير الطبری، تاريخ طبرى، مؤسسة الاعلمى للمطبوعات، بيروت،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تاريخ الخلفاء، مكتبة السعادة، بيروت،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همان کتاب،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همان کتاب،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الكرم بن اثیر، همان کتاب،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الزركلی، همان کتاب،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الخضرى، الدولة العباسية، مؤسسة الكتب الثقافية، بيروت،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الكرم بن اثیر، همان کتاب،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یک الخضری، همان کتاب،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الكرم بن اثیر، همان کتاب،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محمّد بن خلكان، وفيات الاعيان، دار احياء التراث العربی،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عزيزالله العطاردی، مسند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آستان قدس رضوی، مشهد،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على الخطیب بغدادی، همان کتاب،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عالدين على بن الكرم بن اثیر، همان کتاب،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 سیاه پوشی در سوگ ائمه نور نوشته علی ابوالحسنی مراجعه کنید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الكرم بن اثیر، همان کتاب،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محمّد بن جریر الطبری، همان کتاب،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مسعودی، مروج الذهب و معادن الجوهر، دارالمعرفه،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قمی، منتهی الآمال، کتاب فروشی اسلامیه،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كثير، البداية والنهاية، مكتبة المعارف، بيروت،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الاعلمی،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الزرکلی، همان کتاب،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همان جا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العطاردی،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محمّد بن علی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کثیر، همان کتاب،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همان کتاب،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کثیر، همان کتاب،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علی بن ابی الکرم بن اثیر، همان کتاب،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کثیر، همان کتاب،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همان جا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عزیزالله العطاردی، همان کتاب،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عزیزالله العطاردی، همان کتاب،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محمّد بن على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كثير، همان کتاب،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على بن ابى الكرم بن اثیر، همان کتاب،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الفداء بن كثير، همان کتاب،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ابو على فضل بن الحسن الطبرسی، همان کتاب،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ابو الحسن علی بن عيسى الاربلی،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محمّد باقر مجلسی، همان کتاب،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مأمون عمل کرد جلودی در زمان هارون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شهادت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علیه هارون شورش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همین جلودی را با سپاهی برای سرکوبی این شورش به مدینه فرستاد و به او دستور داد بعد از پیروزی بر محمّد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گردن او را می زنی و خانه های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گونه ای غارت می کنی که هر زنی تنها یک لباس برای پوشیدن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خانه های آل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غارت کرد؛ به خانه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رسید امام جلو در ایستاد و مانع ورودش شد و قسم یاد کرد که تو وارد نشو من هر چه در خانه هست جمع آوری می کنم و برایت می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نیز پذیرفت و امام آن چه در خانه بود حتی گوشواره ها و خلخال های زنان را هم جمع آوری کرد و به او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عزالدین علی بن ابی الکرم بن اثیر، همان کتاب،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سویق شربت مخصوصی بوده که با آرد درست می کردند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عموی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ریش سفید بنی هاشم محسوب می شد و مأمون او را نیز همراه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مرو آورده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این مناظره ها به کتاب نهضت کلامی در عصر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نشان می دهد که در روز ترویه مراسم خاصی در دربار انجام می گرفته است که همه شخصیت های سیاسی، علمی، نظامی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 می کردند و انتخاب این روز توسط مأمون برای مناظره نیز فقط برای شکست و هتک حیثیت امام بود گرچه مأمون در ضمن سخن به این هدف اعتراف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در ضمن مناظره مشخص می شود که در مجلس شخصیت های بسیاری حضور داشته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فريد رفاعى، عصر المأمون، دار الكتب العربيه،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کتاب،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کنگره جهانی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الصدوق، همان کتاب،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کتاب،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على فضل بن الحسن الطبرسی، مجمع البیان، کتاب فروشی اسلامیه،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کتاب،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باقری مجلسی، همان کتاب،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همان کتاب،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الصدوق، همان کتاب،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بک الخضری، همان کتاب،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128</Pages>
  <Words>36090</Words>
  <Characters>132152</Characters>
  <CharactersWithSpaces>167645</CharactersWithSpaces>
  <Paragraphs>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2026-08-20T21:09:41Z</dcterms:created>
  <dc:creator>ghaemiyeh.com</dc:creator>
  <dc:description/>
  <dc:language>en-US</dc:language>
  <cp:lastModifiedBy/>
  <dcterms:modified xsi:type="dcterms:W3CDTF">2026-08-21T00:39:45Z</dcterms:modified>
  <cp:revision>1</cp:revision>
  <dc:subject/>
  <dc:title>ولایت عهدی امام رضا علیه السلام</dc:title>
</cp:coreProperties>
</file>

<file path=docProps/custom.xml><?xml version="1.0" encoding="utf-8"?>
<Properties xmlns="http://schemas.openxmlformats.org/officeDocument/2006/custom-properties" xmlns:vt="http://schemas.openxmlformats.org/officeDocument/2006/docPropsVTypes"/>
</file>