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پدر خاک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289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289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12895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912897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912899_2870459653">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انتظار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13</w:t>
            </w:r>
          </w:hyperlink>
        </w:p>
        <w:p>
          <w:pPr>
            <w:pStyle w:val="Contents2"/>
            <w:tabs>
              <w:tab w:val="clear" w:pos="8743"/>
              <w:tab w:val="right" w:pos="9026" w:leader="dot"/>
            </w:tabs>
            <w:rPr/>
          </w:pPr>
          <w:hyperlink w:anchor="__RefHeading___Toc912901_2870459653">
            <w:r>
              <w:rPr>
                <w:webHidden/>
                <w:rStyle w:val="IndexLink"/>
                <w:rtl w:val="true"/>
              </w:rPr>
              <w:t xml:space="preserve">شئونات معصومین </w:t>
            </w:r>
            <w:r>
              <w:rPr>
                <w:rStyle w:val="IndexLink"/>
                <w:rtl w:val="true"/>
              </w:rPr>
              <w:t>(</w:t>
            </w:r>
            <w:r>
              <w:rPr>
                <w:rStyle w:val="IndexLink"/>
                <w:rtl w:val="true"/>
              </w:rPr>
              <w:t>علیهم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912903_2870459653">
            <w:r>
              <w:rPr>
                <w:webHidden/>
                <w:rStyle w:val="IndexLink"/>
                <w:rtl w:val="true"/>
              </w:rPr>
              <w:t>خلقت نوری</w:t>
            </w:r>
            <w:r>
              <w:rPr>
                <w:rStyle w:val="IndexLink"/>
                <w:rtl w:val="true"/>
              </w:rPr>
              <w:tab/>
            </w:r>
            <w:r>
              <w:rPr>
                <w:rStyle w:val="IndexLink"/>
              </w:rPr>
              <w:t>19</w:t>
            </w:r>
          </w:hyperlink>
        </w:p>
        <w:p>
          <w:pPr>
            <w:pStyle w:val="Contents2"/>
            <w:tabs>
              <w:tab w:val="clear" w:pos="8743"/>
              <w:tab w:val="right" w:pos="9026" w:leader="dot"/>
            </w:tabs>
            <w:rPr/>
          </w:pPr>
          <w:hyperlink w:anchor="__RefHeading___Toc912905_2870459653">
            <w:r>
              <w:rPr>
                <w:webHidden/>
                <w:rStyle w:val="IndexLink"/>
                <w:rtl w:val="true"/>
              </w:rPr>
              <w:t>احیاء، اماته، خلق و رزق</w:t>
            </w:r>
            <w:r>
              <w:rPr>
                <w:rStyle w:val="IndexLink"/>
                <w:rtl w:val="true"/>
              </w:rPr>
              <w:tab/>
            </w:r>
            <w:r>
              <w:rPr>
                <w:rStyle w:val="IndexLink"/>
              </w:rPr>
              <w:t>24</w:t>
            </w:r>
          </w:hyperlink>
        </w:p>
        <w:p>
          <w:pPr>
            <w:pStyle w:val="Contents2"/>
            <w:tabs>
              <w:tab w:val="clear" w:pos="8743"/>
              <w:tab w:val="right" w:pos="9026" w:leader="dot"/>
            </w:tabs>
            <w:rPr/>
          </w:pPr>
          <w:hyperlink w:anchor="__RefHeading___Toc912907_2870459653">
            <w:r>
              <w:rPr>
                <w:webHidden/>
                <w:rStyle w:val="IndexLink"/>
                <w:rtl w:val="true"/>
              </w:rPr>
              <w:t xml:space="preserve">حضرت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مشكل‌گشای انبیا</w:t>
            </w:r>
            <w:r>
              <w:rPr>
                <w:rStyle w:val="IndexLink"/>
                <w:rtl w:val="true"/>
              </w:rPr>
              <w:tab/>
            </w:r>
            <w:r>
              <w:rPr>
                <w:rStyle w:val="IndexLink"/>
              </w:rPr>
              <w:t>33</w:t>
            </w:r>
          </w:hyperlink>
        </w:p>
        <w:p>
          <w:pPr>
            <w:pStyle w:val="Contents2"/>
            <w:tabs>
              <w:tab w:val="clear" w:pos="8743"/>
              <w:tab w:val="right" w:pos="9026" w:leader="dot"/>
            </w:tabs>
            <w:rPr/>
          </w:pPr>
          <w:hyperlink w:anchor="__RefHeading___Toc912909_2870459653">
            <w:r>
              <w:rPr>
                <w:webHidden/>
                <w:rStyle w:val="IndexLink"/>
                <w:rtl w:val="true"/>
              </w:rPr>
              <w:t>اسم اعظم</w:t>
            </w:r>
            <w:r>
              <w:rPr>
                <w:rStyle w:val="IndexLink"/>
                <w:rtl w:val="true"/>
              </w:rPr>
              <w:tab/>
            </w:r>
            <w:r>
              <w:rPr>
                <w:rStyle w:val="IndexLink"/>
              </w:rPr>
              <w:t>42</w:t>
            </w:r>
          </w:hyperlink>
        </w:p>
        <w:p>
          <w:pPr>
            <w:pStyle w:val="Contents2"/>
            <w:tabs>
              <w:tab w:val="clear" w:pos="8743"/>
              <w:tab w:val="right" w:pos="9026" w:leader="dot"/>
            </w:tabs>
            <w:rPr/>
          </w:pPr>
          <w:hyperlink w:anchor="__RefHeading___Toc912911_2870459653">
            <w:r>
              <w:rPr>
                <w:webHidden/>
                <w:rStyle w:val="IndexLink"/>
                <w:rtl w:val="true"/>
              </w:rPr>
              <w:t xml:space="preserve">اسامی حضرت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912913_2870459653">
            <w:r>
              <w:rPr>
                <w:webHidden/>
                <w:rStyle w:val="IndexLink"/>
                <w:rtl w:val="true"/>
              </w:rPr>
              <w:t xml:space="preserve">دلیل نامیده شدن 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لقب امیرالمؤمنین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912915_2870459653">
            <w:r>
              <w:rPr>
                <w:webHidden/>
                <w:rStyle w:val="IndexLink"/>
                <w:rtl w:val="true"/>
              </w:rPr>
              <w:t>تولد نور</w:t>
            </w:r>
            <w:r>
              <w:rPr>
                <w:rStyle w:val="IndexLink"/>
                <w:rtl w:val="true"/>
              </w:rPr>
              <w:tab/>
            </w:r>
            <w:r>
              <w:rPr>
                <w:rStyle w:val="IndexLink"/>
              </w:rPr>
              <w:t>50</w:t>
            </w:r>
          </w:hyperlink>
        </w:p>
        <w:p>
          <w:pPr>
            <w:pStyle w:val="Contents2"/>
            <w:tabs>
              <w:tab w:val="clear" w:pos="8743"/>
              <w:tab w:val="right" w:pos="9026" w:leader="dot"/>
            </w:tabs>
            <w:rPr/>
          </w:pPr>
          <w:hyperlink w:anchor="__RefHeading___Toc912917_2870459653">
            <w:r>
              <w:rPr>
                <w:webHidden/>
                <w:rStyle w:val="IndexLink"/>
                <w:rtl w:val="true"/>
              </w:rPr>
              <w:t xml:space="preserve">شخصیت جناب ابوطالب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2"/>
            <w:tabs>
              <w:tab w:val="clear" w:pos="8743"/>
              <w:tab w:val="right" w:pos="9026" w:leader="dot"/>
            </w:tabs>
            <w:rPr/>
          </w:pPr>
          <w:hyperlink w:anchor="__RefHeading___Toc912919_2870459653">
            <w:r>
              <w:rPr>
                <w:webHidden/>
                <w:rStyle w:val="IndexLink"/>
                <w:rtl w:val="true"/>
              </w:rPr>
              <w:t>شمایل بی‌نظیر</w:t>
            </w:r>
            <w:r>
              <w:rPr>
                <w:rStyle w:val="IndexLink"/>
                <w:rtl w:val="true"/>
              </w:rPr>
              <w:tab/>
            </w:r>
            <w:r>
              <w:rPr>
                <w:rStyle w:val="IndexLink"/>
              </w:rPr>
              <w:t>56</w:t>
            </w:r>
          </w:hyperlink>
        </w:p>
        <w:p>
          <w:pPr>
            <w:pStyle w:val="Contents2"/>
            <w:tabs>
              <w:tab w:val="clear" w:pos="8743"/>
              <w:tab w:val="right" w:pos="9026" w:leader="dot"/>
            </w:tabs>
            <w:rPr/>
          </w:pPr>
          <w:hyperlink w:anchor="__RefHeading___Toc912921_2870459653">
            <w:r>
              <w:rPr>
                <w:webHidden/>
                <w:rStyle w:val="IndexLink"/>
                <w:rtl w:val="true"/>
              </w:rPr>
              <w:t xml:space="preserve">اشعار ابن‌ابی‌الحدید در فضیلت حضرت امیرالمؤمنین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912923_2870459653">
            <w:r>
              <w:rPr>
                <w:webHidden/>
                <w:rStyle w:val="IndexLink"/>
                <w:rtl w:val="true"/>
              </w:rPr>
              <w:t xml:space="preserve">فضائل حضرت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نقل از ابابكر</w:t>
            </w:r>
            <w:r>
              <w:rPr>
                <w:rStyle w:val="IndexLink"/>
                <w:rtl w:val="true"/>
              </w:rPr>
              <w:tab/>
            </w:r>
            <w:r>
              <w:rPr>
                <w:rStyle w:val="IndexLink"/>
              </w:rPr>
              <w:t>68</w:t>
            </w:r>
          </w:hyperlink>
        </w:p>
        <w:p>
          <w:pPr>
            <w:pStyle w:val="Contents2"/>
            <w:tabs>
              <w:tab w:val="clear" w:pos="8743"/>
              <w:tab w:val="right" w:pos="9026" w:leader="dot"/>
            </w:tabs>
            <w:rPr/>
          </w:pPr>
          <w:hyperlink w:anchor="__RefHeading___Toc912925_2870459653">
            <w:r>
              <w:rPr>
                <w:webHidden/>
                <w:rStyle w:val="IndexLink"/>
                <w:rtl w:val="true"/>
              </w:rPr>
              <w:t xml:space="preserve">فضائل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نقل از عمر</w:t>
            </w:r>
            <w:r>
              <w:rPr>
                <w:rStyle w:val="IndexLink"/>
                <w:rtl w:val="true"/>
              </w:rPr>
              <w:tab/>
            </w:r>
            <w:r>
              <w:rPr>
                <w:rStyle w:val="IndexLink"/>
              </w:rPr>
              <w:t>75</w:t>
            </w:r>
          </w:hyperlink>
        </w:p>
        <w:p>
          <w:pPr>
            <w:pStyle w:val="Contents2"/>
            <w:tabs>
              <w:tab w:val="clear" w:pos="8743"/>
              <w:tab w:val="right" w:pos="9026" w:leader="dot"/>
            </w:tabs>
            <w:rPr/>
          </w:pPr>
          <w:hyperlink w:anchor="__RefHeading___Toc912927_2870459653">
            <w:r>
              <w:rPr>
                <w:webHidden/>
                <w:rStyle w:val="IndexLink"/>
                <w:rtl w:val="true"/>
              </w:rPr>
              <w:t xml:space="preserve">فضائل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نقل از عثمان</w:t>
            </w:r>
            <w:r>
              <w:rPr>
                <w:rStyle w:val="IndexLink"/>
                <w:rtl w:val="true"/>
              </w:rPr>
              <w:tab/>
            </w:r>
            <w:r>
              <w:rPr>
                <w:rStyle w:val="IndexLink"/>
              </w:rPr>
              <w:t>88</w:t>
            </w:r>
          </w:hyperlink>
        </w:p>
        <w:p>
          <w:pPr>
            <w:pStyle w:val="Contents2"/>
            <w:tabs>
              <w:tab w:val="clear" w:pos="8743"/>
              <w:tab w:val="right" w:pos="9026" w:leader="dot"/>
            </w:tabs>
            <w:rPr/>
          </w:pPr>
          <w:hyperlink w:anchor="__RefHeading___Toc912929_2870459653">
            <w:r>
              <w:rPr>
                <w:webHidden/>
                <w:rStyle w:val="IndexLink"/>
                <w:rtl w:val="true"/>
              </w:rPr>
              <w:t xml:space="preserve">فضائل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نقل از معاویه</w:t>
            </w:r>
            <w:r>
              <w:rPr>
                <w:rStyle w:val="IndexLink"/>
                <w:rtl w:val="true"/>
              </w:rPr>
              <w:tab/>
            </w:r>
            <w:r>
              <w:rPr>
                <w:rStyle w:val="IndexLink"/>
              </w:rPr>
              <w:t>90</w:t>
            </w:r>
          </w:hyperlink>
        </w:p>
        <w:p>
          <w:pPr>
            <w:pStyle w:val="Contents2"/>
            <w:tabs>
              <w:tab w:val="clear" w:pos="8743"/>
              <w:tab w:val="right" w:pos="9026" w:leader="dot"/>
            </w:tabs>
            <w:rPr/>
          </w:pPr>
          <w:hyperlink w:anchor="__RefHeading___Toc912931_2870459653">
            <w:r>
              <w:rPr>
                <w:webHidden/>
                <w:rStyle w:val="IndexLink"/>
                <w:rtl w:val="true"/>
              </w:rPr>
              <w:t>سقیفه به نقل از عامه</w:t>
            </w:r>
            <w:r>
              <w:rPr>
                <w:rStyle w:val="IndexLink"/>
                <w:rtl w:val="true"/>
              </w:rPr>
              <w:tab/>
            </w:r>
            <w:r>
              <w:rPr>
                <w:rStyle w:val="IndexLink"/>
              </w:rPr>
              <w:t>97</w:t>
            </w:r>
          </w:hyperlink>
        </w:p>
        <w:p>
          <w:pPr>
            <w:pStyle w:val="Contents2"/>
            <w:tabs>
              <w:tab w:val="clear" w:pos="8743"/>
              <w:tab w:val="right" w:pos="9026" w:leader="dot"/>
            </w:tabs>
            <w:rPr/>
          </w:pPr>
          <w:hyperlink w:anchor="__RefHeading___Toc912933_2870459653">
            <w:r>
              <w:rPr>
                <w:webHidden/>
                <w:rStyle w:val="IndexLink"/>
                <w:rtl w:val="true"/>
              </w:rPr>
              <w:t>تحلیلی از واقعۀ سقیفه</w:t>
            </w:r>
            <w:r>
              <w:rPr>
                <w:rStyle w:val="IndexLink"/>
                <w:rtl w:val="true"/>
              </w:rPr>
              <w:tab/>
            </w:r>
            <w:r>
              <w:rPr>
                <w:rStyle w:val="IndexLink"/>
              </w:rPr>
              <w:t>111</w:t>
            </w:r>
          </w:hyperlink>
        </w:p>
        <w:p>
          <w:pPr>
            <w:pStyle w:val="Contents2"/>
            <w:tabs>
              <w:tab w:val="clear" w:pos="8743"/>
              <w:tab w:val="right" w:pos="9026" w:leader="dot"/>
            </w:tabs>
            <w:rPr/>
          </w:pPr>
          <w:hyperlink w:anchor="__RefHeading___Toc912935_2870459653">
            <w:r>
              <w:rPr>
                <w:webHidden/>
                <w:rStyle w:val="IndexLink"/>
                <w:rtl w:val="true"/>
              </w:rPr>
              <w:t xml:space="preserve">بیعت‌گرفتن از امیرالمؤمنین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912937_2870459653">
            <w:r>
              <w:rPr>
                <w:webHidden/>
                <w:rStyle w:val="IndexLink"/>
                <w:rtl w:val="true"/>
              </w:rPr>
              <w:t>علت گرفتاری و بدبختی‌های مردم</w:t>
            </w:r>
            <w:r>
              <w:rPr>
                <w:rStyle w:val="IndexLink"/>
                <w:rtl w:val="true"/>
              </w:rPr>
              <w:tab/>
            </w:r>
            <w:r>
              <w:rPr>
                <w:rStyle w:val="IndexLink"/>
              </w:rPr>
              <w:t>122</w:t>
            </w:r>
          </w:hyperlink>
        </w:p>
        <w:p>
          <w:pPr>
            <w:pStyle w:val="Contents2"/>
            <w:tabs>
              <w:tab w:val="clear" w:pos="8743"/>
              <w:tab w:val="right" w:pos="9026" w:leader="dot"/>
            </w:tabs>
            <w:rPr/>
          </w:pPr>
          <w:hyperlink w:anchor="__RefHeading___Toc912939_2870459653">
            <w:r>
              <w:rPr>
                <w:webHidden/>
                <w:rStyle w:val="IndexLink"/>
                <w:rtl w:val="true"/>
              </w:rPr>
              <w:t xml:space="preserve">مظلومیت امیرالمؤمنین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2"/>
            <w:tabs>
              <w:tab w:val="clear" w:pos="8743"/>
              <w:tab w:val="right" w:pos="9026" w:leader="dot"/>
            </w:tabs>
            <w:rPr/>
          </w:pPr>
          <w:hyperlink w:anchor="__RefHeading___Toc912941_2870459653">
            <w:r>
              <w:rPr>
                <w:webHidden/>
                <w:rStyle w:val="IndexLink"/>
                <w:rtl w:val="true"/>
              </w:rPr>
              <w:t>نمونه‌ای از عدالت</w:t>
            </w:r>
            <w:r>
              <w:rPr>
                <w:rStyle w:val="IndexLink"/>
                <w:rtl w:val="true"/>
              </w:rPr>
              <w:tab/>
            </w:r>
            <w:r>
              <w:rPr>
                <w:rStyle w:val="IndexLink"/>
              </w:rPr>
              <w:t>140</w:t>
            </w:r>
          </w:hyperlink>
        </w:p>
        <w:p>
          <w:pPr>
            <w:pStyle w:val="Contents2"/>
            <w:tabs>
              <w:tab w:val="clear" w:pos="8743"/>
              <w:tab w:val="right" w:pos="9026" w:leader="dot"/>
            </w:tabs>
            <w:rPr/>
          </w:pPr>
          <w:hyperlink w:anchor="__RefHeading___Toc912943_2870459653">
            <w:r>
              <w:rPr>
                <w:webHidden/>
                <w:rStyle w:val="IndexLink"/>
                <w:rtl w:val="true"/>
              </w:rPr>
              <w:t>اهمیت انتظار و دعا</w:t>
            </w:r>
            <w:r>
              <w:rPr>
                <w:rStyle w:val="IndexLink"/>
                <w:rtl w:val="true"/>
              </w:rPr>
              <w:tab/>
            </w:r>
            <w:r>
              <w:rPr>
                <w:rStyle w:val="IndexLink"/>
              </w:rPr>
              <w:t>153</w:t>
            </w:r>
          </w:hyperlink>
        </w:p>
        <w:p>
          <w:pPr>
            <w:pStyle w:val="Contents2"/>
            <w:tabs>
              <w:tab w:val="clear" w:pos="8743"/>
              <w:tab w:val="right" w:pos="9026" w:leader="dot"/>
            </w:tabs>
            <w:rPr/>
          </w:pPr>
          <w:hyperlink w:anchor="__RefHeading___Toc912945_2870459653">
            <w:r>
              <w:rPr>
                <w:webHidden/>
                <w:rStyle w:val="IndexLink"/>
                <w:rtl w:val="true"/>
              </w:rPr>
              <w:t>حقیقت دعا برای فرج امام عصر عجل الله‌فرجه‌الشریف</w:t>
            </w:r>
            <w:r>
              <w:rPr>
                <w:rStyle w:val="IndexLink"/>
                <w:rtl w:val="true"/>
              </w:rPr>
              <w:tab/>
            </w:r>
            <w:r>
              <w:rPr>
                <w:rStyle w:val="IndexLink"/>
              </w:rPr>
              <w:t>160</w:t>
            </w:r>
          </w:hyperlink>
        </w:p>
        <w:p>
          <w:pPr>
            <w:pStyle w:val="Contents3"/>
            <w:tabs>
              <w:tab w:val="clear" w:pos="8459"/>
              <w:tab w:val="right" w:pos="9026" w:leader="dot"/>
            </w:tabs>
            <w:rPr/>
          </w:pPr>
          <w:hyperlink w:anchor="__RefHeading___Toc912947_2870459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912949_2870459653">
            <w:r>
              <w:rPr>
                <w:webHidden/>
                <w:rStyle w:val="IndexLink"/>
                <w:rtl w:val="true"/>
              </w:rPr>
              <w:t>معرفت</w:t>
            </w:r>
            <w:r>
              <w:rPr>
                <w:rStyle w:val="IndexLink"/>
                <w:rtl w:val="true"/>
              </w:rPr>
              <w:tab/>
            </w:r>
            <w:r>
              <w:rPr>
                <w:rStyle w:val="IndexLink"/>
              </w:rPr>
              <w:t>160</w:t>
            </w:r>
          </w:hyperlink>
        </w:p>
        <w:p>
          <w:pPr>
            <w:pStyle w:val="Contents3"/>
            <w:tabs>
              <w:tab w:val="clear" w:pos="8459"/>
              <w:tab w:val="right" w:pos="9026" w:leader="dot"/>
            </w:tabs>
            <w:rPr/>
          </w:pPr>
          <w:hyperlink w:anchor="__RefHeading___Toc912951_2870459653">
            <w:r>
              <w:rPr>
                <w:webHidden/>
                <w:rStyle w:val="IndexLink"/>
                <w:rtl w:val="true"/>
              </w:rPr>
              <w:t>ظهور</w:t>
            </w:r>
            <w:r>
              <w:rPr>
                <w:rStyle w:val="IndexLink"/>
                <w:rtl w:val="true"/>
              </w:rPr>
              <w:tab/>
            </w:r>
            <w:r>
              <w:rPr>
                <w:rStyle w:val="IndexLink"/>
              </w:rPr>
              <w:t>161</w:t>
            </w:r>
          </w:hyperlink>
        </w:p>
        <w:p>
          <w:pPr>
            <w:pStyle w:val="Contents3"/>
            <w:tabs>
              <w:tab w:val="clear" w:pos="8459"/>
              <w:tab w:val="right" w:pos="9026" w:leader="dot"/>
            </w:tabs>
            <w:rPr/>
          </w:pPr>
          <w:hyperlink w:anchor="__RefHeading___Toc912953_2870459653">
            <w:r>
              <w:rPr>
                <w:webHidden/>
                <w:rStyle w:val="IndexLink"/>
                <w:rtl w:val="true"/>
              </w:rPr>
              <w:t>انتظار</w:t>
            </w:r>
            <w:r>
              <w:rPr>
                <w:rStyle w:val="IndexLink"/>
                <w:rtl w:val="true"/>
              </w:rPr>
              <w:tab/>
            </w:r>
            <w:r>
              <w:rPr>
                <w:rStyle w:val="IndexLink"/>
              </w:rPr>
              <w:t>162</w:t>
            </w:r>
          </w:hyperlink>
        </w:p>
        <w:p>
          <w:pPr>
            <w:pStyle w:val="Contents3"/>
            <w:tabs>
              <w:tab w:val="clear" w:pos="8459"/>
              <w:tab w:val="right" w:pos="9026" w:leader="dot"/>
            </w:tabs>
            <w:rPr/>
          </w:pPr>
          <w:hyperlink w:anchor="__RefHeading___Toc912955_2870459653">
            <w:r>
              <w:rPr>
                <w:webHidden/>
                <w:rStyle w:val="IndexLink"/>
                <w:rtl w:val="true"/>
              </w:rPr>
              <w:t>دعا</w:t>
            </w:r>
            <w:r>
              <w:rPr>
                <w:rStyle w:val="IndexLink"/>
                <w:rtl w:val="true"/>
              </w:rPr>
              <w:tab/>
            </w:r>
            <w:r>
              <w:rPr>
                <w:rStyle w:val="IndexLink"/>
              </w:rPr>
              <w:t>163</w:t>
            </w:r>
          </w:hyperlink>
        </w:p>
        <w:p>
          <w:pPr>
            <w:pStyle w:val="Contents2"/>
            <w:tabs>
              <w:tab w:val="clear" w:pos="8743"/>
              <w:tab w:val="right" w:pos="9026" w:leader="dot"/>
            </w:tabs>
            <w:rPr/>
          </w:pPr>
          <w:hyperlink w:anchor="__RefHeading___Toc912957_2870459653">
            <w:r>
              <w:rPr>
                <w:webHidden/>
                <w:rStyle w:val="IndexLink"/>
                <w:rtl w:val="true"/>
              </w:rPr>
              <w:t>غم بزرگ و دعای پیغمبران الهی</w:t>
            </w:r>
            <w:r>
              <w:rPr>
                <w:rStyle w:val="IndexLink"/>
                <w:rtl w:val="true"/>
              </w:rPr>
              <w:tab/>
            </w:r>
            <w:r>
              <w:rPr>
                <w:rStyle w:val="IndexLink"/>
              </w:rPr>
              <w:t>163</w:t>
            </w:r>
          </w:hyperlink>
        </w:p>
        <w:p>
          <w:pPr>
            <w:pStyle w:val="Contents2"/>
            <w:tabs>
              <w:tab w:val="clear" w:pos="8743"/>
              <w:tab w:val="right" w:pos="9026" w:leader="dot"/>
            </w:tabs>
            <w:rPr/>
          </w:pPr>
          <w:hyperlink w:anchor="__RefHeading___Toc912959_2870459653">
            <w:r>
              <w:rPr>
                <w:webHidden/>
                <w:rStyle w:val="IndexLink"/>
                <w:rtl w:val="true"/>
              </w:rPr>
              <w:t xml:space="preserve">مفهموم انتظار و اقامۀ عزای امام حسین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2"/>
            <w:tabs>
              <w:tab w:val="clear" w:pos="8743"/>
              <w:tab w:val="right" w:pos="9026" w:leader="dot"/>
            </w:tabs>
            <w:rPr/>
          </w:pPr>
          <w:hyperlink w:anchor="__RefHeading___Toc912961_2870459653">
            <w:r>
              <w:rPr>
                <w:webHidden/>
                <w:rStyle w:val="IndexLink"/>
                <w:rtl w:val="true"/>
              </w:rPr>
              <w:t>حقیقت انتظار</w:t>
            </w:r>
            <w:r>
              <w:rPr>
                <w:rStyle w:val="IndexLink"/>
                <w:rtl w:val="true"/>
              </w:rPr>
              <w:tab/>
            </w:r>
            <w:r>
              <w:rPr>
                <w:rStyle w:val="IndexLink"/>
              </w:rPr>
              <w:t>168</w:t>
            </w:r>
          </w:hyperlink>
        </w:p>
        <w:p>
          <w:pPr>
            <w:pStyle w:val="Contents2"/>
            <w:tabs>
              <w:tab w:val="clear" w:pos="8743"/>
              <w:tab w:val="right" w:pos="9026" w:leader="dot"/>
            </w:tabs>
            <w:rPr/>
          </w:pPr>
          <w:hyperlink w:anchor="__RefHeading___Toc912963_2870459653">
            <w:r>
              <w:rPr>
                <w:webHidden/>
                <w:rStyle w:val="IndexLink"/>
                <w:rtl w:val="true"/>
              </w:rPr>
              <w:t>منابع و مآخذ</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4_84023"/>
      <w:bookmarkStart w:id="1" w:name="pg8894_84023"/>
      <w:bookmarkEnd w:id="1"/>
    </w:p>
    <w:p>
      <w:pPr>
        <w:pStyle w:val="Heading2"/>
        <w:numPr>
          <w:ilvl w:val="1"/>
          <w:numId w:val="1"/>
        </w:numPr>
        <w:rPr/>
      </w:pPr>
      <w:bookmarkStart w:id="2" w:name="pg8894_84023"/>
      <w:bookmarkStart w:id="3" w:name="__RefHeading___Toc91289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 تقی‌پور ؛ ویراستار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9171483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91289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پدر خاک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خداوند متعال در عظمت و منزلت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اسرافیل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وَجْهِی الَّذِی مَنْ تَوَجَّهَ إِلَیهِ لَمْ أَصْرِفْ وَجْهِی عَنْه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 وجه من است كه هر كس به او توجه كند از او روی‌گردان نمی‌شوم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ثانِی الآباء فی مُنتهی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آبائَهُ تُعَدُّ بَنوه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آدماً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إِبنٌ له، و أنتَ أبوه </w:t>
      </w:r>
      <w:bookmarkStart w:id="7" w:name="pg8894_84030"/>
    </w:p>
    <w:p>
      <w:pPr>
        <w:pStyle w:val="Heading2"/>
        <w:numPr>
          <w:ilvl w:val="1"/>
          <w:numId w:val="1"/>
        </w:numPr>
        <w:rPr/>
      </w:pPr>
      <w:bookmarkStart w:id="8" w:name="__RefHeading___Toc91289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شئونات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خلقت نوری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احیاء، اماته، خلق و رزق</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گشای انبیا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اسم اعظم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اسامی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دلیل نامیده شدن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تولد نور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شخصیت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شمایل بی‌نظیر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اشعار ابنابیالحدید در فضیلت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ابابكر</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عثمان</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معاویه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سقیفه به نقل از عامه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تحلیلی از واقعۀ سقیفه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بیعت گرفتن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علت گرفتاری و بدبختی‌های مردم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مظلومیت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نمونه‌ای از عدالت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اهمیت انتظار و دعا</w:t>
      </w:r>
      <w:r>
        <w:rPr>
          <w:rFonts w:eastAsia="IRNazanin" w:cs="IRNazanin"/>
          <w:color w:val="111111"/>
          <w:sz w:val="28"/>
          <w:szCs w:val="28"/>
          <w:lang w:bidi="fa-IR"/>
        </w:rPr>
        <w:t>150</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دعا برای فرج امام عصر عجل الله فرجه الشریف</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غم بزرگ و دعای پیغمبران الهی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مفهوم انتظار و اقامۀ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حقیقت انتظار</w:t>
      </w:r>
      <w:r>
        <w:rPr>
          <w:rFonts w:eastAsia="IRNazanin" w:cs="IRNazanin"/>
          <w:color w:val="111111"/>
          <w:sz w:val="28"/>
          <w:szCs w:val="28"/>
          <w:lang w:bidi="fa-IR"/>
        </w:rPr>
        <w:t>165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0" w:name="pg8894_84034"/>
    </w:p>
    <w:p>
      <w:pPr>
        <w:pStyle w:val="Heading2"/>
        <w:numPr>
          <w:ilvl w:val="1"/>
          <w:numId w:val="1"/>
        </w:numPr>
        <w:rPr/>
      </w:pPr>
      <w:bookmarkStart w:id="11" w:name="__RefHeading___Toc912897_287045965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روزی از روزها، در مدینه، شهر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همانجایی که دخترش را کشتند و وصی‌اش را خانه‌نشین کردند،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اصحابش برادری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دو نفر را با یک‌دیگر برادر دینی قرار می‌داد که در دین با هم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ابوبکر و عمر نیز برادری قرار داد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به این کار مشغول بود تا بین همۀ اصحاب برادری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از جمع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فرمود که ای ابوتراب،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به این‌جا کشانیده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که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بین اصحاب برادری قرار دادی و مرا برادر کسی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ابوتراب، در دنیا و آخرت، تو برادر من هستی و من برادر تو هستم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عَلِی أَبَوَا هَذِهِ الْأُمَّة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هم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پایانی سورۀ نباء هم به همین نکته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الْكافِرُ یا لَیتَنی كُنْتُ تُراباً</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کافر می‌گوید ای کاش خاک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کاش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زمان از طرفی آتش مهیا شده برای مشرکین و اهل نفاق را دیده و از آن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نظر می‌کند و می‌بیند هر فاجری که به اندازۀ جرعۀ آبی که به دلیل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نوشانیده باشد، شفاعت می‌شود؛ اما این فرد هیچ شفیع و دوستی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حالت آرزو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کاش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چگونگی کنیۀ ابوتراب از عبایة‌بن‌ربعی نقل است که به ابن‌عباس گفتم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کنیۀ ابوتراب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وی گفت که زیرا او صاحب و مالک زمین و حجت خدا بر اهل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زمین و آرامش زمین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إِذَا كَانَ يَوْمُ الْقِيَامَةِ وَ رَأَى الْكَافِرُ مَا أَعَدَّ الله تَبَارَكَ وَ تَعَالَى لِشِيعَةِ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وَ الزُّلْفَى وَ الْكَرَامَةِ يَقُولُ يَا لَيْتَنِي كُنْتُ تُرَابِيّاً أَيْ يَا لَيْتَنِي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 الله عَزَّ وَ جَلَ وَ يَقُولُ الْكافِرُ يا لَيْتَنِي كُنْتُ تُراباً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وقتی قیامت شد و کافر دید که خدای تبارک و تعالی برای شیعۀ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ثواب و کامیابی فراهم کرده، می‌گوید که ای کاش خاک بودم یا ای کاش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خداوند عز و جل است که می‌فرماید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 کاش خاک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ما از شفاعت‌کنندگان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مقامِ شیعیانِ پدرِ خاک چیزی جز بهشت نیست، بهتر است کمی از فضائل پدر خاک گفته و قلم را به ذکر آن مقامات معطر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بیندیشیم که ابوتراب از ما چه می‌خواهد و ما چگونه تراب خواهیم شد تا امیرالمؤمنین هم پدرمان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جَعَلَنَا مِنَ الْمُتَمَسِّكِینَ بِوَلَایةِ امیرالمؤمنین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ما را از متمسکین به ولایت امیرالمؤمنین قرارداد</w:t>
      </w:r>
      <w:r>
        <w:rPr>
          <w:rFonts w:eastAsia="IRNazanin" w:cs="IRNazanin"/>
          <w:color w:val="111111"/>
          <w:sz w:val="28"/>
          <w:szCs w:val="28"/>
          <w:rtl w:val="true"/>
          <w:lang w:bidi="fa-IR"/>
        </w:rPr>
        <w:t xml:space="preserve">.» </w:t>
      </w:r>
      <w:bookmarkStart w:id="13" w:name="pg8894_84040"/>
    </w:p>
    <w:p>
      <w:pPr>
        <w:pStyle w:val="Heading2"/>
        <w:numPr>
          <w:ilvl w:val="1"/>
          <w:numId w:val="1"/>
        </w:numPr>
        <w:rPr/>
      </w:pPr>
      <w:bookmarkStart w:id="14" w:name="__RefHeading___Toc912899_2870459653"/>
      <w:bookmarkStart w:id="15" w:name="_Toc5"/>
      <w:bookmarkEnd w:id="13"/>
      <w:bookmarkEnd w:id="14"/>
      <w:r>
        <w:rPr>
          <w:rtl w:val="true"/>
        </w:rPr>
        <w:t xml:space="preserve">امیرالمؤمنین </w:t>
      </w:r>
      <w:r>
        <w:rPr>
          <w:rtl w:val="true"/>
        </w:rPr>
        <w:t>(</w:t>
      </w:r>
      <w:r>
        <w:rPr>
          <w:rtl w:val="true"/>
        </w:rPr>
        <w:t>علیه السلام</w:t>
      </w:r>
      <w:r>
        <w:rPr>
          <w:rtl w:val="true"/>
        </w:rPr>
        <w:t xml:space="preserve">) </w:t>
      </w:r>
      <w:r>
        <w:rPr>
          <w:rtl w:val="true"/>
        </w:rPr>
        <w:t xml:space="preserve">در انتظار امام عصر </w:t>
      </w:r>
      <w:r>
        <w:rPr>
          <w:rtl w:val="true"/>
        </w:rPr>
        <w:t>(</w:t>
      </w:r>
      <w:r>
        <w:rPr>
          <w:rtl w:val="true"/>
        </w:rPr>
        <w:t>عجل الله تعالی فرجه الشریف</w:t>
      </w:r>
      <w:r>
        <w:rPr>
          <w:rtl w:val="true"/>
        </w:rPr>
        <w:t>)</w:t>
      </w:r>
      <w:bookmarkEnd w:id="15"/>
    </w:p>
    <w:p>
      <w:pPr>
        <w:pStyle w:val="BookText"/>
        <w:rPr/>
      </w:pPr>
      <w:r>
        <w:rPr>
          <w:rFonts w:ascii="IRNazanin" w:hAnsi="IRNazanin" w:eastAsia="IRNazanin"/>
          <w:color w:val="111111"/>
          <w:sz w:val="28"/>
          <w:sz w:val="28"/>
          <w:szCs w:val="28"/>
          <w:rtl w:val="true"/>
          <w:lang w:bidi="fa-IR"/>
        </w:rPr>
        <w:t>در اتاقی كوچك زانوی غم در بغل گرفته و بر پهنای صورتش سیلاب اشك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از فراق یار و همدمش پر از درد و غم و دلش از ستم‌هایی كه بر او روا داشته‌اند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همسرش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عَظُمَتْ وَفَاتُكِ وَ فَقْدُكِ فَ إِنَّا لِلَّهِ وَ إِنَّا إِلَيْهِ راجِعُونَ مِنْ مُصِيبَةٍ مَا أَفْجَعَهَا وَ آلَمَهَا وَ أَمَضَّهَا وَ أَحْزَنَهَا هَذِهِ وَ اللَّهِ مُصِيبَةٌ لَا عَزَاءَ لَهَا وَ رَزِيَّةٌ لَا خَلَفَ لَهَا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كه فوت و از دست‌رفتن تو خيلى براى من سنگين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خداییم و به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اين مصيبت دردناك‌ترين و غصّه‌دارترين مصيبتى است كه هيچ تسليت و تعزيتى با آن برابرى نمى‌كند و جانشين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خطاب به قبر مطهر پدر همسرشان عرضه داشتند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توانمندی و غلبه فرمان‌روایان نبود، تا ابد در کنار قبرت باقی می‌ماندم و همچون معتکفان در کنار مزارت درنگ می‌نمودم و همچون زن فرزند مرده بر عظمت این مصیبت ناله و زاری سر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محضر پروردگار، دخترت مخفیانه به خاک سپرده می‌شود و حقش به زور از او گرفته می‌شود و آشکارا از ارث محروم می‌گردد، در حالی که پیمان تو با این مردم طولانی نگشته است و یاد تو به کهنگی نگراییده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 به درگاه خدا شکایت می‌برم و زیباترین عزاداری را در فراق تو به 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رحمت و برکات خدا بر تو و دخترت باد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حضرت به یاد روزی كه همسر مظلومش را میان در و دیوار ضرب و شتم کردند، در انتظار قیام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قصاص، روزگار سرد و جانكاه را سپری می‌كند و قلب مجروحش را با صبر و رضا در برابر مشیت الهی مداوا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عَلَیكَ بِالصَّبْرِ وَ انْتِظَارِ الْفَرَج</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دیدار فرزندشان،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عمل می‌کنند و سخن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 وَ أَوْمَأَ بِیدِهِ إِلَى صَدْرِهِ شَوْقاً إِلَى رُؤْیتِه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مبارک خود به سینه خویش اشاره کردند و فرمودند که چقدر مایل به دیدن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تبیین آینده و خبر از فرزندشان،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شوق دیدار او، با دست به سینه خویش اشاره نموده و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شَوْقَاهْ إِلَى رُؤْیتِهِمْ فِی حَالِ ظُهُورِ دَوْلَتِهِمْ وَ سَیجْمَعُنَا الله وَ إِیاهُمْ فِی جَنَّاتِ عَدْن</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چقدر مشتاق دیدار آنان هستم، در حالی كه ظهور و دولتشان تحقق پیدا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خداوند ما و ایشان را در بهشت عدن </w:t>
      </w:r>
    </w:p>
    <w:p>
      <w:pPr>
        <w:pStyle w:val="BookText"/>
        <w:rPr/>
      </w:pPr>
      <w:r>
        <w:rPr>
          <w:rFonts w:ascii="IRNazanin" w:hAnsi="IRNazanin" w:eastAsia="IRNazanin"/>
          <w:color w:val="111111"/>
          <w:sz w:val="28"/>
          <w:sz w:val="28"/>
          <w:szCs w:val="28"/>
          <w:rtl w:val="true"/>
          <w:lang w:bidi="fa-IR"/>
        </w:rPr>
        <w:t>گرد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در آرزوی آن روز با شكوه؛ یعنی ظهور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داغ‌دار خویش را تسلّی می‌داد و به امید زیستن در حكومت الهی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دیدار وجود مقدس فرزندش نیرو می‌گرفت و در میان انسان‌های گرگ صفت و روباه سیرت زندگی را سپری می‌نمود و گاهی هم شوق انتظار را آشكار می‌كرد و خطاب به اصحابش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فِدَاؤُهُ فَلَا تَخْذُلُوهُ یا بَنِی وَ عَجِّلُوا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فيعدل</w:t>
      </w:r>
    </w:p>
    <w:p>
      <w:pPr>
        <w:pStyle w:val="BookText"/>
        <w:rPr/>
      </w:pPr>
      <w:r>
        <w:rPr>
          <w:rFonts w:ascii="Amiri" w:hAnsi="Amiri" w:eastAsia="Amiri" w:cs="Amiri"/>
          <w:color w:val="111111"/>
          <w:sz w:val="28"/>
          <w:sz w:val="28"/>
          <w:szCs w:val="28"/>
          <w:rtl w:val="true"/>
          <w:lang w:bidi="ar-SA"/>
        </w:rPr>
        <w:t xml:space="preserve">و 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منهم من يلذ و 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عنده جد و لا هو يعقل</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يأتيكم و بالحق يعمل</w:t>
      </w:r>
    </w:p>
    <w:p>
      <w:pPr>
        <w:pStyle w:val="BookText"/>
        <w:rPr/>
      </w:pPr>
      <w:r>
        <w:rPr>
          <w:rFonts w:ascii="Amiri" w:hAnsi="Amiri" w:eastAsia="Amiri" w:cs="Amiri"/>
          <w:color w:val="111111"/>
          <w:sz w:val="28"/>
          <w:sz w:val="28"/>
          <w:szCs w:val="28"/>
          <w:rtl w:val="true"/>
          <w:lang w:bidi="ar-SA"/>
        </w:rPr>
        <w:t xml:space="preserve">سمي نبي الله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فداؤه فلا تخذلوه يا بني و عجلوا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 كسی باد كه هم‌نام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فرزندان من، او را وانگذارید و در یاری‌اش تعجیل کنید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نزدیك است امروز ما به فردای باشکوهی كه سپیده آن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آن‌كس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فتنه‌های آینده را درمی‌یابد، با چراغی روشن‌گر </w:t>
      </w:r>
      <w:r>
        <w:rPr>
          <w:rStyle w:val="FootnoteAnchor"/>
          <w:rtl w:val="true"/>
        </w:rPr>
        <w:footnoteReference w:id="16"/>
      </w:r>
      <w:r>
        <w:rPr>
          <w:rFonts w:ascii="IRNazanin" w:hAnsi="IRNazanin" w:eastAsia="IRNazanin"/>
          <w:color w:val="111111"/>
          <w:sz w:val="28"/>
          <w:sz w:val="28"/>
          <w:szCs w:val="28"/>
          <w:rtl w:val="true"/>
          <w:lang w:bidi="fa-IR"/>
        </w:rPr>
        <w:t xml:space="preserve">در میان شما گام می‌نهد و بر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می‌كند تا گره‌ها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بردگان و ملت‌های اسیر را آزاد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جمعیت‌های گمراه و ستمگر را </w:t>
      </w:r>
    </w:p>
    <w:p>
      <w:pPr>
        <w:pStyle w:val="BookText"/>
        <w:rPr/>
      </w:pPr>
      <w:r>
        <w:rPr>
          <w:rFonts w:ascii="IRNazanin" w:hAnsi="IRNazanin" w:eastAsia="IRNazanin"/>
          <w:color w:val="111111"/>
          <w:sz w:val="28"/>
          <w:sz w:val="28"/>
          <w:szCs w:val="28"/>
          <w:rtl w:val="true"/>
          <w:lang w:bidi="fa-IR"/>
        </w:rPr>
        <w:t>پراكنده و حق‌جویانِ پراكنده را جمع‌آوری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گره‌ها را می‌گشاید و بردگان و ملت‌های اسیر را آزاد می‌سازد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حضرت در فرصت‌های مناسب مردم را متوجه كارهای امام عصر در زمان ظهور می‌کردند و به تمام شیعیان و محبین‌شان می‌آموختند كه در میان مردم هوس‌ران و دنیا‌طلب باید جامۀ صبر بر تن نمود و در انتظار رهایی از ظلمت و دوران غیبت، با ورع و پارسایی در برابر گناهان و شبهات استقامت ورزیدند و با سلاح دعا برای تعجیل ظهور امام منتقم، به ستیز با مشكلات دوران غیبت رفت و با تأسی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روزمره را با آرزوی آن روز باشکوه سپری كرد؛ چنان‌كه وجود گرامی حضرتش با گفتارهایی كه حاكی از شوق دیدار فرزندش بوده، مفهوم انتظار را برای شیعیان پر رنگ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ایشان بعد از نبی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پرچم‌دار انتظار هستند و مشتاق‌ترینِ انسان‌ها به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میزان شوق و شدت انتظار آن امام همام را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بَعْثَهُ خُرُوجاً مِنَ الْغُمَّةِ وَ اجْمَعْ بِهِ شَمْلَ الْأُمَّة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بعثتش را موجب پایان اندوه او قرار ده و به وسیله او كار متفرق امت را فراهم آور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برای شفای ارواح خستۀ منتظرین در دوران غیبت نسخۀ ذیل را تجویز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الصَّبْرُ وَ الصَّمْتُ وَ انْتِظَارُ الْفَرَج</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عبادات صبر و سكوت و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که چه نیكوست صبر و 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این انتظار روزی به پایان خواهد رسید و مشتاقان جام شیرین فرج را خواهند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آن روز باشکوه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 أنّ الحقّ في آل محمّد، فعند ذلك يظهر المهدي على أفواه الناس، و يشربون حبّه، فلا يكون لهم ذكر غيره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منادی آسمانی بانگ برآورد که حق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 می‌افتد و محبت او در دل‌ها جای می‌گزیند و مردم دیگر یادی جز یاد او نخواهند داشت</w:t>
      </w:r>
      <w:r>
        <w:rPr>
          <w:rFonts w:eastAsia="IRNazanin" w:cs="IRNazanin"/>
          <w:color w:val="111111"/>
          <w:sz w:val="28"/>
          <w:szCs w:val="28"/>
          <w:rtl w:val="true"/>
          <w:lang w:bidi="fa-IR"/>
        </w:rPr>
        <w:t xml:space="preserve">.» </w:t>
      </w:r>
      <w:bookmarkStart w:id="16" w:name="pg8894_84045"/>
    </w:p>
    <w:p>
      <w:pPr>
        <w:pStyle w:val="Heading2"/>
        <w:numPr>
          <w:ilvl w:val="1"/>
          <w:numId w:val="1"/>
        </w:numPr>
        <w:rPr/>
      </w:pPr>
      <w:bookmarkStart w:id="17" w:name="__RefHeading___Toc912901_2870459653"/>
      <w:bookmarkStart w:id="18" w:name="_Toc6"/>
      <w:bookmarkEnd w:id="16"/>
      <w:bookmarkEnd w:id="17"/>
      <w:r>
        <w:rPr>
          <w:rtl w:val="true"/>
        </w:rPr>
        <w:t xml:space="preserve">شئونات معصومین </w:t>
      </w:r>
      <w:r>
        <w:rPr>
          <w:rtl w:val="true"/>
        </w:rPr>
        <w:t>(</w:t>
      </w:r>
      <w:r>
        <w:rPr>
          <w:rtl w:val="true"/>
        </w:rPr>
        <w:t>علیهم السلام</w:t>
      </w:r>
      <w:r>
        <w:rPr>
          <w:rtl w:val="true"/>
        </w:rPr>
        <w:t>)</w:t>
      </w:r>
      <w:bookmarkEnd w:id="18"/>
    </w:p>
    <w:p>
      <w:pPr>
        <w:pStyle w:val="BookText"/>
        <w:rPr/>
      </w:pPr>
      <w:r>
        <w:rPr>
          <w:rFonts w:ascii="IRNazanin" w:hAnsi="IRNazanin" w:eastAsia="IRNazanin"/>
          <w:color w:val="111111"/>
          <w:sz w:val="28"/>
          <w:sz w:val="28"/>
          <w:szCs w:val="28"/>
          <w:rtl w:val="true"/>
          <w:lang w:bidi="fa-IR"/>
        </w:rPr>
        <w:t>نطق ملكوتیان، مداحان، فضیلت‌گویان و ملائك مقرب از مدح و ثنای وجود نورانی مولای متقیان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الله اوست و به اراده حق تعالی تمامی هزار‌هزار عالم از كلمات الله كه باطن و حقیقت گرامی ذوات مقدس می‌باشد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الهی خود را در برابر شمارش فضل بی‌انتهای كلمات الهی قاصر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كلمات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هیچ‌كس فضائل ما را درك نمی‌كند و عقل هیچ بشری به انتهای فضیلت ما نمی‌رسد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جای دیگر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پروردگار، مالك ملكوت آسمان‌ها و زمین من هستم؛ لكن شما طاقت مشاهده حقیقت مرا ندارید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است که در این مختصر بگنجد یا به قلم نارسای این کمترین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نظام نیشابوری،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گوینده و نویسنده محنتی گران و باری سنگین است که اگر بخواهد حقش را ادا کند به کفر و گزافه‌گویی دچار گردد و اگر کوتاه آید خیانت کرده است و حد وسط در فضائل او آن‌قدر دقیق است که فقط اندیشمندان ماهر و حاذق از عهده بیان آن برمی‌آیند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ابن‌ابی‌الحدید معتزلی، از محققین علمای سنت، در مقدمه شرح نهج </w:t>
      </w:r>
      <w:bookmarkStart w:id="19" w:name="pg8894_84046"/>
    </w:p>
    <w:p>
      <w:pPr>
        <w:pStyle w:val="BookText"/>
        <w:rPr/>
      </w:pPr>
      <w:bookmarkEnd w:id="19"/>
      <w:r>
        <w:rPr>
          <w:rFonts w:ascii="IRNazanin" w:hAnsi="IRNazanin" w:eastAsia="IRNazanin"/>
          <w:color w:val="111111"/>
          <w:sz w:val="28"/>
          <w:sz w:val="28"/>
          <w:szCs w:val="28"/>
          <w:rtl w:val="true"/>
          <w:lang w:bidi="fa-IR"/>
        </w:rPr>
        <w:t xml:space="preserve">البلاغه، می‌گوید که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 از عظمت و شهرت است که نویسنده و گوینده در برابر آن خود را ضعیف و زبون و شرمسار بیند که در صدد تفصیل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شیعه و عامه 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الْبَحْرَ مِدَادٌ وَ الْغِیاضَ أَقْلَامٌ وَ الْإِنْسَ كُتَّابٌ وَ الْجِنَّ حُسَّابٌ مَا أَحْصَوْا فَضَائِلَكَ یا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اگر دریاها مركب و درختان و جنگل‌ها قلم، انسان‌ها نویسنده و جنّیان حساب‌گر شوند، نمی‌توانند فضائل تو را بشمارند</w:t>
      </w:r>
      <w:r>
        <w:rPr>
          <w:rFonts w:eastAsia="IRNazanin" w:cs="IRNazanin"/>
          <w:color w:val="111111"/>
          <w:sz w:val="28"/>
          <w:szCs w:val="28"/>
          <w:rtl w:val="true"/>
          <w:lang w:bidi="fa-IR"/>
        </w:rPr>
        <w:t>.»</w:t>
      </w:r>
    </w:p>
    <w:p>
      <w:pPr>
        <w:pStyle w:val="Heading2"/>
        <w:numPr>
          <w:ilvl w:val="1"/>
          <w:numId w:val="1"/>
        </w:numPr>
        <w:rPr/>
      </w:pPr>
      <w:bookmarkStart w:id="20" w:name="__RefHeading___Toc912903_2870459653"/>
      <w:bookmarkStart w:id="21" w:name="_Toc7"/>
      <w:bookmarkEnd w:id="20"/>
      <w:r>
        <w:rPr>
          <w:rtl w:val="true"/>
        </w:rPr>
        <w:t>خلقت نوری</w:t>
      </w:r>
      <w:bookmarkEnd w:id="21"/>
    </w:p>
    <w:p>
      <w:pPr>
        <w:pStyle w:val="BookText"/>
        <w:rPr/>
      </w:pPr>
      <w:r>
        <w:rPr>
          <w:rFonts w:ascii="IRNazanin" w:hAnsi="IRNazanin" w:eastAsia="IRNazanin"/>
          <w:color w:val="111111"/>
          <w:sz w:val="28"/>
          <w:sz w:val="28"/>
          <w:szCs w:val="28"/>
          <w:rtl w:val="true"/>
          <w:lang w:bidi="fa-IR"/>
        </w:rPr>
        <w:t>خدا گنجی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 كرد خود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حقیقت نورانی و مقدس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به معنای زیباتری می‌توان گفت که خدا وقتی خواست خود را به خلایق نشان دهد،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تجلی زیبای او را صورت خویش معرفی نمود و زبان و چشم وی را زبان و چشم خود دانست و دست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لسان‌الله، عین‌الله، اذن‌الله، یدالله، قلب الله، ثارالله، علم‌الله، قدرت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ذات مقدس حق تعالی از جسم و مكان و صفات مخلوقات منزه است، برای شناساندن خویش از تجلی عظمتش نوری ابداع فرمود که جمیع </w:t>
      </w:r>
    </w:p>
    <w:p>
      <w:pPr>
        <w:pStyle w:val="BookText"/>
        <w:rPr/>
      </w:pPr>
      <w:r>
        <w:rPr>
          <w:rFonts w:ascii="IRNazanin" w:hAnsi="IRNazanin" w:eastAsia="IRNazanin"/>
          <w:color w:val="111111"/>
          <w:sz w:val="28"/>
          <w:sz w:val="28"/>
          <w:szCs w:val="28"/>
          <w:rtl w:val="true"/>
          <w:lang w:bidi="fa-IR"/>
        </w:rPr>
        <w:t>صفات الهی در اوج ظرفیت ممکنات در آن جمع گشته و او نشانی از خدای بی‌نشانه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سلیم‌بن‌قیس به جناب مقداد گفت که بهترین مطالبی که درباره حضرت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بیان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گفت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تَوَحَّدَ بِمُلْكِهِ فَعَرَّفَ أَنْوَارَهُ نَفْس</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پادشاهی خود یگانه است؛ آن‌گاه خود را به وسیله انوارش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زیبا این انوار را معرفی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نُورِی فَفَتَقَ مِنْهُ نُورَ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آفریده‌ای كه خدای متعال آفرید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نور من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عَظَمَتِه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عزوجل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را از نور عظمت خود آفرید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آن دو را انتخاب نمود و آن‌ها را جانشین و خلیفه و قائم مقام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اصْطَفَاهُمْ لِنَفْسِهِ وَ جَعَلَهُمْ خُزَّانَ عِلْمِهِ وَ بُلَغَاءَ عَنْهُ إِلَى خَلْقِهِ أَقَامَهُمْ مَقَامَ نَفْسِه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خود برگزیده و آنان را خزانه‌داران دانش خود و مبلغان پیغام خود به خلق قرار داده و آن‌ها را به جای خود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این بزرگواران واسطه بین خدا و خلق شدند و خدا هم برای این‌كه مردم این انوار مقدس را ببینند و پیامشان را بشنوند و از اعمال و رفتارشان الگو بگیرند، بر آن‌ها لباس بشریت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ظَاهِرُهُمَا بَشَرِیةٌ وَ بَاطِنُهُمَا لَاهُوتِیةٌ ظَهَرَا لِلْخَلْقِ عَلَى هَیاكِلِ النَّاسُوتِیةِ حَتَّى یطِیقُوا رُؤْیتَهُمَا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دو بشر است؛ ولی باطن‌شان به خدا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به شكل انسان‌ها ظاهر شدند تا تحمل دیدن آن‌ها را داشته باشند و این فرمایش خداوند است که همان لباس مردمان را بر آنان می‌پوشانیم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تغییر این نور به شكل بشریت را این‌گونه توضیح می‌دهند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خُلِقُوا مِنَ الْأَنْوَارِ وَ انْتَقَلُوا مِنْ ظَهْرٍ إِلَى ظَهْرٍ وَ صُلْبٍ إِلَى صُلْبٍ وَ مِنْ رَحِمٍ إِلَى رَحِمٍ فِی الطَّبَقَةِ الْعُلْیا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چهارده نفر از نور آفریده شده‌اند و از نسلی به نسل دیگر و از صلب پدری به پدری دیگر و از رحم مادری به مادر دیگر منتقل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نوری هستند كه از صلب‌های پاك به رحم‌های پاكیزه انتقال پیدا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سبب این ذوات نورانی اسماء و صفات و افعال و قدرت و علم خویش را آشكار نمود و این ذوات مقدس را نشانه‌ای بر وجود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قول پروردگار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خَلَقْتُهُمَا عَلَامَةً بَینَ خَلْقِی یعْرَفُ بِهَا الْمُؤْمِنُون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آفریدم تا علامتی باشند در میان بندگانم که به واسطه آن‌ها مؤمنان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كه علائم در راه مشخص‌كننده مسیر درست از نادرست می‌باشند، برای پیمودن مسیر درست در این عالم نیز باید به نشانه‌های نورانی خداوند متعال نگریست و به وسیله ایشان راه درست را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لِلّه آیة اَكْبَر مِنِّی وَ لَا نَبَأ أَعْظَم مِنِّی</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نشانه‌ای بزرگ‌تر از من و خبری عظیم‌تر از من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نشانه می‌توان به آن 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دلیلی محکم بر وجود خالق است؛ چراکه خدا عظیم‌تر از آن است که با عقول مردمان </w:t>
      </w:r>
    </w:p>
    <w:p>
      <w:pPr>
        <w:pStyle w:val="BookText"/>
        <w:rPr/>
      </w:pPr>
      <w:r>
        <w:rPr>
          <w:rFonts w:ascii="IRNazanin" w:hAnsi="IRNazanin" w:eastAsia="IRNazanin"/>
          <w:color w:val="111111"/>
          <w:sz w:val="28"/>
          <w:sz w:val="28"/>
          <w:szCs w:val="28"/>
          <w:rtl w:val="true"/>
          <w:lang w:bidi="fa-IR"/>
        </w:rPr>
        <w:t>درک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الَّذِی لَا یبْلُغُهُ بُعْدُ الْهِمَمِ وَ لَا ینَالُهُ حَدْسُ الْفِطَنِ الْأَوَّلُ الَّذِی لَا غَایةَ لَهُ فَینْتَهِی وَ لَا آخِرَ لَهُ فَینْقَضِی</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خدایی که اندیشه‌های ژرف نمی‌توانند حقیقت ذات او را درک کنند و گمان زیرکان آن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 است که نهایتی ندارد تا به آن رسد و پایانی ندارد تا ایام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أَقَامَهُمْ مَقَامَ نَفْسِهِ لِأَنَّهُ لَا یرَى وَ لَا یدْرَكُ وَ لَا تُعْرَفُ كَیفِیتُهُ وَ لَا إِنِّیتُه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جای خود نشانده است؛ زیرا خداوند دیده و درک نمی‌شود و چگونگی و مکان برای او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نور مقدس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و زیباترین نشانه خداست همان معرفتِ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شریف و معروف نورانیت، معرفت خود و خالق خویش را این‌چنین معرفی می‌فرمایند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مَعْرِفَتِی بِالنُّورَانِیةِ مَعْرِفَةُ الله عَزَّ وَ جَلَ وَ مَعْرِفَةُ الله عَزَّ وَ جَلَّ مَعْرِفَتِی بِالنُّورَانِیة</w:t>
      </w:r>
      <w:r>
        <w:rPr>
          <w:rFonts w:eastAsia="Amiri" w:cs="Amiri" w:ascii="Amiri" w:hAnsi="Amiri"/>
          <w:color w:val="111111"/>
          <w:sz w:val="28"/>
          <w:szCs w:val="28"/>
          <w:rtl w:val="true"/>
          <w:lang w:bidi="ar-SA"/>
        </w:rPr>
        <w:t xml:space="preserve">.» </w:t>
      </w:r>
      <w:r>
        <w:rPr>
          <w:rStyle w:val="FootnoteAnchor"/>
          <w:rtl w:val="true"/>
        </w:rPr>
        <w:footnoteReference w:id="35"/>
      </w:r>
      <w:bookmarkStart w:id="22" w:name="pg8894_84051"/>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نورانیتم همان شناخت خداوند است و معرفت پروردگار معرفت به نورانیت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آن‌چنان حائز اهمیت است که همۀ خلایق برای اعتقاد و تبعیت از آن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که بشر فقط برای عبادت پروردگار و شناختن مقام ولایت خلق شده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راستای معرفت به انوار مقدس به فرمایش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النَّاطِقُونَ الْمُبَلِّغُونَ عَنْهُ الْمُتَصَرِّفُونَ فِی أَمْرِهِ وَ نَهْیهِ فِیهِمْ یظْهَرُ قُدْرَتُهُ وَ مِنْهُمْ تُرَى آیاتُهُ وَ مُعْجِزَاتُهُ وَ بِهِمْ وَ مِنْهُمْ عَرَفَ عِبَادُهُ نَفْسَهُ وَ بِهِمْ یطَاعُ أَمْرُه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سخن می‌گویند و پیام او را می‌رسانند و دستورات او را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آن‌ها قدرت خود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خدا از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وسیله آن‌ها خدا را شناختند و از او اطاعت کردند</w:t>
      </w:r>
      <w:r>
        <w:rPr>
          <w:rFonts w:eastAsia="IRNazanin" w:cs="IRNazanin"/>
          <w:color w:val="111111"/>
          <w:sz w:val="28"/>
          <w:szCs w:val="28"/>
          <w:rtl w:val="true"/>
          <w:lang w:bidi="fa-IR"/>
        </w:rPr>
        <w:t>.»</w:t>
      </w:r>
    </w:p>
    <w:p>
      <w:pPr>
        <w:pStyle w:val="Heading2"/>
        <w:numPr>
          <w:ilvl w:val="1"/>
          <w:numId w:val="1"/>
        </w:numPr>
        <w:rPr/>
      </w:pPr>
      <w:bookmarkStart w:id="23" w:name="__RefHeading___Toc912905_2870459653"/>
      <w:bookmarkStart w:id="24" w:name="_Toc8"/>
      <w:bookmarkEnd w:id="23"/>
      <w:r>
        <w:rPr>
          <w:rtl w:val="true"/>
        </w:rPr>
        <w:t>احیاء، اماته، خلق و رزق</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این‌كه قدرت خداوند به وجود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گشته است به این معناست که آن‌ها سبب زنده‌كردن، میراندن، خلق و رزقِ جمیع مخلوقات هستند و خداوند به وسیله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خویش را نمایان </w:t>
      </w:r>
    </w:p>
    <w:p>
      <w:pPr>
        <w:pStyle w:val="BookText"/>
        <w:rPr/>
      </w:pPr>
      <w:r>
        <w:rPr>
          <w:rFonts w:ascii="IRNazanin" w:hAnsi="IRNazanin" w:eastAsia="IRNazanin"/>
          <w:color w:val="111111"/>
          <w:sz w:val="28"/>
          <w:sz w:val="28"/>
          <w:szCs w:val="28"/>
          <w:rtl w:val="true"/>
          <w:lang w:bidi="fa-IR"/>
        </w:rPr>
        <w:t xml:space="preserve">می‌کند </w:t>
      </w:r>
      <w:r>
        <w:rPr>
          <w:rStyle w:val="FootnoteAnchor"/>
          <w:rtl w:val="true"/>
        </w:rPr>
        <w:footnoteReference w:id="38"/>
      </w:r>
      <w:r>
        <w:rPr>
          <w:rFonts w:ascii="IRNazanin" w:hAnsi="IRNazanin" w:eastAsia="IRNazanin"/>
          <w:color w:val="111111"/>
          <w:sz w:val="28"/>
          <w:sz w:val="28"/>
          <w:szCs w:val="28"/>
          <w:rtl w:val="true"/>
          <w:lang w:bidi="fa-IR"/>
        </w:rPr>
        <w:t>خداوند متعال برای رسانیدن فیض خود به جهانیان اسبابی خلق نموده است؛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یجْرِی الْأَشْیاءَ إِلَّا بِالْأَسْبَابِ فَجَعَلَ لِكُلِّ شَی‌ءٍ سَبَبا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این‌که کاری را بدون وسیله انجام دهد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هر چیزی وسیله‌ای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جناب میکائیل مأمور رساندن ارزاق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عزرائیل جان مردم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داریم رزق و مرگ به دست حق تعالی است و ملائک اسباب اجرای امور هستند، نه شریک و وزیر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روایتی گران‌بها این موضوع فهمیدنی‌تر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خداوند در یک آیه قبض روح را به خودش نسبت می‌دهد و در آیه دیگری به عزرائیل و در آیه دیگری به فرستادگانی از جنس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مقدس پروردگار بزرگ‌تر از آن است که خودش در امر قبض روح مردم مباشرت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مرسَل به امر پروردگار عمل می‌کنند؛ زیرا فعل آنان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برگزیدگان و سفیران خدا و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که خدا از میان فرشتگان و مردم فرستادگانی را انتخاب می‌فرماید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مطیع حق باشد، ملائکۀ رحمت روح او را قبض کرده و کسی که اهل معصیت باشد ملائکۀ عقاب او را قبض روح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عزرائیل هم ملائک رحمت و هم ملائک غضب دارد که مأمور انجام فرمان‌ها هستند و به امر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مأمورین او فعل عزرائیل است و لذا صحیح است که هر چه آنان انجام دهند را به عزرائیل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فعل عزرائیل فعل خداوند متعال است و خداست که هر که را به دست هر کس که بخواهد می‌میراند و بخشش می‌کند و ثواب می‌دهد یا عذاب کرده و منع یا افاضۀ فیض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امنا پروردگار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به این امنا خطاب می‌فرماید که نمی‌خواهید مگر آنچه را خداوند بخواهد </w:t>
      </w:r>
      <w:r>
        <w:rPr>
          <w:rStyle w:val="FootnoteAnchor"/>
          <w:rtl w:val="true"/>
        </w:rPr>
        <w:footnoteReference w:id="41"/>
      </w:r>
      <w:r>
        <w:rPr>
          <w:rFonts w:ascii="IRNazanin" w:hAnsi="IRNazanin" w:eastAsia="IRNazanin"/>
          <w:color w:val="111111"/>
          <w:sz w:val="28"/>
          <w:sz w:val="28"/>
          <w:szCs w:val="28"/>
          <w:rtl w:val="true"/>
          <w:lang w:bidi="fa-IR"/>
        </w:rPr>
        <w:t>همچنین می‌فرماید که هنگامی تیرافکندن تو تیر نیفکندی؛ بلكه خدا افکند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خداوند فعل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 خودش نامیده و خواسته است به واسطه قدرتی كه به برگزیدگان خود داده، استیلا و اقتدار ایشان را به جمیع مخلوقات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سبب اصلی و اولیه پیدایش آفرینش، حقیقت نورانی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پیشین می‌فرمایند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فَتَحَ بَدْءَ الْخَلَائِقِ وَ بِهِمَا یخْتِمُ الْمُلْكَ وَ الْمَقَادِیر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آفرینش را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هستی و مقدرات را به آن‌ها پایان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خدا نیستند؛ لکن به اذن خداوند متعال کارهایی خدایی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برای جلوگیری از غلو یا کوتاهی در اعتقاد به مقامات‌شان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نَزَّهوُنَا عَنِ الرّبُوبِیة وَ ارْفَعُوا عَنَّا حُظُوظ البَشَرِیة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به ما نسبت ندهید و بهره‌های بشری را که بر شما جائز است بر ما روا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ما را خدا بدانید و نه مثل خودتان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این بزرگواران نورانی و مقدس می‌باشد و آنان بندگان یگانه معبودند و این درست خلاف نظریۀ غلات و خوارج و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گفتارهای متناقض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فاصله است میان گفتار کسی که می‌گوید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شخصی که می‌گوید او بنده نافرمان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نسبت ناروا، گفتار کسی که او را نافرمان و متمرد می‌داند آسان‌تر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روایت دیگری در این زمینه با مضمون ذیل وارد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نَزِّهُونَا عَنِ الرُّبُوبِیةِ وَ ارْفَعُوا عَنَّا حُظُوظَ الْبَشَرِیةِ یعْنِی الْحُظُوظَ الَّتِی تَجُوزُ عَلَیكُمْ فَلَا یقَاسُ بِنَا أَحَدٌ مِنَ النَّاسِ فَإِنَّا نَحْنُ الْأَسْرَارُ الْإِلَهِیةُ الْمُودَعَةُ فِی </w:t>
      </w:r>
    </w:p>
    <w:p>
      <w:pPr>
        <w:pStyle w:val="BookText"/>
        <w:rPr/>
      </w:pPr>
      <w:r>
        <w:rPr>
          <w:rFonts w:ascii="Amiri" w:hAnsi="Amiri" w:eastAsia="Amiri" w:cs="Amiri"/>
          <w:color w:val="111111"/>
          <w:sz w:val="28"/>
          <w:sz w:val="28"/>
          <w:szCs w:val="28"/>
          <w:rtl w:val="true"/>
          <w:lang w:bidi="ar-SA"/>
        </w:rPr>
        <w:t>الْهَیاكِلِ الْبَشَرِیةِ وَ الْكَلِمَةُ الرَّبَّانِیةُ الْنَّاطِقَةُ فِی الْأَجْسَادِ التُّرَابِیةِ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نسبت خدایی ندهید ولی آنچه هم بر بشر رواست بر ما روا ندانید که همانا هیچکس از مردم با ما مقایسه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اسرار الهی هستیم که در این کالبدهای بشری به امانت نهاده شده‌ایم و کلام گویای پروردگار هستیم که در این جسم خاکی جای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خاکی و ظلمانی ما محل فهم اسرار این ذوات نورانی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لَنَا أَنْ نُعْلِمَ النَّاسَ حَالَنَا عِنْدَ الله وَ مَنْزِلَتَنَا مِنْهُ لَمَا احْتَمَلْتُم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داشتیم که از جایگاه خویش در نزد پروردگار به مردم خبر بدهیم، شما نمی‌توانستید آن را تحمل کنید و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در مقام بیان شأن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وجودی ایشان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بَعْدَ ذَلِکَ مَا اسْتَطَعْتُمْ فَإِنَّ الْبَحْرَ لَا یَنْزِفُ وَ عَظَمَةُ الله لَا تُوصَفُ</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می‌خواهید در فضل ما بگویید؛ ولی بدانید که فضائل و مقامات ما همچون دریایی است که پایان نمی‌پذیرد و عظمت خدا را نیز نمی‌توان توصیف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به تفصیل به بیان مقامات نورانی حضرت امیرالمؤنین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چنان‌که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p>
    <w:p>
      <w:pPr>
        <w:pStyle w:val="BookText"/>
        <w:rPr/>
      </w:pPr>
      <w:r>
        <w:rPr>
          <w:rFonts w:ascii="IRNazanin" w:hAnsi="IRNazanin" w:eastAsia="IRNazanin"/>
          <w:color w:val="111111"/>
          <w:sz w:val="28"/>
          <w:sz w:val="28"/>
          <w:szCs w:val="28"/>
          <w:rtl w:val="true"/>
          <w:lang w:bidi="fa-IR"/>
        </w:rPr>
        <w:t xml:space="preserve">مقامات، تحمل اسراری را که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می‌کرد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اباذر اگر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اسراری که در سینه نهفته دارد چیزی را بر تو فاش سازد خواهی گفت که خداوند کشنده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انسان خاکی چه می‌داند سرّ الله و حجاب الله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مقام حجاب اللّهی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یحْجُبُهُ عَنِ الله حِجَابٌ وَ هُوَ السِّتْرُ وَ الْحِجَاب</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حجاب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حجاب و سرّ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بسیار لطیفی که می‌توان از این حدیث برداشت نمود این است که هر فیضی، بدون واسطه، از طرف خداوند متعال به حضرت می‌رسد و سپس حضرت واسطه رسیدن فیوضات به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یک نور خلق شده‌اند و همه در تمام زمان‌ها واسطه فیض الهی می‌باشند؛ لکن امام هر زمانی مظهر تام همۀ این انوار مقدس بوده و فیوضات و مقدرات الهی، در نهایت، به دست مبارک او به خلایق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مظهریت تام در زمان ما مختص حضرت حجة‌بن‌الحسن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درباره حجاب الله </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نور خداوند و حجاب حق تعالی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حجاب مانع از ورود مخلوقات به وادی قدس ذات باری تعالی است که حتی جبرئیل نیز بدان 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تعالی از داشتن جسم و مکان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ساحت مقدس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حجاب الله می‌باشند برسد، در واقع، به قرب حقیقی خدا نائل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حجاب اللّهی را زیارت کند، همانند آن است که خداوند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این ادعا روایت جالبی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كَمَنْ زَارَ اللَّهَ فِي عَرْشِه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چنان است که خدا را در عرش زیارت نموده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چنین حدیثی می‌رسیم در می‌یابیم که اگر کسی با شناخت صحیح مقامات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نائل شود، حتماً به موقعیتی خاص رسیده است که شایسته زیارت خدا در عرش می‌شود و کسی که به این مقام رسیده باشد، طبیعتاً، به ایمانی خاص دست یافته و مدالی بس گران‌سنگ بر سینه چسبانیده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ذات مقدس خداوند از این‌که دیده شود یا به وهم درآید منزه است؛ ولی نظر به وجه خدا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خداوند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نیز در فراق حضرت این‌گونه ندبه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وَجْهُ اللَّهِ الَّذى إِلَیْهِ یَتَوَجَّهُ الْأَوْلِیاءُ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آن وجه اللّهی كه دوستان خدا به جانب او روى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تمامی امور مخلوقات در سایه ولایت و امامت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کبیره از زبان گهربار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مفسر قرآن 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أَطَاعَكُمْ فَقَدْ أَطَاعَ الله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اطاعت کند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خداوند متعال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یبایعُونَكَ إِنَّما یبایعُونَ الله یدُ الله فَوْقَ أَیدیهِم‌</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با خداوند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دست‌های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امور هستی، به اذن و عطای خداوند، تحت فرماندهی خلفای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امامان را از نور عظمت خود آفریده و سرپرستی امور مملکت خود را به آن‌ها واگذار نموده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البته نه به شکلی که فرقۀ ضالۀ مفوضّه اعتقاد داشته‌اند؛ بلکه با نظارت، اذن، حول و قوۀ الهی است که تمامی امور هستی تحت اراده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دلالت بر مقام ارادة اللّهی آن‌ها نیز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أَوْعِیةٌ لِمَشِیةِ الله فَإِذَا شَاءَ شِئْنَا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ظرف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بخواهد ما نیز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از عبودیت رسیده‌اند که اراده آنان تجلی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خود هیچ‌گونه اراده‌ای ندارند و آیینه تمام‌نمای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خورشید حق بر آیینه وجود ایشان بتابد، همان‌طور منعکس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در برابر خورشید جلوه‌ای از خود ندارد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بنابراین در وجود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افعال و صفات پروردگار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الْمَعَانِی فَنَحْنُ مَعَانِیهِ وَ مَظَاهِرُهُ فِیكُمْ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متعال و نمودِ صفات الهی در بین شما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کلمۀ زیبا و بزرگ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بزرگ پروردگار است</w:t>
      </w:r>
      <w:r>
        <w:rPr>
          <w:rFonts w:eastAsia="IRNazanin" w:cs="IRNazanin"/>
          <w:color w:val="111111"/>
          <w:sz w:val="28"/>
          <w:szCs w:val="28"/>
          <w:rtl w:val="true"/>
          <w:lang w:bidi="fa-IR"/>
        </w:rPr>
        <w:t xml:space="preserve">.» </w:t>
      </w:r>
      <w:r>
        <w:rPr>
          <w:rStyle w:val="FootnoteAnchor"/>
          <w:rtl w:val="true"/>
        </w:rPr>
        <w:footnoteReference w:id="59"/>
      </w:r>
      <w:bookmarkStart w:id="25" w:name="pg8894_84060"/>
    </w:p>
    <w:p>
      <w:pPr>
        <w:pStyle w:val="BookText"/>
        <w:rPr/>
      </w:pPr>
      <w:bookmarkEnd w:id="25"/>
      <w:r>
        <w:rPr>
          <w:rFonts w:ascii="IRNazanin" w:hAnsi="IRNazanin" w:eastAsia="IRNazanin"/>
          <w:color w:val="111111"/>
          <w:sz w:val="28"/>
          <w:sz w:val="28"/>
          <w:szCs w:val="28"/>
          <w:rtl w:val="true"/>
          <w:lang w:bidi="fa-IR"/>
        </w:rPr>
        <w:t>بین کلمات خداوند و وجود مقدسش، در صفات و افعال، هیچ فرقی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بَینَكَ وَ بَینَهَا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فرقی بین تو و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یک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عِبَادُكَ وَ خَلْقُكَ فَتْقُهَا وَ رَتْقُهَا بِیدِك</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آن‌ها بندگان و مخلوقات تو هستند و رسیدگی به آن‌ها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خدای یگانه هستند و هیچ قوّتی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متعال مخلوق کسی نیست؛ بلکه قائم به ذات و ازلی است و هرچه می‌كند به اراده و قوت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لباس زیبای ملكوتی فقط بر پیکر مطهر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الله اركان توحید و صفات و افعال الهی را ظاهر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کلمات خداوند هستیم</w:t>
      </w:r>
      <w:r>
        <w:rPr>
          <w:rFonts w:eastAsia="IRNazanin" w:cs="IRNazanin"/>
          <w:color w:val="111111"/>
          <w:sz w:val="28"/>
          <w:szCs w:val="28"/>
          <w:rtl w:val="true"/>
          <w:lang w:bidi="fa-IR"/>
        </w:rPr>
        <w:t xml:space="preserve">.» </w:t>
      </w:r>
      <w:r>
        <w:rPr>
          <w:rStyle w:val="FootnoteAnchor"/>
          <w:rtl w:val="true"/>
        </w:rPr>
        <w:footnoteReference w:id="61"/>
      </w:r>
    </w:p>
    <w:p>
      <w:pPr>
        <w:pStyle w:val="Heading2"/>
        <w:numPr>
          <w:ilvl w:val="1"/>
          <w:numId w:val="1"/>
        </w:numPr>
        <w:rPr/>
      </w:pPr>
      <w:bookmarkStart w:id="26" w:name="__RefHeading___Toc912907_2870459653"/>
      <w:bookmarkStart w:id="27" w:name="_Toc9"/>
      <w:bookmarkEnd w:id="26"/>
      <w:r>
        <w:rPr>
          <w:rtl w:val="true"/>
        </w:rPr>
        <w:t xml:space="preserve">حضرت امیرالمؤمنین </w:t>
      </w:r>
      <w:r>
        <w:rPr>
          <w:rtl w:val="true"/>
        </w:rPr>
        <w:t>(</w:t>
      </w:r>
      <w:r>
        <w:rPr>
          <w:rtl w:val="true"/>
        </w:rPr>
        <w:t>علیه السلام</w:t>
      </w:r>
      <w:r>
        <w:rPr>
          <w:rtl w:val="true"/>
        </w:rPr>
        <w:t xml:space="preserve">) </w:t>
      </w:r>
      <w:r>
        <w:rPr>
          <w:rtl w:val="true"/>
        </w:rPr>
        <w:t>مشكل‌گشای انبیا</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از ابن‌عباس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بزرگ خداست که خداوند او را به صورت‌های مختلفی برای اولیاء خود ظاهر ساخته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عَلی مَعَ كُلّ نَبِی سِرَّاً وَ بُعِثَ مَعِی جَهْراً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پیامبران پنهانی مبعوث شد و با من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عنایات بزرگ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نجات امت از گرفتاری‌ها، آموزش علوم الهی در وادی معرفت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خطاب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اولیاء و پیغمبران هم مرا نمی‌شناختند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حدیث معرفت به نورانیت، به جناب سلمان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جندب‌بن‌جناد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نوح را در کشتی به امر پروردگار آرامش بخشیدم و او را به ساحل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یونس را، به اذن خدا، از شکم ماهی خارج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ابراهیم را از آتش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خضری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سلیمان‌بن‌داوود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خود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پرورگار می‌باشم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نجات انبیا به واسطه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مرا به آسمان بردند، به سدرة المنتهی که رسیدم جبرئیل از من جدا شد و از من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کنار عرش پروردگارم بالا رفتم و در حالی که با خداوند گفت‌وگو می‌کردم ناگهان شیری را مشاهده کردم که در کنارم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و دیدم او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زمین برگشتم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پس از سلام، برای عنایاتی که خداوند در این مسیر ملکوتی به من داشته، تبریک گفت و سپس از تمام گفت‌وگوهای من با پروردگارم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یَا سَلْمان،إِنَّهُ مَا ابْتُلِیَ أَحَدٌ مِنَ الانبیا و الْاولِیَاءِ مُنْذُ عَهْدِ آدَمَ اِلَی الْانِ بِبَلاءِ اِلّا کَانَ عَلیٌّ هُوَ الَّذِی نَجَّاهُ مِنْ ذَلِکَ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که یاور تمام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اولیاء،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در گرفتاری‌ها،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همۀ انبیا از ایشان کمک گرفته‌اند به این معنا نیست که دست توسل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کنند؛ بلکه 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خضوع در برابر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به مقامات ایشان مکلف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اِلاّ بِوِلايِتَنا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پیغمبران به ولایت ما فرستاده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دادرسی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 در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هارون به برادرش،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ملحق شد و با یک‌دیگر نزد فرعون رفتند، در دل خود از فرعون احساس ترس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سواری را پیشاپیش خود مشاهده کردند که لباسی از طلا پوشیده بود و در دست شمشیری از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طلا بسیار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رو به فرعون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دو نفر را بده، وگرنه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این‌که از این سخن ناراحت و پریشان شده بود، گفت که این کار را فردا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خارج شدند فرعون دربانان را فراخواند و آن‌ها را بازخواست کرد و از آن‌ها پرسید که چگونه این سوار بدون اجازه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قسم یاد کردند که جز آن دو نفر کسی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 سوار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خداوند پیامبرانش را در پنهانی به سبب او تأیید کرده است و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همین قصّه 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نَجْعَلُ لَكُما سُلْطاناً فَلا یصِلُونَ إِلَیكُما بِآیاتِنا</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و معجزاتی که به شما عطا کردیم برای شما دو نفر قدرتی قرار می‌دهیم که هرگز دشمنان به شما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بزرگ الهی که خدا برای آن دو بزرگوار قرار داد همان اسب سوار بود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ظهور در عالم دنیا در زمان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زمان‌ها برای او پیچیده شده و بین گذشته و حال و آینده برای حضرتش فرقی ندارد؛ زیرا وجود مقدس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 زمان‌ها احاطه دارد و آن‌ها تحت ولایت او و در تصرف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نه اینکه وجود مقدسش مقید به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جناب سلمان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 إِنَّهُ لَا یعْرِفُنِی أَحَدٌ حَقَ مَعْرِفَتِی إِلَّا كَانَ مَعِی فِی الْمَلَإِ الْأَعْلَى</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آن‌گونه که سزاوارم مرا بشناسد، در ملاء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قرب پروردگار که جایگاه ملکوتیان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الْحُجَّةُ الْبَالِغَةُ وَ الْكَلِمَةُ الْبَاقِیةُ وَ أَنَا سَفِیرُ السُّفَرَاء</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تامّ و کلمۀ همیشگی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سفراء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اوصاف شما را در تورات و انجیل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 مسجد کوفه کشته خواهی شد، به خدا قسم اگر مردم نمی‌گفتند که خدا قاتل سلمان را رحمت کند، درباره‌ات </w:t>
      </w:r>
    </w:p>
    <w:p>
      <w:pPr>
        <w:pStyle w:val="BookText"/>
        <w:rPr/>
      </w:pPr>
      <w:r>
        <w:rPr>
          <w:rFonts w:ascii="IRNazanin" w:hAnsi="IRNazanin" w:eastAsia="IRNazanin"/>
          <w:color w:val="111111"/>
          <w:sz w:val="28"/>
          <w:sz w:val="28"/>
          <w:szCs w:val="28"/>
          <w:rtl w:val="true"/>
          <w:lang w:bidi="fa-IR"/>
        </w:rPr>
        <w:t>مطالبی می‌گفتم که نفوس مردم تحمل پذیرش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فضائل‌بن‌شاذان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معراج رفتم، در آسمان دنیا جبرئیل گفت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فرشتگان آسمان دنیا نماز بخوان که به این امر مأمور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نماز خواندم و همچنین در آسمان دوم و سوم نیز با آنان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چهارم رسیدم یک‌صد و بیست و چهار هزار پیامبر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 به من کرد و گفت که جلو بایست و با آنان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آنان جلو بیفتم، در حالی که در میان آن‌ها پدرم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خداوند متعال به تو دستور داده تا با آنان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به پایان رسید از آنان بپرس که در زمان خود برای چه چیزی برانگیخته شده‌اند و چرا پیش از آن‌که در صور دمیده شود، زنده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می‌شنوم و از خدا 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نماز خواندند و چون نماز به پایان رسید جبرئیل رو به پیامبران الهی نمود و گفت که ای پیامبران الهی، شما برای چه برانگیخته شدید و چرا هم‌اکنون زنده شده‌اید؟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بِلِسَانٍ وَاحِدٍ بُعِثْنَا وَ نُشِرْنَا لِنَقَرَّ لَكَ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لِعَلِی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به یک زبان گفتند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برانگیخته شده و زنده </w:t>
      </w:r>
    </w:p>
    <w:p>
      <w:pPr>
        <w:pStyle w:val="BookText"/>
        <w:rPr/>
      </w:pPr>
      <w:r>
        <w:rPr>
          <w:rFonts w:ascii="IRNazanin" w:hAnsi="IRNazanin" w:eastAsia="IRNazanin"/>
          <w:color w:val="111111"/>
          <w:sz w:val="28"/>
          <w:sz w:val="28"/>
          <w:szCs w:val="28"/>
          <w:rtl w:val="true"/>
          <w:lang w:bidi="fa-IR"/>
        </w:rPr>
        <w:t xml:space="preserve">شده‌ایم تا به پیامبری تو و امامت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حدیث مشخص می‌شود که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ذهن کوچک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منزلت حضرتش بجاست که چنین اشعار نیكویی را بارها زمزمه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 علّة الایجاد حاربک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قدقال قوم فیک والستر دونهم</w:t>
      </w:r>
    </w:p>
    <w:p>
      <w:pPr>
        <w:pStyle w:val="BookText"/>
        <w:rPr/>
      </w:pPr>
      <w:r>
        <w:rPr>
          <w:rFonts w:ascii="IRNazanin" w:hAnsi="IRNazanin" w:eastAsia="IRNazanin"/>
          <w:color w:val="111111"/>
          <w:sz w:val="28"/>
          <w:sz w:val="28"/>
          <w:szCs w:val="28"/>
          <w:rtl w:val="true"/>
          <w:lang w:bidi="fa-IR"/>
        </w:rPr>
        <w:t xml:space="preserve">و فی متنی زاتک التبس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ربّ کیف لو کشف السّر؛</w:t>
      </w:r>
    </w:p>
    <w:p>
      <w:pPr>
        <w:pStyle w:val="BookText"/>
        <w:rPr/>
      </w:pPr>
      <w:r>
        <w:rPr>
          <w:rFonts w:ascii="IRNazanin" w:hAnsi="IRNazanin" w:eastAsia="IRNazanin"/>
          <w:color w:val="111111"/>
          <w:sz w:val="28"/>
          <w:sz w:val="28"/>
          <w:szCs w:val="28"/>
          <w:rtl w:val="true"/>
          <w:lang w:bidi="fa-IR"/>
        </w:rPr>
        <w:t>ای علت آفرینش، فکر و اندیشه درباره تو به حیرت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تو خود را در حجاب نگه داشتی و عظمت خود را ظاهر نکرده‌ای، درباره‌ات گفته‌اند که تو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اعتقاد غالیان می‌باشد که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پرده‌ها را کنار بزنی چه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پس پرده نهان بودی، قومی به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ذات تو نشناخته گفتند خدایی</w:t>
      </w:r>
    </w:p>
    <w:p>
      <w:pPr>
        <w:pStyle w:val="BookText"/>
        <w:rPr/>
      </w:pPr>
      <w:r>
        <w:rPr>
          <w:rFonts w:ascii="IRNazanin" w:hAnsi="IRNazanin" w:eastAsia="IRNazanin"/>
          <w:color w:val="111111"/>
          <w:sz w:val="28"/>
          <w:sz w:val="28"/>
          <w:szCs w:val="28"/>
          <w:rtl w:val="true"/>
          <w:lang w:bidi="fa-IR"/>
        </w:rPr>
        <w:t xml:space="preserve">پس چه گویند گر از طلعت زیبا که تو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برداری و آن گونه که هستی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جامعۀ کبیرة به ساحت قدسی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مَوَالِی لَا أُحْصِی ثَنَاءَكُمْ وَ لَا أَبْلُغُ مِنَ الْمَدْحِ كُنْهَكُم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سرورانم، از مدح شما و ذکر خوبی‌ها و فضائل شما عاجزم و توصیف من از حقیقت شما نارساست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ناتوانی در بیان عظمت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إِلَیكُمْ مِنْ عِلْمِنَا إِلَّا أَلْفاً غَیرَ مَعْطُوفَة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بتوانید حق فضائل ما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و معارف ما به شما فقط الفی رسیده است که به چیز دیگری عطف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 نیم‌شکسته و به پایان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گوشه‌ای از فضائل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انبیا عظام الهی روشن شده باشد، بجاست که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شیعیان ایشان را آرزو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گرامی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یاور و استاد انبیا بوده است؛ بلکه پیام‌آور وحی، جناب جبرئیل امین نیز، مفتخر به شاگردی حضرتش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احترام آن حضرت از جای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آیا برای این جوان بر می‌خیزی؟</w:t>
      </w:r>
    </w:p>
    <w:p>
      <w:pPr>
        <w:pStyle w:val="BookText"/>
        <w:rPr/>
      </w:pPr>
      <w:r>
        <w:rPr>
          <w:rFonts w:ascii="IRNazanin" w:hAnsi="IRNazanin" w:eastAsia="IRNazanin"/>
          <w:color w:val="111111"/>
          <w:sz w:val="28"/>
          <w:sz w:val="28"/>
          <w:szCs w:val="28"/>
          <w:rtl w:val="true"/>
          <w:lang w:bidi="fa-IR"/>
        </w:rPr>
        <w:t>جبرئیل عرض کرد که بلی؛ زیرا او حق استادی بر من 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ابن‌شاذان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می‌کند که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حضور داشتند و جمعی از مهاجرین و انصار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جبرئیل بر آن حضرت نازل شد و عرض </w:t>
      </w:r>
    </w:p>
    <w:p>
      <w:pPr>
        <w:pStyle w:val="BookText"/>
        <w:rPr/>
      </w:pPr>
      <w:r>
        <w:rPr>
          <w:rFonts w:ascii="IRNazanin" w:hAnsi="IRNazanin" w:eastAsia="IRNazanin"/>
          <w:color w:val="111111"/>
          <w:sz w:val="28"/>
          <w:sz w:val="28"/>
          <w:szCs w:val="28"/>
          <w:rtl w:val="true"/>
          <w:lang w:bidi="fa-IR"/>
        </w:rPr>
        <w:t xml:space="preserve">کرد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تعالی بر تو سلام می‌رساند و می‌فرماید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 و او را روبه‌روی خودت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فرمان الهی را رسانید و به آسمان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 و او را روبه‌روی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دوباره نازل شد و به همراه خود طبقی از خرما آورد و بین آن دو بزرگوار قرارداد و عرض کرد که از آن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طشت آبی آورد و عرض کرد که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پروردگارت فرموده است که تو آب را روی دست‌های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آنچه خداوند امر کند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ظرف آب را برداشت و برخاست که روی دست‌های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 که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سزاوارترم تا آب را روی دست‌های مبارک شما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چنین فرمان داده است و به من چنین مأموریتی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حتی یک قطره از آب‌هایی که روی دست‌های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 در طشت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ای رسول خدا، آب‌ها را نمی‌بینم که در میان طشت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که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برای گرفتن آب دستان تو و تبرک چهره‌شان با آن از یک‌دیگر سبقت می‌گیرند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بیاناتشان فرموده‌اند</w:t>
      </w:r>
      <w:r>
        <w:rPr>
          <w:rFonts w:eastAsia="IRNazanin" w:cs="IRNazanin"/>
          <w:color w:val="111111"/>
          <w:sz w:val="28"/>
          <w:szCs w:val="28"/>
          <w:rtl w:val="true"/>
          <w:lang w:bidi="fa-IR"/>
        </w:rPr>
        <w:t xml:space="preserve">: </w:t>
      </w:r>
      <w:bookmarkStart w:id="28" w:name="pg8894_84069"/>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المَلَائِکَةَ أَشْرَفُهَا عِنْدَالله، أَشَدُّهَا حُبَّاً لِعَلِی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شریف‌ترین ملائکه در پیشگاه خدای تعالی آن‌هایی هستند که بیشترین محبت را به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مَلَائِكَةَ السَّمَاوَاتِ وَ الْحُجُبِ لَیشْتَاقُونَ إِلَى رُؤْیةِ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تَشْتَاقُ الْوَالِدَةُ الشَّفِیقَةُ إِلَى وَلَدِهَا الْبَارِّ الشَّفِیق</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اشتیاق فرشتگان آسمان‌ها و حجاب‌ها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مراحلی از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اشتیاق مادری مهربان به فرزند خوب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یتَفَاخَرُونَ أَهْلَ السَّمَاءِ بِمَعْرِفَتِكَ وَ یتَوَسَّلُونَ إِلَى الله بِمَعْرِفَتِكَ وَ انْتِظَارِ أَمْرِك</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موجودات آسمانی به معرفت تو افتخار می‌کنند و به وسیله شناخت تو و انتظار امر تو به خداوند متوسل می‌شوند</w:t>
      </w:r>
      <w:r>
        <w:rPr>
          <w:rFonts w:eastAsia="IRNazanin" w:cs="IRNazanin"/>
          <w:color w:val="111111"/>
          <w:sz w:val="28"/>
          <w:szCs w:val="28"/>
          <w:rtl w:val="true"/>
          <w:lang w:bidi="fa-IR"/>
        </w:rPr>
        <w:t>.»</w:t>
      </w:r>
    </w:p>
    <w:p>
      <w:pPr>
        <w:pStyle w:val="Heading2"/>
        <w:numPr>
          <w:ilvl w:val="1"/>
          <w:numId w:val="1"/>
        </w:numPr>
        <w:rPr/>
      </w:pPr>
      <w:bookmarkStart w:id="29" w:name="__RefHeading___Toc912909_2870459653"/>
      <w:bookmarkStart w:id="30" w:name="_Toc10"/>
      <w:bookmarkEnd w:id="29"/>
      <w:r>
        <w:rPr>
          <w:rtl w:val="true"/>
        </w:rPr>
        <w:t>اسم اعظم</w:t>
      </w:r>
      <w:bookmarkEnd w:id="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وارد شده است که ابلیس هم به بخشش امیدوار است و با اعتراف به فضائل و مقامات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نجات 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کتب شیعه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روزی ابلیس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حارث، برای معاد خود چه چیزی ذخیره کرده‌ای؟“</w:t>
      </w:r>
    </w:p>
    <w:p>
      <w:pPr>
        <w:pStyle w:val="BookText"/>
        <w:rPr/>
      </w:pPr>
      <w:r>
        <w:rPr>
          <w:rFonts w:ascii="IRNazanin" w:hAnsi="IRNazanin" w:eastAsia="IRNazanin"/>
          <w:color w:val="111111"/>
          <w:sz w:val="28"/>
          <w:sz w:val="28"/>
          <w:szCs w:val="28"/>
          <w:rtl w:val="true"/>
          <w:lang w:bidi="fa-IR"/>
        </w:rPr>
        <w:t>ابلیس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تو را ذخیره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فرا رسد آنچه از اسامی تو اندوخته‌ام، كه از وصف آن‌ها هر توصیف کننده‌ای عاجز است،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اسمی داری که از مردم پنهان است و نزد من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صورت رمزی در کتاب مقدس خود قرار داده است و جز خدا و آن‌هایی که دانش در دل‌های‌شان رسوخ کرده،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بنده‌ای را دوست بدارد پرده را از چشمان او کنار می‌زند و آن اسم را به او می‌آموزد و بنده با دانستن آن سرّ الهی در حقیقت چشم 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 همان است که به سبب او آسمان ها و زمین را بر پا داشته است و با آن می‌تواند در اشیاء هر گونه بخواهد تصرّف کند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ابلیس می‌داند که با گفتن آن اسم و توسّل به آن، از آتش جهنم خلاص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برای نجات خود طمع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اطرافیان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پرسیدند،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که بتواند آن اسم را بر زبانش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بخواهد آن اسم را بر زبانش جاری کند قدرتش از او گرفته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عمار می‌گوید که روزی خدمت 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چهرۀ من افسردگی و دلتنگی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علت این حال من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بدهی دارم و صاحب پول هم آن را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سنگی که افتاده بود اشاره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بردار و بدهی خود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 که این سنگ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بِی یُحَوِّلُهُ لَکَ ذَهَبَاً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واسطه من بخوان تا آن را برایت به طلا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می‌گوید که خدا را به اسم آن حضرت خواندم و پس از آن، سنگ به طلا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احتیاج داری از آن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 که این طلا نرم نیست تا بتوانم مقداری از آن را برای خودم جدا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ضَعِیفَ الیقِینِ اُدْعُ الله بِی حَتَّى تَلِینَ فَإِنَّ بَاسْمِی أَلَانَ الله الحَدِید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 یقین، خدا را دوباره به واسطه من بخوان تا نرم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نام من آهن را برای داوود نرم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سپس فرمودند که خدا را به نام من بخوان تا باقی‌مانده طلا به شکل خود درآید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درباره قدرت بی‌نظیر كلمات الله، از ایشان نقل شده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بخواهم می‌توانم تمام آسمان‌ها و زمین را به چشم برهم‌زدنی سیر کنم؛ زیرا من اسم اعظم خدا هستم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همین اسم بزرگ و زیبای خداوند است که بر همگان خوانده شد و به واسطه آن هستی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مبارک و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رخسارۀ تمام موجودات نوشته می‌شود تا حیات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أُسْرِی بِی إِلَى السَّمَاءِ لَمْ أَجِدْ بَابَاً وَ لَا حِجَابَاً، وَ لَا شَجَرَةً وَ لَا وَرَقَةً وَ لَا ثَمَرَةً، إِلَّا وَ عَلَیهَا مَكْتُوبٌ عَلی عَلی عَلی، وَ إِنَّ اسْمَ عَلی مَكْتُوبٌ عَلَى كُلِّ شَی‌ءٍ</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در آسمان‌ها بالا بردند، دیدم که بر روی تمام درها و پرده‌ها و درختان و برگ‌ها و میوه‌ها، علی علی علی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روی تمام اشیاء حک شده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امر خدا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باغ خلد، جبرئیل نوشت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خصم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اکیداً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جای محبّ مرتضی است بهشت </w:t>
      </w:r>
      <w:bookmarkStart w:id="31" w:name="pg8894_84073"/>
    </w:p>
    <w:p>
      <w:pPr>
        <w:pStyle w:val="Heading2"/>
        <w:numPr>
          <w:ilvl w:val="1"/>
          <w:numId w:val="1"/>
        </w:numPr>
        <w:rPr/>
      </w:pPr>
      <w:bookmarkStart w:id="32" w:name="__RefHeading___Toc912911_2870459653"/>
      <w:bookmarkStart w:id="33" w:name="_Toc11"/>
      <w:bookmarkEnd w:id="31"/>
      <w:bookmarkEnd w:id="32"/>
      <w:r>
        <w:rPr>
          <w:rtl w:val="true"/>
        </w:rPr>
        <w:t xml:space="preserve">اسامی حضرت </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نام وجود گرامی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در عالم خاکی نیز از اثرات آن اسم مبارک، بیش از هزار نام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که از علمای معروف عامه است، 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صاحب الأنوار،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 قرآن مجید برای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نام‌ها نمونه‌ای بارز از یک فضیلت خاص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مؤتمن الدین احمد برای حضرت بیش از چهارصد لقب نام برده است که در میان آنها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القاب مشهورتر هستند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ابن‌زاهر راجع به لقب شریف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می‌توان به امام هر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نام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هیچ كس بدان نام نامیده نشده و بعد از او هم فقط کفار آن نام را بر خود </w:t>
      </w:r>
      <w:bookmarkStart w:id="34" w:name="pg8894_84074"/>
    </w:p>
    <w:p>
      <w:pPr>
        <w:pStyle w:val="BookText"/>
        <w:rPr/>
      </w:pPr>
      <w:bookmarkEnd w:id="34"/>
      <w:r>
        <w:rPr>
          <w:rFonts w:ascii="IRNazanin" w:hAnsi="IRNazanin" w:eastAsia="IRNazanin"/>
          <w:color w:val="111111"/>
          <w:sz w:val="28"/>
          <w:sz w:val="28"/>
          <w:szCs w:val="28"/>
          <w:rtl w:val="true"/>
          <w:lang w:bidi="fa-IR"/>
        </w:rPr>
        <w:t>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ابن‌زاهر می‌گوید که عرض كردم که چگونه باید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باید بگویی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عَلَیكَ یا بَقِیةَ الله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سپس این آیه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الله خَیرٌ لَكُمْ إِنْ كُنْتُمْ مُؤْمِنین</w:t>
      </w:r>
    </w:p>
    <w:p>
      <w:pPr>
        <w:pStyle w:val="Heading2"/>
        <w:numPr>
          <w:ilvl w:val="1"/>
          <w:numId w:val="1"/>
        </w:numPr>
        <w:rPr/>
      </w:pPr>
      <w:bookmarkStart w:id="35" w:name="__RefHeading___Toc912913_2870459653"/>
      <w:bookmarkStart w:id="36" w:name="_Toc12"/>
      <w:bookmarkEnd w:id="35"/>
      <w:r>
        <w:rPr>
          <w:rtl w:val="true"/>
        </w:rPr>
        <w:t xml:space="preserve">دلیل نامیده شدن حضرت علی </w:t>
      </w:r>
      <w:r>
        <w:rPr>
          <w:rtl w:val="true"/>
        </w:rPr>
        <w:t>(</w:t>
      </w:r>
      <w:r>
        <w:rPr>
          <w:rtl w:val="true"/>
        </w:rPr>
        <w:t>علیه السلام</w:t>
      </w:r>
      <w:r>
        <w:rPr>
          <w:rtl w:val="true"/>
        </w:rPr>
        <w:t xml:space="preserve">) </w:t>
      </w:r>
      <w:r>
        <w:rPr>
          <w:rtl w:val="true"/>
        </w:rPr>
        <w:t xml:space="preserve">به لقب امیرالمؤمنین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 xml:space="preserve">احمد‌بن‌عمر می‌گوید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چرا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نامیده‌اند؟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مؤمنین را طعام علمی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كه خداوند در كتابش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نَمیرُ اَهْلَنَا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اسْمِي فِي الْإِنْجِيلِ إِلْيَا وَ فِي التَّوْرَاةِ بَرِيْ‌ءٌ وَ فِي الزَّبُورِ أري وَ عِنْدَ الْهِنْدِ كبكر وَ عِنْدَ الرُّومِ بطريسا وَ عِنْدَ الْفُرْسِ جبتر وَ عِنْدَ التُّرْكِ بثير وَ عِنْدَ الزِّنْجِ حيتر وَ عِنْدَ الْكَهَنَةِ بويئ وَ عِنْدَ الْحَبَشَةِ بثريك وَ عِنْدَ أُمِّي حَيْدَرَةُ وَ عِنْدَ ظِئْرِي مَيْمُونٌ وَ عِنْدَ الْعَرَبِ عَلِيٌّ وَ عِنْدَ الْأَرْمَنِ فريق وَ عِنْدَ أَبِي ظهير</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در انجیل الیا، در تورات بریء، در زبور اریّ، در زبان مردم هندوستان کبکر، نزد رومیان بطریسا، نزد فارسی‌نژادان جبتر، نزد </w:t>
      </w:r>
    </w:p>
    <w:p>
      <w:pPr>
        <w:pStyle w:val="BookText"/>
        <w:rPr/>
      </w:pPr>
      <w:r>
        <w:rPr>
          <w:rFonts w:ascii="IRNazanin" w:hAnsi="IRNazanin" w:eastAsia="IRNazanin"/>
          <w:color w:val="111111"/>
          <w:sz w:val="28"/>
          <w:sz w:val="28"/>
          <w:szCs w:val="28"/>
          <w:rtl w:val="true"/>
          <w:lang w:bidi="fa-IR"/>
        </w:rPr>
        <w:t xml:space="preserve">ترک‌ها بثیر، نزد زنگ‌باریان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مملکتی 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حیتر، نزد دانشمندان یهود بویء، نزد حبشی‌ها بثریک، نزد مادرم حیدره، نزد دایه‌ام میمون، نزد عرب علی، نزد ارمنی‌ها فریق و نزد پدرم ظهیر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اسم زیبای عظیم خداوند است که در چهرۀ همۀ موجودات نوشته شده، حتی بر نگین انگشتر خود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به دستور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تا آن را به حکاک داده و عبارت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نگین آن حکاکی کرده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را به حکّاک دادند و به او فرمودند که روی نگین این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حکاک انگشتر را گرفت و هنگام حکاکی به اشتباه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اتمام کار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گرفتند و نگاه کردند و فرمودند که من این را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حکاک گفت که راست می‌فرمایید؛ ولی دستانم خطا رفت و اشتباه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را گرفتند و نگاه کردند و فرمودند که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محمدبن‌عبدالله هستم و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انگشتر را دست خود کردند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بامداد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انگشتر نگاه کردند و دیدند که در قسمت زیرین 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اتفاق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فرود آمد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انگشتر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كَتَبْتَ مَا أَرَدْتَ، وَ كَتَبْنَا مَا أَرَدْنَا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آنچه می‌خواستی نوشتی و ما هم آنچه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تلألو وجودی حضرتش از بسیاری عظمت برای دنیای مادی ما پذیرفتنی نبود و از طرفی باید فیض‌رسانی به مخلوقات انجام می‌شد، به خواست حق تعالی، بر وجود نورانی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انسانی پوشانیده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نور خورشید که برای نشر افاضات خود از آسمان حجاب‌های متعددی را می‌گذارند و در اثر این حجاب‌ها از شدت نور و گرمای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خورشید حجاب‌هایی نمی‌بود، به یک‌باره، کره خاکی می‌سوخت و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وقتی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و جهنم را گرفت تا درب جهنم را بگشاید، جهنم فریاد برآورد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جُزْنِي قَدْ أَطْفَأَ نُورُكَ لَهَبِي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از کنار من دور شو که نور جمالت شعله و شراره مرا خاموش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آیه می‌فرمایند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لَلَبَسْنا عَلَیهِمْ ما یلْبِسُون</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دو به بشر و باطنشان به خدا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به شکل مردمان این عالم ظاهر شده‌اند تا مردم تحمل دیدن آن‌ها را داشته باشند</w:t>
      </w:r>
      <w:r>
        <w:rPr>
          <w:rFonts w:eastAsia="IRNazanin" w:cs="IRNazanin"/>
          <w:color w:val="111111"/>
          <w:sz w:val="28"/>
          <w:szCs w:val="28"/>
          <w:rtl w:val="true"/>
          <w:lang w:bidi="fa-IR"/>
        </w:rPr>
        <w:t xml:space="preserve">.» </w:t>
      </w:r>
      <w:bookmarkStart w:id="37" w:name="pg8894_84077"/>
    </w:p>
    <w:p>
      <w:pPr>
        <w:pStyle w:val="Heading2"/>
        <w:numPr>
          <w:ilvl w:val="1"/>
          <w:numId w:val="1"/>
        </w:numPr>
        <w:rPr/>
      </w:pPr>
      <w:bookmarkStart w:id="38" w:name="__RefHeading___Toc912915_2870459653"/>
      <w:bookmarkStart w:id="39" w:name="_Toc13"/>
      <w:bookmarkEnd w:id="37"/>
      <w:bookmarkEnd w:id="38"/>
      <w:r>
        <w:rPr>
          <w:rtl w:val="true"/>
        </w:rPr>
        <w:t>تولد نور</w:t>
      </w:r>
      <w:bookmarkEnd w:id="3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بود و هیچ موجودی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مکان را آفرید و نور الأنوار را آفرید و همۀ نورها را از آن نور گرفت و از نور خود، که همۀ نورها از آن نور یافته‌اند، در نور الأنوار جاری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النُّورُ الَّذِی خَلَقَ مِنْهُ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یزَالا نُورَینِ أَوَّلَینِ إِذْ لَا شَی‌ءَ كُوِّنَ قَبْلَهُمَا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نوری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دو نور نخستین بودند؛ زیرا از آن‌ها چیزی به وجود نیامده بود و آن دو بزرگوار همواره پاک و پاکیزه و در صلب‌هایی پاک بودند تا این‌که در پاک‌ترین آن‌ها، یعنی در صلب عبدالله و ابوطالب، از هم جدا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حمل یکی از این دو نور مقدس و مخزن اسرار الهی شامل حال زنی پاکدامن و نجیب، به نام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مادر خود خطاب می‌نمودند و ایشان را بسیار گرامی می‌داشتند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نور ممتازی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بعد از میلاد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سیزدهم رجب، جهان به بركت وجود نوزادی ملکوتی نور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قَدْ أَفْلَحَ</w:t>
      </w:r>
    </w:p>
    <w:p>
      <w:pPr>
        <w:pStyle w:val="BookText"/>
        <w:rPr/>
      </w:pPr>
      <w:r>
        <w:rPr>
          <w:rFonts w:ascii="Amiri" w:hAnsi="Amiri" w:eastAsia="Amiri" w:cs="Amiri"/>
          <w:color w:val="111111"/>
          <w:sz w:val="28"/>
          <w:sz w:val="28"/>
          <w:szCs w:val="28"/>
          <w:rtl w:val="true"/>
          <w:lang w:bidi="ar-SA"/>
        </w:rPr>
        <w:t>الْمُؤْمِنُون</w:t>
      </w:r>
      <w:r>
        <w:rPr>
          <w:rStyle w:val="FootnoteAnchor"/>
          <w:rtl w:val="true"/>
        </w:rPr>
        <w:footnoteReference w:id="95"/>
      </w:r>
      <w:r>
        <w:rPr>
          <w:rFonts w:ascii="IRNazanin" w:hAnsi="IRNazanin" w:eastAsia="IRNazanin"/>
          <w:color w:val="111111"/>
          <w:sz w:val="28"/>
          <w:sz w:val="28"/>
          <w:szCs w:val="28"/>
          <w:rtl w:val="true"/>
          <w:lang w:bidi="fa-IR"/>
        </w:rPr>
        <w:t xml:space="preserve">این‌گونه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عباس‌بن‌عبدالمطلب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و یزید‌بن‌قعنب و جمعی از طایفۀ بنی‌هاشم و طایفۀ عبد العزّی در مقابل خانه کعبه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فاطمه‌بنت‌اسد‌بن‌هاشم که حامله بود و بیش از نه ماه از مدت حملش می‌گذشت، وارد خانه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درد زایمان او را فراگرفت و آثار وضع حمل را در خود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آسمان بلند کرد و گفت که پروردگارا، به یگانگی تو و به آنچه پیغمبرانت به آن مأمور بوده‌اند و به کتاب‌های نازل‌شده به سوی ایشان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خانه را برای پرستش تو بنا نمود، 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شرافت این خانه و به حق کسی که آن را ساخته و به حقانیت مولودی که در شکم من است و با من سخن می‌گوید و یقین دارم که این فرزندْ یکی از حجت‌های کبریایی توست، زاییدن این مولود را بر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عباس‌بن‌عبدالمطلب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فاطمه‌بنت‌اسد لب از دعا بربست، به چشم خود دیدم که دیوار خانه کعبه شکافته شد و وی داخل بیت شد و دیوار کعبه، به سرعت،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زیادی کردیم که درِ خانه کعبه را باز کنیم تا زنانی را برای کمک به او به داخل بفرستیم؛ اما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بازنشدن در، شکافتن دیوار کعبه، ورود فاطمه و بسته‌شدن دوباره ترک دیوار از اسراری است که به دستور خدا صورت گرفته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دیوار کعبه، از همان موضعی که شکافته شده بود، دوباره شکافته شد و جناب فاطمه با سلامت کامل با نوزادش </w:t>
      </w:r>
      <w:bookmarkStart w:id="40" w:name="pg8894_84079"/>
    </w:p>
    <w:p>
      <w:pPr>
        <w:pStyle w:val="BookText"/>
        <w:rPr/>
      </w:pPr>
      <w:bookmarkEnd w:id="40"/>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بی‌نهایت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فرزند پدر را دید، با فصاحت کاملی گفت که ای پدر گرامی، سلام و 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چهرۀ پیغمبر تبسّمی نمود و سلام کرد و پس از کمی تأمل به فرمان خدا زبان گشود و آیات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Style w:val="FootnoteAnchor"/>
          <w:rtl w:val="true"/>
        </w:rPr>
        <w:footnoteReference w:id="96"/>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مؤمنین با تو رستگار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آیات را تا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Style w:val="FootnoteAnchor"/>
          <w:rtl w:val="true"/>
        </w:rPr>
        <w:footnoteReference w:id="97"/>
      </w:r>
      <w:r>
        <w:rPr>
          <w:rFonts w:ascii="IRNazanin" w:hAnsi="IRNazanin" w:eastAsia="IRNazanin"/>
          <w:color w:val="111111"/>
          <w:sz w:val="28"/>
          <w:sz w:val="28"/>
          <w:szCs w:val="28"/>
          <w:rtl w:val="true"/>
          <w:lang w:bidi="fa-IR"/>
        </w:rPr>
        <w:t>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خدا قسم تو امیر آن‌ها هستی و خداوند تو را واجد علوم بسیاری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 مؤمنین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دست تو هدایت می‌شوند</w:t>
      </w:r>
      <w:r>
        <w:rPr>
          <w:rFonts w:eastAsia="IRNazanin" w:cs="IRNazanin"/>
          <w:color w:val="111111"/>
          <w:sz w:val="28"/>
          <w:szCs w:val="28"/>
          <w:rtl w:val="true"/>
          <w:lang w:bidi="fa-IR"/>
        </w:rPr>
        <w:t>.»</w:t>
      </w:r>
    </w:p>
    <w:p>
      <w:pPr>
        <w:pStyle w:val="Heading2"/>
        <w:numPr>
          <w:ilvl w:val="1"/>
          <w:numId w:val="1"/>
        </w:numPr>
        <w:rPr/>
      </w:pPr>
      <w:bookmarkStart w:id="41" w:name="__RefHeading___Toc912917_2870459653"/>
      <w:bookmarkStart w:id="42" w:name="_Toc14"/>
      <w:bookmarkEnd w:id="41"/>
      <w:r>
        <w:rPr>
          <w:rtl w:val="true"/>
        </w:rPr>
        <w:t xml:space="preserve">شخصیت جناب ابوطالب </w:t>
      </w:r>
      <w:r>
        <w:rPr>
          <w:rtl w:val="true"/>
        </w:rPr>
        <w:t>(</w:t>
      </w:r>
      <w:r>
        <w:rPr>
          <w:rtl w:val="true"/>
        </w:rPr>
        <w:t>علیه السلام</w:t>
      </w:r>
      <w:r>
        <w:rPr>
          <w:rtl w:val="true"/>
        </w:rPr>
        <w:t>)</w:t>
      </w:r>
      <w:bookmarkEnd w:id="4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همانند فرزند گرامی‌شان، به دلیل کینه‌های قدیمی، در مظلومیت شدیدی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بعضی از علمای جاهل عامه در اسلام ایشان تشکیک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معاویه و ابوهریرۀ جاعل حدیث چیز دیگری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مقام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همگان آشکار بود؛ اما به سبب بغض معاویه از ایشان، جیره‌خواران او احادیثی در اثبات کفر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همین افراد ابوسفیان را مسلمان انگاشته و اسلامی که در فتح مکه از ترس به آن اقرار کرده بود را برای او شرافت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اویی که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حتی در زمان اسلام ظاهری‌اش، به صراحت، وحی را به سخره می‌گرفت و به فرزندانش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امیه، خلافت را مانند توپی به یک‌دیگر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چیزی که ابوسفیان بدان قسم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و نبوتی در کار نیست و قیامتی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علمای شیعه، بنا به فرمایش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متون تاریخی، ارزش خاصی برای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حضرت جمع شده بودند و از بیانات ایشان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شخصی به حضرت عرض کرد که چگونه پدر شما، که جایگاه رفیعی در نزد پروردگار دارید، به آتش معذّب است؟</w:t>
      </w:r>
    </w:p>
    <w:p>
      <w:pPr>
        <w:pStyle w:val="BookText"/>
        <w:rPr/>
      </w:pPr>
      <w:r>
        <w:rPr>
          <w:rFonts w:ascii="IRNazanin" w:hAnsi="IRNazanin" w:eastAsia="IRNazanin"/>
          <w:color w:val="111111"/>
          <w:sz w:val="28"/>
          <w:sz w:val="28"/>
          <w:szCs w:val="28"/>
          <w:rtl w:val="true"/>
          <w:lang w:bidi="fa-IR"/>
        </w:rPr>
        <w:t>با شنیدن این جمله حال آن حضرت متغیر شد به آن مرد فرمود که زبانت لال باد، چطور می‌شود پدر فرزندی که قیّم بهشت و دوزخ است در آتش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فرستاده، اگر پدرم تمام گناهکاران این امت را شفاعت کند پروردگار شفاعت او را می‌پذیرد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پروردگار که در روز قیامت نور پدرم تمام نورهای پیغمبران و اوصیاء را خاموش گرداند، جز انوار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فرزند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زیرا پروردگار ما را دو هزار سال پیش از خلقت آدم آفریده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به نقل از مورخین و نویسندگان، وجود گرامی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حمایت از اسلام، ایمان خود را پنهان می‌داشت؛ چراکه ایشان برای دفاع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خشم کفار قریش، چاره‌ای جز پنهان داشتن ایمان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قصد داشتند که قریش ایشان را با خود هم اعتقاد بدانند و در نتیجه گفتارشان را بشنوند و بپذیرند تا ایشان هم بتوانند از این طریق خشم قریش را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فرونشانند و جلوی توحش‌شان را بگیرند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صادر شده است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مظلوم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گزاره‌هایی که در این کتاب وجود دارد نقلی از دانشمند بزرگ عامه، ابن‌ابی‌الحدید معتزلی، در شرح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صفحۀ سیصد و سیزدهم این کتاب از سومین جلد روایتی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شنیده‌ایم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گودالی در آتش جهنم به سر می‌برد، 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ایمان ابوطالب در کفه ترازویی و ایمان خلایق در کفه دیگر قرار </w:t>
      </w:r>
    </w:p>
    <w:p>
      <w:pPr>
        <w:pStyle w:val="BookText"/>
        <w:rPr/>
      </w:pPr>
      <w:r>
        <w:rPr>
          <w:rFonts w:ascii="IRNazanin" w:hAnsi="IRNazanin" w:eastAsia="IRNazanin"/>
          <w:color w:val="111111"/>
          <w:sz w:val="28"/>
          <w:sz w:val="28"/>
          <w:szCs w:val="28"/>
          <w:rtl w:val="true"/>
          <w:lang w:bidi="fa-IR"/>
        </w:rPr>
        <w:t>داده شود، ایمان ابوطالب از همه رفیع‌تر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حیاتش فرمان داد برای عبدالله و فرزندش و پدرش،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به جا آورده شود و در وصیت خود نیز به انجام فریضه حج برای آنان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ابن‌ابی‌الحدید در صفحۀ سیصد و دوازده همین جلد می‌گوید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ایمان را پنهان و کفر را آشکار کردند و خدا به همین سبب پاداشی دو چندان به آنان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را پنهان و شرک را آشکار کرد و خدا پاداش آن را دو چندان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این حدیث را کلینی در اصول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اصحاب کهف ایمان‌شان را برای حفظ جان خود مخفی نگه داشتند؛ اما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محافظت از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ایشان مَثَلِ شهدای کربلاست که با نثار جان خود اسلام را حفظ و امامشان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مراتب از آنان نیز بالاتر است؛ چراکه اگر اسلام از ابتدا و در زمان غربت از حمایت‌های آشکار و پنهان شخصیتی با نفوذ، مثل حضرت ابوطالب، برخوردار نبود اصلاً پا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فخار‌بن‌معد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حسین‌بن‌احمد مالکی همان عبارت ابن‌ابی‌الحدید را آورده است و عبارت پایین را به آن اضافه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وفات بشارت خدای سبحان را درباره </w:t>
      </w:r>
      <w:bookmarkStart w:id="43" w:name="pg8894_84083"/>
    </w:p>
    <w:p>
      <w:pPr>
        <w:pStyle w:val="BookText"/>
        <w:rPr/>
      </w:pPr>
      <w:bookmarkEnd w:id="43"/>
      <w:r>
        <w:rPr>
          <w:rFonts w:ascii="IRNazanin" w:hAnsi="IRNazanin" w:eastAsia="IRNazanin"/>
          <w:color w:val="111111"/>
          <w:sz w:val="28"/>
          <w:sz w:val="28"/>
          <w:szCs w:val="28"/>
          <w:rtl w:val="true"/>
          <w:lang w:bidi="fa-IR"/>
        </w:rPr>
        <w:t>بهشت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مفتخر گشت تا پدر فرزندی باشد که جمیع کائنات به خاطر او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ظاهرش بشری و باطنش از نوری خاص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عطای خداوند جامه بشری پوشیده و در شمایلی بسیار زیبا و بی‌نظیر در این عالم هویدا گشته است</w:t>
      </w:r>
      <w:r>
        <w:rPr>
          <w:rFonts w:eastAsia="IRNazanin" w:cs="IRNazanin"/>
          <w:color w:val="111111"/>
          <w:sz w:val="28"/>
          <w:szCs w:val="28"/>
          <w:rtl w:val="true"/>
          <w:lang w:bidi="fa-IR"/>
        </w:rPr>
        <w:t>.»</w:t>
      </w:r>
    </w:p>
    <w:p>
      <w:pPr>
        <w:pStyle w:val="Heading2"/>
        <w:numPr>
          <w:ilvl w:val="1"/>
          <w:numId w:val="1"/>
        </w:numPr>
        <w:rPr/>
      </w:pPr>
      <w:bookmarkStart w:id="44" w:name="__RefHeading___Toc912919_2870459653"/>
      <w:bookmarkStart w:id="45" w:name="_Toc15"/>
      <w:bookmarkEnd w:id="44"/>
      <w:r>
        <w:rPr>
          <w:rtl w:val="true"/>
        </w:rPr>
        <w:t>شمایل بی‌نظیر</w:t>
      </w:r>
      <w:bookmarkEnd w:id="45"/>
    </w:p>
    <w:p>
      <w:pPr>
        <w:pStyle w:val="BookText"/>
        <w:rPr/>
      </w:pPr>
      <w:r>
        <w:rPr>
          <w:rFonts w:ascii="IRNazanin" w:hAnsi="IRNazanin" w:eastAsia="IRNazanin"/>
          <w:color w:val="111111"/>
          <w:sz w:val="28"/>
          <w:sz w:val="28"/>
          <w:szCs w:val="28"/>
          <w:rtl w:val="true"/>
          <w:lang w:bidi="fa-IR"/>
        </w:rPr>
        <w:t xml:space="preserve">درباره شكل ظاهری و وصف جمال زیبا و بی‌نظیر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شدید الادمة؛ ظاهره السمره؛ عظیم العینین؛ اصلتاًعظیم اللحیة؛ کثیرشعر الصدر؛ مائلاالی القصر؛ کان احسن الناس وجها کانه القمر لیلة البدر حسناً لا بغیرشبیه کثیر التبسم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بسیار قوی و مدبرانه‌ای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 مبارکش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درشت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سر مبارکش مو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محاسنی پرپشت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روی سینه مقدسش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نازنینش به کوتاهی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از تمامی مردم زیباتر بود و همانند ماه شب چهارده نیکویی و زیبایی بی‌نظیری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لب‌های مبارکش تبسم فراوانی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ینْظُرَ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عِلْمِهِ، وَ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تَقْوَاهُ، وَ إِلَى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حِلْمِهِ، وَ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هَیبَتِهِ، وَ إِلَى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إِلَى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می‌خواهد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علمش،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تقوایش،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بردباری‌اش،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هیبتش و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عبادتش بنگرد، پس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نقل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أَنْ ینْظُرَ اِلَی اِبْرَاهِیمَ فِی حِلْمِهِ وَ اِلَی نُوحٍ فِی حُکْمِهِ وَ اِلَی یُوسُفَ فِی جَمَالِهِ فَلْیَنْظُرُ اِلَی عَلِیِّ ابنِ اَبِی طَالِبِ</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می‌خواهد صبر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حکمت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زیبایی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بنگرد، باید به صورت بی‌مانند حضرت علی‌بن‌ابی‌طالب نگاه کند</w:t>
      </w:r>
      <w:r>
        <w:rPr>
          <w:rFonts w:eastAsia="IRNazanin" w:cs="IRNazanin"/>
          <w:color w:val="111111"/>
          <w:sz w:val="28"/>
          <w:szCs w:val="28"/>
          <w:rtl w:val="true"/>
          <w:lang w:bidi="fa-IR"/>
        </w:rPr>
        <w:t xml:space="preserve">.» </w:t>
      </w:r>
      <w:bookmarkStart w:id="46" w:name="pg8894_84085"/>
    </w:p>
    <w:p>
      <w:pPr>
        <w:pStyle w:val="Heading2"/>
        <w:numPr>
          <w:ilvl w:val="1"/>
          <w:numId w:val="1"/>
        </w:numPr>
        <w:rPr/>
      </w:pPr>
      <w:bookmarkStart w:id="47" w:name="__RefHeading___Toc912921_2870459653"/>
      <w:bookmarkStart w:id="48" w:name="_Toc16"/>
      <w:bookmarkEnd w:id="46"/>
      <w:bookmarkEnd w:id="47"/>
      <w:r>
        <w:rPr>
          <w:rtl w:val="true"/>
        </w:rPr>
        <w:t xml:space="preserve">اشعار ابن‌ابی‌الحدید در فضیلت حضرت امیرالمؤمنین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یکی از علمای بزرگ و معروف عامه، به نام ابن‌ابی‌الحدید معتزلی اشعاری در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که جای بسی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اشعار که خواندنش باعث نشاط و انبساط روح خواهد شد، در ادامه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آذرخش، اگر به سرزمین نجف عبورت افتاد به او بگو که آیا می‌دانی چه شخصیتی در تو به ودیعه نهاده شده است؟</w:t>
      </w:r>
    </w:p>
    <w:p>
      <w:pPr>
        <w:pStyle w:val="BookText"/>
        <w:rPr/>
      </w:pPr>
      <w:r>
        <w:rPr>
          <w:rFonts w:ascii="IRNazanin" w:hAnsi="IRNazanin" w:eastAsia="IRNazanin"/>
          <w:color w:val="111111"/>
          <w:sz w:val="28"/>
          <w:sz w:val="28"/>
          <w:szCs w:val="28"/>
          <w:rtl w:val="true"/>
          <w:lang w:bidi="fa-IR"/>
        </w:rPr>
        <w:t xml:space="preserve">در تو موسای کلیم، پسر عمران، عیسای مسیح و احمد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جبرئیل و میکائیل و اسرافیل‌اند؛ بلکه تمام عالم ملکوت و همۀ فرشتگان در تو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نور خداوند عظیم الشأن در تو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برای مردمان بینا و آگاه می‌درخشد 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 امامی است که خدا از او خشنود است و وصی و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سینه‌اش سرشار از علم و نابودکنندۀ شرک است در تو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زره می‌پوشید در جنگ‌ها و بر فرق دلاوران شمشیر می‌زد و شجاعان دلیر را در بیم و هراس غرق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نیزۀ محکمش گاهی راست و گاهی خم می‌گردید، همانند تیغی که استخوان‌های دنده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آن حوض را پر از آب کرد، در حالی که نه رود آبی بود و نه چاهی که از او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پهلوانان را هر کجا علیه اسلام اجتماع می‌کردند پراکنده می‌کرد و تجمع گروه‌های مخالف را بر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بود که مردم را با خشوع و فروتنی موعظه می‌کرد و به طوری در قلب‌های پاک اثر می‌کرد که گویا شكافته می‌شدند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آتش جنگ شعله‌ور می‌گردید، چنان به ریختن خون کافران </w:t>
      </w:r>
    </w:p>
    <w:p>
      <w:pPr>
        <w:pStyle w:val="BookText"/>
        <w:rPr/>
      </w:pPr>
      <w:r>
        <w:rPr>
          <w:rFonts w:ascii="IRNazanin" w:hAnsi="IRNazanin" w:eastAsia="IRNazanin"/>
          <w:color w:val="111111"/>
          <w:sz w:val="28"/>
          <w:sz w:val="28"/>
          <w:szCs w:val="28"/>
          <w:rtl w:val="true"/>
          <w:lang w:bidi="fa-IR"/>
        </w:rPr>
        <w:t>تشنه بود که هرچه بر زمین می‌ریخت عطش او برطرف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غرق خون می‌شد که گویا لباسی سرخ رنگ پوشیده و از کثرت گرد و غباری که بر چهرۀ مبارکش می‌نشست گویا نقابی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راز عالم خلقت است و سرّ وجود در وجود او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نوری است که پرتو آن از پیشانی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گشته بود 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آتش موسی است که در تاریکی شب شعله‌ور گردید و روشنایی آن بالا رفت و پرتوافکنی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درهم‌شکننده احزاب که در عرصه جنگ به دلاوران زره‌پوشی که غرق سلاح بودند پشت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کَنَنده در قلعۀ خیبر که از تکان‌دادن آن در چهل و چهار نفر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حدوث خلقت تو نبود می‌گفتم تو آن کسی هستی که روح در پیکرها می‌دمی و گیرنده جان‌ها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برایت نبود می‌گفتم تو روزی دهنده‌ای و اندازه آن، را از کمی و فراوانی، معین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ملکوت آن خاک پاکی است که جسم شریف تو در آن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بندۀ زرخرید توست که به فرمان پروردگار امر تو را درباره خلایق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خطیبی با فصاحت و بلاغت و زبردستم؛ اما در مدح و ستایش تو زبانم گویا و رسا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بگویم تو سرور دلیر بزرگواری؟ نه هرگز و حاشا که اینها برای تو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در قیامت در میان خلایق حکم می‌کنی و تو هستی که شفاعت می‌کنی و شفاعتت پذیرفته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آیینه با این‌که حاذق‌ترینِ دانشمندانم، ندانستم که اراده قاطع تو برنده‌تر است یا شمشیرت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را از دست داده‌ام و نمی‌فهمم که آیا گسترش علم تو بیشتر است یا 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اعتقادی درباره توست که به زودی پرده از آن بر می‌دارم و باید صاحبان خرد گوش فرادهند و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آهی است که از سینۀ دردناک من بیرون می‌آید و خُنکی آن آتش عشق مرا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مرا بخوانند </w:t>
      </w:r>
    </w:p>
    <w:p>
      <w:pPr>
        <w:pStyle w:val="BookText"/>
        <w:rPr/>
      </w:pPr>
      <w:r>
        <w:rPr>
          <w:rFonts w:ascii="IRNazanin" w:hAnsi="IRNazanin" w:eastAsia="IRNazanin"/>
          <w:color w:val="111111"/>
          <w:sz w:val="28"/>
          <w:sz w:val="28"/>
          <w:szCs w:val="28"/>
          <w:rtl w:val="true"/>
          <w:lang w:bidi="fa-IR"/>
        </w:rPr>
        <w:t>یا ترک کنند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اگر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دنیا اثری و از خلق دنیا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برای او آفریده شد، ستارگان برای او روشن گشتند، به برکت او بود که شب تاریک پدیدار گشت و به دنبال آن سپیده صبح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کسی منکر روشنی صبح درخشنده نیست، نسبت‌دادن علم غیب هم به او هیچ‌گونه انکاری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ما را در قیامت او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فردای واپسین پناه همۀ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عقیدۀ من است که پرده از آن برداشتم و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من سود ببخشد یا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در سرزمین قلب من لانه گرفته‌ای، قلبم چراگاه وسیع و منزل‌گاه خوبی برای محبت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به تو مایلم و عشق می‌ورزم که آتش محبت تو در جان و خون من شعله می‌کشد و سراسر وجودم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جان من از شیفتگی و عشق تو ذوب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عشقی است که در طبیعت من است و با سرشتم آمیخته شده است، نه مانند کسانی که آن را به خود تحمیل می‌کنند و خود را به عاشقی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معتزلی هستم و دین اعتزال را برگزیده‌ام؛ اما برای تو به همۀ شیعیان و آن‌هایی که از تو پیروی می‌کنند عشق می‌ورزم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قطعاً و ناگزیر مهدی شما ظهور خواهد کرد و من همواره در آرزوی رسیدن به آن روز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از لشکریان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نیروهای غیبی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می‌کنند و مانند دریای خروشانی روی می‌آورند و موانع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از خاندان ابی‌الحدید هم افرادی با شمشیرهای برّان و نیزه‌های قوی در آن میدان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آماده مرگ و پیشگام هستند و در خط مقدّم نبردند و همانند شیران بیشۀ شجاعت هرگز به خود ترسی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آرزوهای من است و تا به آنها نرسم، نفسم با من در </w:t>
      </w:r>
    </w:p>
    <w:p>
      <w:pPr>
        <w:pStyle w:val="BookText"/>
        <w:rPr/>
      </w:pPr>
      <w:r>
        <w:rPr>
          <w:rFonts w:ascii="IRNazanin" w:hAnsi="IRNazanin" w:eastAsia="IRNazanin"/>
          <w:color w:val="111111"/>
          <w:sz w:val="28"/>
          <w:sz w:val="28"/>
          <w:szCs w:val="28"/>
          <w:rtl w:val="true"/>
          <w:lang w:bidi="fa-IR"/>
        </w:rPr>
        <w:t>نبرد و پرنده شوقم در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آیینه برای کشته‌شدن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 کرده‌ام، به اندازه‌ای که تمام اعضاء من همانند چشمم گریسته‌اند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مدح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 آن هم از زبان بزرگ اهل‌سنت، واقعاً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ابیات آخر آن که راجع به قیام و انتظار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اظهار ارادت و علاقه پند و حجتی برای محبّین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در شرح نهج البلاغه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خندق به عمر‌بن‌عبدود زد مهم‌تر از آن است که گفته شود مهم است و بزرگ‌تر از آن است که گفته شود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استاد ما، ابوالهذیل، وقتی از او پرسیدند که ابوبکر افضل است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که به خدا سوگند، اگر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در خندق با اعمال مهاجرین و انصار، با همۀ عبادات‌های‌شان سنجیده شود، کار علی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که بخواهیم او را با ابوبکر مقایسه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مردى است كه دشمنانش نیز به فضائلش معترف بوده‌اند و در عين دشمنى نتوانسته‌اند آن را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می‌دانند كه بنى اميه پس از شهادت آن حضرت به شرق و غرب ممالك اسلامى دست يافتند و با تمام توان خود كوشيدند تا نور عظمت آن حضرت را فرونشانند و در اين باره هر حيله‌ای را به كار بردند تا جایى كه جیره‌خواران آن‌ها احاديث فراوانى در قدح و ذم آن حضرت جعل كردند و در اين راه مبالغ </w:t>
      </w:r>
    </w:p>
    <w:p>
      <w:pPr>
        <w:pStyle w:val="BookText"/>
        <w:rPr/>
      </w:pPr>
      <w:r>
        <w:rPr>
          <w:rFonts w:ascii="IRNazanin" w:hAnsi="IRNazanin" w:eastAsia="IRNazanin"/>
          <w:color w:val="111111"/>
          <w:sz w:val="28"/>
          <w:sz w:val="28"/>
          <w:szCs w:val="28"/>
          <w:rtl w:val="true"/>
          <w:lang w:bidi="fa-IR"/>
        </w:rPr>
        <w:t>گزافى از اموال بيت المال مسلمين دریافت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وصف خوبی آن حضرت حديثى نقل می‌کرد، او را ضرب و شتم می‌کردند و حتى برخى را به زندان می‌افكندند و عده‌اى را تبعيد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جمعى را به همين جرم از دم تيغ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هیچ كس جرأت نداشت نام فرزندش را على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هرچه آن‌ها بيشتر در اين امر كوشيدند، فضائل آن حضرت بيشتر شايع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گویى آن‌ها آن فعالیت‌های مکارانه را در جهت نشر فضائل او بكار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مشك را هرچه بيشتر بپوشانى فضا را بيشتر عطرآگين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زهد امیرالمؤمنین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می‌دانند که وی در اين امر ضرب المثل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زاهدان و فخر پارسايان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خوردن غذا سیر نشد و غذايش از مستمندترين مسلمان آن روز خشن‌تر و پوشاکش از پوشاک هر کسی کم‌بهاتر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عبدالله‌بن‌أبی رافع گويد که روز عيدی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سر به مهری در مقابلش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نان‌های جوينی در آن دیدم که سبوسش گرفته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 تناول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چرا آن را مهر کرده‌اید؟ فرمود که بيم دارم حسن و حسين نان‌های مرا به روغنی يا زيتونی آغشته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جامه‌اش را يا با پوست يا به ليف خرما پينه می‌زد و نعلين‌اش از ليف بود و هميشه جامه‌ای از کرباس زبر می‌پوشيد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آستينش از مچش درازتر بود آن را با تيغ می‌بريد؛ اما سر آستينش را نمی‌دوخت و حتی می‌شد که تارهای بدون پود آستين به دستش آويزان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غذای علی از نان و سرکه يا نمک یا گياه صحرا تجاوز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گه‌گاه شير شتر نيز میل می‌کرد و به ندرت گوشت می‌خورد و می‌فرمود که شکم خود را گورستان حيوانات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می‌فرمایند که به مردم نان گندم و گوشت می‌خورانید و خود به منزل باز می‌گشت و نان جو و زیتون و سرکه می‌خورد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او با اين خوراک از هر کسی نيرومندتر و بازويش از همه قوی‌تر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گرسنگی و کم‌خوراکی از زور علی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دنيا را سه طلاقه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از اطراف بلاد اسلامی اموال به سويش سرازير بود، همه را ميان مستمندان قسمت می‌کرد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نامه‌اش به عثمان‌بن‌حنیف پس از این‌که او را توبیخ می‌کند، می‌فرماید که بدان هر پیرویی را پیشوایی است که می‌بایست روش او را دنبال کند و به نور دانشش روشنی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پيشوای تو از پوشاکش به دو کهنه جامه و از غذا به دو قرص نان اکتفا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که شما توان چنين رفتاری را ندارید؛ ولی مرا با پرهيزکاری خود ياری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دنيای شما زری نيندوختم و مال فراوان ذخيره ننمودم و حتی با کهنه جامه‌ای که به تن دارم جامه کهنۀ ديگری را فراهم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به عسل‌های ناب و مغز گندم و جامه‌های ابريشم دست می‌يافتم؛ ولی اگر در حجاز يا يمامه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دورترين نقطه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اميد دست‌رسی به گرده‌نانی نداشته و هرگز سير نشده باشد، هیهات اگر هوای دل بر من چيره گردد و حرص مرا به گزينش خوراک‌ها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سير بخوابم و پيرامونم شکم‌های گرسنه و جگرهای تفتيده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دل‌شاد باشم که مردم مرا زمام‌دار مسلمانان بخوانند و در عين حال در سختي‌های روزگار با آنان هم‌درد نباشم يا در تلخ‌کامي‌ها پيشاپيشِ آنان نباشم؟ مرا نيافريده‌اند که به خوردن غذاهای رنگارنگ سرگرم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حلم و گذشت و بزرگواری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حليم‌تر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جمل بهترين 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به مروان حكم، یکی از دشمنان بزرگ حضرت، دست يافتند، وى را آزاد ساختند و از تقصير بزرگش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عبدالله‌بن‌زبير در ملأ عام به حضرت ناسزا مى‌گفت و حتی موقعى كه وى با سپاه عايشه به بصره آمد خطبه‌ای خواند که در آن هرچه به زبانش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 که اكنون پست‌ترينِ مردم، على‌بن‌أبى‌طالب به شهر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زمانی که حضرت به وى دست يافت، از او گذشت نمود و تنها به وى فرمودند که دور شود تا دیگر تو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حضرت با عايشه پس از جنگ جمل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 او پيروز گرديدند به سرزنش وی اکتفا نمودند و سپس آزادش فرمودند و دستور دادند که او را به مدینه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بيست زن را از قبيله عبد قيس كه همگى لباس مردانه پوشيده بودند و شمشيرى حمايل داشتند با وى همراه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بين راه پيوسته به حضرت ناسزا مى‌گفت كه علی حرمت مرا هتک نموده است و مردانى از ياران خويش به همراه من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مدينه رسيدند آن زنان چادر از چهره بر کشیدند و به وى گفتند که ما همه بانوانی هستیم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تو امرمان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بصره را كه به يارى عايشه رفته بودند و با حضرت جنگيده بودند و جمعى از يارانش ایشان را كشته بودند، آزادى </w:t>
      </w:r>
    </w:p>
    <w:p>
      <w:pPr>
        <w:pStyle w:val="BookText"/>
        <w:rPr/>
      </w:pPr>
      <w:r>
        <w:rPr>
          <w:rFonts w:ascii="IRNazanin" w:hAnsi="IRNazanin" w:eastAsia="IRNazanin"/>
          <w:color w:val="111111"/>
          <w:sz w:val="28"/>
          <w:sz w:val="28"/>
          <w:szCs w:val="28"/>
          <w:rtl w:val="true"/>
          <w:lang w:bidi="fa-IR"/>
        </w:rPr>
        <w:t>دادند و به سپاه خويش امر فرمودند تا كسى متعرض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نه اسيرى از آن‌ها گرفت و نه مالى را از آن‌ها به غنيمت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كردند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با مكيان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صفین معاويه بر حضرت آب بست و ميان سپاه ایشان و شريعه فرات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لشكر معاويه مى‌گفتند که بايد على و سپاهیانش را تشنه از دم تيغ بگذرانيم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لشكر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 معاویه غالب شد و آب به دست آنان افتاد، لشكريان ایشان نيز گفتند که باید نگذاريم سپاه معاويه قطره‌اى آب بنوشند تا از تشنگى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فرمودند که اين عمل غير انسانى را روا نمی‌داريم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این‌که رییس مذهب شافعی نیز چنین اقراری را درباره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جواب فردی که از او 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درباره مردی که دوستانش مناقب او را از روی تقیّه و ترس پنهان کرده‌اند و دشمنانش از روی کینه و عداوت و با این حال فضائل او مشرق و مغرب عالم را پر کرده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سید تاج‌الدین عاملی همین معنا را در ضمن شعر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کتمت آثار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محبّوهم خوفاً و اعداؤهم بغضاً</w:t>
      </w:r>
    </w:p>
    <w:p>
      <w:pPr>
        <w:pStyle w:val="BookText"/>
        <w:rPr/>
      </w:pPr>
      <w:r>
        <w:rPr>
          <w:rFonts w:ascii="IRNazanin" w:hAnsi="IRNazanin" w:eastAsia="IRNazanin"/>
          <w:color w:val="111111"/>
          <w:sz w:val="28"/>
          <w:sz w:val="28"/>
          <w:szCs w:val="28"/>
          <w:rtl w:val="true"/>
          <w:lang w:bidi="fa-IR"/>
        </w:rPr>
        <w:t xml:space="preserve">بها ملاء الله السماوات والارضاً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لهم بین الفریقین نبذة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دوستانش از روی ترس و دشمنانش به دلیل دشمنی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دو گروه مقدار کمی از آن ظاهر </w:t>
      </w:r>
    </w:p>
    <w:p>
      <w:pPr>
        <w:pStyle w:val="BookText"/>
        <w:rPr/>
      </w:pPr>
      <w:r>
        <w:rPr>
          <w:rFonts w:ascii="IRNazanin" w:hAnsi="IRNazanin" w:eastAsia="IRNazanin"/>
          <w:color w:val="111111"/>
          <w:sz w:val="28"/>
          <w:sz w:val="28"/>
          <w:szCs w:val="28"/>
          <w:rtl w:val="true"/>
          <w:lang w:bidi="fa-IR"/>
        </w:rPr>
        <w:t>گردید و خداوند با همان مقدار کم آسمان‌ها و زمین را پرکرده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کارلیل، فیلسوف بزرگ نصرانی،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برتری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چاره‌ای نداریم جز این‌که او را دوست داشته باشیم و به او عشق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جوان‌مردی با شرافت است که از وجدان پاکش رحمت و عطوفت و نیکی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تپنده‌اش دلیری و مردانگی و نبرد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شیر بیشه کارزار شجاع‌تر بود؛ اما شجاعتی که با نرمی و لطف و مهربانی و وقار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شجاعان مسیحی در جنگ‌های صلیبی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کوفه ناجوان‌مردانه کشته شد و این کشته‌شدن را به علت عدالتش به جان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روح ملکوتی او از پیکر پاکش خارج شود، وقتی درباره قاتلش با او گفتگو کردند، فرمود که اگر زنده ماندم خودم می‌دانم با او چه کنم و اختیارش با من است؛ اما اگر از دنیا رفتم اختیار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او را قصاص کنید، در مقابل ضربه‌ای که به من زده است فقط ضربه‌ای به او بزنید و اگر خواستید او را بکشید مثله‌اش نکنید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قرب الإسناد،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وسائل الشيعة،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بحار الأنوار، چاپ بیروت،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جامع أحاديث الشيعة، بروجردي،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مذاهب مختلف این‌گونه در برابر بزرگی </w:t>
      </w:r>
      <w:r>
        <w:rPr>
          <w:rStyle w:val="FootnoteAnchor"/>
          <w:rtl w:val="true"/>
        </w:rPr>
        <w:footnoteReference w:id="106"/>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می‌نشینند و زبان به مدح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كتب مختلف، از این دست مدح‌ها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کرم و رأفت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گسترده بود که بزرگ‌ترین دشمنان ایشان نیز در هنگام اضطرار از رحمت ایشان ناامید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بنا به مصلحت و حفظ آبروی اسلام بارها عمر و ابوبکر و عثمان را از گرداب‌های مشکلات علمی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اعتراف دانشمندان عامه، عمر در دوران حکومت خود بارها بر ضعف خود و احتیاج خویش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سندی بر فضیلت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بجاست اقرار بدترین دشمن </w:t>
      </w:r>
      <w:r>
        <w:rPr>
          <w:rStyle w:val="FootnoteAnchor"/>
          <w:rtl w:val="true"/>
        </w:rPr>
        <w:footnoteReference w:id="107"/>
      </w:r>
      <w:r>
        <w:rPr>
          <w:rFonts w:ascii="IRNazanin" w:hAnsi="IRNazanin" w:eastAsia="IRNazanin"/>
          <w:color w:val="111111"/>
          <w:sz w:val="28"/>
          <w:sz w:val="28"/>
          <w:szCs w:val="28"/>
          <w:rtl w:val="true"/>
          <w:lang w:bidi="fa-IR"/>
        </w:rPr>
        <w:t>امیرالمؤمنین، یعنی عمربن‌خطاب، نیز در اینجا آورده شود که بیش از هفتاد و اندی مرتبه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 عُمَر</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هلاک می‌شد</w:t>
      </w:r>
      <w:r>
        <w:rPr>
          <w:rFonts w:eastAsia="IRNazanin" w:cs="IRNazanin"/>
          <w:color w:val="111111"/>
          <w:sz w:val="28"/>
          <w:szCs w:val="28"/>
          <w:rtl w:val="true"/>
          <w:lang w:bidi="fa-IR"/>
        </w:rPr>
        <w:t xml:space="preserve">.» </w:t>
      </w:r>
      <w:bookmarkStart w:id="49" w:name="pg8894_84095"/>
    </w:p>
    <w:p>
      <w:pPr>
        <w:pStyle w:val="Heading2"/>
        <w:numPr>
          <w:ilvl w:val="1"/>
          <w:numId w:val="1"/>
        </w:numPr>
        <w:rPr/>
      </w:pPr>
      <w:bookmarkStart w:id="50" w:name="__RefHeading___Toc912923_2870459653"/>
      <w:bookmarkStart w:id="51" w:name="_Toc17"/>
      <w:bookmarkEnd w:id="49"/>
      <w:bookmarkEnd w:id="50"/>
      <w:r>
        <w:rPr>
          <w:rtl w:val="true"/>
        </w:rPr>
        <w:t xml:space="preserve">فضائل حضرت امیرالمؤمنین </w:t>
      </w:r>
      <w:r>
        <w:rPr>
          <w:rtl w:val="true"/>
        </w:rPr>
        <w:t>(</w:t>
      </w:r>
      <w:r>
        <w:rPr>
          <w:rtl w:val="true"/>
        </w:rPr>
        <w:t>علیه السلام</w:t>
      </w:r>
      <w:r>
        <w:rPr>
          <w:rtl w:val="true"/>
        </w:rPr>
        <w:t xml:space="preserve">) </w:t>
      </w:r>
      <w:r>
        <w:rPr>
          <w:rtl w:val="true"/>
        </w:rPr>
        <w:t>به نقل از ابابكر</w:t>
      </w:r>
      <w:bookmarkEnd w:id="51"/>
    </w:p>
    <w:p>
      <w:pPr>
        <w:pStyle w:val="BookText"/>
        <w:rPr/>
      </w:pPr>
      <w:r>
        <w:rPr>
          <w:rFonts w:ascii="IRNazanin" w:hAnsi="IRNazanin" w:eastAsia="IRNazanin"/>
          <w:color w:val="111111"/>
          <w:sz w:val="28"/>
          <w:sz w:val="28"/>
          <w:szCs w:val="28"/>
          <w:rtl w:val="true"/>
          <w:lang w:bidi="fa-IR"/>
        </w:rPr>
        <w:t xml:space="preserve">متن اقرار به فضائل و مناقب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دشمنان سرسخت ایشان؛ یعنی ابابکر و عمر و عثمان و معاویه از نص كتب بزرگان عامه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مرحوم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نقل کرده است که برای ازدیاد بصیرت و معرفت خوانندگان گرامی در این کتاب ذکر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اعترافات شگفت‌انگیزترین موضوع در مناقشات دینی است؛ بلکه می‌توان گفت که در هیچ مناقشه‌ای چنین پدیده‌ای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خورشیدی است که هر موجودی به نور او نیازمند است و هیچ منکری نمی‌تواند نور او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این نور آن‌قدر مشخص است که اگر فردی در برابر آن بایستد از دیدگاه مردم زیر سؤال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منافقین با بیان فضائل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اندکی از این مخمصه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اهل عامه، ابوحامد غزالی، معروف به ابن‌روزبهان خنجی که از متکلمان مشهور عامه است، نقل کرده که روزی ابوبکر بر فراز منبر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أَقِیلُونِی لَسْتُ بِخَیرِكُمْ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فِیكُم</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آن است که هر كجا مردم دچار ظلمت و مشكلات علمي مي‌شدند جاي ديگري جز در خانه آن حضرت نبود كه مشكل آن‌ها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هرگاه یهودیان براي پرسش و آزمايش نزد آن حضرت مي‌آمدند،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از تورات و كتاب آسماني خودشان خبر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آن یهودیان كه بر اثر این عمل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بي‌نيازی او از مردم آن‌جاست كه هيچ‌گاه به درِ خانه كسي نرفت تا از او سؤالي كند یا بخواهد مشكل خود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حرفي از دیگران نياموخته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اطلاع بيشتر از اين مطلب به کتاب شریف بحار 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اقاله و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شماست، من بهترین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اعتراف به علم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ناحیۀ ابوبکر، مؤید این مطلب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افراد برتر و اصلح بوده‌اند و شرط تصاحب مسند خلافت دانایی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بیان‌گر این است که انتخاب ابوبکر که فاقد علم است، به جای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انتخابی رو به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دقیقاً به همین دوراهی انتخاب میان فرد عالم و غیر عالم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الَّذینَ یعْلَمُونَ وَ الَّذینَ لا یعْلَمُون‌</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آنان که می‌دانند با آنان که نمی‌دانند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بزرگ عامه، خوارزمی، با ذکر سند از حارث اعور همدانی مطلبی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می‌گوید که به ما خبر رسیده است كه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جمع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حاضران مجلس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اَیُّکُمْ آدَمُ فِی عِلْمِهِ وَ نُوحٌ فِی فَهْمِهِ وَ اِبرَاهِیمُ فِی حُکْمِهِ؟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در مقام عمل همانند جناب آدم و در فهم مانند نوح و در حکمت و دانش مثل ابراهیم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همین موقع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را به سه نفر از پیامبران قیاس و همانند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ابابکرگفت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آگاه‌تر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ابوالحسن،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لَکَ یَا أَبَالحَسَنِ وَ أَیْنَ مِثْلُکَ یَا أَبَالحَسَنِ؟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توست؟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جای بسی تعجب است که با وجود این همه نشانه، عده‌ای باز هم مسند خلافت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عبیدالله امرستری حنفی، از علمای عامه، از طریق حافظ‌بن‌مردودیه نقل می‌کند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کشاورزی بود که ابوبکر و عمر به آن‌جا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آن‌ها پرسیده شد که چرا همانند دوران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به ما امر کرده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شگفتی و حیرت دیگر این است كه ابن‌ابی‌الحدید، از علمای معروف عامه، در روایتی از شعبی نوشته است که وقتی ابوبکر بر فراز منبر مشغول خطبه‌خواندن بود،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ابوبكر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أَبِی</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پدرم پایین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إّنَهُ لمَنْبَرَأَبِیک لَا منْبَر أَبِی</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منبر، متعلق به پدر توست، نه پدر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عبدالرئوف مناوی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سیوطی است، ذیل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وَلِیهُ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می‌نویسد که ابوبکر گفته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کسانی است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به تمسک به آن‌ها و پیروی از آن‌ها امر فرموده است و گفته که آن‌ها ستارگان راهنمایند و کسی که به آن‌ها اقتدا نماید هدایت خواهد 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این‌که این افراد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هم‌ردیف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ولی در عمل به ایشان ستم کرده‌اند و خلافتش را غصب کرده‌اند، جای تأسف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ابوالمکارم علاءالدین سمنانی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نقل حدیث منزلت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می‌نویسد که ابوبکر هنگامی که ابوعبیدۀ جراح را برای احضار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اینچنین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عُبَیْدَةِ، اَنْتَ اَمِینُ هَذِهِ الْاُمَّةِ، اَبْعَثُکَ اِلَی مَنْ هُوَ فِی مَرْتَبَةٍ مَنْ فَقَدْنَاهُ بِالْاَمْسِ، یَنْبَغِی اَنْ تَتَکَلَّمَ عِنْدَهُ بِحُسْنِ الْاَدَبِ</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ابوعبیده، تو امین این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دنبال فردی می‌فرستم که در مرتبه کسی بود که دیروز او را از دست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با حُسن ادب در نزد وی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نمی‌دانم احضار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سفارش‌آمیز ابابکر با ابوعبیده در چه زمانی و به انگیزه‌ای و در چه موضوعی بوده است؛ اما ای کاش این سفارش را به عمر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عالم بزرگ عامه، علامه ابن‌مغازلی، با ذکر سند، از عایشه نقل کرده است که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که پدرم ابوبکر به طور فراوان به چهرۀ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ای پدر، به چه دلیلی به صورت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می‌کنی؟ او گفت که دخترم، شنیده‌ام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نگاه 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بزرگ اهل عامه، خطیب خوارزمی معروف، با ذکر سند، از عثمان‌بن‌عفان از عمربن خطاب از ابوبکر‌بن‌ابی‌قحافه نقل کرده است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مِنْ نُورِ وَجْهِ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أَلْفَ أَلْفِ مَلَكٍ یسَبِّحُونَهُ وَ یقَدِّسُونَهُ وَ یكْتُبُونَ ذَلِكَ لِمُحِبِّیهِ وَ مُحِبِّی وُلْدِه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از نور صورت علی‌بن‌أبی‌طالب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هزارهزار فرشته را خلق کرده است که خدا را تسبیح می‌گویند و تقدیس می‌کنند و خداوند ثواب آن را برای دوستان او و دوستان فرزندانش ثبت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رهایی از آتش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حافظ‌بن‌حجر عسقلانی، یکی از علمای معروف و متعصب عامه، كه دارای تألیفات متعددی است، به نقل از ابوالأسود دوئلی می‌گوید که شنیدم ابوبکر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بر شما باد به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بهترین کسی است که خورشید بر او تابیده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طبری، از علمای نامی عامه و مؤلف کتاب‌های معروف، از ابن‌عباس روایت نموده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ورود به محل قبر 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خواست تا اول وارد گردد؛ اما ابوبکر گفت که من از مردی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فرموده که مقامش در برابر من همانند مقام من در برابر پروردگار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همچنین طبری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ابن‌سمان، از قیس‌بن‌حازم، روایت نموده است که ابوبکر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و چون او را دید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چرا تبسم نمودی؟ ابوبکر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اَحَدٌ الصِّرَاطَ اِلَّا مَنْ کَتَبَ لَهُ عَلِیٌّ الجَوَازَ</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مجوز عبور همه از پل صراط به دست علی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نیز روایتی را از زبان ابوبکر نقل می‌کند که او در آن به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می‌کند و سپس می‌گوید</w:t>
      </w:r>
      <w:r>
        <w:rPr>
          <w:rFonts w:eastAsia="IRNazanin" w:cs="IRNazanin"/>
          <w:color w:val="111111"/>
          <w:sz w:val="28"/>
          <w:szCs w:val="28"/>
          <w:rtl w:val="true"/>
          <w:lang w:bidi="fa-IR"/>
        </w:rPr>
        <w:t xml:space="preserve">: </w:t>
      </w:r>
      <w:bookmarkStart w:id="52" w:name="pg8894_84102"/>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لَیتَنِی لَمْ أَكْشِفْ بَیتَ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أُغْلِقَ عَلَى حَرْب</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نکرده بودم، هرچند علیه من اعلان جنگ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كسانی كه به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کرده‌اند و جنین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رسانده‌اند، چگونه می‌توانند به گرفتن جواز عبور از پل صراط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باشند؟</w:t>
      </w:r>
    </w:p>
    <w:p>
      <w:pPr>
        <w:pStyle w:val="BookText"/>
        <w:rPr/>
      </w:pPr>
      <w:r>
        <w:rPr>
          <w:rFonts w:ascii="IRNazanin" w:hAnsi="IRNazanin" w:eastAsia="IRNazanin"/>
          <w:color w:val="111111"/>
          <w:sz w:val="28"/>
          <w:sz w:val="28"/>
          <w:szCs w:val="28"/>
          <w:rtl w:val="true"/>
          <w:lang w:bidi="fa-IR"/>
        </w:rPr>
        <w:t xml:space="preserve">طبری از ابوبکر نقل کرده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یحِبُّهُمْ إِلَّا سَعِیدُ الْجَدِّ طَیبُ الْمَوْلِدِ وَ لَا یبْغِضُهُمْ إِلَّا شَقِی الْجَدِّ رَدِی‌ءُ الْوِلَادَة</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درون خیمه هستند؛ یعنی امیرالمؤمنین و حضرت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که جد نیک‌بخت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پاک دارند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دشمن آن‌ها هستند که اجدادشان شقی و حرام‌زاده باشند</w:t>
      </w:r>
      <w:r>
        <w:rPr>
          <w:rFonts w:eastAsia="IRNazanin" w:cs="IRNazanin"/>
          <w:color w:val="111111"/>
          <w:sz w:val="28"/>
          <w:szCs w:val="28"/>
          <w:rtl w:val="true"/>
          <w:lang w:bidi="fa-IR"/>
        </w:rPr>
        <w:t>.»</w:t>
      </w:r>
    </w:p>
    <w:p>
      <w:pPr>
        <w:pStyle w:val="Heading2"/>
        <w:numPr>
          <w:ilvl w:val="1"/>
          <w:numId w:val="1"/>
        </w:numPr>
        <w:rPr/>
      </w:pPr>
      <w:bookmarkStart w:id="53" w:name="__RefHeading___Toc912925_2870459653"/>
      <w:bookmarkStart w:id="54" w:name="_Toc18"/>
      <w:bookmarkEnd w:id="53"/>
      <w:r>
        <w:rPr>
          <w:rtl w:val="true"/>
        </w:rPr>
        <w:t xml:space="preserve">فضائل امیرالمؤمنین </w:t>
      </w:r>
      <w:r>
        <w:rPr>
          <w:rtl w:val="true"/>
        </w:rPr>
        <w:t>(</w:t>
      </w:r>
      <w:r>
        <w:rPr>
          <w:rtl w:val="true"/>
        </w:rPr>
        <w:t>علیه السلام</w:t>
      </w:r>
      <w:r>
        <w:rPr>
          <w:rtl w:val="true"/>
        </w:rPr>
        <w:t xml:space="preserve">) </w:t>
      </w:r>
      <w:r>
        <w:rPr>
          <w:rtl w:val="true"/>
        </w:rPr>
        <w:t>به نقل از عمر</w:t>
      </w:r>
      <w:bookmarkEnd w:id="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خوارزمی و دیگران، با ذکر سند، از عمر‌بن‌خطاب نقل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حَظِیرَةِ الْقُدْسِ فِی قُبَّةٍ بَیضَاءَ سَقْفُهَا عَرْشُ الرَّحْمَنِ عَزَّوَجَل</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قدسی و در قبّۀ سفید رنگی هستند که سقف آن عرش خداوند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شیرویۀ دیلمی همدانی، از محدثین بزرگ اهل عامه،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بگویم که برای نقل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روایاتی که از عمر وارد شده به دنبال واژۀ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می‌گردم تا بتوانم حیرت درونی خود را در قالب آن کلمه بیان کنم؛ ولی واژه‌ای را که بتواند احساس مرا ظاهر کند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محمدصالح ترمذی، از علمای مشهور اهل عامه، از عمر نقل می‌کند که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لحظات پایانی زندگی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ایشان رسیدم و گفتم که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وصیت فرموده‌اید؟ ایشان فرمودند که 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می‌دانی اوصیاء پیامبران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از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اوصیاء پیامبران را نام بردند تا به وجود مقدس خودشان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أَوصَیتُ إِلَى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أَتْرُکُهُ بَعْدِی</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افراد بعد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شهاب‌الدین همدانی و محمدصالح ترمذی، از علمای مشهور عامه، حدیث غدیر را با اضافه‌ای از عمر آورده‌اند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پیشوایی نصب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دوست‌داران او را دوست بدار و دشمنان او را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یاری‌گر او را یاری کن و خوارکننده او را پست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نوشته‌اند که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که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شما سرگرم خطبه‌خواندن و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جوان خوش‌سیما و خوش‌بویی پهلوی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من کرد و فرمود که ای عمر، بدون شک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را منعقد فرموده است که فقط منافقان آن را برهم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فرمود که ای عمر، بدون شک او از فرزندان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جبرئیل بود که خواست آنچه من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شماها تأکید کند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تعبیری از ابوبکر و عمر نقل شده است که آنان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مولای تمام مؤمنان می‌خوانند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مَوْلَای وَ مَوْلَى كُلِ مُؤْمِن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حافظ احمدبن‌عقده کوفی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 ناقل حدیث غدیر را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رجالی، خطیب بغدادی، و دیگر حدیث‌آوران و تاریخ‌نگاران، با ذکر سند، از سویدبن‌غفلة از عمربن‌خطاب نقل کرده‌اند که وی مردی را دید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می‌دهد و در بعضی از مصادر آمده که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مرد گفت که می‌پندارم تو از منافقین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بِمَنْزِلَةِ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نَبِی بَعْدِی</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همانند هارون نسبت به جناب موسای کلیم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بعد از من پیامبری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بهاءالدین ابوالقاسم قفطی شافعی این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تعجب است که عمر آزار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باز هم در حق او جفا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روایت هر صاحب وجدانی را وادار به قضاوت حق و اثبات حقانیت حضرت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أَجْفُو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عمرگفت که من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 فرمود که ای عمر، تو مرا آزرده‌ای</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من به ایشان گفتم که چگونه شما را آزرده‌ام؟ ایشان فرمودند که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کند مرا آزرده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عجیب‌تر آن که طبری و دیگران، با ذکر سند، نقل کرده‌اند که دو اعرابی متخاصم جهت حل اختلاف به عمر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آن دو را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داوری کردند و یکی از آن دو را محكوم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 محکوم برای تخطئۀ داوری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 که یا امیر، آیا به وسیلۀ این مرد بین ما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جا برخاست و گریبان آن مرد را گرفت و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وَیحَكَ مَا تَدْرِی مَنْ هَذَا،هَذَا مَوْلَای وَ مَوْلَى كُلِّ مُؤْمِنٍ وَ مُؤْمِنَةٍ وَ مَنْ لَمْ یكُنْ مَوْلَاهُ فَلَیسَ بِمُؤْمِن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من و مولای هر زن و مرد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مولایش نباشد،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علی‌بن‌شهاب‌الدین همدانی از زبان عمر نقل می‌کند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 النَّاسُ عَلَى حُبِ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النَّار</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همۀ مردم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داشتند، خداوند دوزخ را خلق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بزرگان عامه تعمق در روایاتی که از ناحیۀ اولی و دومی نقل می‌شود، توجه می‌کردند؛ اما افسوس که تنگ‌نظری جلوی چنین تعمقی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شهاب‌الدین همدانی از زبان عمر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الْغِیاضَ أَقْلَامٌ وَ الْبَحْرَ مِدَادٌ وَ الْجِنَّ حُسَّابٌ وَ الْإِنْسَ كُتَّابٌ مَا أَحْصَوْا فَضَائِلَ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روییدنی‌ها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دریاها مرکب، جن‌ها حساب‌گر و </w:t>
      </w:r>
    </w:p>
    <w:p>
      <w:pPr>
        <w:pStyle w:val="BookText"/>
        <w:rPr/>
      </w:pPr>
      <w:r>
        <w:rPr>
          <w:rFonts w:ascii="IRNazanin" w:hAnsi="IRNazanin" w:eastAsia="IRNazanin"/>
          <w:color w:val="111111"/>
          <w:sz w:val="28"/>
          <w:sz w:val="28"/>
          <w:szCs w:val="28"/>
          <w:rtl w:val="true"/>
          <w:lang w:bidi="fa-IR"/>
        </w:rPr>
        <w:t xml:space="preserve">انسان‌ها نویسنده شوند، نمی‌توانند فضائل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ابن‌عساکر به نقل از ابن‌عباس می‌گوید که در کوچه‌های مدینه با عمر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ابن‌عباس، گمان می‌كنم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قبیلۀ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کوچک قلمداد کرده‌اند که او را متصدی زعامت در امور شما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که والله آن روزی که خدا او را برای ابلاغ سوره برائت بر اهل مکه انتخاب فرمود، کوچک قلمدادش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همین است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خود نیز 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علی‌بن‌ابی‌طالب فرمود که هر کس تو را دوست بدارد، مرا دوست داشته است و هرکس مرا دوست بدارد خدا را دوست داشته است و كسی كه خدا را دوست داشته باشد خداوند او را وارد بهشت می‌كند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سید محمد صالحی کشفی ترمذی، از بزرگان عامه، از عمر نقل می‌كند كه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أَحَبَّكَ كَانَ مَعَ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دَرَجَتِهِمْ یوْمَ الْقِیامَةِ وَ مَنْ مَاتَ وَ هُوَ یبْغِضُكَ فَلَا یبَالِی مَاتَ یهُودِیاً أَوْ نَصْرَانِیا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هر کس دوست‌دار تو باشد، در روز قیامت در درجه پیامبران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تو بغض در دل داشته باشد، یهودی یا نصرانی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روایتی اقرار می‌کند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علامه خوارزمی و دیگر اعلام از بزرگان عامه، حافظ دارقطنی حدیثی آورده است که در آن شخصی به عمر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تَصْنَعُ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لَا تَصْنَعُهُ بِأَحَدٍ مِنْ أَصْحَابِ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مَوْلَای</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رو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رفتار می‌کنی که با هیچ یک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رفتاری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مولای من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كه با توجه به فرموده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معنای مولا چیزی جز صاحب اختیار و اولی به تصرف‌بودن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معروف محب‌الدین طبری به نقل از عمر می‌نویسد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مَولَی مَنْ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مولای هر کسی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ابن‌ابی‌الحدید به نقل از انباری می‌نویسد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در مسجد نشسته بودند و گروهی از مردم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برخاستند و رفتند، یکی از حاضران بدگویی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 و به ایشان نسبت عُجب و تکبر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دفاع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لِمِثْلِهِ أَنْ یتِیه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همانندان او به خود ببالند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سَیفُهُ لَمَا قَامَ عَمُودُ الْإِسْلَامِ وَ هُوَ بَعْدُ أَقْضَى الْأُمَّةِ وَ ذُو سَبْقِهَا وَ ذُو شَرَفِهَا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شمشیر او نبود اسلام پابرجا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قاضی و پیش‌قدم در اسلام‌آوری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بدگو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 چه چیزی شما را از تن‌دادن به خلافت او و پیروی‌اش بازداشت؟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دلیل کم‌سن‌بودن او و دوستی‌اش با بنی‌عبدالمطلب از خلافتش کراهت داشتیم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این‌ها قسمتی از اعترافات ضمنی عمر به غصب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خودش و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از علمای بزرگ عامه، از ابن‌عباس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عمر بر قاطری سوار بود و من بر اسب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آیه‌ای قرائت کرد که در آن یادی 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که ای فرزندان عبدالمطلب، به خدا سوگند که علی در بین شما از دیگران برتر و در امر خلافت بر من و ابوبکر مقدم بود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آن‌گاه پیش خود گفتم که اگر از عمر بگذرم، خدا از من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حالی می‌گویی که تو و رفیقت، ابوبکر، با تلاش بسیار زمام امر را به دست گرفتید و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بنی‌عبدالمطلب،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اصحاب عمربن‌خطاب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 از همراهی با او عقب کشیدم و او کمی از من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که به دنبال او راه بیفتم و آنچه گفتم را تکرار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مطلبی گفتی و من هم جواب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چنآنچه حرفی نمی‌زدی، من نیز سحنی نمی‌گفتم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آن‌گونه که ما دربارۀ او رفتار کردیم، نه از روی دشمنی بود؛ بلکه ما او را کوچک پنداشتیم و ترسیدیم عرب و قریش بر او تجمع و اتفاق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خواستم به عمر بگویم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مأموریت‌هایی که به او محول کرد و او آن‌ها را انجام داد، وی را کوچک نشمرد؛ اما تو و ابوبکر او را کوچک شمردید، که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چه نظری داری؟ والله ما هیچ امری را بدون نظرخواهی از علی برگزار نمی‌کنیم و کاری بدون اجازه او انجام نمی‌دهیم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محمودبن‌محمد درگزینی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السائرین فی احادیث سید‌المرسلین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آورده است که من، ابوعبیده، ابوبکر و گروهی از صحابه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ناگهان ایشان دست بر شانه علی گذاشتند و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الْمُسْلِمِینَ إِسْلَاماً وَ أَنْتَ أَوَّلُ الْمُؤْمِنِینَ إِیمَاناً وَ أَنْتَ مِنِّی بِمَنْزِلَةِ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نخستین مسلمان و مؤمنی هستی که اسلام آورد و مؤمن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هارونی برای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بِمَنْزِلَةِ الْكَعْبَةِ تُؤْتَى وَ لَا تَأْتِی</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منزله کعبه‌ای که مردم به نزد تو می‌آیند؛ ولی تو به سوی كسی نمی‌روی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به روایت از تاریخ ابن‌عساکر از عمر نقل نموده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خَاتَمُ الْانبیا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الْأَوْلِیاء</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خاتم پیامبرانم و تو خاتم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تعبیرات اعترافی عمر پیرامون مشکل‌گشایی‌های علمی و قضائی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به چند نمونه از این اعتراف‌ها، آن هم از کتب معتبر و معروف دانشمندان بزرگ عامه،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تَنْزِلْ بِی شَدِیدَةً إِلَّا وَ أَبُوالْحَسَنِ إِلَی جَنْبِی</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زمانی که ابوالحسن در کنارم نیست، کار سختی بر عهده‌ام </w:t>
      </w:r>
    </w:p>
    <w:p>
      <w:pPr>
        <w:pStyle w:val="BookText"/>
        <w:rPr/>
      </w:pPr>
      <w:r>
        <w:rPr>
          <w:rFonts w:ascii="IRNazanin" w:hAnsi="IRNazanin" w:eastAsia="IRNazanin"/>
          <w:color w:val="111111"/>
          <w:sz w:val="28"/>
          <w:sz w:val="28"/>
          <w:szCs w:val="28"/>
          <w:rtl w:val="true"/>
          <w:lang w:bidi="fa-IR"/>
        </w:rPr>
        <w:t>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خَیْرُهُمْ فَتْویً</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بهترین شخص برای فتوا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آگاه‌ترین مردم به آن چیزی است که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أَبْقَانِیَ الله بِأَرْضٍ لَیْسَ فِیهَا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در سرزمینی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تنها نگذارد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عمر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اگر تو نبودی، ما رسوا می‌شدیم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و امثال آن از زبان مخالفین و دشمنان، اقراری است که از </w:t>
      </w:r>
      <w:bookmarkStart w:id="55" w:name="pg8894_84115"/>
    </w:p>
    <w:p>
      <w:pPr>
        <w:pStyle w:val="BookText"/>
        <w:rPr/>
      </w:pPr>
      <w:bookmarkEnd w:id="55"/>
      <w:r>
        <w:rPr>
          <w:rFonts w:ascii="IRNazanin" w:hAnsi="IRNazanin" w:eastAsia="IRNazanin"/>
          <w:color w:val="111111"/>
          <w:sz w:val="28"/>
          <w:sz w:val="28"/>
          <w:szCs w:val="28"/>
          <w:rtl w:val="true"/>
          <w:lang w:bidi="fa-IR"/>
        </w:rPr>
        <w:t>روی ناچاری صورت گرفته و توانسته اندکی از رسوایی آنان را بپوشاند</w:t>
      </w:r>
      <w:r>
        <w:rPr>
          <w:rFonts w:eastAsia="IRNazanin" w:cs="IRNazanin"/>
          <w:color w:val="111111"/>
          <w:sz w:val="28"/>
          <w:szCs w:val="28"/>
          <w:rtl w:val="true"/>
          <w:lang w:bidi="fa-IR"/>
        </w:rPr>
        <w:t>.</w:t>
      </w:r>
    </w:p>
    <w:p>
      <w:pPr>
        <w:pStyle w:val="Heading2"/>
        <w:numPr>
          <w:ilvl w:val="1"/>
          <w:numId w:val="1"/>
        </w:numPr>
        <w:rPr/>
      </w:pPr>
      <w:bookmarkStart w:id="56" w:name="__RefHeading___Toc912927_2870459653"/>
      <w:bookmarkStart w:id="57" w:name="_Toc19"/>
      <w:bookmarkEnd w:id="56"/>
      <w:r>
        <w:rPr>
          <w:rtl w:val="true"/>
        </w:rPr>
        <w:t xml:space="preserve">فضائل امیرالمؤمنین </w:t>
      </w:r>
      <w:r>
        <w:rPr>
          <w:rtl w:val="true"/>
        </w:rPr>
        <w:t>(</w:t>
      </w:r>
      <w:r>
        <w:rPr>
          <w:rtl w:val="true"/>
        </w:rPr>
        <w:t>علیه السلام</w:t>
      </w:r>
      <w:r>
        <w:rPr>
          <w:rtl w:val="true"/>
        </w:rPr>
        <w:t xml:space="preserve">) </w:t>
      </w:r>
      <w:r>
        <w:rPr>
          <w:rtl w:val="true"/>
        </w:rPr>
        <w:t>به نقل از عثمان</w:t>
      </w:r>
      <w:bookmarkEnd w:id="57"/>
    </w:p>
    <w:p>
      <w:pPr>
        <w:pStyle w:val="BookText"/>
        <w:rPr/>
      </w:pPr>
      <w:r>
        <w:rPr>
          <w:rFonts w:ascii="IRNazanin" w:hAnsi="IRNazanin" w:eastAsia="IRNazanin"/>
          <w:color w:val="111111"/>
          <w:sz w:val="28"/>
          <w:sz w:val="28"/>
          <w:szCs w:val="28"/>
          <w:rtl w:val="true"/>
          <w:lang w:bidi="fa-IR"/>
        </w:rPr>
        <w:t xml:space="preserve">از جمله کسانی که در ماجرای غدیر خم حضور داشت و از نزدیک حدیث و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مبنی بر اثبات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عثمان بود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ابن‌عقده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منصورابی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ابن‌مغازلی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خوارزمی معروف حدیثی را از عثمان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عثمان از عمر و او از ابوبکر و ابوبکر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مِنْ نُورِ وَجْهِ عَلِیِّ ابنِ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نور چهرۀ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ابن‌عساکر دمشقی از ابن‌عباس نقل می‌کند که روزی عثمان به محضر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نگاه خیرۀ عثمان به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عثمان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این‌گونه به من نگاه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پاسخ داد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وَجْهِ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به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قبیل اعترافات به فضائل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عثمان زیاد نقل شده است که به اختصار به چند گفتار آن اشاره می‌كنیم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مراجعۀ عثمان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شش‌ماهه زاییده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عثمان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پدر نوزادی؛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عثمان در عدّۀ مطلقۀ شوهر مرده؛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مراجعۀ عثمان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گوشت شکاری؛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مراجعۀ عثمان به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آتش قبر و جاری‌شدن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لَهَلَکَ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وی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جریان‌ها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ذکر سند، از کتب عامه درج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عرض شد همۀ این اعترافات از روی نفاق و حیله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افراد رسوا می‌شدند، با مکر و سیاست، پاره‌ای از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می‌کردند و غیر مستقیم و گذرا به ولایت الهی ایشان اشاره می‌نمودند</w:t>
      </w:r>
      <w:r>
        <w:rPr>
          <w:rFonts w:eastAsia="IRNazanin" w:cs="IRNazanin"/>
          <w:color w:val="111111"/>
          <w:sz w:val="28"/>
          <w:szCs w:val="28"/>
          <w:rtl w:val="true"/>
          <w:lang w:bidi="fa-IR"/>
        </w:rPr>
        <w:t xml:space="preserve">. </w:t>
      </w:r>
      <w:bookmarkStart w:id="58" w:name="pg8894_84117"/>
    </w:p>
    <w:p>
      <w:pPr>
        <w:pStyle w:val="Heading2"/>
        <w:numPr>
          <w:ilvl w:val="1"/>
          <w:numId w:val="1"/>
        </w:numPr>
        <w:rPr/>
      </w:pPr>
      <w:bookmarkStart w:id="59" w:name="__RefHeading___Toc912929_2870459653"/>
      <w:bookmarkStart w:id="60" w:name="_Toc20"/>
      <w:bookmarkEnd w:id="58"/>
      <w:bookmarkEnd w:id="59"/>
      <w:r>
        <w:rPr>
          <w:rtl w:val="true"/>
        </w:rPr>
        <w:t xml:space="preserve">فضائل امیرالمؤمنین </w:t>
      </w:r>
      <w:r>
        <w:rPr>
          <w:rtl w:val="true"/>
        </w:rPr>
        <w:t>(</w:t>
      </w:r>
      <w:r>
        <w:rPr>
          <w:rtl w:val="true"/>
        </w:rPr>
        <w:t>علیه السلام</w:t>
      </w:r>
      <w:r>
        <w:rPr>
          <w:rtl w:val="true"/>
        </w:rPr>
        <w:t xml:space="preserve">) </w:t>
      </w:r>
      <w:r>
        <w:rPr>
          <w:rtl w:val="true"/>
        </w:rPr>
        <w:t>به نقل از معاویه</w:t>
      </w:r>
      <w:bookmarkEnd w:id="60"/>
    </w:p>
    <w:p>
      <w:pPr>
        <w:pStyle w:val="BookText"/>
        <w:rPr/>
      </w:pPr>
      <w:r>
        <w:rPr>
          <w:rFonts w:ascii="IRNazanin" w:hAnsi="IRNazanin" w:eastAsia="IRNazanin"/>
          <w:color w:val="111111"/>
          <w:sz w:val="28"/>
          <w:sz w:val="28"/>
          <w:szCs w:val="28"/>
          <w:rtl w:val="true"/>
          <w:lang w:bidi="fa-IR"/>
        </w:rPr>
        <w:t xml:space="preserve">معاویه که به صورت علنی بنای جنگ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بدگویی از ایشان را داشت، در مواقعی، به ناچار، در برابر بزرگی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تمجید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كه از بزرگان عامه و رهبر یكی از فرقه‌های اهل بدعت است و نیز یکی دیگر از حدیث‌آوران و همچنین قیس‌بن‌ابی‌حازم، که یکی از راویان معتبر صحاح ستّۀ عامه است، نقل کرده‌اند که مردی به نزد معاویه رفت و از مسئله‌ای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عَنْهَا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أَعْلَم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که او آگاه‌ترین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که ای امیر، به نظر من جواب تو به این مسئله خوشایندتر از جواب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بدحرفی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انگیزه کار ناشایسته‌ای به اینجا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بدگویی کسی را می‌کنی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دانش فراوان خود سیراب نمود؟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وی سؤال‌ها می‌نمود و از وی علم فرامی‌گرفت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بودم که هرگاه دچار مشکل علمی یا غیر علمی می‌شد،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برخیز و برو که خدا پاهایت را برنخیزاند و براه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دستور داد که نام آن مرد را از دیوان حقوق‌بگیران بیت‌المال حذف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مورخ‌بن‌عبدالبر قرطبی نوشته است که معاویه در مسائلی که برایش اتفاق می‌افتاد، با فرستادن نامه به آشنایان خود از آن‌ها می‌خواست تا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معاویه رسید،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الْفِقْهُ وَ الْعِلْمُ بِمَوْتِ ابْنِ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پسر ابوطالب فقه و علم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ابن‌عساکر با سه سند مختلف می‌نویسد که وقتی خبر شهادت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رسید، گریست و آیه استرجاع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فاخته،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دیروز بر او طعن می‌زدی و در حق وی ناسزاگویی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او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چه علم و فضل و سوابقی از بین رفت و نمی‌فهمی که مردم چه حلم و دانشی را از دست دادند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قضایای بسیار دیگری هم از این دست وجود دارد که معاویه در آنها به فضائل و علم و قدرت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با این همه، صحابه علیه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این همه فضائل، از طرف خداوند متعال وصی و جانشین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معدنش بیرون آوردند و آنچه از اسلام و احکامش نازل شده بود پشت سر نهاده و به قهقرا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تمامی آنان این آیه شریفه را نیز شنیده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أَفَإِن ماتَ أَوْ قُتِلَ انْقَلَبْتُمْ عَلی أَعْقابِكُم</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فوت کند یا کشته شود به گذشتۀ‌تان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حدیث یوم الدار را این‌گونه نقل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هفتم ماه رجب مبعوث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بود که تا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مطیع گشت و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مورخین نوشته‌اند </w:t>
      </w:r>
      <w:r>
        <w:rPr>
          <w:rStyle w:val="FootnoteAnchor"/>
          <w:rtl w:val="true"/>
        </w:rPr>
        <w:footnoteReference w:id="166"/>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فرزندان عبدالمطلب را به خانه خود دعوت نمود و طعامی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میهمانان خواستند غذاخوردن را شروع 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فرمودند که به خدا سوگند، من برانگیختۀ خدا هستم و فرستادۀ او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مردم را به خدای یگانه و بی‌همتا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همان‌طور که می‌خوابید خواهید مرد و همان‌طور که از خواب بیدار می‌شوید از قبر برانگیخته می‌شوید و </w:t>
      </w:r>
    </w:p>
    <w:p>
      <w:pPr>
        <w:pStyle w:val="BookText"/>
        <w:rPr/>
      </w:pPr>
      <w:r>
        <w:rPr>
          <w:rFonts w:ascii="IRNazanin" w:hAnsi="IRNazanin" w:eastAsia="IRNazanin"/>
          <w:color w:val="111111"/>
          <w:sz w:val="28"/>
          <w:sz w:val="28"/>
          <w:szCs w:val="28"/>
          <w:rtl w:val="true"/>
          <w:lang w:bidi="fa-IR"/>
        </w:rPr>
        <w:t>از شما درباره هر کاری حساب می‌گیرند و برای هر خوبی پاداشی و برای هر بدی کیفری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عبدالمطلب، هیچ‌کس بهتر از آنچه من برای شما آورده‌ام،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دو کلمه می‌خوانم و رستگاری شما را در آن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وحدانیت پروردگارم؛ اقرار بر رسالت من که پیغمبر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نفری که دعوتم را اجابت کند و به یاری‌ام برخیزد، پس از من، برادر و وزیر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اقوام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تمامی از بزرگان مکه بودند، فقط امیرالمؤمنین که نوجوانی کم‌سن و سال بودند، 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دعوت شما را اجابت می‌کنم و به یاری‌تان برمی‌خیزم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دو مرتبه دیگر هم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برادر، وزیر، جانشین و وارث من هستی</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همان سنین نوجوانی بود که جنگاوری حضرت همه‌گان را به حیرت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این‌باره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فِی الصِّغَرِ بِكَلَاكِلِ الْعَرَب</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کوچکی بزرگان عرب را به خاک افکندم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آخرین حج و آخرین سال عمر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خداوند رسول عظیم‌الشأن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مکلف فرمود که منصب جانشینی و </w:t>
      </w:r>
    </w:p>
    <w:p>
      <w:pPr>
        <w:pStyle w:val="BookText"/>
        <w:rPr/>
      </w:pPr>
      <w:r>
        <w:rPr>
          <w:rFonts w:ascii="IRNazanin" w:hAnsi="IRNazanin" w:eastAsia="IRNazanin"/>
          <w:color w:val="111111"/>
          <w:sz w:val="28"/>
          <w:sz w:val="28"/>
          <w:szCs w:val="28"/>
          <w:rtl w:val="true"/>
          <w:lang w:bidi="fa-IR"/>
        </w:rPr>
        <w:t>از آن مهم‌تر، ولایت حضرت را، در جمع یک‌صد هزار نفری مسلمانان نیز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عامه وقایع روز غدیر را در کتب خویش ثبت نموده‌اند که از میان کتا‌ب‌های متعددشان، به اسامی چند کتاب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 از حاکم نیشابوری؛ صواعق المحرقة از ابن‌هجر مکی؛ ینابیع المودة از القندوزی؛ کفایة الطالب از گنجی الشافعی؛ خصائص أمیرالمؤمنین از نسائی؛ فیض الغدیر از مناوی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از این‌که با وجود کینه عمیقی که به مولای متقیان در قلب عده‌ای وجود داشت و با این حال در طی بیست و پنج سال خانه‌نشینی حضرت، جان ایشان را نگرفتند، تعجب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حضرت در اجرای سفارش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جلوگیری از متلاشی‌شدن اسلام نوپا، آن‌چنان عزلت اختیار نمود که خلفای غاصب یقین پیدا کردند دیگر از ناحیه ایشان خطری حکومت‌شان را تهدید نمی‌کند؛ اما انگیزه آن‌ها از دشمنی فقط حکم‌رانی نبود؛ بلکه حسادت آن‌ها به شخصیت بارز و فضائل بی‌مثال حضرت اصلی‌ترین انگیزه عداوتشان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حسادتی که شعله‌های مهیبی در دل‌های‌شان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شراره‌های آن حسادت از آتش‌زدن خانه وحی و شهادت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قرآن‌هایی که در حاشیۀ آن تفسیر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بود آغاز و تا شهادت یازده امام معصوم و کشتار و غارت صدهاهزار شیعه در طول تاریخ </w:t>
      </w:r>
    </w:p>
    <w:p>
      <w:pPr>
        <w:pStyle w:val="BookText"/>
        <w:rPr/>
      </w:pPr>
      <w:r>
        <w:rPr>
          <w:rFonts w:ascii="IRNazanin" w:hAnsi="IRNazanin" w:eastAsia="IRNazanin"/>
          <w:color w:val="111111"/>
          <w:sz w:val="28"/>
          <w:sz w:val="28"/>
          <w:szCs w:val="28"/>
          <w:rtl w:val="true"/>
          <w:lang w:bidi="fa-IR"/>
        </w:rPr>
        <w:t>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خصومت امروز هم در قالب وهابی‌گری و گروه‌های وابسته به آن، نظیر القاعده و داعش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و تا سفیانی ملعون و کشتار شیعیان توسط او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امروز از طریق خواندن اسناد باقی‌مانده نسبت به فضائل عترت طاهره و در رأس آن‌ها امیرالمؤمنین، آگاهی پیدا می‌کنیم، باید بدانیم که مردم آن زمان بسیار بیشتر از اینها را با گوش خود از دو لب مبارک رسول گرامی اسلام شنیده و کرامات و صفات الهی و عجایب مولایمان را به چشم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نفاق با سوزاندن احادیث نبوی، ممنوع‌کردن نقل فرمایش‌های پیامبر، صدور بخش‌نامه‌هایی در این‌باره به سراسر ممالک اسلامی شلاق زدن و زندانی‌کردن کسانی که مخالف این دستور عمل می‌کردند، با همه قدرت تلاش کردند تا از انتشار این فضائل جلوگیری کنند؛ امّا آنچه در حافظه همه مردم بود و در خلوت با هم مذاکره می‌کردند محوشدنی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مدحی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شنیده می‌شد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پرسید چطور شد که بلافاصله پس از شهادت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خاموشی همه‌جا را فراگرفت؟ طبیعی است که این سؤال مهم اذهان عمومی را، که همگی شاهدان عینی غدیر بودند، مشوش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هرچند از مخالفت با آن وحشت داشتند، خلأ بزرگی در روح مردم ایجاد می‌کرد؛ لذا خلفا ناچار بودند در مواقعی که مناسب بود به‌طور بسیار </w:t>
      </w:r>
    </w:p>
    <w:p>
      <w:pPr>
        <w:pStyle w:val="BookText"/>
        <w:rPr/>
      </w:pPr>
      <w:r>
        <w:rPr>
          <w:rFonts w:ascii="IRNazanin" w:hAnsi="IRNazanin" w:eastAsia="IRNazanin"/>
          <w:color w:val="111111"/>
          <w:sz w:val="28"/>
          <w:sz w:val="28"/>
          <w:szCs w:val="28"/>
          <w:rtl w:val="true"/>
          <w:lang w:bidi="fa-IR"/>
        </w:rPr>
        <w:t>مدیریت‌شده و اکثراً بین گروه‌های چندنفره مناقبی را برای حضرات اظهار کنند تا با این وسیله مقداری از پتانسیل نهفته و متراکم در افکار عمومی کاسته شده و از خطر احتمالی انفجار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حرکاتی محدود و رو به جلو بود تا ماهرانه فشار خفته را دفع نمایند؛ ولی تصور این را هم نمی‌کردند که این اظهارات جسته و گریخته در تاریخ ثبت بشود و در زمان‌های آینده به‌عنوان اقاریری بنیان‌کن موجب روشن‌ترشدن حقایق و قبح اعمال آن‌ها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یریدون لیطفوا نورالله بافواههم والله متم نوره و لو کره الکافرون</w:t>
      </w:r>
      <w:bookmarkStart w:id="61" w:name="pg8894_84124"/>
    </w:p>
    <w:p>
      <w:pPr>
        <w:pStyle w:val="Heading2"/>
        <w:numPr>
          <w:ilvl w:val="1"/>
          <w:numId w:val="1"/>
        </w:numPr>
        <w:rPr/>
      </w:pPr>
      <w:bookmarkStart w:id="62" w:name="__RefHeading___Toc912931_2870459653"/>
      <w:bookmarkStart w:id="63" w:name="_Toc21"/>
      <w:bookmarkEnd w:id="61"/>
      <w:bookmarkEnd w:id="62"/>
      <w:r>
        <w:rPr>
          <w:rtl w:val="true"/>
        </w:rPr>
        <w:t>سقیفه به نقل از عامه</w:t>
      </w:r>
      <w:bookmarkEnd w:id="63"/>
    </w:p>
    <w:p>
      <w:pPr>
        <w:pStyle w:val="BookText"/>
        <w:rPr/>
      </w:pPr>
      <w:r>
        <w:rPr>
          <w:rFonts w:ascii="IRNazanin" w:hAnsi="IRNazanin" w:eastAsia="IRNazanin"/>
          <w:color w:val="111111"/>
          <w:sz w:val="28"/>
          <w:sz w:val="28"/>
          <w:szCs w:val="28"/>
          <w:rtl w:val="true"/>
          <w:lang w:bidi="fa-IR"/>
        </w:rPr>
        <w:t xml:space="preserve">متأسفانه مردم، تقریباً، پس از گذشت هفتاد روز از واقعۀ غدیر، عهد و پیمان‌های خود را به فراموشی سپردند و در حالی که حضرتش در غم از دست‌دادن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می‌سوخت و در حال کفن و دفن مولایش بود، عده‌ای ریاست‌طلب، جلسه‌ای را در مکانی به نام سقیفه تشکیل دادند که مطالعه و دانستن ظلم و جوری که در این جلسه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 بر هر شیعه و محبی؛ بلکه بر هر انسانی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جریان جزو ضروریات معرفت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آن در كتب معروف بزرگان عامه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عمر و ابوبکر هم به حسب ظاهر، بنا بود عزادار باشند؛ ولی متوّجه شدند که الان وقت چیدن میوه از درخت است؛ زیرا باغبان به کار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و ابوبکر به طرف سقیفه به راه افتادند و در بین راه رفیق خود، ابوعبیده را هم با خود همراه کردند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چون به سقیفۀ بنی‌ساعده رسیدند، دیدند انصار درآنجا گرد آمده‌اند و سعدبن‌عباده انصاری را هم که مریض بود آورده‌اند و با او از بیعت‌گیری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ابوبکر، عمر، عثمان و ابوعبیده افراد دیگری از مهاجرین به سقیفه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خلافت بین مهاجرین و انصار به میان آمد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سعدبن‌عباده انصاری که رییس قبیله خزرج بود، به شرافت در میان </w:t>
      </w:r>
    </w:p>
    <w:p>
      <w:pPr>
        <w:pStyle w:val="BookText"/>
        <w:rPr/>
      </w:pPr>
      <w:r>
        <w:rPr>
          <w:rFonts w:ascii="IRNazanin" w:hAnsi="IRNazanin" w:eastAsia="IRNazanin"/>
          <w:color w:val="111111"/>
          <w:sz w:val="28"/>
          <w:sz w:val="28"/>
          <w:szCs w:val="28"/>
          <w:rtl w:val="true"/>
          <w:lang w:bidi="fa-IR"/>
        </w:rPr>
        <w:t>اعراب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مریض بود، قادر نبود آن‌گونه سخن بگوید که مردم صدای او را بشنوند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پسرش قیس مطالب او را با صدای بلند بازگو می‌کرد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انصار او را دوست می‌داشتند و به خلافت او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کار خلافت تمام شود؛ چون انصار در بدو امر به دین خدمت کرده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مکّه به مدینه دعوت کرده، از هیچ کوششی در راه رسانیدن منویات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مال و جان خود را در اختیار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گذاشته بودند و در این موضوع بحثی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تمام انصار دربارۀ خلافت سعدبن‌عباده متّفق نبودند، زحماتشان به هدر رفت؛ زیرا قبیله اوس، که در رأس آنان بشیربن‌سعد قرار داشت، هرگز حاضر نمی‌شدند خلافت به دست قبیله خزرج بیفتد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رقابت و حسادت بین این دو قبیله از انصار سبب گردید که مهاجرین از این اختلاف حداکثر استفاده را برده و خلافت را قبضه نمایند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در لشکر دشمن افتد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تیغ باید کشید از غلاف</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دزد، زری دزدیدند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تقسیم به هم جنگیدند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بودند چه گرم زد 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آمد زر را زد و برد </w:t>
      </w:r>
    </w:p>
    <w:p>
      <w:pPr>
        <w:pStyle w:val="BookText"/>
        <w:rPr/>
      </w:pPr>
      <w:r>
        <w:rPr>
          <w:rFonts w:ascii="IRNazanin" w:hAnsi="IRNazanin" w:eastAsia="IRNazanin"/>
          <w:color w:val="111111"/>
          <w:sz w:val="28"/>
          <w:sz w:val="28"/>
          <w:szCs w:val="28"/>
          <w:rtl w:val="true"/>
          <w:lang w:bidi="fa-IR"/>
        </w:rPr>
        <w:t>اختلاف بین دو قبیله انصار بر سر خلافت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اوس به مخالفت با خزرجیان برخاستند و بیم آن می‌رفت که کار به جدال و کشتار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خزیمة‌بن‌ثابت، مشهور به ذوالشهادتین، بپاخاست و خطاب به انصار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میان شما خارج و به دست مهاجرین افتد، فرزندان شما باید برای همیشه اسیر آن‌ها باشند و ذلیل و خوار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بزرگان انصار را به خلافت معیّن کنید تا عزت و شوکت شما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اسیدبن‌خضیر انصاری که با سعدبن‌عباده مخالف بود از جا حرکت کرد و خطاب به انصار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انصار، شما نخستین کسانی بودید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نموده و شکر نعمت به جای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کسی نباشید که کفران نعمت كرده و در موضوع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حق مسلم قریش و مهاجرین است، با آن مخالفت نمایید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مقصود او از ادای چنین سخنانی آن بود که سعدبن‌عباده خلیفه نشود؛ لذا بشیربن‌سعد انصاری به حمایت اسیدبن‌خضیر برخاست و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 شما در ترویج اسلام کوشیدید و خدمات شما بر هیچ‌کس پوشیده نیست و خداوند به شما اجر 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امر خلافت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 شماست یا حقّ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قریش است، آن را به قریش واگذار کنید و اگر حقّ شماست، گذشت کنید و به شکرانۀ نعمتی که خدا به وسیلۀ قریش به </w:t>
      </w:r>
    </w:p>
    <w:p>
      <w:pPr>
        <w:pStyle w:val="BookText"/>
        <w:rPr/>
      </w:pPr>
      <w:r>
        <w:rPr>
          <w:rFonts w:ascii="IRNazanin" w:hAnsi="IRNazanin" w:eastAsia="IRNazanin"/>
          <w:color w:val="111111"/>
          <w:sz w:val="28"/>
          <w:sz w:val="28"/>
          <w:szCs w:val="28"/>
          <w:rtl w:val="true"/>
          <w:lang w:bidi="fa-IR"/>
        </w:rPr>
        <w:t>شما ارزانی داشته، یعنی اسلام، خلافت را در اختیار قریش بگذارید تا معلوم شود که شما اسلام را برای اسلام پذیرفته‌اید، نه برای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شخص دیگری به نام بشیربن‌سعد خزرجی برخاست و نظیر این کلمات را ایراد نمود و در آخر کلامش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با خویشان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موضوعی که مربوط به شما نیست و حقّ مسلّم آنان است مخالفت نکنید تا اجر شما ضایع نگردد؛ بلکه کار را به گونه‌ای به سر منزل مقصود رسانید که خدا می‌خواهد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این‌گونه کلمات بین انصار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ابوبکر و عمر هم که تا اینجا گوش می‌دادند، فهمیدند انصار که قدرت در دست آن‌ها است، فعلاً با یک‌دیگر به مشاجره پرداخته‌اند و کینه‌های دیرینه و حسادت‌ها نمی‌گذارد قبیله اوس تسلیم خزرج یا خزرج تسلیم اوس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این اختلاف حداکثر بهره را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معن‌بن‌عدی که از دوستان ابوبکر بود به نفع او حرکت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سخن مگویید و چیزی را که حق شما نیست طلب نکنید و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قوم او واگذارید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که او و دیگران گفتند قدری زمینه برای خلافت مهاجرین آماده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ثابت‌بن‌قیس انصاری که او را خطیب انصار می‌نامیدند، قدری در فضائل انصار و آیاتی که در مدح آنان وارد شده است صحبت کرد و خطاب به مهاجرین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مکه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ساحر و کذاب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شما کار را به جایی رسانید که حضرتش از مکه مهاجرت کرد و به مدینه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هرچه داشتیم در اختیار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گذاشتیم و تا آخرین نفس از او حمایت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مهاجرین اگر واقعاً حامی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چرا در مکه از او حمایت نکردید و خویشان قریشی خود را از آزار او منع ننمودید؟ حالا چرا انصاف نمی‌دهید؟ اگر انصار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دعوت نمی‌كردند و فداكاری‌های آنان نبود شما کجا بودید؟ اسلام در چه حالی بود؟ حالا چه می‌گویید؟ با چه منطقی و سابقه‌ای انتظار دارید که خلافت در دست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ثابت‌بن‌قیس که صددرصد بر طبق اصول بود مانند پتکی آهنین بر سر ابوبکر و عمر فرود آمد و آن دو چاره‌ای جز شنیدن آن نداشتند؛ زیرا قدرت در دست انصار بود و اگر می‌خواستند، می‌توانستند مهاجرین را در مدت کمتر از یک روز از مدینه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از شنیدن این کلمات نقشه‌های قبلی را نقش بر آب می‌دید، خواست پاسخی بدهد؛ ولی ابوبکر چون موقعیت انصار را می‌دانست از سخن گفتن عمر جلوگیری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می‌دانست اینجا جای زورگویی نیست و اگر عمر سخن بگوید به مقتضای خصلتی که در طبع و کلام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تندخو و بددهان و تند مزاج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خراب کرده و نقشه‌ها نقش بر آب خواهند شد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اندیشه كرد که باید از راه دیگری وارد شد كه مرموزانه باشد و به اصطلاح باید مردم را با پنبه سر برید تا ندانند و نفهمند چه شده و به چه </w:t>
      </w:r>
    </w:p>
    <w:p>
      <w:pPr>
        <w:pStyle w:val="BookText"/>
        <w:rPr/>
      </w:pPr>
      <w:r>
        <w:rPr>
          <w:rFonts w:ascii="IRNazanin" w:hAnsi="IRNazanin" w:eastAsia="IRNazanin"/>
          <w:color w:val="111111"/>
          <w:sz w:val="28"/>
          <w:sz w:val="28"/>
          <w:szCs w:val="28"/>
          <w:rtl w:val="true"/>
          <w:lang w:bidi="fa-IR"/>
        </w:rPr>
        <w:t>بلایی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ابابکر بپا خاست و خطاب به ثابت‌بن‌قیس، به طور خلاصه،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ثابت، آنچه در شأن انصار گفتی بجاست؛ اما بسیار کم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مقامشان بالاتر از این سخنان است و هیچ انسان عاقلی نمی‌تواند خدمات انصار را نادیده بگیرد و از مقام فداکاری آنان در راه ترویج اسلام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مهاجرین هم فضائلی داریم و خداوند در قرآن فرموده است که </w:t>
      </w:r>
      <w:r>
        <w:rPr>
          <w:rFonts w:ascii="Amiri" w:hAnsi="Amiri" w:eastAsia="Amiri" w:cs="Amiri"/>
          <w:color w:val="111111"/>
          <w:sz w:val="28"/>
          <w:sz w:val="28"/>
          <w:szCs w:val="28"/>
          <w:rtl w:val="true"/>
          <w:lang w:bidi="ar-SA"/>
        </w:rPr>
        <w:t>لِلْفُقَراءِ الْمُهاجِرینَ الَّذینَ أُخْرِجُوا مِنْ دِیارِهِمْ وَ أَمْوالِهِمْ یبْتَغُونَ فَضْلاً مِنَ الله وَ رِضْوانا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همچنین آیات دیگری که 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نفرموده است که </w:t>
      </w:r>
      <w:r>
        <w:rPr>
          <w:rFonts w:ascii="Amiri" w:hAnsi="Amiri" w:eastAsia="Amiri" w:cs="Amiri"/>
          <w:color w:val="111111"/>
          <w:sz w:val="28"/>
          <w:sz w:val="28"/>
          <w:szCs w:val="28"/>
          <w:rtl w:val="true"/>
          <w:lang w:bidi="ar-SA"/>
        </w:rPr>
        <w:t>یا أَیهَا الَّذینَ آمَنُوا اتَّقُوا الله وَ كُونُوا مَعَ الصَّادِقین</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صادقین ماییم که خویشان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شما باید بدانید قوم عرب شما را به ریاست و خلافت نمی‌پذیرد و بر اطاعت شما گردن نمی‌نهد؛ ولی از قریش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به شرافت حسب و نسب ممتاز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عاقلی می‌پذیرد که نبوّت در قریش و خلافت در غیر آن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جادۀ مستقیم منحرف می‌شوید و زحمات گذشتۀ خود را بر باد می‌دهید؟ تصور نکنید من برای خودم صحبت می‌کنم و طمع به خلافت بسته‌ام؛ بلکه غرضی جز ارشاد و هدایت شما ندارم و وظیفۀ خود می‌دانم که حقیقت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نفر از بزرگان قریش که از هر حیث صلاحیت دارند در مجلس شما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ابوعبیدۀ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هرکدام مایل هستید بیعت کنید؛ زیرا هر دو نفر برای تصدی این مقام شایستگی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سخن ابوبکر به اینجا رسید ثابت‌بن‌قیس بر موافقت جمع بر سخنان ابوبکر تأیید گرفت و دوباره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ابوبکر را به نافرمانی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می‌دهید؟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ابوبکر می‌گوید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ثابت‌بن‌قیس این اقرار را از مهاجرین گرفت و اتمام حجّت نمود، خطاب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می‌گویید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در نماز برای خلافت برگزید </w:t>
      </w:r>
      <w:r>
        <w:rPr>
          <w:rStyle w:val="FootnoteAnchor"/>
          <w:rtl w:val="true"/>
        </w:rPr>
        <w:footnoteReference w:id="178"/>
      </w:r>
      <w:r>
        <w:rPr>
          <w:rFonts w:ascii="IRNazanin" w:hAnsi="IRNazanin" w:eastAsia="IRNazanin"/>
          <w:color w:val="111111"/>
          <w:sz w:val="28"/>
          <w:sz w:val="28"/>
          <w:szCs w:val="28"/>
          <w:rtl w:val="true"/>
          <w:lang w:bidi="fa-IR"/>
        </w:rPr>
        <w:t>اگر چنین است پس خلافت حق مسلّم او است و بر دیگران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همگان تأیید کردند، ثابت ادامه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من از شما سؤالی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ابوبکر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می‌کند و امر خلافت را که به قول شما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واگذار نموده، به دیگران، یعنی عمر و ابوعبیده ارجاع می‌دهد؟ اگر خلافت حق اوست نباید به دیگری واگذار کند و اگر حق او نیست چرا </w:t>
      </w:r>
    </w:p>
    <w:p>
      <w:pPr>
        <w:pStyle w:val="BookText"/>
        <w:rPr/>
      </w:pPr>
      <w:r>
        <w:rPr>
          <w:rFonts w:ascii="IRNazanin" w:hAnsi="IRNazanin" w:eastAsia="IRNazanin"/>
          <w:color w:val="111111"/>
          <w:sz w:val="28"/>
          <w:sz w:val="28"/>
          <w:szCs w:val="28"/>
          <w:rtl w:val="true"/>
          <w:lang w:bidi="fa-IR"/>
        </w:rPr>
        <w:t xml:space="preserve">برای مردم خلیفه تعیین می‌کند؟ اگر می‌گویید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برای نماز و غیر آن اجازه نداد، پس چرا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متوجّه شدند که محکومند و نمی‌توانند جواب ثابت را بدهند؛ لذا از راه دیگری وارد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امامت در نماز معیّن نکرد؛ بلکه چون آن حضرت مریض بود و نتوانست به نماز بیاید ابوبکر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در گفتارتان صادقید؛ زیرا وقتی ابوبکر از پیش خود به نماز ایستاد،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حالت ضعف و ناتوانی و به زحمت به مسجد آمد؛ چون ابوبکر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ابوبکر گناه نیست، پس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نتوانستند جواب ثابت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شکست در این‌باره راه دیگری را برگزیدند و گفتند که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قوم او واگذار کنید که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تمام امور بدون مشورت با شما کاری انجام نخواهند داد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حباب‌بن‌منذز، از بزرگان انصار، از جای برخاست و در مدح انصار بسیار سخن گفت و توصیه نمود که امر خلافت را به مهاجرین واگذار نکنید؛ زیرا بندۀ آنان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قسمتی از سخنان تحریک‌آمیز خود چنین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صورت علنی، در شهر شما پرستش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زمین‌های شما نماز جماعت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شمشیرهای شما اسلام گسترانیده شد و عرب در برابر اسلام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کسانی از شما به امر خلافت سزاوارتر است؟ اگر مهاجرین خلافت را در میان شما قبول ندارند برای خود خلیفه‌ای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خلیفه‌ای معیّن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دو امیر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سعدبن‌عباده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اَوَّلُ الوَهنِ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سستی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صداها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 که چگونه دو امیر در یک شهر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حباب‌بن‌منذر مخالفت انصار و مهاجرین و به خصوص اسید‌بن‌خُضیر و بشر‌بن‌سعد را که با سعدبن‌عباده خصومت می‌ورزیدند، مشاهده نمود این اشعار را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سعی ابن خضیر فی الفساد لجاجه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یطُنّان اَنَّا قَد اَتَینا عظیمه</w:t>
      </w:r>
    </w:p>
    <w:p>
      <w:pPr>
        <w:pStyle w:val="BookText"/>
        <w:rPr/>
      </w:pPr>
      <w:r>
        <w:rPr>
          <w:rFonts w:ascii="Amiri" w:hAnsi="Amiri" w:eastAsia="Amiri" w:cs="Amiri"/>
          <w:color w:val="111111"/>
          <w:sz w:val="28"/>
          <w:sz w:val="28"/>
          <w:szCs w:val="28"/>
          <w:rtl w:val="true"/>
          <w:lang w:bidi="ar-SA"/>
        </w:rPr>
        <w:t>وَاَسرعَ منهُ فی الفساد بَشیرٌ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وَخَطَبُهما فیما یُرادُصَغیر</w:t>
      </w:r>
    </w:p>
    <w:p>
      <w:pPr>
        <w:pStyle w:val="BookText"/>
        <w:rPr/>
      </w:pPr>
      <w:r>
        <w:rPr>
          <w:rFonts w:ascii="IRNazanin" w:hAnsi="IRNazanin" w:eastAsia="IRNazanin"/>
          <w:color w:val="111111"/>
          <w:sz w:val="28"/>
          <w:sz w:val="28"/>
          <w:szCs w:val="28"/>
          <w:rtl w:val="true"/>
          <w:lang w:bidi="fa-IR"/>
        </w:rPr>
        <w:t>چون عمر این اشعار را از حباب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ایجاد فتنه می‌کنی؟ هرگز دو شمشیر در یک غلاف راست نیاید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ابوبکر به سخن آمد و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فضل شما را انكار نمی‌كند؛ ولی می‌گوییم مهاجرین امراء و شما </w:t>
      </w:r>
    </w:p>
    <w:p>
      <w:pPr>
        <w:pStyle w:val="BookText"/>
        <w:rPr/>
      </w:pPr>
      <w:r>
        <w:rPr>
          <w:rFonts w:ascii="IRNazanin" w:hAnsi="IRNazanin" w:eastAsia="IRNazanin"/>
          <w:color w:val="111111"/>
          <w:sz w:val="28"/>
          <w:sz w:val="28"/>
          <w:szCs w:val="28"/>
          <w:rtl w:val="true"/>
          <w:lang w:bidi="fa-IR"/>
        </w:rPr>
        <w:t>وزراء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حباب‌بن‌منذر دوباره سخن گفت و مطلب خود را مبنی بر وجود دو امیر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هرگز رضایت نمی‌دهیم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باشد و شما بر قریش خلافت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نسل عرب در حكومت خویشاوندان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بدانم چه كسانی به جز آشوب‌گران و فتنه‌جویان با ما كه عشیرۀ پیامبریم در امر خلافت مخالفت می‌ورزند؟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حباب‌بن‌منذر برای جواب‌دادن به عمر دوباره بپا خواست و خطاب به انصار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انصار، به كلمات این شخص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ندهید و تا حكومت از شما خارج نشده تصمیم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مهاجرین موافقت نكردند كه شما بر آن‌ها امیر باشید، هر كدام از مهاجرین و انصار برای خود امیری معین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پیش از این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شما مخالفت نمودند و كارشكنی كردند، این گدایان را از سرزمین خود بیرون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 شما بحث می‌كنم ستون عقل و عَمَد رأی هستم و از روی بصیرت و قدرت حرف می‌زنم، نه از روی نادانی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دلیران و جگر شیران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هیچ‌كس نمی‌تواند حرف مرا رد كند؛ مگر این‌كه با شمشیر بینی او را به خاك مذلّت بمالم</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خدا تو را خواهد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ابوعبیدۀ قبرکن دید که كار دارد به مقاتله می‌كشد و می‌دانست كه اگر چنین شود، مهاجرین قدرت و توانایی جنگ با انصار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ابوعبیدۀ جرّاح </w:t>
      </w:r>
      <w:r>
        <w:rPr>
          <w:rStyle w:val="FootnoteAnchor"/>
          <w:rtl w:val="true"/>
        </w:rPr>
        <w:footnoteReference w:id="184"/>
      </w:r>
      <w:r>
        <w:rPr>
          <w:rFonts w:ascii="IRNazanin" w:hAnsi="IRNazanin" w:eastAsia="IRNazanin"/>
          <w:color w:val="111111"/>
          <w:sz w:val="28"/>
          <w:sz w:val="28"/>
          <w:szCs w:val="28"/>
          <w:rtl w:val="true"/>
          <w:lang w:bidi="fa-IR"/>
        </w:rPr>
        <w:t>از جا حرکت کرد و در فضائل انصار بسیار سخن گفت تا ابلهان انصار را مثل اسب سرکشی که رام می‌کنند، رام گرداند و بالأخره با زبان تملّق زمینه را تا اندازه‌ای مساعد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ثابت‌بن‌قیس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سعدبن‌عباده را به امارت بر می‌کشیم که سید خزرج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حسّان‌بن‌ثابت انصاری این اشعار را انشاء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لایُنکرنَ قُرَیشٌ فَضلُ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فَما فی مَقامِ الَیوم من اُود</w:t>
      </w:r>
    </w:p>
    <w:p>
      <w:pPr>
        <w:pStyle w:val="BookText"/>
        <w:rPr/>
      </w:pPr>
      <w:r>
        <w:rPr>
          <w:rFonts w:ascii="Amiri" w:hAnsi="Amiri" w:eastAsia="Amiri" w:cs="Amiri"/>
          <w:color w:val="111111"/>
          <w:sz w:val="28"/>
          <w:sz w:val="28"/>
          <w:szCs w:val="28"/>
          <w:rtl w:val="true"/>
          <w:lang w:bidi="ar-SA"/>
        </w:rPr>
        <w:t xml:space="preserve">قالَت قُریشٌ لنا السُّلطانُ دُونَکم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لایَطمَعُ الیَوم فی ذالامر من 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نباید مقام سرکردۀ ما، سعدبن‌عباده،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سلطنت و خلافت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ثابت کنید تا از شما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سفارشی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مبنی بر این‌که سخن ما باطل است، آن را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سفارشی ندارید، سعدبن‌عباده کسی است که اصحاب بدر و اُحد با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که دین را نصرت دادیم تا پایدار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به سلطنت و ریاست شایسته‌تر از ما نخواهید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بشربن‌سعد انصاری که با سعدبن‌عباده مخالف بود ترسید که این اشعار در مردم اثر بگذارد و آن‌ها سعدبن‌عباده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 حرکت کرد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انصار،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بود و قوم او به خلافت و جانشینی او اولی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انصار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انصار، لشکر خداییم و ای مردم قریش، به جای آن‌که پشتیبان ما باشید، با ما در حق مسلّم‌مان مخالفت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 شما هرچه می‌گویید درست است و فضیلت شما را کسی انکار نمی‌کند؛ لکن نسل عرب جز از قبیلۀ قریش که رسول‌شان از آن قبیله است اطاعت نخواهد کرد و من برای خود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ابوعبیدۀ جرّاح و عمر دو نفراز بزرگان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که می‌خواهید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ابوعبیدۀ جراح از جا برخاستند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به خدا از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تو از اصحاب غار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مهاجرین می‌تواند بر تو مقدم باشد؟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چون سخن به اینجا رسید و انصار مشاهده نمودند که نزدیک است کار از دست‌شان خارج شود و خلافت به دست مهاجرین بیفتد،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حالا که بناست خلیفه از میان مهاجرین تعیین شود که از خویشان پیامبر باشند، چرا با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نکنیم که علاوه بر این‌که از مهاجرین است، داماد و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نظر علم و زهد و سایر کمالات مثل و مانندی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وجود عمر را وحشت فراگرفت و دانست که اگر قضیه معطّل </w:t>
      </w:r>
    </w:p>
    <w:p>
      <w:pPr>
        <w:pStyle w:val="BookText"/>
        <w:rPr/>
      </w:pPr>
      <w:r>
        <w:rPr>
          <w:rFonts w:ascii="IRNazanin" w:hAnsi="IRNazanin" w:eastAsia="IRNazanin"/>
          <w:color w:val="111111"/>
          <w:sz w:val="28"/>
          <w:sz w:val="28"/>
          <w:szCs w:val="28"/>
          <w:rtl w:val="true"/>
          <w:lang w:bidi="fa-IR"/>
        </w:rPr>
        <w:t xml:space="preserve">بماند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 چیزی نصیب راه‌زنان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به 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ابوبكر، دست بده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که منتظر همین لحظه بود، دستش را جلو آورد و عمر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ابوعبیده و سعد و همچنین یکی پس از دیگری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عوام و اوباش مَثَل گلۀ گوسفندی است که به نهر آبی رسیده؛ وقتی یکی از گوسفندان از نهر جستن کند، تمام گوسفندان از او متابعت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بیعت این‌گونه به انجام رسید و ابوبکر به عنوان خلیفه منصوب 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ازدحام جمعیتی که برای بیعت فشار می‌آوردند تا زودتر به ثواب برسند به قدری شدید بود كه سعدبن‌عباده كه مریض بود، زیر دست و پا افتاده بود و قدرت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بلند شد که ای مردم، مرا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سَعْدَاً قَتَلَهُ الله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بکشید که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فرزند سعدبن‌عباده ریش عمر را گرفت و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صُحاک حبشیّه که در جنگ‌ها ترسو و در خوردن و ریاست‌طلبی پهلوان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موی از سر سعد کم شود، خواهی </w:t>
      </w:r>
    </w:p>
    <w:p>
      <w:pPr>
        <w:pStyle w:val="BookText"/>
        <w:rPr/>
      </w:pPr>
      <w:r>
        <w:rPr>
          <w:rFonts w:ascii="IRNazanin" w:hAnsi="IRNazanin" w:eastAsia="IRNazanin"/>
          <w:color w:val="111111"/>
          <w:sz w:val="28"/>
          <w:sz w:val="28"/>
          <w:szCs w:val="28"/>
          <w:rtl w:val="true"/>
          <w:lang w:bidi="fa-IR"/>
        </w:rPr>
        <w:t>دید چه می‌شود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سعدبن‌عباده را بیرون بردند و او با ابوبکر بیعت نکرد و بعداً هم هر چه اصرار کردند قبول نکرد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یک شهر با شما زندگی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چند روز به طرف شام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هم کسی را فرستادند تا در بیابان کمین کرده و کار وی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نیز در بیابان کمین کرد و شبانگاه تیری به طرف سعدبن‌عباده انداخت و فرار کرد و کسی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مدینه رسید برای این‌که عمر و ابوبکر از خود رفع تهمت کنند، قتل او را به طائفۀ جن نسبت دادند و این شعر را از زبان جنّیان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سَیِّدَ الخَزْرَجِ سَعْدَبنِ‌عُبادَه</w:t>
      </w:r>
    </w:p>
    <w:p>
      <w:pPr>
        <w:pStyle w:val="BookText"/>
        <w:rPr/>
      </w:pPr>
      <w:r>
        <w:rPr>
          <w:rFonts w:ascii="Amiri" w:hAnsi="Amiri" w:eastAsia="Amiri" w:cs="Amiri"/>
          <w:color w:val="111111"/>
          <w:sz w:val="28"/>
          <w:sz w:val="28"/>
          <w:szCs w:val="28"/>
          <w:rtl w:val="true"/>
          <w:lang w:bidi="ar-SA"/>
        </w:rPr>
        <w:t>فَرَمَیْنَاهُ بِسَهْمَیْنِ فَلَمْ نَخُطُّ فُؤَادَه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 رئیس قبیلۀ خزرج راکشتیم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 به سوی او پرتاب نمودیم که خطا نکرد و زیر قلب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داستان سقیفۀ بنی‌ساعده بود که مرکز بلا و منشأ تمام بدبختی‌های مسلمین گردید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اتّفاق تمام مورخین،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گردهمایی حاضر نبودند؛ چراکه در خانه مشغول تغسیل و تکفین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64" w:name="pg8894_84138"/>
    </w:p>
    <w:p>
      <w:pPr>
        <w:pStyle w:val="Heading2"/>
        <w:numPr>
          <w:ilvl w:val="1"/>
          <w:numId w:val="1"/>
        </w:numPr>
        <w:rPr/>
      </w:pPr>
      <w:bookmarkStart w:id="65" w:name="__RefHeading___Toc912933_2870459653"/>
      <w:bookmarkStart w:id="66" w:name="_Toc22"/>
      <w:bookmarkEnd w:id="64"/>
      <w:bookmarkEnd w:id="65"/>
      <w:r>
        <w:rPr>
          <w:rtl w:val="true"/>
        </w:rPr>
        <w:t>تحلیلی از واقعۀ سقیفه</w:t>
      </w:r>
      <w:bookmarkEnd w:id="66"/>
    </w:p>
    <w:p>
      <w:pPr>
        <w:pStyle w:val="BookText"/>
        <w:rPr/>
      </w:pPr>
      <w:r>
        <w:rPr>
          <w:rFonts w:ascii="IRNazanin" w:hAnsi="IRNazanin" w:eastAsia="IRNazanin"/>
          <w:color w:val="111111"/>
          <w:sz w:val="28"/>
          <w:sz w:val="28"/>
          <w:szCs w:val="28"/>
          <w:rtl w:val="true"/>
          <w:lang w:bidi="fa-IR"/>
        </w:rPr>
        <w:t xml:space="preserve">مؤلف گران‌قدر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بسیار زیبایی را مطرح نمودند و می‌فرمایند که این داستان تاریخی را در این مقام یادآور شدیم تا آن را تحلیل کنیم و نتیجه‌ای بگیریم؛ و الّا می‌دانیم که خوانندگان، کم و بیش، جریان سقیفه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شنیدن تا دانستن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سؤالاتی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خلافت از دو حال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جانشینی معرفی کرده بود؛ ایشان برای خود جانشینی مشخص نکرده بود و این مهم را به آراء مردم موکول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حالت سومی معقول نیست؛ زیرا امر دائر بین نفی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بگوییم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به امت خود کم علاقه‌تر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همچنان‌که ابوبکر، عمر را به جانشینی خود معرفی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 جانشین معرفی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شایسته بود که همان شخص را به حکومت برگزیده و از او اطاعت نمایند؛ زیرا با فرض معین‌بودن خلیفه از طرف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محلی برای سقیفه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قضیه تمام بود و باید مسلمین، و در رأس آن‌ها مدعیان خلافت، از کفن و دفن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فارغ می‌شدند و سپس بر طبق برنامۀ معین‌شده حرکت می‌کردند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کسی معین نشده بود و این مهم بر دوش مردم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نخست باید مسلمین از کفن و دفن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می‌جستند و سپس پیرامون خلافت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عقیدۀ شیعه که مدعی نصّ است، ابوبکر، عمر، ابوعبیده و دیگران که راه خلاف را پیموده، کاری دور از عقل و منطق و شریعت انجام داده‌اند و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عمل ناراضی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درباره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نصوصی وجود داشت، چرا بعضی ار صحابه چنین کردند؟ اصلاً 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اباذر و امثال آن‌ها از مسلمین نبودند و حق شرکت در این رأی‌گیری آزاد را نداشتند؟ اگر داشتند، چرا مطّلع نشدند و اگر حق نداشتند، چرا حق نداشتند؟ مثلاً اگر دوسه روز قضیه به تأخیر می‌افتاد تا تمام مسلمین از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شوند و آن‌گاه بروند و در سقیفه یا جای دیگری بنشینند و تبادل افکار نمایند و هر کس را بخواهند خلیفه نمایند چه اشکالی پیش می‌آمد؟ و چرا چنین نکردند؟ آیا نفهمیدند و از روی جهل چنین کردند؟ یا از روی عمد بود که کار به اینجا ختم گردید؟ قطعاً از روی جهل نبود؛ زیرا اگر پدر ابوبکر مثلاً می‌مرد قطعاً ابوبکر جنازه او را روی زمین نمی‌گذاشت و در سقیفه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 حاضر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زمین می‌گذارد و آینده خود را در دنیا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كه علاقه 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دشمنی‌شان با ایشان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آن حضرت بود یا پیامبرِ همه؟ در صورت قبول حالت اول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حالت دوم چرا باید بعد از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جنازۀ مبارکش روی دست حضرت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دیگران به این امر بی‌تفاوت باشند؟ آیا معنای مسلمانی همین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انصار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رفتید و دور سعدبن‌عباده را گرفتید و مسألۀ خلافت را مطرح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در این امر شنیع پیش‌قدم نمی‌شدند ابوبکر و عمر و ابوعبیده هوس خلافت نمی‌کردند و به سقیفه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انصار كه دم از دین می‌زدند، احساس مسئولیت نکردند که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زمین بگذاردند و در سقیفه گرد هم جمع شوند و برای دیگران، راه رسیدن به اهداف‌شان را باز نمایند؟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گروه انصار، که عاقبت گفتید چرا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نکنیم که از تمام جهات شایسته‌تر است، از شما باید پرسید که آیا از ابتدا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نمی‌شناختید؟ چرا، خوب می‌شناختید؛ ولی تا آن ساعت امید به خلافت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کار از کار گذشته و شما را جز وِزر و بال بهره‌ای نیست، چنان گفتید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برای اثبات حقّانیت خود از شمشیرهایی که در راه خدا زده بودند، یاد می‌کردند و خود را برای خلافت مقدم می‌دانستند و مهاجرین به خویشاوندی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گفت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از هر دو گروه سزاوارتر بود؛ زیرا مجاهدت‌های حضرت در راه خدا از مجاهدت‌های تمام انصار صدها مرتبه بیشتر و قرابت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از نظر سبب و چه از نظر نسب، انکارکردنی نبود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شورای </w:t>
      </w:r>
    </w:p>
    <w:p>
      <w:pPr>
        <w:pStyle w:val="BookText"/>
        <w:rPr/>
      </w:pPr>
      <w:r>
        <w:rPr>
          <w:rFonts w:ascii="IRNazanin" w:hAnsi="IRNazanin" w:eastAsia="IRNazanin"/>
          <w:color w:val="111111"/>
          <w:sz w:val="28"/>
          <w:sz w:val="28"/>
          <w:szCs w:val="28"/>
          <w:rtl w:val="true"/>
          <w:lang w:bidi="fa-IR"/>
        </w:rPr>
        <w:t>هم‌فکری آزاد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w:t>
      </w:r>
    </w:p>
    <w:p>
      <w:pPr>
        <w:pStyle w:val="BookText"/>
        <w:rPr/>
      </w:pPr>
      <w:r>
        <w:rPr>
          <w:rFonts w:ascii="IRNazanin" w:hAnsi="IRNazanin" w:eastAsia="IRNazanin"/>
          <w:color w:val="111111"/>
          <w:sz w:val="28"/>
          <w:sz w:val="28"/>
          <w:szCs w:val="28"/>
          <w:rtl w:val="true"/>
          <w:lang w:bidi="fa-IR"/>
        </w:rPr>
        <w:t>از این سؤال‌های بی‌جواب، بسیار می‌توان مطرح نمود؛ ولی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تمام این سؤالات به طور خلاصه این است که مهاجرین و انصار به دنبال فرصتی برای غصب خلافت به نفع خود می‌گشتند و چون دیدند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کار مهمی است و حاضر نیست همچون سایر مسلمین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زمین بگذارد و به امر دیگری خود را مشغول سازد، از این فرصت حداکثر استفاده را بردند و کردند آنچه نباید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کاملاً واضح است؛ زیرا اگر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حاضر می‌بود، مهاجرین نمی‌توانستند به بهانۀ خویشاوندی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امثال این دسیسه‌ها، زمام‌دار امر خلافت گردند؛ چون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مردم آن روز، با قطع نظر از نصّ، سزاوارتر به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چرا این کار را کردند و این ننگ را تا دنیا دنیاست به جان خریدند و برای تعیین خلیفه بعدی بیشتر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دین‌شان اهمیت قائل شدند، نشان می‌دهد كه دین برای آنان وسیلۀ رسیدن به مقام و امکانات مادی بود، نه وسیله‌ای برای دست‌یابی به رضای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اینجانب، درباره این عمل دو نکته را می‌توان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اصلاً اسلام را قبول نداشتند و هدف‌شان از پذیرفتن اسلام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ضعیف است؛ زیرا اگرچه عده‌ای چنین بودند؛ اما باید گفت اکثریت آنان این‌گونه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عده‌ای معتقد باشند </w:t>
      </w:r>
    </w:p>
    <w:p>
      <w:pPr>
        <w:pStyle w:val="BookText"/>
        <w:rPr/>
      </w:pPr>
      <w:r>
        <w:rPr>
          <w:rFonts w:ascii="IRNazanin" w:hAnsi="IRNazanin" w:eastAsia="IRNazanin"/>
          <w:color w:val="111111"/>
          <w:sz w:val="28"/>
          <w:sz w:val="28"/>
          <w:szCs w:val="28"/>
          <w:rtl w:val="true"/>
          <w:lang w:bidi="fa-IR"/>
        </w:rPr>
        <w:t xml:space="preserve">شمشیرهایی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زده و با آن مشرکین را به قتل رسانده است، علت این عداوت بود؛ زیرا مقتولین معمولاً از خویشان همین مسلمین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نظریه‌ای است که شاید پذیرفتنی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برانگیختن شعلۀ حسد در قلوب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نمی‌توانستند قبول کنند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واجد تمام کمالات باشد و هم حاکم 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هیچ بعید به نظر نمی‌رسد؛ چنان‌که از بعضی کلمات عمر در ایام خلافتش با عبدالله‌بن‌عباس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گفت که نمی‌شود نبوت و خلافت در خانواده‌ای جمع شود و سایر مردم هیچ سهمی در حکومت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این است که نبوت از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از آن ما و سایر مسلمین باشد</w:t>
      </w:r>
      <w:r>
        <w:rPr>
          <w:rFonts w:eastAsia="IRNazanin" w:cs="IRNazanin"/>
          <w:color w:val="111111"/>
          <w:sz w:val="28"/>
          <w:szCs w:val="28"/>
          <w:rtl w:val="true"/>
          <w:lang w:bidi="fa-IR"/>
        </w:rPr>
        <w:t xml:space="preserve">. </w:t>
      </w:r>
      <w:bookmarkStart w:id="67" w:name="pg8894_84143"/>
    </w:p>
    <w:p>
      <w:pPr>
        <w:pStyle w:val="Heading2"/>
        <w:numPr>
          <w:ilvl w:val="1"/>
          <w:numId w:val="1"/>
        </w:numPr>
        <w:rPr/>
      </w:pPr>
      <w:bookmarkStart w:id="68" w:name="__RefHeading___Toc912935_2870459653"/>
      <w:bookmarkStart w:id="69" w:name="_Toc23"/>
      <w:bookmarkEnd w:id="67"/>
      <w:bookmarkEnd w:id="68"/>
      <w:r>
        <w:rPr>
          <w:rtl w:val="true"/>
        </w:rPr>
        <w:t xml:space="preserve">بیعت‌گرفتن از امیرالمؤمنین </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چون ابوبکر، به شرحی که گذشت، به آرزوی دیرین خود رسید و مردم با او بیعت کردند، با ندیمان خویش به مشورت نشست که باید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آراء بر این شد که باید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 زیرا تا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نکند، کار خلافت بر تو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بیش از دیگران بر این امر پای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نقل عامه چون سه روز از خلافت ابوبکر گذشت، تصمیم گرفتند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ابوبکر خالدبن‌ولید را به همراه عدۀ دیگری از طرف‌داران حکومت به خانه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حضرت را بر بیعت مجبور سازند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خالد و دیگران آمدند؛ ولی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نیامدند و دعوت آن‌ها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عده‌ای دیگر وارد خانه شدند و زبیربن‌عوام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صدیقۀ کبری،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می‌کرد و مانع ورود عمر به داخل خانه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گرفتند و شمشیر او را شکستند و او را تحویل خالد داده و سپس وارد خانه شدند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کشان‌کشان از خانه بیرون آوردند </w:t>
      </w:r>
      <w:r>
        <w:rPr>
          <w:rStyle w:val="FootnoteAnchor"/>
          <w:rtl w:val="true"/>
        </w:rPr>
        <w:footnoteReference w:id="191"/>
      </w:r>
      <w:r>
        <w:rPr>
          <w:rFonts w:ascii="IRNazanin" w:hAnsi="IRNazanin" w:eastAsia="IRNazanin"/>
          <w:color w:val="111111"/>
          <w:sz w:val="28"/>
          <w:sz w:val="28"/>
          <w:szCs w:val="28"/>
          <w:rtl w:val="true"/>
          <w:lang w:bidi="fa-IR"/>
        </w:rPr>
        <w:t>و به مسجد بردند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بعضی نوشته‌اند که ریسمان به گردن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شدند و چشم‌شان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خود را به قبر مطهر حضرت ختمی مرتبت رسانیده و این آیۀ شریفه را قرائت فرمودند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 ابْنَ أُمَّ إِنَّ الْقَوْمَ اسْتَضْعَفُونی وَ كادُوا یقْتُلُونَنی‌</w:t>
      </w:r>
      <w:r>
        <w:rPr>
          <w:rStyle w:val="FootnoteAnchor"/>
          <w:rtl w:val="true"/>
        </w:rPr>
        <w:footnoteReference w:id="1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مادرم، این قوم مرا زبون یافتند و نزدیک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را خداوند از قول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گوساله‌پرست شدند؛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طور بازگشت، بسیار ناراحت شد و برادرش را خطاب قرار داد که چرا گذاشتی مردم گوساله‌پرست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برادرش این کلمات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قوم تو بعد از شهادتت گوساله‌پرست شدند، من مقصر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من چه کرده‌اند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قضایای آتش‌سوزی درب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علمای عامه این چنین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به نام قنفذ ملعون به عنوان مأمور، به اتفاق خالدبن‌ولید، عمر و چند نفر دیگر درب خانه حضرت را کوبیدند و گفتند که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بسته و تن رنجور به پشت در آمدند و خطاب به عمر فرمودند که با ما چه‌کار داری؟ چرا نمی‌گذاری </w:t>
      </w:r>
    </w:p>
    <w:p>
      <w:pPr>
        <w:pStyle w:val="BookText"/>
        <w:rPr/>
      </w:pPr>
      <w:r>
        <w:rPr>
          <w:rFonts w:ascii="IRNazanin" w:hAnsi="IRNazanin" w:eastAsia="IRNazanin"/>
          <w:color w:val="111111"/>
          <w:sz w:val="28"/>
          <w:sz w:val="28"/>
          <w:szCs w:val="28"/>
          <w:rtl w:val="true"/>
          <w:lang w:bidi="fa-IR"/>
        </w:rPr>
        <w:t xml:space="preserve">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مشغول باشیم؟ عمر گفت که در را باز کن و الّا خانه را آتش می‌زنم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نمونه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تواریخ و مدارک عامه و شیعه بر این مطلب اتفاق نظر دارند که مأمورین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عمر هیزم طلبید و اهل خانه را تهدید به آتش‌زدن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نویسندگان عامه نوشته‌اند که به عمر گفته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حداقل احترام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وی در پاسخ گفت که اگر بیعت نکنند خانه را حتی با وجود فاطمه آتش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ابوالفداء و ابن‌ابی‌الحدید و ابن‌قتبیه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احمدبن‌محمد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یعقوبی و دیگران که همه از علمای نامی عامه هستند، موضوع این حمله و تهدید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عامه، ابن‌ابی‌الحدید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ابابکر گروهی را به همراه عمر به سوی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آنان گفت که اگر از آمدن و بیعت امتناع ورزیدند، بکشیدشان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شعله‌ای از آتش به سوی آن‌ها شتافت تا خانه را بر سرشان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فرمود که ای پسر خطاب، آیا آمده‌ای که خانه ما را به آتش بکشی؟ گفت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شما هم مانند سایر مردم بیعت کنید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شهرستانی، از علمای عامه،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می‌خواستند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بگیرند، عمر آن‌چنان به پهلوی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صدمه زد که جنین او سقط شد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 که خانه را با هرکه در آن است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فقط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البته در بیشتر اوقات کتاب‌های علمای عامه راجع به حوادث بعد از تهدیدها و حمله به خانه امیرالمؤمنین، سکوت کرده‌اند؛ ولی تواریخ و احادیث شیعه ماجرای پس از تهدید را چنین نقل می‌کنند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فرمود که می‌خواهی بدون اجازه داخل خانه من شوی و از خدا هم نمی‌ترسی؟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 عمر از تصمیمش منصرف نشد و در مقابل، هنگامی که دید در خانه را باز نمی‌کنند، گفت که هیزم بیاورند تا خانه را به آتش بکشد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این در حالی بود كه خود علمای عامه از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كه فرموده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لِمَنْ یظْلِمُهَا وَ یظْلِمُ بَعْلَهَا أَمِیرَ الْمُؤْمِنِینَ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وَیلٌ لِمَنْ یظْلِمُ </w:t>
      </w:r>
    </w:p>
    <w:p>
      <w:pPr>
        <w:pStyle w:val="BookText"/>
        <w:rPr/>
      </w:pPr>
      <w:r>
        <w:rPr>
          <w:rFonts w:ascii="Amiri" w:hAnsi="Amiri" w:eastAsia="Amiri" w:cs="Amiri"/>
          <w:color w:val="111111"/>
          <w:sz w:val="28"/>
          <w:sz w:val="28"/>
          <w:szCs w:val="28"/>
          <w:rtl w:val="true"/>
          <w:lang w:bidi="ar-SA"/>
        </w:rPr>
        <w:t>شِیعَتَهَا وَ ذُرِّیتَهَا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ظلم‌کنندگان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او، شیعیان و ذریۀ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این فاجعۀ اسفناك برای خاموش‌كردن صدای مظلومانۀ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در ظاهر اظهار پشیمانی نمودند تا اذهان عمومی با پوزش و ندامت منافقانه‌شان از اعتراض به این عمل قبیحانه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این‌گونه روایت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ابابکر هنگام مرگ می‌گفت که ای کاش حریم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می‌داشتم و حتی اگر برای جنگ جمع شده بودند، آن را بر روی بیگانگان و نامحرمان نمی‌گشودم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خبر دیگری نیز از علمای عامه این‌طور نقل گشته است که ابوبکر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تفتیش ننموده و مردان را به آن‌جا وارد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جنگ در آن‌جا جمع شده بودند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البته این‌گونه ندامت‌های ظاهری در پیش اهل انصاف نیرنگی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علمای عامه نقل کرده‌اند که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منافقین را به دشمنی آن‌ها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می‌شناختیم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سورۀ مبارکۀ مرسلات آیاتی اخبار از روز قیامت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یوْمَئِذٍ لِلْمُكَذِّبینَ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لِلْمُكَذِّبین‌</w:t>
      </w:r>
      <w:r>
        <w:rPr>
          <w:rStyle w:val="FootnoteAnchor"/>
          <w:rtl w:val="true"/>
        </w:rPr>
        <w:footnoteReference w:id="2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تكذیب‌كنندگان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سوى همان چیزى كه آن را تكذیب مى‌كردید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سایۀ سه شاخه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سایه‌دار است و نه از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شراره مى‌افكند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شترانى زرد رنگ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تكذیب‌كنندگان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بیست و نهم سورۀ مرسلات از زبان ملائک نقل شده که به مردم می‌گویند به سوی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بروید که در دنیا او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همۀ مردم به سوی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می‌آورند تا بلکه شفاعت حضرت شامل حال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قسیم النار و الجنه رسیدند، حضرت به آن‌ها می‌فرمایند که به سوی آن سایۀ سه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سایه‌ای ندارد و از لهب آتش حفظ‌تان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وجود اعتقادی که به آن‌ها داشتید، حالا آن‌ها باید شما را نجات دهند؛ در حالی که قدرتی بر این کار ندارند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سورۀ مبارکۀ قاف نیز در آیه‌ای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70" w:name="pg8894_84149"/>
    </w:p>
    <w:p>
      <w:pPr>
        <w:pStyle w:val="BookText"/>
        <w:rPr/>
      </w:pPr>
      <w:bookmarkEnd w:id="70"/>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بر در جهنم بایستید و هر که را با شما دشمنی داشته، به آتش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سورۀ مبارکۀ قاف و در آیۀ شریفۀ بیست و چهارم و با ضمیر مثنی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أَلْقِیا فی جَهَنَّمَ كُلَّ كَفَّارٍ عَنید</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كافر سرسختى را در جهنّم فرو افكنید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وقت آن نرسیده است که بدانیم این بیعت، بیعت ظلم و جور بوده و ستمی که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داشته‌اند، دامن‌گیر همۀ آحاد بشر تا روز ظهور موفور السرور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لِلْمُكَذِّبینَ</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روزى است كه نمی‌توانند سخن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رخصت نمى‌یابند تا پوزش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تكذیب‌كنندگان در آن روز</w:t>
      </w:r>
      <w:r>
        <w:rPr>
          <w:rFonts w:eastAsia="IRNazanin" w:cs="IRNazanin"/>
          <w:color w:val="111111"/>
          <w:sz w:val="28"/>
          <w:szCs w:val="28"/>
          <w:rtl w:val="true"/>
          <w:lang w:bidi="fa-IR"/>
        </w:rPr>
        <w:t>.»</w:t>
      </w:r>
    </w:p>
    <w:p>
      <w:pPr>
        <w:pStyle w:val="Heading2"/>
        <w:numPr>
          <w:ilvl w:val="1"/>
          <w:numId w:val="1"/>
        </w:numPr>
        <w:rPr/>
      </w:pPr>
      <w:bookmarkStart w:id="71" w:name="__RefHeading___Toc912937_2870459653"/>
      <w:bookmarkStart w:id="72" w:name="_Toc24"/>
      <w:bookmarkEnd w:id="71"/>
      <w:r>
        <w:rPr>
          <w:rtl w:val="true"/>
        </w:rPr>
        <w:t>علت گرفتاری و بدبختی‌های مردم</w:t>
      </w:r>
      <w:bookmarkEnd w:id="7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جهت نجات خلایق از جهل و خروج آنان از زندگی ناپاک، در پوشش لباس بشریت در آمد و سفرۀ احسانش در سراسر گیتی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دیو صفت و منافق نخواست که نور ایشان بر ظلمت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فدکیه درباره منافع عظیم پایداری بر بیعت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از به‌دست‌گرفتن حکومتی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 خودداری می‌کردند، حضرتش تمام امور را به دست با کفایت خویش گرفته و مردم را در کمال آرامش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نه خشونتی در کار باشد و نه احدی به زحمت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برچشمه‌های جوشان گوارایی راهنمایی می‌نمود كه نه طغیانی داشته باشد و 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همگان را از آب حیات سیراب می‌نمود و در ظاهر و باطن، بدون هیچ‌گونه غش و دورویی و تقلبی خیرخواه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خویش ثروتی می‌اندوخت و نه خود را غرق نعمت‌های دنیوی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مقدار ضرورت به نعمت‌ها دست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مردمان طمع‌کارِ در حکومت و قدرت‌طلبانِ دنیاپرست و شیفتگان ریاست از زاهدان بیزار از دنیا جدا می‌گشتند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سپس ایشان آیه زیر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عَلَیهِمْ بَرَكاتٍ مِنَ السَّماءِ وَ الْأَرْضِ وَ لكِنْ كَذَّبُوا فَأَخَذْناهُمْ بِما كانُوا یكْسِبُون‌</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آبادی‌ها ایمان آورده و تقوا می‌گزیدند، برکات آسمان‌ها و زمین را بر آن‌ها می‌گشودیم؛ اما آنان تکذیب کردند و ما هم به واسطۀ اعمال بدشان ایشان را گرفتار نمودیم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تمامی فسادها و بدبختی‌ها را طمع اشخاص غیرمعصوم در امر حکومت و غصب خلافت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می‌دارند و در ذیل آیه </w:t>
      </w:r>
      <w:r>
        <w:rPr>
          <w:rFonts w:ascii="Amiri" w:hAnsi="Amiri" w:eastAsia="Amiri" w:cs="Amiri"/>
          <w:color w:val="111111"/>
          <w:sz w:val="28"/>
          <w:sz w:val="28"/>
          <w:szCs w:val="28"/>
          <w:rtl w:val="true"/>
          <w:lang w:bidi="ar-SA"/>
        </w:rPr>
        <w:t>ظَهَرَ الْفَسادُ فِی الْبَرِّ وَ الْبَحْرِ بِما كَسَبَتْ أَیدِی النَّاس‌</w:t>
      </w:r>
      <w:r>
        <w:rPr>
          <w:rStyle w:val="FootnoteAnchor"/>
          <w:rtl w:val="true"/>
        </w:rPr>
        <w:footnoteReference w:id="211"/>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وَالله حِینَ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أَمِیرٌ وَ مِنْكُمْ أَمِیر</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خشکی‌ها و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زمانی افتاد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حاکمی از قوم ما و امیر و حاکمی هم از قوم شما باشد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آنان چون منبع خیر را کنار زدند و طالب شر شدند، خداوند متعال هم بنا به درخواست مخلوقات که راه سعادت را رها کرده و بدبختی را برگزیدند، آن‌ها را آزاد گذاشت و به اقتضاء کرمش، كه مطیعان را نیک‌بختی عطا می‌کند و مانع از بدبختی شقاوتمندان نمی‌گردد، مانع اعمال آن‌ها نشد؛ چراکه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یغَیرُ ما بِقَوْمٍ حَتَّى یغَیرُوا ما بِأَنْفُسِهِم‌</w:t>
      </w:r>
      <w:r>
        <w:rPr>
          <w:rStyle w:val="FootnoteAnchor"/>
          <w:rtl w:val="true"/>
        </w:rPr>
        <w:footnoteReference w:id="2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سرنوشت قومی را تغییر نمی‌دهد، مگر این‌که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ascii="Amiri" w:hAnsi="Amiri" w:eastAsia="Amiri" w:cs="Amiri"/>
          <w:color w:val="111111"/>
          <w:sz w:val="28"/>
          <w:sz w:val="28"/>
          <w:szCs w:val="28"/>
          <w:rtl w:val="true"/>
          <w:lang w:bidi="ar-SA"/>
        </w:rPr>
        <w:t>وَ أَضَلَّهُمُ السَّامِرِی‌</w:t>
      </w:r>
      <w:r>
        <w:rPr>
          <w:rStyle w:val="FootnoteAnchor"/>
          <w:rtl w:val="true"/>
        </w:rPr>
        <w:footnoteReference w:id="215"/>
      </w:r>
      <w:r>
        <w:rPr>
          <w:rFonts w:ascii="IRNazanin" w:hAnsi="IRNazanin" w:eastAsia="IRNazanin"/>
          <w:color w:val="111111"/>
          <w:sz w:val="28"/>
          <w:sz w:val="28"/>
          <w:szCs w:val="28"/>
          <w:rtl w:val="true"/>
          <w:lang w:bidi="fa-IR"/>
        </w:rPr>
        <w:t xml:space="preserve">می‌فرمایند که گفت‌وگویی میان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صورت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الْعِجْلُ مِنَ السَّامِرِيِّ فَالْخُوَارُ مِمَّنْ فَقَالَ مِنِّي يَا مُوسَى إِنِّي لَمَّا رَأَيْتُهُمْ قَدْ وَلَّوْا عَنِّي إِلَى الْعِجْلِ أَحْبَبْتُ أَنْ أَزِيدَهُمْ فِتْنَةً</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از سامری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گوساله از کجا آمد؟ ندا رسید که </w:t>
      </w:r>
    </w:p>
    <w:p>
      <w:pPr>
        <w:pStyle w:val="BookText"/>
        <w:rPr/>
      </w:pP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دیدم مردم از پرستش من به سوی گوساله روی آوردند، دوست داشتم امتحان دیگری به آن‌ها اضافه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مطلب خواندن روایت دیگری نیز جالب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فِی الضَّلالَةِ فَلْیمْدُدْ لَهُ الرَّحْمنُ مَدًّا حَتَّى إِذا رَأَوْا ما یوعَدُون</w:t>
      </w:r>
      <w:r>
        <w:rPr>
          <w:rStyle w:val="FootnoteAnchor"/>
          <w:rtl w:val="true"/>
        </w:rPr>
        <w:footnoteReference w:id="2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کسانی که در گمراهی و کفر غوطه‌ور می‌شوند خداوند به ایشان مهلت بیشتری می‌دهد تا از شهوات خود حداکثر لذت و بهره‌مندی را ببرند و چون عذاب ما را به چشم خود ببیند و در دنیا گرفتار کیفر و عذاب شوند یا روز قیامت و ساعت رسیدگی به حساب و مجازات فرا‌رسد، می‌فهمند که چه موقعیت خطیری دارند و چگونه در مقابل مؤمنین، پست و حقیر و بیچاره‌اند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شریفه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به ولایت و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فرموده؛ ولی آن‌ها از ما رو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ایشان در گمراهی و کفر غوطه‌ورند و ایمان به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آن‌ها را مهلت داده و در گمراهی رها کرده است که از شهوات خود لذت برند تا مرگ ایشان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می‌فهمند که چقدر پست و حقیر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ابی‌بصیر گفت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وعده‌ای كه خداوند به کافران داده،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آن بزرگوار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آن روز مقام و منزلت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را می‌فهمند و می‌دانند که بدترین مردمان عصر خود هستند و جایگاهشان آتش </w:t>
      </w:r>
    </w:p>
    <w:p>
      <w:pPr>
        <w:pStyle w:val="BookText"/>
        <w:rPr/>
      </w:pP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متأسفانه منافقین نخواستند که مردم در دنیا همانند بهشتیان زندگی کنند و تا امروز به واسطۀ آتش‌افروزی روز سقیفه، هر کسی که در دنیا برای زیستن پا گذاشته مثل این است که قدم در وادی جهنم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كه با درخواست مؤمنین و اصرار در این امر، بهشت روی زمین به دست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گشته و سراسر گیتی پر از صفا و صمیمت و عدالت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افسوس كه هنوز به دنیای باصفای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نرسیده‌ایم و به دلیل ظلم و آتش‌افروزی‌های سران سقیفه، باید بسوزیم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مظلومِ امرِ امامت،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روز سقیفه، خطاب به معاویه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مردم فرمان پروردگار و امر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بودند و پیروی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آسمان‌ها برکات خود را برآن‌ها نازل می‌ساختند و زمین منافع و خیر و ثروت خود را ظاهر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نفر از این امّت با یک‌دیگر اختلاف پیدا نمی‌کردند و تو ای معاویه، جرأت آن را نداشتی که طمع به امر خلافت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کمال تأسف پیشینیان تو خلافت را از مرکز خود دور کردند و با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مخاصمه برخاستند، تا جایی که امروز تو و یارانت دست تجاوز دراز کرده‌اید و به امر خطیر خلافت مسلمین چشم طمع دوخته‌اید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یاران و اصحابی با وفا و با ایمان می‌داشتم هرگز صلح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ما را رها کردند و </w:t>
      </w:r>
    </w:p>
    <w:p>
      <w:pPr>
        <w:pStyle w:val="BookText"/>
        <w:rPr/>
      </w:pPr>
      <w:r>
        <w:rPr>
          <w:rFonts w:ascii="IRNazanin" w:hAnsi="IRNazanin" w:eastAsia="IRNazanin"/>
          <w:color w:val="111111"/>
          <w:sz w:val="28"/>
          <w:sz w:val="28"/>
          <w:szCs w:val="28"/>
          <w:rtl w:val="true"/>
          <w:lang w:bidi="fa-IR"/>
        </w:rPr>
        <w:t>با غیر ما بیعت نمودند، جز صلح چاره‌ای ندیدم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آری، مردم ریاست‌طلب خیر را کنار زده و طالب شر شدند و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نمودند، خداوند هم آن‌ها را در دنیا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منافقین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شمشیرهای برنده، سلطۀ تجاوزگرانی ستمگر و خون‌خوارتر، هرج و مرجی فراگیر، حکومتی مستبد از ناحیۀ ظالمان و حکومتی که ثروت‌های شما را بر باد می‌دهد و جمعیت شما را درو می‌كند، شادمان باشید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پیش‌گویی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وقوع پیوست و یزیدبن‌معاویه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لشکریانش بیش از هزار دختر باکره را بی‌سیرت کردند و پس از آن واقعه هزار بچه به دنیا آمد که پدری نداشتند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همچنین حوادث و بلاهای گوناگونی 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پلیدی به نام مسلم‌بن‌عقبه از طرف یزید ملعون از شام به آن‌ها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مسجد را اصطبل اسبانشان قرارمی‌دادند و بچۀ شیرخوار را از بغل مادرش می‌گرفتند و آن‌چنان به دیوار می‌زدند که مغزش متلاشی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بیعت با یزید ملعون استنکاف ورزیدند، شمشیر در میان مردم گذاشتند که در نتیجه به جز عدۀ محدودی که به کوه‌ها پناه بردند، بقیۀ مردم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مدینه جوی خون جاری بود و اجساد کشتگان روی هم انباشته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می‌نویسند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حادثۀ هولناک بیش از ده هزار نفر از مردم کشته شدند که در میان آن‌ها عده‌ای از بزرگان مسلمین نیز بودند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بلا زاییدۀ سقیفۀ بنی‌ساعده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حوادث فقط برای عذاب مردم در دنیا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مؤاخذه در آخرت هویدا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خطبه، بانوی مظلومه،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 خشم خداوندی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آتش دوزخ کیفرتان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کردار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ستمکاران نتیجۀ اعمال خودشان را ببینند</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وَ سَیعْلَمُ الَّذینَ ظَلَمُوا أَی مُنْقَلَبٍ ینْقَلِبُون‌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 سقیفه آتشی برای بشریت افروخته شد که کسی جز پسر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خاموش‌کردن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لحظه به لحظه تاریکی‌ها و تنگناهای بیشتری را به وجود خواهد آورد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می‌گوید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شریفه </w:t>
      </w:r>
      <w:r>
        <w:rPr>
          <w:rFonts w:ascii="Amiri" w:hAnsi="Amiri" w:eastAsia="Amiri" w:cs="Amiri"/>
          <w:color w:val="111111"/>
          <w:sz w:val="28"/>
          <w:sz w:val="28"/>
          <w:szCs w:val="28"/>
          <w:rtl w:val="true"/>
          <w:lang w:bidi="ar-SA"/>
        </w:rPr>
        <w:t>فَلَمَّا نَسُوا ما ذُكِّرُوا بِهِ فَتَحْنا عَلَیهِمْ أَبْوابَ كُلِ شَیء</w:t>
      </w:r>
      <w:r>
        <w:rPr>
          <w:rStyle w:val="FootnoteAnchor"/>
          <w:rtl w:val="true"/>
        </w:rPr>
        <w:footnoteReference w:id="225"/>
      </w:r>
      <w:r>
        <w:rPr>
          <w:rFonts w:ascii="IRNazanin" w:hAnsi="IRNazanin" w:eastAsia="IRNazanin"/>
          <w:color w:val="111111"/>
          <w:sz w:val="28"/>
          <w:sz w:val="28"/>
          <w:szCs w:val="28"/>
          <w:rtl w:val="true"/>
          <w:lang w:bidi="fa-IR"/>
        </w:rPr>
        <w:t>را سوال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مراد از </w:t>
      </w:r>
      <w:r>
        <w:rPr>
          <w:rFonts w:ascii="Amiri" w:hAnsi="Amiri" w:eastAsia="Amiri" w:cs="Amiri"/>
          <w:color w:val="111111"/>
          <w:sz w:val="28"/>
          <w:sz w:val="28"/>
          <w:szCs w:val="28"/>
          <w:rtl w:val="true"/>
          <w:lang w:bidi="ar-SA"/>
        </w:rPr>
        <w:t>فَلَمَّا نَسُوا ما ذُكِّرُوا بِهِ</w:t>
      </w:r>
      <w:r>
        <w:rPr>
          <w:rFonts w:ascii="IRNazanin" w:hAnsi="IRNazanin" w:eastAsia="IRNazanin"/>
          <w:color w:val="111111"/>
          <w:sz w:val="28"/>
          <w:sz w:val="28"/>
          <w:szCs w:val="28"/>
          <w:rtl w:val="true"/>
          <w:lang w:bidi="fa-IR"/>
        </w:rPr>
        <w:t xml:space="preserve"> هنگامی است كه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كردند و مراد از </w:t>
      </w:r>
      <w:r>
        <w:rPr>
          <w:rFonts w:ascii="Amiri" w:hAnsi="Amiri" w:eastAsia="Amiri" w:cs="Amiri"/>
          <w:color w:val="111111"/>
          <w:sz w:val="28"/>
          <w:sz w:val="28"/>
          <w:szCs w:val="28"/>
          <w:rtl w:val="true"/>
          <w:lang w:bidi="ar-SA"/>
        </w:rPr>
        <w:t>فَتَحْنا عَلَیهِمْ أَبْوابَ كُلِّ شَی‌ء</w:t>
      </w:r>
    </w:p>
    <w:p>
      <w:pPr>
        <w:pStyle w:val="BookText"/>
        <w:rPr/>
      </w:pPr>
      <w:r>
        <w:rPr>
          <w:rFonts w:ascii="IRNazanin" w:hAnsi="IRNazanin" w:eastAsia="IRNazanin"/>
          <w:color w:val="111111"/>
          <w:sz w:val="28"/>
          <w:sz w:val="28"/>
          <w:szCs w:val="28"/>
          <w:rtl w:val="true"/>
          <w:lang w:bidi="fa-IR"/>
        </w:rPr>
        <w:t>این است که خدا درهای دولت را در دنیا به رویشان باز كرده و آنان را به ثروت دنیا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که </w:t>
      </w:r>
      <w:r>
        <w:rPr>
          <w:rFonts w:ascii="Amiri" w:hAnsi="Amiri" w:eastAsia="Amiri" w:cs="Amiri"/>
          <w:color w:val="111111"/>
          <w:sz w:val="28"/>
          <w:sz w:val="28"/>
          <w:szCs w:val="28"/>
          <w:rtl w:val="true"/>
          <w:lang w:bidi="ar-SA"/>
        </w:rPr>
        <w:t>حَتَّى إِذا فَرِحُوا بِما أُوتُوا أَخَذْناهُمْ بَغْتَةً فَإِذا هُمْ مُبْلِسُون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IRNazanin" w:hAnsi="IRNazanin" w:eastAsia="IRNazanin"/>
          <w:color w:val="111111"/>
          <w:sz w:val="28"/>
          <w:sz w:val="28"/>
          <w:szCs w:val="28"/>
          <w:rtl w:val="true"/>
          <w:lang w:bidi="fa-IR"/>
        </w:rPr>
        <w:t>یعنی تا زمانی كه قیام قائم بر پا شود، چنان شود كه مردم گمان کنند هیچ‌گاه فرمان‌روایی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قول خداوند است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نزول این آیه خداوند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امید است که ان‌شاء‌الله به زودی به دست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تار غیبت به صبح صادق ظهور مبدل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مَوْعِدَهُمُ الصُّبْحُ أَ لَیسَ الصُّبْحُ بِقَریب‌</w:t>
      </w:r>
      <w:r>
        <w:rPr>
          <w:rStyle w:val="FootnoteAnchor"/>
          <w:rtl w:val="true"/>
        </w:rPr>
        <w:footnoteReference w:id="2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وعده‌گاه ایشان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 اثر غفلت از یاد مهدی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سیطرۀ شیاطین دنیا و در تاریکی نکبت، در آتش بسوزیم تا بنا به درخواست مؤمنان از خداوند، سلطنت شیطان خاتمه پیدا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صَدَّقَ عَلَیهِمْ إِبْلیسُ ظَنَّهُ فَاتَّبَعُوهُ إِلاَّ فَریقاً مِنَ الْمُؤْمِنین‌</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که گمان ابلیس درباره آنان تصدیق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از او تبعیت کردند، مگر گروهی از مؤمنین</w:t>
      </w:r>
      <w:r>
        <w:rPr>
          <w:rFonts w:eastAsia="IRNazanin" w:cs="IRNazanin"/>
          <w:color w:val="111111"/>
          <w:sz w:val="28"/>
          <w:szCs w:val="28"/>
          <w:rtl w:val="true"/>
          <w:lang w:bidi="fa-IR"/>
        </w:rPr>
        <w:t xml:space="preserve">» </w:t>
      </w:r>
      <w:bookmarkStart w:id="73" w:name="pg8894_84157"/>
    </w:p>
    <w:p>
      <w:pPr>
        <w:pStyle w:val="Heading2"/>
        <w:numPr>
          <w:ilvl w:val="1"/>
          <w:numId w:val="1"/>
        </w:numPr>
        <w:rPr/>
      </w:pPr>
      <w:bookmarkStart w:id="74" w:name="__RefHeading___Toc912939_2870459653"/>
      <w:bookmarkStart w:id="75" w:name="_Toc25"/>
      <w:bookmarkEnd w:id="73"/>
      <w:bookmarkEnd w:id="74"/>
      <w:r>
        <w:rPr>
          <w:rtl w:val="true"/>
        </w:rPr>
        <w:t xml:space="preserve">مظلومیت امیرالمؤمنین </w:t>
      </w:r>
      <w:r>
        <w:rPr>
          <w:rtl w:val="true"/>
        </w:rPr>
        <w:t>(</w:t>
      </w:r>
      <w:r>
        <w:rPr>
          <w:rtl w:val="true"/>
        </w:rPr>
        <w:t>علیه السلام</w:t>
      </w:r>
      <w:r>
        <w:rPr>
          <w:rtl w:val="true"/>
        </w:rPr>
        <w:t>)</w:t>
      </w:r>
      <w:bookmarkEnd w:id="75"/>
    </w:p>
    <w:p>
      <w:pPr>
        <w:pStyle w:val="BookText"/>
        <w:rPr/>
      </w:pPr>
      <w:r>
        <w:rPr>
          <w:rFonts w:ascii="IRNazanin" w:hAnsi="IRNazanin" w:eastAsia="IRNazanin"/>
          <w:color w:val="111111"/>
          <w:sz w:val="28"/>
          <w:sz w:val="28"/>
          <w:szCs w:val="28"/>
          <w:rtl w:val="true"/>
          <w:lang w:bidi="fa-IR"/>
        </w:rPr>
        <w:t xml:space="preserve">پس از شهادت خاتم 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تصاحب حکومت به دست سران سقیفه، شیطان ملعون لباس سلطنت پوشید و لشکریان خود را جمع کرد و بالای منبر رفت و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 قیام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سروری کنید که فرمان‌برداران و اطاعت‌کنندگان خدا اندک هستند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آری، عده‌ای نگذاشتند که نور بر ظلمت فائق آید و کاری کردند تا ماه ولایت در پشت ابر نفاق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پنج سال، در سوگ ماتم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مظلومه‌اش اشک فراق و مظلومیت ریخت و در گوشه‌ای منزوی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عالم سنی مذهب،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ابوجعفر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یحیی‌بن‌ابی‌زید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شگفتی‌ام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چگونه در این مدت طولانیِ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 و با وجود آن همه کینه‌های قریش،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من گفت که اگر او خود را به آن اندازه کوچک نکرده و به کنج انزوا نرفته بود،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یادها برد و به عبادت و نماز و قرآن مشغول شد و شمشیر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خطاکننده‌ای است که توبه کرده و به سِیْر در زمین پرداخته یا راهبی در کوه‌هاست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اطاعت حاکمان زمان پرداخت و خود را در برابر آنان کوچک کرد،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نکرده بود او را به قتل می‌رساندند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البته شایان ذکر است که همۀ این کوچکی‌ها و خاموشی‌ها برای بقای مکتب اسلام بوده است و ایشان با انزوای خویش در دوران جور توانستند دین را زنده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 اللَّهِ لَوْ لَا مَخَافَةُ الْفُرْقَةِ بَيْنَ الْمُسْلِمِينَ وَ أَنْ يَعُودُوا إِلَى الْكُفْرِ وَ يُعَوَّرَ الدِّينُ لَكُنَّا قَدْ غَيَّرْنَا ذَلِكَ مَا اسْتَطَعْنَا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نبود که مسلمانان به کفر بازگردند و دین صدمه ببیند، بی‌گمان تا آنجا که توان داشتیم این وضع را دگرگون می‌ساختیم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كَانَ يُلْقَى فِي رُوعِي وَ لَا يَخْطُرُ بِبَالِي أَنَّ الْعَرَبَ تُزْعِجُ هَذَا الْأَمْرَ مِنْ بَعْدِهِ ص عَنْ أَهْلِ بَيْتِهِ وَ لَا أَنَّهُمْ مُنَحُّوهُ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رَاجِعَةَ النَّاسِ قَدْ رَجَعَتْ عَنِ الْإِسْلَامِ يَدْعُونَ إِلَى مَحْقِ دَيْنِ مُحَمَّدٍ ص فَخَشِيتُ إِنْ لَمْ أَنْصُرِ الْإِسْلَامَ وَ أَهْلَهُ أَنْ أَرَى فِيهِ ثَلْماً أَوْ هَدْماً تَكُونُ الْمُصِيبَةُ بِهِ عَلَيَّ أَعْظَمَ مِنْ فَوْتِ وِلَايَتِكُم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حتی فکرش را هم نمی‌کردم که پس از پیامبر عرب خلافت را از خاندان او برکند و مرا از عهده‌دارشدن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دیدم گروهِ واپس‌گرایِ از اسلام برگشته‌ای مردم را به نابودی دین محمد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اسلام و مسلمانان را یاری نکنم، شاهد رخنه‌ای یا زیر و رو شدنی در آن باشم که مصیبت آن بر من سخت‌تر از محروم‌ماندن از خلافت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شریفۀ </w:t>
      </w:r>
      <w:r>
        <w:rPr>
          <w:rFonts w:ascii="Amiri" w:hAnsi="Amiri" w:eastAsia="Amiri" w:cs="Amiri"/>
          <w:color w:val="111111"/>
          <w:sz w:val="28"/>
          <w:sz w:val="28"/>
          <w:szCs w:val="28"/>
          <w:rtl w:val="true"/>
          <w:lang w:bidi="ar-SA"/>
        </w:rPr>
        <w:t>وَ قالَ الرَّسُولُ یا رَبِّ إِنَّ قَوْمِی اتَّخَذُوا</w:t>
      </w:r>
    </w:p>
    <w:p>
      <w:pPr>
        <w:pStyle w:val="BookText"/>
        <w:rPr/>
      </w:pPr>
      <w:r>
        <w:rPr>
          <w:rFonts w:ascii="Amiri" w:hAnsi="Amiri" w:eastAsia="Amiri" w:cs="Amiri"/>
          <w:color w:val="111111"/>
          <w:sz w:val="28"/>
          <w:sz w:val="28"/>
          <w:szCs w:val="28"/>
          <w:rtl w:val="true"/>
          <w:lang w:bidi="ar-SA"/>
        </w:rPr>
        <w:t>هذَا الْقُرْآنَ مَهْجُوراً</w:t>
      </w:r>
      <w:r>
        <w:rPr>
          <w:rStyle w:val="FootnoteAnchor"/>
          <w:rtl w:val="true"/>
        </w:rPr>
        <w:footnoteReference w:id="234"/>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مفصلی می‌فرمایند که من آن ذکری هستم که مردم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راهی هستم که مردم از آن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ایمانی هستم که مردم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قرآنی هستم که متروک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دینی هستم که تکذیب شده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آری، حقیقت قرآن ایشان بودند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 وَ الْقُرْآنِ الْمَجید</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 و قرآن مجید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آیه‌ای در قرآن نازل نشده، مگر آن‌که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داخل است و آیۀ مدحی نیست، مگر آن‌که در وصف اوست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ای مردم،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 و فضائل حضرت در قرآن به قدری است که شمردنی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گفت و شناختید، او را تصدیق کنید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یونس‌بن‌عبدالرحمان روایت كرده است كه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شده و عرض كردم که جمعی از شما پرسیده‌اند نام مبارك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p>
    <w:p>
      <w:pPr>
        <w:pStyle w:val="BookText"/>
        <w:rPr/>
      </w:pPr>
      <w:r>
        <w:rPr>
          <w:rFonts w:ascii="IRNazanin" w:hAnsi="IRNazanin" w:eastAsia="IRNazanin"/>
          <w:color w:val="111111"/>
          <w:sz w:val="28"/>
          <w:sz w:val="28"/>
          <w:szCs w:val="28"/>
          <w:rtl w:val="true"/>
          <w:lang w:bidi="fa-IR"/>
        </w:rPr>
        <w:t xml:space="preserve">پاسخ، آیۀ شریفۀ </w:t>
      </w:r>
      <w:r>
        <w:rPr>
          <w:rFonts w:ascii="Amiri" w:hAnsi="Amiri" w:eastAsia="Amiri" w:cs="Amiri"/>
          <w:color w:val="111111"/>
          <w:sz w:val="28"/>
          <w:sz w:val="28"/>
          <w:szCs w:val="28"/>
          <w:rtl w:val="true"/>
          <w:lang w:bidi="ar-SA"/>
        </w:rPr>
        <w:t>وَ جَعَلْنا لَهُمْ لِسانَ صِدْقٍ عَلِیّا</w:t>
      </w:r>
      <w:r>
        <w:rPr>
          <w:rStyle w:val="FootnoteAnchor"/>
          <w:rtl w:val="true"/>
        </w:rPr>
        <w:footnoteReference w:id="239"/>
      </w:r>
      <w:r>
        <w:rPr>
          <w:rFonts w:ascii="IRNazanin" w:hAnsi="IRNazanin" w:eastAsia="IRNazanin"/>
          <w:color w:val="111111"/>
          <w:sz w:val="28"/>
          <w:sz w:val="28"/>
          <w:szCs w:val="28"/>
          <w:rtl w:val="true"/>
          <w:lang w:bidi="fa-IR"/>
        </w:rPr>
        <w:t>را قرائت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نام مبارك آن حضرت صراحت دارد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خط خط قرآن پر شده از فضائل و مقامات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 حقیقی می‌تواند از ظاهر قرآن باطن آن را بیان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فقط كسی می‌داند كه مخاطب به قرآن باشد و آن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رأی خود قرآن را تفسیر كند، به خداوند افترا بسته است و هر شخصی بدون علم به روایات و آیات فتوا بدهد، فرشتگان آسمان و زمین او را لعنت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نوعی گمراهی است و هر نوعی از گمراهی راه به سوی جهنم 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امروز مفسر اصلی قرآن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كه مردم به نام تفسیر، نظریه‌های گوناگون خود را بر قرآن تحمیل می‌كنند، او اندیشه‌ها را تابع قرآن می‌سازد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بلاها بر ایشان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درد هجران، خود، مصیبتی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رشته‌ای پاره شد که در مرگ دیگران این‌گونه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رشتۀ پیامبری و نزول وحی و آمدن اخبار آسمانی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مرا پیوسته عزادار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شکیبایی امر نمی‌کردی و از بی‌تابی نهی نمی‌فرمودی، آن‌قدر گریه می‌كردم كه اشک‌هایم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جانكاه همیشه در وجودم می‌ماند و اندوهم جاودانه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که نمی‌توان زندگی را از سر گرفت و مرگ را به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ما را در پیشگاه پروردگارت یاد کن و در خاطر خود نگاه دار</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با این اوضاع دل‌خراش، ایشان هنوز از غم جانكاه و فقدان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عظمای شهادت همسر مظلومه‌اش فارغ نگشته بود که دشمنان با ایجاد مشکلاتی بزرگ، ضربه‌های متعددی بر پیکرۀ دین و امامت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خطبه‌ای این‌چنین غم دل خویش را ابراز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ابوبکر جامۀ خلافت را بر تن کرد، در حالی که می‌دانست جایگاه من در برابر حکومت اسلامی چون محور آسیاب است به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سیل علوم از دامن کوهسار من جاری است و مرغان دور پرواز اندیشه‌ها به بلندای ارزش من نتوانند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ردای خلافت را رها کرده و دامن جمع نموده و از آن کناره گرفتم و در این اندیشه بودم که آیا به تنهایی برای گرفتن حق </w:t>
      </w:r>
    </w:p>
    <w:p>
      <w:pPr>
        <w:pStyle w:val="BookText"/>
        <w:rPr/>
      </w:pPr>
      <w:r>
        <w:rPr>
          <w:rFonts w:ascii="IRNazanin" w:hAnsi="IRNazanin" w:eastAsia="IRNazanin"/>
          <w:color w:val="111111"/>
          <w:sz w:val="28"/>
          <w:sz w:val="28"/>
          <w:szCs w:val="28"/>
          <w:rtl w:val="true"/>
          <w:lang w:bidi="fa-IR"/>
        </w:rPr>
        <w:t>خود به پا خیزم؟ یا در این محیط خفقان و تاریکی که به وجود آورده‌اند صبر پیشه سازم؟ که پیران را فرسوده، جوانان را پیر و مردان با ایمان را بی‌ایمان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گویا خار در چشم و استخوان در گلو داشتم صبر کردم و با دیدگان خود می‌نگریستم که میراث مرا به غارت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ابابکر به راه خود رفت و خلافت را به پسر خطاب سپرد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سپس حضرت با بیان بیزاری از ریاست، دلیل پذیرفتن حکومت را اظهار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كَانَتْ لِی فِی الْخِلَافَةِ رَغْبَةٌ وَ لَا فِی الْوِلَایةِ إِرْبَةٌ وَ لَكِنَّكُمْ دَعَوْتُمُونِی إِلَیهَا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به خلافت رغبتی نداشته و به ولایت بر شما علاقه‌ای نشان نمی‌دادم و این شما بودید که مرا به آن دعوت كردید و آن را بر من تحمیل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خطبۀ دیگری چنین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مادران تازه زاییده‌ای که به طرف بچه خود می‌شتابند، برای بیعت به طرف من هجوم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فریاد می‌کشیدید که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 خویش را بستم؛ اما شما به اصرار آن را 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دست درازکردن سر باز زدم و شما دستم را </w:t>
      </w:r>
    </w:p>
    <w:p>
      <w:pPr>
        <w:pStyle w:val="BookText"/>
        <w:rPr/>
      </w:pPr>
      <w:r>
        <w:rPr>
          <w:rFonts w:ascii="IRNazanin" w:hAnsi="IRNazanin" w:eastAsia="IRNazanin"/>
          <w:color w:val="111111"/>
          <w:sz w:val="28"/>
          <w:sz w:val="28"/>
          <w:szCs w:val="28"/>
          <w:rtl w:val="true"/>
          <w:lang w:bidi="fa-IR"/>
        </w:rPr>
        <w:t>کشیدید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بیعت فراوانی مردم چون یال‌های پشت کفتار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مرا احاطه کردند، تا جایی كه نزدیک بود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من از دو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گله‌های انبوه گوسفند مرا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بپا خاستم و حکومت را به دست گرفتم، جمعی پیمان شکستند و گروهی از اطاعت من سر باز زده، از دین خارج شدند و برخی از اطاعت حق سر بر 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جان مرا آفرید، اگر حضور فراوان بیعت‌کنندگان نبود و یاران حجت را بر من تمام نمی‌کردند و اگر خداوند از علما پیمان نگرفته بود که در برابر شکم‌بارگی ستمگران سکوت نکنند، مهار شتر خلافت را بر کوهان آن انداخته، رهایش می‌ساختم و آخر خلافت را با کاسه اول آن سیراب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بزرگ مرا کوچک شمردند و اتفاق نمودند تا در خلافتی که مخصوص من است، با من، نزاع کنند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زمانی که حضرت خبر حملۀ سپاه معاویه به شهر انبار را شنیدند، در خطبه‌ای مردم را به جهاد فراخواند؛ اما آنان از جای نجنبیدند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وقت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اندیشه‌هایتان چون کودکان و خردهایتان به مانند نوعروسان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را نمی‌دیدم و با شما آشنا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آشناشدنی که به خدا قسم پشیمانی به خود آورَد و غم و اندوه به بار </w:t>
      </w:r>
    </w:p>
    <w:p>
      <w:pPr>
        <w:pStyle w:val="BookText"/>
        <w:rPr/>
      </w:pP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را از چرک آکنده و سینه‌ام را از خشم لبریز کردید و جرعه‌های اندوه را پیاپی به من نوشاندید و با نافرمانی و دست‌شستن از یاری‌ام، تدبیر مرا تباه ساختید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سپس حضرت برای آرامش قلب شیعیانشان در تمام عصرها، حکومت عدل و داد فرزندشان را نوید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الدُّنْیا عَلَینَا بَعْدَ شِمَاسِهَا عَطْفَ الضَّرُوسِ عَلَى وَلَدِهَا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شتر مادۀ بدخویی که به بچه خود مهربان گردد به ما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این آیۀ شریفه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عَلَى الَّذینَ اسْتُضْعِفُوا فِی الْأَرْضِ وَ نَجْعَلَهُمْ أَئِمَّةً وَ نَجْعَلَهُمُ الْوارِثین</w:t>
      </w:r>
      <w:r>
        <w:rPr>
          <w:rStyle w:val="FootnoteAnchor"/>
          <w:rtl w:val="true"/>
        </w:rPr>
        <w:footnoteReference w:id="251"/>
      </w:r>
      <w:r>
        <w:rPr>
          <w:rFonts w:ascii="IRNazanin" w:hAnsi="IRNazanin" w:eastAsia="IRNazanin"/>
          <w:color w:val="111111"/>
          <w:sz w:val="28"/>
          <w:sz w:val="28"/>
          <w:szCs w:val="28"/>
          <w:rtl w:val="true"/>
          <w:lang w:bidi="fa-IR"/>
        </w:rPr>
        <w:t xml:space="preserve"> متأسفانه انسان‌های جنایت‌کار، آیۀ بزرگ خدا و خلیفۀ او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بزرگ خداوند همانی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ذیل آیات شریفۀ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عَنْهُ مُعْرِضُون</w:t>
      </w:r>
      <w:r>
        <w:rPr>
          <w:rStyle w:val="FootnoteAnchor"/>
          <w:rtl w:val="true"/>
        </w:rPr>
        <w:footnoteReference w:id="2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امت خود بگو که او همان خبر عظیمی است که شما از وی دوری می‌جویید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گرامی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خبر عظیم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را آیتی بزرگ‌تر از من و خبری عظیم‌تر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از من اعراض می‌کنند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حضرت درباره اعراض مردم از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این مردم را با پند و تذکرهای مداوم خسته کردم و آن‌ها نیز مرا خسته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به 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آنان افرادی بهتر به من مرحمت فرما و به جای من بدتر از من را بر آن‌ها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دل‌های آنان را آن‌چنان که نمک در آب حل می‌شود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به جای شما کوفیان، هزار سوار از بنی‌فراس‌بن‌غنم می‌داشتم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حضرت در جای دیگری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أربعين ذوي عزم منهم لنا هضت القوم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چهل نفر با اراده قوی از میان مردم می‌یافتم، قطعاً با قوم غاصب می‌جنگیدم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تُطِيعُونَ لِي أَمْراً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الْأُمُورُ عَنْ عَوَاقِبِ الْمَسَاءَة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فقط وقتی از من پیروی می‌کنید که کار از کار گذشته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معاندان و منافقین حتی در زمانی که حضرت سعی در اجرای عدالت داشتند، مانع می‌شدند و برای حضرت مشکل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تصمیم بر عزل شریح از منصب قضاوت گرفتند، مردم کوفه در </w:t>
      </w:r>
    </w:p>
    <w:p>
      <w:pPr>
        <w:pStyle w:val="BookText"/>
        <w:rPr/>
      </w:pPr>
      <w:r>
        <w:rPr>
          <w:rFonts w:ascii="IRNazanin" w:hAnsi="IRNazanin" w:eastAsia="IRNazanin"/>
          <w:color w:val="111111"/>
          <w:sz w:val="28"/>
          <w:sz w:val="28"/>
          <w:szCs w:val="28"/>
          <w:rtl w:val="true"/>
          <w:lang w:bidi="fa-IR"/>
        </w:rPr>
        <w:t>مخالفت با این کار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عزل مکن؛ زیرا عمر او را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کرده‌ایم تا چیزی از آنچه ابوبکر و عمر مقرر کرده‌اند تغییر ندهی</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صَغَّرُوا عَظِيمَ مَنْزِلَتِيَ وَ أَجْمَعُوا عَلَى مُنَازَعَتِي أَمْراً هُوَ لِي</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مرا کوچک شمردند و متحد شدند تا در خلافتی که مختص من بود، با من، به نزاع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مَظْلُوماً مُنْذُ وَلَدَتْنِي أُمِّي</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از مادر متولد شدم همواره به من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مَظْلُوماً مُنْذُ قُبِضَ رَسُولُ اللَّه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پیامبر از دنیا رفت به من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أرى أنّ الواليَ يَظلِمُ الرَّعيّةَ، فإذا الرّعِيّةُ تَظلِمُ الواليَ</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می‌دیدم كه والى بر مردم ستم مى‌كند؛ اما اكنون می‌بينم كه مردم به والی ظلم روا می‌دارند</w:t>
      </w:r>
      <w:r>
        <w:rPr>
          <w:rFonts w:eastAsia="IRNazanin" w:cs="IRNazanin"/>
          <w:color w:val="111111"/>
          <w:sz w:val="28"/>
          <w:szCs w:val="28"/>
          <w:rtl w:val="true"/>
          <w:lang w:bidi="fa-IR"/>
        </w:rPr>
        <w:t xml:space="preserve">.» </w:t>
      </w:r>
      <w:bookmarkStart w:id="76" w:name="pg8894_84167"/>
    </w:p>
    <w:p>
      <w:pPr>
        <w:pStyle w:val="Heading2"/>
        <w:numPr>
          <w:ilvl w:val="1"/>
          <w:numId w:val="1"/>
        </w:numPr>
        <w:rPr/>
      </w:pPr>
      <w:bookmarkStart w:id="77" w:name="__RefHeading___Toc912941_2870459653"/>
      <w:bookmarkStart w:id="78" w:name="_Toc26"/>
      <w:bookmarkEnd w:id="76"/>
      <w:bookmarkEnd w:id="77"/>
      <w:r>
        <w:rPr>
          <w:rtl w:val="true"/>
        </w:rPr>
        <w:t>نمونه‌ای از عدالت</w:t>
      </w:r>
      <w:bookmarkEnd w:id="78"/>
    </w:p>
    <w:p>
      <w:pPr>
        <w:pStyle w:val="BookText"/>
        <w:rPr/>
      </w:pPr>
      <w:r>
        <w:rPr>
          <w:rFonts w:ascii="IRNazanin" w:hAnsi="IRNazanin" w:eastAsia="IRNazanin"/>
          <w:color w:val="111111"/>
          <w:sz w:val="28"/>
          <w:sz w:val="28"/>
          <w:szCs w:val="28"/>
          <w:rtl w:val="true"/>
          <w:lang w:bidi="fa-IR"/>
        </w:rPr>
        <w:t>پس از آن‌که حضرت به اصرار فراوان مردم حکومت را به دست گرفتند، مردم دوباره نفاق را در پیش گرفتند و انواع اذیت‌ها را برای جلوگیری از پیشرفت عدالت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چون وجود مقدسش را به میدان کشیدند و نتوانستند متحمل عدالتش شوند، دورش را خالی کرده و سپس از پشت با خنجر بر قلب نازنیش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خطبه‌ای این‌چنین اظهار درد و غصه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اطرافم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نه یاوری دارم و نه کسی از من دفاع 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دردناک‌تر از فرورفتن تیزی شمشیر در قلب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آن حضرت در خطبه‌ای روش حکومت‌شان را این‌چنین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وَجَدْتُهُ قَدْ تُزُوِّجَ بِهِ النِّسَاءُ وَ تَفَرَّقَ فِی الْبُلْدَانِ لَرَدَدْتُهُ عَلَى أَهْلِهِ فَإِنَّ فِی الْحَقِّ وَ الْعَدْلِ لَكُمْ سَعَةً وَ مَنْ ضَاقَ بِهِ الْعَدْلُ فَالْجَوْرُ بِهِ أَضْیق</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بیت‌المالِ تاراج‌شده را در هر جایی که بیابم به صاحبان اصلی آن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آن ازدواج کرده یا کنیزانی خریده باشند؛ زیرا در عدالت گشایش برای عموم است و آن کس که عدالت بر او گران آید تحمل ستم برای او سخت‌تر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شب‌ها کنیز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رواندازی را به آن </w:t>
      </w:r>
    </w:p>
    <w:p>
      <w:pPr>
        <w:pStyle w:val="BookText"/>
        <w:rPr/>
      </w:pPr>
      <w:r>
        <w:rPr>
          <w:rFonts w:ascii="IRNazanin" w:hAnsi="IRNazanin" w:eastAsia="IRNazanin"/>
          <w:color w:val="111111"/>
          <w:sz w:val="28"/>
          <w:sz w:val="28"/>
          <w:szCs w:val="28"/>
          <w:rtl w:val="true"/>
          <w:lang w:bidi="fa-IR"/>
        </w:rPr>
        <w:t>بزرگوار داد تا حضرت خودشان را گرم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این قطیفه چیست؟ کنیز عرض کرد که از قطیفه‌های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نپذیرفتند و فرمودند که بقیۀ شب را با سرما می‌گذرانیم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تقسیم غنائم به دست امیرالمؤمنین در یکی از جنگ‌ها، بعضی از اصحاب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دفاع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تَشْكُوا عَلِيّاً فَوَ اللَّهِ إِنَّهُ لَخَشِنٌ فِي ذَاتِ اللَّهِ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علی شکایت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در ذات خداوند و در راه خدا خشن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جابر‌بن‌عبد‌اللّه تعریف می‌کند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خالدبن‌وليد را به عنوان سرپرست زكات بنى‌مصطلق كه طايفه‌اى از خزاعه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آن طائفه در جاهليت كينه‌اى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به آنان تاخت و چند تن‌شان را كشت و اموالشان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شنيدند كه او چه کاری كرده است، فرمودند که خداوندا، من از آنچه خالد كرده است به درگاه تو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اموالى به سوى بنى‌مصطلق فرستادند و به ایشان فرمان دادند كه ديۀ مردان كشته شدۀشان را به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طائفه رفتند و ديۀ مردان كشته‌شده و اموال از كف‌رفته‌شان را به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از پولی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داده بودند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آنان فرمودند که آيا چيزى از </w:t>
      </w:r>
    </w:p>
    <w:p>
      <w:pPr>
        <w:pStyle w:val="BookText"/>
        <w:rPr/>
      </w:pPr>
      <w:r>
        <w:rPr>
          <w:rFonts w:ascii="IRNazanin" w:hAnsi="IRNazanin" w:eastAsia="IRNazanin"/>
          <w:color w:val="111111"/>
          <w:sz w:val="28"/>
          <w:sz w:val="28"/>
          <w:szCs w:val="28"/>
          <w:rtl w:val="true"/>
          <w:lang w:bidi="fa-IR"/>
        </w:rPr>
        <w:t>وسايل و اموالتان گم شده است؟ آنان گفتند که فقط كاسۀ سگان‌مان را گم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باقى‌مانده آن مال را به آنان دادند و فرمودند که اين هم بهاى كاسۀ سگان‌تان و آن وسايلی كه گم شدن‌شان را فراموش كرده‌ايد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عمرو‌بن‌علا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عَقِيلاً لَمَّا سَأَلَ عَطَاءَهُ مِنْ بَيْتِ اَلْمَالِ قَالَ لَهُ أَمِيرُ اَلْمُؤْمِنِينَ عَلَيْهِ السَّلاَمُ تُقِيمُ إِلَى يَوْمِ اَلْجُمُعَةِ فَأَقَامَ فَلَمَّا صَلَّى أَمِيرُ اَلْمُؤْمِنِينَ اَلْجُمُعَةَ قَالَ لِعَقِيلٍ مَا تَقُولُ فِيمَنْ خَانَ هَؤُلاَءِ أَجْمَعِينَ قَالَ بِئْسَ اَلرَّجُلُ ذَاكَ قَالَ فَأَنْتَ تَأْمُرُنِي أَنْ أَخُونَ هَؤُلاَءِ وَ أُعْطِيَكَ</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عقیل از برادرش،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مطالبه کمک نمود تا از بیت‌المال چیزی به او بدهدند، حضرت به او فرمودندکه تا روز جمعه اینجا بمان و اقامت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نماز جمعه را اقامه کردند، به عقیل فرمودند که درباره شخصی که به همۀ این جمعیت شرکت‌کننده در نماز جمعه خیانت کند، چه می‌گویی؟ عقیل گفت که می‌گویم بد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تو به من دستور می‌دهی تا به تمام مسلمانان خیانت کنم و از بیت‌المال چیزی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أَمِيرِ الْمُؤْمِنِينَ ع رَجُلٌ مُسْلِمٌ اشْتَرَى أَرْضاً مِنْ أَرَاضِي الْخَرَاجِ فَقَالَ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لَنَا وَ عَلَيْهِ مَا عَلَيْنَا مُسْلِماً كَانَ أَوْ كَافِراً لَهُ مَا لِأَهْلِ اللَّهِ </w:t>
      </w:r>
    </w:p>
    <w:p>
      <w:pPr>
        <w:pStyle w:val="BookText"/>
        <w:rPr/>
      </w:pPr>
      <w:r>
        <w:rPr>
          <w:rFonts w:ascii="Amiri" w:hAnsi="Amiri" w:eastAsia="Amiri" w:cs="Amiri"/>
          <w:color w:val="111111"/>
          <w:sz w:val="28"/>
          <w:sz w:val="28"/>
          <w:szCs w:val="28"/>
          <w:rtl w:val="true"/>
          <w:lang w:bidi="ar-SA"/>
        </w:rPr>
        <w:t>وَ عَلَيْهِ مَا عَلَيْهِمْ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مسلمانی را که زمینی از زمین‌های خراج را خریده بود را برای داوری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که سود او و سود ما و زیان او و زیان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 باشد،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مسلمان سود دارد برای غیر مسلمان هم دارد و اگر چیزی برای مسلمان زیان دارد برای غیر مسلمان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 ضَمَّنَ رَجُلًا أَصَابَ خِنْزِيراً لِنَصْرَانِي</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خوک فردی نصرانی صدمه زده بود، مجبور به پرداخت غرامت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آن حضرت آن‌قدر برافراشته شده بود که حتی حکما نیز از اجرای عدالتش مصون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قضیۀ شگت‌انگیزی خطاب به قاضی بزرگ بصره که از عالمان و سخن‌دانان بزرگ مکتب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كَلَامَكَ يَعْلُو كَلَامَ خَصْمِك</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عزل کردم؛ چون دیدم که در برابر متهم صدایت را بلند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چون بحث عدالت پیش آمد برای مزیّن‌نمودن این بخش، احادیثی چند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اسلام چگونه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مرحوم حاج باقر علم‌الهدی را متذكر می‌شویم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قبیلۀ خثعم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كه نان را با </w:t>
      </w:r>
    </w:p>
    <w:p>
      <w:pPr>
        <w:pStyle w:val="BookText"/>
        <w:rPr/>
      </w:pPr>
      <w:r>
        <w:rPr>
          <w:rFonts w:ascii="IRNazanin" w:hAnsi="IRNazanin" w:eastAsia="IRNazanin"/>
          <w:color w:val="111111"/>
          <w:sz w:val="28"/>
          <w:sz w:val="28"/>
          <w:szCs w:val="28"/>
          <w:rtl w:val="true"/>
          <w:lang w:bidi="fa-IR"/>
        </w:rPr>
        <w:t>سبزی و سركه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 که آیا شما چنین غذایی را می‌خورید، در حالی كه بیت‌المال در اختیار شماست؟ فرمودند که تو از حضرت امیرالمؤمنین غافل هستی</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علي‌بن‌ابي‌رافع می‌گوید که من کاتب و نویسنده بیت‌المال حضرت علي‌بن‌ابی‌طالب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بیت‌المال گردن‌بندی از لؤلؤ وجود داشت که در روز جنگ بصره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دختر حضرت علي‌بن‌ابي‌طالب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پیش من فرستاد و به من گفت که شنیده‌ام در بیت‌المال حضرت امیرمؤمنان گردن‌بندی از لؤلؤ وجود دارد و آن در اختیار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آن را به عنوان امانت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آن هم به عهدۀ من می‌باشد تا در ایام عید قربان خودم را به آن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على‌بن‌ابی‌رافع می‌گوید که کسی را نزد او فرستادم و گفتم که ای دختر على، گردن‌بند را به عنوان عاریه‌ای که ضمان آن به عهدۀ تو باشد در اختیارت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گفت که آری، امانتی که ضمان‌آور باشد و پس از سه روز آن را به تو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علی‌بن‌ابی‌رافع می‌گوید که من گردن‌بند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بر گردن او ديدند آن را شناختند و به دخترشان فرمودند که این گردن‌بند از کجا به دست تو رسیده است؟ ایشان گفت که از ابن‌ابی‌رافع، خازن بیت‌المال، به عنوان عاریه گرفته‌ام تا در روز عید خود را با آن زینت کنم و سپس به او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ابن‌ابی‌رافع می‌گوید که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دنبال </w:t>
      </w:r>
    </w:p>
    <w:p>
      <w:pPr>
        <w:pStyle w:val="BookText"/>
        <w:rPr/>
      </w:pPr>
      <w:r>
        <w:rPr>
          <w:rFonts w:ascii="IRNazanin" w:hAnsi="IRNazanin" w:eastAsia="IRNazanin"/>
          <w:color w:val="111111"/>
          <w:sz w:val="28"/>
          <w:sz w:val="28"/>
          <w:szCs w:val="28"/>
          <w:rtl w:val="true"/>
          <w:lang w:bidi="fa-IR"/>
        </w:rPr>
        <w:t>من فرستادند و من هم خدمت آن حضرت مشرف شدم و به من فرمودند که ای ابن‌ابی‌رافع، آیا به مسلمین خیانت می‌کنی؟ به ایشان گفتم که به خدا پناه می‌برم از این که به مسلمین خیانت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که پس چگونه گردن‌بندی را که در بیت‌المال مسلمين بود بدون اجازۀ من و رضایت مسلمان‌ها به دخترم امانت دادی؟ گفتم که یا امیرمؤمنان، او دختر شماست و از من خواست که آن را به عنوان عاريه به او بدهم تا خودش را زینت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گردن‌بند را به عنوان عاریه‌ای که ضمان‌آور است و پس از سه روز به بیت‌المال رد کند به او دادم و از مال خود ضامن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متعهد می‌باشم که آن را به بیت‌المال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همین امروز آن را برگردان و برحذر باش از این که دومرتبه مانند این کار از تو سر بزند که گرفتار عقوبت من خواهی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 که اگر دختر من آن را به عنوان عارية مضمونه نگرفته بود، اولین زن هاشمی می‌شد که دستش به جرم سرقت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حضرت امیرمؤمنان به گوش دخترشان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پدرش عرض کرد که ای امیرمؤمنان، من دختر شما هستم و پارۀ تن شما به حساب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سزاوارتر از من به پوشیدن آن می‌باشد؟ حضرت به او فرمودند که ای دختر علی‌بن‌ابی‌طالب، خودت را از حق دور مکن و از حق فاصله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زنان مهاجرین در این عید خودشان را به مثل این گردن‌بند زینت می‌کنند؟ سپس آن را از دخترشان گرفتند و به بیت‌المال </w:t>
      </w:r>
    </w:p>
    <w:p>
      <w:pPr>
        <w:pStyle w:val="BookText"/>
        <w:rPr/>
      </w:pPr>
      <w:r>
        <w:rPr>
          <w:rFonts w:ascii="IRNazanin" w:hAnsi="IRNazanin" w:eastAsia="IRNazanin"/>
          <w:color w:val="111111"/>
          <w:sz w:val="28"/>
          <w:sz w:val="28"/>
          <w:szCs w:val="28"/>
          <w:rtl w:val="true"/>
          <w:lang w:bidi="fa-IR"/>
        </w:rPr>
        <w:t>برگرداندند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كیست آن كسی كه بتواند در زندگی شخصی خود تا این مقدار عدالت را رعایت کند؟</w:t>
      </w:r>
    </w:p>
    <w:p>
      <w:pPr>
        <w:pStyle w:val="BookText"/>
        <w:rPr/>
      </w:pPr>
      <w:r>
        <w:rPr>
          <w:rFonts w:ascii="IRNazanin" w:hAnsi="IRNazanin" w:eastAsia="IRNazanin"/>
          <w:color w:val="111111"/>
          <w:sz w:val="28"/>
          <w:sz w:val="28"/>
          <w:szCs w:val="28"/>
          <w:rtl w:val="true"/>
          <w:lang w:bidi="fa-IR"/>
        </w:rPr>
        <w:t>انسانی با نزدیك‌ترین افراد خویش با چنین قاطعیتی برخورد می‌كند، قهراً در زمینۀ تربیت دیگران و جلوگیری از سوء استفادۀ آنان نیز موفق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زاذان می‌گوید که روزی قنبر ظرف‌هایی را كه از طلا و نقره ساخته شده بودند در میدان شهر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 که شما همه چیز را تقسیم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این‌ها را برای خود شما مخفی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آتش به خانه من بیفكنی؟ سپس حضرت شعری به این مضمون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چیزی است كه به دست من رسیده است و برگزیدۀ آن‌ها در میان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چیزی به دست آوَرَد دستش را به سوی دهانش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كنایه از آن دارد كه هر كس چیزی به دست آورد برگزیدۀ آن را برای خود اختیار می‌كند؛ ولی من برگزیدۀ اموال را در میان آن‌ها می‌گذارم و چیزی از آن را بر نمی‌دارم</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كنیز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در میدان </w:t>
      </w:r>
    </w:p>
    <w:p>
      <w:pPr>
        <w:pStyle w:val="BookText"/>
        <w:rPr/>
      </w:pPr>
      <w:r>
        <w:rPr>
          <w:rFonts w:ascii="IRNazanin" w:hAnsi="IRNazanin" w:eastAsia="IRNazanin"/>
          <w:color w:val="111111"/>
          <w:sz w:val="28"/>
          <w:sz w:val="28"/>
          <w:szCs w:val="28"/>
          <w:rtl w:val="true"/>
          <w:lang w:bidi="fa-IR"/>
        </w:rPr>
        <w:t xml:space="preserve">کوفه به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دسته 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ای امیرالمؤمنین، از این دسته گل مقداری به من ببخشید تا با آن برای دخترم گردن‌بندی درست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که این یك درهم را بگیر و برای خودت از بازار، گل تهیه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گل‌های خوشبو ملك همۀ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تا من از سهمیۀ خویش به دخترت گردن‌بندی ببخشم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عبدالله‌بن‌زمعه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از بیت‌المال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این امكانات نه مال من است و نه مال تو؛ بلكه ملك همۀ مسلمین و غنائم جنگی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اموالی هستند كه مسلمانان با شمشیر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نیز همراه آن‌ها در جنگ‌ها شركت كرده‌ای برای تو هم به مانند بهرۀ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آنچه مسلمان‌ها با دست خود تحصیل كرده‌اند سزاوار دیگران نیست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عاصم‌بن‌میثم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 تقسیم اموال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گفت که ای امیرالمؤمنین، من پیرمردی هستم با سنّ و سال زیاد كه راه‌رفتن برایم دشوار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كمكی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كه این اموال از دست‌رنج من و ارثِ پدرم نیست؛ بلكه امانتی است كه من آن را نگهداری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كسی را كه </w:t>
      </w:r>
    </w:p>
    <w:p>
      <w:pPr>
        <w:pStyle w:val="BookText"/>
        <w:rPr/>
      </w:pPr>
      <w:r>
        <w:rPr>
          <w:rFonts w:ascii="IRNazanin" w:hAnsi="IRNazanin" w:eastAsia="IRNazanin"/>
          <w:color w:val="111111"/>
          <w:sz w:val="28"/>
          <w:sz w:val="28"/>
          <w:szCs w:val="28"/>
          <w:rtl w:val="true"/>
          <w:lang w:bidi="fa-IR"/>
        </w:rPr>
        <w:t>به پیرمردی کهن‌سال که تلاش و راه‌رفتن برای وی مشكل است كمك كند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اكنون خردمندان را به داوری طلبیده و از اندیشمندان دقت بیشتری را تقاضا داریم تا بررسی كنند و بگویند که آیا حفظ‌کنندۀ امانت با کسی که آن را تاراج می‌کند برابر است؟</w:t>
      </w:r>
    </w:p>
    <w:p>
      <w:pPr>
        <w:pStyle w:val="BookText"/>
        <w:rPr/>
      </w:pPr>
      <w:r>
        <w:rPr>
          <w:rFonts w:ascii="IRNazanin" w:hAnsi="IRNazanin" w:eastAsia="IRNazanin"/>
          <w:color w:val="111111"/>
          <w:sz w:val="28"/>
          <w:sz w:val="28"/>
          <w:szCs w:val="28"/>
          <w:rtl w:val="true"/>
          <w:lang w:bidi="fa-IR"/>
        </w:rPr>
        <w:t xml:space="preserve">بکربن‌عیسی می‌گوید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كوفه، اگر از نزد شما رفتم و غیر از مركب و آن چیزی كه بر او افكنده‌ام و این غلامم، چیزی را به همراه خود بردم، به شما خیانت کرده‌ام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خود را بر شكم خویش می‌گذاشتند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كسی كه دانه را شكافت و گیاه را از زمین رویانید و پدیده‌ها را ایجاد كرد، این ظرفی كه من در اختیار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از ظرف معدۀ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كمترین چیزی از خیانت را در خودش جای نخواهد داد و هر آیینه از این دنیا در حالی خارج خواهم شد كه گرسنه باشم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حضرت در خطبه‌ای که در روز دوم خلافت ایراد کردند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رَجُلٌ مِنْكُمْ لِي مَا لَكُمْ وَ عَلَيَّ مَا عَلَيْكُم</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نیز یکی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برای شماست برای من هم هست و هر وظیفه‌ای که بر شماست بر من نیز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حضرت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که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حضرت سؤال کرد که از طلا بدهم یا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هرکدام برای او مفیدتر است؛ زیرا طلا و نقره نزد من سنگی بیش نیست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مصارف شخصی حضرت، حتی در زمان حكومت ظاهری ایشان، از محصولات ایشان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آن حضرت بود،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با نان و گوشت اطعام می‌كردند و خودشان نان با روغن زیتون می‌خوردند و غذای خود را با خرما تكمیل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 أَعْتَقَ أَلْفَ مَمْلُوكٍ مِنْ كَدِّ يَدِهِ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دست‌رنج خود هزار برده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كسی كه گوشه‌ای از عدالت و امانت او را این‌چنین می‌توان ترسیم كرد برای زمام‌داری شایسته است یا كسانی كه غاصبانه متصدی منصب خلافت شده و اموال مردم را چپاول می‌كردند؟</w:t>
      </w:r>
    </w:p>
    <w:p>
      <w:pPr>
        <w:pStyle w:val="BookText"/>
        <w:rPr/>
      </w:pPr>
      <w:r>
        <w:rPr>
          <w:rFonts w:ascii="IRNazanin" w:hAnsi="IRNazanin" w:eastAsia="IRNazanin"/>
          <w:color w:val="111111"/>
          <w:sz w:val="28"/>
          <w:sz w:val="28"/>
          <w:szCs w:val="28"/>
          <w:rtl w:val="true"/>
          <w:lang w:bidi="fa-IR"/>
        </w:rPr>
        <w:t>حضرت در خطبه‌ای برای احقاق حق مظلومان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داد ستمدیده را از ظالم بستانم و مهار ستمگر، هرچند که تمایل نداشته باشد، را بگیرم و به آبشخور حق وارد سازم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تنهایی و بدون یاورانی هم‌عقیده و مؤمن زمام حکومت را برای برقراری عدالت به دست گرفته و به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تنهایی خویش </w:t>
      </w:r>
    </w:p>
    <w:p>
      <w:pPr>
        <w:pStyle w:val="BookText"/>
        <w:rPr/>
      </w:pPr>
      <w:r>
        <w:rPr>
          <w:rFonts w:ascii="IRNazanin" w:hAnsi="IRNazanin" w:eastAsia="IRNazanin"/>
          <w:color w:val="111111"/>
          <w:sz w:val="28"/>
          <w:sz w:val="28"/>
          <w:szCs w:val="28"/>
          <w:rtl w:val="true"/>
          <w:lang w:bidi="fa-IR"/>
        </w:rPr>
        <w:t>را در عرصۀ اجرای عدالت این‌چنین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همه از ترس سست شدند و کنار کشیدند، من قیام کردم و آن هنگامی که همه خود را پنهان کردند، من آشکارا به میدان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همه لب فروبستند، من سخن گفتم و در آن وقتی که همه بازایستادند، من با راهنمایی نور خدا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حرف و شعار صدایم از همه آهسته‌تر بود؛ اما در عمل برتر و پیشتاز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امور را به دست گرفتم و جلوتر از همه پرواز کردم و پاداش سبقت در فضیلت‌ها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کوهی که تندبادها آن را به حرکت در نمی‌آورد و طوفان‌ها آن را از جایی برنمی‌کند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نمی‌توانست عیبی در من بیابد و سخن‌چین جای عیب‌جویی در من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ذلیل‌ترینِ افراد نزد من عزیز است تا حق او را باز گردانم و نیرومندترینِ افراد در نظر من پست و ناتوان است تا حق را از او باز ستانم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با این روحیۀ عدالت‌خواهانه و منصفانه بود که حضرت در زمان حکومت خویش توانستند پایین‌ترین قشر جامعه را بالا بیاورد و با سرافرازی بفرمایند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بِاْلکُوفَةِ أحَدٌ الاّ ناعِماً، إنَّ أدْناهُمْ مَنْزِلَةً لَیَأکُلُ مِنَ البُرِّ وَ یَجْلِسُ فی الظِّلِّ وَ یَشْرَبَ مِنْ ماءِ الفُراتِ</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مردم کوفه از رفاه برخوردار گردیدند؛ چون پایین‌ترینِ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فقیرترین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گندم می‌خورد و سرپناه مناسب دارد و از آب سالم فرات می‌نوشد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سیرۀ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همین‌گونه است؛ چراکه میراث‌دار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حکومت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روش عادلانه در حکومت حق را به شما می‌نمایاند و کتاب خدا و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 آن روز متروک مانده، زنده می‌کند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وقتی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عدل و قسط و مساوات یاری طلبیدند، عده‌ای به جای کمک، در برابر ایشان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ایشان پشت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روشن‌شدن این مطلب خطبه‌ای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بی‌وفایی اصحاب می‌نالند را ملاحظه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مُنِیتُ بِمَنْ لَا یطِیعُ إِذَا أَمَرْتُ وَ لَا یجِیبُ إِذَا دَعَوْتُ لَا أَبَالَكُمْ مَا تَنْتَظِرُونَ بِنَصْرِكُمْ رَبَّكُمْ أَ مَا دِینٌ یجْمَعُكُمْ وَ لَا حَمِیةَ تُحْمِشُكُم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کسانی شده‌ام که چون امر می‌کنم فرمان نمی‌برند و چون آن‌ها را فرامی‌خوانم اجابت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بی‌اصل و ریشه، در یاری پروردگارتان برای چه در انتظارید؟ آیا دینی و یا غیرتی ندارید که شما را به خشم وادارد؟ در میان شما به پاخاسته، فریاد می‌کشم و از شما یاری می‌خواهم؛ اما به سخنان من گوش نمی‌سپارید و فرمان مرا اطاعت نمی‌کنید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پیامدهای ناگوار آشکار شدند، نه با شما می‌توان انتقام خونی را گرفت و نه با كمك شما می‌توان به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یاری برادرانتان می‌خوانم، مانند شتری که از درد بنالد فریاد سر می‌دهید یا همانند حیوانی که پشتش زخم باشد حرکتی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اندکی به سوی من آمدند که آن‌ها نیز ناتوان و مضطرب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p>
    <w:p>
      <w:pPr>
        <w:pStyle w:val="BookText"/>
        <w:rPr/>
      </w:pPr>
      <w:r>
        <w:rPr>
          <w:rFonts w:ascii="IRNazanin" w:hAnsi="IRNazanin" w:eastAsia="IRNazanin"/>
          <w:color w:val="111111"/>
          <w:sz w:val="28"/>
          <w:sz w:val="28"/>
          <w:szCs w:val="28"/>
          <w:rtl w:val="true"/>
          <w:lang w:bidi="fa-IR"/>
        </w:rPr>
        <w:t>آن‌ها را به سوی مرگ می‌کشانند و مرگ را با چشمانشان می‌نگرند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ای مردم، هرگاه فرمان دادم اطاعت نكردید و هر زمان شما را دعوت كردم پاسخ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و عطایا شما را دعوت می‌کنم؛ ولی از اطراف من پراکنده می‌شوید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حضرت هر کاری که می‌کردند محبت و عطایشان را با بی‌محبتی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از بدو تولد با وجود مقدسش پیوند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مَظْلُوماً مُنْذُ وَلَدَتْنِی أُمِّی</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من از روزی که مادرم مرا زایید مظلوم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دعوت كردم؛ اما پاسخی ندادید و از اطرافم پراكنده شدید</w:t>
      </w:r>
      <w:r>
        <w:rPr>
          <w:rFonts w:eastAsia="IRNazanin" w:cs="IRNazanin"/>
          <w:color w:val="111111"/>
          <w:sz w:val="28"/>
          <w:szCs w:val="28"/>
          <w:rtl w:val="true"/>
          <w:lang w:bidi="fa-IR"/>
        </w:rPr>
        <w:t xml:space="preserve">.» </w:t>
      </w:r>
      <w:bookmarkStart w:id="79" w:name="pg8894_84180"/>
    </w:p>
    <w:p>
      <w:pPr>
        <w:pStyle w:val="Heading2"/>
        <w:numPr>
          <w:ilvl w:val="1"/>
          <w:numId w:val="1"/>
        </w:numPr>
        <w:rPr/>
      </w:pPr>
      <w:bookmarkStart w:id="80" w:name="__RefHeading___Toc912943_2870459653"/>
      <w:bookmarkStart w:id="81" w:name="_Toc27"/>
      <w:bookmarkEnd w:id="79"/>
      <w:bookmarkEnd w:id="80"/>
      <w:r>
        <w:rPr>
          <w:rtl w:val="true"/>
        </w:rPr>
        <w:t>اهمیت انتظار و دعا</w:t>
      </w:r>
      <w:bookmarkEnd w:id="81"/>
    </w:p>
    <w:p>
      <w:pPr>
        <w:pStyle w:val="BookText"/>
        <w:rPr/>
      </w:pPr>
      <w:r>
        <w:rPr>
          <w:rFonts w:ascii="IRNazanin" w:hAnsi="IRNazanin" w:eastAsia="IRNazanin"/>
          <w:color w:val="111111"/>
          <w:sz w:val="28"/>
          <w:sz w:val="28"/>
          <w:szCs w:val="28"/>
          <w:rtl w:val="true"/>
          <w:lang w:bidi="fa-IR"/>
        </w:rPr>
        <w:t xml:space="preserve">بی‌توجهی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فراموشی آن حضرت به منزلۀ پراکنده‌شدن از اطراف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پاسخ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نصرت ایشان، دست‌بردن به قبضۀ شمشیر بود و امروز دست به دعابرداشتن و زمینۀ تشریف‌فرمایی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نشر مسئلۀ مهم انتظار، فراهم‌كردن است؛ چراکه هیچ عبادتی بافضیلت‌تر از این عبادت عظیم نیست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انْتِظَارُ الْفَرَج</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کسی که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آن کس که او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دین اسلام را آورد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کسی که ایشان را تصدیق کرد و اولین و بهترین مؤمن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اتَّقُوا الله وَ كُونُوا مَعَ الصَّادِقین‌</w:t>
      </w:r>
      <w:r>
        <w:rPr>
          <w:rStyle w:val="FootnoteAnchor"/>
          <w:rtl w:val="true"/>
        </w:rPr>
        <w:footnoteReference w:id="2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تقوای خدا را پیشه کنید و همراه </w:t>
      </w:r>
    </w:p>
    <w:p>
      <w:pPr>
        <w:pStyle w:val="BookText"/>
        <w:rPr/>
      </w:pPr>
      <w:r>
        <w:rPr>
          <w:rFonts w:ascii="IRNazanin" w:hAnsi="IRNazanin" w:eastAsia="IRNazanin"/>
          <w:color w:val="111111"/>
          <w:sz w:val="28"/>
          <w:sz w:val="28"/>
          <w:szCs w:val="28"/>
          <w:rtl w:val="true"/>
          <w:lang w:bidi="fa-IR"/>
        </w:rPr>
        <w:t>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صراحتاً دستور می‌دهد که از خدا بترسید و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صادق در آیۀ قبل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بقیۀ صادقین هم که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 صادقان فقط آخرین صادق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یادنكردن از امام وقت غفلت از اساس دین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از همۀ ابعاد ظاهری كامل شده باشد ولی از معرفت و محبت به امام وقت بی‌بهره باشد مساوی با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هر چیزی اثری دارد و اثر محبت به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یادنمودن آن عزیز و سوختن در فراقش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دوری از او دل‌مان را محزون نمی‌گرداند و گامی برای جستجویش برنمی‌داریم و بستر تشریف‌فرمایی آن امام مظلوم را فراهم نمی‌سازیم، قطعاً دل‌مان از محبت ایشان خالی است؛ چراکه تشنه آب می‌طلبد و دل پر از محبت هم امام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رأفتی که به شیعیان‌شان دارند همانند جد مظلومشان كه یاری می‌طلبیدند از ما همراهی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ره‌نمود عمومی روایات شریف، مرحلۀ ابتدایی یاری حضرت معرفت به نورانیت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دومین مرحله اجرای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أَعِينُونَا بِالْوَرَعِ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لااقل برای رهایی خود از ظلمت نفس و واردشدن به دنیای نورانی مهدویت و عبور از فتنه‌ها، با امام خود آشتی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بلایا 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مردم را می‌سوزاند، همچنان‌که آتش هیزم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نرمشان </w:t>
      </w:r>
    </w:p>
    <w:p>
      <w:pPr>
        <w:pStyle w:val="BookText"/>
        <w:rPr/>
      </w:pPr>
      <w:r>
        <w:rPr>
          <w:rFonts w:ascii="IRNazanin" w:hAnsi="IRNazanin" w:eastAsia="IRNazanin"/>
          <w:color w:val="111111"/>
          <w:sz w:val="28"/>
          <w:sz w:val="28"/>
          <w:szCs w:val="28"/>
          <w:rtl w:val="true"/>
          <w:lang w:bidi="fa-IR"/>
        </w:rPr>
        <w:t>می‌کند که آسیاب گندم یا جو را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یقیناً وعدۀ خداوند درباره کفران نعمت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کفران نعمت سریع‌تر از همۀ گناهان دامن‌گیر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آخرالزمان آبستن بلاهاست و این غضب یا تصمیم الهی </w:t>
      </w:r>
      <w:r>
        <w:rPr>
          <w:rStyle w:val="FootnoteAnchor"/>
          <w:rtl w:val="true"/>
        </w:rPr>
        <w:footnoteReference w:id="293"/>
      </w:r>
      <w:r>
        <w:rPr>
          <w:rFonts w:ascii="IRNazanin" w:hAnsi="IRNazanin" w:eastAsia="IRNazanin"/>
          <w:color w:val="111111"/>
          <w:sz w:val="28"/>
          <w:sz w:val="28"/>
          <w:szCs w:val="28"/>
          <w:rtl w:val="true"/>
          <w:lang w:bidi="fa-IR"/>
        </w:rPr>
        <w:t xml:space="preserve">بر سراسر کرۀ خاکی سایه گسترانیده؛ چنانكه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نافرمانی و كفران نعمتِ ولایت پیامدهای ناگوار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حقوق امامش خطاب به همۀ مردم که کفران ولایت نموده بودند،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باشید به شمشیرهای برّنده و سلطۀ تجاوزگرانی ستمگر و خون‌خوار و هرج و مرجی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برای در امان‌ماندن از بلاهای روزگار و رهایی از عذاب قبر و قیامت با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قلبی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ذیل اشاره به همین مطلب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 لَعَلَّكُمْ تُفْلِحُون‌</w:t>
      </w:r>
      <w:r>
        <w:rPr>
          <w:rStyle w:val="FootnoteAnchor"/>
          <w:rtl w:val="true"/>
        </w:rPr>
        <w:footnoteReference w:id="2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صبر کنید و ایستادگی ورزید و رابطه برقرار کنید و از خدا ترس داشته باشید تا رستگار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أَدَاءِ الْفَرَائِضِ وَ صابِرُوا عَدُوَّكُمْ وَ رابِطُوا إِمَامَكُمُ الْمُنْتَظَرَ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واجبات صبر کنید و در برابر دشمن‌تان ایستادگی داشته باشید و با امام زمان‌تان مرتبط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بصیرت و عقلی سلیم و قلبی منور می‌توان ندای یاری‌طلبیدن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 جان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تمامی فضای کرۀ خاکی را ظلمت و بدبختی فراگرفته است، این فرمایش گهربار حضرت راه‌گشای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بِتَعْجِیلِ الْفَرَجِ فَإِنَ ذَلِكَ فَرَجُكُم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فرج من زیاد دعا كنید که گشایش امور شما در همین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آماده‌سازی بستر ظهور مولا مهم‌ترین فعالیت است و برای انجام این مهم باید بسیار دعا کرد؛ چراکه تحقق امر ظهور به ارادۀ خداوند متعال است و تحقق ارادۀ خدا و برآورده‌شدن حاجات به دعاکردن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إِلى أُمَمٍ مِنْ قَبْلِكَ فَأَخَذْناهُمْ بِالْبَأْساءِ وَ الضَّرَّاءِ لَعَلَّهُمْ یتَضَرَّعُونَ‌</w:t>
      </w:r>
      <w:r>
        <w:rPr>
          <w:rStyle w:val="FootnoteAnchor"/>
          <w:rtl w:val="true"/>
        </w:rPr>
        <w:footnoteReference w:id="2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رسولان خود را به سوی امت‌های قبل از تو فرستادیم و ایشان را به </w:t>
      </w:r>
    </w:p>
    <w:p>
      <w:pPr>
        <w:pStyle w:val="BookText"/>
        <w:rPr/>
      </w:pPr>
      <w:r>
        <w:rPr>
          <w:rFonts w:ascii="IRNazanin" w:hAnsi="IRNazanin" w:eastAsia="IRNazanin"/>
          <w:color w:val="111111"/>
          <w:sz w:val="28"/>
          <w:sz w:val="28"/>
          <w:szCs w:val="28"/>
          <w:rtl w:val="true"/>
          <w:lang w:bidi="fa-IR"/>
        </w:rPr>
        <w:t>دشواری گرفتار ساختیم که شاید به سوی ما بازگردند و تضرع و 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 تعالی علت بی‌توجهی امت‌ها به دعاکردن را این‌چنین بیان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دل‌های ایشان سنگ شده و شیطان اعمالشان را بر ایشان زینت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پندهایی را که داده شده بود فراموش کردند، همۀ درها را برایشان گشودیم، به گونه‌ای که به آن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ایشان را گرفتیم و در اندوه و بلا فرو ماندند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دعا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شَی‌ءٌ أَحَبَ إِلَى الله مِنْ أَنْ یسْأَل</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نزد خداوند متعال محبوب‌تر از درخواست از درگاه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سستی در دعا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الدُّعَاءِ مَعْصِیة</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دعا نافرمانی خداوند متعال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تضرع و دعای هر مؤمنی در ظهور حضرت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به مثابۀ طنابی محکم باشد، تضرع هر مؤمنی باعث از هم‌گسستن رشته‌ای از این طناب قطور خواهد شد؛ چراكه نزدیک‌شدن به زمان ظهور، طبق آیۀ ذیل، به یک معنا، به دست شیعیان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لا یغَیرُ ما بِقَوْمٍ حَتَّى یغَیرُوا ما بِأَنْفُسِهِم‌</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سرنوشت هیچ قومی را تغییر نمی‌دهد، مگر آن‌که در خودشان تغییر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این آیۀ شریفه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یکتا به دلیل تضرع آنان، صد و هفتاد سال از چهارصد سال عذابی که برای‌شان مقرر فرموده بود را بخشید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أَنْتُمْ لَوْ فَعَلْتُمْ لَفَرَّجَ الله عَنَّا فَأَمَّا إِذَا لَمْ تَكُونُوا فَإِنَّ الْأَمْرَ ینْتَهِی إِلَى مُنْتَهَاه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هم مانند آن قوم عمل کردید، بی‌تردید، خداوند فرج را می‌رساند و اگر چنین نکردید کار به آخرین حدّ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ایمان فرج‌خواهی است و این مصداق آیۀ قرآن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وَلِی الَّذینَ آمَنُوا یخْرِجُهُمْ مِنَ الظُّلُماتِ إِلَى النُّور</w:t>
      </w:r>
      <w:r>
        <w:rPr>
          <w:rStyle w:val="FootnoteAnchor"/>
          <w:rtl w:val="true"/>
        </w:rPr>
        <w:footnoteReference w:id="304"/>
      </w:r>
      <w:r>
        <w:rPr>
          <w:rFonts w:ascii="IRNazanin" w:hAnsi="IRNazanin" w:eastAsia="IRNazanin"/>
          <w:color w:val="111111"/>
          <w:sz w:val="28"/>
          <w:sz w:val="28"/>
          <w:szCs w:val="28"/>
          <w:rtl w:val="true"/>
          <w:lang w:bidi="fa-IR"/>
        </w:rPr>
        <w:t xml:space="preserve"> پس از دست به دعا‌برداشتن است که از ظلمات غیبت به نور ظهور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به گونه‌ای بندگی خواهد شد که هیچ شرکی وجود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یشْرِكُونَ بی شَیئاً</w:t>
      </w:r>
      <w:r>
        <w:rPr>
          <w:rStyle w:val="FootnoteAnchor"/>
          <w:rtl w:val="true"/>
        </w:rPr>
        <w:footnoteReference w:id="305"/>
      </w:r>
      <w:r>
        <w:rPr>
          <w:rFonts w:ascii="IRNazanin" w:hAnsi="IRNazanin" w:eastAsia="IRNazanin"/>
          <w:color w:val="111111"/>
          <w:sz w:val="28"/>
          <w:sz w:val="28"/>
          <w:szCs w:val="28"/>
          <w:rtl w:val="true"/>
          <w:lang w:bidi="fa-IR"/>
        </w:rPr>
        <w:t xml:space="preserve"> در جای دیگر در این‌باره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با تضرع و ضجه و زاری فرج ما را بخواهند، خداوند فرج ما را می‌رساند؛ ولی اگر دست روی دست بگذارند، کار به نهایت خواهد رسید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اگر امروزه مؤمنانی دل‌سوخته، از روی تفکری صحیح، نجات خویش را در ارتباط قلبی و دعا برای آمدن آن حضرت دیدند و تلاش وافر و خالصانه برای این دو امر نمودند، خوشا به حالشان؛ زیرا همان‌گونه که در زمان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ابوذر،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واقعی بودند، امروز نیز پارسایان و متقیان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رَیبَ فیهِ هُدىً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Style w:val="FootnoteAnchor"/>
          <w:rtl w:val="true"/>
        </w:rPr>
        <w:footnoteReference w:id="30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مراد از متقین و غیب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متقین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مراد از غیب حجت خدا،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که غائب خواهد شد و شاهدش فرمایش خداست که می‌فرماید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می‌گویند چرا بر او آیتی از جانب خدا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غیب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منتظرم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متوجه می‌شویم که مراد خدا از آیه همان حجت خداست</w:t>
      </w:r>
      <w:r>
        <w:rPr>
          <w:rFonts w:eastAsia="IRNazanin" w:cs="IRNazanin"/>
          <w:color w:val="111111"/>
          <w:sz w:val="28"/>
          <w:szCs w:val="28"/>
          <w:rtl w:val="true"/>
          <w:lang w:bidi="fa-IR"/>
        </w:rPr>
        <w:t xml:space="preserve">. </w:t>
      </w:r>
      <w:r>
        <w:rPr>
          <w:rStyle w:val="FootnoteAnchor"/>
          <w:rtl w:val="true"/>
        </w:rPr>
        <w:footnoteReference w:id="309"/>
      </w:r>
      <w:bookmarkStart w:id="82" w:name="pg8894_84187"/>
    </w:p>
    <w:p>
      <w:pPr>
        <w:pStyle w:val="Heading2"/>
        <w:numPr>
          <w:ilvl w:val="1"/>
          <w:numId w:val="1"/>
        </w:numPr>
        <w:rPr/>
      </w:pPr>
      <w:bookmarkStart w:id="83" w:name="__RefHeading___Toc912945_2870459653"/>
      <w:bookmarkStart w:id="84" w:name="_Toc28"/>
      <w:bookmarkEnd w:id="82"/>
      <w:bookmarkEnd w:id="83"/>
      <w:r>
        <w:rPr>
          <w:rtl w:val="true"/>
        </w:rPr>
        <w:t>حقیقت دعا برای فرج امام عصر عجل الله‌فرجه‌الشریف</w:t>
      </w:r>
      <w:bookmarkEnd w:id="84"/>
    </w:p>
    <w:p>
      <w:pPr>
        <w:pStyle w:val="Heading3"/>
        <w:numPr>
          <w:ilvl w:val="2"/>
          <w:numId w:val="1"/>
        </w:numPr>
        <w:rPr/>
      </w:pPr>
      <w:bookmarkStart w:id="85" w:name="__RefHeading___Toc912947_2870459653"/>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چون در این کتاب به کرات از لزوم دعا برای تعجیل در فرج و مداومت بر آن سخن به میان آمده، به جاست توضیحی در خصوص حقیقت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عناصر اصلی تحقق این عمل عبادی ارزش‌مند در چند بند بیان می شود</w:t>
      </w:r>
      <w:r>
        <w:rPr>
          <w:rFonts w:eastAsia="IRNazanin" w:cs="IRNazanin"/>
          <w:color w:val="111111"/>
          <w:sz w:val="28"/>
          <w:szCs w:val="28"/>
          <w:rtl w:val="true"/>
          <w:lang w:bidi="fa-IR"/>
        </w:rPr>
        <w:t>:</w:t>
      </w:r>
    </w:p>
    <w:p>
      <w:pPr>
        <w:pStyle w:val="Heading3"/>
        <w:numPr>
          <w:ilvl w:val="2"/>
          <w:numId w:val="1"/>
        </w:numPr>
        <w:rPr/>
      </w:pPr>
      <w:bookmarkStart w:id="87" w:name="__RefHeading___Toc912949_2870459653"/>
      <w:bookmarkStart w:id="88" w:name="_Toc30"/>
      <w:bookmarkEnd w:id="87"/>
      <w:r>
        <w:rPr>
          <w:rtl w:val="true"/>
        </w:rPr>
        <w:t>معرفت</w:t>
      </w:r>
      <w:bookmarkEnd w:id="88"/>
    </w:p>
    <w:p>
      <w:pPr>
        <w:pStyle w:val="BookText"/>
        <w:rPr/>
      </w:pPr>
      <w:r>
        <w:rPr>
          <w:rFonts w:ascii="IRNazanin" w:hAnsi="IRNazanin" w:eastAsia="IRNazanin"/>
          <w:color w:val="111111"/>
          <w:sz w:val="28"/>
          <w:sz w:val="28"/>
          <w:szCs w:val="28"/>
          <w:rtl w:val="true"/>
          <w:lang w:bidi="fa-IR"/>
        </w:rPr>
        <w:t>ارزش هر عملی در محضر باری تعالی به میزان معرفت عبادت‌کننده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آن‌چنان جایگاهی دارد که بدون آن اعتقاد به اصول دین مفهوم پیدا نمی‌کند و به همین جهت است که تقلید در اعتقادات جایز نیست و بر هر کسی واجب است که برای کسب معرفت به فراخور حال به دنبال تحصیل علم دین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عملی عبادی؛ بلکه هستۀ مرکزی عبادت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مغز عبادت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دعا برای تعجیل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معرفت لازم برای دعاکردن بسیار مهم‌تر خواهد شد؛ چراکه هر کس بدون معرفت امام خود بمیرد به مرگ جاهلی مرده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معرفت امام در شناخت اسم و نسب شریف ایشان خلاصه نمی شود؛ بلکه باید با تمسک به قرآن و تعالیم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89" w:name="pg8894_84188"/>
    </w:p>
    <w:p>
      <w:pPr>
        <w:pStyle w:val="BookText"/>
        <w:rPr/>
      </w:pPr>
      <w:bookmarkEnd w:id="89"/>
      <w:r>
        <w:rPr>
          <w:rFonts w:ascii="IRNazanin" w:hAnsi="IRNazanin" w:eastAsia="IRNazanin"/>
          <w:color w:val="111111"/>
          <w:sz w:val="28"/>
          <w:sz w:val="28"/>
          <w:szCs w:val="28"/>
          <w:rtl w:val="true"/>
          <w:lang w:bidi="fa-IR"/>
        </w:rPr>
        <w:t>و تزکیه نفس با مفاهیم نورانی ولایت و نقش امام در تکوین عالم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نوشتارهای حقیر در این کتاب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نورانیت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بوده تا با مدد قرآن و روایات تفسیری اهل‌بیت در جهت بیان این معرفت قدمی برداشته شود</w:t>
      </w:r>
      <w:r>
        <w:rPr>
          <w:rFonts w:eastAsia="IRNazanin" w:cs="IRNazanin"/>
          <w:color w:val="111111"/>
          <w:sz w:val="28"/>
          <w:szCs w:val="28"/>
          <w:rtl w:val="true"/>
          <w:lang w:bidi="fa-IR"/>
        </w:rPr>
        <w:t>.</w:t>
      </w:r>
    </w:p>
    <w:p>
      <w:pPr>
        <w:pStyle w:val="Heading3"/>
        <w:numPr>
          <w:ilvl w:val="2"/>
          <w:numId w:val="1"/>
        </w:numPr>
        <w:rPr/>
      </w:pPr>
      <w:bookmarkStart w:id="90" w:name="__RefHeading___Toc912951_2870459653"/>
      <w:bookmarkStart w:id="91" w:name="_Toc31"/>
      <w:bookmarkEnd w:id="90"/>
      <w:r>
        <w:rPr>
          <w:rtl w:val="true"/>
        </w:rPr>
        <w:t>ظهور</w:t>
      </w:r>
      <w:bookmarkEnd w:id="91"/>
    </w:p>
    <w:p>
      <w:pPr>
        <w:pStyle w:val="BookText"/>
        <w:rPr/>
      </w:pPr>
      <w:r>
        <w:rPr>
          <w:rFonts w:ascii="IRNazanin" w:hAnsi="IRNazanin" w:eastAsia="IRNazanin"/>
          <w:color w:val="111111"/>
          <w:sz w:val="28"/>
          <w:sz w:val="28"/>
          <w:szCs w:val="28"/>
          <w:rtl w:val="true"/>
          <w:lang w:bidi="fa-IR"/>
        </w:rPr>
        <w:t>هر اندازه به نور امام معرفت حاصل کنیم، به همان اندازه به فهم حقیقت ظهور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عموماً از ظهور در اذهان متبادر می‌شود به تشکیل حکومت جهانی و رفع تبعیض و استقرار عدالت اجتماعی مربوط است که البته چنین هم خواهد شد و این وعده الهی است که زمین را پر از عدل و قسط خواهد شد؛ لکن باید توجه داشت که ظلم عظیم شرک است و لذا محور اساسی ظهور آشکارشدن حقیقت توحید است که با رسیدن صبح و طلوع خورشید، تیرگی‌های شرک در همۀ انواع و ابعادش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است که خداوند به واسطۀ او به موجودات حیات می بخشد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خورشید عالم وجود است که از نور خدا مشتق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خداوند والاتر از آن است که برای مخلوق درک‌کردنی باشد؛ لذا خود را به وسیله این انوار نازل‌شده معرفی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چنآنچه در زیارت جامعه کبیر خطاب به امام معصومی که او را زیارت می‌کنیم عرضه می‌داریم که هرکس شما را شناخت خدا را شناخته است</w:t>
      </w:r>
      <w:r>
        <w:rPr>
          <w:rFonts w:eastAsia="IRNazanin" w:cs="IRNazanin"/>
          <w:color w:val="111111"/>
          <w:sz w:val="28"/>
          <w:szCs w:val="28"/>
          <w:rtl w:val="true"/>
          <w:lang w:bidi="fa-IR"/>
        </w:rPr>
        <w:t xml:space="preserve">. </w:t>
      </w:r>
      <w:bookmarkStart w:id="92" w:name="pg8894_84189"/>
    </w:p>
    <w:p>
      <w:pPr>
        <w:pStyle w:val="BookText"/>
        <w:rPr/>
      </w:pPr>
      <w:bookmarkEnd w:id="92"/>
      <w:r>
        <w:rPr>
          <w:rFonts w:ascii="IRNazanin" w:hAnsi="IRNazanin" w:eastAsia="IRNazanin"/>
          <w:color w:val="111111"/>
          <w:sz w:val="28"/>
          <w:sz w:val="28"/>
          <w:szCs w:val="28"/>
          <w:rtl w:val="true"/>
          <w:lang w:bidi="fa-IR"/>
        </w:rPr>
        <w:t>حال خداوند به همۀ انبیا و اوصیاء وعده داده و در همۀ کتب آسمانی تصریح فرموده که سرانجام از این نور که کنه نور و حقیقت نور و غیب عوالم است پرده‌ای را کنار خواهد زد تا عقول کامل‌شده ظهور توحید 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ظلم عظیم شرک با طیف وسیعش و در همۀ جهاتش نابود گردد، دیگر ظلم ها خود به خود از بین می‌روند؛ زیرا ظلم هم‌خانۀ شرک است و در دیار موحدین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چنین درکی از ظهور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اوصیاء مشقت‌های بسیاری را تحمل کردند؛ ولی جز اقلیتی محدود، همگان، از حق روی‌گردان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امید این فرستادگان الهی به ظهور امامی است که ظهور او ظهور توحید است</w:t>
      </w:r>
      <w:r>
        <w:rPr>
          <w:rFonts w:eastAsia="IRNazanin" w:cs="IRNazanin"/>
          <w:color w:val="111111"/>
          <w:sz w:val="28"/>
          <w:szCs w:val="28"/>
          <w:rtl w:val="true"/>
          <w:lang w:bidi="fa-IR"/>
        </w:rPr>
        <w:t>.</w:t>
      </w:r>
    </w:p>
    <w:p>
      <w:pPr>
        <w:pStyle w:val="Heading3"/>
        <w:numPr>
          <w:ilvl w:val="2"/>
          <w:numId w:val="1"/>
        </w:numPr>
        <w:rPr/>
      </w:pPr>
      <w:bookmarkStart w:id="93" w:name="__RefHeading___Toc912953_2870459653"/>
      <w:bookmarkStart w:id="94" w:name="_Toc32"/>
      <w:bookmarkEnd w:id="93"/>
      <w:r>
        <w:rPr>
          <w:rtl w:val="true"/>
        </w:rPr>
        <w:t>انتظار</w:t>
      </w:r>
      <w:bookmarkEnd w:id="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توضیحی بهتر از خود کلمۀ انتظار نمی‌تواند مفهوم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وابستگی و نیاز به محبوب بیشتر باشد دلتنگیِ در انتظار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از سر غفلت دست پدر را رها کرده و گم شده یا بچه آهویی که از مادرش جدا افتاده است، چگونه در اضطراب به سر می‌برد؟ قطعاً شیعیان واقعی در زمان غیبت از آن طفل بی‌پناه‌تر و از این بچه آهو درمانده‌تر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به محبوب خود معرفت داشته باشند و وابستگی همه‌جانبۀ خود را به وجود مقدس او دریافته باشند</w:t>
      </w:r>
      <w:r>
        <w:rPr>
          <w:rFonts w:eastAsia="IRNazanin" w:cs="IRNazanin"/>
          <w:color w:val="111111"/>
          <w:sz w:val="28"/>
          <w:szCs w:val="28"/>
          <w:rtl w:val="true"/>
          <w:lang w:bidi="fa-IR"/>
        </w:rPr>
        <w:t xml:space="preserve">. </w:t>
      </w:r>
      <w:bookmarkStart w:id="95" w:name="pg8894_84190"/>
    </w:p>
    <w:p>
      <w:pPr>
        <w:pStyle w:val="Heading3"/>
        <w:numPr>
          <w:ilvl w:val="2"/>
          <w:numId w:val="1"/>
        </w:numPr>
        <w:rPr/>
      </w:pPr>
      <w:bookmarkStart w:id="96" w:name="__RefHeading___Toc912955_2870459653"/>
      <w:bookmarkStart w:id="97" w:name="_Toc33"/>
      <w:bookmarkEnd w:id="95"/>
      <w:bookmarkEnd w:id="96"/>
      <w:r>
        <w:rPr>
          <w:rtl w:val="true"/>
        </w:rPr>
        <w:t>دعا</w:t>
      </w:r>
      <w:bookmarkEnd w:id="97"/>
    </w:p>
    <w:p>
      <w:pPr>
        <w:pStyle w:val="BookText"/>
        <w:rPr/>
      </w:pPr>
      <w:r>
        <w:rPr>
          <w:rFonts w:ascii="IRNazanin" w:hAnsi="IRNazanin" w:eastAsia="IRNazanin"/>
          <w:color w:val="111111"/>
          <w:sz w:val="28"/>
          <w:sz w:val="28"/>
          <w:szCs w:val="28"/>
          <w:rtl w:val="true"/>
          <w:lang w:bidi="fa-IR"/>
        </w:rPr>
        <w:t>با توجه به مراتب فوق وقتی معرفت صحیح به نورانیت امام و معنای ظهور حاصل شد، حالت انتظار قلب مؤمن را مضطرب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بیچارگی خود را در دوران غیبت لمس می‌کند و مانند هر مضطرب بیچاره‌ای دست به دعا بر می‌دارد و از درد هجران به درگاه خداوند زاری و استغاثه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توجه کنیم در می‌یابیم که در صورت تحقق بندهای فوق دو نتیجه فوق‌العاده ارزشمند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چنین شیعۀ منتظری دائماً رو به کمال می‌رود؛ دژ دفاعی او در مقابل رخنۀ فتنه‌ها و شبهاتی که ایمانش را هدف گرفته‌اند روز به روز مستحکم‌تر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در توقیع شریف خطاب به اسحاق‌بن‌یعقوب فرمودند که زیاد برای فرج دعا کنید؛ چون فرج شما در آن است</w:t>
      </w:r>
      <w:r>
        <w:rPr>
          <w:rFonts w:eastAsia="IRNazanin" w:cs="IRNazanin"/>
          <w:color w:val="111111"/>
          <w:sz w:val="28"/>
          <w:szCs w:val="28"/>
          <w:rtl w:val="true"/>
          <w:lang w:bidi="fa-IR"/>
        </w:rPr>
        <w:t>.</w:t>
      </w:r>
    </w:p>
    <w:p>
      <w:pPr>
        <w:pStyle w:val="Heading2"/>
        <w:numPr>
          <w:ilvl w:val="1"/>
          <w:numId w:val="1"/>
        </w:numPr>
        <w:rPr/>
      </w:pPr>
      <w:bookmarkStart w:id="98" w:name="__RefHeading___Toc912957_2870459653"/>
      <w:bookmarkStart w:id="99" w:name="_Toc34"/>
      <w:bookmarkEnd w:id="98"/>
      <w:r>
        <w:rPr>
          <w:rtl w:val="true"/>
        </w:rPr>
        <w:t>غم بزرگ و دعای پیغمبران الهی</w:t>
      </w:r>
      <w:bookmarkEnd w:id="99"/>
    </w:p>
    <w:p>
      <w:pPr>
        <w:pStyle w:val="BookText"/>
        <w:rPr/>
      </w:pPr>
      <w:r>
        <w:rPr>
          <w:rFonts w:ascii="IRNazanin" w:hAnsi="IRNazanin" w:eastAsia="IRNazanin"/>
          <w:color w:val="111111"/>
          <w:sz w:val="28"/>
          <w:sz w:val="28"/>
          <w:szCs w:val="28"/>
          <w:rtl w:val="true"/>
          <w:lang w:bidi="fa-IR"/>
        </w:rPr>
        <w:t>خداوند در حدیثی قدسی به حضرت داود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هرگاه خواستی به درگاه ما دعا کنی، مانند مادر فرزند مرده دست به دعا بردار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ظاهر این حدیث قدسی فهمیده می‌شود این است که دعای شکسته و محزون به استجابت نزدیک است و اگر بخواهیم به این فهم سطحی اکتفا نکنیم و حداقل یک بطن از بطون بسیار آن را دریافت نماییم باید در آموزه‌های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معیار ایشان در حدیث تدبّر کنیم؛ زیرا </w:t>
      </w:r>
      <w:bookmarkStart w:id="100" w:name="pg8894_84191"/>
    </w:p>
    <w:p>
      <w:pPr>
        <w:pStyle w:val="BookText"/>
        <w:rPr/>
      </w:pPr>
      <w:bookmarkEnd w:id="100"/>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قِرَاءَةٍ لَيْسَ فِيهَا تَدَبُّر</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قرائتی که در آن تدبر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مقدسی را در دل داشته است که خدا به ایشان فرمان می‌دهد تا این داغ را وسیله‌ای برای تضرع به درگاه حق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هم بیان می‌فرمایند که انبیا و تمام ملائکه؛ بلکه همۀ کائنات غمی جانگدازتر از قتل مذبوح خداوند با لب تشنه در کنار فرات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مضمونی است که با وجود تحریف صحف انبیای پیشین، در مأخذ باقی‌مانده آثار اهل کتاب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داغ‌دار این مصیبت بزرگ باشد، تا حصول فرج آرام نمی‌گیرد و دعای برای فرج در صدر خواسته‌های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 بزرگ که باید وسیله‌ای برای اجابت دعای فرج باشد، همان مصیبت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01" w:name="__RefHeading___Toc912959_2870459653"/>
      <w:bookmarkStart w:id="102" w:name="_Toc35"/>
      <w:bookmarkEnd w:id="101"/>
      <w:r>
        <w:rPr>
          <w:rtl w:val="true"/>
        </w:rPr>
        <w:t xml:space="preserve">مفهموم انتظار و اقامۀ عزای امام حسین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باید مانند شخصی که در دریا در حال غرق‌شدن است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هم فقط با یادآوری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فرمایش شخص گرامی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مؤمنی که یادآور مصیبت‌های جدم،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و </w:t>
      </w:r>
    </w:p>
    <w:p>
      <w:pPr>
        <w:pStyle w:val="BookText"/>
        <w:rPr/>
      </w:pPr>
      <w:r>
        <w:rPr>
          <w:rFonts w:ascii="IRNazanin" w:hAnsi="IRNazanin" w:eastAsia="IRNazanin"/>
          <w:color w:val="111111"/>
          <w:sz w:val="28"/>
          <w:sz w:val="28"/>
          <w:szCs w:val="28"/>
          <w:rtl w:val="true"/>
          <w:lang w:bidi="fa-IR"/>
        </w:rPr>
        <w:t>سپس برای تعجیل فرج من دعا کند، دعا خواهم کرد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باید بر مصیبتی گریست که حتی دورافتادن از آن مایۀ اشک و ناله و آه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أَخَّرَتْنِی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فَلَأَنْدُبَنَّكَ صَبَاحاً وَ مَسَاءً وَ لَأَبْكِینَّ عَلَیكَ بَدَلَ الدُّمُوعِ دَماً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روزگار مرا از تو دیرتر به عرصۀ وجود آورد و تقدیرات مرا از یاری تو باز داشت و من نتوانستم در جنگ با دشمن کینه‌توز تو شرکت کنم، هر صبح و شام برای تو ندبه سر می‌دهم و به جای اشک خون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صدمات واردشده بر ما گریان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ما غمگین می‌شوند و با شادی ما شاد می‌گردد؛ پس ایشان با ما خواهند بود و از ما جدا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شیعیان ما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یاد مصیبت ما گریان شود، خداوند او را عذاب نخواهد کرد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موفق‌شدگان به دعا باید با دلی شکسته به راز و نیاز با پروردگار خود بپردازند و خواستار تعجیل در امر ظهور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که هر روز حداقل دقایقی به یاد مصائب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طریق استماع روضه و چه از راه خواندن مقتل و </w:t>
      </w:r>
    </w:p>
    <w:p>
      <w:pPr>
        <w:pStyle w:val="BookText"/>
        <w:rPr/>
      </w:pPr>
      <w:r>
        <w:rPr>
          <w:rFonts w:ascii="IRNazanin" w:hAnsi="IRNazanin" w:eastAsia="IRNazanin"/>
          <w:color w:val="111111"/>
          <w:sz w:val="28"/>
          <w:sz w:val="28"/>
          <w:szCs w:val="28"/>
          <w:rtl w:val="true"/>
          <w:lang w:bidi="fa-IR"/>
        </w:rPr>
        <w:t>اشعاری در این زمینه، باید دل را از اندوه مملو کرد و سپس با اشک‌های غلطان بر بدن‌های تکه‌تکه شده و بدون سرِ ضجه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گریختن مخدرات و کودکان خردسال، با لبان خشکیده و جگرهای تشنه و قلب‌های پر از اندوه،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زنان و کودکانی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حَرُورُ الْهَاجِرَات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چهره‌های‌شان بر اثر گرما پوست انداخته بود و در بازار کوفه و شام سنگ‌باران شده بودند و در زندانی بدون سقف سکنی داده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است که باید دست به دعا برداشت و فرج منتقم خون آل‌الله را از خدای متعال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برای عرض تسلیت و همدردی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حزن حضرت رفته و با چشم دل مظلومه‌ای را كه بر اثر ضرب و شتم دژخیمان، بی‌هوش، بر زمین افتاده را یاد کرده و با آه و ناله فریاد برآوریم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اللَّهُم‌عَجِّلْ لِوَلِیكَ الْفَرَج</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دعا برای ظهور مولای منتقم این است كه دعا‌كننده عظمت مصیبت غیبت را درك كرده و با حالی پریشان و از سویدای دل و با اشكی جاری خواستار آمدن منتقم شود و بداند که وعدۀ خدا حتمی است، چنان‌كه خداوند در آیات شریفۀ قرآن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ادْعُونی أَسْتَجِبْ لَكُم‌</w:t>
      </w:r>
      <w:r>
        <w:rPr>
          <w:rStyle w:val="FootnoteAnchor"/>
          <w:rtl w:val="true"/>
        </w:rPr>
        <w:footnoteReference w:id="3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دعای‌تان را اجابت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مِنْكُمْ وَ عَمِلُوا الصَّالِحاتِ لَیسْتَخْلِفَنَّهُمْ فِی الْأَرْضِ كَمَا اسْتَخْلَفَ الَّذینَ مِنْ قَبْلِهِمْ وَ لَیمَكِّنَنَّ لَهُمْ دینَهُمُ الَّذِی ارْتَضى لَهُمْ وَ لَیبَدِّلَنَّهُمْ مِنْ بَعْدِ خَوْفِهِمْ أَمْناً یعْبُدُونَنی لایشْرِكُونَ بی شَیئاً وَ مَنْ كَفَرَ بَعْدَ ذلِكَ فَأُولئِكَ هُمُ الْفاسِقُون‌</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كسانى از شما كه ایمان آورده و كارهاى شایسته كرده‌اند، وعده داده است كه حتماً آنان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همان‌گونه كه كسانى را كه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 دینى را كه برایشان پسندیده است به سودشان مستقر كند و بیم‌شان را به ایمنى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كنند و چیزى را با من شریك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این به كفر گراید فاسق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عَلَى الَّذینَ اسْتُضْعِفُوا فِی الْأَرْضِ وَ نَجْعَلَهُمْ أَئِمَّةً وَ نَجْعَلَهُمُ الْوارِثین‌</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كسانى كه در زمین به استضعاف و ظلم کشیده شده‌اند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آن‌ها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وعدۀ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مانند مؤمنی واقعی دست به دعا </w:t>
      </w:r>
      <w:bookmarkStart w:id="103" w:name="pg8894_84195"/>
    </w:p>
    <w:p>
      <w:pPr>
        <w:pStyle w:val="BookText"/>
        <w:rPr/>
      </w:pPr>
      <w:bookmarkEnd w:id="103"/>
      <w:r>
        <w:rPr>
          <w:rFonts w:ascii="IRNazanin" w:hAnsi="IRNazanin" w:eastAsia="IRNazanin"/>
          <w:color w:val="111111"/>
          <w:sz w:val="28"/>
          <w:sz w:val="28"/>
          <w:szCs w:val="28"/>
          <w:rtl w:val="true"/>
          <w:lang w:bidi="fa-IR"/>
        </w:rPr>
        <w:t xml:space="preserve">برداریم تا جزو هلاک‌شدگان نباشیم تا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سرازیری قبر و صحرای محشر و عرصۀ حساب ما را شفاعت نماید</w:t>
      </w:r>
      <w:r>
        <w:rPr>
          <w:rFonts w:eastAsia="IRNazanin" w:cs="IRNazanin"/>
          <w:color w:val="111111"/>
          <w:sz w:val="28"/>
          <w:szCs w:val="28"/>
          <w:rtl w:val="true"/>
          <w:lang w:bidi="fa-IR"/>
        </w:rPr>
        <w:t>.</w:t>
      </w:r>
    </w:p>
    <w:p>
      <w:pPr>
        <w:pStyle w:val="Heading2"/>
        <w:numPr>
          <w:ilvl w:val="1"/>
          <w:numId w:val="1"/>
        </w:numPr>
        <w:rPr/>
      </w:pPr>
      <w:bookmarkStart w:id="104" w:name="__RefHeading___Toc912961_2870459653"/>
      <w:bookmarkStart w:id="105" w:name="_Toc36"/>
      <w:bookmarkEnd w:id="104"/>
      <w:r>
        <w:rPr>
          <w:rtl w:val="true"/>
        </w:rPr>
        <w:t>حقیقت انتظار</w:t>
      </w:r>
      <w:bookmarkEnd w:id="105"/>
    </w:p>
    <w:p>
      <w:pPr>
        <w:pStyle w:val="BookText"/>
        <w:rPr/>
      </w:pPr>
      <w:r>
        <w:rPr>
          <w:rFonts w:ascii="IRNazanin" w:hAnsi="IRNazanin" w:eastAsia="IRNazanin"/>
          <w:color w:val="111111"/>
          <w:sz w:val="28"/>
          <w:sz w:val="28"/>
          <w:szCs w:val="28"/>
          <w:rtl w:val="true"/>
          <w:lang w:bidi="fa-IR"/>
        </w:rPr>
        <w:t xml:space="preserve">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لَيَغِيبَنَّ غَيْبَةً لَا ینْجُو فِیهَا مِنَ الْهَلَكَةِ إِلَّا مَنْ ثَبَّتَهُ الله عَزَّ وَ جَلَ عَلَى الْقَوْلِ بِإِمَامَتِهِ وَ وَفَّقَهُ فِیهَا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غیبتی می‌کند که فقط ثابت‌قدمان در راه امامت و دعاگویان برای تعجیل در فرج او در امان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إِلَیكُمْ یا بَنی آدَمَ أَنْ لا تَعْبُدُوا الشَّیطانَ إِنَّهُ لَكُمْ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اعْبُدُونی هذا صِراطٌ مُسْتَقیمٌ</w:t>
      </w:r>
      <w:r>
        <w:rPr>
          <w:rStyle w:val="FootnoteAnchor"/>
          <w:rtl w:val="true"/>
        </w:rPr>
        <w:footnoteReference w:id="3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با شما عهد نکردم که شیطان را پرستش نکنید که او برای شما دشمنی آشکار است؟ و مرا بپرستید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میثاقی است که خداوند از ما گرفته و بر آن تأکید نموده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عَلَیكَ یا مِیثَاقَ الله الَّذِی أَخَذَهُ وَ وَكَّدَه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این عصر نیز خداوند متعال اعمال بندگان را بر حسب میزان ارتباط قلبی بندگان با حجتشان ارزش می‌دهد؛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الی الله است و برای رسیدن به قرب و لقاء الله باید از این در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كه آینۀ وجودش بیشتر در برابر تابش نور پرفروغ مهدویت قرار گیرد، فیوضات بیشتری نیز در آینۀ وجودش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آینۀ وجودش را با تزئینات و زیورآلات زیبا جلوه دهد ولی صفحۀ آن غبار آلود باشد، نمی‌تواند در جذب نور آفتاب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ظاهر خود را به زیور آلات بیاراید، این کار هیچ تأثیری در ارزش‌گذاری روزه، نماز، علم و شرافت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مانند كسی که اعمال صالح را انجام می‌دهد ولی قلبش از 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w:t>
      </w:r>
    </w:p>
    <w:p>
      <w:pPr>
        <w:pStyle w:val="BookText"/>
        <w:rPr/>
      </w:pPr>
      <w:r>
        <w:rPr>
          <w:rFonts w:ascii="IRNazanin" w:hAnsi="IRNazanin" w:eastAsia="IRNazanin"/>
          <w:color w:val="111111"/>
          <w:sz w:val="28"/>
          <w:sz w:val="28"/>
          <w:szCs w:val="28"/>
          <w:rtl w:val="true"/>
          <w:lang w:bidi="fa-IR"/>
        </w:rPr>
        <w:t xml:space="preserve">تقوا و اعمال صالح فقط زمانی قبول خواهند شد كه از گُل عبودیت مؤمن، عطر دل‌انگیز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وَ الله یقْبَلُ وَ لَكُمْ وَ الله یغْفَرُ</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فقط اعمال شما پذیرفته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تعالی فقط شما را می‌آمرزد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زنده‌كردن افكار جامعه و روحیه‌دادن به مؤمنین و سوق‌دادن دل‌ها به سوی امام مظلوم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برای تقویت روحیۀ دین‌داری در شیعیان، با نقل ایثارگری یكی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زینت خواهیم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ابی‌رافع جریان زیبایی را نقل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پس از کشته‌شدن عثمان با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نمودند و طلحه و زبیر خروج کردند و مرتد شدند،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خانه و باغی را که در مدینه داشتم فروختم و با فرزندان خود از شهر خویش بیرون رفتم تا در رکاب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جهاد با دشمنان شوم؛ ولی محضر آن جناب را درك نکردم تا از بصره به کوفه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جنگ صفین و جنگ خوارج و نهروان رفته و در رکاب آن حضرت قتال می‌نمودم تا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شهید شدند و من به مدینه برگشتم، در حالی که نه مالی داشتم و نه خانه‌ای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از خانه‌های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زمین‌های ینبوع را به من عطا نمودند تا با خانواده‌ام در آن جا سکونت نمایم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عشق به امام آتشی است که همۀ آلودگی‌های وجود را به صفا و نورانیت مبدل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تعدادی از مردم یمن حضور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آن‌ها فرمودند که اینان مردمی هستند با ایمانی ثابت و قلبی رقیق و از همین مردم گروهی در حدود هفتاد هزار نفر شمشیر زن مسلح از یمن بیرون می‌آیند و به یاری جانشین من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تعریف و تمجید وصی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عرضه داشتند که اشتیاق شدیدی به شناسایی وصی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معرفی بفرمایید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که اگر کسی با قلبی سلیم و بصیرتی نافذ به سوی او نظر کند، همان‌طور که مرا به عنوان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او را نیز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جمع حاضرین نظاره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قلب شما اثر گذاشت و دل شما را به سوی خویش جلب نمود، وصی من </w:t>
      </w:r>
    </w:p>
    <w:p>
      <w:pPr>
        <w:pStyle w:val="BookText"/>
        <w:rPr/>
      </w:pPr>
      <w:r>
        <w:rPr>
          <w:rFonts w:ascii="IRNazanin" w:hAnsi="IRNazanin" w:eastAsia="IRNazanin"/>
          <w:color w:val="111111"/>
          <w:sz w:val="28"/>
          <w:sz w:val="28"/>
          <w:szCs w:val="28"/>
          <w:rtl w:val="true"/>
          <w:lang w:bidi="fa-IR"/>
        </w:rPr>
        <w:t>است؛ زیرا خداوند دل‌های گروهی از مردم را به سوی او و خاندانش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 که بار خدایا، تو دل‌های گروهی از مردم را به سوی آنان مایل گردان</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سپس نمایندگانی از طرف طوایف در میان صفوف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تفحص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توقف کرده و گفتند که دل‌های ما به این شخص متمایل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مبارک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به نزد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عرضه داشتند که به گمان ما وصی شما این بزرگوار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به خدا قسم شما نخبۀ پاکیزگان و بندگان خدا هستید که پیش از معرفی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وصی‌اش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آن‌ها به گریه بلند شد و گفتند که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میان جمعیت نگریستم و تجسس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هیچ یک از این افراد اثری که دیدار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ما داشت،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بی‌اختیار مجذوب دیدار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ما از مشاهده جمالش به طپش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خاطری برای ما پدید آمد که گویا او پارۀ جگر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ما از محبت او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پدر ماست و ما فرزندان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فرمودند که در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بمانید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مزبور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شدند و در جنگ صفین در رکاب مولای‌شان شهید گشتند و بشارتی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شهادت و بهشتی‌شدن آنان داده بودند به وقوع پیوست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کسانی که این‌چنین به مولای خویش ارادت و محبت بورزند قطعاً به برکت امامشان آمرزیده و سعادت‌مند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مصداق روایتی هستند که در ذیل آیۀ شریف </w:t>
      </w:r>
      <w:r>
        <w:rPr>
          <w:rFonts w:ascii="Amiri" w:hAnsi="Amiri" w:eastAsia="Amiri" w:cs="Amiri"/>
          <w:color w:val="111111"/>
          <w:sz w:val="28"/>
          <w:sz w:val="28"/>
          <w:szCs w:val="28"/>
          <w:rtl w:val="true"/>
          <w:lang w:bidi="ar-SA"/>
        </w:rPr>
        <w:t>لِیغْفِرَ لَكَ الله ما تَقَدَّمَ مِنْ ذَنْبِكَ وَ ما تَأَخَّرَ وَ یتِمَّ نِعْمَتَهُ عَلَیكَ وَ یهْدِیكَ صِراطاً مُسْتَقیما</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برای تو گناه گذشته و آینده‌ات را بیامرزد و نعمت خود را بر تو به حد کمال برساند و تو 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مفضل روایت کرده است که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گناهی را هم فکر نمی‌کرد؛ لکن خداوند ضمانت نمود که گناهان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گناهان پیش از نزول این آیه و چه بعد از آن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نیز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گناهان شیعیانت را بر من حمل نمود و پس از آن تمام آن‌ها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آیۀ فوق هم همین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چیزی عوض و قیاس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جالب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 که فلانی با یک سفر دریایی و با سرمایۀ کمی به چین رفت و خیلی زود برگشت و سود زیادی نصیب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که خویشان و نزدیکان و دوستانش به او حسد ورزیدند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ثروت دنیا هرچه زیادتر گردد برای صاحبش جز گرفتاری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دارندگان مال و ثروت غبطه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آن‌هایی که ثروت خود را در راه خدا بخشش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خبر ندهم از کسی که سرمایه‌اش از سرمایۀ رفیق شما کمتر بود و برگشت سرمایه‌اش خیلی سریع‌تر؟ و نگویم از خوبی‌هایی که خدا برای او در خزانه های عرش الهی نگهداری می‌کند؟</w:t>
      </w:r>
    </w:p>
    <w:p>
      <w:pPr>
        <w:pStyle w:val="BookText"/>
        <w:rPr/>
      </w:pPr>
      <w:r>
        <w:rPr>
          <w:rFonts w:ascii="IRNazanin" w:hAnsi="IRNazanin" w:eastAsia="IRNazanin"/>
          <w:color w:val="111111"/>
          <w:sz w:val="28"/>
          <w:sz w:val="28"/>
          <w:szCs w:val="28"/>
          <w:rtl w:val="true"/>
          <w:lang w:bidi="fa-IR"/>
        </w:rPr>
        <w:t>آن مرد عرض کرد که او را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به این شخصی که می‌آید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کردند، دیدند مردی از انصار است و لباس‌هایی کهنه به 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از این بندۀ خدا خوبی‌ها و طاعت‌هایی امروز بالا رفته که اگر بر اهل آسمان و زمین تقسیم شود، کمترین بهرۀ هر یک از آن‌ها این است که گناهانش آمرزیده شود و داخل بهشت گردد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اصحاب تعجب نمودند و عرض کردند که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چه کاری انجام داده است؟</w:t>
      </w:r>
    </w:p>
    <w:p>
      <w:pPr>
        <w:pStyle w:val="BookText"/>
        <w:rPr/>
      </w:pPr>
      <w:r>
        <w:rPr>
          <w:rFonts w:ascii="IRNazanin" w:hAnsi="IRNazanin" w:eastAsia="IRNazanin"/>
          <w:color w:val="111111"/>
          <w:sz w:val="28"/>
          <w:sz w:val="28"/>
          <w:szCs w:val="28"/>
          <w:rtl w:val="true"/>
          <w:lang w:bidi="fa-IR"/>
        </w:rPr>
        <w:t>حضرت فرمودند که از خودش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امروز انجام داده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همگی به او روی آوردند و گفتند که ای بندۀ خدا، بشارت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عملی انجام داده‌ای که برای تو مقدار پاداشی بسیار نوشته‌اند؟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 که چون با تأخیر از خانه‌ام خارج شدم، دیدم که به قرارم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با خود گفتم که خوب است به جای آن به چهرۀ دل‌ربا و نورانی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کنم؛ زیرا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که نگاه‌کردن به چهرۀ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آری، به خدا قسم که این کار عبادتی باارزش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تو از خانه بیرون آمدی تا دیناری برای مخارج عائله‌ات به دست آوری؛ ولی آن مال از دستت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گفتی که به جای آن بروم به چهرۀ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که او را دوست داری و به فضائلش معتقدی این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بهتر از آن است که به اندازۀ دنیا طلای سرخ داشته باشی و آن را در راه خدا 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نفسی که در مسیرت کشیده‌ای می‌توانی هزار نفر را شفاعت کنی و خدا هم با شفاعت تو آن‌ها را از آتش دوزخ نجات خواهد داد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همچنین این ثواب‌ها برای کسی که به زیارت قبور مطهر اهل‌بیت برود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زَارَنَا فِی مَمَاتِنَا فَكَأَنَّمَا زَارَنَا فِی حَیاتِنَا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 از وفات‌مان ما را زیارت کند، مانند کسی است که در حیات‌مان ما را زیارت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قَبْرِ أَمِيرِ الْمُؤْمِنِينَ ع عَلَى زِيَارَةِ قَبْرِ الْحُسَيْنِ كَفَضْلِ أَمِيرِ الْمُؤْمِنِينَ ع عَلَى الْحُسَيْنِ ع</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زیارت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برتری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بعضی از اساتید بزرگوار ما با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نگاه‌کردن به ضریح مقدس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ما به انتظار دیدن چهرۀ نورانی و ملکوتی فرزند عزیزش، چشم به راه نشسته‌ایم تا شاید خداوند روزگاری را که همۀ انبیا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انتظارش حسرت به دل مانده‌اند و در شوق دیدار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جانسوز از دل کشیده‌اند، در دوران ما قرار دهد و باران رحمت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باریدن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فرخنده و در انتظار خبری مهم چشم به راه مانده‌ایم و هر روزه خواستِ ظهور حضرتش را از دل بر زبان جاری می‌سازیم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bookmarkStart w:id="106" w:name="pg8894_84203"/>
    </w:p>
    <w:p>
      <w:pPr>
        <w:pStyle w:val="Heading2"/>
        <w:numPr>
          <w:ilvl w:val="1"/>
          <w:numId w:val="1"/>
        </w:numPr>
        <w:rPr/>
      </w:pPr>
      <w:bookmarkStart w:id="107" w:name="__RefHeading___Toc912963_2870459653"/>
      <w:bookmarkStart w:id="108" w:name="_Toc37"/>
      <w:bookmarkEnd w:id="106"/>
      <w:bookmarkEnd w:id="107"/>
      <w:r>
        <w:rPr>
          <w:rtl w:val="true"/>
        </w:rPr>
        <w:t>منابع و مآخذ</w:t>
      </w:r>
      <w:bookmarkEnd w:id="108"/>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صبحى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کلینی، محمد‌بن‌یعقوب، انتشارات اسوه، چاپ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علامه مجلسی، محمد باقر، موسسة الوناء بیروت لبنان، 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صدوق، محمد‌بن‌علی‌بن‌حسین بابویه، انتشارات دار الکتب اسلامی قم،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سیدهاشم بحرانى، دار المجتبى،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الزركشى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دار إحیاء الكتب العربیة، عیسى البابی الحلبی و شركائه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الأنوار، حافظ رجب البرسی، ذوى القربی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سیدشرف‌الدین حسینی استرآبادى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جامعۀ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الأمان و لباب حقایق الایمان، حافظ برسی، رجب‌بن‌محمد، 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كتابخانه‌ها و موزه‌ها و مركز اسناد آستان قدس رضوی،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سلیم‌بن‌قیس‌هلالی، ترجمۀ اسماعیل زنجانی خوئی، انتشارات دلیل ما، چاپ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شیخ مفلح الصمیری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حلى، حسن‌بن‌سلیمان،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اشرف، المکتبة الحیدریة،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جعفربن‌موسى‌بن‌قولویۀ قمى، انتشارات پیامبر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قمى، علی‌بن‌ابراهیم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سیدهاشم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نعمانیة، سیدنعمت‌الله جزائری، شرکت چاپ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ابوالفتح کراجکی، انتشارات دار الذخائر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ملامحسن فیض کاشانی، مکتب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حسین‌بن‌سلیمان حلی، 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فخرالدین طریعی، دفتر نشر فرهنگ اسلامی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الشهید نورالله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مدرسۀ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طوسی،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 الثیقاف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خوئی، حبیب الله بن‌محمد‌هاشم، مکتبة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قطب </w:t>
      </w:r>
    </w:p>
    <w:p>
      <w:pPr>
        <w:pStyle w:val="BookText"/>
        <w:rPr/>
      </w:pPr>
      <w:r>
        <w:rPr>
          <w:rFonts w:ascii="IRNazanin" w:hAnsi="IRNazanin" w:eastAsia="IRNazanin"/>
          <w:color w:val="111111"/>
          <w:sz w:val="28"/>
          <w:sz w:val="28"/>
          <w:szCs w:val="28"/>
          <w:rtl w:val="true"/>
          <w:lang w:bidi="fa-IR"/>
        </w:rPr>
        <w:t>راوندی، سعید‌بن‌هبة الله، کتابخانه حضرت آیت الله العظمى مرعشی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امینی، عبدالحسین احمد امین نجفی، یازده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فضل‌بن‌حسن‌طبرسی، انتشارات ناصر خسرو، تهران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الزركشی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دار إحیاء الكتب العربیة، عیسى البابی الحلبی و شركائه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 محمد‌بن‌نعمان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ابن‌ابی‌الحدید، ابوحامد عبد‌الحمید‌بن‌هبة‌الله‌بن‌محمد‌بن‌الحسین،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الأصول، طبع جدید،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انصاری، مرتضی‌بن‌محمد امین، مجمع الفکر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 محمد‌بن‌علی‌بن‌حسین‌بن‌بابویه، انتشارات کتابخانه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شیخ الطّائفة ابی‌محمد‌بن‌الحسن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نعمانی، ابن‌ابی‌زینب نعمانی، دار الکتب الاسلامی،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شیخ مفید، محمد‌بن‌نعمان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ورام، ورام‌بن‌ابی‌قزاس، مکتبة فقیه،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ابونصر محمد‌بن‌مسعود‌بن‌عیاشی السلمی السمرقندی، مکتب علمیۀ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أسس التقوى لنیل جنة الماوى، کاشف الغطاء، علی، موسسۀ کاشف الغطاء،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الماوى، حسین‌بن‌محمد تقی نورى مازندرانی طبرسی،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موسوی، محمد تقی، انتشارات مسجد مقدس جمکران، چاپ هشتم،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الثقلین، عبدالعلی‌بن‌جمعة الحویزی، موسسۀ مطبوعات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الاسلام، سید مصطفی‌بن‌ابراهی، کاظمی، مکتب مرتضویۀ،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القطرة، سیداحمد مستنبط، ترجمۀ محمد ظریف، نشر الماس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حاج سیدابراهیم بروجردى، انتشارات انصار المهدى،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در حرم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شهیدی، ناصر، قم،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25/12/1383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جلوۀ قرآن و عترت در تفسیر صافی، محدث خراسانی، میرزا احمد، انتشارات مجمع ذخائر اسلامی، قم، 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علامه امینى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موفقیت، مجتهدی سیستانی، مرتضی، انتشارت نشر الماس، </w:t>
      </w:r>
    </w:p>
    <w:p>
      <w:pPr>
        <w:pStyle w:val="BookText"/>
        <w:rPr/>
      </w:pP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مجموعۀ 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عمادزاده، تهران،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16/7/1386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از دیدگاه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مشایخی، قدرت‌الله، انتشارات انصاریان، چاپ سوم، قم،</w:t>
      </w:r>
    </w:p>
    <w:p>
      <w:pPr>
        <w:pStyle w:val="BookText"/>
        <w:rPr/>
      </w:pP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علیه‌السلام فی آراء الخلفاء، فقیه ایمانی، مهدی، موسسة المعارف الاسلامیۀ،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بانوى نمونۀ اسلام، امینی، ابراهیم، انتشارات نشر شفق، قم، چاپ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محسن‌بن‌فاطمه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مهدى فاطمی،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مرا آفریدند، حسن میلانی، انتشارات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احیاء دین، علامه سیدمرتضی عسکرى،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چاپ دوم،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الحسینیۀ، آیت الله شوشترى، شیخ جعفر</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قضیۀ عقد اخوت دو بار اتفاق افتاده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نبأ، آیۀ شریفۀ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بيروت،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شعراء، آیات شریفه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أميرالمؤمنين،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إقبال الأعمال، طبع القديمة،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الإقبال بالأعمال الحسنة، طبع الحديثة،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لوامع صاحب قرانى مشهور به شرح فقيه،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مفتاح الجنان،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الإمام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چاپ اسلاميه،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مسئلۀ رجعت كه از اعتقادات شيعه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چنین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حلال را از حرام جدا ساخته تا کسی به حرام مبتلا نشود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الإرشاد في معرفة حجج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الصراط المستقيم إلى مستحقي التقديم،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سليم‌بن‌قيس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بيروت،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منقبة من مناقب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خطبۀ</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چاپ اسلاميه،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نهج البلاغة، صبحي صالح،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لابن‌أبي‌الحديد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این چهار امر توضیحات مفصلی را از آیات و روایات و نظرات دانشمندان دینی،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به نورانیت امام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نموده‌ایم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الكافي، چاپ اسلاميه،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 آیۀ شریفۀ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انسان، آیۀ شریفۀ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سورۀ مبارکۀ تکویر، آیۀ شریفۀ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انفال، آیۀ شریفۀ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جنگ بدر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جامعه در حرم از مشارق الانوار،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لباب حقايق الايمان،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كتاب جامعه درحرم به نقل از مشارق الأنوار،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لباب حقايق الايمان،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الأنوار اللامعه فی شرح الزیارة الجامعة،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المتحضر،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جلوۀ قرآن و عترت در تفسير صافي از تنفح المقال،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سليم‌بن‌قيس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زیارت جامعه کبیره؛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فتح، آیۀ شریفۀ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كمي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القديمة،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این جمله آن نیست که، نعوذ بالله، خداوند شیئی است و توسط ذوات مقدسه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 یا این‌که این حضرات هم‌سنخ با خداوند باشند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دعاي ماه رجب از ناحيه مقدسه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المصباح للكفعمي،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آيۀ شریفۀ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أميرالمؤمنين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جامعه كبيره؛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اسرار موفقيت،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مشارق الأنوار،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مشارق الأنوار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مناقب آل 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لإبن شهر آشوب،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چاپ اسلاميه،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إعلام الورى بأعلام الهدى، طبع القديمة،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چاپ اسلاميه،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انعام، آيۀ شریفۀ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چاپ 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مؤمنون، آیۀ شریفۀ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مؤمنون، آیات شریفۀ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مؤمنون، آیات شریفۀ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دلیل تبلیغات وسیع حاکمان غاصب اموی بود که می‌کوشیدند چهرۀ پلید و سابقۀ زشت خاندان خود را به گونه‌ای توجیه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نفیس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در این زمینه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نه تنها به ایمان جناب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کردند؛ بلکه به فرزند گرامی‌اش،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کفر ورزیدند و عاقبت او را به شهادت رساندند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عمادزاده،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الرسالة العلویة، کراجکی،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شواهد التنزیل، حاکم 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مناقب آل‌ابی‌طالب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مختصری اختلاف در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الأمالي، شیخ طوسي،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مدينة المعاجز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زندگانی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عمادزاده،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مشارق الأنوار،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مفارقت از دنيا جرعۀ شيري طلب كردند و سپس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این شیر آخرين روزي من از دنيا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فرزندم، تو را سوگند به خدا می‌دهم که ظرف شيري هم براي ابن‌ملجم ببريد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يكي از سربازان حضرت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جنگی نقل است كه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 بر ما حمله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مقابله با آن‌ها عاجز شده و رو به فرار گذاشتيم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هنگام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ديدم كه مانند شيري درنده بر صف مشركان حمله مي‌كند و هيچ واهمه‌اي از آن‌ها بر دل راه نمي‌دهد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ديد كه ما فرار مي‌كنيم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روهايتان پاره‌پاره و بريده و خاك‌آلود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كجا فرار مي‌كنيد؟ به سوي آتش جهنم؟“ چون ديد كه ما بر نمي‌گرديم، بر ما حمله كرد و در دستش شمشير پهني بود كه از آن مرگ مي‌چكيد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بيعت كرديد و آن را شكستيد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شماها أولي به كشتن هستيد قبل از اين‌كه من آن‌ها را بكشم“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چشمانش نگاه كردم كه آتش از آن‌ها مي‌باريد و مانند دو كاسۀ پر خون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بين بقيه من جرأت پيدا كرده، جلو رفته و گفتم که اي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خدا سوگند، كار عرب اين است كه گاهي حمله مي‌كند و گاهي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حمله كند ننگ فرار را برطرف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وقت، آن دنياي رأفت به ما ترحم فرمود و دست از ما برداشت و قلب ما آرام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رعب و وحشت آن هنوز هم از قلب من بيرون نرفته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الكافي، چاپ اسلاميه،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الأمالي، شیخ مفيد،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شرح نهج البلاغه، ابن‌أبي‌الحديد،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الإمام امير‌المؤمنين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درّ بحر مناقب،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ملحقات 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یکي از بزرگان گفته بود که چه دليلي است بر اين‌كه حضرت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پيشواي همه، در تمام زمان‌هاست؟ به او پاسخ داده بودند که بهترين دليل آن است كه نيازمندي و احتياج همه به او و بي‌نيازي او از همه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زمر، آیۀ شریفۀ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مناقب،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ارجع المطالب،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ارجع المطالب،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طوسي،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عامه،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السقيفة و فدك،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رياض النضره،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صواعق المحرقة، ابن‌حجر،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تاريخ الخلفا، سيوطي،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حيدرآبادي،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لسان الميزان، ابن‌حجر،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عامه،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فيض الغدير،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الإمام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مناقب علي‌بن‌ابي‌طالب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مناقب، خطيب خوارزمي،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مسلسلات، ابوالفرج‌بن‌جوزي،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الأخبار،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مناقب، خوارزمي،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كتاب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كنز الحقائق، مناوي،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مودة القربي،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ينابيع المودة، قندوزی،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احقاق الحق،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ذخائر العقبي،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صواعق المحرقه، ابن‌حجر،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توضيح الدلائل، سيداحمد حسيني شيرازي،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ارجح المطالب، آمرتسري،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ذخائر العقبي،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رياض النضرة،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صواعق المحرقة، ابن‌حجر،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ينابيع المودة، قندوزي،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ارجح المطالب،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وسيله النجاة، محمدمبين هندي،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مناقب العشرة، نقشبندي،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فدك،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تقريب المعارف،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خوئى،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الامامة و السياسة، ابن‌قتيبه،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مروج الذهب، مسعودي،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معجم كبير، طبراني،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تاريخ الإسلام، ذهبي،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لسان الميزان، ابن‌حجر،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ارجح المطالب،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ارجح المطالب،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كوكب الدُّري، ترمذي،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مثقبت،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مناقب المرتضويه،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سليم‌بن‌قيس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الكافي، چاپ اسلاميه،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كوكب الدرّي، ترمذي،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مناقب ابن‌مغازلي،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رياض النضرة، محب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ذخائر العقبي، محب طبري،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سليم‌بن‌قيس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عامه،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كتاب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كتاب الإمام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 خلفا،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فتح الباري فی شرح صحيح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عامه،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عامه،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شهرآشوب، عامه،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انبياء المستطابه،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التدوين في اخبار قزوين،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ملحقات احقاق،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صواعق المحرقة،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شواهد التنزيل، حاكم حسكاني،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فتوحات الإسلامية،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عامه،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القديمة،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عوالي اللئالي العزيزية في الأحاديث الدينية،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شرح فروع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الإمام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كتاب سليم‌بن‌قيس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الجواهر السنية في الأحاديث القدسية،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الأمالي، طوسي،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كنزالعمال، متقي هندي،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خوئى،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كوكب الدري،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مناقب المرتضوية،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الإمام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مناقب خوارزمي،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رياض النضرة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صواعق المحرقة، ابن‌حجر،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المواهب اللّدينة، زرفاني مالكي،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 الأزهر، علامه قلندر،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فتح المبين، زبيني دحلان،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سليم‌بن‌قيس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الكافي، چاپ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الأمالي، صدوق،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الأمالي، مفيد،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الأمالي، طوسي،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إعلام الورى بأعلام الهدى،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 الأحوال الإمام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رياض 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ابن‌أبي‌الحديد،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ابن‌أبي‌الحديد،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بیروت،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محاضرات الادباء و مجاورات البلغا و الشعرا، العلامة الراغب اصفهاني، چاپ بیروت،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تاریخ مدینۀ دمشق، ابن‌عساکر،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بنابیع المودة، قندوزی حنفی،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مناقب 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ذخائر العقبي، محب طبری،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رياض‌النضرة،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كفاية الطالب، گنجي شافعي،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مطالب العالية، ابن‌حجر،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القبی،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ریاض النظرة،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مناقب سروي،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مناقب سروي،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 في مسألة الإمامة،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خوئى،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مناقب، مغازلي،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تمهید، باقلانی،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سنن ابن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خلیفۀ اول اسلام علاوه بر غدیر در ماجرای عقبه حضور داشتند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أميرالمؤمنين،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كتاب الإمام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مناقب خوارزمي،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الأمالي، صدوق،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الإمام امير‌المؤمنين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تاريخ ابن‌كثير،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تاريخ الخلفا، سيوطي،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التعقيبات، سيوطي،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خوئى،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فضائل الصحابة، احمد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نقض الرسالة العثمانية،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العدد القوية لدفع المخاوف اليومية،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ديدگاه خلفا،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مناقب خوارزمي،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أميرالمؤمنين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ازدیدگاه خلفا،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تاريخ دمشق، بخش 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صالح،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خوئى،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 و السياسية،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السقيفة، جوهري،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شرح النهج البلاغة، ابن‌ابي‌الحديد،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تايخ الأمم و الملوك،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السقيفة، جوهري،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الامامة و السياسة، ابن‌قتيبه،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شرح النهج البلاغة، ابن‌ابي 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 و الملوك،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السقيفة، جوهري،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الامامة و السياسة، ابن‌قتيبه،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شرح النهج البلاغة، ابن‌ابي‌الحديد،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الكامل في التاريخ، ابن‌اثير،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جمهرة خطب العرب، احمد صفوت،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جوهري،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شرح النهج البلاغة، ابن‌ابي‌الحديد،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حشر، آيۀ شریفۀ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توبه، آيۀ شریفۀ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پیش‌نمازی ابوبکر دسیسۀ عایشه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عدۀ فراوانی را به فرماندهی اسامه برای جنگ از مدینه بیرون فرستاد و لعنت کرد کسانی را که از لشکر اسامۀ نوزده ساله تخلف کنند، عایشه توسط صُهَیب رومی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عمر که برای این کار نزد عایشه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پیغام فرستاد که زهر بر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 شده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نفس‌های آخر را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و عمر نیز از لشکر به مدینه برگشتند و چند ساعت بعد که وقت نماز صبح بود، عایشه به ابوبکر گفت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برخاستن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جای او نماز بخوان تا همین امر برای تو حجتی باشد برای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نیز به مسجد رفته و گفت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امامت نماز جماعت فرستاده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گفت که به خدا قسم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دستوری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کنید تا من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دستور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ابوذر رفت، منافقین به ابوبکر اقتدا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خبر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امشب شرّ عظیمی وارد مدینه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دستور دادند که ایشان را با همان حال به مسجد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ابوذر زیر بغل‌های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گرفته و ایشان را در حالی که پاهای مبارک‌شان به زمین کشیده می‌شد به مسجد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خاتم الانبیا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رسیدند با شدت پیراهن ابوبکر را گرفته و کشیدند و او را از آن کار نهی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ابوبکر و منافقین ترسیدند و از مسجد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نماز صبح به امامت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صورت نِشسته برگزار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بلاذري،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الإمامة والسياسة، ابن‌قتبيه،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العبر، ابن‌خلدون،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الرياض النضرة، محب طبري،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عيون الأخبار، ابن‌قتيبه،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البيان و التبيين، جاحظ،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الإمامة والسياسة، ابن‌قتبيه،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جوهري،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جمهرة خطب العرب، احمد صفوت،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جوهري،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جمهرة خطب العرب، احمد صفوت،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السقيفة، جوهري،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جمهرة خطب العرب، احمد صفوت،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جراح یعنی قبرکَن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ابوعبیدۀ ملعون کندن قبر بود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جوهري،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الأمم و الملوك،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شرح النهج البلاغة، ابن‌ابي‌الحديد،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جوهري،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الأمم و الملوك،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شرح النهج البلاغة، ابن‌ابي‌الحديد،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شرح النهج البلاغة، ابن‌ابي‌الحديد،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السيرة النبوية، ابن‌هشام،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ماجراي سقيفه از كتاب تاريخ خلفاي مرحوم لسان الملك سپهر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گرديد كه ما در خلال بحث سعي نموديم تا وقايع را به مدارك اقدم و بالاخصّ مدارك عامه ارجاع دهيم تا معلوم گردد كه در بيان اين واقعه شيعه تنها نيست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ابوالفداء،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الأعشي، قلقشندي،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البلاغة، ابن‌ابي‌الحديد،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السقيفة، جوهري،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آيۀ شریفۀ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فدك، از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بانوي نمونه اسلام،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ابن‌ابی‌الحديد،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أنساب الأشراف، بلاذری،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غنچه ياس،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شرح النهج البلاغة، ابن‌ابي‌الحديد،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العقد 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غنچه ياس،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کسانی که برای مخفی‌کردن حقایق، نقل حوادثی را که به قول خودشان مستلزم قدح صحابه باشد حرام می‌دانند، انتظاری غیر از سکوت عقلایی نمی‌باشد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بانوي نمونه اسلام،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نقل از اثبات الوصية،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سليم‌بن‌قيس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الإمامة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منقبة من مناقب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عوالم العلوم و المعارف و الأحوال من الآيات و الأخبار و الأقوال،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فرائد السمطين، حمويني،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استعياب،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احياي دين، علامه عسكري،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صحيح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مرسلات، آیات شریفۀ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قاف، آیۀ شریفۀ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مرسلات، آیات شریفۀ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مرا آفريدند؟،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آيۀ شریفۀ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روم، آیۀ شریفۀ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البضاعة المزجاة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كتاب الروضة من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مرا آفريدند؟،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رعد، آیۀ شریفۀ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طه، آیۀ شریفۀ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مریم، آیۀ شریفۀ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احياي دين، علامه عسكري،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الملوك،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شرح نهج البلاغة، ابن‌ابي‌الحديد،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ارشاد، شيخ 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فدک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شعراء، آیۀ شریفۀ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هود، آيۀ شریفۀ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سباءۀ آیۀ شریفۀ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تأويل‌الآيات،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ابن‌ابي‌الحديد،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فرقان، آیۀ شریفۀ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شاذان‌بن‌جبرئیل قمی،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عیون المعجزات، حسین‌بن‌عبدالوهاب،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مدینة المعاجز، سیدهاشم بحرانی،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سورۀ مبارکۀ قاف، آیۀ شریفۀ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ابوالفتوح،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مریم، آیۀ شریفۀ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تأويل الآيات،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فرائد الأصول، شيخ انصاري،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ترجمۀ محمد دشتي،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طوسي،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نهج البلاغه، صبحي صالح،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خوئى،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المسترشد في إمامة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نهج البلاغه، صبحي صالح،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الإحتجاج على أهل اللجاج، 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 چاپ بیروت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سورۀ مبارکۀ قصص، آیۀ شریفۀ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صاد، آیات شریفۀ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فی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رمز ظهور،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صالح،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صبحي صالح،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شرح نهج البلاغة، ابن‌أبي‌الحديد،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أميرالمؤمنين علي‌بن‌أبي‌طالب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ابن‌شاذان القمي،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زمر، آیۀ شریفۀ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توبه، آیۀ شریفۀ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روضۀ كافي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بلایی می‌تواند به دلیل غضب خداوند یا امتحان یا هر دو با هم باشد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آيۀ شریفۀ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كنز الدقائق و بحر الغرائب،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إلزام الناصب في إثبات الحجة الغائب،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إعلام الورى بأعلام الهدى،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آيات شریفۀ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رعد، آیۀ شریفۀ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آیۀ شریفۀ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آیۀ شریفۀ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بقره، آیات شریفۀ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يونس، آيۀ شریفۀ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الثقیلن،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الحسينية،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المزار الكبير،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الحسينية،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چاپ بيروت،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غافر، آیۀ شریفۀ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نور، آیۀ شریفۀ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آیۀ شریفۀ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یس، آیات شریفۀ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آل یاسین؛ الإحتجاج على أهل اللجاج، طبرسي،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ابراهيم، آيۀ شریفۀ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غيبت نعماني،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فتح، آیۀ شریفۀ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 چاپ بیروت،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كنز الدقائق و بحر الغرائب،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تأويل‌الايات،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ابن‌المشهدي،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 چاپ بيروت،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جامع احادیث الشیعة، بروجردی،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43049</Words>
  <Characters>177248</Characters>
  <CharactersWithSpaces>218917</CharactersWithSpaces>
  <Paragraphs>1898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2026-08-20T06:44:55Z</dcterms:created>
  <dc:creator>ghaemiyeh.com</dc:creator>
  <dc:description/>
  <dc:language>en-US</dc:language>
  <cp:lastModifiedBy/>
  <dcterms:modified xsi:type="dcterms:W3CDTF">2026-08-20T10:15:00Z</dcterms:modified>
  <cp:revision>1</cp:revision>
  <dc:subject/>
  <dc:title>پدر خاک</dc:title>
</cp:coreProperties>
</file>

<file path=docProps/custom.xml><?xml version="1.0" encoding="utf-8"?>
<Properties xmlns="http://schemas.openxmlformats.org/officeDocument/2006/custom-properties" xmlns:vt="http://schemas.openxmlformats.org/officeDocument/2006/docPropsVTypes"/>
</file>