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ترجمان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9171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159173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159175_581953129">
            <w:r>
              <w:rPr>
                <w:webHidden/>
                <w:rStyle w:val="IndexLink"/>
                <w:rtl w:val="true"/>
              </w:rPr>
              <w:t>اهداء</w:t>
            </w:r>
            <w:r>
              <w:rPr>
                <w:rStyle w:val="IndexLink"/>
                <w:rtl w:val="true"/>
              </w:rPr>
              <w:t>:</w:t>
              <w:tab/>
            </w:r>
            <w:r>
              <w:rPr>
                <w:rStyle w:val="IndexLink"/>
              </w:rPr>
              <w:t>10</w:t>
            </w:r>
          </w:hyperlink>
        </w:p>
        <w:p>
          <w:pPr>
            <w:pStyle w:val="Contents2"/>
            <w:tabs>
              <w:tab w:val="clear" w:pos="8743"/>
              <w:tab w:val="right" w:pos="9026" w:leader="dot"/>
            </w:tabs>
            <w:rPr/>
          </w:pPr>
          <w:hyperlink w:anchor="__RefHeading___Toc4159177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4159179_581953129">
            <w:r>
              <w:rPr>
                <w:webHidden/>
                <w:rStyle w:val="IndexLink"/>
                <w:rtl w:val="true"/>
              </w:rPr>
              <w:t>درآمد</w:t>
            </w:r>
            <w:r>
              <w:rPr>
                <w:rStyle w:val="IndexLink"/>
                <w:rtl w:val="true"/>
              </w:rPr>
              <w:tab/>
            </w:r>
            <w:r>
              <w:rPr>
                <w:rStyle w:val="IndexLink"/>
              </w:rPr>
              <w:t>13</w:t>
            </w:r>
          </w:hyperlink>
        </w:p>
        <w:p>
          <w:pPr>
            <w:pStyle w:val="Contents2"/>
            <w:tabs>
              <w:tab w:val="clear" w:pos="8743"/>
              <w:tab w:val="right" w:pos="9026" w:leader="dot"/>
            </w:tabs>
            <w:rPr/>
          </w:pPr>
          <w:hyperlink w:anchor="__RefHeading___Toc4159181_581953129">
            <w:r>
              <w:rPr>
                <w:webHidden/>
                <w:rStyle w:val="IndexLink"/>
                <w:rtl w:val="true"/>
              </w:rPr>
              <w:t>فصل اول</w:t>
            </w:r>
            <w:r>
              <w:rPr>
                <w:rStyle w:val="IndexLink"/>
                <w:rtl w:val="true"/>
              </w:rPr>
              <w:t xml:space="preserve">: </w:t>
            </w:r>
            <w:r>
              <w:rPr>
                <w:rStyle w:val="IndexLink"/>
                <w:rtl w:val="true"/>
              </w:rPr>
              <w:t>دیدارها و بیانات</w:t>
            </w:r>
            <w:r>
              <w:rPr>
                <w:rStyle w:val="IndexLink"/>
                <w:rtl w:val="true"/>
              </w:rPr>
              <w:tab/>
            </w:r>
            <w:r>
              <w:rPr>
                <w:rStyle w:val="IndexLink"/>
              </w:rPr>
              <w:t>15</w:t>
            </w:r>
          </w:hyperlink>
        </w:p>
        <w:p>
          <w:pPr>
            <w:pStyle w:val="Contents3"/>
            <w:tabs>
              <w:tab w:val="clear" w:pos="8459"/>
              <w:tab w:val="right" w:pos="9026" w:leader="dot"/>
            </w:tabs>
            <w:rPr/>
          </w:pPr>
          <w:hyperlink w:anchor="__RefHeading___Toc4159183_58195312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159185_581953129">
            <w:r>
              <w:rPr>
                <w:webHidden/>
                <w:rStyle w:val="IndexLink"/>
              </w:rPr>
              <w:t>1</w:t>
            </w:r>
            <w:r>
              <w:rPr>
                <w:rStyle w:val="IndexLink"/>
                <w:rtl w:val="true"/>
              </w:rPr>
              <w:t xml:space="preserve">- </w:t>
            </w:r>
            <w:r>
              <w:rPr>
                <w:rStyle w:val="IndexLink"/>
                <w:rtl w:val="true"/>
              </w:rPr>
              <w:t xml:space="preserve">دیدار با حضرت آیت الله العظمی مکارم شیرازی </w:t>
            </w:r>
            <w:r>
              <w:rPr>
                <w:rStyle w:val="IndexLink"/>
                <w:rtl w:val="true"/>
              </w:rPr>
              <w:t xml:space="preserve">- </w:t>
            </w:r>
            <w:r>
              <w:rPr>
                <w:rStyle w:val="IndexLink"/>
                <w:rtl w:val="true"/>
              </w:rPr>
              <w:t>دامت برکاته</w:t>
            </w:r>
            <w:r>
              <w:rPr>
                <w:rStyle w:val="IndexLink"/>
                <w:rtl w:val="true"/>
              </w:rPr>
              <w:tab/>
            </w:r>
            <w:r>
              <w:rPr>
                <w:rStyle w:val="IndexLink"/>
              </w:rPr>
              <w:t>16</w:t>
            </w:r>
          </w:hyperlink>
        </w:p>
        <w:p>
          <w:pPr>
            <w:pStyle w:val="Contents3"/>
            <w:tabs>
              <w:tab w:val="clear" w:pos="8459"/>
              <w:tab w:val="right" w:pos="9026" w:leader="dot"/>
            </w:tabs>
            <w:rPr/>
          </w:pPr>
          <w:hyperlink w:anchor="__RefHeading___Toc4159187_581953129">
            <w:r>
              <w:rPr>
                <w:webHidden/>
                <w:rStyle w:val="IndexLink"/>
              </w:rPr>
              <w:t>2</w:t>
            </w:r>
            <w:r>
              <w:rPr>
                <w:rStyle w:val="IndexLink"/>
                <w:rtl w:val="true"/>
              </w:rPr>
              <w:t xml:space="preserve">- </w:t>
            </w:r>
            <w:r>
              <w:rPr>
                <w:rStyle w:val="IndexLink"/>
                <w:rtl w:val="true"/>
              </w:rPr>
              <w:t xml:space="preserve">دیدار با حضرت آیت الله محمد یزدی </w:t>
            </w:r>
            <w:r>
              <w:rPr>
                <w:rStyle w:val="IndexLink"/>
                <w:rtl w:val="true"/>
              </w:rPr>
              <w:t xml:space="preserve">- </w:t>
            </w:r>
            <w:r>
              <w:rPr>
                <w:rStyle w:val="IndexLink"/>
                <w:rtl w:val="true"/>
              </w:rPr>
              <w:t>دامت برکاته</w:t>
            </w:r>
            <w:r>
              <w:rPr>
                <w:rStyle w:val="IndexLink"/>
                <w:rtl w:val="true"/>
              </w:rPr>
              <w:t>(</w:t>
            </w:r>
            <w:r>
              <w:rPr>
                <w:rStyle w:val="IndexLink"/>
                <w:rtl w:val="true"/>
              </w:rPr>
              <w:t>رئیس جامعه مدرسین و شورای عالی حوزه علمیه قم</w:t>
            </w:r>
            <w:r>
              <w:rPr>
                <w:rStyle w:val="IndexLink"/>
                <w:rtl w:val="true"/>
              </w:rPr>
              <w:t>)</w:t>
              <w:tab/>
            </w:r>
            <w:r>
              <w:rPr>
                <w:rStyle w:val="IndexLink"/>
              </w:rPr>
              <w:t>18</w:t>
            </w:r>
          </w:hyperlink>
        </w:p>
        <w:p>
          <w:pPr>
            <w:pStyle w:val="Contents3"/>
            <w:tabs>
              <w:tab w:val="clear" w:pos="8459"/>
              <w:tab w:val="right" w:pos="9026" w:leader="dot"/>
            </w:tabs>
            <w:rPr/>
          </w:pPr>
          <w:hyperlink w:anchor="__RefHeading___Toc4159189_581953129">
            <w:r>
              <w:rPr>
                <w:webHidden/>
                <w:rStyle w:val="IndexLink"/>
              </w:rPr>
              <w:t>3</w:t>
            </w:r>
            <w:r>
              <w:rPr>
                <w:rStyle w:val="IndexLink"/>
                <w:rtl w:val="true"/>
              </w:rPr>
              <w:t xml:space="preserve">- </w:t>
            </w:r>
            <w:r>
              <w:rPr>
                <w:rStyle w:val="IndexLink"/>
                <w:rtl w:val="true"/>
              </w:rPr>
              <w:t xml:space="preserve">دیدار با حضرت آیت الله مقتدایی </w:t>
            </w:r>
            <w:r>
              <w:rPr>
                <w:rStyle w:val="IndexLink"/>
                <w:rtl w:val="true"/>
              </w:rPr>
              <w:t xml:space="preserve">- </w:t>
            </w:r>
            <w:r>
              <w:rPr>
                <w:rStyle w:val="IndexLink"/>
                <w:rtl w:val="true"/>
              </w:rPr>
              <w:t>دامت برکاته</w:t>
            </w:r>
            <w:r>
              <w:rPr>
                <w:rStyle w:val="IndexLink"/>
                <w:rtl w:val="true"/>
              </w:rPr>
              <w:t>(</w:t>
            </w:r>
            <w:r>
              <w:rPr>
                <w:rStyle w:val="IndexLink"/>
                <w:rtl w:val="true"/>
              </w:rPr>
              <w:t>مدیر حوزه های علمیه</w:t>
            </w:r>
            <w:r>
              <w:rPr>
                <w:rStyle w:val="IndexLink"/>
                <w:rtl w:val="true"/>
              </w:rPr>
              <w:t>)</w:t>
              <w:tab/>
            </w:r>
            <w:r>
              <w:rPr>
                <w:rStyle w:val="IndexLink"/>
              </w:rPr>
              <w:t>23</w:t>
            </w:r>
          </w:hyperlink>
        </w:p>
        <w:p>
          <w:pPr>
            <w:pStyle w:val="Contents2"/>
            <w:tabs>
              <w:tab w:val="clear" w:pos="8743"/>
              <w:tab w:val="right" w:pos="9026" w:leader="dot"/>
            </w:tabs>
            <w:rPr/>
          </w:pPr>
          <w:hyperlink w:anchor="__RefHeading___Toc4159191_581953129">
            <w:r>
              <w:rPr>
                <w:webHidden/>
                <w:rStyle w:val="IndexLink"/>
                <w:rtl w:val="true"/>
              </w:rPr>
              <w:t>فصل دوم</w:t>
            </w:r>
            <w:r>
              <w:rPr>
                <w:rStyle w:val="IndexLink"/>
                <w:rtl w:val="true"/>
              </w:rPr>
              <w:t xml:space="preserve">: </w:t>
            </w:r>
            <w:r>
              <w:rPr>
                <w:rStyle w:val="IndexLink"/>
                <w:rtl w:val="true"/>
              </w:rPr>
              <w:t>مصاحبه ها</w:t>
            </w:r>
            <w:r>
              <w:rPr>
                <w:rStyle w:val="IndexLink"/>
                <w:rtl w:val="true"/>
              </w:rPr>
              <w:tab/>
            </w:r>
            <w:r>
              <w:rPr>
                <w:rStyle w:val="IndexLink"/>
              </w:rPr>
              <w:t>25</w:t>
            </w:r>
          </w:hyperlink>
        </w:p>
        <w:p>
          <w:pPr>
            <w:pStyle w:val="Contents3"/>
            <w:tabs>
              <w:tab w:val="clear" w:pos="8459"/>
              <w:tab w:val="right" w:pos="9026" w:leader="dot"/>
            </w:tabs>
            <w:rPr/>
          </w:pPr>
          <w:hyperlink w:anchor="__RefHeading___Toc4159193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159195_581953129">
            <w:r>
              <w:rPr>
                <w:webHidden/>
                <w:rStyle w:val="IndexLink"/>
              </w:rPr>
              <w:t>1</w:t>
            </w:r>
            <w:r>
              <w:rPr>
                <w:rStyle w:val="IndexLink"/>
                <w:rtl w:val="true"/>
              </w:rPr>
              <w:t xml:space="preserve">- </w:t>
            </w:r>
            <w:r>
              <w:rPr>
                <w:rStyle w:val="IndexLink"/>
                <w:rtl w:val="true"/>
              </w:rPr>
              <w:t xml:space="preserve">حجت الاسلام والمسلمین دکتر سید رضا مؤدب </w:t>
            </w:r>
            <w:r>
              <w:rPr>
                <w:rStyle w:val="IndexLink"/>
                <w:rtl w:val="true"/>
              </w:rPr>
              <w:t>(</w:t>
            </w:r>
            <w:r>
              <w:rPr>
                <w:rStyle w:val="IndexLink"/>
                <w:rtl w:val="true"/>
              </w:rPr>
              <w:t>رئیس انجمن قرآن پژوهی حوزه علمیه قم</w:t>
            </w:r>
            <w:r>
              <w:rPr>
                <w:rStyle w:val="IndexLink"/>
                <w:rtl w:val="true"/>
              </w:rPr>
              <w:t>)</w:t>
              <w:tab/>
            </w:r>
            <w:r>
              <w:rPr>
                <w:rStyle w:val="IndexLink"/>
              </w:rPr>
              <w:t>26</w:t>
            </w:r>
          </w:hyperlink>
        </w:p>
        <w:p>
          <w:pPr>
            <w:pStyle w:val="Contents3"/>
            <w:tabs>
              <w:tab w:val="clear" w:pos="8459"/>
              <w:tab w:val="right" w:pos="9026" w:leader="dot"/>
            </w:tabs>
            <w:rPr/>
          </w:pPr>
          <w:hyperlink w:anchor="__RefHeading___Toc4159197_581953129">
            <w:r>
              <w:rPr>
                <w:webHidden/>
                <w:rStyle w:val="IndexLink"/>
              </w:rPr>
              <w:t>2</w:t>
            </w:r>
            <w:r>
              <w:rPr>
                <w:rStyle w:val="IndexLink"/>
                <w:rtl w:val="true"/>
              </w:rPr>
              <w:t xml:space="preserve">- </w:t>
            </w:r>
            <w:r>
              <w:rPr>
                <w:rStyle w:val="IndexLink"/>
                <w:rtl w:val="true"/>
              </w:rPr>
              <w:t xml:space="preserve">حجت الاسلام والمسلمین دکتر محمد علی رضایی اصفهانی </w:t>
            </w:r>
            <w:r>
              <w:rPr>
                <w:rStyle w:val="IndexLink"/>
                <w:rtl w:val="true"/>
              </w:rPr>
              <w:t>(</w:t>
            </w:r>
            <w:r>
              <w:rPr>
                <w:rStyle w:val="IndexLink"/>
                <w:rtl w:val="true"/>
              </w:rPr>
              <w:t xml:space="preserve">دبیر علمی همایش ملی مترجمان قرآن </w:t>
            </w:r>
            <w:r>
              <w:rPr>
                <w:rStyle w:val="IndexLink"/>
                <w:rtl w:val="true"/>
              </w:rPr>
              <w:t xml:space="preserve">- </w:t>
            </w:r>
            <w:r>
              <w:rPr>
                <w:rStyle w:val="IndexLink"/>
                <w:rtl w:val="true"/>
              </w:rPr>
              <w:t>مترجم و مفسر قرآن</w:t>
            </w:r>
            <w:r>
              <w:rPr>
                <w:rStyle w:val="IndexLink"/>
                <w:rtl w:val="true"/>
              </w:rPr>
              <w:t>)</w:t>
              <w:tab/>
            </w:r>
            <w:r>
              <w:rPr>
                <w:rStyle w:val="IndexLink"/>
              </w:rPr>
              <w:t>30</w:t>
            </w:r>
          </w:hyperlink>
        </w:p>
        <w:p>
          <w:pPr>
            <w:pStyle w:val="Contents3"/>
            <w:tabs>
              <w:tab w:val="clear" w:pos="8459"/>
              <w:tab w:val="right" w:pos="9026" w:leader="dot"/>
            </w:tabs>
            <w:rPr/>
          </w:pPr>
          <w:hyperlink w:anchor="__RefHeading___Toc4159199_581953129">
            <w:r>
              <w:rPr>
                <w:webHidden/>
                <w:rStyle w:val="IndexLink"/>
              </w:rPr>
              <w:t>3</w:t>
            </w:r>
            <w:r>
              <w:rPr>
                <w:rStyle w:val="IndexLink"/>
                <w:rtl w:val="true"/>
              </w:rPr>
              <w:t xml:space="preserve">- </w:t>
            </w:r>
            <w:r>
              <w:rPr>
                <w:rStyle w:val="IndexLink"/>
                <w:rtl w:val="true"/>
              </w:rPr>
              <w:t xml:space="preserve">حجت الاسلام والمسلمین صادقی </w:t>
            </w:r>
            <w:r>
              <w:rPr>
                <w:rStyle w:val="IndexLink"/>
                <w:rtl w:val="true"/>
              </w:rPr>
              <w:t>(</w:t>
            </w:r>
            <w:r>
              <w:rPr>
                <w:rStyle w:val="IndexLink"/>
                <w:rtl w:val="true"/>
              </w:rPr>
              <w:t>دبیر اجرایی همایش ملی مترجمان قرآن</w:t>
            </w:r>
            <w:r>
              <w:rPr>
                <w:rStyle w:val="IndexLink"/>
                <w:rtl w:val="true"/>
              </w:rPr>
              <w:t>)</w:t>
              <w:tab/>
            </w:r>
            <w:r>
              <w:rPr>
                <w:rStyle w:val="IndexLink"/>
              </w:rPr>
              <w:t>44</w:t>
            </w:r>
          </w:hyperlink>
        </w:p>
        <w:p>
          <w:pPr>
            <w:pStyle w:val="Contents3"/>
            <w:tabs>
              <w:tab w:val="clear" w:pos="8459"/>
              <w:tab w:val="right" w:pos="9026" w:leader="dot"/>
            </w:tabs>
            <w:rPr/>
          </w:pPr>
          <w:hyperlink w:anchor="__RefHeading___Toc4159201_581953129">
            <w:r>
              <w:rPr>
                <w:webHidden/>
                <w:rStyle w:val="IndexLink"/>
              </w:rPr>
              <w:t>4</w:t>
            </w:r>
            <w:r>
              <w:rPr>
                <w:rStyle w:val="IndexLink"/>
                <w:rtl w:val="true"/>
              </w:rPr>
              <w:t xml:space="preserve">- </w:t>
            </w:r>
            <w:r>
              <w:rPr>
                <w:rStyle w:val="IndexLink"/>
                <w:rtl w:val="true"/>
              </w:rPr>
              <w:t xml:space="preserve">حجت الاسلام والمسلمین دکتر محمد فاکر میبدی </w:t>
            </w:r>
            <w:r>
              <w:rPr>
                <w:rStyle w:val="IndexLink"/>
                <w:rtl w:val="true"/>
              </w:rPr>
              <w:t>(</w:t>
            </w:r>
            <w:r>
              <w:rPr>
                <w:rStyle w:val="IndexLink"/>
                <w:rtl w:val="true"/>
              </w:rPr>
              <w:t>رئیس مرکز تخصصی تفسیر و علوم قرآن</w:t>
            </w:r>
            <w:r>
              <w:rPr>
                <w:rStyle w:val="IndexLink"/>
                <w:rtl w:val="true"/>
              </w:rPr>
              <w:t>)</w:t>
              <w:tab/>
            </w:r>
            <w:r>
              <w:rPr>
                <w:rStyle w:val="IndexLink"/>
              </w:rPr>
              <w:t>46</w:t>
            </w:r>
          </w:hyperlink>
        </w:p>
        <w:p>
          <w:pPr>
            <w:pStyle w:val="Contents3"/>
            <w:tabs>
              <w:tab w:val="clear" w:pos="8459"/>
              <w:tab w:val="right" w:pos="9026" w:leader="dot"/>
            </w:tabs>
            <w:rPr/>
          </w:pPr>
          <w:hyperlink w:anchor="__RefHeading___Toc4159203_581953129">
            <w:r>
              <w:rPr>
                <w:webHidden/>
                <w:rStyle w:val="IndexLink"/>
              </w:rPr>
              <w:t>5</w:t>
            </w:r>
            <w:r>
              <w:rPr>
                <w:rStyle w:val="IndexLink"/>
                <w:rtl w:val="true"/>
              </w:rPr>
              <w:t xml:space="preserve">- </w:t>
            </w:r>
            <w:r>
              <w:rPr>
                <w:rStyle w:val="IndexLink"/>
                <w:rtl w:val="true"/>
              </w:rPr>
              <w:t xml:space="preserve">حجت الاسلام والمسلمین نقدی </w:t>
            </w:r>
            <w:r>
              <w:rPr>
                <w:rStyle w:val="IndexLink"/>
                <w:rtl w:val="true"/>
              </w:rPr>
              <w:t>(</w:t>
            </w:r>
            <w:r>
              <w:rPr>
                <w:rStyle w:val="IndexLink"/>
                <w:rtl w:val="true"/>
              </w:rPr>
              <w:t>رئیس مؤسسه فرهنگی ترجمان وحی</w:t>
            </w:r>
            <w:r>
              <w:rPr>
                <w:rStyle w:val="IndexLink"/>
                <w:rtl w:val="true"/>
              </w:rPr>
              <w:t>)</w:t>
              <w:tab/>
            </w:r>
            <w:r>
              <w:rPr>
                <w:rStyle w:val="IndexLink"/>
              </w:rPr>
              <w:t>51</w:t>
            </w:r>
          </w:hyperlink>
        </w:p>
        <w:p>
          <w:pPr>
            <w:pStyle w:val="Contents3"/>
            <w:tabs>
              <w:tab w:val="clear" w:pos="8459"/>
              <w:tab w:val="right" w:pos="9026" w:leader="dot"/>
            </w:tabs>
            <w:rPr/>
          </w:pPr>
          <w:hyperlink w:anchor="__RefHeading___Toc4159205_581953129">
            <w:r>
              <w:rPr>
                <w:webHidden/>
                <w:rStyle w:val="IndexLink"/>
              </w:rPr>
              <w:t>6</w:t>
            </w:r>
            <w:r>
              <w:rPr>
                <w:rStyle w:val="IndexLink"/>
                <w:rtl w:val="true"/>
              </w:rPr>
              <w:t xml:space="preserve">- </w:t>
            </w:r>
            <w:r>
              <w:rPr>
                <w:rStyle w:val="IndexLink"/>
                <w:rtl w:val="true"/>
              </w:rPr>
              <w:t xml:space="preserve">آیت الله یعقوب جعفری </w:t>
            </w:r>
            <w:r>
              <w:rPr>
                <w:rStyle w:val="IndexLink"/>
                <w:rtl w:val="true"/>
              </w:rPr>
              <w:t>(</w:t>
            </w:r>
            <w:r>
              <w:rPr>
                <w:rStyle w:val="IndexLink"/>
                <w:rtl w:val="true"/>
              </w:rPr>
              <w:t>مفسر و مترجم</w:t>
            </w:r>
            <w:r>
              <w:rPr>
                <w:rStyle w:val="IndexLink"/>
                <w:rtl w:val="true"/>
              </w:rPr>
              <w:t>)</w:t>
              <w:tab/>
            </w:r>
            <w:r>
              <w:rPr>
                <w:rStyle w:val="IndexLink"/>
              </w:rPr>
              <w:t>54</w:t>
            </w:r>
          </w:hyperlink>
        </w:p>
        <w:p>
          <w:pPr>
            <w:pStyle w:val="Contents3"/>
            <w:tabs>
              <w:tab w:val="clear" w:pos="8459"/>
              <w:tab w:val="right" w:pos="9026" w:leader="dot"/>
            </w:tabs>
            <w:rPr/>
          </w:pPr>
          <w:hyperlink w:anchor="__RefHeading___Toc4159207_581953129">
            <w:r>
              <w:rPr>
                <w:webHidden/>
                <w:rStyle w:val="IndexLink"/>
              </w:rPr>
              <w:t>7</w:t>
            </w:r>
            <w:r>
              <w:rPr>
                <w:rStyle w:val="IndexLink"/>
                <w:rtl w:val="true"/>
              </w:rPr>
              <w:t xml:space="preserve">- </w:t>
            </w:r>
            <w:r>
              <w:rPr>
                <w:rStyle w:val="IndexLink"/>
                <w:rtl w:val="true"/>
              </w:rPr>
              <w:t xml:space="preserve">حجت الاسلام والمسلمین دکتر عبدالرحیم عقیقی بخشایشی </w:t>
            </w:r>
            <w:r>
              <w:rPr>
                <w:rStyle w:val="IndexLink"/>
                <w:rtl w:val="true"/>
              </w:rPr>
              <w:t>(</w:t>
            </w:r>
            <w:r>
              <w:rPr>
                <w:rStyle w:val="IndexLink"/>
                <w:rtl w:val="true"/>
              </w:rPr>
              <w:t>مترجم</w:t>
            </w:r>
            <w:r>
              <w:rPr>
                <w:rStyle w:val="IndexLink"/>
                <w:rtl w:val="true"/>
              </w:rPr>
              <w:t>)</w:t>
              <w:tab/>
            </w:r>
            <w:r>
              <w:rPr>
                <w:rStyle w:val="IndexLink"/>
              </w:rPr>
              <w:t>58</w:t>
            </w:r>
          </w:hyperlink>
        </w:p>
        <w:p>
          <w:pPr>
            <w:pStyle w:val="Contents3"/>
            <w:tabs>
              <w:tab w:val="clear" w:pos="8459"/>
              <w:tab w:val="right" w:pos="9026" w:leader="dot"/>
            </w:tabs>
            <w:rPr/>
          </w:pPr>
          <w:hyperlink w:anchor="__RefHeading___Toc4159209_581953129">
            <w:r>
              <w:rPr>
                <w:webHidden/>
                <w:rStyle w:val="IndexLink"/>
              </w:rPr>
              <w:t>8</w:t>
            </w:r>
            <w:r>
              <w:rPr>
                <w:rStyle w:val="IndexLink"/>
                <w:rtl w:val="true"/>
              </w:rPr>
              <w:t xml:space="preserve">- </w:t>
            </w:r>
            <w:r>
              <w:rPr>
                <w:rStyle w:val="IndexLink"/>
                <w:rtl w:val="true"/>
              </w:rPr>
              <w:t xml:space="preserve">دکتر سید علی موسوی گرما رودی </w:t>
            </w:r>
            <w:r>
              <w:rPr>
                <w:rStyle w:val="IndexLink"/>
                <w:rtl w:val="true"/>
              </w:rPr>
              <w:t>(</w:t>
            </w:r>
            <w:r>
              <w:rPr>
                <w:rStyle w:val="IndexLink"/>
                <w:rtl w:val="true"/>
              </w:rPr>
              <w:t>مترجم</w:t>
            </w:r>
            <w:r>
              <w:rPr>
                <w:rStyle w:val="IndexLink"/>
                <w:rtl w:val="true"/>
              </w:rPr>
              <w:t>)</w:t>
              <w:tab/>
            </w:r>
            <w:r>
              <w:rPr>
                <w:rStyle w:val="IndexLink"/>
              </w:rPr>
              <w:t>62</w:t>
            </w:r>
          </w:hyperlink>
        </w:p>
        <w:p>
          <w:pPr>
            <w:pStyle w:val="Contents3"/>
            <w:tabs>
              <w:tab w:val="clear" w:pos="8459"/>
              <w:tab w:val="right" w:pos="9026" w:leader="dot"/>
            </w:tabs>
            <w:rPr/>
          </w:pPr>
          <w:hyperlink w:anchor="__RefHeading___Toc4159211_581953129">
            <w:r>
              <w:rPr>
                <w:webHidden/>
                <w:rStyle w:val="IndexLink"/>
              </w:rPr>
              <w:t>9</w:t>
            </w:r>
            <w:r>
              <w:rPr>
                <w:rStyle w:val="IndexLink"/>
                <w:rtl w:val="true"/>
              </w:rPr>
              <w:t xml:space="preserve">- </w:t>
            </w:r>
            <w:r>
              <w:rPr>
                <w:rStyle w:val="IndexLink"/>
                <w:rtl w:val="true"/>
              </w:rPr>
              <w:t xml:space="preserve">استاد حسین استادولی </w:t>
            </w:r>
            <w:r>
              <w:rPr>
                <w:rStyle w:val="IndexLink"/>
                <w:rtl w:val="true"/>
              </w:rPr>
              <w:t>(</w:t>
            </w:r>
            <w:r>
              <w:rPr>
                <w:rStyle w:val="IndexLink"/>
                <w:rtl w:val="true"/>
              </w:rPr>
              <w:t>مترجم، ناقد و ویراستار</w:t>
            </w:r>
            <w:r>
              <w:rPr>
                <w:rStyle w:val="IndexLink"/>
                <w:rtl w:val="true"/>
              </w:rPr>
              <w:t>)</w:t>
              <w:tab/>
            </w:r>
            <w:r>
              <w:rPr>
                <w:rStyle w:val="IndexLink"/>
              </w:rPr>
              <w:t>66</w:t>
            </w:r>
          </w:hyperlink>
        </w:p>
        <w:p>
          <w:pPr>
            <w:pStyle w:val="Contents3"/>
            <w:tabs>
              <w:tab w:val="clear" w:pos="8459"/>
              <w:tab w:val="right" w:pos="9026" w:leader="dot"/>
            </w:tabs>
            <w:rPr/>
          </w:pPr>
          <w:hyperlink w:anchor="__RefHeading___Toc4159213_581953129">
            <w:r>
              <w:rPr>
                <w:webHidden/>
                <w:rStyle w:val="IndexLink"/>
              </w:rPr>
              <w:t>10</w:t>
            </w:r>
            <w:r>
              <w:rPr>
                <w:rStyle w:val="IndexLink"/>
                <w:rtl w:val="true"/>
              </w:rPr>
              <w:t xml:space="preserve">- </w:t>
            </w:r>
            <w:r>
              <w:rPr>
                <w:rStyle w:val="IndexLink"/>
                <w:rtl w:val="true"/>
              </w:rPr>
              <w:t xml:space="preserve">حجت الاسلام والمسلمین محمد رضا انصاری محلاتی </w:t>
            </w:r>
            <w:r>
              <w:rPr>
                <w:rStyle w:val="IndexLink"/>
                <w:rtl w:val="true"/>
              </w:rPr>
              <w:t>(</w:t>
            </w:r>
            <w:r>
              <w:rPr>
                <w:rStyle w:val="IndexLink"/>
                <w:rtl w:val="true"/>
              </w:rPr>
              <w:t>کارشناس و استاد درس</w:t>
            </w:r>
            <w:r>
              <w:rPr>
                <w:rStyle w:val="IndexLink"/>
                <w:rtl w:val="true"/>
              </w:rPr>
              <w:tab/>
            </w:r>
            <w:r>
              <w:rPr>
                <w:rStyle w:val="IndexLink"/>
              </w:rPr>
              <w:t>72</w:t>
            </w:r>
          </w:hyperlink>
        </w:p>
        <w:p>
          <w:pPr>
            <w:pStyle w:val="Contents2"/>
            <w:tabs>
              <w:tab w:val="clear" w:pos="8743"/>
              <w:tab w:val="right" w:pos="9026" w:leader="dot"/>
            </w:tabs>
            <w:rPr/>
          </w:pPr>
          <w:hyperlink w:anchor="__RefHeading___Toc4159215_581953129">
            <w:r>
              <w:rPr>
                <w:webHidden/>
                <w:rStyle w:val="IndexLink"/>
                <w:rtl w:val="true"/>
              </w:rPr>
              <w:t>فصل سوم</w:t>
            </w:r>
            <w:r>
              <w:rPr>
                <w:rStyle w:val="IndexLink"/>
                <w:rtl w:val="true"/>
              </w:rPr>
              <w:t xml:space="preserve">: </w:t>
            </w:r>
            <w:r>
              <w:rPr>
                <w:rStyle w:val="IndexLink"/>
                <w:rtl w:val="true"/>
              </w:rPr>
              <w:t>گزارش ترجمه های قرآن به زبان فارسی</w:t>
            </w:r>
            <w:r>
              <w:rPr>
                <w:rStyle w:val="IndexLink"/>
                <w:rtl w:val="true"/>
              </w:rPr>
              <w:tab/>
            </w:r>
            <w:r>
              <w:rPr>
                <w:rStyle w:val="IndexLink"/>
              </w:rPr>
              <w:t>77</w:t>
            </w:r>
          </w:hyperlink>
        </w:p>
        <w:p>
          <w:pPr>
            <w:pStyle w:val="Contents3"/>
            <w:tabs>
              <w:tab w:val="clear" w:pos="8459"/>
              <w:tab w:val="right" w:pos="9026" w:leader="dot"/>
            </w:tabs>
            <w:rPr/>
          </w:pPr>
          <w:hyperlink w:anchor="__RefHeading___Toc4159217_58195312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159219_581953129">
            <w:r>
              <w:rPr>
                <w:webHidden/>
                <w:rStyle w:val="IndexLink"/>
                <w:rtl w:val="true"/>
              </w:rPr>
              <w:t>ترجمه فارسی قرآن در بستر تاریخ</w:t>
            </w:r>
            <w:r>
              <w:rPr>
                <w:rStyle w:val="IndexLink"/>
                <w:rtl w:val="true"/>
              </w:rPr>
              <w:tab/>
            </w:r>
            <w:r>
              <w:rPr>
                <w:rStyle w:val="IndexLink"/>
              </w:rPr>
              <w:t>78</w:t>
            </w:r>
          </w:hyperlink>
        </w:p>
        <w:p>
          <w:pPr>
            <w:pStyle w:val="Contents4"/>
            <w:tabs>
              <w:tab w:val="clear" w:pos="8176"/>
              <w:tab w:val="right" w:pos="9026" w:leader="dot"/>
            </w:tabs>
            <w:rPr/>
          </w:pPr>
          <w:hyperlink w:anchor="__RefHeading___Toc4159221_581953129">
            <w:r>
              <w:rPr>
                <w:webHidden/>
                <w:rStyle w:val="IndexLink"/>
                <w:rtl w:val="true"/>
              </w:rPr>
              <w:t>درآمد</w:t>
            </w:r>
            <w:r>
              <w:rPr>
                <w:rStyle w:val="IndexLink"/>
                <w:rtl w:val="true"/>
              </w:rPr>
              <w:t xml:space="preserve">: </w:t>
            </w:r>
            <w:r>
              <w:rPr>
                <w:rStyle w:val="IndexLink"/>
                <w:rtl w:val="true"/>
              </w:rPr>
              <w:t>پیشینه ترجمه های قرآن</w:t>
            </w:r>
            <w:r>
              <w:rPr>
                <w:rStyle w:val="IndexLink"/>
                <w:rtl w:val="true"/>
              </w:rPr>
              <w:tab/>
            </w:r>
            <w:r>
              <w:rPr>
                <w:rStyle w:val="IndexLink"/>
              </w:rPr>
              <w:t>78</w:t>
            </w:r>
          </w:hyperlink>
        </w:p>
        <w:p>
          <w:pPr>
            <w:pStyle w:val="Contents4"/>
            <w:tabs>
              <w:tab w:val="clear" w:pos="8176"/>
              <w:tab w:val="right" w:pos="9026" w:leader="dot"/>
            </w:tabs>
            <w:rPr/>
          </w:pPr>
          <w:hyperlink w:anchor="__RefHeading___Toc4159223_581953129">
            <w:r>
              <w:rPr>
                <w:webHidden/>
                <w:rStyle w:val="IndexLink"/>
                <w:rtl w:val="true"/>
              </w:rPr>
              <w:t>سیر تاریخی ترجمه های قرآن به زبان فارسی</w:t>
            </w:r>
            <w:r>
              <w:rPr>
                <w:rStyle w:val="IndexLink"/>
                <w:rtl w:val="true"/>
              </w:rPr>
              <w:tab/>
            </w:r>
            <w:r>
              <w:rPr>
                <w:rStyle w:val="IndexLink"/>
              </w:rPr>
              <w:t>79</w:t>
            </w:r>
          </w:hyperlink>
        </w:p>
        <w:p>
          <w:pPr>
            <w:pStyle w:val="Contents4"/>
            <w:tabs>
              <w:tab w:val="clear" w:pos="8176"/>
              <w:tab w:val="right" w:pos="9026" w:leader="dot"/>
            </w:tabs>
            <w:rPr/>
          </w:pPr>
          <w:hyperlink w:anchor="__RefHeading___Toc4159225_581953129">
            <w:r>
              <w:rPr>
                <w:webHidden/>
                <w:rStyle w:val="IndexLink"/>
                <w:rtl w:val="true"/>
              </w:rPr>
              <w:t>قرن نخست هجری</w:t>
            </w:r>
            <w:r>
              <w:rPr>
                <w:rStyle w:val="IndexLink"/>
                <w:rtl w:val="true"/>
              </w:rPr>
              <w:tab/>
            </w:r>
            <w:r>
              <w:rPr>
                <w:rStyle w:val="IndexLink"/>
              </w:rPr>
              <w:t>79</w:t>
            </w:r>
          </w:hyperlink>
        </w:p>
        <w:p>
          <w:pPr>
            <w:pStyle w:val="Contents4"/>
            <w:tabs>
              <w:tab w:val="clear" w:pos="8176"/>
              <w:tab w:val="right" w:pos="9026" w:leader="dot"/>
            </w:tabs>
            <w:rPr/>
          </w:pPr>
          <w:hyperlink w:anchor="__RefHeading___Toc4159227_581953129">
            <w:r>
              <w:rPr>
                <w:webHidden/>
                <w:rStyle w:val="IndexLink"/>
                <w:rtl w:val="true"/>
              </w:rPr>
              <w:t>قرن دوّم هجری</w:t>
            </w:r>
            <w:r>
              <w:rPr>
                <w:rStyle w:val="IndexLink"/>
                <w:rtl w:val="true"/>
              </w:rPr>
              <w:tab/>
            </w:r>
            <w:r>
              <w:rPr>
                <w:rStyle w:val="IndexLink"/>
              </w:rPr>
              <w:t>80</w:t>
            </w:r>
          </w:hyperlink>
        </w:p>
        <w:p>
          <w:pPr>
            <w:pStyle w:val="Contents4"/>
            <w:tabs>
              <w:tab w:val="clear" w:pos="8176"/>
              <w:tab w:val="right" w:pos="9026" w:leader="dot"/>
            </w:tabs>
            <w:rPr/>
          </w:pPr>
          <w:hyperlink w:anchor="__RefHeading___Toc4159229_581953129">
            <w:r>
              <w:rPr>
                <w:webHidden/>
                <w:rStyle w:val="IndexLink"/>
                <w:rtl w:val="true"/>
              </w:rPr>
              <w:t>قرن سوّم هجری</w:t>
            </w:r>
            <w:r>
              <w:rPr>
                <w:rStyle w:val="IndexLink"/>
                <w:rtl w:val="true"/>
              </w:rPr>
              <w:tab/>
            </w:r>
            <w:r>
              <w:rPr>
                <w:rStyle w:val="IndexLink"/>
              </w:rPr>
              <w:t>80</w:t>
            </w:r>
          </w:hyperlink>
        </w:p>
        <w:p>
          <w:pPr>
            <w:pStyle w:val="Contents4"/>
            <w:tabs>
              <w:tab w:val="clear" w:pos="8176"/>
              <w:tab w:val="right" w:pos="9026" w:leader="dot"/>
            </w:tabs>
            <w:rPr/>
          </w:pPr>
          <w:hyperlink w:anchor="__RefHeading___Toc4159231_581953129">
            <w:r>
              <w:rPr>
                <w:webHidden/>
                <w:rStyle w:val="IndexLink"/>
                <w:rtl w:val="true"/>
              </w:rPr>
              <w:t>قرن چهارم هجری</w:t>
            </w:r>
            <w:r>
              <w:rPr>
                <w:rStyle w:val="IndexLink"/>
                <w:rtl w:val="true"/>
              </w:rPr>
              <w:tab/>
            </w:r>
            <w:r>
              <w:rPr>
                <w:rStyle w:val="IndexLink"/>
              </w:rPr>
              <w:t>81</w:t>
            </w:r>
          </w:hyperlink>
        </w:p>
        <w:p>
          <w:pPr>
            <w:pStyle w:val="Contents4"/>
            <w:tabs>
              <w:tab w:val="clear" w:pos="8176"/>
              <w:tab w:val="right" w:pos="9026" w:leader="dot"/>
            </w:tabs>
            <w:rPr/>
          </w:pPr>
          <w:hyperlink w:anchor="__RefHeading___Toc4159233_581953129">
            <w:r>
              <w:rPr>
                <w:webHidden/>
                <w:rStyle w:val="IndexLink"/>
                <w:rtl w:val="true"/>
              </w:rPr>
              <w:t>قرن پنجم هجری</w:t>
            </w:r>
            <w:r>
              <w:rPr>
                <w:rStyle w:val="IndexLink"/>
                <w:rtl w:val="true"/>
              </w:rPr>
              <w:tab/>
            </w:r>
            <w:r>
              <w:rPr>
                <w:rStyle w:val="IndexLink"/>
              </w:rPr>
              <w:t>85</w:t>
            </w:r>
          </w:hyperlink>
        </w:p>
        <w:p>
          <w:pPr>
            <w:pStyle w:val="Contents4"/>
            <w:tabs>
              <w:tab w:val="clear" w:pos="8176"/>
              <w:tab w:val="right" w:pos="9026" w:leader="dot"/>
            </w:tabs>
            <w:rPr/>
          </w:pPr>
          <w:hyperlink w:anchor="__RefHeading___Toc4159235_581953129">
            <w:r>
              <w:rPr>
                <w:webHidden/>
                <w:rStyle w:val="IndexLink"/>
                <w:rtl w:val="true"/>
              </w:rPr>
              <w:t>قرن ششم هجری</w:t>
            </w:r>
            <w:r>
              <w:rPr>
                <w:rStyle w:val="IndexLink"/>
                <w:rtl w:val="true"/>
              </w:rPr>
              <w:tab/>
            </w:r>
            <w:r>
              <w:rPr>
                <w:rStyle w:val="IndexLink"/>
              </w:rPr>
              <w:t>89</w:t>
            </w:r>
          </w:hyperlink>
        </w:p>
        <w:p>
          <w:pPr>
            <w:pStyle w:val="Contents4"/>
            <w:tabs>
              <w:tab w:val="clear" w:pos="8176"/>
              <w:tab w:val="right" w:pos="9026" w:leader="dot"/>
            </w:tabs>
            <w:rPr/>
          </w:pPr>
          <w:hyperlink w:anchor="__RefHeading___Toc4159237_581953129">
            <w:r>
              <w:rPr>
                <w:webHidden/>
                <w:rStyle w:val="IndexLink"/>
                <w:rtl w:val="true"/>
              </w:rPr>
              <w:t>قرن هفتم هجری</w:t>
            </w:r>
            <w:r>
              <w:rPr>
                <w:rStyle w:val="IndexLink"/>
                <w:rtl w:val="true"/>
              </w:rPr>
              <w:tab/>
            </w:r>
            <w:r>
              <w:rPr>
                <w:rStyle w:val="IndexLink"/>
              </w:rPr>
              <w:t>93</w:t>
            </w:r>
          </w:hyperlink>
        </w:p>
        <w:p>
          <w:pPr>
            <w:pStyle w:val="Contents4"/>
            <w:tabs>
              <w:tab w:val="clear" w:pos="8176"/>
              <w:tab w:val="right" w:pos="9026" w:leader="dot"/>
            </w:tabs>
            <w:rPr/>
          </w:pPr>
          <w:hyperlink w:anchor="__RefHeading___Toc4159239_581953129">
            <w:r>
              <w:rPr>
                <w:webHidden/>
                <w:rStyle w:val="IndexLink"/>
                <w:rtl w:val="true"/>
              </w:rPr>
              <w:t>قرن هشتم هجری</w:t>
            </w:r>
            <w:r>
              <w:rPr>
                <w:rStyle w:val="IndexLink"/>
                <w:rtl w:val="true"/>
              </w:rPr>
              <w:tab/>
            </w:r>
            <w:r>
              <w:rPr>
                <w:rStyle w:val="IndexLink"/>
              </w:rPr>
              <w:t>93</w:t>
            </w:r>
          </w:hyperlink>
        </w:p>
        <w:p>
          <w:pPr>
            <w:pStyle w:val="Contents4"/>
            <w:tabs>
              <w:tab w:val="clear" w:pos="8176"/>
              <w:tab w:val="right" w:pos="9026" w:leader="dot"/>
            </w:tabs>
            <w:rPr/>
          </w:pPr>
          <w:hyperlink w:anchor="__RefHeading___Toc4159241_581953129">
            <w:r>
              <w:rPr>
                <w:webHidden/>
                <w:rStyle w:val="IndexLink"/>
                <w:rtl w:val="true"/>
              </w:rPr>
              <w:t>قرن نهم هجری</w:t>
            </w:r>
            <w:r>
              <w:rPr>
                <w:rStyle w:val="IndexLink"/>
                <w:rtl w:val="true"/>
              </w:rPr>
              <w:tab/>
            </w:r>
            <w:r>
              <w:rPr>
                <w:rStyle w:val="IndexLink"/>
              </w:rPr>
              <w:t>93</w:t>
            </w:r>
          </w:hyperlink>
        </w:p>
        <w:p>
          <w:pPr>
            <w:pStyle w:val="Contents4"/>
            <w:tabs>
              <w:tab w:val="clear" w:pos="8176"/>
              <w:tab w:val="right" w:pos="9026" w:leader="dot"/>
            </w:tabs>
            <w:rPr/>
          </w:pPr>
          <w:hyperlink w:anchor="__RefHeading___Toc4159243_581953129">
            <w:r>
              <w:rPr>
                <w:webHidden/>
                <w:rStyle w:val="IndexLink"/>
                <w:rtl w:val="true"/>
              </w:rPr>
              <w:t>قرن دهم هجری</w:t>
            </w:r>
            <w:r>
              <w:rPr>
                <w:rStyle w:val="IndexLink"/>
                <w:rtl w:val="true"/>
              </w:rPr>
              <w:tab/>
            </w:r>
            <w:r>
              <w:rPr>
                <w:rStyle w:val="IndexLink"/>
              </w:rPr>
              <w:t>94</w:t>
            </w:r>
          </w:hyperlink>
        </w:p>
        <w:p>
          <w:pPr>
            <w:pStyle w:val="Contents4"/>
            <w:tabs>
              <w:tab w:val="clear" w:pos="8176"/>
              <w:tab w:val="right" w:pos="9026" w:leader="dot"/>
            </w:tabs>
            <w:rPr/>
          </w:pPr>
          <w:hyperlink w:anchor="__RefHeading___Toc4159245_581953129">
            <w:r>
              <w:rPr>
                <w:webHidden/>
                <w:rStyle w:val="IndexLink"/>
                <w:rtl w:val="true"/>
              </w:rPr>
              <w:t>قرن یازدهم هجری</w:t>
            </w:r>
            <w:r>
              <w:rPr>
                <w:rStyle w:val="IndexLink"/>
                <w:rtl w:val="true"/>
              </w:rPr>
              <w:tab/>
            </w:r>
            <w:r>
              <w:rPr>
                <w:rStyle w:val="IndexLink"/>
              </w:rPr>
              <w:t>95</w:t>
            </w:r>
          </w:hyperlink>
        </w:p>
        <w:p>
          <w:pPr>
            <w:pStyle w:val="Contents4"/>
            <w:tabs>
              <w:tab w:val="clear" w:pos="8176"/>
              <w:tab w:val="right" w:pos="9026" w:leader="dot"/>
            </w:tabs>
            <w:rPr/>
          </w:pPr>
          <w:hyperlink w:anchor="__RefHeading___Toc4159247_581953129">
            <w:r>
              <w:rPr>
                <w:webHidden/>
                <w:rStyle w:val="IndexLink"/>
                <w:rtl w:val="true"/>
              </w:rPr>
              <w:t>قرن دوازدهم هجری</w:t>
            </w:r>
            <w:r>
              <w:rPr>
                <w:rStyle w:val="IndexLink"/>
                <w:rtl w:val="true"/>
              </w:rPr>
              <w:tab/>
            </w:r>
            <w:r>
              <w:rPr>
                <w:rStyle w:val="IndexLink"/>
              </w:rPr>
              <w:t>97</w:t>
            </w:r>
          </w:hyperlink>
        </w:p>
        <w:p>
          <w:pPr>
            <w:pStyle w:val="Contents4"/>
            <w:tabs>
              <w:tab w:val="clear" w:pos="8176"/>
              <w:tab w:val="right" w:pos="9026" w:leader="dot"/>
            </w:tabs>
            <w:rPr/>
          </w:pPr>
          <w:hyperlink w:anchor="__RefHeading___Toc4159249_581953129">
            <w:r>
              <w:rPr>
                <w:webHidden/>
                <w:rStyle w:val="IndexLink"/>
                <w:rtl w:val="true"/>
              </w:rPr>
              <w:t>قرن سیزدهم هجری</w:t>
            </w:r>
            <w:r>
              <w:rPr>
                <w:rStyle w:val="IndexLink"/>
                <w:rtl w:val="true"/>
              </w:rPr>
              <w:tab/>
            </w:r>
            <w:r>
              <w:rPr>
                <w:rStyle w:val="IndexLink"/>
              </w:rPr>
              <w:t>98</w:t>
            </w:r>
          </w:hyperlink>
        </w:p>
        <w:p>
          <w:pPr>
            <w:pStyle w:val="Contents4"/>
            <w:tabs>
              <w:tab w:val="clear" w:pos="8176"/>
              <w:tab w:val="right" w:pos="9026" w:leader="dot"/>
            </w:tabs>
            <w:rPr/>
          </w:pPr>
          <w:hyperlink w:anchor="__RefHeading___Toc4159251_581953129">
            <w:r>
              <w:rPr>
                <w:webHidden/>
                <w:rStyle w:val="IndexLink"/>
                <w:rtl w:val="true"/>
              </w:rPr>
              <w:t>قرن چهاردهم هجری</w:t>
            </w:r>
            <w:r>
              <w:rPr>
                <w:rStyle w:val="IndexLink"/>
                <w:rtl w:val="true"/>
              </w:rPr>
              <w:tab/>
            </w:r>
            <w:r>
              <w:rPr>
                <w:rStyle w:val="IndexLink"/>
              </w:rPr>
              <w:t>99</w:t>
            </w:r>
          </w:hyperlink>
        </w:p>
        <w:p>
          <w:pPr>
            <w:pStyle w:val="Contents3"/>
            <w:tabs>
              <w:tab w:val="clear" w:pos="8459"/>
              <w:tab w:val="right" w:pos="9026" w:leader="dot"/>
            </w:tabs>
            <w:rPr/>
          </w:pPr>
          <w:hyperlink w:anchor="__RefHeading___Toc4159253_581953129">
            <w:r>
              <w:rPr>
                <w:webHidden/>
                <w:rStyle w:val="IndexLink"/>
                <w:rtl w:val="true"/>
              </w:rPr>
              <w:t>ترجمه های قرآن در عصر حاضر</w:t>
            </w:r>
            <w:r>
              <w:rPr>
                <w:rStyle w:val="IndexLink"/>
                <w:rtl w:val="true"/>
              </w:rPr>
              <w:tab/>
            </w:r>
            <w:r>
              <w:rPr>
                <w:rStyle w:val="IndexLink"/>
              </w:rPr>
              <w:t>101</w:t>
            </w:r>
          </w:hyperlink>
        </w:p>
        <w:p>
          <w:pPr>
            <w:pStyle w:val="Contents4"/>
            <w:tabs>
              <w:tab w:val="clear" w:pos="8176"/>
              <w:tab w:val="right" w:pos="9026" w:leader="dot"/>
            </w:tabs>
            <w:rPr/>
          </w:pPr>
          <w:hyperlink w:anchor="__RefHeading___Toc4159255_581953129">
            <w:r>
              <w:rPr>
                <w:webHidden/>
                <w:rStyle w:val="IndexLink"/>
                <w:rtl w:val="true"/>
              </w:rPr>
              <w:t>مقدمه</w:t>
            </w:r>
            <w:r>
              <w:rPr>
                <w:rStyle w:val="IndexLink"/>
                <w:rtl w:val="true"/>
              </w:rPr>
              <w:tab/>
            </w:r>
            <w:r>
              <w:rPr>
                <w:rStyle w:val="IndexLink"/>
              </w:rPr>
              <w:t>101</w:t>
            </w:r>
          </w:hyperlink>
        </w:p>
        <w:p>
          <w:pPr>
            <w:pStyle w:val="Contents4"/>
            <w:tabs>
              <w:tab w:val="clear" w:pos="8176"/>
              <w:tab w:val="right" w:pos="9026" w:leader="dot"/>
            </w:tabs>
            <w:rPr/>
          </w:pPr>
          <w:hyperlink w:anchor="__RefHeading___Toc4159257_581953129">
            <w:r>
              <w:rPr>
                <w:webHidden/>
                <w:rStyle w:val="IndexLink"/>
                <w:rtl w:val="true"/>
              </w:rPr>
              <w:t>الف</w:t>
            </w:r>
            <w:r>
              <w:rPr>
                <w:rStyle w:val="IndexLink"/>
                <w:rtl w:val="true"/>
              </w:rPr>
              <w:t xml:space="preserve">) </w:t>
            </w:r>
            <w:r>
              <w:rPr>
                <w:rStyle w:val="IndexLink"/>
                <w:rtl w:val="true"/>
              </w:rPr>
              <w:t>ترجمه های کامل قرآن</w:t>
            </w:r>
            <w:r>
              <w:rPr>
                <w:rStyle w:val="IndexLink"/>
                <w:rtl w:val="true"/>
              </w:rPr>
              <w:tab/>
            </w:r>
            <w:r>
              <w:rPr>
                <w:rStyle w:val="IndexLink"/>
              </w:rPr>
              <w:t>102</w:t>
            </w:r>
          </w:hyperlink>
        </w:p>
        <w:p>
          <w:pPr>
            <w:pStyle w:val="Contents5"/>
            <w:tabs>
              <w:tab w:val="clear" w:pos="7892"/>
              <w:tab w:val="right" w:pos="9026" w:leader="dot"/>
            </w:tabs>
            <w:rPr/>
          </w:pPr>
          <w:hyperlink w:anchor="__RefHeading___Toc4159259_581953129">
            <w:r>
              <w:rPr>
                <w:webHidden/>
                <w:rStyle w:val="IndexLink"/>
              </w:rPr>
              <w:t>1</w:t>
            </w:r>
            <w:r>
              <w:rPr>
                <w:rStyle w:val="IndexLink"/>
                <w:rtl w:val="true"/>
              </w:rPr>
              <w:t xml:space="preserve">- </w:t>
            </w:r>
            <w:r>
              <w:rPr>
                <w:rStyle w:val="IndexLink"/>
                <w:rtl w:val="true"/>
              </w:rPr>
              <w:t xml:space="preserve">ترجمه حضرت آیت الله العظمی مکارم شیرازی </w:t>
            </w:r>
            <w:r>
              <w:rPr>
                <w:rStyle w:val="IndexLink"/>
                <w:rtl w:val="true"/>
              </w:rPr>
              <w:t xml:space="preserve">- </w:t>
            </w:r>
            <w:r>
              <w:rPr>
                <w:rStyle w:val="IndexLink"/>
                <w:rtl w:val="true"/>
              </w:rPr>
              <w:t>دامت برکاته</w:t>
            </w:r>
            <w:r>
              <w:rPr>
                <w:rStyle w:val="IndexLink"/>
                <w:rtl w:val="true"/>
              </w:rPr>
              <w:tab/>
            </w:r>
            <w:r>
              <w:rPr>
                <w:rStyle w:val="IndexLink"/>
              </w:rPr>
              <w:t>102</w:t>
            </w:r>
          </w:hyperlink>
        </w:p>
        <w:p>
          <w:pPr>
            <w:pStyle w:val="Contents5"/>
            <w:tabs>
              <w:tab w:val="clear" w:pos="7892"/>
              <w:tab w:val="right" w:pos="9026" w:leader="dot"/>
            </w:tabs>
            <w:rPr/>
          </w:pPr>
          <w:hyperlink w:anchor="__RefHeading___Toc4159261_581953129">
            <w:r>
              <w:rPr>
                <w:webHidden/>
                <w:rStyle w:val="IndexLink"/>
              </w:rPr>
              <w:t>2</w:t>
            </w:r>
            <w:r>
              <w:rPr>
                <w:rStyle w:val="IndexLink"/>
                <w:rtl w:val="true"/>
              </w:rPr>
              <w:t xml:space="preserve">- </w:t>
            </w:r>
            <w:r>
              <w:rPr>
                <w:rStyle w:val="IndexLink"/>
                <w:rtl w:val="true"/>
              </w:rPr>
              <w:t>ترجمه حضرت آیت الله مشکینی رحمه الله</w:t>
            </w:r>
            <w:r>
              <w:rPr>
                <w:rStyle w:val="IndexLink"/>
                <w:rtl w:val="true"/>
              </w:rPr>
              <w:tab/>
            </w:r>
            <w:r>
              <w:rPr>
                <w:rStyle w:val="IndexLink"/>
              </w:rPr>
              <w:t>104</w:t>
            </w:r>
          </w:hyperlink>
        </w:p>
        <w:p>
          <w:pPr>
            <w:pStyle w:val="Contents5"/>
            <w:tabs>
              <w:tab w:val="clear" w:pos="7892"/>
              <w:tab w:val="right" w:pos="9026" w:leader="dot"/>
            </w:tabs>
            <w:rPr/>
          </w:pPr>
          <w:hyperlink w:anchor="__RefHeading___Toc4159263_581953129">
            <w:r>
              <w:rPr>
                <w:webHidden/>
                <w:rStyle w:val="IndexLink"/>
              </w:rPr>
              <w:t>3</w:t>
            </w:r>
            <w:r>
              <w:rPr>
                <w:rStyle w:val="IndexLink"/>
                <w:rtl w:val="true"/>
              </w:rPr>
              <w:t xml:space="preserve">- </w:t>
            </w:r>
            <w:r>
              <w:rPr>
                <w:rStyle w:val="IndexLink"/>
                <w:rtl w:val="true"/>
              </w:rPr>
              <w:t xml:space="preserve">ترجمه آیت الله یزدی </w:t>
            </w:r>
            <w:r>
              <w:rPr>
                <w:rStyle w:val="IndexLink"/>
                <w:rtl w:val="true"/>
              </w:rPr>
              <w:t xml:space="preserve">- </w:t>
            </w:r>
            <w:r>
              <w:rPr>
                <w:rStyle w:val="IndexLink"/>
                <w:rtl w:val="true"/>
              </w:rPr>
              <w:t>دامت برکاته</w:t>
            </w:r>
            <w:r>
              <w:rPr>
                <w:rStyle w:val="IndexLink"/>
                <w:rtl w:val="true"/>
              </w:rPr>
              <w:tab/>
            </w:r>
            <w:r>
              <w:rPr>
                <w:rStyle w:val="IndexLink"/>
              </w:rPr>
              <w:t>106</w:t>
            </w:r>
          </w:hyperlink>
        </w:p>
        <w:p>
          <w:pPr>
            <w:pStyle w:val="Contents5"/>
            <w:tabs>
              <w:tab w:val="clear" w:pos="7892"/>
              <w:tab w:val="right" w:pos="9026" w:leader="dot"/>
            </w:tabs>
            <w:rPr/>
          </w:pPr>
          <w:hyperlink w:anchor="__RefHeading___Toc4159265_581953129">
            <w:r>
              <w:rPr>
                <w:webHidden/>
                <w:rStyle w:val="IndexLink"/>
              </w:rPr>
              <w:t>4</w:t>
            </w:r>
            <w:r>
              <w:rPr>
                <w:rStyle w:val="IndexLink"/>
                <w:rtl w:val="true"/>
              </w:rPr>
              <w:t xml:space="preserve">- </w:t>
            </w:r>
            <w:r>
              <w:rPr>
                <w:rStyle w:val="IndexLink"/>
                <w:rtl w:val="true"/>
              </w:rPr>
              <w:t xml:space="preserve">ترجمه آیت الله محمود یاسری </w:t>
            </w:r>
            <w:r>
              <w:rPr>
                <w:rStyle w:val="IndexLink"/>
                <w:rtl w:val="true"/>
              </w:rPr>
              <w:t xml:space="preserve">- </w:t>
            </w:r>
            <w:r>
              <w:rPr>
                <w:rStyle w:val="IndexLink"/>
                <w:rtl w:val="true"/>
              </w:rPr>
              <w:t>دامت برکاته</w:t>
            </w:r>
            <w:r>
              <w:rPr>
                <w:rStyle w:val="IndexLink"/>
                <w:rtl w:val="true"/>
              </w:rPr>
              <w:tab/>
            </w:r>
            <w:r>
              <w:rPr>
                <w:rStyle w:val="IndexLink"/>
              </w:rPr>
              <w:t>109</w:t>
            </w:r>
          </w:hyperlink>
        </w:p>
        <w:p>
          <w:pPr>
            <w:pStyle w:val="Contents5"/>
            <w:tabs>
              <w:tab w:val="clear" w:pos="7892"/>
              <w:tab w:val="right" w:pos="9026" w:leader="dot"/>
            </w:tabs>
            <w:rPr/>
          </w:pPr>
          <w:hyperlink w:anchor="__RefHeading___Toc4159267_581953129">
            <w:r>
              <w:rPr>
                <w:webHidden/>
                <w:rStyle w:val="IndexLink"/>
              </w:rPr>
              <w:t>5</w:t>
            </w:r>
            <w:r>
              <w:rPr>
                <w:rStyle w:val="IndexLink"/>
                <w:rtl w:val="true"/>
              </w:rPr>
              <w:t xml:space="preserve">- </w:t>
            </w:r>
            <w:r>
              <w:rPr>
                <w:rStyle w:val="IndexLink"/>
                <w:rtl w:val="true"/>
              </w:rPr>
              <w:t>ترجمه آیت الله دکتر محمد صادقی تهرانی</w:t>
            </w:r>
            <w:r>
              <w:rPr>
                <w:rStyle w:val="IndexLink"/>
                <w:rtl w:val="true"/>
              </w:rPr>
              <w:tab/>
            </w:r>
            <w:r>
              <w:rPr>
                <w:rStyle w:val="IndexLink"/>
              </w:rPr>
              <w:t>111</w:t>
            </w:r>
          </w:hyperlink>
        </w:p>
        <w:p>
          <w:pPr>
            <w:pStyle w:val="Contents5"/>
            <w:tabs>
              <w:tab w:val="clear" w:pos="7892"/>
              <w:tab w:val="right" w:pos="9026" w:leader="dot"/>
            </w:tabs>
            <w:rPr/>
          </w:pPr>
          <w:hyperlink w:anchor="__RefHeading___Toc4159269_581953129">
            <w:r>
              <w:rPr>
                <w:webHidden/>
                <w:rStyle w:val="IndexLink"/>
              </w:rPr>
              <w:t>6</w:t>
            </w:r>
            <w:r>
              <w:rPr>
                <w:rStyle w:val="IndexLink"/>
                <w:rtl w:val="true"/>
              </w:rPr>
              <w:t xml:space="preserve">- </w:t>
            </w:r>
            <w:r>
              <w:rPr>
                <w:rStyle w:val="IndexLink"/>
                <w:rtl w:val="true"/>
              </w:rPr>
              <w:t>ترجمه علامه میرزا ابوالحسن شعرانی رحمه الله</w:t>
            </w:r>
            <w:r>
              <w:rPr>
                <w:rStyle w:val="IndexLink"/>
                <w:rtl w:val="true"/>
              </w:rPr>
              <w:tab/>
            </w:r>
            <w:r>
              <w:rPr>
                <w:rStyle w:val="IndexLink"/>
              </w:rPr>
              <w:t>113</w:t>
            </w:r>
          </w:hyperlink>
        </w:p>
        <w:p>
          <w:pPr>
            <w:pStyle w:val="Contents5"/>
            <w:tabs>
              <w:tab w:val="clear" w:pos="7892"/>
              <w:tab w:val="right" w:pos="9026" w:leader="dot"/>
            </w:tabs>
            <w:rPr/>
          </w:pPr>
          <w:hyperlink w:anchor="__RefHeading___Toc4159271_581953129">
            <w:r>
              <w:rPr>
                <w:webHidden/>
                <w:rStyle w:val="IndexLink"/>
              </w:rPr>
              <w:t>7</w:t>
            </w:r>
            <w:r>
              <w:rPr>
                <w:rStyle w:val="IndexLink"/>
                <w:rtl w:val="true"/>
              </w:rPr>
              <w:t xml:space="preserve">- </w:t>
            </w:r>
            <w:r>
              <w:rPr>
                <w:rStyle w:val="IndexLink"/>
                <w:rtl w:val="true"/>
              </w:rPr>
              <w:t xml:space="preserve">ترجمه مرحوم ابوالفتوح رازی </w:t>
            </w:r>
            <w:r>
              <w:rPr>
                <w:rStyle w:val="IndexLink"/>
                <w:rtl w:val="true"/>
              </w:rPr>
              <w:t>(</w:t>
            </w:r>
            <w:r>
              <w:rPr>
                <w:rStyle w:val="IndexLink"/>
                <w:rtl w:val="true"/>
              </w:rPr>
              <w:t>به کوشش محمد مهیار</w:t>
            </w:r>
            <w:r>
              <w:rPr>
                <w:rStyle w:val="IndexLink"/>
                <w:rtl w:val="true"/>
              </w:rPr>
              <w:t>)</w:t>
              <w:tab/>
            </w:r>
            <w:r>
              <w:rPr>
                <w:rStyle w:val="IndexLink"/>
              </w:rPr>
              <w:t>115</w:t>
            </w:r>
          </w:hyperlink>
        </w:p>
        <w:p>
          <w:pPr>
            <w:pStyle w:val="Contents5"/>
            <w:tabs>
              <w:tab w:val="clear" w:pos="7892"/>
              <w:tab w:val="right" w:pos="9026" w:leader="dot"/>
            </w:tabs>
            <w:rPr/>
          </w:pPr>
          <w:hyperlink w:anchor="__RefHeading___Toc4159273_581953129">
            <w:r>
              <w:rPr>
                <w:webHidden/>
                <w:rStyle w:val="IndexLink"/>
              </w:rPr>
              <w:t>8</w:t>
            </w:r>
            <w:r>
              <w:rPr>
                <w:rStyle w:val="IndexLink"/>
                <w:rtl w:val="true"/>
              </w:rPr>
              <w:t xml:space="preserve">- </w:t>
            </w:r>
            <w:r>
              <w:rPr>
                <w:rStyle w:val="IndexLink"/>
                <w:rtl w:val="true"/>
              </w:rPr>
              <w:t>ترجمه آقای ابوالفضل بهرام‌پور</w:t>
            </w:r>
            <w:r>
              <w:rPr>
                <w:rStyle w:val="IndexLink"/>
                <w:rtl w:val="true"/>
              </w:rPr>
              <w:tab/>
            </w:r>
            <w:r>
              <w:rPr>
                <w:rStyle w:val="IndexLink"/>
              </w:rPr>
              <w:t>117</w:t>
            </w:r>
          </w:hyperlink>
        </w:p>
        <w:p>
          <w:pPr>
            <w:pStyle w:val="Contents5"/>
            <w:tabs>
              <w:tab w:val="clear" w:pos="7892"/>
              <w:tab w:val="right" w:pos="9026" w:leader="dot"/>
            </w:tabs>
            <w:rPr/>
          </w:pPr>
          <w:hyperlink w:anchor="__RefHeading___Toc4159275_581953129">
            <w:r>
              <w:rPr>
                <w:webHidden/>
                <w:rStyle w:val="IndexLink"/>
              </w:rPr>
              <w:t>9</w:t>
            </w:r>
            <w:r>
              <w:rPr>
                <w:rStyle w:val="IndexLink"/>
                <w:rtl w:val="true"/>
              </w:rPr>
              <w:t xml:space="preserve">- </w:t>
            </w:r>
            <w:r>
              <w:rPr>
                <w:rStyle w:val="IndexLink"/>
                <w:rtl w:val="true"/>
              </w:rPr>
              <w:t>ترجمه ابوالفضل رشیدالدین میبدی</w:t>
            </w:r>
            <w:r>
              <w:rPr>
                <w:rStyle w:val="IndexLink"/>
                <w:rtl w:val="true"/>
              </w:rPr>
              <w:tab/>
            </w:r>
            <w:r>
              <w:rPr>
                <w:rStyle w:val="IndexLink"/>
              </w:rPr>
              <w:t>119</w:t>
            </w:r>
          </w:hyperlink>
        </w:p>
        <w:p>
          <w:pPr>
            <w:pStyle w:val="Contents5"/>
            <w:tabs>
              <w:tab w:val="clear" w:pos="7892"/>
              <w:tab w:val="right" w:pos="9026" w:leader="dot"/>
            </w:tabs>
            <w:rPr/>
          </w:pPr>
          <w:hyperlink w:anchor="__RefHeading___Toc4159277_581953129">
            <w:r>
              <w:rPr>
                <w:webHidden/>
                <w:rStyle w:val="IndexLink"/>
              </w:rPr>
              <w:t>10</w:t>
            </w:r>
            <w:r>
              <w:rPr>
                <w:rStyle w:val="IndexLink"/>
                <w:rtl w:val="true"/>
              </w:rPr>
              <w:t xml:space="preserve">- </w:t>
            </w:r>
            <w:r>
              <w:rPr>
                <w:rStyle w:val="IndexLink"/>
                <w:rtl w:val="true"/>
              </w:rPr>
              <w:t>ترجمه آقای ابوالقاسم امامی رحمه الله</w:t>
            </w:r>
            <w:r>
              <w:rPr>
                <w:rStyle w:val="IndexLink"/>
                <w:rtl w:val="true"/>
              </w:rPr>
              <w:tab/>
            </w:r>
            <w:r>
              <w:rPr>
                <w:rStyle w:val="IndexLink"/>
              </w:rPr>
              <w:t>120</w:t>
            </w:r>
          </w:hyperlink>
        </w:p>
        <w:p>
          <w:pPr>
            <w:pStyle w:val="Contents5"/>
            <w:tabs>
              <w:tab w:val="clear" w:pos="7892"/>
              <w:tab w:val="right" w:pos="9026" w:leader="dot"/>
            </w:tabs>
            <w:rPr/>
          </w:pPr>
          <w:hyperlink w:anchor="__RefHeading___Toc4159279_581953129">
            <w:r>
              <w:rPr>
                <w:webHidden/>
                <w:rStyle w:val="IndexLink"/>
              </w:rPr>
              <w:t>11</w:t>
            </w:r>
            <w:r>
              <w:rPr>
                <w:rStyle w:val="IndexLink"/>
                <w:rtl w:val="true"/>
              </w:rPr>
              <w:t xml:space="preserve">- </w:t>
            </w:r>
            <w:r>
              <w:rPr>
                <w:rStyle w:val="IndexLink"/>
                <w:rtl w:val="true"/>
              </w:rPr>
              <w:t>ترجمه آقای ابوالقاسم پاینده رحمه الله</w:t>
            </w:r>
            <w:r>
              <w:rPr>
                <w:rStyle w:val="IndexLink"/>
                <w:rtl w:val="true"/>
              </w:rPr>
              <w:tab/>
            </w:r>
            <w:r>
              <w:rPr>
                <w:rStyle w:val="IndexLink"/>
              </w:rPr>
              <w:t>122</w:t>
            </w:r>
          </w:hyperlink>
        </w:p>
        <w:p>
          <w:pPr>
            <w:pStyle w:val="Contents5"/>
            <w:tabs>
              <w:tab w:val="clear" w:pos="7892"/>
              <w:tab w:val="right" w:pos="9026" w:leader="dot"/>
            </w:tabs>
            <w:rPr/>
          </w:pPr>
          <w:hyperlink w:anchor="__RefHeading___Toc4159281_581953129">
            <w:r>
              <w:rPr>
                <w:webHidden/>
                <w:rStyle w:val="IndexLink"/>
              </w:rPr>
              <w:t>12</w:t>
            </w:r>
            <w:r>
              <w:rPr>
                <w:rStyle w:val="IndexLink"/>
                <w:rtl w:val="true"/>
              </w:rPr>
              <w:t xml:space="preserve">- </w:t>
            </w:r>
            <w:r>
              <w:rPr>
                <w:rStyle w:val="IndexLink"/>
                <w:rtl w:val="true"/>
              </w:rPr>
              <w:t>ترجمه آقای احمد کاویانپور رحمه الله</w:t>
            </w:r>
            <w:r>
              <w:rPr>
                <w:rStyle w:val="IndexLink"/>
                <w:rtl w:val="true"/>
              </w:rPr>
              <w:tab/>
            </w:r>
            <w:r>
              <w:rPr>
                <w:rStyle w:val="IndexLink"/>
              </w:rPr>
              <w:t>124</w:t>
            </w:r>
          </w:hyperlink>
        </w:p>
        <w:p>
          <w:pPr>
            <w:pStyle w:val="Contents5"/>
            <w:tabs>
              <w:tab w:val="clear" w:pos="7892"/>
              <w:tab w:val="right" w:pos="9026" w:leader="dot"/>
            </w:tabs>
            <w:rPr/>
          </w:pPr>
          <w:hyperlink w:anchor="__RefHeading___Toc4159283_581953129">
            <w:r>
              <w:rPr>
                <w:webHidden/>
                <w:rStyle w:val="IndexLink"/>
              </w:rPr>
              <w:t>13</w:t>
            </w:r>
            <w:r>
              <w:rPr>
                <w:rStyle w:val="IndexLink"/>
                <w:rtl w:val="true"/>
              </w:rPr>
              <w:t xml:space="preserve">- </w:t>
            </w:r>
            <w:r>
              <w:rPr>
                <w:rStyle w:val="IndexLink"/>
                <w:rtl w:val="true"/>
              </w:rPr>
              <w:t>ترجمه آقای اصغر برزی</w:t>
            </w:r>
            <w:r>
              <w:rPr>
                <w:rStyle w:val="IndexLink"/>
                <w:rtl w:val="true"/>
              </w:rPr>
              <w:tab/>
            </w:r>
            <w:r>
              <w:rPr>
                <w:rStyle w:val="IndexLink"/>
              </w:rPr>
              <w:t>126</w:t>
            </w:r>
          </w:hyperlink>
        </w:p>
        <w:p>
          <w:pPr>
            <w:pStyle w:val="Contents5"/>
            <w:tabs>
              <w:tab w:val="clear" w:pos="7892"/>
              <w:tab w:val="right" w:pos="9026" w:leader="dot"/>
            </w:tabs>
            <w:rPr/>
          </w:pPr>
          <w:hyperlink w:anchor="__RefHeading___Toc4159285_581953129">
            <w:r>
              <w:rPr>
                <w:webHidden/>
                <w:rStyle w:val="IndexLink"/>
              </w:rPr>
              <w:t>14</w:t>
            </w:r>
            <w:r>
              <w:rPr>
                <w:rStyle w:val="IndexLink"/>
                <w:rtl w:val="true"/>
              </w:rPr>
              <w:t xml:space="preserve">- </w:t>
            </w:r>
            <w:r>
              <w:rPr>
                <w:rStyle w:val="IndexLink"/>
                <w:rtl w:val="true"/>
              </w:rPr>
              <w:t>ترجمه آقای اکبر ایران پناه</w:t>
            </w:r>
            <w:r>
              <w:rPr>
                <w:rStyle w:val="IndexLink"/>
                <w:rtl w:val="true"/>
              </w:rPr>
              <w:tab/>
            </w:r>
            <w:r>
              <w:rPr>
                <w:rStyle w:val="IndexLink"/>
              </w:rPr>
              <w:t>128</w:t>
            </w:r>
          </w:hyperlink>
        </w:p>
        <w:p>
          <w:pPr>
            <w:pStyle w:val="Contents5"/>
            <w:tabs>
              <w:tab w:val="clear" w:pos="7892"/>
              <w:tab w:val="right" w:pos="9026" w:leader="dot"/>
            </w:tabs>
            <w:rPr/>
          </w:pPr>
          <w:hyperlink w:anchor="__RefHeading___Toc4159287_581953129">
            <w:r>
              <w:rPr>
                <w:webHidden/>
                <w:rStyle w:val="IndexLink"/>
              </w:rPr>
              <w:t>15</w:t>
            </w:r>
            <w:r>
              <w:rPr>
                <w:rStyle w:val="IndexLink"/>
                <w:rtl w:val="true"/>
              </w:rPr>
              <w:t xml:space="preserve">- </w:t>
            </w:r>
            <w:r>
              <w:rPr>
                <w:rStyle w:val="IndexLink"/>
                <w:rtl w:val="true"/>
              </w:rPr>
              <w:t>ترجمه آقای امیر توحیدی</w:t>
            </w:r>
            <w:r>
              <w:rPr>
                <w:rStyle w:val="IndexLink"/>
                <w:rtl w:val="true"/>
              </w:rPr>
              <w:tab/>
            </w:r>
            <w:r>
              <w:rPr>
                <w:rStyle w:val="IndexLink"/>
              </w:rPr>
              <w:t>129</w:t>
            </w:r>
          </w:hyperlink>
        </w:p>
        <w:p>
          <w:pPr>
            <w:pStyle w:val="Contents5"/>
            <w:tabs>
              <w:tab w:val="clear" w:pos="7892"/>
              <w:tab w:val="right" w:pos="9026" w:leader="dot"/>
            </w:tabs>
            <w:rPr/>
          </w:pPr>
          <w:hyperlink w:anchor="__RefHeading___Toc4159289_581953129">
            <w:r>
              <w:rPr>
                <w:webHidden/>
                <w:rStyle w:val="IndexLink"/>
              </w:rPr>
              <w:t>16</w:t>
            </w:r>
            <w:r>
              <w:rPr>
                <w:rStyle w:val="IndexLink"/>
                <w:rtl w:val="true"/>
              </w:rPr>
              <w:t xml:space="preserve">- </w:t>
            </w:r>
            <w:r>
              <w:rPr>
                <w:rStyle w:val="IndexLink"/>
                <w:rtl w:val="true"/>
              </w:rPr>
              <w:t>ترجمه آقای بهاءالدین خرمشاهی</w:t>
            </w:r>
            <w:r>
              <w:rPr>
                <w:rStyle w:val="IndexLink"/>
                <w:rtl w:val="true"/>
              </w:rPr>
              <w:tab/>
            </w:r>
            <w:r>
              <w:rPr>
                <w:rStyle w:val="IndexLink"/>
              </w:rPr>
              <w:t>130</w:t>
            </w:r>
          </w:hyperlink>
        </w:p>
        <w:p>
          <w:pPr>
            <w:pStyle w:val="Contents5"/>
            <w:tabs>
              <w:tab w:val="clear" w:pos="7892"/>
              <w:tab w:val="right" w:pos="9026" w:leader="dot"/>
            </w:tabs>
            <w:rPr/>
          </w:pPr>
          <w:hyperlink w:anchor="__RefHeading___Toc4159291_581953129">
            <w:r>
              <w:rPr>
                <w:webHidden/>
                <w:rStyle w:val="IndexLink"/>
              </w:rPr>
              <w:t>17</w:t>
            </w:r>
            <w:r>
              <w:rPr>
                <w:rStyle w:val="IndexLink"/>
                <w:rtl w:val="true"/>
              </w:rPr>
              <w:t xml:space="preserve">- </w:t>
            </w:r>
            <w:r>
              <w:rPr>
                <w:rStyle w:val="IndexLink"/>
                <w:rtl w:val="true"/>
              </w:rPr>
              <w:t>ترجمه جلال‌الدین فارسی</w:t>
            </w:r>
            <w:r>
              <w:rPr>
                <w:rStyle w:val="IndexLink"/>
                <w:rtl w:val="true"/>
              </w:rPr>
              <w:tab/>
            </w:r>
            <w:r>
              <w:rPr>
                <w:rStyle w:val="IndexLink"/>
              </w:rPr>
              <w:t>132</w:t>
            </w:r>
          </w:hyperlink>
        </w:p>
        <w:p>
          <w:pPr>
            <w:pStyle w:val="Contents5"/>
            <w:tabs>
              <w:tab w:val="clear" w:pos="7892"/>
              <w:tab w:val="right" w:pos="9026" w:leader="dot"/>
            </w:tabs>
            <w:rPr/>
          </w:pPr>
          <w:hyperlink w:anchor="__RefHeading___Toc4159293_581953129">
            <w:r>
              <w:rPr>
                <w:webHidden/>
                <w:rStyle w:val="IndexLink"/>
              </w:rPr>
              <w:t>18</w:t>
            </w:r>
            <w:r>
              <w:rPr>
                <w:rStyle w:val="IndexLink"/>
                <w:rtl w:val="true"/>
              </w:rPr>
              <w:t xml:space="preserve">- </w:t>
            </w:r>
            <w:r>
              <w:rPr>
                <w:rStyle w:val="IndexLink"/>
                <w:rtl w:val="true"/>
              </w:rPr>
              <w:t>ترجمه آقای حسین استادولی</w:t>
            </w:r>
            <w:r>
              <w:rPr>
                <w:rStyle w:val="IndexLink"/>
                <w:rtl w:val="true"/>
              </w:rPr>
              <w:tab/>
            </w:r>
            <w:r>
              <w:rPr>
                <w:rStyle w:val="IndexLink"/>
              </w:rPr>
              <w:t>134</w:t>
            </w:r>
          </w:hyperlink>
        </w:p>
        <w:p>
          <w:pPr>
            <w:pStyle w:val="Contents5"/>
            <w:tabs>
              <w:tab w:val="clear" w:pos="7892"/>
              <w:tab w:val="right" w:pos="9026" w:leader="dot"/>
            </w:tabs>
            <w:rPr/>
          </w:pPr>
          <w:hyperlink w:anchor="__RefHeading___Toc4159295_581953129">
            <w:r>
              <w:rPr>
                <w:webHidden/>
                <w:rStyle w:val="IndexLink"/>
              </w:rPr>
              <w:t>19</w:t>
            </w:r>
            <w:r>
              <w:rPr>
                <w:rStyle w:val="IndexLink"/>
                <w:rtl w:val="true"/>
              </w:rPr>
              <w:t xml:space="preserve">- </w:t>
            </w:r>
            <w:r>
              <w:rPr>
                <w:rStyle w:val="IndexLink"/>
                <w:rtl w:val="true"/>
              </w:rPr>
              <w:t>ترجمه حجت الاسلام و المسلمین حسین انصاریان</w:t>
            </w:r>
            <w:r>
              <w:rPr>
                <w:rStyle w:val="IndexLink"/>
                <w:rtl w:val="true"/>
              </w:rPr>
              <w:tab/>
            </w:r>
            <w:r>
              <w:rPr>
                <w:rStyle w:val="IndexLink"/>
              </w:rPr>
              <w:t>136</w:t>
            </w:r>
          </w:hyperlink>
        </w:p>
        <w:p>
          <w:pPr>
            <w:pStyle w:val="Contents5"/>
            <w:tabs>
              <w:tab w:val="clear" w:pos="7892"/>
              <w:tab w:val="right" w:pos="9026" w:leader="dot"/>
            </w:tabs>
            <w:rPr/>
          </w:pPr>
          <w:hyperlink w:anchor="__RefHeading___Toc4159297_581953129">
            <w:r>
              <w:rPr>
                <w:webHidden/>
                <w:rStyle w:val="IndexLink"/>
              </w:rPr>
              <w:t>20</w:t>
            </w:r>
            <w:r>
              <w:rPr>
                <w:rStyle w:val="IndexLink"/>
                <w:rtl w:val="true"/>
              </w:rPr>
              <w:t xml:space="preserve">- </w:t>
            </w:r>
            <w:r>
              <w:rPr>
                <w:rStyle w:val="IndexLink"/>
                <w:rtl w:val="true"/>
              </w:rPr>
              <w:t>ترجمه آقای حکمت آل‌آقا</w:t>
            </w:r>
            <w:r>
              <w:rPr>
                <w:rStyle w:val="IndexLink"/>
                <w:rtl w:val="true"/>
              </w:rPr>
              <w:tab/>
            </w:r>
            <w:r>
              <w:rPr>
                <w:rStyle w:val="IndexLink"/>
              </w:rPr>
              <w:t>139</w:t>
            </w:r>
          </w:hyperlink>
        </w:p>
        <w:p>
          <w:pPr>
            <w:pStyle w:val="Contents5"/>
            <w:tabs>
              <w:tab w:val="clear" w:pos="7892"/>
              <w:tab w:val="right" w:pos="9026" w:leader="dot"/>
            </w:tabs>
            <w:rPr/>
          </w:pPr>
          <w:hyperlink w:anchor="__RefHeading___Toc4159299_581953129">
            <w:r>
              <w:rPr>
                <w:webHidden/>
                <w:rStyle w:val="IndexLink"/>
              </w:rPr>
              <w:t>21</w:t>
            </w:r>
            <w:r>
              <w:rPr>
                <w:rStyle w:val="IndexLink"/>
                <w:rtl w:val="true"/>
              </w:rPr>
              <w:t xml:space="preserve">- </w:t>
            </w:r>
            <w:r>
              <w:rPr>
                <w:rStyle w:val="IndexLink"/>
                <w:rtl w:val="true"/>
              </w:rPr>
              <w:t>ترجمه آقای داریوش شاهین رحمه الله</w:t>
            </w:r>
            <w:r>
              <w:rPr>
                <w:rStyle w:val="IndexLink"/>
                <w:rtl w:val="true"/>
              </w:rPr>
              <w:tab/>
            </w:r>
            <w:r>
              <w:rPr>
                <w:rStyle w:val="IndexLink"/>
              </w:rPr>
              <w:t>141</w:t>
            </w:r>
          </w:hyperlink>
        </w:p>
        <w:p>
          <w:pPr>
            <w:pStyle w:val="Contents5"/>
            <w:tabs>
              <w:tab w:val="clear" w:pos="7892"/>
              <w:tab w:val="right" w:pos="9026" w:leader="dot"/>
            </w:tabs>
            <w:rPr/>
          </w:pPr>
          <w:hyperlink w:anchor="__RefHeading___Toc4159301_581953129">
            <w:r>
              <w:rPr>
                <w:webHidden/>
                <w:rStyle w:val="IndexLink"/>
              </w:rPr>
              <w:t>22</w:t>
            </w:r>
            <w:r>
              <w:rPr>
                <w:rStyle w:val="IndexLink"/>
                <w:rtl w:val="true"/>
              </w:rPr>
              <w:t xml:space="preserve">- </w:t>
            </w:r>
            <w:r>
              <w:rPr>
                <w:rStyle w:val="IndexLink"/>
                <w:rtl w:val="true"/>
              </w:rPr>
              <w:t>ترجمه شیخ رضا سراج رحمه الله</w:t>
            </w:r>
            <w:r>
              <w:rPr>
                <w:rStyle w:val="IndexLink"/>
                <w:rtl w:val="true"/>
              </w:rPr>
              <w:tab/>
            </w:r>
            <w:r>
              <w:rPr>
                <w:rStyle w:val="IndexLink"/>
              </w:rPr>
              <w:t>143</w:t>
            </w:r>
          </w:hyperlink>
        </w:p>
        <w:p>
          <w:pPr>
            <w:pStyle w:val="Contents5"/>
            <w:tabs>
              <w:tab w:val="clear" w:pos="7892"/>
              <w:tab w:val="right" w:pos="9026" w:leader="dot"/>
            </w:tabs>
            <w:rPr/>
          </w:pPr>
          <w:hyperlink w:anchor="__RefHeading___Toc4159303_581953129">
            <w:r>
              <w:rPr>
                <w:webHidden/>
                <w:rStyle w:val="IndexLink"/>
              </w:rPr>
              <w:t>23</w:t>
            </w:r>
            <w:r>
              <w:rPr>
                <w:rStyle w:val="IndexLink"/>
                <w:rtl w:val="true"/>
              </w:rPr>
              <w:t xml:space="preserve">- </w:t>
            </w:r>
            <w:r>
              <w:rPr>
                <w:rStyle w:val="IndexLink"/>
                <w:rtl w:val="true"/>
              </w:rPr>
              <w:t>ترجمه زین‌العابدین رهنما</w:t>
            </w:r>
            <w:r>
              <w:rPr>
                <w:rStyle w:val="IndexLink"/>
                <w:rtl w:val="true"/>
              </w:rPr>
              <w:tab/>
            </w:r>
            <w:r>
              <w:rPr>
                <w:rStyle w:val="IndexLink"/>
              </w:rPr>
              <w:t>144</w:t>
            </w:r>
          </w:hyperlink>
        </w:p>
        <w:p>
          <w:pPr>
            <w:pStyle w:val="Contents5"/>
            <w:tabs>
              <w:tab w:val="clear" w:pos="7892"/>
              <w:tab w:val="right" w:pos="9026" w:leader="dot"/>
            </w:tabs>
            <w:rPr/>
          </w:pPr>
          <w:hyperlink w:anchor="__RefHeading___Toc4159305_581953129">
            <w:r>
              <w:rPr>
                <w:webHidden/>
                <w:rStyle w:val="IndexLink"/>
              </w:rPr>
              <w:t>24</w:t>
            </w:r>
            <w:r>
              <w:rPr>
                <w:rStyle w:val="IndexLink"/>
                <w:rtl w:val="true"/>
              </w:rPr>
              <w:t xml:space="preserve">- </w:t>
            </w:r>
            <w:r>
              <w:rPr>
                <w:rStyle w:val="IndexLink"/>
                <w:rtl w:val="true"/>
              </w:rPr>
              <w:t>ترجمه آقای سید اسدالله مصطفوی</w:t>
            </w:r>
            <w:r>
              <w:rPr>
                <w:rStyle w:val="IndexLink"/>
                <w:rtl w:val="true"/>
              </w:rPr>
              <w:tab/>
            </w:r>
            <w:r>
              <w:rPr>
                <w:rStyle w:val="IndexLink"/>
              </w:rPr>
              <w:t>147</w:t>
            </w:r>
          </w:hyperlink>
        </w:p>
        <w:p>
          <w:pPr>
            <w:pStyle w:val="Contents5"/>
            <w:tabs>
              <w:tab w:val="clear" w:pos="7892"/>
              <w:tab w:val="right" w:pos="9026" w:leader="dot"/>
            </w:tabs>
            <w:rPr/>
          </w:pPr>
          <w:hyperlink w:anchor="__RefHeading___Toc4159307_581953129">
            <w:r>
              <w:rPr>
                <w:webHidden/>
                <w:rStyle w:val="IndexLink"/>
              </w:rPr>
              <w:t>25</w:t>
            </w:r>
            <w:r>
              <w:rPr>
                <w:rStyle w:val="IndexLink"/>
                <w:rtl w:val="true"/>
              </w:rPr>
              <w:t xml:space="preserve">- </w:t>
            </w:r>
            <w:r>
              <w:rPr>
                <w:rStyle w:val="IndexLink"/>
                <w:rtl w:val="true"/>
              </w:rPr>
              <w:t>ترجمه آقای سید جلال‌الدین مجتبوی رحمه الله</w:t>
            </w:r>
            <w:r>
              <w:rPr>
                <w:rStyle w:val="IndexLink"/>
                <w:rtl w:val="true"/>
              </w:rPr>
              <w:tab/>
            </w:r>
            <w:r>
              <w:rPr>
                <w:rStyle w:val="IndexLink"/>
              </w:rPr>
              <w:t>149</w:t>
            </w:r>
          </w:hyperlink>
        </w:p>
        <w:p>
          <w:pPr>
            <w:pStyle w:val="Contents5"/>
            <w:tabs>
              <w:tab w:val="clear" w:pos="7892"/>
              <w:tab w:val="right" w:pos="9026" w:leader="dot"/>
            </w:tabs>
            <w:rPr/>
          </w:pPr>
          <w:hyperlink w:anchor="__RefHeading___Toc4159309_581953129">
            <w:r>
              <w:rPr>
                <w:webHidden/>
                <w:rStyle w:val="IndexLink"/>
              </w:rPr>
              <w:t>26</w:t>
            </w:r>
            <w:r>
              <w:rPr>
                <w:rStyle w:val="IndexLink"/>
                <w:rtl w:val="true"/>
              </w:rPr>
              <w:t xml:space="preserve">- </w:t>
            </w:r>
            <w:r>
              <w:rPr>
                <w:rStyle w:val="IndexLink"/>
                <w:rtl w:val="true"/>
              </w:rPr>
              <w:t>ترجمه آقای سیدجمال‌الدین استرآبادی رحمه الله</w:t>
            </w:r>
            <w:r>
              <w:rPr>
                <w:rStyle w:val="IndexLink"/>
                <w:rtl w:val="true"/>
              </w:rPr>
              <w:tab/>
            </w:r>
            <w:r>
              <w:rPr>
                <w:rStyle w:val="IndexLink"/>
              </w:rPr>
              <w:t>151</w:t>
            </w:r>
          </w:hyperlink>
        </w:p>
        <w:p>
          <w:pPr>
            <w:pStyle w:val="Contents5"/>
            <w:tabs>
              <w:tab w:val="clear" w:pos="7892"/>
              <w:tab w:val="right" w:pos="9026" w:leader="dot"/>
            </w:tabs>
            <w:rPr/>
          </w:pPr>
          <w:hyperlink w:anchor="__RefHeading___Toc4159311_581953129">
            <w:r>
              <w:rPr>
                <w:webHidden/>
                <w:rStyle w:val="IndexLink"/>
              </w:rPr>
              <w:t>27</w:t>
            </w:r>
            <w:r>
              <w:rPr>
                <w:rStyle w:val="IndexLink"/>
                <w:rtl w:val="true"/>
              </w:rPr>
              <w:t xml:space="preserve">- </w:t>
            </w:r>
            <w:r>
              <w:rPr>
                <w:rStyle w:val="IndexLink"/>
                <w:rtl w:val="true"/>
              </w:rPr>
              <w:t>ترجمه آقای سید حسن ابطحی</w:t>
            </w:r>
            <w:r>
              <w:rPr>
                <w:rStyle w:val="IndexLink"/>
                <w:rtl w:val="true"/>
              </w:rPr>
              <w:tab/>
            </w:r>
            <w:r>
              <w:rPr>
                <w:rStyle w:val="IndexLink"/>
              </w:rPr>
              <w:t>153</w:t>
            </w:r>
          </w:hyperlink>
        </w:p>
        <w:p>
          <w:pPr>
            <w:pStyle w:val="Contents5"/>
            <w:tabs>
              <w:tab w:val="clear" w:pos="7892"/>
              <w:tab w:val="right" w:pos="9026" w:leader="dot"/>
            </w:tabs>
            <w:rPr/>
          </w:pPr>
          <w:hyperlink w:anchor="__RefHeading___Toc4159313_581953129">
            <w:r>
              <w:rPr>
                <w:webHidden/>
                <w:rStyle w:val="IndexLink"/>
              </w:rPr>
              <w:t>28</w:t>
            </w:r>
            <w:r>
              <w:rPr>
                <w:rStyle w:val="IndexLink"/>
                <w:rtl w:val="true"/>
              </w:rPr>
              <w:t xml:space="preserve">- </w:t>
            </w:r>
            <w:r>
              <w:rPr>
                <w:rStyle w:val="IndexLink"/>
                <w:rtl w:val="true"/>
              </w:rPr>
              <w:t>ترجمه آقای سید علی نقی فیض‌الاسلام رحمه الله</w:t>
            </w:r>
            <w:r>
              <w:rPr>
                <w:rStyle w:val="IndexLink"/>
                <w:rtl w:val="true"/>
              </w:rPr>
              <w:tab/>
            </w:r>
            <w:r>
              <w:rPr>
                <w:rStyle w:val="IndexLink"/>
              </w:rPr>
              <w:t>154</w:t>
            </w:r>
          </w:hyperlink>
        </w:p>
        <w:p>
          <w:pPr>
            <w:pStyle w:val="Contents5"/>
            <w:tabs>
              <w:tab w:val="clear" w:pos="7892"/>
              <w:tab w:val="right" w:pos="9026" w:leader="dot"/>
            </w:tabs>
            <w:rPr/>
          </w:pPr>
          <w:hyperlink w:anchor="__RefHeading___Toc4159315_581953129">
            <w:r>
              <w:rPr>
                <w:webHidden/>
                <w:rStyle w:val="IndexLink"/>
              </w:rPr>
              <w:t>29</w:t>
            </w:r>
            <w:r>
              <w:rPr>
                <w:rStyle w:val="IndexLink"/>
                <w:rtl w:val="true"/>
              </w:rPr>
              <w:t xml:space="preserve">- </w:t>
            </w:r>
            <w:r>
              <w:rPr>
                <w:rStyle w:val="IndexLink"/>
                <w:rtl w:val="true"/>
              </w:rPr>
              <w:t>ترجمه آقای سید کاظم ارفع</w:t>
            </w:r>
            <w:r>
              <w:rPr>
                <w:rStyle w:val="IndexLink"/>
                <w:rtl w:val="true"/>
              </w:rPr>
              <w:tab/>
            </w:r>
            <w:r>
              <w:rPr>
                <w:rStyle w:val="IndexLink"/>
              </w:rPr>
              <w:t>157</w:t>
            </w:r>
          </w:hyperlink>
        </w:p>
        <w:p>
          <w:pPr>
            <w:pStyle w:val="Contents5"/>
            <w:tabs>
              <w:tab w:val="clear" w:pos="7892"/>
              <w:tab w:val="right" w:pos="9026" w:leader="dot"/>
            </w:tabs>
            <w:rPr/>
          </w:pPr>
          <w:hyperlink w:anchor="__RefHeading___Toc4159317_581953129">
            <w:r>
              <w:rPr>
                <w:webHidden/>
                <w:rStyle w:val="IndexLink"/>
              </w:rPr>
              <w:t>30</w:t>
            </w:r>
            <w:r>
              <w:rPr>
                <w:rStyle w:val="IndexLink"/>
                <w:rtl w:val="true"/>
              </w:rPr>
              <w:t xml:space="preserve">- </w:t>
            </w:r>
            <w:r>
              <w:rPr>
                <w:rStyle w:val="IndexLink"/>
                <w:rtl w:val="true"/>
              </w:rPr>
              <w:t>ترجمه آقای سید محمد باقر موسوی همدانی</w:t>
            </w:r>
            <w:r>
              <w:rPr>
                <w:rStyle w:val="IndexLink"/>
                <w:rtl w:val="true"/>
              </w:rPr>
              <w:tab/>
            </w:r>
            <w:r>
              <w:rPr>
                <w:rStyle w:val="IndexLink"/>
              </w:rPr>
              <w:t>159</w:t>
            </w:r>
          </w:hyperlink>
        </w:p>
        <w:p>
          <w:pPr>
            <w:pStyle w:val="Contents5"/>
            <w:tabs>
              <w:tab w:val="clear" w:pos="7892"/>
              <w:tab w:val="right" w:pos="9026" w:leader="dot"/>
            </w:tabs>
            <w:rPr/>
          </w:pPr>
          <w:hyperlink w:anchor="__RefHeading___Toc4159319_581953129">
            <w:r>
              <w:rPr>
                <w:webHidden/>
                <w:rStyle w:val="IndexLink"/>
              </w:rPr>
              <w:t>31</w:t>
            </w:r>
            <w:r>
              <w:rPr>
                <w:rStyle w:val="IndexLink"/>
                <w:rtl w:val="true"/>
              </w:rPr>
              <w:t xml:space="preserve">- </w:t>
            </w:r>
            <w:r>
              <w:rPr>
                <w:rStyle w:val="IndexLink"/>
                <w:rtl w:val="true"/>
              </w:rPr>
              <w:t>ترجمه حجت الاسلام و المسلمین سید محمد رضا صفوی</w:t>
            </w:r>
            <w:r>
              <w:rPr>
                <w:rStyle w:val="IndexLink"/>
                <w:rtl w:val="true"/>
              </w:rPr>
              <w:tab/>
            </w:r>
            <w:r>
              <w:rPr>
                <w:rStyle w:val="IndexLink"/>
              </w:rPr>
              <w:t>161</w:t>
            </w:r>
          </w:hyperlink>
        </w:p>
        <w:p>
          <w:pPr>
            <w:pStyle w:val="Contents5"/>
            <w:tabs>
              <w:tab w:val="clear" w:pos="7892"/>
              <w:tab w:val="right" w:pos="9026" w:leader="dot"/>
            </w:tabs>
            <w:rPr/>
          </w:pPr>
          <w:hyperlink w:anchor="__RefHeading___Toc4159321_581953129">
            <w:r>
              <w:rPr>
                <w:webHidden/>
                <w:rStyle w:val="IndexLink"/>
              </w:rPr>
              <w:t>32</w:t>
            </w:r>
            <w:r>
              <w:rPr>
                <w:rStyle w:val="IndexLink"/>
                <w:rtl w:val="true"/>
              </w:rPr>
              <w:t xml:space="preserve">- </w:t>
            </w:r>
            <w:r>
              <w:rPr>
                <w:rStyle w:val="IndexLink"/>
                <w:rtl w:val="true"/>
              </w:rPr>
              <w:t>ترجمه آقای سید مهدی حجتی</w:t>
            </w:r>
            <w:r>
              <w:rPr>
                <w:rStyle w:val="IndexLink"/>
                <w:rtl w:val="true"/>
              </w:rPr>
              <w:tab/>
            </w:r>
            <w:r>
              <w:rPr>
                <w:rStyle w:val="IndexLink"/>
              </w:rPr>
              <w:t>163</w:t>
            </w:r>
          </w:hyperlink>
        </w:p>
        <w:p>
          <w:pPr>
            <w:pStyle w:val="Contents5"/>
            <w:tabs>
              <w:tab w:val="clear" w:pos="7892"/>
              <w:tab w:val="right" w:pos="9026" w:leader="dot"/>
            </w:tabs>
            <w:rPr/>
          </w:pPr>
          <w:hyperlink w:anchor="__RefHeading___Toc4159323_581953129">
            <w:r>
              <w:rPr>
                <w:webHidden/>
                <w:rStyle w:val="IndexLink"/>
              </w:rPr>
              <w:t>33</w:t>
            </w:r>
            <w:r>
              <w:rPr>
                <w:rStyle w:val="IndexLink"/>
                <w:rtl w:val="true"/>
              </w:rPr>
              <w:t xml:space="preserve">- </w:t>
            </w:r>
            <w:r>
              <w:rPr>
                <w:rStyle w:val="IndexLink"/>
                <w:rtl w:val="true"/>
              </w:rPr>
              <w:t>ترجمه آقای سید مصطفی حسینی دشتی</w:t>
            </w:r>
            <w:r>
              <w:rPr>
                <w:rStyle w:val="IndexLink"/>
                <w:rtl w:val="true"/>
              </w:rPr>
              <w:tab/>
            </w:r>
            <w:r>
              <w:rPr>
                <w:rStyle w:val="IndexLink"/>
              </w:rPr>
              <w:t>165</w:t>
            </w:r>
          </w:hyperlink>
        </w:p>
        <w:p>
          <w:pPr>
            <w:pStyle w:val="Contents5"/>
            <w:tabs>
              <w:tab w:val="clear" w:pos="7892"/>
              <w:tab w:val="right" w:pos="9026" w:leader="dot"/>
            </w:tabs>
            <w:rPr/>
          </w:pPr>
          <w:hyperlink w:anchor="__RefHeading___Toc4159325_581953129">
            <w:r>
              <w:rPr>
                <w:webHidden/>
                <w:rStyle w:val="IndexLink"/>
              </w:rPr>
              <w:t>34</w:t>
            </w:r>
            <w:r>
              <w:rPr>
                <w:rStyle w:val="IndexLink"/>
                <w:rtl w:val="true"/>
              </w:rPr>
              <w:t xml:space="preserve">- </w:t>
            </w:r>
            <w:r>
              <w:rPr>
                <w:rStyle w:val="IndexLink"/>
                <w:rtl w:val="true"/>
              </w:rPr>
              <w:t>ترجمه آقای سید عطاء الله مجدی</w:t>
            </w:r>
            <w:r>
              <w:rPr>
                <w:rStyle w:val="IndexLink"/>
                <w:rtl w:val="true"/>
              </w:rPr>
              <w:tab/>
            </w:r>
            <w:r>
              <w:rPr>
                <w:rStyle w:val="IndexLink"/>
              </w:rPr>
              <w:t>166</w:t>
            </w:r>
          </w:hyperlink>
        </w:p>
        <w:p>
          <w:pPr>
            <w:pStyle w:val="Contents5"/>
            <w:tabs>
              <w:tab w:val="clear" w:pos="7892"/>
              <w:tab w:val="right" w:pos="9026" w:leader="dot"/>
            </w:tabs>
            <w:rPr/>
          </w:pPr>
          <w:hyperlink w:anchor="__RefHeading___Toc4159327_581953129">
            <w:r>
              <w:rPr>
                <w:webHidden/>
                <w:rStyle w:val="IndexLink"/>
              </w:rPr>
              <w:t>35</w:t>
            </w:r>
            <w:r>
              <w:rPr>
                <w:rStyle w:val="IndexLink"/>
                <w:rtl w:val="true"/>
              </w:rPr>
              <w:t xml:space="preserve">- </w:t>
            </w:r>
            <w:r>
              <w:rPr>
                <w:rStyle w:val="IndexLink"/>
                <w:rtl w:val="true"/>
              </w:rPr>
              <w:t>ترجمه آقای دکتر سید علی موسوی گرمارودی</w:t>
            </w:r>
            <w:r>
              <w:rPr>
                <w:rStyle w:val="IndexLink"/>
                <w:rtl w:val="true"/>
              </w:rPr>
              <w:tab/>
            </w:r>
            <w:r>
              <w:rPr>
                <w:rStyle w:val="IndexLink"/>
              </w:rPr>
              <w:t>167</w:t>
            </w:r>
          </w:hyperlink>
        </w:p>
        <w:p>
          <w:pPr>
            <w:pStyle w:val="Contents5"/>
            <w:tabs>
              <w:tab w:val="clear" w:pos="7892"/>
              <w:tab w:val="right" w:pos="9026" w:leader="dot"/>
            </w:tabs>
            <w:rPr/>
          </w:pPr>
          <w:hyperlink w:anchor="__RefHeading___Toc4159329_581953129">
            <w:r>
              <w:rPr>
                <w:webHidden/>
                <w:rStyle w:val="IndexLink"/>
              </w:rPr>
              <w:t>36</w:t>
            </w:r>
            <w:r>
              <w:rPr>
                <w:rStyle w:val="IndexLink"/>
                <w:rtl w:val="true"/>
              </w:rPr>
              <w:t xml:space="preserve">- </w:t>
            </w:r>
            <w:r>
              <w:rPr>
                <w:rStyle w:val="IndexLink"/>
                <w:rtl w:val="true"/>
              </w:rPr>
              <w:t xml:space="preserve">ترجمه آقای سید مهدی دادور </w:t>
            </w:r>
            <w:r>
              <w:rPr>
                <w:rStyle w:val="IndexLink"/>
                <w:rtl w:val="true"/>
              </w:rPr>
              <w:t>(</w:t>
            </w:r>
            <w:r>
              <w:rPr>
                <w:rStyle w:val="IndexLink"/>
                <w:rtl w:val="true"/>
              </w:rPr>
              <w:t>آیت اللهی</w:t>
            </w:r>
            <w:r>
              <w:rPr>
                <w:rStyle w:val="IndexLink"/>
                <w:rtl w:val="true"/>
              </w:rPr>
              <w:t>)</w:t>
              <w:tab/>
            </w:r>
            <w:r>
              <w:rPr>
                <w:rStyle w:val="IndexLink"/>
              </w:rPr>
              <w:t>169</w:t>
            </w:r>
          </w:hyperlink>
        </w:p>
        <w:p>
          <w:pPr>
            <w:pStyle w:val="Contents5"/>
            <w:tabs>
              <w:tab w:val="clear" w:pos="7892"/>
              <w:tab w:val="right" w:pos="9026" w:leader="dot"/>
            </w:tabs>
            <w:rPr/>
          </w:pPr>
          <w:hyperlink w:anchor="__RefHeading___Toc4159331_581953129">
            <w:r>
              <w:rPr>
                <w:webHidden/>
                <w:rStyle w:val="IndexLink"/>
              </w:rPr>
              <w:t>37</w:t>
            </w:r>
            <w:r>
              <w:rPr>
                <w:rStyle w:val="IndexLink"/>
                <w:rtl w:val="true"/>
              </w:rPr>
              <w:t xml:space="preserve">- </w:t>
            </w:r>
            <w:r>
              <w:rPr>
                <w:rStyle w:val="IndexLink"/>
                <w:rtl w:val="true"/>
              </w:rPr>
              <w:t>ترجمه حجت الاسلام و المسلمین سید هاشم رسولی محلاتی</w:t>
            </w:r>
            <w:r>
              <w:rPr>
                <w:rStyle w:val="IndexLink"/>
                <w:rtl w:val="true"/>
              </w:rPr>
              <w:tab/>
            </w:r>
            <w:r>
              <w:rPr>
                <w:rStyle w:val="IndexLink"/>
              </w:rPr>
              <w:t>171</w:t>
            </w:r>
          </w:hyperlink>
        </w:p>
        <w:p>
          <w:pPr>
            <w:pStyle w:val="Contents5"/>
            <w:tabs>
              <w:tab w:val="clear" w:pos="7892"/>
              <w:tab w:val="right" w:pos="9026" w:leader="dot"/>
            </w:tabs>
            <w:rPr/>
          </w:pPr>
          <w:hyperlink w:anchor="__RefHeading___Toc4159333_581953129">
            <w:r>
              <w:rPr>
                <w:webHidden/>
                <w:rStyle w:val="IndexLink"/>
              </w:rPr>
              <w:t>38</w:t>
            </w:r>
            <w:r>
              <w:rPr>
                <w:rStyle w:val="IndexLink"/>
                <w:rtl w:val="true"/>
              </w:rPr>
              <w:t xml:space="preserve">- </w:t>
            </w:r>
            <w:r>
              <w:rPr>
                <w:rStyle w:val="IndexLink"/>
                <w:rtl w:val="true"/>
              </w:rPr>
              <w:t xml:space="preserve">ترجمه خانم دکتر طاهره صفارزاده </w:t>
            </w:r>
            <w:r>
              <w:rPr>
                <w:rStyle w:val="IndexLink"/>
                <w:rtl w:val="true"/>
              </w:rPr>
              <w:t xml:space="preserve">- </w:t>
            </w:r>
            <w:r>
              <w:rPr>
                <w:rStyle w:val="IndexLink"/>
                <w:rtl w:val="true"/>
              </w:rPr>
              <w:t xml:space="preserve">رحمه الله علیها </w:t>
            </w:r>
            <w:r>
              <w:rPr>
                <w:rStyle w:val="IndexLink"/>
                <w:rtl w:val="true"/>
              </w:rPr>
              <w:t>-</w:t>
              <w:tab/>
            </w:r>
            <w:r>
              <w:rPr>
                <w:rStyle w:val="IndexLink"/>
              </w:rPr>
              <w:t>173</w:t>
            </w:r>
          </w:hyperlink>
        </w:p>
        <w:p>
          <w:pPr>
            <w:pStyle w:val="Contents5"/>
            <w:tabs>
              <w:tab w:val="clear" w:pos="7892"/>
              <w:tab w:val="right" w:pos="9026" w:leader="dot"/>
            </w:tabs>
            <w:rPr/>
          </w:pPr>
          <w:hyperlink w:anchor="__RefHeading___Toc4159335_581953129">
            <w:r>
              <w:rPr>
                <w:webHidden/>
                <w:rStyle w:val="IndexLink"/>
              </w:rPr>
              <w:t>39</w:t>
            </w:r>
            <w:r>
              <w:rPr>
                <w:rStyle w:val="IndexLink"/>
                <w:rtl w:val="true"/>
              </w:rPr>
              <w:t xml:space="preserve">- </w:t>
            </w:r>
            <w:r>
              <w:rPr>
                <w:rStyle w:val="IndexLink"/>
                <w:rtl w:val="true"/>
              </w:rPr>
              <w:t>ترجمه آقای عباس مصباح‌زاده</w:t>
            </w:r>
            <w:r>
              <w:rPr>
                <w:rStyle w:val="IndexLink"/>
                <w:rtl w:val="true"/>
              </w:rPr>
              <w:tab/>
            </w:r>
            <w:r>
              <w:rPr>
                <w:rStyle w:val="IndexLink"/>
              </w:rPr>
              <w:t>175</w:t>
            </w:r>
          </w:hyperlink>
        </w:p>
        <w:p>
          <w:pPr>
            <w:pStyle w:val="Contents5"/>
            <w:tabs>
              <w:tab w:val="clear" w:pos="7892"/>
              <w:tab w:val="right" w:pos="9026" w:leader="dot"/>
            </w:tabs>
            <w:rPr/>
          </w:pPr>
          <w:hyperlink w:anchor="__RefHeading___Toc4159337_581953129">
            <w:r>
              <w:rPr>
                <w:webHidden/>
                <w:rStyle w:val="IndexLink"/>
              </w:rPr>
              <w:t>40</w:t>
            </w:r>
            <w:r>
              <w:rPr>
                <w:rStyle w:val="IndexLink"/>
                <w:rtl w:val="true"/>
              </w:rPr>
              <w:t xml:space="preserve">- </w:t>
            </w:r>
            <w:r>
              <w:rPr>
                <w:rStyle w:val="IndexLink"/>
                <w:rtl w:val="true"/>
              </w:rPr>
              <w:t>ترجمه آقای عبدالله خاموش هروی</w:t>
            </w:r>
            <w:r>
              <w:rPr>
                <w:rStyle w:val="IndexLink"/>
                <w:rtl w:val="true"/>
              </w:rPr>
              <w:tab/>
            </w:r>
            <w:r>
              <w:rPr>
                <w:rStyle w:val="IndexLink"/>
              </w:rPr>
              <w:t>177</w:t>
            </w:r>
          </w:hyperlink>
        </w:p>
        <w:p>
          <w:pPr>
            <w:pStyle w:val="Contents5"/>
            <w:tabs>
              <w:tab w:val="clear" w:pos="7892"/>
              <w:tab w:val="right" w:pos="9026" w:leader="dot"/>
            </w:tabs>
            <w:rPr/>
          </w:pPr>
          <w:hyperlink w:anchor="__RefHeading___Toc4159339_581953129">
            <w:r>
              <w:rPr>
                <w:webHidden/>
                <w:rStyle w:val="IndexLink"/>
              </w:rPr>
              <w:t>41</w:t>
            </w:r>
            <w:r>
              <w:rPr>
                <w:rStyle w:val="IndexLink"/>
                <w:rtl w:val="true"/>
              </w:rPr>
              <w:t xml:space="preserve">- </w:t>
            </w:r>
            <w:r>
              <w:rPr>
                <w:rStyle w:val="IndexLink"/>
                <w:rtl w:val="true"/>
              </w:rPr>
              <w:t>ترجمه آقای عبدالحسین آیتی</w:t>
            </w:r>
            <w:r>
              <w:rPr>
                <w:rStyle w:val="IndexLink"/>
                <w:rtl w:val="true"/>
              </w:rPr>
              <w:tab/>
            </w:r>
            <w:r>
              <w:rPr>
                <w:rStyle w:val="IndexLink"/>
              </w:rPr>
              <w:t>179</w:t>
            </w:r>
          </w:hyperlink>
        </w:p>
        <w:p>
          <w:pPr>
            <w:pStyle w:val="Contents5"/>
            <w:tabs>
              <w:tab w:val="clear" w:pos="7892"/>
              <w:tab w:val="right" w:pos="9026" w:leader="dot"/>
            </w:tabs>
            <w:rPr/>
          </w:pPr>
          <w:hyperlink w:anchor="__RefHeading___Toc4159341_581953129">
            <w:r>
              <w:rPr>
                <w:webHidden/>
                <w:rStyle w:val="IndexLink"/>
              </w:rPr>
              <w:t>42</w:t>
            </w:r>
            <w:r>
              <w:rPr>
                <w:rStyle w:val="IndexLink"/>
                <w:rtl w:val="true"/>
              </w:rPr>
              <w:t xml:space="preserve">- </w:t>
            </w:r>
            <w:r>
              <w:rPr>
                <w:rStyle w:val="IndexLink"/>
                <w:rtl w:val="true"/>
              </w:rPr>
              <w:t>ترجمه حجت الاسلام و المسلمین دکتر عبدالرحیم عقیقی بخشیاشی</w:t>
            </w:r>
            <w:r>
              <w:rPr>
                <w:rStyle w:val="IndexLink"/>
                <w:rtl w:val="true"/>
              </w:rPr>
              <w:tab/>
            </w:r>
            <w:r>
              <w:rPr>
                <w:rStyle w:val="IndexLink"/>
              </w:rPr>
              <w:t>181</w:t>
            </w:r>
          </w:hyperlink>
        </w:p>
        <w:p>
          <w:pPr>
            <w:pStyle w:val="Contents5"/>
            <w:tabs>
              <w:tab w:val="clear" w:pos="7892"/>
              <w:tab w:val="right" w:pos="9026" w:leader="dot"/>
            </w:tabs>
            <w:rPr/>
          </w:pPr>
          <w:hyperlink w:anchor="__RefHeading___Toc4159343_581953129">
            <w:r>
              <w:rPr>
                <w:webHidden/>
                <w:rStyle w:val="IndexLink"/>
              </w:rPr>
              <w:t>43</w:t>
            </w:r>
            <w:r>
              <w:rPr>
                <w:rStyle w:val="IndexLink"/>
                <w:rtl w:val="true"/>
              </w:rPr>
              <w:t xml:space="preserve">- </w:t>
            </w:r>
            <w:r>
              <w:rPr>
                <w:rStyle w:val="IndexLink"/>
                <w:rtl w:val="true"/>
              </w:rPr>
              <w:t>ترجمه آقای عبدالمجید صادق نوبری</w:t>
            </w:r>
            <w:r>
              <w:rPr>
                <w:rStyle w:val="IndexLink"/>
                <w:rtl w:val="true"/>
              </w:rPr>
              <w:tab/>
            </w:r>
            <w:r>
              <w:rPr>
                <w:rStyle w:val="IndexLink"/>
              </w:rPr>
              <w:t>183</w:t>
            </w:r>
          </w:hyperlink>
        </w:p>
        <w:p>
          <w:pPr>
            <w:pStyle w:val="Contents5"/>
            <w:tabs>
              <w:tab w:val="clear" w:pos="7892"/>
              <w:tab w:val="right" w:pos="9026" w:leader="dot"/>
            </w:tabs>
            <w:rPr/>
          </w:pPr>
          <w:hyperlink w:anchor="__RefHeading___Toc4159345_581953129">
            <w:r>
              <w:rPr>
                <w:webHidden/>
                <w:rStyle w:val="IndexLink"/>
              </w:rPr>
              <w:t>44</w:t>
            </w:r>
            <w:r>
              <w:rPr>
                <w:rStyle w:val="IndexLink"/>
                <w:rtl w:val="true"/>
              </w:rPr>
              <w:t xml:space="preserve">- </w:t>
            </w:r>
            <w:r>
              <w:rPr>
                <w:rStyle w:val="IndexLink"/>
                <w:rtl w:val="true"/>
              </w:rPr>
              <w:t>ترجمه آقای عبدالمجید معادیخواه</w:t>
            </w:r>
            <w:r>
              <w:rPr>
                <w:rStyle w:val="IndexLink"/>
                <w:rtl w:val="true"/>
              </w:rPr>
              <w:tab/>
            </w:r>
            <w:r>
              <w:rPr>
                <w:rStyle w:val="IndexLink"/>
              </w:rPr>
              <w:t>185</w:t>
            </w:r>
          </w:hyperlink>
        </w:p>
        <w:p>
          <w:pPr>
            <w:pStyle w:val="Contents5"/>
            <w:tabs>
              <w:tab w:val="clear" w:pos="7892"/>
              <w:tab w:val="right" w:pos="9026" w:leader="dot"/>
            </w:tabs>
            <w:rPr/>
          </w:pPr>
          <w:hyperlink w:anchor="__RefHeading___Toc4159347_581953129">
            <w:r>
              <w:rPr>
                <w:webHidden/>
                <w:rStyle w:val="IndexLink"/>
              </w:rPr>
              <w:t>45</w:t>
            </w:r>
            <w:r>
              <w:rPr>
                <w:rStyle w:val="IndexLink"/>
                <w:rtl w:val="true"/>
              </w:rPr>
              <w:t xml:space="preserve">- </w:t>
            </w:r>
            <w:r>
              <w:rPr>
                <w:rStyle w:val="IndexLink"/>
                <w:rtl w:val="true"/>
              </w:rPr>
              <w:t>ترجمه آقای عبدالمحمد آیتی</w:t>
            </w:r>
            <w:r>
              <w:rPr>
                <w:rStyle w:val="IndexLink"/>
                <w:rtl w:val="true"/>
              </w:rPr>
              <w:tab/>
            </w:r>
            <w:r>
              <w:rPr>
                <w:rStyle w:val="IndexLink"/>
              </w:rPr>
              <w:t>187</w:t>
            </w:r>
          </w:hyperlink>
        </w:p>
        <w:p>
          <w:pPr>
            <w:pStyle w:val="Contents5"/>
            <w:tabs>
              <w:tab w:val="clear" w:pos="7892"/>
              <w:tab w:val="right" w:pos="9026" w:leader="dot"/>
            </w:tabs>
            <w:rPr/>
          </w:pPr>
          <w:hyperlink w:anchor="__RefHeading___Toc4159349_581953129">
            <w:r>
              <w:rPr>
                <w:webHidden/>
                <w:rStyle w:val="IndexLink"/>
              </w:rPr>
              <w:t>46</w:t>
            </w:r>
            <w:r>
              <w:rPr>
                <w:rStyle w:val="IndexLink"/>
                <w:rtl w:val="true"/>
              </w:rPr>
              <w:t xml:space="preserve">- </w:t>
            </w:r>
            <w:r>
              <w:rPr>
                <w:rStyle w:val="IndexLink"/>
                <w:rtl w:val="true"/>
              </w:rPr>
              <w:t>ترجمه آقای دکتر علی اصغر حلبی</w:t>
            </w:r>
            <w:r>
              <w:rPr>
                <w:rStyle w:val="IndexLink"/>
                <w:rtl w:val="true"/>
              </w:rPr>
              <w:tab/>
            </w:r>
            <w:r>
              <w:rPr>
                <w:rStyle w:val="IndexLink"/>
              </w:rPr>
              <w:t>189</w:t>
            </w:r>
          </w:hyperlink>
        </w:p>
        <w:p>
          <w:pPr>
            <w:pStyle w:val="Contents5"/>
            <w:tabs>
              <w:tab w:val="clear" w:pos="7892"/>
              <w:tab w:val="right" w:pos="9026" w:leader="dot"/>
            </w:tabs>
            <w:rPr/>
          </w:pPr>
          <w:hyperlink w:anchor="__RefHeading___Toc4159351_581953129">
            <w:r>
              <w:rPr>
                <w:webHidden/>
                <w:rStyle w:val="IndexLink"/>
              </w:rPr>
              <w:t>47</w:t>
            </w:r>
            <w:r>
              <w:rPr>
                <w:rStyle w:val="IndexLink"/>
                <w:rtl w:val="true"/>
              </w:rPr>
              <w:t xml:space="preserve">- </w:t>
            </w:r>
            <w:r>
              <w:rPr>
                <w:rStyle w:val="IndexLink"/>
                <w:rtl w:val="true"/>
              </w:rPr>
              <w:t>ترجمه آقای مهندس علی اکبر طاهری قزوینی</w:t>
            </w:r>
            <w:r>
              <w:rPr>
                <w:rStyle w:val="IndexLink"/>
                <w:rtl w:val="true"/>
              </w:rPr>
              <w:tab/>
            </w:r>
            <w:r>
              <w:rPr>
                <w:rStyle w:val="IndexLink"/>
              </w:rPr>
              <w:t>191</w:t>
            </w:r>
          </w:hyperlink>
        </w:p>
        <w:p>
          <w:pPr>
            <w:pStyle w:val="Contents5"/>
            <w:tabs>
              <w:tab w:val="clear" w:pos="7892"/>
              <w:tab w:val="right" w:pos="9026" w:leader="dot"/>
            </w:tabs>
            <w:rPr/>
          </w:pPr>
          <w:hyperlink w:anchor="__RefHeading___Toc4159353_581953129">
            <w:r>
              <w:rPr>
                <w:webHidden/>
                <w:rStyle w:val="IndexLink"/>
              </w:rPr>
              <w:t>48</w:t>
            </w:r>
            <w:r>
              <w:rPr>
                <w:rStyle w:val="IndexLink"/>
                <w:rtl w:val="true"/>
              </w:rPr>
              <w:t xml:space="preserve">- </w:t>
            </w:r>
            <w:r>
              <w:rPr>
                <w:rStyle w:val="IndexLink"/>
                <w:rtl w:val="true"/>
              </w:rPr>
              <w:t>ترجمه آقای علی اکبر سروری</w:t>
            </w:r>
            <w:r>
              <w:rPr>
                <w:rStyle w:val="IndexLink"/>
                <w:rtl w:val="true"/>
              </w:rPr>
              <w:tab/>
            </w:r>
            <w:r>
              <w:rPr>
                <w:rStyle w:val="IndexLink"/>
              </w:rPr>
              <w:t>193</w:t>
            </w:r>
          </w:hyperlink>
        </w:p>
        <w:p>
          <w:pPr>
            <w:pStyle w:val="Contents5"/>
            <w:tabs>
              <w:tab w:val="clear" w:pos="7892"/>
              <w:tab w:val="right" w:pos="9026" w:leader="dot"/>
            </w:tabs>
            <w:rPr/>
          </w:pPr>
          <w:hyperlink w:anchor="__RefHeading___Toc4159355_581953129">
            <w:r>
              <w:rPr>
                <w:webHidden/>
                <w:rStyle w:val="IndexLink"/>
              </w:rPr>
              <w:t>49</w:t>
            </w:r>
            <w:r>
              <w:rPr>
                <w:rStyle w:val="IndexLink"/>
                <w:rtl w:val="true"/>
              </w:rPr>
              <w:t xml:space="preserve">- </w:t>
            </w:r>
            <w:r>
              <w:rPr>
                <w:rStyle w:val="IndexLink"/>
                <w:rtl w:val="true"/>
              </w:rPr>
              <w:t xml:space="preserve">ترجمه آقای دکتر علی رواقی </w:t>
            </w:r>
            <w:r>
              <w:rPr>
                <w:rStyle w:val="IndexLink"/>
                <w:rtl w:val="true"/>
              </w:rPr>
              <w:t>(</w:t>
            </w:r>
            <w:r>
              <w:rPr>
                <w:rStyle w:val="IndexLink"/>
                <w:rtl w:val="true"/>
              </w:rPr>
              <w:t>به کوشش</w:t>
            </w:r>
            <w:r>
              <w:rPr>
                <w:rStyle w:val="IndexLink"/>
                <w:rtl w:val="true"/>
              </w:rPr>
              <w:t>)</w:t>
              <w:tab/>
            </w:r>
            <w:r>
              <w:rPr>
                <w:rStyle w:val="IndexLink"/>
              </w:rPr>
              <w:t>194</w:t>
            </w:r>
          </w:hyperlink>
        </w:p>
        <w:p>
          <w:pPr>
            <w:pStyle w:val="Contents5"/>
            <w:tabs>
              <w:tab w:val="clear" w:pos="7892"/>
              <w:tab w:val="right" w:pos="9026" w:leader="dot"/>
            </w:tabs>
            <w:rPr/>
          </w:pPr>
          <w:hyperlink w:anchor="__RefHeading___Toc4159357_581953129">
            <w:r>
              <w:rPr>
                <w:webHidden/>
                <w:rStyle w:val="IndexLink"/>
              </w:rPr>
              <w:t>50</w:t>
            </w:r>
            <w:r>
              <w:rPr>
                <w:rStyle w:val="IndexLink"/>
                <w:rtl w:val="true"/>
              </w:rPr>
              <w:t xml:space="preserve">- </w:t>
            </w:r>
            <w:r>
              <w:rPr>
                <w:rStyle w:val="IndexLink"/>
                <w:rtl w:val="true"/>
              </w:rPr>
              <w:t>ترجمه آقای علی کرمی فریدنی</w:t>
            </w:r>
            <w:r>
              <w:rPr>
                <w:rStyle w:val="IndexLink"/>
                <w:rtl w:val="true"/>
              </w:rPr>
              <w:tab/>
            </w:r>
            <w:r>
              <w:rPr>
                <w:rStyle w:val="IndexLink"/>
              </w:rPr>
              <w:t>195</w:t>
            </w:r>
          </w:hyperlink>
        </w:p>
        <w:p>
          <w:pPr>
            <w:pStyle w:val="Contents5"/>
            <w:tabs>
              <w:tab w:val="clear" w:pos="7892"/>
              <w:tab w:val="right" w:pos="9026" w:leader="dot"/>
            </w:tabs>
            <w:rPr/>
          </w:pPr>
          <w:hyperlink w:anchor="__RefHeading___Toc4159359_581953129">
            <w:r>
              <w:rPr>
                <w:webHidden/>
                <w:rStyle w:val="IndexLink"/>
              </w:rPr>
              <w:t>51</w:t>
            </w:r>
            <w:r>
              <w:rPr>
                <w:rStyle w:val="IndexLink"/>
                <w:rtl w:val="true"/>
              </w:rPr>
              <w:t xml:space="preserve">- </w:t>
            </w:r>
            <w:r>
              <w:rPr>
                <w:rStyle w:val="IndexLink"/>
                <w:rtl w:val="true"/>
              </w:rPr>
              <w:t xml:space="preserve">ترجمه آقای عمادالدین حسین اصفهانی </w:t>
            </w:r>
            <w:r>
              <w:rPr>
                <w:rStyle w:val="IndexLink"/>
                <w:rtl w:val="true"/>
              </w:rPr>
              <w:t>(</w:t>
            </w:r>
            <w:r>
              <w:rPr>
                <w:rStyle w:val="IndexLink"/>
                <w:rtl w:val="true"/>
              </w:rPr>
              <w:t>عمادزاده</w:t>
            </w:r>
            <w:r>
              <w:rPr>
                <w:rStyle w:val="IndexLink"/>
                <w:rtl w:val="true"/>
              </w:rPr>
              <w:t>)</w:t>
              <w:tab/>
            </w:r>
            <w:r>
              <w:rPr>
                <w:rStyle w:val="IndexLink"/>
              </w:rPr>
              <w:t>197</w:t>
            </w:r>
          </w:hyperlink>
        </w:p>
        <w:p>
          <w:pPr>
            <w:pStyle w:val="Contents5"/>
            <w:tabs>
              <w:tab w:val="clear" w:pos="7892"/>
              <w:tab w:val="right" w:pos="9026" w:leader="dot"/>
            </w:tabs>
            <w:rPr/>
          </w:pPr>
          <w:hyperlink w:anchor="__RefHeading___Toc4159361_581953129">
            <w:r>
              <w:rPr>
                <w:webHidden/>
                <w:rStyle w:val="IndexLink"/>
              </w:rPr>
              <w:t>52</w:t>
            </w:r>
            <w:r>
              <w:rPr>
                <w:rStyle w:val="IndexLink"/>
                <w:rtl w:val="true"/>
              </w:rPr>
              <w:t xml:space="preserve">- </w:t>
            </w:r>
            <w:r>
              <w:rPr>
                <w:rStyle w:val="IndexLink"/>
                <w:rtl w:val="true"/>
              </w:rPr>
              <w:t>ترجمه آقای غلامرضا یاسی‌پور</w:t>
            </w:r>
            <w:r>
              <w:rPr>
                <w:rStyle w:val="IndexLink"/>
                <w:rtl w:val="true"/>
              </w:rPr>
              <w:tab/>
            </w:r>
            <w:r>
              <w:rPr>
                <w:rStyle w:val="IndexLink"/>
              </w:rPr>
              <w:t>199</w:t>
            </w:r>
          </w:hyperlink>
        </w:p>
        <w:p>
          <w:pPr>
            <w:pStyle w:val="Contents5"/>
            <w:tabs>
              <w:tab w:val="clear" w:pos="7892"/>
              <w:tab w:val="right" w:pos="9026" w:leader="dot"/>
            </w:tabs>
            <w:rPr/>
          </w:pPr>
          <w:hyperlink w:anchor="__RefHeading___Toc4159363_581953129">
            <w:r>
              <w:rPr>
                <w:webHidden/>
                <w:rStyle w:val="IndexLink"/>
              </w:rPr>
              <w:t>53</w:t>
            </w:r>
            <w:r>
              <w:rPr>
                <w:rStyle w:val="IndexLink"/>
                <w:rtl w:val="true"/>
              </w:rPr>
              <w:t xml:space="preserve">- </w:t>
            </w:r>
            <w:r>
              <w:rPr>
                <w:rStyle w:val="IndexLink"/>
                <w:rtl w:val="true"/>
              </w:rPr>
              <w:t>ترجمه خانم فرزانه زنبقی</w:t>
            </w:r>
            <w:r>
              <w:rPr>
                <w:rStyle w:val="IndexLink"/>
                <w:rtl w:val="true"/>
              </w:rPr>
              <w:tab/>
            </w:r>
            <w:r>
              <w:rPr>
                <w:rStyle w:val="IndexLink"/>
              </w:rPr>
              <w:t>200</w:t>
            </w:r>
          </w:hyperlink>
        </w:p>
        <w:p>
          <w:pPr>
            <w:pStyle w:val="Contents5"/>
            <w:tabs>
              <w:tab w:val="clear" w:pos="7892"/>
              <w:tab w:val="right" w:pos="9026" w:leader="dot"/>
            </w:tabs>
            <w:rPr/>
          </w:pPr>
          <w:hyperlink w:anchor="__RefHeading___Toc4159365_581953129">
            <w:r>
              <w:rPr>
                <w:webHidden/>
                <w:rStyle w:val="IndexLink"/>
              </w:rPr>
              <w:t>54</w:t>
            </w:r>
            <w:r>
              <w:rPr>
                <w:rStyle w:val="IndexLink"/>
                <w:rtl w:val="true"/>
              </w:rPr>
              <w:t xml:space="preserve">- </w:t>
            </w:r>
            <w:r>
              <w:rPr>
                <w:rStyle w:val="IndexLink"/>
                <w:rtl w:val="true"/>
              </w:rPr>
              <w:t>ترجمه آقای کاظم پورجوادی</w:t>
            </w:r>
            <w:r>
              <w:rPr>
                <w:rStyle w:val="IndexLink"/>
                <w:rtl w:val="true"/>
              </w:rPr>
              <w:tab/>
            </w:r>
            <w:r>
              <w:rPr>
                <w:rStyle w:val="IndexLink"/>
              </w:rPr>
              <w:t>202</w:t>
            </w:r>
          </w:hyperlink>
        </w:p>
        <w:p>
          <w:pPr>
            <w:pStyle w:val="Contents5"/>
            <w:tabs>
              <w:tab w:val="clear" w:pos="7892"/>
              <w:tab w:val="right" w:pos="9026" w:leader="dot"/>
            </w:tabs>
            <w:rPr/>
          </w:pPr>
          <w:hyperlink w:anchor="__RefHeading___Toc4159367_581953129">
            <w:r>
              <w:rPr>
                <w:webHidden/>
                <w:rStyle w:val="IndexLink"/>
              </w:rPr>
              <w:t>55</w:t>
            </w:r>
            <w:r>
              <w:rPr>
                <w:rStyle w:val="IndexLink"/>
                <w:rtl w:val="true"/>
              </w:rPr>
              <w:t xml:space="preserve">- </w:t>
            </w:r>
            <w:r>
              <w:rPr>
                <w:rStyle w:val="IndexLink"/>
                <w:rtl w:val="true"/>
              </w:rPr>
              <w:t>ترجمه آقای کریم زمانی</w:t>
            </w:r>
            <w:r>
              <w:rPr>
                <w:rStyle w:val="IndexLink"/>
                <w:rtl w:val="true"/>
              </w:rPr>
              <w:tab/>
            </w:r>
            <w:r>
              <w:rPr>
                <w:rStyle w:val="IndexLink"/>
              </w:rPr>
              <w:t>204</w:t>
            </w:r>
          </w:hyperlink>
        </w:p>
        <w:p>
          <w:pPr>
            <w:pStyle w:val="Contents5"/>
            <w:tabs>
              <w:tab w:val="clear" w:pos="7892"/>
              <w:tab w:val="right" w:pos="9026" w:leader="dot"/>
            </w:tabs>
            <w:rPr/>
          </w:pPr>
          <w:hyperlink w:anchor="__RefHeading___Toc4159369_581953129">
            <w:r>
              <w:rPr>
                <w:webHidden/>
                <w:rStyle w:val="IndexLink"/>
              </w:rPr>
              <w:t>56</w:t>
            </w:r>
            <w:r>
              <w:rPr>
                <w:rStyle w:val="IndexLink"/>
                <w:rtl w:val="true"/>
              </w:rPr>
              <w:t xml:space="preserve">- </w:t>
            </w:r>
            <w:r>
              <w:rPr>
                <w:rStyle w:val="IndexLink"/>
                <w:rtl w:val="true"/>
              </w:rPr>
              <w:t xml:space="preserve">ترجمه ابوبکر عتیق نیشابوری </w:t>
            </w:r>
            <w:r>
              <w:rPr>
                <w:rStyle w:val="IndexLink"/>
                <w:rtl w:val="true"/>
              </w:rPr>
              <w:t>(</w:t>
            </w:r>
            <w:r>
              <w:rPr>
                <w:rStyle w:val="IndexLink"/>
                <w:rtl w:val="true"/>
              </w:rPr>
              <w:t>سورآبادی</w:t>
            </w:r>
            <w:r>
              <w:rPr>
                <w:rStyle w:val="IndexLink"/>
                <w:rtl w:val="true"/>
              </w:rPr>
              <w:t>) (</w:t>
            </w:r>
            <w:r>
              <w:rPr>
                <w:rStyle w:val="IndexLink"/>
                <w:rtl w:val="true"/>
              </w:rPr>
              <w:t>به کوشش محمد مهیار</w:t>
            </w:r>
            <w:r>
              <w:rPr>
                <w:rStyle w:val="IndexLink"/>
                <w:rtl w:val="true"/>
              </w:rPr>
              <w:t>)</w:t>
              <w:tab/>
            </w:r>
            <w:r>
              <w:rPr>
                <w:rStyle w:val="IndexLink"/>
              </w:rPr>
              <w:t>205</w:t>
            </w:r>
          </w:hyperlink>
        </w:p>
        <w:p>
          <w:pPr>
            <w:pStyle w:val="Contents5"/>
            <w:tabs>
              <w:tab w:val="clear" w:pos="7892"/>
              <w:tab w:val="right" w:pos="9026" w:leader="dot"/>
            </w:tabs>
            <w:rPr/>
          </w:pPr>
          <w:hyperlink w:anchor="__RefHeading___Toc4159371_581953129">
            <w:r>
              <w:rPr>
                <w:webHidden/>
                <w:rStyle w:val="IndexLink"/>
              </w:rPr>
              <w:t>57</w:t>
            </w:r>
            <w:r>
              <w:rPr>
                <w:rStyle w:val="IndexLink"/>
                <w:rtl w:val="true"/>
              </w:rPr>
              <w:t xml:space="preserve">- </w:t>
            </w:r>
            <w:r>
              <w:rPr>
                <w:rStyle w:val="IndexLink"/>
                <w:rtl w:val="true"/>
              </w:rPr>
              <w:t>ترجمه آقای محمد باقر بهبودی</w:t>
            </w:r>
            <w:r>
              <w:rPr>
                <w:rStyle w:val="IndexLink"/>
                <w:rtl w:val="true"/>
              </w:rPr>
              <w:tab/>
            </w:r>
            <w:r>
              <w:rPr>
                <w:rStyle w:val="IndexLink"/>
              </w:rPr>
              <w:t>207</w:t>
            </w:r>
          </w:hyperlink>
        </w:p>
        <w:p>
          <w:pPr>
            <w:pStyle w:val="Contents5"/>
            <w:tabs>
              <w:tab w:val="clear" w:pos="7892"/>
              <w:tab w:val="right" w:pos="9026" w:leader="dot"/>
            </w:tabs>
            <w:rPr/>
          </w:pPr>
          <w:hyperlink w:anchor="__RefHeading___Toc4159373_581953129">
            <w:r>
              <w:rPr>
                <w:webHidden/>
                <w:rStyle w:val="IndexLink"/>
              </w:rPr>
              <w:t>58</w:t>
            </w:r>
            <w:r>
              <w:rPr>
                <w:rStyle w:val="IndexLink"/>
                <w:rtl w:val="true"/>
              </w:rPr>
              <w:t xml:space="preserve">- </w:t>
            </w:r>
            <w:r>
              <w:rPr>
                <w:rStyle w:val="IndexLink"/>
                <w:rtl w:val="true"/>
              </w:rPr>
              <w:t>ترجمه آقای محمد حسین ابراهیمی</w:t>
            </w:r>
            <w:r>
              <w:rPr>
                <w:rStyle w:val="IndexLink"/>
                <w:rtl w:val="true"/>
              </w:rPr>
              <w:tab/>
            </w:r>
            <w:r>
              <w:rPr>
                <w:rStyle w:val="IndexLink"/>
              </w:rPr>
              <w:t>209</w:t>
            </w:r>
          </w:hyperlink>
        </w:p>
        <w:p>
          <w:pPr>
            <w:pStyle w:val="Contents5"/>
            <w:tabs>
              <w:tab w:val="clear" w:pos="7892"/>
              <w:tab w:val="right" w:pos="9026" w:leader="dot"/>
            </w:tabs>
            <w:rPr/>
          </w:pPr>
          <w:hyperlink w:anchor="__RefHeading___Toc4159375_581953129">
            <w:r>
              <w:rPr>
                <w:webHidden/>
                <w:rStyle w:val="IndexLink"/>
              </w:rPr>
              <w:t>59</w:t>
            </w:r>
            <w:r>
              <w:rPr>
                <w:rStyle w:val="IndexLink"/>
                <w:rtl w:val="true"/>
              </w:rPr>
              <w:t xml:space="preserve">- </w:t>
            </w:r>
            <w:r>
              <w:rPr>
                <w:rStyle w:val="IndexLink"/>
                <w:rtl w:val="true"/>
              </w:rPr>
              <w:t>ترجمه آقای محمد خواجوی</w:t>
            </w:r>
            <w:r>
              <w:rPr>
                <w:rStyle w:val="IndexLink"/>
                <w:rtl w:val="true"/>
              </w:rPr>
              <w:tab/>
            </w:r>
            <w:r>
              <w:rPr>
                <w:rStyle w:val="IndexLink"/>
              </w:rPr>
              <w:t>211</w:t>
            </w:r>
          </w:hyperlink>
        </w:p>
        <w:p>
          <w:pPr>
            <w:pStyle w:val="Contents5"/>
            <w:tabs>
              <w:tab w:val="clear" w:pos="7892"/>
              <w:tab w:val="right" w:pos="9026" w:leader="dot"/>
            </w:tabs>
            <w:rPr/>
          </w:pPr>
          <w:hyperlink w:anchor="__RefHeading___Toc4159377_581953129">
            <w:r>
              <w:rPr>
                <w:webHidden/>
                <w:rStyle w:val="IndexLink"/>
              </w:rPr>
              <w:t>60</w:t>
            </w:r>
            <w:r>
              <w:rPr>
                <w:rStyle w:val="IndexLink"/>
                <w:rtl w:val="true"/>
              </w:rPr>
              <w:t xml:space="preserve">- </w:t>
            </w:r>
            <w:r>
              <w:rPr>
                <w:rStyle w:val="IndexLink"/>
                <w:rtl w:val="true"/>
              </w:rPr>
              <w:t>ترجمه آقای سید محمد صمصام الشریعت</w:t>
            </w:r>
            <w:r>
              <w:rPr>
                <w:rStyle w:val="IndexLink"/>
                <w:rtl w:val="true"/>
              </w:rPr>
              <w:tab/>
            </w:r>
            <w:r>
              <w:rPr>
                <w:rStyle w:val="IndexLink"/>
              </w:rPr>
              <w:t>213</w:t>
            </w:r>
          </w:hyperlink>
        </w:p>
        <w:p>
          <w:pPr>
            <w:pStyle w:val="Contents5"/>
            <w:tabs>
              <w:tab w:val="clear" w:pos="7892"/>
              <w:tab w:val="right" w:pos="9026" w:leader="dot"/>
            </w:tabs>
            <w:rPr/>
          </w:pPr>
          <w:hyperlink w:anchor="__RefHeading___Toc4159379_581953129">
            <w:r>
              <w:rPr>
                <w:webHidden/>
                <w:rStyle w:val="IndexLink"/>
              </w:rPr>
              <w:t>61</w:t>
            </w:r>
            <w:r>
              <w:rPr>
                <w:rStyle w:val="IndexLink"/>
                <w:rtl w:val="true"/>
              </w:rPr>
              <w:t xml:space="preserve">- </w:t>
            </w:r>
            <w:r>
              <w:rPr>
                <w:rStyle w:val="IndexLink"/>
                <w:rtl w:val="true"/>
              </w:rPr>
              <w:t>ترجمه حجت‌الاسلام والمسلمین دکتر محمدعلی رضایی اصفهانی و همکاران</w:t>
            </w:r>
            <w:r>
              <w:rPr>
                <w:rStyle w:val="IndexLink"/>
                <w:rtl w:val="true"/>
              </w:rPr>
              <w:tab/>
            </w:r>
            <w:r>
              <w:rPr>
                <w:rStyle w:val="IndexLink"/>
              </w:rPr>
              <w:t>214</w:t>
            </w:r>
          </w:hyperlink>
        </w:p>
        <w:p>
          <w:pPr>
            <w:pStyle w:val="Contents5"/>
            <w:tabs>
              <w:tab w:val="clear" w:pos="7892"/>
              <w:tab w:val="right" w:pos="9026" w:leader="dot"/>
            </w:tabs>
            <w:rPr/>
          </w:pPr>
          <w:hyperlink w:anchor="__RefHeading___Toc4159381_581953129">
            <w:r>
              <w:rPr>
                <w:webHidden/>
                <w:rStyle w:val="IndexLink"/>
              </w:rPr>
              <w:t>62</w:t>
            </w:r>
            <w:r>
              <w:rPr>
                <w:rStyle w:val="IndexLink"/>
                <w:rtl w:val="true"/>
              </w:rPr>
              <w:t xml:space="preserve">- </w:t>
            </w:r>
            <w:r>
              <w:rPr>
                <w:rStyle w:val="IndexLink"/>
                <w:rtl w:val="true"/>
              </w:rPr>
              <w:t>ترجمه آقای محمد علی صالح غفّاری</w:t>
            </w:r>
            <w:r>
              <w:rPr>
                <w:rStyle w:val="IndexLink"/>
                <w:rtl w:val="true"/>
              </w:rPr>
              <w:tab/>
            </w:r>
            <w:r>
              <w:rPr>
                <w:rStyle w:val="IndexLink"/>
              </w:rPr>
              <w:t>217</w:t>
            </w:r>
          </w:hyperlink>
        </w:p>
        <w:p>
          <w:pPr>
            <w:pStyle w:val="Contents5"/>
            <w:tabs>
              <w:tab w:val="clear" w:pos="7892"/>
              <w:tab w:val="right" w:pos="9026" w:leader="dot"/>
            </w:tabs>
            <w:rPr/>
          </w:pPr>
          <w:hyperlink w:anchor="__RefHeading___Toc4159383_581953129">
            <w:r>
              <w:rPr>
                <w:webHidden/>
                <w:rStyle w:val="IndexLink"/>
              </w:rPr>
              <w:t>63</w:t>
            </w:r>
            <w:r>
              <w:rPr>
                <w:rStyle w:val="IndexLink"/>
                <w:rtl w:val="true"/>
              </w:rPr>
              <w:t xml:space="preserve">- </w:t>
            </w:r>
            <w:r>
              <w:rPr>
                <w:rStyle w:val="IndexLink"/>
                <w:rtl w:val="true"/>
              </w:rPr>
              <w:t>ترجمه آقای محمد فقیهی رضایی و همکاران</w:t>
            </w:r>
            <w:r>
              <w:rPr>
                <w:rStyle w:val="IndexLink"/>
                <w:rtl w:val="true"/>
              </w:rPr>
              <w:tab/>
            </w:r>
            <w:r>
              <w:rPr>
                <w:rStyle w:val="IndexLink"/>
              </w:rPr>
              <w:t>218</w:t>
            </w:r>
          </w:hyperlink>
        </w:p>
        <w:p>
          <w:pPr>
            <w:pStyle w:val="Contents5"/>
            <w:tabs>
              <w:tab w:val="clear" w:pos="7892"/>
              <w:tab w:val="right" w:pos="9026" w:leader="dot"/>
            </w:tabs>
            <w:rPr/>
          </w:pPr>
          <w:hyperlink w:anchor="__RefHeading___Toc4159385_581953129">
            <w:r>
              <w:rPr>
                <w:webHidden/>
                <w:rStyle w:val="IndexLink"/>
              </w:rPr>
              <w:t>64</w:t>
            </w:r>
            <w:r>
              <w:rPr>
                <w:rStyle w:val="IndexLink"/>
                <w:rtl w:val="true"/>
              </w:rPr>
              <w:t xml:space="preserve">- </w:t>
            </w:r>
            <w:r>
              <w:rPr>
                <w:rStyle w:val="IndexLink"/>
                <w:rtl w:val="true"/>
              </w:rPr>
              <w:t>ترجمه آقای محمد کاظم معزی</w:t>
            </w:r>
            <w:r>
              <w:rPr>
                <w:rStyle w:val="IndexLink"/>
                <w:rtl w:val="true"/>
              </w:rPr>
              <w:tab/>
            </w:r>
            <w:r>
              <w:rPr>
                <w:rStyle w:val="IndexLink"/>
              </w:rPr>
              <w:t>219</w:t>
            </w:r>
          </w:hyperlink>
        </w:p>
        <w:p>
          <w:pPr>
            <w:pStyle w:val="Contents5"/>
            <w:tabs>
              <w:tab w:val="clear" w:pos="7892"/>
              <w:tab w:val="right" w:pos="9026" w:leader="dot"/>
            </w:tabs>
            <w:rPr/>
          </w:pPr>
          <w:hyperlink w:anchor="__RefHeading___Toc4159387_581953129">
            <w:r>
              <w:rPr>
                <w:webHidden/>
                <w:rStyle w:val="IndexLink"/>
              </w:rPr>
              <w:t>65</w:t>
            </w:r>
            <w:r>
              <w:rPr>
                <w:rStyle w:val="IndexLink"/>
                <w:rtl w:val="true"/>
              </w:rPr>
              <w:t xml:space="preserve">- </w:t>
            </w:r>
            <w:r>
              <w:rPr>
                <w:rStyle w:val="IndexLink"/>
                <w:rtl w:val="true"/>
              </w:rPr>
              <w:t>ترجمه آقای محمد مهدی فولادوند رحمه الله</w:t>
            </w:r>
            <w:r>
              <w:rPr>
                <w:rStyle w:val="IndexLink"/>
                <w:rtl w:val="true"/>
              </w:rPr>
              <w:tab/>
            </w:r>
            <w:r>
              <w:rPr>
                <w:rStyle w:val="IndexLink"/>
              </w:rPr>
              <w:t>221</w:t>
            </w:r>
          </w:hyperlink>
        </w:p>
        <w:p>
          <w:pPr>
            <w:pStyle w:val="Contents5"/>
            <w:tabs>
              <w:tab w:val="clear" w:pos="7892"/>
              <w:tab w:val="right" w:pos="9026" w:leader="dot"/>
            </w:tabs>
            <w:rPr/>
          </w:pPr>
          <w:hyperlink w:anchor="__RefHeading___Toc4159389_581953129">
            <w:r>
              <w:rPr>
                <w:webHidden/>
                <w:rStyle w:val="IndexLink"/>
              </w:rPr>
              <w:t>66</w:t>
            </w:r>
            <w:r>
              <w:rPr>
                <w:rStyle w:val="IndexLink"/>
                <w:rtl w:val="true"/>
              </w:rPr>
              <w:t xml:space="preserve">- </w:t>
            </w:r>
            <w:r>
              <w:rPr>
                <w:rStyle w:val="IndexLink"/>
                <w:rtl w:val="true"/>
              </w:rPr>
              <w:t>ترجمه حجت‌الاسلام والمسلمین محمود صلواتی</w:t>
            </w:r>
            <w:r>
              <w:rPr>
                <w:rStyle w:val="IndexLink"/>
                <w:rtl w:val="true"/>
              </w:rPr>
              <w:tab/>
            </w:r>
            <w:r>
              <w:rPr>
                <w:rStyle w:val="IndexLink"/>
              </w:rPr>
              <w:t>223</w:t>
            </w:r>
          </w:hyperlink>
        </w:p>
        <w:p>
          <w:pPr>
            <w:pStyle w:val="Contents5"/>
            <w:tabs>
              <w:tab w:val="clear" w:pos="7892"/>
              <w:tab w:val="right" w:pos="9026" w:leader="dot"/>
            </w:tabs>
            <w:rPr/>
          </w:pPr>
          <w:hyperlink w:anchor="__RefHeading___Toc4159391_581953129">
            <w:r>
              <w:rPr>
                <w:webHidden/>
                <w:rStyle w:val="IndexLink"/>
              </w:rPr>
              <w:t>67</w:t>
            </w:r>
            <w:r>
              <w:rPr>
                <w:rStyle w:val="IndexLink"/>
                <w:rtl w:val="true"/>
              </w:rPr>
              <w:t xml:space="preserve">- </w:t>
            </w:r>
            <w:r>
              <w:rPr>
                <w:rStyle w:val="IndexLink"/>
                <w:rtl w:val="true"/>
              </w:rPr>
              <w:t>ترجمه آقای محمود اشرفی تبریزی</w:t>
            </w:r>
            <w:r>
              <w:rPr>
                <w:rStyle w:val="IndexLink"/>
                <w:rtl w:val="true"/>
              </w:rPr>
              <w:tab/>
            </w:r>
            <w:r>
              <w:rPr>
                <w:rStyle w:val="IndexLink"/>
              </w:rPr>
              <w:t>225</w:t>
            </w:r>
          </w:hyperlink>
        </w:p>
        <w:p>
          <w:pPr>
            <w:pStyle w:val="Contents5"/>
            <w:tabs>
              <w:tab w:val="clear" w:pos="7892"/>
              <w:tab w:val="right" w:pos="9026" w:leader="dot"/>
            </w:tabs>
            <w:rPr/>
          </w:pPr>
          <w:hyperlink w:anchor="__RefHeading___Toc4159393_581953129">
            <w:r>
              <w:rPr>
                <w:webHidden/>
                <w:rStyle w:val="IndexLink"/>
              </w:rPr>
              <w:t>68</w:t>
            </w:r>
            <w:r>
              <w:rPr>
                <w:rStyle w:val="IndexLink"/>
                <w:rtl w:val="true"/>
              </w:rPr>
              <w:t xml:space="preserve">- </w:t>
            </w:r>
            <w:r>
              <w:rPr>
                <w:rStyle w:val="IndexLink"/>
                <w:rtl w:val="true"/>
              </w:rPr>
              <w:t>ترجمه بانو مجتهده امینی</w:t>
            </w:r>
            <w:r>
              <w:rPr>
                <w:rStyle w:val="IndexLink"/>
                <w:rtl w:val="true"/>
              </w:rPr>
              <w:tab/>
            </w:r>
            <w:r>
              <w:rPr>
                <w:rStyle w:val="IndexLink"/>
              </w:rPr>
              <w:t>226</w:t>
            </w:r>
          </w:hyperlink>
        </w:p>
        <w:p>
          <w:pPr>
            <w:pStyle w:val="Contents5"/>
            <w:tabs>
              <w:tab w:val="clear" w:pos="7892"/>
              <w:tab w:val="right" w:pos="9026" w:leader="dot"/>
            </w:tabs>
            <w:rPr/>
          </w:pPr>
          <w:hyperlink w:anchor="__RefHeading___Toc4159395_581953129">
            <w:r>
              <w:rPr>
                <w:webHidden/>
                <w:rStyle w:val="IndexLink"/>
              </w:rPr>
              <w:t>69</w:t>
            </w:r>
            <w:r>
              <w:rPr>
                <w:rStyle w:val="IndexLink"/>
                <w:rtl w:val="true"/>
              </w:rPr>
              <w:t xml:space="preserve">- </w:t>
            </w:r>
            <w:r>
              <w:rPr>
                <w:rStyle w:val="IndexLink"/>
                <w:rtl w:val="true"/>
              </w:rPr>
              <w:t>ترجمه مرکز فرهنگ و معارف قرآن</w:t>
            </w:r>
            <w:r>
              <w:rPr>
                <w:rStyle w:val="IndexLink"/>
                <w:rtl w:val="true"/>
              </w:rPr>
              <w:tab/>
            </w:r>
            <w:r>
              <w:rPr>
                <w:rStyle w:val="IndexLink"/>
              </w:rPr>
              <w:t>229</w:t>
            </w:r>
          </w:hyperlink>
        </w:p>
        <w:p>
          <w:pPr>
            <w:pStyle w:val="Contents5"/>
            <w:tabs>
              <w:tab w:val="clear" w:pos="7892"/>
              <w:tab w:val="right" w:pos="9026" w:leader="dot"/>
            </w:tabs>
            <w:rPr/>
          </w:pPr>
          <w:hyperlink w:anchor="__RefHeading___Toc4159397_581953129">
            <w:r>
              <w:rPr>
                <w:webHidden/>
                <w:rStyle w:val="IndexLink"/>
              </w:rPr>
              <w:t>70</w:t>
            </w:r>
            <w:r>
              <w:rPr>
                <w:rStyle w:val="IndexLink"/>
                <w:rtl w:val="true"/>
              </w:rPr>
              <w:t xml:space="preserve">- </w:t>
            </w:r>
            <w:r>
              <w:rPr>
                <w:rStyle w:val="IndexLink"/>
                <w:rtl w:val="true"/>
              </w:rPr>
              <w:t>ترجمه آقای مسعود انصاری خوشابر</w:t>
            </w:r>
            <w:r>
              <w:rPr>
                <w:rStyle w:val="IndexLink"/>
                <w:rtl w:val="true"/>
              </w:rPr>
              <w:tab/>
            </w:r>
            <w:r>
              <w:rPr>
                <w:rStyle w:val="IndexLink"/>
              </w:rPr>
              <w:t>231</w:t>
            </w:r>
          </w:hyperlink>
        </w:p>
        <w:p>
          <w:pPr>
            <w:pStyle w:val="Contents5"/>
            <w:tabs>
              <w:tab w:val="clear" w:pos="7892"/>
              <w:tab w:val="right" w:pos="9026" w:leader="dot"/>
            </w:tabs>
            <w:rPr/>
          </w:pPr>
          <w:hyperlink w:anchor="__RefHeading___Toc4159399_581953129">
            <w:r>
              <w:rPr>
                <w:webHidden/>
                <w:rStyle w:val="IndexLink"/>
              </w:rPr>
              <w:t>71</w:t>
            </w:r>
            <w:r>
              <w:rPr>
                <w:rStyle w:val="IndexLink"/>
                <w:rtl w:val="true"/>
              </w:rPr>
              <w:t xml:space="preserve"> - </w:t>
            </w:r>
            <w:r>
              <w:rPr>
                <w:rStyle w:val="IndexLink"/>
                <w:rtl w:val="true"/>
              </w:rPr>
              <w:t>ترجمه آقای مسعود ریاعی</w:t>
            </w:r>
            <w:r>
              <w:rPr>
                <w:rStyle w:val="IndexLink"/>
                <w:rtl w:val="true"/>
              </w:rPr>
              <w:tab/>
            </w:r>
            <w:r>
              <w:rPr>
                <w:rStyle w:val="IndexLink"/>
              </w:rPr>
              <w:t>233</w:t>
            </w:r>
          </w:hyperlink>
        </w:p>
        <w:p>
          <w:pPr>
            <w:pStyle w:val="Contents5"/>
            <w:tabs>
              <w:tab w:val="clear" w:pos="7892"/>
              <w:tab w:val="right" w:pos="9026" w:leader="dot"/>
            </w:tabs>
            <w:rPr/>
          </w:pPr>
          <w:hyperlink w:anchor="__RefHeading___Toc4159401_581953129">
            <w:r>
              <w:rPr>
                <w:webHidden/>
                <w:rStyle w:val="IndexLink"/>
              </w:rPr>
              <w:t>72</w:t>
            </w:r>
            <w:r>
              <w:rPr>
                <w:rStyle w:val="IndexLink"/>
                <w:rtl w:val="true"/>
              </w:rPr>
              <w:t xml:space="preserve">- </w:t>
            </w:r>
            <w:r>
              <w:rPr>
                <w:rStyle w:val="IndexLink"/>
                <w:rtl w:val="true"/>
              </w:rPr>
              <w:t>ترجمه آقای مصطفی خرّم دل</w:t>
            </w:r>
            <w:r>
              <w:rPr>
                <w:rStyle w:val="IndexLink"/>
                <w:rtl w:val="true"/>
              </w:rPr>
              <w:tab/>
            </w:r>
            <w:r>
              <w:rPr>
                <w:rStyle w:val="IndexLink"/>
              </w:rPr>
              <w:t>234</w:t>
            </w:r>
          </w:hyperlink>
        </w:p>
        <w:p>
          <w:pPr>
            <w:pStyle w:val="Contents5"/>
            <w:tabs>
              <w:tab w:val="clear" w:pos="7892"/>
              <w:tab w:val="right" w:pos="9026" w:leader="dot"/>
            </w:tabs>
            <w:rPr/>
          </w:pPr>
          <w:hyperlink w:anchor="__RefHeading___Toc4159403_581953129">
            <w:r>
              <w:rPr>
                <w:webHidden/>
                <w:rStyle w:val="IndexLink"/>
              </w:rPr>
              <w:t>73</w:t>
            </w:r>
            <w:r>
              <w:rPr>
                <w:rStyle w:val="IndexLink"/>
                <w:rtl w:val="true"/>
              </w:rPr>
              <w:t xml:space="preserve">- </w:t>
            </w:r>
            <w:r>
              <w:rPr>
                <w:rStyle w:val="IndexLink"/>
                <w:rtl w:val="true"/>
              </w:rPr>
              <w:t>ترجمه حجت الاسلام و المسلمین مهدی الهی قمشه‌ای رحمه الله</w:t>
            </w:r>
            <w:r>
              <w:rPr>
                <w:rStyle w:val="IndexLink"/>
                <w:rtl w:val="true"/>
              </w:rPr>
              <w:tab/>
            </w:r>
            <w:r>
              <w:rPr>
                <w:rStyle w:val="IndexLink"/>
              </w:rPr>
              <w:t>236</w:t>
            </w:r>
          </w:hyperlink>
        </w:p>
        <w:p>
          <w:pPr>
            <w:pStyle w:val="Contents5"/>
            <w:tabs>
              <w:tab w:val="clear" w:pos="7892"/>
              <w:tab w:val="right" w:pos="9026" w:leader="dot"/>
            </w:tabs>
            <w:rPr/>
          </w:pPr>
          <w:hyperlink w:anchor="__RefHeading___Toc4159405_581953129">
            <w:r>
              <w:rPr>
                <w:webHidden/>
                <w:rStyle w:val="IndexLink"/>
              </w:rPr>
              <w:t>74</w:t>
            </w:r>
            <w:r>
              <w:rPr>
                <w:rStyle w:val="IndexLink"/>
                <w:rtl w:val="true"/>
              </w:rPr>
              <w:t xml:space="preserve">- </w:t>
            </w:r>
            <w:r>
              <w:rPr>
                <w:rStyle w:val="IndexLink"/>
                <w:rtl w:val="true"/>
              </w:rPr>
              <w:t>ترجمه آقای مهدی محمودیان</w:t>
            </w:r>
            <w:r>
              <w:rPr>
                <w:rStyle w:val="IndexLink"/>
                <w:rtl w:val="true"/>
              </w:rPr>
              <w:tab/>
            </w:r>
            <w:r>
              <w:rPr>
                <w:rStyle w:val="IndexLink"/>
              </w:rPr>
              <w:t>238</w:t>
            </w:r>
          </w:hyperlink>
        </w:p>
        <w:p>
          <w:pPr>
            <w:pStyle w:val="Contents5"/>
            <w:tabs>
              <w:tab w:val="clear" w:pos="7892"/>
              <w:tab w:val="right" w:pos="9026" w:leader="dot"/>
            </w:tabs>
            <w:rPr/>
          </w:pPr>
          <w:hyperlink w:anchor="__RefHeading___Toc4159407_581953129">
            <w:r>
              <w:rPr>
                <w:webHidden/>
                <w:rStyle w:val="IndexLink"/>
              </w:rPr>
              <w:t>75</w:t>
            </w:r>
            <w:r>
              <w:rPr>
                <w:rStyle w:val="IndexLink"/>
                <w:rtl w:val="true"/>
              </w:rPr>
              <w:t xml:space="preserve">- </w:t>
            </w:r>
            <w:r>
              <w:rPr>
                <w:rStyle w:val="IndexLink"/>
                <w:rtl w:val="true"/>
              </w:rPr>
              <w:t xml:space="preserve">ترجمه آقای میرزا محمد طاهر مستوفی کاشانی </w:t>
            </w:r>
            <w:r>
              <w:rPr>
                <w:rStyle w:val="IndexLink"/>
                <w:rtl w:val="true"/>
              </w:rPr>
              <w:t>(</w:t>
            </w:r>
            <w:r>
              <w:rPr>
                <w:rStyle w:val="IndexLink"/>
                <w:rtl w:val="true"/>
              </w:rPr>
              <w:t>بصیر الملک</w:t>
            </w:r>
            <w:r>
              <w:rPr>
                <w:rStyle w:val="IndexLink"/>
                <w:rtl w:val="true"/>
              </w:rPr>
              <w:t>)</w:t>
              <w:tab/>
            </w:r>
            <w:r>
              <w:rPr>
                <w:rStyle w:val="IndexLink"/>
              </w:rPr>
              <w:t>240</w:t>
            </w:r>
          </w:hyperlink>
        </w:p>
        <w:p>
          <w:pPr>
            <w:pStyle w:val="Contents5"/>
            <w:tabs>
              <w:tab w:val="clear" w:pos="7892"/>
              <w:tab w:val="right" w:pos="9026" w:leader="dot"/>
            </w:tabs>
            <w:rPr/>
          </w:pPr>
          <w:hyperlink w:anchor="__RefHeading___Toc4159409_581953129">
            <w:r>
              <w:rPr>
                <w:webHidden/>
                <w:rStyle w:val="IndexLink"/>
              </w:rPr>
              <w:t>76</w:t>
            </w:r>
            <w:r>
              <w:rPr>
                <w:rStyle w:val="IndexLink"/>
                <w:rtl w:val="true"/>
              </w:rPr>
              <w:t xml:space="preserve">- </w:t>
            </w:r>
            <w:r>
              <w:rPr>
                <w:rStyle w:val="IndexLink"/>
                <w:rtl w:val="true"/>
              </w:rPr>
              <w:t>ترجمه آقای هوشنگ آبان</w:t>
            </w:r>
            <w:r>
              <w:rPr>
                <w:rStyle w:val="IndexLink"/>
                <w:rtl w:val="true"/>
              </w:rPr>
              <w:tab/>
            </w:r>
            <w:r>
              <w:rPr>
                <w:rStyle w:val="IndexLink"/>
              </w:rPr>
              <w:t>242</w:t>
            </w:r>
          </w:hyperlink>
        </w:p>
        <w:p>
          <w:pPr>
            <w:pStyle w:val="Contents5"/>
            <w:tabs>
              <w:tab w:val="clear" w:pos="7892"/>
              <w:tab w:val="right" w:pos="9026" w:leader="dot"/>
            </w:tabs>
            <w:rPr/>
          </w:pPr>
          <w:hyperlink w:anchor="__RefHeading___Toc4159411_581953129">
            <w:r>
              <w:rPr>
                <w:webHidden/>
                <w:rStyle w:val="IndexLink"/>
              </w:rPr>
              <w:t>77</w:t>
            </w:r>
            <w:r>
              <w:rPr>
                <w:rStyle w:val="IndexLink"/>
                <w:rtl w:val="true"/>
              </w:rPr>
              <w:t xml:space="preserve">- </w:t>
            </w:r>
            <w:r>
              <w:rPr>
                <w:rStyle w:val="IndexLink"/>
                <w:rtl w:val="true"/>
              </w:rPr>
              <w:t>ترجمه خانم معصومه یزدان‌پناه</w:t>
            </w:r>
            <w:r>
              <w:rPr>
                <w:rStyle w:val="IndexLink"/>
                <w:rtl w:val="true"/>
              </w:rPr>
              <w:tab/>
            </w:r>
            <w:r>
              <w:rPr>
                <w:rStyle w:val="IndexLink"/>
              </w:rPr>
              <w:t>243</w:t>
            </w:r>
          </w:hyperlink>
        </w:p>
        <w:p>
          <w:pPr>
            <w:pStyle w:val="Contents4"/>
            <w:tabs>
              <w:tab w:val="clear" w:pos="8176"/>
              <w:tab w:val="right" w:pos="9026" w:leader="dot"/>
            </w:tabs>
            <w:rPr/>
          </w:pPr>
          <w:hyperlink w:anchor="__RefHeading___Toc4159413_581953129">
            <w:r>
              <w:rPr>
                <w:webHidden/>
                <w:rStyle w:val="IndexLink"/>
                <w:rtl w:val="true"/>
              </w:rPr>
              <w:t>ب</w:t>
            </w:r>
            <w:r>
              <w:rPr>
                <w:rStyle w:val="IndexLink"/>
                <w:rtl w:val="true"/>
              </w:rPr>
              <w:t xml:space="preserve">) </w:t>
            </w:r>
            <w:r>
              <w:rPr>
                <w:rStyle w:val="IndexLink"/>
                <w:rtl w:val="true"/>
              </w:rPr>
              <w:t>ترجمه های ناقص قرآن</w:t>
            </w:r>
            <w:r>
              <w:rPr>
                <w:rStyle w:val="IndexLink"/>
                <w:rtl w:val="true"/>
              </w:rPr>
              <w:tab/>
            </w:r>
            <w:r>
              <w:rPr>
                <w:rStyle w:val="IndexLink"/>
              </w:rPr>
              <w:t>244</w:t>
            </w:r>
          </w:hyperlink>
        </w:p>
        <w:p>
          <w:pPr>
            <w:pStyle w:val="Contents5"/>
            <w:tabs>
              <w:tab w:val="clear" w:pos="7892"/>
              <w:tab w:val="right" w:pos="9026" w:leader="dot"/>
            </w:tabs>
            <w:rPr/>
          </w:pPr>
          <w:hyperlink w:anchor="__RefHeading___Toc4159415_581953129">
            <w:r>
              <w:rPr>
                <w:webHidden/>
                <w:rStyle w:val="IndexLink"/>
              </w:rPr>
              <w:t>1</w:t>
            </w:r>
            <w:r>
              <w:rPr>
                <w:rStyle w:val="IndexLink"/>
                <w:rtl w:val="true"/>
              </w:rPr>
              <w:t xml:space="preserve">- </w:t>
            </w:r>
            <w:r>
              <w:rPr>
                <w:rStyle w:val="IndexLink"/>
                <w:rtl w:val="true"/>
              </w:rPr>
              <w:t>ترجمه حجت الاسلام و المسلمین دکتر عبدالکریم بی‌آزار شیرازی</w:t>
            </w:r>
            <w:r>
              <w:rPr>
                <w:rStyle w:val="IndexLink"/>
                <w:rtl w:val="true"/>
              </w:rPr>
              <w:tab/>
            </w:r>
            <w:r>
              <w:rPr>
                <w:rStyle w:val="IndexLink"/>
              </w:rPr>
              <w:t>244</w:t>
            </w:r>
          </w:hyperlink>
        </w:p>
        <w:p>
          <w:pPr>
            <w:pStyle w:val="Contents5"/>
            <w:tabs>
              <w:tab w:val="clear" w:pos="7892"/>
              <w:tab w:val="right" w:pos="9026" w:leader="dot"/>
            </w:tabs>
            <w:rPr/>
          </w:pPr>
          <w:hyperlink w:anchor="__RefHeading___Toc4159417_581953129">
            <w:r>
              <w:rPr>
                <w:webHidden/>
                <w:rStyle w:val="IndexLink"/>
              </w:rPr>
              <w:t>2</w:t>
            </w:r>
            <w:r>
              <w:rPr>
                <w:rStyle w:val="IndexLink"/>
                <w:rtl w:val="true"/>
              </w:rPr>
              <w:t xml:space="preserve">- </w:t>
            </w:r>
            <w:r>
              <w:rPr>
                <w:rStyle w:val="IndexLink"/>
                <w:rtl w:val="true"/>
              </w:rPr>
              <w:t>ترجمه آیت الله یعقوب جعفری</w:t>
            </w:r>
            <w:r>
              <w:rPr>
                <w:rStyle w:val="IndexLink"/>
                <w:rtl w:val="true"/>
              </w:rPr>
              <w:tab/>
            </w:r>
            <w:r>
              <w:rPr>
                <w:rStyle w:val="IndexLink"/>
              </w:rPr>
              <w:t>246</w:t>
            </w:r>
          </w:hyperlink>
        </w:p>
        <w:p>
          <w:pPr>
            <w:pStyle w:val="Contents5"/>
            <w:tabs>
              <w:tab w:val="clear" w:pos="7892"/>
              <w:tab w:val="right" w:pos="9026" w:leader="dot"/>
            </w:tabs>
            <w:rPr/>
          </w:pPr>
          <w:hyperlink w:anchor="__RefHeading___Toc4159419_581953129">
            <w:r>
              <w:rPr>
                <w:webHidden/>
                <w:rStyle w:val="IndexLink"/>
              </w:rPr>
              <w:t>3</w:t>
            </w:r>
            <w:r>
              <w:rPr>
                <w:rStyle w:val="IndexLink"/>
                <w:rtl w:val="true"/>
              </w:rPr>
              <w:t xml:space="preserve">- </w:t>
            </w:r>
            <w:r>
              <w:rPr>
                <w:rStyle w:val="IndexLink"/>
                <w:rtl w:val="true"/>
              </w:rPr>
              <w:t>ترجمه آقای مصطفی رحماندوست</w:t>
            </w:r>
            <w:r>
              <w:rPr>
                <w:rStyle w:val="IndexLink"/>
                <w:rtl w:val="true"/>
              </w:rPr>
              <w:tab/>
            </w:r>
            <w:r>
              <w:rPr>
                <w:rStyle w:val="IndexLink"/>
              </w:rPr>
              <w:t>248</w:t>
            </w:r>
          </w:hyperlink>
        </w:p>
        <w:p>
          <w:pPr>
            <w:pStyle w:val="Contents5"/>
            <w:tabs>
              <w:tab w:val="clear" w:pos="7892"/>
              <w:tab w:val="right" w:pos="9026" w:leader="dot"/>
            </w:tabs>
            <w:rPr/>
          </w:pPr>
          <w:hyperlink w:anchor="__RefHeading___Toc4159421_581953129">
            <w:r>
              <w:rPr>
                <w:webHidden/>
                <w:rStyle w:val="IndexLink"/>
              </w:rPr>
              <w:t>4</w:t>
            </w:r>
            <w:r>
              <w:rPr>
                <w:rStyle w:val="IndexLink"/>
                <w:rtl w:val="true"/>
              </w:rPr>
              <w:t xml:space="preserve">- </w:t>
            </w:r>
            <w:r>
              <w:rPr>
                <w:rStyle w:val="IndexLink"/>
                <w:rtl w:val="true"/>
              </w:rPr>
              <w:t>ترجمه حجت الاسلام و المسلمین محسن قرائتی</w:t>
            </w:r>
            <w:r>
              <w:rPr>
                <w:rStyle w:val="IndexLink"/>
                <w:rtl w:val="true"/>
              </w:rPr>
              <w:tab/>
            </w:r>
            <w:r>
              <w:rPr>
                <w:rStyle w:val="IndexLink"/>
              </w:rPr>
              <w:t>250</w:t>
            </w:r>
          </w:hyperlink>
        </w:p>
        <w:p>
          <w:pPr>
            <w:pStyle w:val="Contents5"/>
            <w:tabs>
              <w:tab w:val="clear" w:pos="7892"/>
              <w:tab w:val="right" w:pos="9026" w:leader="dot"/>
            </w:tabs>
            <w:rPr/>
          </w:pPr>
          <w:hyperlink w:anchor="__RefHeading___Toc4159423_581953129">
            <w:r>
              <w:rPr>
                <w:webHidden/>
                <w:rStyle w:val="IndexLink"/>
              </w:rPr>
              <w:t>5</w:t>
            </w:r>
            <w:r>
              <w:rPr>
                <w:rStyle w:val="IndexLink"/>
                <w:rtl w:val="true"/>
              </w:rPr>
              <w:t xml:space="preserve">- </w:t>
            </w:r>
            <w:r>
              <w:rPr>
                <w:rStyle w:val="IndexLink"/>
                <w:rtl w:val="true"/>
              </w:rPr>
              <w:t>ترجمه آقای رضا محمدی‌تبار</w:t>
            </w:r>
            <w:r>
              <w:rPr>
                <w:rStyle w:val="IndexLink"/>
                <w:rtl w:val="true"/>
              </w:rPr>
              <w:tab/>
            </w:r>
            <w:r>
              <w:rPr>
                <w:rStyle w:val="IndexLink"/>
              </w:rPr>
              <w:t>252</w:t>
            </w:r>
          </w:hyperlink>
        </w:p>
        <w:p>
          <w:pPr>
            <w:pStyle w:val="Contents5"/>
            <w:tabs>
              <w:tab w:val="clear" w:pos="7892"/>
              <w:tab w:val="right" w:pos="9026" w:leader="dot"/>
            </w:tabs>
            <w:rPr/>
          </w:pPr>
          <w:hyperlink w:anchor="__RefHeading___Toc4159425_581953129">
            <w:r>
              <w:rPr>
                <w:webHidden/>
                <w:rStyle w:val="IndexLink"/>
              </w:rPr>
              <w:t>6</w:t>
            </w:r>
            <w:r>
              <w:rPr>
                <w:rStyle w:val="IndexLink"/>
                <w:rtl w:val="true"/>
              </w:rPr>
              <w:t xml:space="preserve">- </w:t>
            </w:r>
            <w:r>
              <w:rPr>
                <w:rStyle w:val="IndexLink"/>
                <w:rtl w:val="true"/>
              </w:rPr>
              <w:t>ترجمه آقای محمد جواد مشکور</w:t>
            </w:r>
            <w:r>
              <w:rPr>
                <w:rStyle w:val="IndexLink"/>
                <w:rtl w:val="true"/>
              </w:rPr>
              <w:tab/>
            </w:r>
            <w:r>
              <w:rPr>
                <w:rStyle w:val="IndexLink"/>
              </w:rPr>
              <w:t>254</w:t>
            </w:r>
          </w:hyperlink>
        </w:p>
        <w:p>
          <w:pPr>
            <w:pStyle w:val="Contents5"/>
            <w:tabs>
              <w:tab w:val="clear" w:pos="7892"/>
              <w:tab w:val="right" w:pos="9026" w:leader="dot"/>
            </w:tabs>
            <w:rPr/>
          </w:pPr>
          <w:hyperlink w:anchor="__RefHeading___Toc4159427_581953129">
            <w:r>
              <w:rPr>
                <w:webHidden/>
                <w:rStyle w:val="IndexLink"/>
              </w:rPr>
              <w:t>7</w:t>
            </w:r>
            <w:r>
              <w:rPr>
                <w:rStyle w:val="IndexLink"/>
                <w:rtl w:val="true"/>
              </w:rPr>
              <w:t xml:space="preserve">- </w:t>
            </w:r>
            <w:r>
              <w:rPr>
                <w:rStyle w:val="IndexLink"/>
                <w:rtl w:val="true"/>
              </w:rPr>
              <w:t xml:space="preserve">ترجمۀ قرآن آقای دکتر حداد عادل </w:t>
            </w:r>
            <w:r>
              <w:rPr>
                <w:rStyle w:val="IndexLink"/>
                <w:rtl w:val="true"/>
              </w:rPr>
              <w:t>(</w:t>
            </w:r>
            <w:r>
              <w:rPr>
                <w:rStyle w:val="IndexLink"/>
                <w:rtl w:val="true"/>
              </w:rPr>
              <w:t>در حال چاپ</w:t>
            </w:r>
            <w:r>
              <w:rPr>
                <w:rStyle w:val="IndexLink"/>
                <w:rtl w:val="true"/>
              </w:rPr>
              <w:t>)</w:t>
              <w:tab/>
            </w:r>
            <w:r>
              <w:rPr>
                <w:rStyle w:val="IndexLink"/>
              </w:rPr>
              <w:t>255</w:t>
            </w:r>
          </w:hyperlink>
        </w:p>
        <w:p>
          <w:pPr>
            <w:pStyle w:val="Contents5"/>
            <w:tabs>
              <w:tab w:val="clear" w:pos="7892"/>
              <w:tab w:val="right" w:pos="9026" w:leader="dot"/>
            </w:tabs>
            <w:rPr/>
          </w:pPr>
          <w:hyperlink w:anchor="__RefHeading___Toc4159429_581953129">
            <w:r>
              <w:rPr>
                <w:webHidden/>
                <w:rStyle w:val="IndexLink"/>
              </w:rPr>
              <w:t>8</w:t>
            </w:r>
            <w:r>
              <w:rPr>
                <w:rStyle w:val="IndexLink"/>
                <w:rtl w:val="true"/>
              </w:rPr>
              <w:t xml:space="preserve">- </w:t>
            </w:r>
            <w:r>
              <w:rPr>
                <w:rStyle w:val="IndexLink"/>
                <w:rtl w:val="true"/>
              </w:rPr>
              <w:t xml:space="preserve">ترجمه قرآن آقای محمد خامه‌گر </w:t>
            </w:r>
            <w:r>
              <w:rPr>
                <w:rStyle w:val="IndexLink"/>
                <w:rtl w:val="true"/>
              </w:rPr>
              <w:t>(</w:t>
            </w:r>
            <w:r>
              <w:rPr>
                <w:rStyle w:val="IndexLink"/>
                <w:rtl w:val="true"/>
              </w:rPr>
              <w:t>ناقص</w:t>
            </w:r>
            <w:r>
              <w:rPr>
                <w:rStyle w:val="IndexLink"/>
                <w:rtl w:val="true"/>
              </w:rPr>
              <w:t>)</w:t>
              <w:tab/>
            </w:r>
            <w:r>
              <w:rPr>
                <w:rStyle w:val="IndexLink"/>
              </w:rPr>
              <w:t>255</w:t>
            </w:r>
          </w:hyperlink>
        </w:p>
        <w:p>
          <w:pPr>
            <w:pStyle w:val="Contents5"/>
            <w:tabs>
              <w:tab w:val="clear" w:pos="7892"/>
              <w:tab w:val="right" w:pos="9026" w:leader="dot"/>
            </w:tabs>
            <w:rPr/>
          </w:pPr>
          <w:hyperlink w:anchor="__RefHeading___Toc4159431_581953129">
            <w:r>
              <w:rPr>
                <w:webHidden/>
                <w:rStyle w:val="IndexLink"/>
              </w:rPr>
              <w:t>9</w:t>
            </w:r>
            <w:r>
              <w:rPr>
                <w:rStyle w:val="IndexLink"/>
                <w:rtl w:val="true"/>
              </w:rPr>
              <w:t xml:space="preserve">- </w:t>
            </w:r>
            <w:r>
              <w:rPr>
                <w:rStyle w:val="IndexLink"/>
                <w:rtl w:val="true"/>
              </w:rPr>
              <w:t xml:space="preserve">ترجمه جزء سی‌ام قرآن </w:t>
            </w:r>
            <w:r>
              <w:rPr>
                <w:rStyle w:val="IndexLink"/>
                <w:rtl w:val="true"/>
              </w:rPr>
              <w:t>[</w:t>
            </w:r>
            <w:r>
              <w:rPr>
                <w:rStyle w:val="IndexLink"/>
                <w:rtl w:val="true"/>
              </w:rPr>
              <w:t xml:space="preserve">چ </w:t>
            </w:r>
            <w:r>
              <w:rPr>
                <w:rStyle w:val="IndexLink"/>
              </w:rPr>
              <w:t>1411</w:t>
            </w:r>
            <w:r>
              <w:rPr>
                <w:rStyle w:val="IndexLink"/>
                <w:rtl w:val="true"/>
              </w:rPr>
              <w:t xml:space="preserve"> </w:t>
            </w:r>
            <w:r>
              <w:rPr>
                <w:rStyle w:val="IndexLink"/>
                <w:rtl w:val="true"/>
              </w:rPr>
              <w:t>ق</w:t>
            </w:r>
            <w:r>
              <w:rPr>
                <w:rStyle w:val="IndexLink"/>
                <w:rtl w:val="true"/>
              </w:rPr>
              <w:t>]</w:t>
              <w:tab/>
            </w:r>
            <w:r>
              <w:rPr>
                <w:rStyle w:val="IndexLink"/>
              </w:rPr>
              <w:t>255</w:t>
            </w:r>
          </w:hyperlink>
        </w:p>
        <w:p>
          <w:pPr>
            <w:pStyle w:val="Contents5"/>
            <w:tabs>
              <w:tab w:val="clear" w:pos="7892"/>
              <w:tab w:val="right" w:pos="9026" w:leader="dot"/>
            </w:tabs>
            <w:rPr/>
          </w:pPr>
          <w:hyperlink w:anchor="__RefHeading___Toc4159433_581953129">
            <w:r>
              <w:rPr>
                <w:webHidden/>
                <w:rStyle w:val="IndexLink"/>
              </w:rPr>
              <w:t>10</w:t>
            </w:r>
            <w:r>
              <w:rPr>
                <w:rStyle w:val="IndexLink"/>
                <w:rtl w:val="true"/>
              </w:rPr>
              <w:t xml:space="preserve">- </w:t>
            </w:r>
            <w:r>
              <w:rPr>
                <w:rStyle w:val="IndexLink"/>
                <w:rtl w:val="true"/>
              </w:rPr>
              <w:t xml:space="preserve">ترجمه مهدی‌پور </w:t>
            </w:r>
            <w:r>
              <w:rPr>
                <w:rStyle w:val="IndexLink"/>
                <w:rtl w:val="true"/>
              </w:rPr>
              <w:t>[</w:t>
            </w:r>
            <w:r>
              <w:rPr>
                <w:rStyle w:val="IndexLink"/>
                <w:rtl w:val="true"/>
              </w:rPr>
              <w:t xml:space="preserve">چ </w:t>
            </w:r>
            <w:r>
              <w:rPr>
                <w:rStyle w:val="IndexLink"/>
              </w:rPr>
              <w:t>1413</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256</w:t>
            </w:r>
          </w:hyperlink>
        </w:p>
        <w:p>
          <w:pPr>
            <w:pStyle w:val="Contents5"/>
            <w:tabs>
              <w:tab w:val="clear" w:pos="7892"/>
              <w:tab w:val="right" w:pos="9026" w:leader="dot"/>
            </w:tabs>
            <w:rPr/>
          </w:pPr>
          <w:hyperlink w:anchor="__RefHeading___Toc4159435_581953129">
            <w:r>
              <w:rPr>
                <w:webHidden/>
                <w:rStyle w:val="IndexLink"/>
              </w:rPr>
              <w:t>11</w:t>
            </w:r>
            <w:r>
              <w:rPr>
                <w:rStyle w:val="IndexLink"/>
                <w:rtl w:val="true"/>
              </w:rPr>
              <w:t xml:space="preserve">- </w:t>
            </w:r>
            <w:r>
              <w:rPr>
                <w:rStyle w:val="IndexLink"/>
                <w:rtl w:val="true"/>
              </w:rPr>
              <w:t>ترجمه آیات الاحکام شاه قاضی یزدی</w:t>
            </w:r>
            <w:r>
              <w:rPr>
                <w:rStyle w:val="IndexLink"/>
                <w:rtl w:val="true"/>
              </w:rPr>
              <w:tab/>
            </w:r>
            <w:r>
              <w:rPr>
                <w:rStyle w:val="IndexLink"/>
              </w:rPr>
              <w:t>256</w:t>
            </w:r>
          </w:hyperlink>
        </w:p>
        <w:p>
          <w:pPr>
            <w:pStyle w:val="Contents5"/>
            <w:tabs>
              <w:tab w:val="clear" w:pos="7892"/>
              <w:tab w:val="right" w:pos="9026" w:leader="dot"/>
            </w:tabs>
            <w:rPr/>
          </w:pPr>
          <w:hyperlink w:anchor="__RefHeading___Toc4159437_581953129">
            <w:r>
              <w:rPr>
                <w:webHidden/>
                <w:rStyle w:val="IndexLink"/>
              </w:rPr>
              <w:t>12</w:t>
            </w:r>
            <w:r>
              <w:rPr>
                <w:rStyle w:val="IndexLink"/>
                <w:rtl w:val="true"/>
              </w:rPr>
              <w:t xml:space="preserve">- </w:t>
            </w:r>
            <w:r>
              <w:rPr>
                <w:rStyle w:val="IndexLink"/>
                <w:rtl w:val="true"/>
              </w:rPr>
              <w:t>ترجمه جدید از قرآن مجید</w:t>
            </w:r>
            <w:r>
              <w:rPr>
                <w:rStyle w:val="IndexLink"/>
                <w:rtl w:val="true"/>
              </w:rPr>
              <w:tab/>
            </w:r>
            <w:r>
              <w:rPr>
                <w:rStyle w:val="IndexLink"/>
              </w:rPr>
              <w:t>256</w:t>
            </w:r>
          </w:hyperlink>
        </w:p>
        <w:p>
          <w:pPr>
            <w:pStyle w:val="Contents5"/>
            <w:tabs>
              <w:tab w:val="clear" w:pos="7892"/>
              <w:tab w:val="right" w:pos="9026" w:leader="dot"/>
            </w:tabs>
            <w:rPr/>
          </w:pPr>
          <w:hyperlink w:anchor="__RefHeading___Toc4159439_581953129">
            <w:r>
              <w:rPr>
                <w:webHidden/>
                <w:rStyle w:val="IndexLink"/>
              </w:rPr>
              <w:t>13</w:t>
            </w:r>
            <w:r>
              <w:rPr>
                <w:rStyle w:val="IndexLink"/>
                <w:rtl w:val="true"/>
              </w:rPr>
              <w:t xml:space="preserve">- </w:t>
            </w:r>
            <w:r>
              <w:rPr>
                <w:rStyle w:val="IndexLink"/>
                <w:rtl w:val="true"/>
              </w:rPr>
              <w:t>ترجمه صائبی</w:t>
            </w:r>
            <w:r>
              <w:rPr>
                <w:rStyle w:val="IndexLink"/>
                <w:rtl w:val="true"/>
              </w:rPr>
              <w:tab/>
            </w:r>
            <w:r>
              <w:rPr>
                <w:rStyle w:val="IndexLink"/>
              </w:rPr>
              <w:t>256</w:t>
            </w:r>
          </w:hyperlink>
        </w:p>
        <w:p>
          <w:pPr>
            <w:pStyle w:val="Contents5"/>
            <w:tabs>
              <w:tab w:val="clear" w:pos="7892"/>
              <w:tab w:val="right" w:pos="9026" w:leader="dot"/>
            </w:tabs>
            <w:rPr/>
          </w:pPr>
          <w:hyperlink w:anchor="__RefHeading___Toc4159441_581953129">
            <w:r>
              <w:rPr>
                <w:webHidden/>
                <w:rStyle w:val="IndexLink"/>
              </w:rPr>
              <w:t>14</w:t>
            </w:r>
            <w:r>
              <w:rPr>
                <w:rStyle w:val="IndexLink"/>
                <w:rtl w:val="true"/>
              </w:rPr>
              <w:t xml:space="preserve">- </w:t>
            </w:r>
            <w:r>
              <w:rPr>
                <w:rStyle w:val="IndexLink"/>
                <w:rtl w:val="true"/>
              </w:rPr>
              <w:t>ترجمه میخچیان</w:t>
            </w:r>
            <w:r>
              <w:rPr>
                <w:rStyle w:val="IndexLink"/>
                <w:rtl w:val="true"/>
              </w:rPr>
              <w:tab/>
            </w:r>
            <w:r>
              <w:rPr>
                <w:rStyle w:val="IndexLink"/>
              </w:rPr>
              <w:t>256</w:t>
            </w:r>
          </w:hyperlink>
        </w:p>
        <w:p>
          <w:pPr>
            <w:pStyle w:val="Contents5"/>
            <w:tabs>
              <w:tab w:val="clear" w:pos="7892"/>
              <w:tab w:val="right" w:pos="9026" w:leader="dot"/>
            </w:tabs>
            <w:rPr/>
          </w:pPr>
          <w:hyperlink w:anchor="__RefHeading___Toc4159443_581953129">
            <w:r>
              <w:rPr>
                <w:webHidden/>
                <w:rStyle w:val="IndexLink"/>
              </w:rPr>
              <w:t>15</w:t>
            </w:r>
            <w:r>
              <w:rPr>
                <w:rStyle w:val="IndexLink"/>
                <w:rtl w:val="true"/>
              </w:rPr>
              <w:t xml:space="preserve">- </w:t>
            </w:r>
            <w:r>
              <w:rPr>
                <w:rStyle w:val="IndexLink"/>
                <w:rtl w:val="true"/>
              </w:rPr>
              <w:t>ترجمه نجفی روحانی</w:t>
            </w:r>
            <w:r>
              <w:rPr>
                <w:rStyle w:val="IndexLink"/>
                <w:rtl w:val="true"/>
              </w:rPr>
              <w:tab/>
            </w:r>
            <w:r>
              <w:rPr>
                <w:rStyle w:val="IndexLink"/>
              </w:rPr>
              <w:t>256</w:t>
            </w:r>
          </w:hyperlink>
        </w:p>
        <w:p>
          <w:pPr>
            <w:pStyle w:val="Contents4"/>
            <w:tabs>
              <w:tab w:val="clear" w:pos="8176"/>
              <w:tab w:val="right" w:pos="9026" w:leader="dot"/>
            </w:tabs>
            <w:rPr/>
          </w:pPr>
          <w:hyperlink w:anchor="__RefHeading___Toc4159445_581953129">
            <w:r>
              <w:rPr>
                <w:webHidden/>
                <w:rStyle w:val="IndexLink"/>
                <w:rtl w:val="true"/>
              </w:rPr>
              <w:t>ج</w:t>
            </w:r>
            <w:r>
              <w:rPr>
                <w:rStyle w:val="IndexLink"/>
                <w:rtl w:val="true"/>
              </w:rPr>
              <w:t xml:space="preserve">) </w:t>
            </w:r>
            <w:r>
              <w:rPr>
                <w:rStyle w:val="IndexLink"/>
                <w:rtl w:val="true"/>
              </w:rPr>
              <w:t>ترجمه های منظوم قرآن</w:t>
            </w:r>
            <w:r>
              <w:rPr>
                <w:rStyle w:val="IndexLink"/>
                <w:rtl w:val="true"/>
              </w:rPr>
              <w:tab/>
            </w:r>
            <w:r>
              <w:rPr>
                <w:rStyle w:val="IndexLink"/>
              </w:rPr>
              <w:t>257</w:t>
            </w:r>
          </w:hyperlink>
        </w:p>
        <w:p>
          <w:pPr>
            <w:pStyle w:val="Contents5"/>
            <w:tabs>
              <w:tab w:val="clear" w:pos="7892"/>
              <w:tab w:val="right" w:pos="9026" w:leader="dot"/>
            </w:tabs>
            <w:rPr/>
          </w:pPr>
          <w:hyperlink w:anchor="__RefHeading___Toc4159447_581953129">
            <w:r>
              <w:rPr>
                <w:webHidden/>
                <w:rStyle w:val="IndexLink"/>
              </w:rPr>
              <w:t>1</w:t>
            </w:r>
            <w:r>
              <w:rPr>
                <w:rStyle w:val="IndexLink"/>
                <w:rtl w:val="true"/>
              </w:rPr>
              <w:t xml:space="preserve">- </w:t>
            </w:r>
            <w:r>
              <w:rPr>
                <w:rStyle w:val="IndexLink"/>
                <w:rtl w:val="true"/>
              </w:rPr>
              <w:t>ترجمه آقای امید مجد</w:t>
            </w:r>
            <w:r>
              <w:rPr>
                <w:rStyle w:val="IndexLink"/>
                <w:rtl w:val="true"/>
              </w:rPr>
              <w:tab/>
            </w:r>
            <w:r>
              <w:rPr>
                <w:rStyle w:val="IndexLink"/>
              </w:rPr>
              <w:t>257</w:t>
            </w:r>
          </w:hyperlink>
        </w:p>
        <w:p>
          <w:pPr>
            <w:pStyle w:val="Contents5"/>
            <w:tabs>
              <w:tab w:val="clear" w:pos="7892"/>
              <w:tab w:val="right" w:pos="9026" w:leader="dot"/>
            </w:tabs>
            <w:rPr/>
          </w:pPr>
          <w:hyperlink w:anchor="__RefHeading___Toc4159449_581953129">
            <w:r>
              <w:rPr>
                <w:webHidden/>
                <w:rStyle w:val="IndexLink"/>
              </w:rPr>
              <w:t>2</w:t>
            </w:r>
            <w:r>
              <w:rPr>
                <w:rStyle w:val="IndexLink"/>
                <w:rtl w:val="true"/>
              </w:rPr>
              <w:t xml:space="preserve">- </w:t>
            </w:r>
            <w:r>
              <w:rPr>
                <w:rStyle w:val="IndexLink"/>
                <w:rtl w:val="true"/>
              </w:rPr>
              <w:t>ترجمه آقای حسن راحتی سبزواری</w:t>
            </w:r>
            <w:r>
              <w:rPr>
                <w:rStyle w:val="IndexLink"/>
                <w:rtl w:val="true"/>
              </w:rPr>
              <w:tab/>
            </w:r>
            <w:r>
              <w:rPr>
                <w:rStyle w:val="IndexLink"/>
              </w:rPr>
              <w:t>259</w:t>
            </w:r>
          </w:hyperlink>
        </w:p>
        <w:p>
          <w:pPr>
            <w:pStyle w:val="Contents5"/>
            <w:tabs>
              <w:tab w:val="clear" w:pos="7892"/>
              <w:tab w:val="right" w:pos="9026" w:leader="dot"/>
            </w:tabs>
            <w:rPr/>
          </w:pPr>
          <w:hyperlink w:anchor="__RefHeading___Toc4159451_581953129">
            <w:r>
              <w:rPr>
                <w:webHidden/>
                <w:rStyle w:val="IndexLink"/>
              </w:rPr>
              <w:t>3</w:t>
            </w:r>
            <w:r>
              <w:rPr>
                <w:rStyle w:val="IndexLink"/>
                <w:rtl w:val="true"/>
              </w:rPr>
              <w:t xml:space="preserve">- </w:t>
            </w:r>
            <w:r>
              <w:rPr>
                <w:rStyle w:val="IndexLink"/>
                <w:rtl w:val="true"/>
              </w:rPr>
              <w:t>ترجمه آقای سید محمد علی محمدی</w:t>
            </w:r>
            <w:r>
              <w:rPr>
                <w:rStyle w:val="IndexLink"/>
                <w:rtl w:val="true"/>
              </w:rPr>
              <w:tab/>
            </w:r>
            <w:r>
              <w:rPr>
                <w:rStyle w:val="IndexLink"/>
              </w:rPr>
              <w:t>261</w:t>
            </w:r>
          </w:hyperlink>
        </w:p>
        <w:p>
          <w:pPr>
            <w:pStyle w:val="Contents5"/>
            <w:tabs>
              <w:tab w:val="clear" w:pos="7892"/>
              <w:tab w:val="right" w:pos="9026" w:leader="dot"/>
            </w:tabs>
            <w:rPr/>
          </w:pPr>
          <w:hyperlink w:anchor="__RefHeading___Toc4159453_581953129">
            <w:r>
              <w:rPr>
                <w:webHidden/>
                <w:rStyle w:val="IndexLink"/>
              </w:rPr>
              <w:t>4</w:t>
            </w:r>
            <w:r>
              <w:rPr>
                <w:rStyle w:val="IndexLink"/>
                <w:rtl w:val="true"/>
              </w:rPr>
              <w:t xml:space="preserve">- </w:t>
            </w:r>
            <w:r>
              <w:rPr>
                <w:rStyle w:val="IndexLink"/>
                <w:rtl w:val="true"/>
              </w:rPr>
              <w:t>ترجمه آقای شهاب تشکری آرانی</w:t>
            </w:r>
            <w:r>
              <w:rPr>
                <w:rStyle w:val="IndexLink"/>
                <w:rtl w:val="true"/>
              </w:rPr>
              <w:tab/>
            </w:r>
            <w:r>
              <w:rPr>
                <w:rStyle w:val="IndexLink"/>
              </w:rPr>
              <w:t>263</w:t>
            </w:r>
          </w:hyperlink>
        </w:p>
        <w:p>
          <w:pPr>
            <w:pStyle w:val="Contents5"/>
            <w:tabs>
              <w:tab w:val="clear" w:pos="7892"/>
              <w:tab w:val="right" w:pos="9026" w:leader="dot"/>
            </w:tabs>
            <w:rPr/>
          </w:pPr>
          <w:hyperlink w:anchor="__RefHeading___Toc4159455_581953129">
            <w:r>
              <w:rPr>
                <w:webHidden/>
                <w:rStyle w:val="IndexLink"/>
              </w:rPr>
              <w:t>5</w:t>
            </w:r>
            <w:r>
              <w:rPr>
                <w:rStyle w:val="IndexLink"/>
                <w:rtl w:val="true"/>
              </w:rPr>
              <w:t xml:space="preserve">- </w:t>
            </w:r>
            <w:r>
              <w:rPr>
                <w:rStyle w:val="IndexLink"/>
                <w:rtl w:val="true"/>
              </w:rPr>
              <w:t>ترجمه آقای رستم کوشان</w:t>
            </w:r>
            <w:r>
              <w:rPr>
                <w:rStyle w:val="IndexLink"/>
                <w:rtl w:val="true"/>
              </w:rPr>
              <w:tab/>
            </w:r>
            <w:r>
              <w:rPr>
                <w:rStyle w:val="IndexLink"/>
              </w:rPr>
              <w:t>265</w:t>
            </w:r>
          </w:hyperlink>
        </w:p>
        <w:p>
          <w:pPr>
            <w:pStyle w:val="Contents5"/>
            <w:tabs>
              <w:tab w:val="clear" w:pos="7892"/>
              <w:tab w:val="right" w:pos="9026" w:leader="dot"/>
            </w:tabs>
            <w:rPr/>
          </w:pPr>
          <w:hyperlink w:anchor="__RefHeading___Toc4159457_581953129">
            <w:r>
              <w:rPr>
                <w:webHidden/>
                <w:rStyle w:val="IndexLink"/>
              </w:rPr>
              <w:t>6</w:t>
            </w:r>
            <w:r>
              <w:rPr>
                <w:rStyle w:val="IndexLink"/>
                <w:rtl w:val="true"/>
              </w:rPr>
              <w:t xml:space="preserve">- </w:t>
            </w:r>
            <w:r>
              <w:rPr>
                <w:rStyle w:val="IndexLink"/>
                <w:rtl w:val="true"/>
              </w:rPr>
              <w:t>ترجمه آقای عباس حداد کاشانی</w:t>
            </w:r>
            <w:r>
              <w:rPr>
                <w:rStyle w:val="IndexLink"/>
                <w:rtl w:val="true"/>
              </w:rPr>
              <w:tab/>
            </w:r>
            <w:r>
              <w:rPr>
                <w:rStyle w:val="IndexLink"/>
              </w:rPr>
              <w:t>266</w:t>
            </w:r>
          </w:hyperlink>
        </w:p>
        <w:p>
          <w:pPr>
            <w:pStyle w:val="Contents5"/>
            <w:tabs>
              <w:tab w:val="clear" w:pos="7892"/>
              <w:tab w:val="right" w:pos="9026" w:leader="dot"/>
            </w:tabs>
            <w:rPr/>
          </w:pPr>
          <w:hyperlink w:anchor="__RefHeading___Toc4159459_581953129">
            <w:r>
              <w:rPr>
                <w:webHidden/>
                <w:rStyle w:val="IndexLink"/>
              </w:rPr>
              <w:t>7</w:t>
            </w:r>
            <w:r>
              <w:rPr>
                <w:rStyle w:val="IndexLink"/>
                <w:rtl w:val="true"/>
              </w:rPr>
              <w:t xml:space="preserve">- </w:t>
            </w:r>
            <w:r>
              <w:rPr>
                <w:rStyle w:val="IndexLink"/>
                <w:rtl w:val="true"/>
              </w:rPr>
              <w:t>ترجمه آقای کرم‌خدا امینیان رحمه الله</w:t>
            </w:r>
            <w:r>
              <w:rPr>
                <w:rStyle w:val="IndexLink"/>
                <w:rtl w:val="true"/>
              </w:rPr>
              <w:tab/>
            </w:r>
            <w:r>
              <w:rPr>
                <w:rStyle w:val="IndexLink"/>
              </w:rPr>
              <w:t>268</w:t>
            </w:r>
          </w:hyperlink>
        </w:p>
        <w:p>
          <w:pPr>
            <w:pStyle w:val="Contents5"/>
            <w:tabs>
              <w:tab w:val="clear" w:pos="7892"/>
              <w:tab w:val="right" w:pos="9026" w:leader="dot"/>
            </w:tabs>
            <w:rPr/>
          </w:pPr>
          <w:hyperlink w:anchor="__RefHeading___Toc4159461_581953129">
            <w:r>
              <w:rPr>
                <w:webHidden/>
                <w:rStyle w:val="IndexLink"/>
              </w:rPr>
              <w:t>8</w:t>
            </w:r>
            <w:r>
              <w:rPr>
                <w:rStyle w:val="IndexLink"/>
                <w:rtl w:val="true"/>
              </w:rPr>
              <w:t xml:space="preserve">- </w:t>
            </w:r>
            <w:r>
              <w:rPr>
                <w:rStyle w:val="IndexLink"/>
                <w:rtl w:val="true"/>
              </w:rPr>
              <w:t>ترجمه آقای محمد شائق</w:t>
            </w:r>
            <w:r>
              <w:rPr>
                <w:rStyle w:val="IndexLink"/>
                <w:rtl w:val="true"/>
              </w:rPr>
              <w:tab/>
            </w:r>
            <w:r>
              <w:rPr>
                <w:rStyle w:val="IndexLink"/>
              </w:rPr>
              <w:t>270</w:t>
            </w:r>
          </w:hyperlink>
        </w:p>
        <w:p>
          <w:pPr>
            <w:pStyle w:val="Contents5"/>
            <w:tabs>
              <w:tab w:val="clear" w:pos="7892"/>
              <w:tab w:val="right" w:pos="9026" w:leader="dot"/>
            </w:tabs>
            <w:rPr/>
          </w:pPr>
          <w:hyperlink w:anchor="__RefHeading___Toc4159463_581953129">
            <w:r>
              <w:rPr>
                <w:webHidden/>
                <w:rStyle w:val="IndexLink"/>
              </w:rPr>
              <w:t>9</w:t>
            </w:r>
            <w:r>
              <w:rPr>
                <w:rStyle w:val="IndexLink"/>
                <w:rtl w:val="true"/>
              </w:rPr>
              <w:t xml:space="preserve">- </w:t>
            </w:r>
            <w:r>
              <w:rPr>
                <w:rStyle w:val="IndexLink"/>
                <w:rtl w:val="true"/>
              </w:rPr>
              <w:t>ترجمه حاج میرزا حسن صفی علیشاه</w:t>
            </w:r>
            <w:r>
              <w:rPr>
                <w:rStyle w:val="IndexLink"/>
                <w:rtl w:val="true"/>
              </w:rPr>
              <w:tab/>
            </w:r>
            <w:r>
              <w:rPr>
                <w:rStyle w:val="IndexLink"/>
              </w:rPr>
              <w:t>271</w:t>
            </w:r>
          </w:hyperlink>
        </w:p>
        <w:p>
          <w:pPr>
            <w:pStyle w:val="Contents5"/>
            <w:tabs>
              <w:tab w:val="clear" w:pos="7892"/>
              <w:tab w:val="right" w:pos="9026" w:leader="dot"/>
            </w:tabs>
            <w:rPr/>
          </w:pPr>
          <w:hyperlink w:anchor="__RefHeading___Toc4159465_581953129">
            <w:r>
              <w:rPr>
                <w:webHidden/>
                <w:rStyle w:val="IndexLink"/>
              </w:rPr>
              <w:t>10</w:t>
            </w:r>
            <w:r>
              <w:rPr>
                <w:rStyle w:val="IndexLink"/>
                <w:rtl w:val="true"/>
              </w:rPr>
              <w:t xml:space="preserve">- </w:t>
            </w:r>
            <w:r>
              <w:rPr>
                <w:rStyle w:val="IndexLink"/>
                <w:rtl w:val="true"/>
              </w:rPr>
              <w:t>ترجمه آقای سید رضا ابوالمعالی</w:t>
            </w:r>
            <w:r>
              <w:rPr>
                <w:rStyle w:val="IndexLink"/>
                <w:rtl w:val="true"/>
              </w:rPr>
              <w:tab/>
            </w:r>
            <w:r>
              <w:rPr>
                <w:rStyle w:val="IndexLink"/>
              </w:rPr>
              <w:t>273</w:t>
            </w:r>
          </w:hyperlink>
        </w:p>
        <w:p>
          <w:pPr>
            <w:pStyle w:val="Contents4"/>
            <w:tabs>
              <w:tab w:val="clear" w:pos="8176"/>
              <w:tab w:val="right" w:pos="9026" w:leader="dot"/>
            </w:tabs>
            <w:rPr/>
          </w:pPr>
          <w:hyperlink w:anchor="__RefHeading___Toc4159467_581953129">
            <w:r>
              <w:rPr>
                <w:webHidden/>
                <w:rStyle w:val="IndexLink"/>
                <w:rtl w:val="true"/>
              </w:rPr>
              <w:t>د</w:t>
            </w:r>
            <w:r>
              <w:rPr>
                <w:rStyle w:val="IndexLink"/>
                <w:rtl w:val="true"/>
              </w:rPr>
              <w:t xml:space="preserve">) </w:t>
            </w:r>
            <w:r>
              <w:rPr>
                <w:rStyle w:val="IndexLink"/>
                <w:rtl w:val="true"/>
              </w:rPr>
              <w:t>تفاسیر مترجَم</w:t>
            </w:r>
            <w:r>
              <w:rPr>
                <w:rStyle w:val="IndexLink"/>
                <w:rtl w:val="true"/>
              </w:rPr>
              <w:tab/>
            </w:r>
            <w:r>
              <w:rPr>
                <w:rStyle w:val="IndexLink"/>
              </w:rPr>
              <w:t>274</w:t>
            </w:r>
          </w:hyperlink>
        </w:p>
        <w:p>
          <w:pPr>
            <w:pStyle w:val="Contents4"/>
            <w:tabs>
              <w:tab w:val="clear" w:pos="8176"/>
              <w:tab w:val="right" w:pos="9026" w:leader="dot"/>
            </w:tabs>
            <w:rPr/>
          </w:pPr>
          <w:hyperlink w:anchor="__RefHeading___Toc4159469_581953129">
            <w:r>
              <w:rPr>
                <w:webHidden/>
                <w:rStyle w:val="IndexLink"/>
                <w:rtl w:val="true"/>
              </w:rPr>
              <w:t xml:space="preserve">ه </w:t>
            </w:r>
            <w:r>
              <w:rPr>
                <w:rStyle w:val="IndexLink"/>
                <w:rtl w:val="true"/>
              </w:rPr>
              <w:t xml:space="preserve">- ) </w:t>
            </w:r>
            <w:r>
              <w:rPr>
                <w:rStyle w:val="IndexLink"/>
                <w:rtl w:val="true"/>
              </w:rPr>
              <w:t>ترجمه های گزارش شده</w:t>
            </w:r>
            <w:r>
              <w:rPr>
                <w:rStyle w:val="IndexLink"/>
                <w:rtl w:val="true"/>
              </w:rPr>
              <w:t>:</w:t>
              <w:tab/>
            </w:r>
            <w:r>
              <w:rPr>
                <w:rStyle w:val="IndexLink"/>
              </w:rPr>
              <w:t>279</w:t>
            </w:r>
          </w:hyperlink>
        </w:p>
        <w:p>
          <w:pPr>
            <w:pStyle w:val="Contents4"/>
            <w:tabs>
              <w:tab w:val="clear" w:pos="8176"/>
              <w:tab w:val="right" w:pos="9026" w:leader="dot"/>
            </w:tabs>
            <w:rPr/>
          </w:pPr>
          <w:hyperlink w:anchor="__RefHeading___Toc4159471_581953129">
            <w:r>
              <w:rPr>
                <w:webHidden/>
                <w:rStyle w:val="IndexLink"/>
                <w:rtl w:val="true"/>
              </w:rPr>
              <w:t>و</w:t>
            </w:r>
            <w:r>
              <w:rPr>
                <w:rStyle w:val="IndexLink"/>
                <w:rtl w:val="true"/>
              </w:rPr>
              <w:t xml:space="preserve">) </w:t>
            </w:r>
            <w:r>
              <w:rPr>
                <w:rStyle w:val="IndexLink"/>
                <w:rtl w:val="true"/>
              </w:rPr>
              <w:t>ترجمه های فارسی در خارج از ایران</w:t>
            </w:r>
            <w:r>
              <w:rPr>
                <w:rStyle w:val="IndexLink"/>
                <w:rtl w:val="true"/>
              </w:rPr>
              <w:tab/>
            </w:r>
            <w:r>
              <w:rPr>
                <w:rStyle w:val="IndexLink"/>
              </w:rPr>
              <w:t>285</w:t>
            </w:r>
          </w:hyperlink>
        </w:p>
        <w:p>
          <w:pPr>
            <w:pStyle w:val="Contents5"/>
            <w:tabs>
              <w:tab w:val="clear" w:pos="7892"/>
              <w:tab w:val="right" w:pos="9026" w:leader="dot"/>
            </w:tabs>
            <w:rPr/>
          </w:pPr>
          <w:hyperlink w:anchor="__RefHeading___Toc4159473_581953129">
            <w:r>
              <w:rPr>
                <w:webHidden/>
                <w:rStyle w:val="IndexLink"/>
                <w:rtl w:val="true"/>
              </w:rPr>
              <w:t>اول</w:t>
            </w:r>
            <w:r>
              <w:rPr>
                <w:rStyle w:val="IndexLink"/>
                <w:rtl w:val="true"/>
              </w:rPr>
              <w:t xml:space="preserve">) </w:t>
            </w:r>
            <w:r>
              <w:rPr>
                <w:rStyle w:val="IndexLink"/>
                <w:rtl w:val="true"/>
              </w:rPr>
              <w:t>ترجمه‌های فارسی قرآن در اروپا و آمریکا</w:t>
            </w:r>
            <w:r>
              <w:rPr>
                <w:rStyle w:val="IndexLink"/>
                <w:rtl w:val="true"/>
              </w:rPr>
              <w:tab/>
            </w:r>
            <w:r>
              <w:rPr>
                <w:rStyle w:val="IndexLink"/>
              </w:rPr>
              <w:t>285</w:t>
            </w:r>
          </w:hyperlink>
        </w:p>
        <w:p>
          <w:pPr>
            <w:pStyle w:val="Contents5"/>
            <w:tabs>
              <w:tab w:val="clear" w:pos="7892"/>
              <w:tab w:val="right" w:pos="9026" w:leader="dot"/>
            </w:tabs>
            <w:rPr/>
          </w:pPr>
          <w:hyperlink w:anchor="__RefHeading___Toc4159475_581953129">
            <w:r>
              <w:rPr>
                <w:webHidden/>
                <w:rStyle w:val="IndexLink"/>
                <w:rtl w:val="true"/>
              </w:rPr>
              <w:t>ب</w:t>
            </w:r>
            <w:r>
              <w:rPr>
                <w:rStyle w:val="IndexLink"/>
                <w:rtl w:val="true"/>
              </w:rPr>
              <w:t xml:space="preserve">) </w:t>
            </w:r>
            <w:r>
              <w:rPr>
                <w:rStyle w:val="IndexLink"/>
                <w:rtl w:val="true"/>
              </w:rPr>
              <w:t xml:space="preserve">ترجمه‌های فارسی دری </w:t>
            </w:r>
            <w:r>
              <w:rPr>
                <w:rStyle w:val="IndexLink"/>
                <w:rtl w:val="true"/>
              </w:rPr>
              <w:t>(</w:t>
            </w:r>
            <w:r>
              <w:rPr>
                <w:rStyle w:val="IndexLink"/>
                <w:rtl w:val="true"/>
              </w:rPr>
              <w:t>افغانستان</w:t>
            </w:r>
            <w:r>
              <w:rPr>
                <w:rStyle w:val="IndexLink"/>
                <w:rtl w:val="true"/>
              </w:rPr>
              <w:t>)</w:t>
              <w:tab/>
            </w:r>
            <w:r>
              <w:rPr>
                <w:rStyle w:val="IndexLink"/>
              </w:rPr>
              <w:t>290</w:t>
            </w:r>
          </w:hyperlink>
        </w:p>
        <w:p>
          <w:pPr>
            <w:pStyle w:val="Contents5"/>
            <w:tabs>
              <w:tab w:val="clear" w:pos="7892"/>
              <w:tab w:val="right" w:pos="9026" w:leader="dot"/>
            </w:tabs>
            <w:rPr/>
          </w:pPr>
          <w:hyperlink w:anchor="__RefHeading___Toc4159477_581953129">
            <w:r>
              <w:rPr>
                <w:webHidden/>
                <w:rStyle w:val="IndexLink"/>
                <w:rtl w:val="true"/>
              </w:rPr>
              <w:t>ج</w:t>
            </w:r>
            <w:r>
              <w:rPr>
                <w:rStyle w:val="IndexLink"/>
                <w:rtl w:val="true"/>
              </w:rPr>
              <w:t xml:space="preserve">) </w:t>
            </w:r>
            <w:r>
              <w:rPr>
                <w:rStyle w:val="IndexLink"/>
                <w:rtl w:val="true"/>
              </w:rPr>
              <w:t>ترجمه‌های فارسی در هندوستان</w:t>
            </w:r>
            <w:r>
              <w:rPr>
                <w:rStyle w:val="IndexLink"/>
                <w:rtl w:val="true"/>
              </w:rPr>
              <w:tab/>
            </w:r>
            <w:r>
              <w:rPr>
                <w:rStyle w:val="IndexLink"/>
              </w:rPr>
              <w:t>296</w:t>
            </w:r>
          </w:hyperlink>
        </w:p>
        <w:p>
          <w:pPr>
            <w:pStyle w:val="Contents5"/>
            <w:tabs>
              <w:tab w:val="clear" w:pos="7892"/>
              <w:tab w:val="right" w:pos="9026" w:leader="dot"/>
            </w:tabs>
            <w:rPr/>
          </w:pPr>
          <w:hyperlink w:anchor="__RefHeading___Toc4159479_581953129">
            <w:r>
              <w:rPr>
                <w:webHidden/>
                <w:rStyle w:val="IndexLink"/>
                <w:rtl w:val="true"/>
              </w:rPr>
              <w:t>د</w:t>
            </w:r>
            <w:r>
              <w:rPr>
                <w:rStyle w:val="IndexLink"/>
                <w:rtl w:val="true"/>
              </w:rPr>
              <w:t xml:space="preserve">) </w:t>
            </w:r>
            <w:r>
              <w:rPr>
                <w:rStyle w:val="IndexLink"/>
                <w:rtl w:val="true"/>
              </w:rPr>
              <w:t>ترجمه‌های فارسی تاجیکی</w:t>
            </w:r>
            <w:r>
              <w:rPr>
                <w:rStyle w:val="IndexLink"/>
                <w:rtl w:val="true"/>
              </w:rPr>
              <w:tab/>
            </w:r>
            <w:r>
              <w:rPr>
                <w:rStyle w:val="IndexLink"/>
              </w:rPr>
              <w:t>300</w:t>
            </w:r>
          </w:hyperlink>
        </w:p>
        <w:p>
          <w:pPr>
            <w:pStyle w:val="Contents2"/>
            <w:tabs>
              <w:tab w:val="clear" w:pos="8743"/>
              <w:tab w:val="right" w:pos="9026" w:leader="dot"/>
            </w:tabs>
            <w:rPr/>
          </w:pPr>
          <w:hyperlink w:anchor="__RefHeading___Toc4159481_581953129">
            <w:r>
              <w:rPr>
                <w:webHidden/>
                <w:rStyle w:val="IndexLink"/>
                <w:rtl w:val="true"/>
              </w:rPr>
              <w:t>فصل چهارم</w:t>
            </w:r>
            <w:r>
              <w:rPr>
                <w:rStyle w:val="IndexLink"/>
                <w:rtl w:val="true"/>
              </w:rPr>
              <w:t xml:space="preserve">: </w:t>
            </w:r>
            <w:r>
              <w:rPr>
                <w:rStyle w:val="IndexLink"/>
                <w:rtl w:val="true"/>
              </w:rPr>
              <w:t>گزارش مکتوبات مربوط به ترجمه</w:t>
            </w:r>
            <w:r>
              <w:rPr>
                <w:rStyle w:val="IndexLink"/>
                <w:rtl w:val="true"/>
              </w:rPr>
              <w:tab/>
            </w:r>
            <w:r>
              <w:rPr>
                <w:rStyle w:val="IndexLink"/>
              </w:rPr>
              <w:t>309</w:t>
            </w:r>
          </w:hyperlink>
        </w:p>
        <w:p>
          <w:pPr>
            <w:pStyle w:val="Contents3"/>
            <w:tabs>
              <w:tab w:val="clear" w:pos="8459"/>
              <w:tab w:val="right" w:pos="9026" w:leader="dot"/>
            </w:tabs>
            <w:rPr/>
          </w:pPr>
          <w:hyperlink w:anchor="__RefHeading___Toc4159483_581953129">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4159485_581953129">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310</w:t>
            </w:r>
          </w:hyperlink>
        </w:p>
        <w:p>
          <w:pPr>
            <w:pStyle w:val="Contents4"/>
            <w:tabs>
              <w:tab w:val="clear" w:pos="8176"/>
              <w:tab w:val="right" w:pos="9026" w:leader="dot"/>
            </w:tabs>
            <w:rPr/>
          </w:pPr>
          <w:hyperlink w:anchor="__RefHeading___Toc4159487_581953129">
            <w:r>
              <w:rPr>
                <w:webHidden/>
                <w:rStyle w:val="IndexLink"/>
              </w:rPr>
              <w:t>1</w:t>
            </w:r>
            <w:r>
              <w:rPr>
                <w:rStyle w:val="IndexLink"/>
                <w:rtl w:val="true"/>
              </w:rPr>
              <w:t xml:space="preserve">- </w:t>
            </w:r>
            <w:r>
              <w:rPr>
                <w:rStyle w:val="IndexLink"/>
                <w:rtl w:val="true"/>
              </w:rPr>
              <w:t>منطق ترجمه قرآن</w:t>
            </w:r>
            <w:r>
              <w:rPr>
                <w:rStyle w:val="IndexLink"/>
                <w:rtl w:val="true"/>
              </w:rPr>
              <w:tab/>
            </w:r>
            <w:r>
              <w:rPr>
                <w:rStyle w:val="IndexLink"/>
              </w:rPr>
              <w:t>310</w:t>
            </w:r>
          </w:hyperlink>
        </w:p>
        <w:p>
          <w:pPr>
            <w:pStyle w:val="Contents4"/>
            <w:tabs>
              <w:tab w:val="clear" w:pos="8176"/>
              <w:tab w:val="right" w:pos="9026" w:leader="dot"/>
            </w:tabs>
            <w:rPr/>
          </w:pPr>
          <w:hyperlink w:anchor="__RefHeading___Toc4159489_581953129">
            <w:r>
              <w:rPr>
                <w:webHidden/>
                <w:rStyle w:val="IndexLink"/>
              </w:rPr>
              <w:t>2</w:t>
            </w:r>
            <w:r>
              <w:rPr>
                <w:rStyle w:val="IndexLink"/>
                <w:rtl w:val="true"/>
              </w:rPr>
              <w:t xml:space="preserve">- </w:t>
            </w:r>
            <w:r>
              <w:rPr>
                <w:rStyle w:val="IndexLink"/>
                <w:rtl w:val="true"/>
              </w:rPr>
              <w:t>اصول و مبانی ترجمه قرآن</w:t>
            </w:r>
            <w:r>
              <w:rPr>
                <w:rStyle w:val="IndexLink"/>
                <w:rtl w:val="true"/>
              </w:rPr>
              <w:tab/>
            </w:r>
            <w:r>
              <w:rPr>
                <w:rStyle w:val="IndexLink"/>
              </w:rPr>
              <w:t>312</w:t>
            </w:r>
          </w:hyperlink>
        </w:p>
        <w:p>
          <w:pPr>
            <w:pStyle w:val="Contents4"/>
            <w:tabs>
              <w:tab w:val="clear" w:pos="8176"/>
              <w:tab w:val="right" w:pos="9026" w:leader="dot"/>
            </w:tabs>
            <w:rPr/>
          </w:pPr>
          <w:hyperlink w:anchor="__RefHeading___Toc4159491_581953129">
            <w:r>
              <w:rPr>
                <w:webHidden/>
                <w:rStyle w:val="IndexLink"/>
              </w:rPr>
              <w:t>3</w:t>
            </w:r>
            <w:r>
              <w:rPr>
                <w:rStyle w:val="IndexLink"/>
                <w:rtl w:val="true"/>
              </w:rPr>
              <w:t xml:space="preserve">- </w:t>
            </w:r>
            <w:r>
              <w:rPr>
                <w:rStyle w:val="IndexLink"/>
                <w:rtl w:val="true"/>
              </w:rPr>
              <w:t>ترجمه های ممتاز قرآن در ترازوی نقد</w:t>
            </w:r>
            <w:r>
              <w:rPr>
                <w:rStyle w:val="IndexLink"/>
                <w:rtl w:val="true"/>
              </w:rPr>
              <w:tab/>
            </w:r>
            <w:r>
              <w:rPr>
                <w:rStyle w:val="IndexLink"/>
              </w:rPr>
              <w:t>313</w:t>
            </w:r>
          </w:hyperlink>
        </w:p>
        <w:p>
          <w:pPr>
            <w:pStyle w:val="Contents4"/>
            <w:tabs>
              <w:tab w:val="clear" w:pos="8176"/>
              <w:tab w:val="right" w:pos="9026" w:leader="dot"/>
            </w:tabs>
            <w:rPr/>
          </w:pPr>
          <w:hyperlink w:anchor="__RefHeading___Toc4159493_581953129">
            <w:r>
              <w:rPr>
                <w:webHidden/>
                <w:rStyle w:val="IndexLink"/>
              </w:rPr>
              <w:t>4</w:t>
            </w:r>
            <w:r>
              <w:rPr>
                <w:rStyle w:val="IndexLink"/>
                <w:rtl w:val="true"/>
              </w:rPr>
              <w:t xml:space="preserve">- </w:t>
            </w:r>
            <w:r>
              <w:rPr>
                <w:rStyle w:val="IndexLink"/>
                <w:rtl w:val="true"/>
              </w:rPr>
              <w:t>تاریخ ترجمه از عربی به فارسی</w:t>
            </w:r>
            <w:r>
              <w:rPr>
                <w:rStyle w:val="IndexLink"/>
                <w:rtl w:val="true"/>
              </w:rPr>
              <w:tab/>
            </w:r>
            <w:r>
              <w:rPr>
                <w:rStyle w:val="IndexLink"/>
              </w:rPr>
              <w:t>314</w:t>
            </w:r>
          </w:hyperlink>
        </w:p>
        <w:p>
          <w:pPr>
            <w:pStyle w:val="Contents4"/>
            <w:tabs>
              <w:tab w:val="clear" w:pos="8176"/>
              <w:tab w:val="right" w:pos="9026" w:leader="dot"/>
            </w:tabs>
            <w:rPr/>
          </w:pPr>
          <w:hyperlink w:anchor="__RefHeading___Toc4159495_581953129">
            <w:r>
              <w:rPr>
                <w:webHidden/>
                <w:rStyle w:val="IndexLink"/>
              </w:rPr>
              <w:t>5</w:t>
            </w:r>
            <w:r>
              <w:rPr>
                <w:rStyle w:val="IndexLink"/>
                <w:rtl w:val="true"/>
              </w:rPr>
              <w:t xml:space="preserve">- </w:t>
            </w:r>
            <w:r>
              <w:rPr>
                <w:rStyle w:val="IndexLink"/>
                <w:rtl w:val="true"/>
              </w:rPr>
              <w:t>نام کتاب</w:t>
            </w:r>
            <w:r>
              <w:rPr>
                <w:rStyle w:val="IndexLink"/>
                <w:rtl w:val="true"/>
              </w:rPr>
              <w:t xml:space="preserve">: </w:t>
            </w:r>
            <w:r>
              <w:rPr>
                <w:rStyle w:val="IndexLink"/>
                <w:rtl w:val="true"/>
              </w:rPr>
              <w:t>تاریخ ترجمه قرآن در جهان</w:t>
            </w:r>
            <w:r>
              <w:rPr>
                <w:rStyle w:val="IndexLink"/>
                <w:rtl w:val="true"/>
              </w:rPr>
              <w:tab/>
            </w:r>
            <w:r>
              <w:rPr>
                <w:rStyle w:val="IndexLink"/>
              </w:rPr>
              <w:t>316</w:t>
            </w:r>
          </w:hyperlink>
        </w:p>
        <w:p>
          <w:pPr>
            <w:pStyle w:val="Contents4"/>
            <w:tabs>
              <w:tab w:val="clear" w:pos="8176"/>
              <w:tab w:val="right" w:pos="9026" w:leader="dot"/>
            </w:tabs>
            <w:rPr/>
          </w:pPr>
          <w:hyperlink w:anchor="__RefHeading___Toc4159497_581953129">
            <w:r>
              <w:rPr>
                <w:webHidden/>
                <w:rStyle w:val="IndexLink"/>
              </w:rPr>
              <w:t>6</w:t>
            </w:r>
            <w:r>
              <w:rPr>
                <w:rStyle w:val="IndexLink"/>
                <w:rtl w:val="true"/>
              </w:rPr>
              <w:t xml:space="preserve">- </w:t>
            </w:r>
            <w:r>
              <w:rPr>
                <w:rStyle w:val="IndexLink"/>
                <w:rtl w:val="true"/>
              </w:rPr>
              <w:t>بررسی ترجمه های امروزین فارسی قرآن کریم</w:t>
            </w:r>
            <w:r>
              <w:rPr>
                <w:rStyle w:val="IndexLink"/>
                <w:rtl w:val="true"/>
              </w:rPr>
              <w:tab/>
            </w:r>
            <w:r>
              <w:rPr>
                <w:rStyle w:val="IndexLink"/>
              </w:rPr>
              <w:t>317</w:t>
            </w:r>
          </w:hyperlink>
        </w:p>
        <w:p>
          <w:pPr>
            <w:pStyle w:val="Contents4"/>
            <w:tabs>
              <w:tab w:val="clear" w:pos="8176"/>
              <w:tab w:val="right" w:pos="9026" w:leader="dot"/>
            </w:tabs>
            <w:rPr/>
          </w:pPr>
          <w:hyperlink w:anchor="__RefHeading___Toc4159499_581953129">
            <w:r>
              <w:rPr>
                <w:webHidden/>
                <w:rStyle w:val="IndexLink"/>
              </w:rPr>
              <w:t>7</w:t>
            </w:r>
            <w:r>
              <w:rPr>
                <w:rStyle w:val="IndexLink"/>
                <w:rtl w:val="true"/>
              </w:rPr>
              <w:t xml:space="preserve">- </w:t>
            </w:r>
            <w:r>
              <w:rPr>
                <w:rStyle w:val="IndexLink"/>
                <w:rtl w:val="true"/>
              </w:rPr>
              <w:t>طبقات مفسران شیعه</w:t>
            </w:r>
            <w:r>
              <w:rPr>
                <w:rStyle w:val="IndexLink"/>
                <w:rtl w:val="true"/>
              </w:rPr>
              <w:tab/>
            </w:r>
            <w:r>
              <w:rPr>
                <w:rStyle w:val="IndexLink"/>
              </w:rPr>
              <w:t>319</w:t>
            </w:r>
          </w:hyperlink>
        </w:p>
        <w:p>
          <w:pPr>
            <w:pStyle w:val="Contents4"/>
            <w:tabs>
              <w:tab w:val="clear" w:pos="8176"/>
              <w:tab w:val="right" w:pos="9026" w:leader="dot"/>
            </w:tabs>
            <w:rPr/>
          </w:pPr>
          <w:hyperlink w:anchor="__RefHeading___Toc4159501_581953129">
            <w:r>
              <w:rPr>
                <w:webHidden/>
                <w:rStyle w:val="IndexLink"/>
              </w:rPr>
              <w:t>8</w:t>
            </w:r>
            <w:r>
              <w:rPr>
                <w:rStyle w:val="IndexLink"/>
                <w:rtl w:val="true"/>
              </w:rPr>
              <w:t xml:space="preserve">- </w:t>
            </w:r>
            <w:r>
              <w:rPr>
                <w:rStyle w:val="IndexLink"/>
                <w:rtl w:val="true"/>
              </w:rPr>
              <w:t>ساخت های زبان فارسی و مسئله ترجمه قرآن</w:t>
            </w:r>
            <w:r>
              <w:rPr>
                <w:rStyle w:val="IndexLink"/>
                <w:rtl w:val="true"/>
              </w:rPr>
              <w:tab/>
            </w:r>
            <w:r>
              <w:rPr>
                <w:rStyle w:val="IndexLink"/>
              </w:rPr>
              <w:t>321</w:t>
            </w:r>
          </w:hyperlink>
        </w:p>
        <w:p>
          <w:pPr>
            <w:pStyle w:val="Contents4"/>
            <w:tabs>
              <w:tab w:val="clear" w:pos="8176"/>
              <w:tab w:val="right" w:pos="9026" w:leader="dot"/>
            </w:tabs>
            <w:rPr/>
          </w:pPr>
          <w:hyperlink w:anchor="__RefHeading___Toc4159503_581953129">
            <w:r>
              <w:rPr>
                <w:webHidden/>
                <w:rStyle w:val="IndexLink"/>
              </w:rPr>
              <w:t>9</w:t>
            </w:r>
            <w:r>
              <w:rPr>
                <w:rStyle w:val="IndexLink"/>
                <w:rtl w:val="true"/>
              </w:rPr>
              <w:t xml:space="preserve">- </w:t>
            </w:r>
            <w:r>
              <w:rPr>
                <w:rStyle w:val="IndexLink"/>
                <w:rtl w:val="true"/>
              </w:rPr>
              <w:t>درسنامه ترجمه</w:t>
            </w:r>
            <w:r>
              <w:rPr>
                <w:rStyle w:val="IndexLink"/>
                <w:rtl w:val="true"/>
              </w:rPr>
              <w:t xml:space="preserve">: </w:t>
            </w:r>
            <w:r>
              <w:rPr>
                <w:rStyle w:val="IndexLink"/>
                <w:rtl w:val="true"/>
              </w:rPr>
              <w:t>اصول، مبانی و فرآیند ترجمه قرآن کریم</w:t>
            </w:r>
            <w:r>
              <w:rPr>
                <w:rStyle w:val="IndexLink"/>
                <w:rtl w:val="true"/>
              </w:rPr>
              <w:tab/>
            </w:r>
            <w:r>
              <w:rPr>
                <w:rStyle w:val="IndexLink"/>
              </w:rPr>
              <w:t>322</w:t>
            </w:r>
          </w:hyperlink>
        </w:p>
        <w:p>
          <w:pPr>
            <w:pStyle w:val="Contents4"/>
            <w:tabs>
              <w:tab w:val="clear" w:pos="8176"/>
              <w:tab w:val="right" w:pos="9026" w:leader="dot"/>
            </w:tabs>
            <w:rPr/>
          </w:pPr>
          <w:hyperlink w:anchor="__RefHeading___Toc4159505_581953129">
            <w:r>
              <w:rPr>
                <w:webHidden/>
                <w:rStyle w:val="IndexLink"/>
              </w:rPr>
              <w:t>10</w:t>
            </w:r>
            <w:r>
              <w:rPr>
                <w:rStyle w:val="IndexLink"/>
                <w:rtl w:val="true"/>
              </w:rPr>
              <w:t xml:space="preserve">- </w:t>
            </w:r>
            <w:r>
              <w:rPr>
                <w:rStyle w:val="IndexLink"/>
                <w:rtl w:val="true"/>
              </w:rPr>
              <w:t>دانشنامه قرآن و قرآن پژوهی</w:t>
            </w:r>
            <w:r>
              <w:rPr>
                <w:rStyle w:val="IndexLink"/>
                <w:rtl w:val="true"/>
              </w:rPr>
              <w:tab/>
            </w:r>
            <w:r>
              <w:rPr>
                <w:rStyle w:val="IndexLink"/>
              </w:rPr>
              <w:t>323</w:t>
            </w:r>
          </w:hyperlink>
        </w:p>
        <w:p>
          <w:pPr>
            <w:pStyle w:val="Contents4"/>
            <w:tabs>
              <w:tab w:val="clear" w:pos="8176"/>
              <w:tab w:val="right" w:pos="9026" w:leader="dot"/>
            </w:tabs>
            <w:rPr/>
          </w:pPr>
          <w:hyperlink w:anchor="__RefHeading___Toc4159507_581953129">
            <w:r>
              <w:rPr>
                <w:webHidden/>
                <w:rStyle w:val="IndexLink"/>
              </w:rPr>
              <w:t>11</w:t>
            </w:r>
            <w:r>
              <w:rPr>
                <w:rStyle w:val="IndexLink"/>
                <w:rtl w:val="true"/>
              </w:rPr>
              <w:t xml:space="preserve">- </w:t>
            </w:r>
            <w:r>
              <w:rPr>
                <w:rStyle w:val="IndexLink"/>
                <w:rtl w:val="true"/>
              </w:rPr>
              <w:t>قرآن ناطق</w:t>
            </w:r>
            <w:r>
              <w:rPr>
                <w:rStyle w:val="IndexLink"/>
                <w:rtl w:val="true"/>
              </w:rPr>
              <w:tab/>
            </w:r>
            <w:r>
              <w:rPr>
                <w:rStyle w:val="IndexLink"/>
              </w:rPr>
              <w:t>325</w:t>
            </w:r>
          </w:hyperlink>
        </w:p>
        <w:p>
          <w:pPr>
            <w:pStyle w:val="Contents4"/>
            <w:tabs>
              <w:tab w:val="clear" w:pos="8176"/>
              <w:tab w:val="right" w:pos="9026" w:leader="dot"/>
            </w:tabs>
            <w:rPr/>
          </w:pPr>
          <w:hyperlink w:anchor="__RefHeading___Toc4159509_581953129">
            <w:r>
              <w:rPr>
                <w:webHidden/>
                <w:rStyle w:val="IndexLink"/>
              </w:rPr>
              <w:t>12</w:t>
            </w:r>
            <w:r>
              <w:rPr>
                <w:rStyle w:val="IndexLink"/>
                <w:rtl w:val="true"/>
              </w:rPr>
              <w:t xml:space="preserve">- </w:t>
            </w:r>
            <w:r>
              <w:rPr>
                <w:rStyle w:val="IndexLink"/>
                <w:rtl w:val="true"/>
              </w:rPr>
              <w:t xml:space="preserve">یادگارنامه فیض الاسلام </w:t>
            </w:r>
            <w:r>
              <w:rPr>
                <w:rStyle w:val="IndexLink"/>
                <w:rtl w:val="true"/>
              </w:rPr>
              <w:t>(</w:t>
            </w:r>
            <w:r>
              <w:rPr>
                <w:rStyle w:val="IndexLink"/>
                <w:rtl w:val="true"/>
              </w:rPr>
              <w:t>جستارهای علمی و پژوهشی در باب ترجمان متون مقدس</w:t>
            </w:r>
            <w:r>
              <w:rPr>
                <w:rStyle w:val="IndexLink"/>
                <w:rtl w:val="true"/>
              </w:rPr>
              <w:t>)</w:t>
              <w:tab/>
            </w:r>
            <w:r>
              <w:rPr>
                <w:rStyle w:val="IndexLink"/>
              </w:rPr>
              <w:t>325</w:t>
            </w:r>
          </w:hyperlink>
        </w:p>
        <w:p>
          <w:pPr>
            <w:pStyle w:val="Contents4"/>
            <w:tabs>
              <w:tab w:val="clear" w:pos="8176"/>
              <w:tab w:val="right" w:pos="9026" w:leader="dot"/>
            </w:tabs>
            <w:rPr/>
          </w:pPr>
          <w:hyperlink w:anchor="__RefHeading___Toc4159511_581953129">
            <w:r>
              <w:rPr>
                <w:webHidden/>
                <w:rStyle w:val="IndexLink"/>
              </w:rPr>
              <w:t>13</w:t>
            </w:r>
            <w:r>
              <w:rPr>
                <w:rStyle w:val="IndexLink"/>
                <w:rtl w:val="true"/>
              </w:rPr>
              <w:t xml:space="preserve">- </w:t>
            </w:r>
            <w:r>
              <w:rPr>
                <w:rStyle w:val="IndexLink"/>
                <w:rtl w:val="true"/>
              </w:rPr>
              <w:t>اهتمام ایرانیان به قرآن</w:t>
            </w:r>
            <w:r>
              <w:rPr>
                <w:rStyle w:val="IndexLink"/>
                <w:rtl w:val="true"/>
              </w:rPr>
              <w:tab/>
            </w:r>
            <w:r>
              <w:rPr>
                <w:rStyle w:val="IndexLink"/>
              </w:rPr>
              <w:t>326</w:t>
            </w:r>
          </w:hyperlink>
        </w:p>
        <w:p>
          <w:pPr>
            <w:pStyle w:val="Contents3"/>
            <w:tabs>
              <w:tab w:val="clear" w:pos="8459"/>
              <w:tab w:val="right" w:pos="9026" w:leader="dot"/>
            </w:tabs>
            <w:rPr/>
          </w:pPr>
          <w:hyperlink w:anchor="__RefHeading___Toc4159513_581953129">
            <w:r>
              <w:rPr>
                <w:webHidden/>
                <w:rStyle w:val="IndexLink"/>
                <w:rtl w:val="true"/>
              </w:rPr>
              <w:t>ب</w:t>
            </w:r>
            <w:r>
              <w:rPr>
                <w:rStyle w:val="IndexLink"/>
                <w:rtl w:val="true"/>
              </w:rPr>
              <w:t xml:space="preserve">) </w:t>
            </w:r>
            <w:r>
              <w:rPr>
                <w:rStyle w:val="IndexLink"/>
                <w:rtl w:val="true"/>
              </w:rPr>
              <w:t>مقالات</w:t>
            </w:r>
            <w:r>
              <w:rPr>
                <w:rStyle w:val="IndexLink"/>
                <w:rtl w:val="true"/>
              </w:rPr>
              <w:tab/>
            </w:r>
            <w:r>
              <w:rPr>
                <w:rStyle w:val="IndexLink"/>
              </w:rPr>
              <w:t>327</w:t>
            </w:r>
          </w:hyperlink>
        </w:p>
        <w:p>
          <w:pPr>
            <w:pStyle w:val="Contents3"/>
            <w:tabs>
              <w:tab w:val="clear" w:pos="8459"/>
              <w:tab w:val="right" w:pos="9026" w:leader="dot"/>
            </w:tabs>
            <w:rPr/>
          </w:pPr>
          <w:hyperlink w:anchor="__RefHeading___Toc4159515_581953129">
            <w:r>
              <w:rPr>
                <w:webHidden/>
                <w:rStyle w:val="IndexLink"/>
                <w:rtl w:val="true"/>
              </w:rPr>
              <w:t>ج</w:t>
            </w:r>
            <w:r>
              <w:rPr>
                <w:rStyle w:val="IndexLink"/>
                <w:rtl w:val="true"/>
              </w:rPr>
              <w:t xml:space="preserve">) </w:t>
            </w:r>
            <w:r>
              <w:rPr>
                <w:rStyle w:val="IndexLink"/>
                <w:rtl w:val="true"/>
              </w:rPr>
              <w:t>پایان نامه ها</w:t>
            </w:r>
            <w:r>
              <w:rPr>
                <w:rStyle w:val="IndexLink"/>
                <w:rtl w:val="true"/>
              </w:rPr>
              <w:tab/>
            </w:r>
            <w:r>
              <w:rPr>
                <w:rStyle w:val="IndexLink"/>
              </w:rPr>
              <w:t>328</w:t>
            </w:r>
          </w:hyperlink>
        </w:p>
        <w:p>
          <w:pPr>
            <w:pStyle w:val="Contents3"/>
            <w:tabs>
              <w:tab w:val="clear" w:pos="8459"/>
              <w:tab w:val="right" w:pos="9026" w:leader="dot"/>
            </w:tabs>
            <w:rPr/>
          </w:pPr>
          <w:hyperlink w:anchor="__RefHeading___Toc4159517_581953129">
            <w:r>
              <w:rPr>
                <w:webHidden/>
                <w:rStyle w:val="IndexLink"/>
                <w:rtl w:val="true"/>
              </w:rPr>
              <w:t>د</w:t>
            </w:r>
            <w:r>
              <w:rPr>
                <w:rStyle w:val="IndexLink"/>
                <w:rtl w:val="true"/>
              </w:rPr>
              <w:t xml:space="preserve">) </w:t>
            </w:r>
            <w:r>
              <w:rPr>
                <w:rStyle w:val="IndexLink"/>
                <w:rtl w:val="true"/>
              </w:rPr>
              <w:t>مجلات</w:t>
            </w:r>
            <w:r>
              <w:rPr>
                <w:rStyle w:val="IndexLink"/>
                <w:rtl w:val="true"/>
              </w:rPr>
              <w:tab/>
            </w:r>
            <w:r>
              <w:rPr>
                <w:rStyle w:val="IndexLink"/>
              </w:rPr>
              <w:t>329</w:t>
            </w:r>
          </w:hyperlink>
        </w:p>
        <w:p>
          <w:pPr>
            <w:pStyle w:val="Contents4"/>
            <w:tabs>
              <w:tab w:val="clear" w:pos="8176"/>
              <w:tab w:val="right" w:pos="9026" w:leader="dot"/>
            </w:tabs>
            <w:rPr/>
          </w:pPr>
          <w:hyperlink w:anchor="__RefHeading___Toc4159519_581953129">
            <w:r>
              <w:rPr>
                <w:webHidden/>
                <w:rStyle w:val="IndexLink"/>
              </w:rPr>
              <w:t>1</w:t>
            </w:r>
            <w:r>
              <w:rPr>
                <w:rStyle w:val="IndexLink"/>
                <w:rtl w:val="true"/>
              </w:rPr>
              <w:t xml:space="preserve">- </w:t>
            </w:r>
            <w:r>
              <w:rPr>
                <w:rStyle w:val="IndexLink"/>
                <w:rtl w:val="true"/>
              </w:rPr>
              <w:t>نشریه تخصّصی ترجمان وحی</w:t>
            </w:r>
            <w:r>
              <w:rPr>
                <w:rStyle w:val="IndexLink"/>
                <w:rtl w:val="true"/>
              </w:rPr>
              <w:tab/>
            </w:r>
            <w:r>
              <w:rPr>
                <w:rStyle w:val="IndexLink"/>
              </w:rPr>
              <w:t>329</w:t>
            </w:r>
          </w:hyperlink>
        </w:p>
        <w:p>
          <w:pPr>
            <w:pStyle w:val="Contents4"/>
            <w:tabs>
              <w:tab w:val="clear" w:pos="8176"/>
              <w:tab w:val="right" w:pos="9026" w:leader="dot"/>
            </w:tabs>
            <w:rPr/>
          </w:pPr>
          <w:hyperlink w:anchor="__RefHeading___Toc4159521_581953129">
            <w:r>
              <w:rPr>
                <w:webHidden/>
                <w:rStyle w:val="IndexLink"/>
              </w:rPr>
              <w:t>2</w:t>
            </w:r>
            <w:r>
              <w:rPr>
                <w:rStyle w:val="IndexLink"/>
                <w:rtl w:val="true"/>
              </w:rPr>
              <w:t xml:space="preserve">- </w:t>
            </w:r>
            <w:r>
              <w:rPr>
                <w:rStyle w:val="IndexLink"/>
                <w:rtl w:val="true"/>
              </w:rPr>
              <w:t>مجله بینات</w:t>
            </w:r>
            <w:r>
              <w:rPr>
                <w:rStyle w:val="IndexLink"/>
                <w:rtl w:val="true"/>
              </w:rPr>
              <w:tab/>
            </w:r>
            <w:r>
              <w:rPr>
                <w:rStyle w:val="IndexLink"/>
              </w:rPr>
              <w:t>330</w:t>
            </w:r>
          </w:hyperlink>
        </w:p>
        <w:p>
          <w:pPr>
            <w:pStyle w:val="Contents4"/>
            <w:tabs>
              <w:tab w:val="clear" w:pos="8176"/>
              <w:tab w:val="right" w:pos="9026" w:leader="dot"/>
            </w:tabs>
            <w:rPr/>
          </w:pPr>
          <w:hyperlink w:anchor="__RefHeading___Toc4159523_581953129">
            <w:r>
              <w:rPr>
                <w:webHidden/>
                <w:rStyle w:val="IndexLink"/>
              </w:rPr>
              <w:t>3</w:t>
            </w:r>
            <w:r>
              <w:rPr>
                <w:rStyle w:val="IndexLink"/>
                <w:rtl w:val="true"/>
              </w:rPr>
              <w:t xml:space="preserve">- </w:t>
            </w:r>
            <w:r>
              <w:rPr>
                <w:rStyle w:val="IndexLink"/>
                <w:rtl w:val="true"/>
              </w:rPr>
              <w:t>مجله پژوهش های قرآنی</w:t>
            </w:r>
            <w:r>
              <w:rPr>
                <w:rStyle w:val="IndexLink"/>
                <w:rtl w:val="true"/>
              </w:rPr>
              <w:tab/>
            </w:r>
            <w:r>
              <w:rPr>
                <w:rStyle w:val="IndexLink"/>
              </w:rPr>
              <w:t>330</w:t>
            </w:r>
          </w:hyperlink>
        </w:p>
        <w:p>
          <w:pPr>
            <w:pStyle w:val="Contents4"/>
            <w:tabs>
              <w:tab w:val="clear" w:pos="8176"/>
              <w:tab w:val="right" w:pos="9026" w:leader="dot"/>
            </w:tabs>
            <w:rPr/>
          </w:pPr>
          <w:hyperlink w:anchor="__RefHeading___Toc4159525_581953129">
            <w:r>
              <w:rPr>
                <w:webHidden/>
                <w:rStyle w:val="IndexLink"/>
              </w:rPr>
              <w:t>4</w:t>
            </w:r>
            <w:r>
              <w:rPr>
                <w:rStyle w:val="IndexLink"/>
                <w:rtl w:val="true"/>
              </w:rPr>
              <w:t xml:space="preserve">- </w:t>
            </w:r>
            <w:r>
              <w:rPr>
                <w:rStyle w:val="IndexLink"/>
                <w:rtl w:val="true"/>
              </w:rPr>
              <w:t xml:space="preserve">مجله الازهر شماره </w:t>
            </w:r>
            <w:r>
              <w:rPr>
                <w:rStyle w:val="IndexLink"/>
              </w:rPr>
              <w:t>7</w:t>
            </w:r>
            <w:r>
              <w:rPr>
                <w:rStyle w:val="IndexLink"/>
                <w:rtl w:val="true"/>
              </w:rPr>
              <w:tab/>
            </w:r>
            <w:r>
              <w:rPr>
                <w:rStyle w:val="IndexLink"/>
              </w:rPr>
              <w:t>330</w:t>
            </w:r>
          </w:hyperlink>
        </w:p>
        <w:p>
          <w:pPr>
            <w:pStyle w:val="Contents4"/>
            <w:tabs>
              <w:tab w:val="clear" w:pos="8176"/>
              <w:tab w:val="right" w:pos="9026" w:leader="dot"/>
            </w:tabs>
            <w:rPr/>
          </w:pPr>
          <w:hyperlink w:anchor="__RefHeading___Toc4159527_581953129">
            <w:r>
              <w:rPr>
                <w:webHidden/>
                <w:rStyle w:val="IndexLink"/>
              </w:rPr>
              <w:t>5</w:t>
            </w:r>
            <w:r>
              <w:rPr>
                <w:rStyle w:val="IndexLink"/>
                <w:rtl w:val="true"/>
              </w:rPr>
              <w:t xml:space="preserve">- </w:t>
            </w:r>
            <w:r>
              <w:rPr>
                <w:rStyle w:val="IndexLink"/>
                <w:rtl w:val="true"/>
              </w:rPr>
              <w:t xml:space="preserve">مجله مترجم که شماره </w:t>
            </w:r>
            <w:r>
              <w:rPr>
                <w:rStyle w:val="IndexLink"/>
              </w:rPr>
              <w:t>13</w:t>
            </w:r>
            <w:r>
              <w:rPr>
                <w:rStyle w:val="IndexLink"/>
                <w:rtl w:val="true"/>
              </w:rPr>
              <w:t xml:space="preserve"> </w:t>
            </w:r>
            <w:r>
              <w:rPr>
                <w:rStyle w:val="IndexLink"/>
                <w:rtl w:val="true"/>
              </w:rPr>
              <w:t>آن ویژه ترجمه قرآن است</w:t>
            </w:r>
            <w:r>
              <w:rPr>
                <w:rStyle w:val="IndexLink"/>
                <w:rtl w:val="true"/>
              </w:rPr>
              <w:t>.</w:t>
              <w:tab/>
            </w:r>
            <w:r>
              <w:rPr>
                <w:rStyle w:val="IndexLink"/>
              </w:rPr>
              <w:t>330</w:t>
            </w:r>
          </w:hyperlink>
        </w:p>
        <w:p>
          <w:pPr>
            <w:pStyle w:val="Contents4"/>
            <w:tabs>
              <w:tab w:val="clear" w:pos="8176"/>
              <w:tab w:val="right" w:pos="9026" w:leader="dot"/>
            </w:tabs>
            <w:rPr/>
          </w:pPr>
          <w:hyperlink w:anchor="__RefHeading___Toc4159529_581953129">
            <w:r>
              <w:rPr>
                <w:webHidden/>
                <w:rStyle w:val="IndexLink"/>
              </w:rPr>
              <w:t>6</w:t>
            </w:r>
            <w:r>
              <w:rPr>
                <w:rStyle w:val="IndexLink"/>
                <w:rtl w:val="true"/>
              </w:rPr>
              <w:t xml:space="preserve">- </w:t>
            </w:r>
            <w:r>
              <w:rPr>
                <w:rStyle w:val="IndexLink"/>
                <w:rtl w:val="true"/>
              </w:rPr>
              <w:t xml:space="preserve">و </w:t>
            </w:r>
            <w:r>
              <w:rPr>
                <w:rStyle w:val="IndexLink"/>
                <w:rtl w:val="true"/>
              </w:rPr>
              <w:t>...</w:t>
              <w:tab/>
            </w:r>
            <w:r>
              <w:rPr>
                <w:rStyle w:val="IndexLink"/>
              </w:rPr>
              <w:t>330</w:t>
            </w:r>
          </w:hyperlink>
        </w:p>
        <w:p>
          <w:pPr>
            <w:pStyle w:val="Contents2"/>
            <w:tabs>
              <w:tab w:val="clear" w:pos="8743"/>
              <w:tab w:val="right" w:pos="9026" w:leader="dot"/>
            </w:tabs>
            <w:rPr/>
          </w:pPr>
          <w:hyperlink w:anchor="__RefHeading___Toc4159531_581953129">
            <w:r>
              <w:rPr>
                <w:webHidden/>
                <w:rStyle w:val="IndexLink"/>
                <w:rtl w:val="true"/>
              </w:rPr>
              <w:t>فصل پنجم</w:t>
            </w:r>
            <w:r>
              <w:rPr>
                <w:rStyle w:val="IndexLink"/>
                <w:rtl w:val="true"/>
              </w:rPr>
              <w:t xml:space="preserve">: </w:t>
            </w:r>
            <w:r>
              <w:rPr>
                <w:rStyle w:val="IndexLink"/>
                <w:rtl w:val="true"/>
              </w:rPr>
              <w:t>گزارش مراکز</w:t>
            </w:r>
            <w:r>
              <w:rPr>
                <w:rStyle w:val="IndexLink"/>
                <w:rtl w:val="true"/>
              </w:rPr>
              <w:tab/>
            </w:r>
            <w:r>
              <w:rPr>
                <w:rStyle w:val="IndexLink"/>
              </w:rPr>
              <w:t>331</w:t>
            </w:r>
          </w:hyperlink>
        </w:p>
        <w:p>
          <w:pPr>
            <w:pStyle w:val="Contents3"/>
            <w:tabs>
              <w:tab w:val="clear" w:pos="8459"/>
              <w:tab w:val="right" w:pos="9026" w:leader="dot"/>
            </w:tabs>
            <w:rPr/>
          </w:pPr>
          <w:hyperlink w:anchor="__RefHeading___Toc4159533_58195312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4159535_581953129">
            <w:r>
              <w:rPr>
                <w:webHidden/>
                <w:rStyle w:val="IndexLink"/>
                <w:rtl w:val="true"/>
              </w:rPr>
              <w:t>الف</w:t>
            </w:r>
            <w:r>
              <w:rPr>
                <w:rStyle w:val="IndexLink"/>
                <w:rtl w:val="true"/>
              </w:rPr>
              <w:t xml:space="preserve">) </w:t>
            </w:r>
            <w:r>
              <w:rPr>
                <w:rStyle w:val="IndexLink"/>
                <w:rtl w:val="true"/>
              </w:rPr>
              <w:t>معرفی مرکز ترجمه قرآن مجید به زبان های خارجی</w:t>
            </w:r>
            <w:r>
              <w:rPr>
                <w:rStyle w:val="IndexLink"/>
                <w:rtl w:val="true"/>
              </w:rPr>
              <w:tab/>
            </w:r>
            <w:r>
              <w:rPr>
                <w:rStyle w:val="IndexLink"/>
              </w:rPr>
              <w:t>332</w:t>
            </w:r>
          </w:hyperlink>
        </w:p>
        <w:p>
          <w:pPr>
            <w:pStyle w:val="Contents4"/>
            <w:tabs>
              <w:tab w:val="clear" w:pos="8176"/>
              <w:tab w:val="right" w:pos="9026" w:leader="dot"/>
            </w:tabs>
            <w:rPr/>
          </w:pPr>
          <w:hyperlink w:anchor="__RefHeading___Toc4159537_581953129">
            <w:r>
              <w:rPr>
                <w:webHidden/>
                <w:rStyle w:val="IndexLink"/>
                <w:rtl w:val="true"/>
              </w:rPr>
              <w:t>تاریخچه تأسیس و اهداف</w:t>
            </w:r>
            <w:r>
              <w:rPr>
                <w:rStyle w:val="IndexLink"/>
                <w:rtl w:val="true"/>
              </w:rPr>
              <w:tab/>
            </w:r>
            <w:r>
              <w:rPr>
                <w:rStyle w:val="IndexLink"/>
              </w:rPr>
              <w:t>332</w:t>
            </w:r>
          </w:hyperlink>
        </w:p>
        <w:p>
          <w:pPr>
            <w:pStyle w:val="Contents4"/>
            <w:tabs>
              <w:tab w:val="clear" w:pos="8176"/>
              <w:tab w:val="right" w:pos="9026" w:leader="dot"/>
            </w:tabs>
            <w:rPr/>
          </w:pPr>
          <w:hyperlink w:anchor="__RefHeading___Toc4159539_581953129">
            <w:r>
              <w:rPr>
                <w:webHidden/>
                <w:rStyle w:val="IndexLink"/>
                <w:rtl w:val="true"/>
              </w:rPr>
              <w:t>اقدامات مهم</w:t>
            </w:r>
            <w:r>
              <w:rPr>
                <w:rStyle w:val="IndexLink"/>
                <w:rtl w:val="true"/>
              </w:rPr>
              <w:t>:</w:t>
              <w:tab/>
            </w:r>
            <w:r>
              <w:rPr>
                <w:rStyle w:val="IndexLink"/>
              </w:rPr>
              <w:t>332</w:t>
            </w:r>
          </w:hyperlink>
        </w:p>
        <w:p>
          <w:pPr>
            <w:pStyle w:val="Contents3"/>
            <w:tabs>
              <w:tab w:val="clear" w:pos="8459"/>
              <w:tab w:val="right" w:pos="9026" w:leader="dot"/>
            </w:tabs>
            <w:rPr/>
          </w:pPr>
          <w:hyperlink w:anchor="__RefHeading___Toc4159541_581953129">
            <w:r>
              <w:rPr>
                <w:webHidden/>
                <w:rStyle w:val="IndexLink"/>
                <w:rtl w:val="true"/>
              </w:rPr>
              <w:t>ب</w:t>
            </w:r>
            <w:r>
              <w:rPr>
                <w:rStyle w:val="IndexLink"/>
                <w:rtl w:val="true"/>
              </w:rPr>
              <w:t xml:space="preserve">) </w:t>
            </w:r>
            <w:r>
              <w:rPr>
                <w:rStyle w:val="IndexLink"/>
                <w:rtl w:val="true"/>
              </w:rPr>
              <w:t>مدرسه عالی قرآن و حدیث وابسته به جامعة المصطفی العالمیه</w:t>
            </w:r>
            <w:r>
              <w:rPr>
                <w:rStyle w:val="IndexLink"/>
                <w:rtl w:val="true"/>
              </w:rPr>
              <w:tab/>
            </w:r>
            <w:r>
              <w:rPr>
                <w:rStyle w:val="IndexLink"/>
              </w:rPr>
              <w:t>335</w:t>
            </w:r>
          </w:hyperlink>
        </w:p>
        <w:p>
          <w:pPr>
            <w:pStyle w:val="Contents3"/>
            <w:tabs>
              <w:tab w:val="clear" w:pos="8459"/>
              <w:tab w:val="right" w:pos="9026" w:leader="dot"/>
            </w:tabs>
            <w:rPr/>
          </w:pPr>
          <w:hyperlink w:anchor="__RefHeading___Toc4159543_581953129">
            <w:r>
              <w:rPr>
                <w:webHidden/>
                <w:rStyle w:val="IndexLink"/>
                <w:rtl w:val="true"/>
              </w:rPr>
              <w:t>ج</w:t>
            </w:r>
            <w:r>
              <w:rPr>
                <w:rStyle w:val="IndexLink"/>
                <w:rtl w:val="true"/>
              </w:rPr>
              <w:t xml:space="preserve">) </w:t>
            </w:r>
            <w:r>
              <w:rPr>
                <w:rStyle w:val="IndexLink"/>
                <w:rtl w:val="true"/>
              </w:rPr>
              <w:t>مرکز تخصصی تفسیر و علوم قرآن حوزه علمیه قم</w:t>
            </w:r>
            <w:r>
              <w:rPr>
                <w:rStyle w:val="IndexLink"/>
                <w:rtl w:val="true"/>
              </w:rPr>
              <w:tab/>
            </w:r>
            <w:r>
              <w:rPr>
                <w:rStyle w:val="IndexLink"/>
              </w:rPr>
              <w:t>335</w:t>
            </w:r>
          </w:hyperlink>
        </w:p>
        <w:p>
          <w:pPr>
            <w:pStyle w:val="Contents3"/>
            <w:tabs>
              <w:tab w:val="clear" w:pos="8459"/>
              <w:tab w:val="right" w:pos="9026" w:leader="dot"/>
            </w:tabs>
            <w:rPr/>
          </w:pPr>
          <w:hyperlink w:anchor="__RefHeading___Toc4159545_581953129">
            <w:r>
              <w:rPr>
                <w:webHidden/>
                <w:rStyle w:val="IndexLink"/>
                <w:rtl w:val="true"/>
              </w:rPr>
              <w:t>د</w:t>
            </w:r>
            <w:r>
              <w:rPr>
                <w:rStyle w:val="IndexLink"/>
                <w:rtl w:val="true"/>
              </w:rPr>
              <w:t xml:space="preserve">) </w:t>
            </w:r>
            <w:r>
              <w:rPr>
                <w:rStyle w:val="IndexLink"/>
                <w:rtl w:val="true"/>
              </w:rPr>
              <w:t>دانشگاه علوم و معارف قرآن کریم</w:t>
            </w:r>
            <w:r>
              <w:rPr>
                <w:rStyle w:val="IndexLink"/>
                <w:rtl w:val="true"/>
              </w:rPr>
              <w:tab/>
            </w:r>
            <w:r>
              <w:rPr>
                <w:rStyle w:val="IndexLink"/>
              </w:rPr>
              <w:t>335</w:t>
            </w:r>
          </w:hyperlink>
        </w:p>
        <w:p>
          <w:pPr>
            <w:pStyle w:val="Contents3"/>
            <w:tabs>
              <w:tab w:val="clear" w:pos="8459"/>
              <w:tab w:val="right" w:pos="9026" w:leader="dot"/>
            </w:tabs>
            <w:rPr/>
          </w:pPr>
          <w:hyperlink w:anchor="__RefHeading___Toc4159547_581953129">
            <w:r>
              <w:rPr>
                <w:webHidden/>
                <w:rStyle w:val="IndexLink"/>
                <w:rtl w:val="true"/>
              </w:rPr>
              <w:t xml:space="preserve">ه </w:t>
            </w:r>
            <w:r>
              <w:rPr>
                <w:rStyle w:val="IndexLink"/>
                <w:rtl w:val="true"/>
              </w:rPr>
              <w:t xml:space="preserve">- ) </w:t>
            </w:r>
            <w:r>
              <w:rPr>
                <w:rStyle w:val="IndexLink"/>
                <w:rtl w:val="true"/>
              </w:rPr>
              <w:t>دانشگاه تهران</w:t>
            </w:r>
            <w:r>
              <w:rPr>
                <w:rStyle w:val="IndexLink"/>
                <w:rtl w:val="true"/>
              </w:rPr>
              <w:tab/>
            </w:r>
            <w:r>
              <w:rPr>
                <w:rStyle w:val="IndexLink"/>
              </w:rPr>
              <w:t>335</w:t>
            </w:r>
          </w:hyperlink>
        </w:p>
        <w:p>
          <w:pPr>
            <w:pStyle w:val="Contents3"/>
            <w:tabs>
              <w:tab w:val="clear" w:pos="8459"/>
              <w:tab w:val="right" w:pos="9026" w:leader="dot"/>
            </w:tabs>
            <w:rPr/>
          </w:pPr>
          <w:hyperlink w:anchor="__RefHeading___Toc4159549_581953129">
            <w:r>
              <w:rPr>
                <w:webHidden/>
                <w:rStyle w:val="IndexLink"/>
                <w:rtl w:val="true"/>
              </w:rPr>
              <w:t>ز</w:t>
            </w:r>
            <w:r>
              <w:rPr>
                <w:rStyle w:val="IndexLink"/>
                <w:rtl w:val="true"/>
              </w:rPr>
              <w:t xml:space="preserve">) </w:t>
            </w:r>
            <w:r>
              <w:rPr>
                <w:rStyle w:val="IndexLink"/>
                <w:rtl w:val="true"/>
              </w:rPr>
              <w:t>دانشگاه آزاد اسلامی</w:t>
            </w:r>
            <w:r>
              <w:rPr>
                <w:rStyle w:val="IndexLink"/>
                <w:rtl w:val="true"/>
              </w:rPr>
              <w:tab/>
            </w:r>
            <w:r>
              <w:rPr>
                <w:rStyle w:val="IndexLink"/>
              </w:rPr>
              <w:t>335</w:t>
            </w:r>
          </w:hyperlink>
        </w:p>
        <w:p>
          <w:pPr>
            <w:pStyle w:val="Contents3"/>
            <w:tabs>
              <w:tab w:val="clear" w:pos="8459"/>
              <w:tab w:val="right" w:pos="9026" w:leader="dot"/>
            </w:tabs>
            <w:rPr/>
          </w:pPr>
          <w:hyperlink w:anchor="__RefHeading___Toc4159551_581953129">
            <w:r>
              <w:rPr>
                <w:webHidden/>
                <w:rStyle w:val="IndexLink"/>
                <w:rtl w:val="true"/>
              </w:rPr>
              <w:t>سخن پایانی</w:t>
            </w:r>
            <w:r>
              <w:rPr>
                <w:rStyle w:val="IndexLink"/>
                <w:rtl w:val="true"/>
              </w:rPr>
              <w:t>:</w:t>
              <w:tab/>
            </w:r>
            <w:r>
              <w:rPr>
                <w:rStyle w:val="IndexLink"/>
              </w:rPr>
              <w:t>336</w:t>
            </w:r>
          </w:hyperlink>
        </w:p>
        <w:p>
          <w:pPr>
            <w:pStyle w:val="Contents4"/>
            <w:tabs>
              <w:tab w:val="clear" w:pos="8176"/>
              <w:tab w:val="right" w:pos="9026" w:leader="dot"/>
            </w:tabs>
            <w:rPr/>
          </w:pPr>
          <w:hyperlink w:anchor="__RefHeading___Toc4159553_581953129">
            <w:r>
              <w:rPr>
                <w:webHidden/>
                <w:rStyle w:val="IndexLink"/>
                <w:rtl w:val="true"/>
              </w:rPr>
              <w:t>نظریه ترجمه</w:t>
            </w:r>
            <w:r>
              <w:rPr>
                <w:rStyle w:val="IndexLink"/>
                <w:rtl w:val="true"/>
              </w:rPr>
              <w:tab/>
            </w:r>
            <w:r>
              <w:rPr>
                <w:rStyle w:val="IndexLink"/>
              </w:rPr>
              <w:t>336</w:t>
            </w:r>
          </w:hyperlink>
        </w:p>
        <w:p>
          <w:pPr>
            <w:pStyle w:val="Contents3"/>
            <w:tabs>
              <w:tab w:val="clear" w:pos="8459"/>
              <w:tab w:val="right" w:pos="9026" w:leader="dot"/>
            </w:tabs>
            <w:rPr/>
          </w:pPr>
          <w:hyperlink w:anchor="__RefHeading___Toc4159555_581953129">
            <w:r>
              <w:rPr>
                <w:webHidden/>
                <w:rStyle w:val="IndexLink"/>
                <w:rtl w:val="true"/>
              </w:rPr>
              <w:t xml:space="preserve">فهرست واره پیش نهادی روشگان ترجمه قرآن </w:t>
            </w:r>
            <w:r>
              <w:rPr>
                <w:rStyle w:val="IndexLink"/>
                <w:rtl w:val="true"/>
              </w:rPr>
              <w:t>(</w:t>
            </w:r>
            <w:r>
              <w:rPr>
                <w:rStyle w:val="IndexLink"/>
                <w:rtl w:val="true"/>
              </w:rPr>
              <w:t xml:space="preserve">مبانی، قواعد، روش ها، ضوابط </w:t>
            </w:r>
            <w:r>
              <w:rPr>
                <w:rStyle w:val="IndexLink"/>
                <w:rtl w:val="true"/>
              </w:rPr>
              <w:t>)</w:t>
              <w:tab/>
            </w:r>
            <w:r>
              <w:rPr>
                <w:rStyle w:val="IndexLink"/>
              </w:rPr>
              <w:t>337</w:t>
            </w:r>
          </w:hyperlink>
        </w:p>
        <w:p>
          <w:pPr>
            <w:pStyle w:val="Contents4"/>
            <w:tabs>
              <w:tab w:val="clear" w:pos="8176"/>
              <w:tab w:val="right" w:pos="9026" w:leader="dot"/>
            </w:tabs>
            <w:rPr/>
          </w:pPr>
          <w:hyperlink w:anchor="__RefHeading___Toc4159557_581953129">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4159559_581953129">
            <w:r>
              <w:rPr>
                <w:webHidden/>
                <w:rStyle w:val="IndexLink"/>
                <w:rtl w:val="true"/>
              </w:rPr>
              <w:t>یک</w:t>
            </w:r>
            <w:r>
              <w:rPr>
                <w:rStyle w:val="IndexLink"/>
                <w:rtl w:val="true"/>
              </w:rPr>
              <w:t xml:space="preserve">: </w:t>
            </w:r>
            <w:r>
              <w:rPr>
                <w:rStyle w:val="IndexLink"/>
                <w:rtl w:val="true"/>
              </w:rPr>
              <w:t>مبانی و اصول ترجمه قرآن</w:t>
            </w:r>
            <w:r>
              <w:rPr>
                <w:rStyle w:val="IndexLink"/>
                <w:rtl w:val="true"/>
              </w:rPr>
              <w:tab/>
            </w:r>
            <w:r>
              <w:rPr>
                <w:rStyle w:val="IndexLink"/>
              </w:rPr>
              <w:t>337</w:t>
            </w:r>
          </w:hyperlink>
        </w:p>
        <w:p>
          <w:pPr>
            <w:pStyle w:val="Contents4"/>
            <w:tabs>
              <w:tab w:val="clear" w:pos="8176"/>
              <w:tab w:val="right" w:pos="9026" w:leader="dot"/>
            </w:tabs>
            <w:rPr/>
          </w:pPr>
          <w:hyperlink w:anchor="__RefHeading___Toc4159561_581953129">
            <w:r>
              <w:rPr>
                <w:webHidden/>
                <w:rStyle w:val="IndexLink"/>
                <w:rtl w:val="true"/>
              </w:rPr>
              <w:t>دو</w:t>
            </w:r>
            <w:r>
              <w:rPr>
                <w:rStyle w:val="IndexLink"/>
                <w:rtl w:val="true"/>
              </w:rPr>
              <w:t xml:space="preserve">: </w:t>
            </w:r>
            <w:r>
              <w:rPr>
                <w:rStyle w:val="IndexLink"/>
                <w:rtl w:val="true"/>
              </w:rPr>
              <w:t>ضوابط و قواعد ترجمه قرآن</w:t>
            </w:r>
            <w:r>
              <w:rPr>
                <w:rStyle w:val="IndexLink"/>
                <w:rtl w:val="true"/>
              </w:rPr>
              <w:tab/>
            </w:r>
            <w:r>
              <w:rPr>
                <w:rStyle w:val="IndexLink"/>
              </w:rPr>
              <w:t>339</w:t>
            </w:r>
          </w:hyperlink>
        </w:p>
        <w:p>
          <w:pPr>
            <w:pStyle w:val="Contents4"/>
            <w:tabs>
              <w:tab w:val="clear" w:pos="8176"/>
              <w:tab w:val="right" w:pos="9026" w:leader="dot"/>
            </w:tabs>
            <w:rPr/>
          </w:pPr>
          <w:hyperlink w:anchor="__RefHeading___Toc4159563_581953129">
            <w:r>
              <w:rPr>
                <w:webHidden/>
                <w:rStyle w:val="IndexLink"/>
                <w:rtl w:val="true"/>
              </w:rPr>
              <w:t>سه</w:t>
            </w:r>
            <w:r>
              <w:rPr>
                <w:rStyle w:val="IndexLink"/>
                <w:rtl w:val="true"/>
              </w:rPr>
              <w:t xml:space="preserve">: </w:t>
            </w:r>
            <w:r>
              <w:rPr>
                <w:rStyle w:val="IndexLink"/>
                <w:rtl w:val="true"/>
              </w:rPr>
              <w:t>شرایط مترجم و تأثیر آن ها در ترجمه قرآن</w:t>
            </w:r>
            <w:r>
              <w:rPr>
                <w:rStyle w:val="IndexLink"/>
                <w:rtl w:val="true"/>
              </w:rPr>
              <w:tab/>
            </w:r>
            <w:r>
              <w:rPr>
                <w:rStyle w:val="IndexLink"/>
              </w:rPr>
              <w:t>339</w:t>
            </w:r>
          </w:hyperlink>
        </w:p>
        <w:p>
          <w:pPr>
            <w:pStyle w:val="Contents3"/>
            <w:tabs>
              <w:tab w:val="clear" w:pos="8459"/>
              <w:tab w:val="right" w:pos="9026" w:leader="dot"/>
            </w:tabs>
            <w:rPr/>
          </w:pPr>
          <w:hyperlink w:anchor="__RefHeading___Toc4159565_581953129">
            <w:r>
              <w:rPr>
                <w:webHidden/>
                <w:rStyle w:val="IndexLink"/>
                <w:rtl w:val="true"/>
              </w:rPr>
              <w:t>فهرست منابع</w:t>
            </w:r>
            <w:r>
              <w:rPr>
                <w:rStyle w:val="IndexLink"/>
                <w:rtl w:val="true"/>
              </w:rPr>
              <w:t>:</w:t>
              <w:tab/>
            </w:r>
            <w:r>
              <w:rPr>
                <w:rStyle w:val="IndexLink"/>
              </w:rPr>
              <w:t>342</w:t>
            </w:r>
          </w:hyperlink>
        </w:p>
        <w:p>
          <w:pPr>
            <w:pStyle w:val="Contents3"/>
            <w:tabs>
              <w:tab w:val="clear" w:pos="8459"/>
              <w:tab w:val="right" w:pos="9026" w:leader="dot"/>
            </w:tabs>
            <w:rPr/>
          </w:pPr>
          <w:hyperlink w:anchor="__RefHeading___Toc4159567_581953129">
            <w:r>
              <w:rPr>
                <w:webHidden/>
                <w:rStyle w:val="IndexLink"/>
                <w:rtl w:val="true"/>
              </w:rPr>
              <w:t xml:space="preserve">پیوست </w:t>
            </w:r>
            <w:r>
              <w:rPr>
                <w:rStyle w:val="IndexLink"/>
              </w:rPr>
              <w:t>1</w:t>
            </w:r>
            <w:r>
              <w:rPr>
                <w:rStyle w:val="IndexLink"/>
                <w:rtl w:val="true"/>
              </w:rPr>
              <w:t xml:space="preserve">- </w:t>
            </w:r>
            <w:r>
              <w:rPr>
                <w:rStyle w:val="IndexLink"/>
                <w:rtl w:val="true"/>
              </w:rPr>
              <w:t>فهرست آماری ترجمه های قرآن</w:t>
            </w:r>
            <w:r>
              <w:rPr>
                <w:rStyle w:val="IndexLink"/>
                <w:rtl w:val="true"/>
              </w:rPr>
              <w:tab/>
            </w:r>
            <w:r>
              <w:rPr>
                <w:rStyle w:val="IndexLink"/>
              </w:rPr>
              <w:t>343</w:t>
            </w:r>
          </w:hyperlink>
        </w:p>
        <w:p>
          <w:pPr>
            <w:pStyle w:val="Contents3"/>
            <w:tabs>
              <w:tab w:val="clear" w:pos="8459"/>
              <w:tab w:val="right" w:pos="9026" w:leader="dot"/>
            </w:tabs>
            <w:rPr/>
          </w:pPr>
          <w:hyperlink w:anchor="__RefHeading___Toc4159569_581953129">
            <w:r>
              <w:rPr>
                <w:webHidden/>
                <w:rStyle w:val="IndexLink"/>
                <w:rtl w:val="true"/>
              </w:rPr>
              <w:t xml:space="preserve">پیوست </w:t>
            </w:r>
            <w:r>
              <w:rPr>
                <w:rStyle w:val="IndexLink"/>
              </w:rPr>
              <w:t>2</w:t>
            </w:r>
            <w:r>
              <w:rPr>
                <w:rStyle w:val="IndexLink"/>
                <w:rtl w:val="true"/>
              </w:rPr>
              <w:t xml:space="preserve">: </w:t>
            </w:r>
            <w:r>
              <w:rPr>
                <w:rStyle w:val="IndexLink"/>
                <w:rtl w:val="true"/>
              </w:rPr>
              <w:t>عکس های ترجمه ها و مترجمان</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62_43703"/>
      <w:bookmarkStart w:id="1" w:name="pg5762_43703"/>
      <w:bookmarkEnd w:id="1"/>
    </w:p>
    <w:p>
      <w:pPr>
        <w:pStyle w:val="Heading2"/>
        <w:numPr>
          <w:ilvl w:val="1"/>
          <w:numId w:val="1"/>
        </w:numPr>
        <w:rPr/>
      </w:pPr>
      <w:bookmarkStart w:id="2" w:name="pg5762_43703"/>
      <w:bookmarkStart w:id="3" w:name="__RefHeading___Toc415917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ترجمان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ویژه نامه همایش ملی مترجمان قرآن کریم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 انجمن قرآن پژوهی حوزه علمیه قم ؛ به کوشش محمدعلی رضایی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تفسیر و علوم قرآن،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۲۴۳۹۹۱۶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917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کوشش ما، اطلاعات مترجمان و ترجمه‌های ذکر شده در این کتاب، ممکن است در برخی موارد ناقص باشد از مترجمان، قرآن‌پژوهان و خوانندگان محترم تقاضا داریم با راهنمایی‌های خویش ما را در تکمیل و اصلاح این کتاب یاری فرمایند و اطلاعات خود را به آدرس انجمن یا انتشارات ارسال فرمایند </w:t>
      </w:r>
      <w:r>
        <w:rPr>
          <w:rFonts w:eastAsia="IRNazanin" w:cs="IRNazanin"/>
          <w:color w:val="111111"/>
          <w:sz w:val="28"/>
          <w:szCs w:val="28"/>
          <w:rtl w:val="true"/>
          <w:lang w:bidi="fa-IR"/>
        </w:rPr>
        <w:t>.</w:t>
      </w:r>
      <w:bookmarkStart w:id="7" w:name="pg5762_43708"/>
    </w:p>
    <w:p>
      <w:pPr>
        <w:pStyle w:val="Heading2"/>
        <w:numPr>
          <w:ilvl w:val="1"/>
          <w:numId w:val="1"/>
        </w:numPr>
        <w:rPr/>
      </w:pPr>
      <w:bookmarkStart w:id="8" w:name="__RefHeading___Toc4159175_581953129"/>
      <w:bookmarkStart w:id="9" w:name="_Toc3"/>
      <w:bookmarkEnd w:id="7"/>
      <w:bookmarkEnd w:id="8"/>
      <w:r>
        <w:rPr>
          <w:rtl w:val="true"/>
        </w:rPr>
        <w:t>اهداء</w:t>
      </w:r>
      <w:r>
        <w:rPr>
          <w:rtl w:val="true"/>
        </w:rPr>
        <w:t>:</w:t>
      </w:r>
      <w:bookmarkEnd w:id="9"/>
    </w:p>
    <w:p>
      <w:pPr>
        <w:pStyle w:val="BookText"/>
        <w:rPr/>
      </w:pPr>
      <w:r>
        <w:rPr>
          <w:rFonts w:ascii="IRNazanin" w:hAnsi="IRNazanin" w:eastAsia="IRNazanin"/>
          <w:color w:val="111111"/>
          <w:sz w:val="28"/>
          <w:sz w:val="28"/>
          <w:szCs w:val="28"/>
          <w:rtl w:val="true"/>
          <w:lang w:bidi="fa-IR"/>
        </w:rPr>
        <w:t xml:space="preserve">به روح پاک شهدای انقلاب اسلامی و امام شهیدان که زمینه‌ساز رشد فعالیت‌های قرآنی در ایران و جهان شدند و با یاد مترجمان فقید به ویژه آیت الله مشکینی، الهی قمشه‌ای، فولادوند، شهید همایی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ترجمان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رضایی اصفهانی با همکاری آقایان مشهود ابدالی و ابراهیم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قرآن‌پژوهی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مترجمان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2534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قرآن‌پژوهی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ترجمان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همایش ملی مترجمان قرآن کریم به زبان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با همکاری آقایان مشهود ابدالی و ابراهیم قاسمی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تایپ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جعفری و محمد رضایی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جمهوری،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ساختمان انجمن‌های علمی حوزه علمیه قم، انجمن قرآن‌پژوهی،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2907346</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 پیام‌گیر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bookmarkStart w:id="10" w:name="pg5762_43711"/>
    </w:p>
    <w:p>
      <w:pPr>
        <w:pStyle w:val="Heading2"/>
        <w:numPr>
          <w:ilvl w:val="1"/>
          <w:numId w:val="1"/>
        </w:numPr>
        <w:rPr/>
      </w:pPr>
      <w:bookmarkStart w:id="11" w:name="__RefHeading___Toc4159177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دیدارها و بیانات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حضرت آیت 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حضرت آیت الله محمد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حضرت آیت الله مقتدایی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مصاحبه‌ها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دکتر سید رضا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انجمن قرآن‌پژوهی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دکتر محمد علی رضایی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علمی همایش ملی مترجمان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مفسر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اجرایی همایش ملی مترجمان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دکترمحمد فاکرمیبدی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مرکز تخصصی تفسیر و علوم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 الاسلام والمسلمین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مؤسسه فرهنگی ترجمان وحی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یعقوب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و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دکتر عبدالرحیم عقیقی بخشایشی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سید علی موسوی گرما 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حسین استادولی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ناقد و ویراستار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محمد رضا انصاری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و استاد درس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ترجمه‌های فارسی قرآن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ترجمه فارسی قرآن در بستر تاریخ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ترجمه‌های قرآن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سیر تاریخی ترجمه‌های قرآن به زبان فارسی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قرن نخست هجری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قرن دوّم هجری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قرن سوّم هجری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قرن چهارم هجری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قرن پنجم هجری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قرن ششم هجری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قرن هفتم هجری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قرن هشتم هجری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قرن نهم هجری </w:t>
      </w:r>
      <w:r>
        <w:rPr>
          <w:rFonts w:eastAsia="IRNazanin" w:cs="IRNazanin"/>
          <w:color w:val="111111"/>
          <w:sz w:val="28"/>
          <w:szCs w:val="28"/>
          <w:lang w:bidi="fa-IR"/>
        </w:rPr>
        <w:t>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دهم هجری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قرن یازدهم هجری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قرن دوازدهم هجری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قرن سیزدهم هجری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قرن چهاردهم هجری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ترجمه‌های قرآن در عصر حاضر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کامل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ناقص قرآن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منظوم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مترجَم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ترجمه‌های گزارش شده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فارسی در خارج از ایران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فارسی قرآن در اروپا و آمریکا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فارسی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فارسی در هندوستان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فارسی تاجیکی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مکتوبات مربوط به ترجمه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پایان‌نامه‌ها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مراکز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مرکز ترجمه قرآن مجید به زبان‌های خارجی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قرآن و حدیث وابسته به جامعة المصطفی العالمیه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تفسیر و علوم قرآن حوزه علمیه قم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و معارف قرآن کریم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نظریه ترجمه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فهرست‌واره پیش‌نهادی روشگان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قواعد، روش‌ها، 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آماری ترجمه‌های قرآن </w:t>
      </w:r>
      <w:r>
        <w:rPr>
          <w:rFonts w:eastAsia="IRNazanin" w:cs="IRNazanin"/>
          <w:color w:val="111111"/>
          <w:sz w:val="28"/>
          <w:szCs w:val="28"/>
          <w:lang w:bidi="fa-IR"/>
        </w:rPr>
        <w:t>365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عکس‌های ترجمه‌ها و مترجمان </w:t>
      </w:r>
      <w:r>
        <w:rPr>
          <w:rFonts w:eastAsia="IRNazanin" w:cs="IRNazanin"/>
          <w:color w:val="111111"/>
          <w:sz w:val="28"/>
          <w:szCs w:val="28"/>
          <w:lang w:bidi="fa-IR"/>
        </w:rPr>
        <w:t>385</w:t>
      </w:r>
      <w:bookmarkStart w:id="13" w:name="pg5762_43714"/>
    </w:p>
    <w:p>
      <w:pPr>
        <w:pStyle w:val="Heading2"/>
        <w:numPr>
          <w:ilvl w:val="1"/>
          <w:numId w:val="1"/>
        </w:numPr>
        <w:rPr/>
      </w:pPr>
      <w:bookmarkStart w:id="14" w:name="__RefHeading___Toc4159179_581953129"/>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قرآن از تفسیر مشکل‌تر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کاری مقدس است که پیام آیات الهی را از زبان مبدأ به زبان‌های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ناچار است تفسیر قرآن را دریابد و آن را خلاصه سازد و در قالبی روان، دقیق و نسبتاً کامل به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زحمت دو 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که از صدر اسلام با سلمان فارسی شروع شد و هنوز هم ادامه دارد، در میان راه است و مسئولیتی سنگین بر دوش همه قرآن‌پژوهان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اعلام می‌شود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و محلقات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زنده دنیا ترجمه شده و قرآن به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ترجمه شده است و تعداد ترجمه‌های فارسی کامل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ترجمه‌های قرآن به زبان‌های دیگر مثل اردو صدها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قرآن‌پژوهان را سنگین‌تر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انجمن قرآن‌پژوهی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علمی همکار، بر آن شدند که نخستین همایش ملی مترجمان قرآن به زبان فارسی را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اساسی این همایش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معارفه مترجمان قرآن به زبان فارسی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هم‌اندیشی در مورد مبانی، قواعد و روش‌های ترجمه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عام ترجمه‌های قرآن به زبان فارسی و ارائه راهکارها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تدوین شیوه‌نامه ترجمه قرآن</w:t>
      </w:r>
    </w:p>
    <w:p>
      <w:pPr>
        <w:pStyle w:val="BookText"/>
        <w:rPr/>
      </w:pPr>
      <w:r>
        <w:rPr>
          <w:rFonts w:ascii="IRNazanin" w:hAnsi="IRNazanin" w:eastAsia="IRNazanin"/>
          <w:color w:val="111111"/>
          <w:sz w:val="28"/>
          <w:sz w:val="28"/>
          <w:szCs w:val="28"/>
          <w:rtl w:val="true"/>
          <w:lang w:bidi="fa-IR"/>
        </w:rPr>
        <w:t>البته روشن است که همه این اهداف در جلسه‌ای یک روزه حاصل نمی‌شود از این‌رو برگزار کنندگان همایش بر آن هستند که با یاری مترجمان محترم قرآن این کار را در قالب همایش‌های سالیانه بعدی کمیته‌های تخصصی تدوین روشگان ترجمه و در نهایت همایش بین‌المللی مترجمان قرآن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هدف نهایی برای خدمت به ساحت ترجمه قرآن و مترجان برسند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ویژه‌نامه‌ای که در پیش روست حاصل زحمات یکساله جمعی از پژوهشگران قرآنی و هدایت‌های کمیته علمی همایش است که در این‌جا لازم است از زحمات آقایان حجت الاسلام والمسلمین دکتر مؤدب ، رئیس انجمن قرآن‌پژوهی و حجت‌الاسلام والمسلمین صادقی دبیر اجرایی همایش و به ویژه حجج اسلام مشهود ابدالی و ابراهیم قاسمی</w:t>
      </w:r>
    </w:p>
    <w:p>
      <w:pPr>
        <w:pStyle w:val="BookText"/>
        <w:rPr/>
      </w:pPr>
      <w:r>
        <w:rPr>
          <w:rFonts w:ascii="IRNazanin" w:hAnsi="IRNazanin" w:eastAsia="IRNazanin"/>
          <w:color w:val="111111"/>
          <w:sz w:val="28"/>
          <w:sz w:val="28"/>
          <w:szCs w:val="28"/>
          <w:rtl w:val="true"/>
          <w:lang w:bidi="fa-IR"/>
        </w:rPr>
        <w:t>که زحمات زیادی در گردآوری اطلاعات و مقدمات همایش کشیدند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لازم است از عنایات مراجع معظم تقلید و علمای اعلام که بارها کمیته علمی همایش را مورد عنایت قرار دادند و با رهنمودهای خویش راه ما را روشن کردند از جمله حضرت آیت الله العظمی مکارم شیرازی ، حضرت آیت الله یزدی و حضرت آیت الله مقتدایی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با تمام تلاشی که شد اطلاعات مربوط به ترجمه‌ها و مترجمان در برخی موارد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می‌کنید بخشی از ترجمه‌های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نام آن‌ها در برخی منابع و کتب آمده است اما علی رغم تلاش و جستجوی فراوان یا دسترسی به مترجم پیدا نشد یا منبع موثقی برای ارائه گزارش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اصولاً وجود ترجمه اثبات نشد و یا احتمال دادیم برخی موارد گزارش شده، ترجمه‌ای ناقص یا تفسیر و یا خطای نوشتاری و تشابه اسمی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این‌جا از همه صاحب‌نظران و آگاهان و مترجمان قرآن تقاضای کمک می‌کنیم تا در ویرایش‌های بعدی، این مجموعه کامل‌تر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محمد علی رضایی اصفهانی</w:t>
      </w:r>
    </w:p>
    <w:p>
      <w:pPr>
        <w:pStyle w:val="BookText"/>
        <w:rPr/>
      </w:pPr>
      <w:r>
        <w:rPr>
          <w:rFonts w:ascii="IRNazanin" w:hAnsi="IRNazanin" w:eastAsia="IRNazanin"/>
          <w:color w:val="111111"/>
          <w:sz w:val="28"/>
          <w:sz w:val="28"/>
          <w:szCs w:val="28"/>
          <w:rtl w:val="true"/>
          <w:lang w:bidi="fa-IR"/>
        </w:rPr>
        <w:t>دهه فجر انقلاب اسلامی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1389/11/18</w:t>
      </w:r>
      <w:r>
        <w:rPr>
          <w:rFonts w:ascii="IRNazanin" w:hAnsi="IRNazanin" w:eastAsia="IRNazanin"/>
          <w:color w:val="111111"/>
          <w:sz w:val="28"/>
          <w:sz w:val="28"/>
          <w:szCs w:val="28"/>
          <w:rtl w:val="true"/>
          <w:lang w:bidi="fa-IR"/>
        </w:rPr>
        <w:t>ش</w:t>
      </w:r>
      <w:bookmarkStart w:id="16" w:name="pg5762_43718"/>
    </w:p>
    <w:p>
      <w:pPr>
        <w:pStyle w:val="Heading2"/>
        <w:numPr>
          <w:ilvl w:val="1"/>
          <w:numId w:val="1"/>
        </w:numPr>
        <w:rPr/>
      </w:pPr>
      <w:bookmarkStart w:id="17" w:name="__RefHeading___Toc4159181_581953129"/>
      <w:bookmarkStart w:id="18" w:name="_Toc6"/>
      <w:bookmarkEnd w:id="16"/>
      <w:bookmarkEnd w:id="17"/>
      <w:r>
        <w:rPr>
          <w:rtl w:val="true"/>
        </w:rPr>
        <w:t>فصل اول</w:t>
      </w:r>
      <w:r>
        <w:rPr>
          <w:rtl w:val="true"/>
        </w:rPr>
        <w:t xml:space="preserve">: </w:t>
      </w:r>
      <w:r>
        <w:rPr>
          <w:rtl w:val="true"/>
        </w:rPr>
        <w:t>دیدارها و بیانات</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159183_581953129"/>
      <w:bookmarkStart w:id="20" w:name="_Toc7"/>
      <w:bookmarkEnd w:id="19"/>
      <w:r>
        <w:rPr>
          <w:rtl w:val="true"/>
        </w:rPr>
        <w:t>اشاره</w:t>
      </w:r>
      <w:bookmarkStart w:id="21" w:name="pg5762_43722"/>
      <w:bookmarkEnd w:id="20"/>
    </w:p>
    <w:p>
      <w:pPr>
        <w:pStyle w:val="Heading3"/>
        <w:numPr>
          <w:ilvl w:val="2"/>
          <w:numId w:val="1"/>
        </w:numPr>
        <w:rPr/>
      </w:pPr>
      <w:bookmarkStart w:id="22" w:name="__RefHeading___Toc4159185_581953129"/>
      <w:bookmarkStart w:id="23" w:name="_Toc8"/>
      <w:bookmarkEnd w:id="21"/>
      <w:bookmarkEnd w:id="22"/>
      <w:r>
        <w:rPr/>
        <w:t>1</w:t>
      </w:r>
      <w:r>
        <w:rPr>
          <w:rtl w:val="true"/>
        </w:rPr>
        <w:t xml:space="preserve">- </w:t>
      </w:r>
      <w:r>
        <w:rPr>
          <w:rtl w:val="true"/>
        </w:rPr>
        <w:t xml:space="preserve">دیدار با حضرت آیت الله العظمی مکارم شیرازی </w:t>
      </w:r>
      <w:r>
        <w:rPr>
          <w:rtl w:val="true"/>
        </w:rPr>
        <w:t xml:space="preserve">- </w:t>
      </w:r>
      <w:r>
        <w:rPr>
          <w:rtl w:val="true"/>
        </w:rPr>
        <w:t>دامت برکاته</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جمعی از کمیته علمی نخستین همایش ملی مترجمان قرآن‌کریم و اعضای هیئت مدیره انجمن قرآن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فاکر، رضایی اصفهانی، بهجت‌پور، صادقی،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89/11/11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آیت الله مکارم شیرازی رسیدند و ایشان رهنمودهای زیر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 برادران ارجمند و فضلای قرآن‌پژوه، که دست اندرکار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ملی مترجمان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لازم می‌دانم دربارۀ این همایش، نکته‌هایی را 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کار یعنی همایش متجرمان، خیلی ضروری به نظر می‌رسد، چون ترجمه‌هایی که به صورت پراکنده و بدون داشتن شیوه‌نامۀ مدون انجام می‌شود مسلما آسیب‌های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آسیب‌هایی که ممکن است عمداً در برخی از ترجمه‌ها باشد که مترجم بخواهد نظریات شخصی خود را در ترجمه قرآن داخل کند؛ یعنی آسیب‌ها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اول اشتباهاتی است که بر اثر نبودن شیوه نامه انجام می‌گیرد و بخش دوم کارهایی است که ممکن است تعمداً صورت بگیرد و هر دو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کار، بسیار مهم است، اما چون سابقه نداشته مشکلاتی دارد که خیلی باید با ظرافت و با دقت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ترجمه‌ها را منحصر به ترجمه‌های فارسی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همایش‌های دیگر سعی کنید کار نقد و بررسی ترجمه‌ها را گسترش دهید و زبان‌های انگلیسی، ترکی و همۀ زبان‌های زنده دنیا را مدّ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شیوه‌نامه ترجمه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مسیحیان در این مورد از ما جلوترند و ما باید عقب‌ماندگی خود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شما می‌خواهید بدعتی</w:t>
      </w:r>
    </w:p>
    <w:p>
      <w:pPr>
        <w:pStyle w:val="BookText"/>
        <w:rPr/>
      </w:pPr>
      <w:r>
        <w:rPr>
          <w:rFonts w:ascii="IRNazanin" w:hAnsi="IRNazanin" w:eastAsia="IRNazanin"/>
          <w:color w:val="111111"/>
          <w:sz w:val="28"/>
          <w:sz w:val="28"/>
          <w:szCs w:val="28"/>
          <w:rtl w:val="true"/>
          <w:lang w:bidi="fa-IR"/>
        </w:rPr>
        <w:t>بگذارید، بلکه این چیزی است که دیگران قبل از ما در مورد کتابی مثل انجیلِ محرّفِ فعلی انجام دادند و حتی درباره دعاهایشان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این همایش دربارۀ شیوه‌نامۀ ترجمه تکیه بیشتری کنید تا همه احساس مسئولیت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برای مترجمان توهم پیدا شود که می خواهند با تدوین شیوه نامه، جلوی ترجمۀ آن‌ها را بگیرند یا مشکلاتی را برای بعضی مترجمان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توضیح داده شود که شیوه‌نامه، کمکی است برای ارائه ترجمه‌های بهتر و قاعده‌مندتر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شیوه‌نامه، مترجمان می‌توانند ترجمۀ خود را با کیفیت بهتر و با معیارهای صحیح، بازنگری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ارائه شیوه‌نامه، محدودیت نیست بلکه منضبط کردن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مترجمان روش ترجمه خود را مشخص کنند، می‌دانید که ترجمه‌ها شیوه‌های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می‌خواهند ترجمه شفافی به زبان همه کس فهم بنویسند، برخی می‌خواهند ترجمۀ ادیبانه باشد مثل ترجمه‌های مرحوم شهیدی، باید نوع ترجمه‌ها هم مشخص شود و حتی مترجم در مقدمۀ ترجمۀ خود سبک ترجمه را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همایش، پیشنهاد کنید که مترجمان و صاحب نظران، نظر خود را دربارۀ روش ترجمه قرآن، ارائه کنند نظراتشان را در شیوه ترجمه بدهند که ما می خواهیم با جمع‌آوری نظریات آن بزرگان در این‌باره می‌توانید به نظریۀ جامعهی در مورد روش ترجمه،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می‌توانید پرسش نامه‌ای تهیه کنید و در همایش در اختیار متجرمان بگذارید و سؤال‌های مربوط به این مطلب را بیاورید و با همین نظر خواهی کمیتی، نظریات گوناگونی را به دست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میان مدعوین، کسانی مثل شاگردان رشته تفسیر، پژوهشگران رشته‌های قرآنی و علوم دینی هم باشند که از بحث‌ها استفاده کنند، چون این‌گونه همایش‌ها یک کلاس درس بسیار مهمی برای علاقه‌مند است و می‌توانند از مباحث، به خوبی استفاده کنند</w:t>
      </w:r>
      <w:r>
        <w:rPr>
          <w:rFonts w:eastAsia="IRNazanin" w:cs="IRNazanin"/>
          <w:color w:val="111111"/>
          <w:sz w:val="28"/>
          <w:szCs w:val="28"/>
          <w:rtl w:val="true"/>
          <w:lang w:bidi="fa-IR"/>
        </w:rPr>
        <w:t>.</w:t>
      </w:r>
      <w:bookmarkStart w:id="24" w:name="pg5762_43726"/>
    </w:p>
    <w:p>
      <w:pPr>
        <w:pStyle w:val="Heading3"/>
        <w:numPr>
          <w:ilvl w:val="2"/>
          <w:numId w:val="1"/>
        </w:numPr>
        <w:rPr/>
      </w:pPr>
      <w:bookmarkStart w:id="25" w:name="__RefHeading___Toc4159187_581953129"/>
      <w:bookmarkStart w:id="26" w:name="_Toc9"/>
      <w:bookmarkEnd w:id="24"/>
      <w:bookmarkEnd w:id="25"/>
      <w:r>
        <w:rPr/>
        <w:t>2</w:t>
      </w:r>
      <w:r>
        <w:rPr>
          <w:rtl w:val="true"/>
        </w:rPr>
        <w:t xml:space="preserve">- </w:t>
      </w:r>
      <w:r>
        <w:rPr>
          <w:rtl w:val="true"/>
        </w:rPr>
        <w:t xml:space="preserve">دیدار با حضرت آیت الله محمد یزدی </w:t>
      </w:r>
      <w:r>
        <w:rPr>
          <w:rtl w:val="true"/>
        </w:rPr>
        <w:t xml:space="preserve">- </w:t>
      </w:r>
      <w:r>
        <w:rPr>
          <w:rtl w:val="true"/>
        </w:rPr>
        <w:t>دامت برکاته</w:t>
      </w:r>
      <w:r>
        <w:rPr>
          <w:rtl w:val="true"/>
        </w:rPr>
        <w:t>(</w:t>
      </w:r>
      <w:r>
        <w:rPr>
          <w:rtl w:val="true"/>
        </w:rPr>
        <w:t>رئیس جامعه مدرسین و شورای عالی حوزه علمیه قم</w:t>
      </w:r>
      <w:r>
        <w:rPr>
          <w:rtl w:val="true"/>
        </w:rPr>
        <w:t>)</w:t>
      </w:r>
      <w:bookmarkEnd w:id="26"/>
    </w:p>
    <w:p>
      <w:pPr>
        <w:pStyle w:val="BookText"/>
        <w:rPr/>
      </w:pPr>
      <w:r>
        <w:rPr>
          <w:rFonts w:ascii="IRNazanin" w:hAnsi="IRNazanin" w:eastAsia="IRNazanin"/>
          <w:color w:val="111111"/>
          <w:sz w:val="28"/>
          <w:sz w:val="28"/>
          <w:szCs w:val="28"/>
          <w:rtl w:val="true"/>
          <w:lang w:bidi="fa-IR"/>
        </w:rPr>
        <w:t xml:space="preserve">کمیته علمی همایش ملی مترجمان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فاکر میبدی، دکتر مؤدب، دکتر رضایی اصفهانی،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آیت‌الله یزدی رئیس جامعه مدرسین حوزه علمیه قم و رئیس شورای عالی حوزه رسیدند و بعد از گزارش رئیس انجمن و دبیر علمی و اجرایی همایش، ایشان مطالب زیر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عالمان و قرآن‌پژوهان ارجمند، خوشحالم و از این‌که موضوع دیدار، قرآن و ترجمه آن می‌باشد خرسندی من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درمقاله‌ای خواندم که حاصلش این بود که ترجمه قرآن نباید صورت بگیرد، چون قرآن نکات خاصی دارد که مخصوص زبان عربی است و هیچ واژه‌ای در هیچ زبانی نمی‌تواند آن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که چرا در زمان ما که از هر راه و روشی برای بسط و گسترش فرهنگ اسلامی استفاده می‌شود بعضی می‌گویند نباید قرآن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ترجمۀ قرآن، امر لازمی است و به ویژه عالمان حوزه باید برای ارائه ترجمه‌های دقیق و با اهداف و کاربردهای گوناگون،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لازم می‌دانم انگیزۀ خودم را از ترجمۀ قرآن، بیان کنم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چند سالی بود که فکر می‌کردم مخاطبان تفسیر قرآن، نوعاً کسانی‌اند که اهل فن و علم هستند، فقه قرآن هم برای طلبه‌هاست، مسائل عقلی قرآن هم برای افرادی است که اهل دقت‌های فلسفی هستند و سال‌ها در فلسفه و علوم عقلی کار کرده‌اند اما عامه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تفسیری یا فقهی و فلسفی مورد علاقه‌شان نیست ولی دلشان می‌خواهد که مفاهیم و تعالیم قرآن را بدانند و چون عبارت‌های عربی را نمی‌فهمند از قرآن خواندن هم فاصله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فکر افتادم که نوعی از ترجمه قرآن را ارائه کنم که فقط همین متن قرآن را که یک مسلمان معمولی هر صبح می‌خواند معنای آن را هم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موخّره ترجمۀ خودم هم گفته‌ام که این ترجمه نه برای کارهای تحقیقی محققان است نه برای دقت‌های فلسفی فیلسوفان و</w:t>
      </w:r>
    </w:p>
    <w:p>
      <w:pPr>
        <w:pStyle w:val="BookText"/>
        <w:rPr/>
      </w:pPr>
      <w:r>
        <w:rPr>
          <w:rFonts w:ascii="IRNazanin" w:hAnsi="IRNazanin" w:eastAsia="IRNazanin"/>
          <w:color w:val="111111"/>
          <w:sz w:val="28"/>
          <w:sz w:val="28"/>
          <w:szCs w:val="28"/>
          <w:rtl w:val="true"/>
          <w:lang w:bidi="fa-IR"/>
        </w:rPr>
        <w:t>نه برای مباحث فقهی، بلکه برای آشنایی همین متن ساده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اشخاص متعارف عادی وقتی دو سه آیه، قرآن می‌خوانند، منظور آیه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موجب می‌شود که علاقه آنان به قرآن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علاقه و انس انسان را به نور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و ایده که در ذهن حقیر، جرقه زد یک عنایت الهی بود، لذا در روزی که میلاد امیرالمؤمنین علی علیه السلام بود تصمیم گرفتم که این کار را انجام دهم و تا پایان هیچ‌کس از تصمیم و اقدام من مطلع نشود، چون نمی‌دانستم که خداوند چقدر توفیق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تصمیم گرفتم که حداقل در روز، یک ساعت به طور ویژه این کار را ادامه دهم، یک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لپ‌تاپ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کردن و از نرم‌افزارها هم استفاده می‌کردم و کار را شروع کردم، بدون این‌که بگذارم حتی افراد خانۀ خودم متوجه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شش سال این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مقیّد بودم که حتی در مسافرت هم کار را تعطیل نکنم،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لپ‌تاپ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خودم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هم مرحوم آیت‌الله مشکینی به ترجمۀ قرآن مشغول بودند، دو بار از ایشان سؤال کردم چه کار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ترجمۀ تفسیر گونه قرآن برای طلبه‌ها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ضمن کار به ترجمه آیت‌الله مکارم نگاه می‌کردم و هفت هشت ده تا ترجمه دیگر را هم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ترجمه‌های دیگر را از طریق همین نرم‌افزاری که در اختیارم بود استفاده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این بود که ترجمۀ من در سطح فهم عامّه مردم با سواد خواندن و نوشتن باشد؛ بدون این‌که لازم باشد فلسفه، فقه، تفسیر یا کلام بدانند؛ یعنی یک مسلمان معمولی که خواندن و نوشتن بلد است، قرآن را می‌تواند بخواند و ترجمۀ ساده‌اش را بداند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خداوند این توفیق را به من عنایت کرد و روز میلاد حضرت امیرالمؤمنین علیه السلام شروع کردم و از عجائب این‌که روز میلاد حضرت امیر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دست نویسم تمام شد به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چنین کاری را دربارۀ قرآن انجام داده‌ام و دلم می‌خواهد چاپ کنم ولی لازم است که ویرایش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شدیم که در دفتر تبلیغات تشکیلاتی هست و سه چهار نفر مسئول این کارند و در بین آنها روحانی فاضل و توانایی به نام آقای موسوی هست که در این کار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خواهش کردم این کار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حدوداً دو سال ویرایش خیلی خوبی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ویرایش مجدد به فرد فاضلی در اصفهان</w:t>
      </w:r>
    </w:p>
    <w:p>
      <w:pPr>
        <w:pStyle w:val="BookText"/>
        <w:rPr/>
      </w:pPr>
      <w:r>
        <w:rPr>
          <w:rFonts w:ascii="IRNazanin" w:hAnsi="IRNazanin" w:eastAsia="IRNazanin"/>
          <w:color w:val="111111"/>
          <w:sz w:val="28"/>
          <w:sz w:val="28"/>
          <w:szCs w:val="28"/>
          <w:rtl w:val="true"/>
          <w:lang w:bidi="fa-IR"/>
        </w:rPr>
        <w:t>دادیم، ایشان حدود هشت ماه ویرایش نهایی را انجام داد و بعد هم برای چاپ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چاپ و نحوۀ چینش متن قرآن و ترجمۀ فارسی را من خودم قبول کردم؛ به این معنا که قرآن وسط باشد و ترجمه‌ها در حاشیه تا در موقع باز و بسته کردن قرآن، دست روی آیات قرآن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می‌کنم که کار ترجمه و چاپ آن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احساس کردم که این کار مقدس قرار است ارزش مالی به خود بگیرد و بحث حق‌التألیف به میان آمد، بلافاصله تصمیم گرفتم امتیاز مالی این کار را به اوقاف بدهم و خودم را از این کار برکنار کنم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همه چیز این ترجمه از مسائل مالی، تصحیح و اصلاح‌های مجدد به عهدۀ اوقاف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طی دست‌خطی به اوقاف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روز قیامت دست ما را بگیرد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سوژه‌ای دارد استفاده می‌شود برای بسط و گسترش فرهنگ اسلامی که این آقا می‌گوید که اصلاً نباید ترجمه‌ای بشود طبعاً برخی دیگر از ترجمه‌ها را که نگاه می‌کردم بالاخره به این فکر افتادم که حالا تفسیر برای طلاب، مالِ آقایانی است که اهل فن و علم هستند، فقه قرآن هم یک کار حوزوی است و طلبگی و مسایل عقلی قرآن هم که یک مسائل دقیق‌تر فلسفی هستند و از آیات استفاده می‌شود مثل سوره واقعه که مرحوم ملا صدرا دارند یک بحث دقیق علمی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عامه مردم که بخصوص نسل جوان ما که مسائل تفسیری مورد علاقه‌شان نیست ولی دلشان می‌خواهد که ببینند قرآن چه می‌خواهد بگوید؟ و چون عبارات عربی را نمی‌فهمند از قرآن خواندن هم فاصله می‌گیرند ولی اگر بشود که به نوعی ترجمه قرآن انجام بگیرد که فقط همین متن قرآن را که مثلاً یک مسلمان معمولی هر صبح می‌خواند بتواند بگوید که این چند آیه چه می‌گویند و لذا در همین موخّره چند سطر در همین رابطه است که این ترجمه نه برای کارهای تحقیقی محققان است نه برای دقت‌های فلسفی فیلسوفان نه برای مباحث فقهیه و برای آشنایی همین متن ساده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اشخاص متعارف عادی وقتی دو سه تا آیه، قرآن می‌خوانند بفهمند که این آیه چه می‌گوید و همین مقدار کار موجب می‌شود که علاقه‌شان به قرآن بیشتر بشود و رابطۀ انسان و قرآن وقتی پیدا بشود، آهسته آهسته قرآن خودش موجب می‌شود که علاقه‌شان به قرآن بیشتر بشود و انسان را به نور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یک عنایت الهی بود برای من پیدا شد تصمیم گرفتم که این کار را شروع کنم در روزی که میلاد امیر المؤمنین</w:t>
      </w:r>
    </w:p>
    <w:p>
      <w:pPr>
        <w:pStyle w:val="BookText"/>
        <w:rPr/>
      </w:pPr>
      <w:r>
        <w:rPr>
          <w:rFonts w:ascii="IRNazanin" w:hAnsi="IRNazanin" w:eastAsia="IRNazanin"/>
          <w:color w:val="111111"/>
          <w:sz w:val="28"/>
          <w:sz w:val="28"/>
          <w:szCs w:val="28"/>
          <w:rtl w:val="true"/>
          <w:lang w:bidi="fa-IR"/>
        </w:rPr>
        <w:t>علی علیه السلام بود تصمیم گرفتم و تصمیم هم گرفتم که تا پایان هیچ کس در جریان قرار نگیرد که من چنین کاری را شروع کردم چون نمی‌دانستم که خداوند چقدر توفیق می‌دهد، حالا می‌شود یا نمی‌شود؟</w:t>
      </w:r>
    </w:p>
    <w:p>
      <w:pPr>
        <w:pStyle w:val="BookText"/>
        <w:rPr/>
      </w:pPr>
      <w:r>
        <w:rPr>
          <w:rFonts w:ascii="IRNazanin" w:hAnsi="IRNazanin" w:eastAsia="IRNazanin"/>
          <w:color w:val="111111"/>
          <w:sz w:val="28"/>
          <w:sz w:val="28"/>
          <w:szCs w:val="28"/>
          <w:rtl w:val="true"/>
          <w:lang w:bidi="fa-IR"/>
        </w:rPr>
        <w:t>در ضمن این تصمیمات، تصمیم گرفتم که حداقل در روز یک ساعت اختصاصی این کار را داشته باشم هر کاری دارم، حالا چه کارهای حکومتی، غیر حکومتی ودرسی، روزی یک ساعت مال این کار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کامپیوترها تهیه کردم و از این نرم‌افزارها هم استفاده می‌کردم و کار را شروع کردم بدون اینکه بگذارم حتی توی خانه بچه‌هایم بفهمند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ظرف شش سال این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مقیّد بودم که مسافرتی می‌رفتم اگر فرصتی بود کار را ادامه بدهم و آن وسیله را هم همراه خودم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هم مرحوم آیت الله مشکینی ترجمه‌ای را مشغول بودند که دو بار از ایشان سؤال کردم چکار می‌کنید گفتند ترجمه و تفسیر مخلوطی است که به خاطر آقایان طلبه‌ها که بتوانند استفاده بکنند، بعد از آن ترجمه آیت الله مکارم را نگاه می‌کردم و هفت هشت ده تا ترجمه دیگر را هم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آقای اصفهانی دارند که من از طریق همین نرم‌افزاری که در اختیارم بود استفاده می‌کردم و بعضی ترجمه‌های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این بود که ترجمه برای فهم عامّه مردم که سواد خواندن و نوشتن دارند، همین بدون اینکه لازم باشد فلسفه بداند یا فقه بداند یا تفسیر بداند یا کلام بداند یعنی یک مسلمان معمولی یا عادی که خواندن و نوشتن بلد است، قرآن را می‌تواند بخواند، ترجمۀ ساده‌اش را بداند بدون اینکه هیچ توضیحی یا حاشیه‌ای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خداوند این توفیق را به من عنایت کرد و روز میلاد حضرت امیر المؤمنین علیه السلام شروع کردم و از عجائب اینکه روز میلاد حضرت امیر خاتمه پیدا کرد و این نکته را من در همان مؤخّره اشاره کردم خدا را شکر کردم بعد که این دست نویسم تمام شد دیگر آن موقع به مجید آقا می‌گفتم که ما یک همچنین کاری کردیم دلم می‌خواهد چاپ بکنم ولی خیلی روشن است که می‌بایست یک ویرایش معقول و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من می‌خواستم روان باشد با یک مقدمه و مؤخره‌ای هم انجام گرفته که اشاره کردیم، یک ویرایشی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شدیم که در دفتر تبلیغات یک تشکیلاتی هست و سه چهار نفر مسئول این کار هستند و در بین آنها یک آدم مطمئن هست به نام آقای موسوی، مرد فاضلی است بعد در این کار تخصص دارد بالاخره از ایشان خواهش کردیم</w:t>
      </w:r>
    </w:p>
    <w:p>
      <w:pPr>
        <w:pStyle w:val="BookText"/>
        <w:rPr/>
      </w:pPr>
      <w:r>
        <w:rPr>
          <w:rFonts w:ascii="IRNazanin" w:hAnsi="IRNazanin" w:eastAsia="IRNazanin"/>
          <w:color w:val="111111"/>
          <w:sz w:val="28"/>
          <w:sz w:val="28"/>
          <w:szCs w:val="28"/>
          <w:rtl w:val="true"/>
          <w:lang w:bidi="fa-IR"/>
        </w:rPr>
        <w:t>این کار را ایشان به عهده بگیرند و حدوداً دو سال ایشان این کار را پی‌گیری کردند در طول دو سال ایشان یک دور ویرایش خیلی خوبی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دورۀ دو سال ایشان تمام شد و نام ایشان هم در این مؤخره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یک ویرایش مجدد یک آقای دکتر در اصفهان بودند که قرار شد ایشان هم یک دوره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هشت ماه هم ایشان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نهایی انجام گرفت و بعد هم برای چاپ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را من خودم قبول کردم به این معنا که قرآن وسط باشد و ترجمه‌ها در حاشیه باشد که در موقع باز و بسته کردن قرآن دست روی آیات قرآن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خدا را شکر می‌کنم که این کار ترجمه تمام شد و چاپش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خدا را شاکر هستم که من آن لحظه احساس کردم که این کار مقدس قرار است خدای ناکرده ارزش مالی به خود بگیرد، خوب با چشم یک کار تألیفاتی بهش نگاه بکنند، تألیف و ارزش مالی و فلان، بلافاصله تصمیم گرفتم این را بدهم به اوقاف و خودم را از این کار برکنار کنم و بگویم که دیگر به من هیچ ربطی ندارد، اصلاح می‌خواهد، تصحیح می‌خواهد، دیگر به من هیچ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همان لحظه نوشتم و واگذار کردم این قرآن کریم را به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روز قیامت بتواند دست ما را بگیرد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شما کار خیلی خوبی است که توی حوزه به این کار توجه بیشتری بشود و هر روز تکامل پیدا بکند انشاء الله</w:t>
      </w:r>
      <w:r>
        <w:rPr>
          <w:rFonts w:eastAsia="IRNazanin" w:cs="IRNazanin"/>
          <w:color w:val="111111"/>
          <w:sz w:val="28"/>
          <w:szCs w:val="28"/>
          <w:rtl w:val="true"/>
          <w:lang w:bidi="fa-IR"/>
        </w:rPr>
        <w:t>.</w:t>
      </w:r>
      <w:bookmarkStart w:id="27" w:name="pg5762_43737"/>
    </w:p>
    <w:p>
      <w:pPr>
        <w:pStyle w:val="Heading3"/>
        <w:numPr>
          <w:ilvl w:val="2"/>
          <w:numId w:val="1"/>
        </w:numPr>
        <w:rPr/>
      </w:pPr>
      <w:bookmarkStart w:id="28" w:name="__RefHeading___Toc4159189_581953129"/>
      <w:bookmarkStart w:id="29" w:name="_Toc10"/>
      <w:bookmarkEnd w:id="27"/>
      <w:bookmarkEnd w:id="28"/>
      <w:r>
        <w:rPr/>
        <w:t>3</w:t>
      </w:r>
      <w:r>
        <w:rPr>
          <w:rtl w:val="true"/>
        </w:rPr>
        <w:t xml:space="preserve">- </w:t>
      </w:r>
      <w:r>
        <w:rPr>
          <w:rtl w:val="true"/>
        </w:rPr>
        <w:t xml:space="preserve">دیدار با حضرت آیت الله مقتدایی </w:t>
      </w:r>
      <w:r>
        <w:rPr>
          <w:rtl w:val="true"/>
        </w:rPr>
        <w:t xml:space="preserve">- </w:t>
      </w:r>
      <w:r>
        <w:rPr>
          <w:rtl w:val="true"/>
        </w:rPr>
        <w:t>دامت برکاته</w:t>
      </w:r>
      <w:r>
        <w:rPr>
          <w:rtl w:val="true"/>
        </w:rPr>
        <w:t>(</w:t>
      </w:r>
      <w:r>
        <w:rPr>
          <w:rtl w:val="true"/>
        </w:rPr>
        <w:t>مدیر حوزه های علمیه</w:t>
      </w:r>
      <w:r>
        <w:rPr>
          <w:rtl w:val="true"/>
        </w:rPr>
        <w:t>)</w:t>
      </w:r>
      <w:bookmarkEnd w:id="29"/>
    </w:p>
    <w:p>
      <w:pPr>
        <w:pStyle w:val="BookText"/>
        <w:rPr/>
      </w:pPr>
      <w:r>
        <w:rPr>
          <w:rFonts w:ascii="IRNazanin" w:hAnsi="IRNazanin" w:eastAsia="IRNazanin"/>
          <w:color w:val="111111"/>
          <w:sz w:val="28"/>
          <w:sz w:val="28"/>
          <w:szCs w:val="28"/>
          <w:rtl w:val="true"/>
          <w:lang w:bidi="fa-IR"/>
        </w:rPr>
        <w:t xml:space="preserve">کمیته علمی همایش مترجمان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مؤدب، دکتر رضایی اصفهانی،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معاون پژوهش حوزه حجت الاسلام والمسلمین عماد و نیز دکتر علی نصیری و برخی همراهان خدمت مدیر حوزه‌های علمیه رسیدند و بعد از ارائه گزارش ریاست انجمن و دبیر علمی و اجرایی همایش حضرت آیت الله مقتدایی سخنان مهمی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قرآن، کتاب عزیز و معجزۀ ماندگار و عظیمی است که مورد توجه همۀ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آن است که تعالیم این کتاب مقدس را از راه‌های گوناگون و به روش‌های مختلف، به درستی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این ترویج، ترجمۀ آن به زبان‌های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فارسی‌زبان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قرآن به فارسی در این سال‌ها بسیار رونق گرفته و ترجمه‌های خوبی نیز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مواظب بود و بر این ترجمه‌ها، مراقبت و نظارت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شما در جهت تدوین شیوه‌نامه ترجمه قرآن، طرح بسیار خوبی است و باید با جدیت، دنبال شود یعنی در حوزه علمیه باید نهاد رسمی و صاحب صلاحیت، نظارت بر ترجمه‌ها را عهده‌دار شود و توان مترجمان و میزان صلاحیت آن‌ها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این کار، کار بسیار لازمی هست اگر نگوییم دیر شده و باید زودتر از این انجام می‌شده، و شاید ما امروزه با ترجمه‌هایی روبه‌رو نبودیم که فاقد کارآیی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سواد عربی داشته باشد نمی‌تواند قرآن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ترجمه قرآن، ابزار و لوازم دیگری غیر از عربی دانی و تسلط بر زبان مبدأ و مقصد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آیات، علوم قرآنی، ریشه‌یابی لغت، فهم احکام دینی و دانستن مبانی تربیتی و کلامی و دانش‌های دیگری از این قبیل، در هنگام ترجمه لازم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کار شما بسیار ضروری است و اهتمام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بزرگواران، توفیق یافتید که به این فکر افتادید و رویش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یکی از همان خدمات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باارزشی است که برای قرآن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و اهتمام دنبال کنید ما هم ان‌شاء الله در حد توان در خدمت آقایان هستیم و آن را خدمت به قرآن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 افتخاری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و طرح شما در جهت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شیوه‌نامه ترجمۀ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لازمی است که به نظر من، باید هر چه زودتر دنبال شود، چون واقعاً کمی دیر شده، لازم است که با جدیّت، عقب‌ماندگی در این کار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مکان و محل و شیوه‌نامه و افراد و نهاد مشخصی برای نظارت بر ترجمه‌های قرآن، تأسیس شود و محل اطمینان و رجوع همگان شود و اگر کسی تخلف کرد، پیگرد قانونی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از حوزه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تشکر می‌کنیم</w:t>
      </w:r>
      <w:r>
        <w:rPr>
          <w:rFonts w:eastAsia="IRNazanin" w:cs="IRNazanin"/>
          <w:color w:val="111111"/>
          <w:sz w:val="28"/>
          <w:szCs w:val="28"/>
          <w:rtl w:val="true"/>
          <w:lang w:bidi="fa-IR"/>
        </w:rPr>
        <w:t>.</w:t>
      </w:r>
      <w:bookmarkStart w:id="30" w:name="pg5762_43742"/>
    </w:p>
    <w:p>
      <w:pPr>
        <w:pStyle w:val="Heading2"/>
        <w:numPr>
          <w:ilvl w:val="1"/>
          <w:numId w:val="1"/>
        </w:numPr>
        <w:rPr/>
      </w:pPr>
      <w:bookmarkStart w:id="31" w:name="__RefHeading___Toc4159191_581953129"/>
      <w:bookmarkStart w:id="32" w:name="_Toc11"/>
      <w:bookmarkEnd w:id="30"/>
      <w:bookmarkEnd w:id="31"/>
      <w:r>
        <w:rPr>
          <w:rtl w:val="true"/>
        </w:rPr>
        <w:t>فصل دوم</w:t>
      </w:r>
      <w:r>
        <w:rPr>
          <w:rtl w:val="true"/>
        </w:rPr>
        <w:t xml:space="preserve">: </w:t>
      </w:r>
      <w:r>
        <w:rPr>
          <w:rtl w:val="true"/>
        </w:rPr>
        <w:t>مصاحبه ها</w:t>
      </w:r>
      <w:bookmarkEnd w:id="3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4159193_581953129"/>
      <w:bookmarkStart w:id="34" w:name="_Toc12"/>
      <w:bookmarkEnd w:id="33"/>
      <w:r>
        <w:rPr>
          <w:rtl w:val="true"/>
        </w:rPr>
        <w:t>اشاره</w:t>
      </w:r>
      <w:bookmarkStart w:id="35" w:name="pg5762_43746"/>
      <w:bookmarkEnd w:id="34"/>
    </w:p>
    <w:p>
      <w:pPr>
        <w:pStyle w:val="Heading3"/>
        <w:numPr>
          <w:ilvl w:val="2"/>
          <w:numId w:val="1"/>
        </w:numPr>
        <w:rPr/>
      </w:pPr>
      <w:bookmarkStart w:id="36" w:name="__RefHeading___Toc4159195_581953129"/>
      <w:bookmarkStart w:id="37" w:name="_Toc13"/>
      <w:bookmarkEnd w:id="35"/>
      <w:bookmarkEnd w:id="36"/>
      <w:r>
        <w:rPr/>
        <w:t>1</w:t>
      </w:r>
      <w:r>
        <w:rPr>
          <w:rtl w:val="true"/>
        </w:rPr>
        <w:t xml:space="preserve">- </w:t>
      </w:r>
      <w:r>
        <w:rPr>
          <w:rtl w:val="true"/>
        </w:rPr>
        <w:t xml:space="preserve">حجت الاسلام والمسلمین دکتر سید رضا مؤدب </w:t>
      </w:r>
      <w:r>
        <w:rPr>
          <w:rtl w:val="true"/>
        </w:rPr>
        <w:t>(</w:t>
      </w:r>
      <w:r>
        <w:rPr>
          <w:rtl w:val="true"/>
        </w:rPr>
        <w:t>رئیس انجمن قرآن پژوهی حوزه علمیه قم</w:t>
      </w:r>
      <w:r>
        <w:rPr>
          <w:rtl w:val="true"/>
        </w:rPr>
        <w:t>)</w:t>
      </w:r>
      <w:bookmarkEnd w:id="37"/>
    </w:p>
    <w:p>
      <w:pPr>
        <w:pStyle w:val="BookText"/>
        <w:rPr/>
      </w:pPr>
      <w:r>
        <w:rPr>
          <w:rFonts w:ascii="IRNazanin" w:hAnsi="IRNazanin" w:eastAsia="IRNazanin"/>
          <w:color w:val="111111"/>
          <w:sz w:val="28"/>
          <w:sz w:val="28"/>
          <w:szCs w:val="28"/>
          <w:rtl w:val="true"/>
          <w:lang w:bidi="fa-IR"/>
        </w:rPr>
        <w:t>سید رضا مؤدب در سال</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در کاشان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مقدس قم برای تحصیل به حوزه علمیه رفت و تا دو سال در مدرسه علمیه حضرت آیت الله گلپایگانی به تحصیل مقدمات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رسالت آمد و دروس سطح یک و دو حوزه را در آن‌جا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به تحصیل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مکاسب و کفایه را از محضر استادان گرانقدر،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گرگانی، وجدانی فخر، پایانی و ستوده استفاده برده سپس در درس خارج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مکارم شیرازی، علوی گرگانی شرکت جست و یک دوره فقه و اصول عالی را آموخت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تربیت مدرس قم مشغول به تحصیل می‌شد و همزمان در دانشگاه تهران تدریس معارف اسلامی را آغاز کرد که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دانشکده‌های فنی و مهندسی، علوم، ادبیات،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دکتری در دانشکده الهیات دانشگاه تهران ادامه تحصیل داد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گرایش علوم قرآن و حدیث،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هیئت علمی دانشگاه قم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دانشگاه اصفهان و در دانشکده علوم قرآنی و حدیث و دانشکده شهید محلاتی سپاه تدریس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قم در موضوعات علوم قرآن و حدیث چندین جزوه علمی تهیه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و دیگر محافل علمی چندین کنفرانس علمی در موضوعات قرآنی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تخصصی تفسیر حوزه برای طلاب حوزه و در مرکز جهانی علوم اسلامی برای طلاب خارجی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پایان‌نامه‌های متعددی در دانشگاه قم و مؤسسه امام خمینی رحمه الله را سرپرستی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کتاب و اثر پژوهشی فراهم آورده‌اند که در آثار پژوهشی آمده و اکنون نیز در پژوهشگاه فرهنگ و اندیشه، عضو حلقه کارشناسی مقاله‌های آن مرکز هستند و در رادیو معارف مباحث علمی در موضوعات قرآنی ارائه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حضرت‌عالی رئیس انجمن قرآن‌پژوهی حوزه علمیه هستید و همایش مذکور را هم این انجمن برگزار خواهد کرد، انگیزه شما از برگزاری این همایش چیست؟</w:t>
      </w:r>
    </w:p>
    <w:p>
      <w:pPr>
        <w:pStyle w:val="BookText"/>
        <w:rPr/>
      </w:pPr>
      <w:r>
        <w:rPr>
          <w:rFonts w:ascii="IRNazanin" w:hAnsi="IRNazanin" w:eastAsia="IRNazanin"/>
          <w:color w:val="111111"/>
          <w:sz w:val="28"/>
          <w:sz w:val="28"/>
          <w:szCs w:val="28"/>
          <w:rtl w:val="true"/>
          <w:lang w:bidi="fa-IR"/>
        </w:rPr>
        <w:t>انجمن قرآن‌پژوهی از جمله رسالت‌هائی که دارد مطالعات در زمینۀ قرآن است که از جمله آن‌ها بررسی ترجمه‌های قرآن، به ویژه به زبان فارسی است که در شرایط فعلی، بسیار زیاد است و روز به روز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ترجمه‌ها از نظر گروهی از مترجمان، جایگاه شایسته‌ای ندارند و بعضی از آن‌ها اشکال‌های متعددی دارند، لذا می‌طلبد که مترجمان با همفکری و هم‌اندیشی در کنار هم، بحث و گفت‌وگو کنند و با تبادل آراء، بهترین ترجمه را ارائه کنند و هم‌چنین شیوه‌های صحیح ترجمه را تدوین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همایش، شخصیت‌ها و مترجمان استقبال کرده‌اند؟</w:t>
      </w:r>
    </w:p>
    <w:p>
      <w:pPr>
        <w:pStyle w:val="BookText"/>
        <w:rPr/>
      </w:pPr>
      <w:r>
        <w:rPr>
          <w:rFonts w:ascii="IRNazanin" w:hAnsi="IRNazanin" w:eastAsia="IRNazanin"/>
          <w:color w:val="111111"/>
          <w:sz w:val="28"/>
          <w:sz w:val="28"/>
          <w:szCs w:val="28"/>
          <w:rtl w:val="true"/>
          <w:lang w:bidi="fa-IR"/>
        </w:rPr>
        <w:t>به نظر می‌رسد از آن استقبال شده و مترجمان قرآن، پیشتازان این همایش هستند؛ به‌ویژه که این همایش در حوزه علمیه قم و در مجموعه علما و فضلا برگزار می‌شود و این طبیعی است، زیرا ترجمه قرآن، پایگاه اصلی‌اش حوزه علمیه بوده و علمای بزرگ بودند که به تفسیر و ترجمه قرآن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چه اقداماتی در جهت برگزاری این همایش صورت گرفته است؟</w:t>
      </w:r>
    </w:p>
    <w:p>
      <w:pPr>
        <w:pStyle w:val="BookText"/>
        <w:rPr/>
      </w:pPr>
      <w:r>
        <w:rPr>
          <w:rFonts w:ascii="IRNazanin" w:hAnsi="IRNazanin" w:eastAsia="IRNazanin"/>
          <w:color w:val="111111"/>
          <w:sz w:val="28"/>
          <w:sz w:val="28"/>
          <w:szCs w:val="28"/>
          <w:rtl w:val="true"/>
          <w:lang w:bidi="fa-IR"/>
        </w:rPr>
        <w:t xml:space="preserve">از حدود فروردین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مدیره انجمن، این موضوع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دکتر رضایی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مترجمان قرآن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پی‌گیری کردند، بعد از آن با چند مرکز که در ارتباط با ترجمه قرآن بودند، گفت‌وگو شد و جلساتی با حضور همکاران انجام گرفت و مکاتباتی با مراکز مرتبط و همکار انجام گرفته که ان شاء الله در اسفند ماه سال جاری نخستین همایش با حضور تعدادی از مترجمان و علاقه‌مندان در شهر مقدس قم برگزار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حضرت‌عالی، برگزاری چنین همایش‌هایی چه تأثیری در پیشرفت روند ترجمه دارد؟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نتیجه‌اش این است که اصول و مبانی ترجمه بین خود مترجمان قرآن بیشتر مورد بحث و بررسی قرار می‌گیرد و مترجمان به روش و شیوه واحدی نزدیک می‌شوند تا ترجمه‌هایی که امروزه با شمارگان بالا منتشر می‌شود کیفیت بهتری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همایش در سال‌های بعدی هم برگزار خواهد شد؟</w:t>
      </w:r>
    </w:p>
    <w:p>
      <w:pPr>
        <w:pStyle w:val="BookText"/>
        <w:rPr/>
      </w:pPr>
      <w:r>
        <w:rPr>
          <w:rFonts w:ascii="IRNazanin" w:hAnsi="IRNazanin" w:eastAsia="IRNazanin"/>
          <w:color w:val="111111"/>
          <w:sz w:val="28"/>
          <w:sz w:val="28"/>
          <w:szCs w:val="28"/>
          <w:rtl w:val="true"/>
          <w:lang w:bidi="fa-IR"/>
        </w:rPr>
        <w:t xml:space="preserve">پیش‌بینی شده که همایش مترجمان در چندین مرحله برگزار شود که نخستین مرحله آن در اسفندماه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برای تداوم آن، مراکز قرآنی همّت کنند و معاونت پژوهشی حوزه و ریاست محترم حوزه‌های علمیه، انجمن را یاری کنند تا در سال‌های بعد بتوانیم چنین همایش‌هایی را برگزار کنیم و هر سال هم یک موضوع و محور خاص، مورد بحث و بررسی مترجمان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تأسیس رشتۀ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کنار سایر رشته‌های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نمی‌بینید تا افرادی که در این زمینه مستعدند آموزش ببینند و در آینده شاهد ترجمه‌های وزین‌تر باشیم؟</w:t>
      </w:r>
    </w:p>
    <w:p>
      <w:pPr>
        <w:pStyle w:val="BookText"/>
        <w:rPr/>
      </w:pPr>
      <w:r>
        <w:rPr>
          <w:rFonts w:ascii="IRNazanin" w:hAnsi="IRNazanin" w:eastAsia="IRNazanin"/>
          <w:color w:val="111111"/>
          <w:sz w:val="28"/>
          <w:sz w:val="28"/>
          <w:szCs w:val="28"/>
          <w:rtl w:val="true"/>
          <w:lang w:bidi="fa-IR"/>
        </w:rPr>
        <w:t xml:space="preserve">خیلی پسندیده و لازم است که در حوزۀ علمیه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مترجمان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شود تا مترجمان را کنار هم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 به جاست که رشتۀ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به وجود آید، زیرا قرآن به ده‌ها زبان ترجمه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جای چنین رشته‌ای در حوزه خالی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قرآن‌پژوهی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را به مدیر محترم حوزه علمیه ارائه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تخصص حضرت‌عالی تفسیر است، مترجم باید چه اندازه از علم تفسیر آگاهی داشته باشد؟</w:t>
      </w:r>
    </w:p>
    <w:p>
      <w:pPr>
        <w:pStyle w:val="BookText"/>
        <w:rPr/>
      </w:pPr>
      <w:r>
        <w:rPr>
          <w:rFonts w:ascii="IRNazanin" w:hAnsi="IRNazanin" w:eastAsia="IRNazanin"/>
          <w:color w:val="111111"/>
          <w:sz w:val="28"/>
          <w:sz w:val="28"/>
          <w:szCs w:val="28"/>
          <w:rtl w:val="true"/>
          <w:lang w:bidi="fa-IR"/>
        </w:rPr>
        <w:t>به نظر بنده، ترجمه از تفسیر، سخت‌تر است لذا باید همۀ مترجمان، یک دوره تفسیر قرآن را آموزش دیده باشند و اگر مترجمی با تفسیر قرآن آشنا نباشد، مطمئناً نخواهد توانست مراد الهی را بیان کند، لذا ضروری است که تفسیر به عنوان پشتوانه ترجمه، مورد لحاظ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باید با مبانی، ابزارهای لازم و روش‌های تفسیر، آشنا باشد و حداقل یک یا دو تفسیر مطمئن را دیده باشد تا بتواند ترجمه خوب از قرآن را ارائه 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گفتم امر ترجمه دشوار است و این به علت آن است که مترجم می‌خواهد در کمترین الفاظ، مراد از آیات را به مخاطبان بفهماند، ولی در تفسیر، مفسّر ا ختیار بیشتری دارد و با عبارت‌های توضیحی بیشتر و با آوردن مثال و مصداق، مراد آیه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مترجم باید تسلط و مهارت فراوانی داشته تا بتواند در حداقل الفاظ، مراد الهی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مترجمانی که لغزش‌هایی در ترجمه داشتند، به علت آگاهی اندک از تفسیر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آسیب‌های ترجمه‌های معاصر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کم اطلاعی از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می‌بینید؟</w:t>
      </w:r>
    </w:p>
    <w:p>
      <w:pPr>
        <w:pStyle w:val="BookText"/>
        <w:rPr/>
      </w:pPr>
      <w:r>
        <w:rPr>
          <w:rFonts w:ascii="IRNazanin" w:hAnsi="IRNazanin" w:eastAsia="IRNazanin"/>
          <w:color w:val="111111"/>
          <w:sz w:val="28"/>
          <w:sz w:val="28"/>
          <w:szCs w:val="28"/>
          <w:rtl w:val="true"/>
          <w:lang w:bidi="fa-IR"/>
        </w:rPr>
        <w:t>آسیب‌های ترجمه که در روزگار ما بیشتر مشخص است نخست همین بود که عرض کردم و آن اینکه مترجم به اندازه کافی با تفسیر و مراد آیه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دوم آنست که مترجم از عبارت و الفاظ و ساختار خوبی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بتواند جذّاب و زیبا باشد هم‌چنان‌که قرآن از فصاحت و بلاغت و اعجاز لفظی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مترجمان شاید به لحاظ آشنایی کم آنها از زبان فارسی، نتوانستند ساختار و عبارت‌های زیبا و روانی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آسیب با کمک گرفتن از ویراستار ماهر و صلاحیت‌دار قابل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بعدی آن است که گاهی مترجمان ذهنیّت پیش‌فرض و رأی ویژۀ خود را ناخودآگاه بر آیه تحمیل می‌کنند؛ مثلاً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ناضره إلی ربّها ناظره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آیات مهم در قرآن است، بعضی از مترجمان طوری ترجمه کرده‌اند که خداوند سبحان را جسم فرض کرده‌اند و مواردی دیگر از این قبیل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شیوه‌نامۀ واحد مدون می‌تواند، جلوی چنین آسیب‌هایی را بگیرد؟</w:t>
      </w:r>
    </w:p>
    <w:p>
      <w:pPr>
        <w:pStyle w:val="BookText"/>
        <w:rPr/>
      </w:pPr>
      <w:r>
        <w:rPr>
          <w:rFonts w:ascii="IRNazanin" w:hAnsi="IRNazanin" w:eastAsia="IRNazanin"/>
          <w:color w:val="111111"/>
          <w:sz w:val="28"/>
          <w:sz w:val="28"/>
          <w:szCs w:val="28"/>
          <w:rtl w:val="true"/>
          <w:lang w:bidi="fa-IR"/>
        </w:rPr>
        <w:t>البته باید صبر کرد و با گذر زمان، دید که تا چه حدّی می توان از آسیب‌های احتمالی پیش‌گیری نمود، ولی امیدواریم اگر شیوه‌نامۀ مناسبی فراهم آمد و مترجمان تعهد اخلاقی بر اجرای آن داشته باشند، در آینده این آسیب‌ها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در این همایش، مترجمان به آسیب‌ها توجه کامل کنند و اصولاً در چنین همایش‌هایی هدف این است که هم‌اندیشی شود تا آسیب کمتر و زمینه‌ای فراهم گردد تا ترجمه‌هایی که در سال‌های آینده به وجود می‌آید، از اتقان بیشتری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مترجمان همسو شوند و از شیوه واحدی تبعیّت کنند؛ هر چند ترجمه‌ها به لحاظ شیوه‌های متعدّد، می‌تواند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از شما، در پایان اگر مطلبی به نظرتان می‌رسد، مطرح کنید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و مباحثات در امر ترجمه، بتواند تأثیر خوبی بر جامعه قرآنی بگذارد و در آینده، بحث ترجمۀ قرآن به زبان فارسی به ترجمه‌های سایر زبان‌ها هم منتقل بشود</w:t>
      </w:r>
      <w:r>
        <w:rPr>
          <w:rFonts w:eastAsia="IRNazanin" w:cs="IRNazanin"/>
          <w:color w:val="111111"/>
          <w:sz w:val="28"/>
          <w:szCs w:val="28"/>
          <w:rtl w:val="true"/>
          <w:lang w:bidi="fa-IR"/>
        </w:rPr>
        <w:t>.</w:t>
      </w:r>
      <w:bookmarkStart w:id="38" w:name="pg5762_43753"/>
    </w:p>
    <w:p>
      <w:pPr>
        <w:pStyle w:val="Heading3"/>
        <w:numPr>
          <w:ilvl w:val="2"/>
          <w:numId w:val="1"/>
        </w:numPr>
        <w:rPr/>
      </w:pPr>
      <w:bookmarkStart w:id="39" w:name="__RefHeading___Toc4159197_581953129"/>
      <w:bookmarkStart w:id="40" w:name="_Toc14"/>
      <w:bookmarkEnd w:id="38"/>
      <w:bookmarkEnd w:id="39"/>
      <w:r>
        <w:rPr/>
        <w:t>2</w:t>
      </w:r>
      <w:r>
        <w:rPr>
          <w:rtl w:val="true"/>
        </w:rPr>
        <w:t xml:space="preserve">- </w:t>
      </w:r>
      <w:r>
        <w:rPr>
          <w:rtl w:val="true"/>
        </w:rPr>
        <w:t xml:space="preserve">حجت الاسلام والمسلمین دکتر محمد علی رضایی اصفهانی </w:t>
      </w:r>
      <w:r>
        <w:rPr>
          <w:rtl w:val="true"/>
        </w:rPr>
        <w:t>(</w:t>
      </w:r>
      <w:r>
        <w:rPr>
          <w:rtl w:val="true"/>
        </w:rPr>
        <w:t xml:space="preserve">دبیر علمی همایش ملی مترجمان قرآن </w:t>
      </w:r>
      <w:r>
        <w:rPr>
          <w:rtl w:val="true"/>
        </w:rPr>
        <w:t xml:space="preserve">- </w:t>
      </w:r>
      <w:r>
        <w:rPr>
          <w:rtl w:val="true"/>
        </w:rPr>
        <w:t>مترجم و مفسر قرآن</w:t>
      </w:r>
      <w:r>
        <w:rPr>
          <w:rtl w:val="true"/>
        </w:rPr>
        <w:t>)</w:t>
      </w:r>
      <w:bookmarkEnd w:id="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دیبر همایش ملی مترجمان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89/10/9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حضرت عالی و همکارانتان از برگزاری این همایش چه بود؟</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برگزاری همایش در اواخر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 قرآن‌پژوهی حوزۀ علمیۀ قم مطرح شد و بعد در اوایل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جدی شد و قرار شد که انجمن قرآن پژوهی حوزۀ علمیۀ قم با همکاری برخی از دانشگاه ها و مراکز حوزوی، همایشی را برای هم‌اندیشی مترجمان در داخل کشور در سال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اسفند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این همایش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مترجمان قرآن با هم و استفاده از نظریات یکدیگر و تبادیل تجربیات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مترجمان قرآن و تجلیل از پیش‌کسوتان این 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تدوین شیوه‌نامۀ ترجمۀ قرآن که ان‌شاء الله گامی باشد برای ارتقای ترجمه‌ها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شیوه‌نامه به این معنا نیست که تدوین‌کنندگان بخواهند چیزی را بر کسی تحمیل کنند بلکه خود مترجمان به یک هماهنگی ذهنی برای تدوین شیوه‌نامه ترجمه برسند تا مبنای کار آیندگان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داریم که در افتتاحیه این همایش از محضر حضرت آیت الله العظمی مکارم شیرازی و برخی از شخصیت‌های بزرگ کشور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دوباره به ترجمه‌های موجود و بررسی نقاط قوت و ضعف آن‌ها و آگاهی مترجمان از نظریات یکدیگر در زمینه‌های قواعد، مبانی و روش‌های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به ارتقای ترجمه قرآن در زبان فارسی یاری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همکارانی که در کمیتۀ برگزاری این همایش فعالند توضیحاتی را بفرمایید و این‌که تاکنون چه کارهایی صورت گرفته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برگزاری همایش جدی شد کمیتۀ علمی آن را با حضور چندتن از شخصیت‌های علمی تشکیل دادیم، مسئله اول در هیئت مدیرۀ انجمن</w:t>
      </w:r>
    </w:p>
    <w:p>
      <w:pPr>
        <w:pStyle w:val="BookText"/>
        <w:rPr/>
      </w:pPr>
      <w:r>
        <w:rPr>
          <w:rFonts w:ascii="IRNazanin" w:hAnsi="IRNazanin" w:eastAsia="IRNazanin"/>
          <w:color w:val="111111"/>
          <w:sz w:val="28"/>
          <w:sz w:val="28"/>
          <w:szCs w:val="28"/>
          <w:rtl w:val="true"/>
          <w:lang w:bidi="fa-IR"/>
        </w:rPr>
        <w:t xml:space="preserve">قرآن‌پژوهی حوزه علمیه قم مطرح شد و پس از تصویب، کمیته‌ای متشکل از آقایان حجت الاسلام دکتر مؤدب مسئول انجمن قرآن‌پژوهی، حضرت آیت الله یعقوب جعفری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الاسلام والمسلمین آقای نقدی مسئول مرکز ترجمۀ قرآن و بنده و در بخشی از جلسات هم معاونت پژوهشی حوزۀ علمیۀ قم جناب حجت الاسلام و المسلمین عماد شرکت داشتند و برخی از شخصیت‌های دیگر، که در مجموع، این کمیتۀ علمی، همایش مترجمان قرآن را سازماندهی کرد و بنده را به عنوان خادم کوچکشان امر فرمودند که بخش علمی همایش را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در طول این مدت با ما همکاری می‌کردند از آن جمله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ابدالی و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کار تا حالا خوب پیش رفته است و سلسله مصاحبه‌هایی با مترجمان قرآن در سطح کشور انجام شده است و تمام مترجمان قرآن به زبان فارسی در داخل کشور شناسایی و با آن‌ها تماس گرفته شده است و برای آن‌ها پیش‌دعوت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مترجمان قرآن جواب مثبت داده‌اند که در روز همایش حاضر می‌شوند و از حضورشان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مترجمان هم برای ارائۀ مقاله و سخنرانی، اعلام آمادگی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ویژه‌نامه‌ای در این همایش آماده می‌شود که شامل مصاحبه‌ها و معرفی ترجمه‌های قرآن به زبان فارسی خواهد بودکه هر ترجمه را به صورت مختصر معرفی و روش و ویژگی‌های آن،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داخل کشور در نوع خود کم‌نظیر و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نمایشگاهی در کنار این همایش برگزار خواهد شد که مسئولیت آن را مرکز ترجمۀ قرآن به عهده گرفته است و مترجمان قرآن و ترجمه‌های آنان به زبان‌های مختلف معرفی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چنین همایش‌هایی چه تأثیری در روند ترجمه و پیشرفت آن دارد؟</w:t>
      </w:r>
    </w:p>
    <w:p>
      <w:pPr>
        <w:pStyle w:val="BookText"/>
        <w:rPr/>
      </w:pPr>
      <w:r>
        <w:rPr>
          <w:rFonts w:ascii="IRNazanin" w:hAnsi="IRNazanin" w:eastAsia="IRNazanin"/>
          <w:color w:val="111111"/>
          <w:sz w:val="28"/>
          <w:sz w:val="28"/>
          <w:szCs w:val="28"/>
          <w:rtl w:val="true"/>
          <w:lang w:bidi="fa-IR"/>
        </w:rPr>
        <w:t>چون این همایش، علمی است و برای اولین بار مترجمان قرآنِ ایران گرد هم می‌آیند لذا خود به خود موجب همفکری، تعامل، تضارب آرا و ارتقای ترجمه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این همایش باید هر ساله باشد و موضوع‌بندی شود تا هر سال یک موضوعی به بحث گذاشته شود؛ مثلاً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مترجمان جوان و نیز مترجمانی که در حال تدوین ترجمه‌اند و ناقدان ترجمه، دعوت شوند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خود به خود فضایی در کشور ایجاد می‌کند تا به یک ممیزی ترجمه بین خود مترجمان قرآن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همایش کشوری است، آیا پیش‌بینی می‌کنید که چنین همایشی در سطح بین‌المللی نیز برگزار شود؟</w:t>
      </w:r>
    </w:p>
    <w:p>
      <w:pPr>
        <w:pStyle w:val="BookText"/>
        <w:rPr/>
      </w:pPr>
      <w:r>
        <w:rPr>
          <w:rFonts w:ascii="IRNazanin" w:hAnsi="IRNazanin" w:eastAsia="IRNazanin"/>
          <w:color w:val="111111"/>
          <w:sz w:val="28"/>
          <w:sz w:val="28"/>
          <w:szCs w:val="28"/>
          <w:rtl w:val="true"/>
          <w:lang w:bidi="fa-IR"/>
        </w:rPr>
        <w:t>اولاً این همایش با این‌که ملّی است، بُعد فراملّی هم دارد و آن انتخاب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این همایش را در قم و در مؤسسۀ آموزش عالی امام خمینی رحمه الله انتخاب کرده‌ایم تا طلابی که از حدود هشتاد کشور دنیا در آن‌جا حضور دارند، با مترجمان فارسی آشنا شوند و این زمینه‌ای می‌شود برای این‌که علاوه بر ادامۀ همه سالۀ آن، در سال‌های آینده هم همایش بین‌المللی مترجمان قرآن‌کریم را به زبان‌های مختلف برگزاری کنیم و مترجمان را از کشورهای مختلف دعوت کنیم و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ام‌القرای جهان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را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همۀ این‌ها را از برکات انقلاب اسلامی و از نعمت‌هایی می‌دانیم که به برکت خون شهدا و زحمت‌های امام راحل‌مان رحمه الله و در ظلّ عنایات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رهبری‌های خوب و مدبّرانه مقام معظم رهبری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به ترجمه خیلی اهمیت می‌دهند و جویای مباحث ترجمه هستند و به ترجمه‌های جدید توجه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دلگرمی ما شده تا بتوانیم سپاس‌گزار نعمت شرایط فعلی انقلاب و اسلام و خون شهدا و حضرت امام رحمه الله و رهبری باشیم و این همایش را با قوت، عالمانه و محققانه و آبرومندانه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آینده، همایش بین‌المللیِ مترجمان قرآن را به همین صورت پی‌گیری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اهمیت ویژه‌ای که ترجمه در دنیای امروز پیدا کرده و از اقصی نقاط دنیا مردم تشنۀ معارف قرآن هستند و باید به نوعی به زبان آن‌ها این معارف به آن‌ها برسد، آیا نیازی احساس نمی‌شود که در کنار رشته‌های تخصصی دیگر، رشته تخصصی ترجمۀ قرآن ایجاد شود؟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دارم 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اولین بار ما را برای تدریس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ترجمه‌های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پی بردم که هیچ متنی برای تدریس وجود ندارد و بعد از ترجمۀ قرآن که به همراه دوستانمان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در کنارش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کردیم که الان کتاب درسی شده و کم‌کم به لطف الهی و با حضور قوی که دوستان بنده در انجمن قرآن‌پژوهی دارند در برنامه‌ریزی جامعه‌المصطفی العالمیه، مرکز تخصصی تفسیر و بعضی از مراکز دیگر، این درس گنجانده شد و الآن تقریباً در همۀ مراکز،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رسمی است و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مراکز متن درسی است؛ منتها ما نیاز داریم که در سطح دکتری رشتۀ ترجمۀ قرآن و یا روش‌شناسی ترجمۀ قرآن یا هر عنوان مناسب دیگری ایجاد شود تا مبانی روش‌شناسی قواعد ترجمه بحث شود و افرادی تربیت شوند که بتوانند هم مدرّسِ ترجمۀ قرآن در سطح چهار حوزۀ علمیۀ قم و هم در سطح دکتری دانشگاه‌ها بشوند و این‌که بعدها خودشان مترجمان قوی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که این بحث تا حد یک رشته در سطح کارشناسی ارشد و دکتری گسترش پیدا بکند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 مرکز ترجمۀ قرآن‌کریم به زبان‌های خارجی در قم وجود دارد که به مدیریت جناب حجت الاسلام و المسلمین حاج آقا نقدی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مرکز یا باید گسترش یابد یا مراکز مکمل آن به وجود آیند که موضوع ترجمۀ قرآن را به زبان فارسی در سطوح مختلف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ما باید از مرحلۀ کنونی بگذریم و وارد این مرحله شویم که برای کودکان، نوجوانان، جوانان دبیرستانی، دانشگاهیان و حتی برای رشته‌های مختلف، ترجمۀ تخصصی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همان ترجمه‌ای را که برای یک حقوق‌دان انجام می‌دهیم و دقتی که در آیات حقوقی داریم به یک پزشک یا کیهان‌شناسی هم ارائه کنیم، ما باید به سمت ترجمه‌های تخصصی در سطح کشور و به زبان فارسی و در سطح بین‌المللی به زبان‌های دیگر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نیاز به یک پژوهشکده یا دانشکده ترجمه دارد که در آن رشته‌های متنوع به وجود آید تا بتوانیم ترجمۀ قرآن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نکته‌ای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قرآن تا کنون به حدود صد زبان در دنیا ترجمه شده است در حالی که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شده است، پس فاصلۀ ما تا آن‌جا خیلی زیاد است باید تلاش مضاعفی کنیم تا به آن‌جا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حق است، اعجاز است و تحریف نشده است، در حالی که کتاب‌های آسمانی دیگر،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کتاب‌هایشان اهمیت می‌دهند و تلاش می‌کنند، ما باید ده‌ها برابر تلاش کنیم و تا آنجا پیش برویم که دانشگاه ترجمۀ قرآن به زبان‌های مختلف با رشته‌های گوناگون و همچنین پژوهشگاهی با همین عنوان تأسیس کنیم که بتواند هر سال ویرایش جدیدی از ترجمۀ قرآن به زبان فارسی برای نسل‌ها، رشته‌ها، سطوح و قشرهای مختلف جامعه ارائه دهد و به زبان‌های دیگر نهضتی را در ترجمه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می‌دانم بگویم که برگزاری همایش در حقیقت تبلوری است از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همین همایشِ ملی، مترجمان قرآن و بسیاری از دانشگاه‌ها شرکت دارند، حوزۀ علمیۀ قم، انجمن قرآن‌پژوهی، مرکز تحقیقات قرآن کریم المهدی و نیز مراکز پژوهشی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همایش تبلوری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حوزه و دانشگاه و قرآن‌شناسان ایرانی و فارسی که بر آن است تا مترجمان قرآن را کنار هم جمع کند و ان‌شاء الله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مفسران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موجب رشد و بالندگی فرهنگ قرآنی در سطح کشور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از ارباب مطبوعات و مسئولان محترم مجله‌ها، روزنامه‌ها، خبرگزاری‌ها به خصوص شبکه‌هایی که مربوط به قرآن هستند مثل رادیو قرآن، شبکۀ قرآن و مجلات قرآنی دعوت می‌کنم که در این کار به ما و اهل قرآن کمک کنند تا این فضا را در کشور گسترش دهیم و بتوانیم به جایی برسیم که ترجمۀ قرآن سازماندهی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بنا ندارد چیزی را بر مترجمان قرآن تحمیل کند بلکه قصد دارد زمینه‌های تضارب آرا و همفکری را در بین مترجمان قرآن فراهم کند و اگر مترجمان قرآن صلاح دانستند در سال‌های بعدی خودشان این همایش را ادامه دهند و تشکیلات صنفی برای خود ایجاد کنند تا مؤسسه‌ها، مراکز، حامیان و خیرخواهانی که می‌خواهند در بخش ترجمه قرآن سرمایه‌گذاری کنند، آسان‌تر شناسایی 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مجمع صنفی و فنی ترجمۀ قرآن و مجمع مترجمان قرآن، شکل بگیرد می‌تواند زمینه‌ساز تأسیس پژوهشکدۀ قرآن، رشته‌های ترجمه، انتشار ترجمه‌های قرآن به صورت گسترده باشد و باعث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شیوه‌نامه ترجمۀ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گردد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خصوص ترجمۀ قرآن، نمی‌توانیم چیزی را بر مترجمان تحمیل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و مراکزی که امروزه، ترجمه را ممیزی و بررسی می‌کنند گاهی اوقات با کمبود کارشناس روبه‌رو هستند، این کار باید توسط خود مترجمان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باید یکدیگر را نقد و اصلاح کنیم و نیازی به غیر نداریم، چون کاری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وقتی تحقق می‌یابد که ما مجمعی داشته باشیم و به صورت خودجوش شیوه‌نامه‌هایی را تهیه کنیم که مورد قبول همۀ مترجمان باشد تا موجب بالندگی ترجمه بشود و خدمت بزرگی به آستان قرآن بشود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بقبولٍ حسن وصلی الله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مفسر و مترجم قرآن‌کریم حجت الاسلام والمسلمین دکتر محمد علی رضایی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1389/10/20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علی رضایی اصفهانی متولد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رهنان اصفهان می‌باشند ایشان دارای دکترای علوم قرآن و حدیث و سطح چهار فقه و اصول حوزه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عضو هیأت علمی جامعة المصطفی و مدیر مدرسه عالی قرآن و حدیث جامعة المصطفی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آثار متعددی از ایشان به چاپ رسیده که از آن جمله می‌توان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تربیت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آثار ایشان ترجمۀ قرآن می‌باشد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حضرت‌عالی از مفسران و مترجمان قرآن محسوب می‌شوید و مخصوصاً که ترجمه حضرت‌عالی برای اولین بار به صورت گروهی انجام شده است؛ بفرمایید انگیزۀ شما از ترجمه قرآن به این شکل چه بود؟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حدود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مراکز تحقیقی درسی را قبول کردم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ترجمه‌های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چند دوره تدریس، با توجه به اینکه رشته تخصصی من تفسیر قرآن بود آن زمان هم در رشته تخصصی تفسیر و علوم قرآن حوزه علمیه قم سطح‌ها را می‌گذراندم و هم در دانشگاه رشته علوم قرآن و حدیث را هم زمان مشغول تحصیل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احساس کردم که در زمینه ترجمه قرآن خلأ آشکاری وجود دارد و برخی ترجمه‌های قرآن قابل نقد و بررسی است با اینکه هر کدام از این مترجمان خدمتی به قرآن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نیاز به تکمیل، اصلاح دارند و احیانا به ترجمه‌های جدید نیاز هست و چون کار کلاس، نقد و بررسی ترجمه‌ها بود خود به خود با آسیب‌های ترجمه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چند دوره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این فکر به ذهن ما آمد که باید یک ترجمه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دیدیم ترجمه‌های موجود عموماً تک نفره است لذا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اولین بار از طرف رادیو قرآن به ما پیشنهاد شد که یک ترجمه و تفسیر در رادیو قرآن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دوستانی از حوزه و دانشگاه که در پی نوشت ترجمه، اسامی، برنامه و روش کار آمده آن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این حالت درآمد و تبدیل به یک پروژه کاری جدی شد که تقریباً ده سال طول کشید و حاصلش چند کتاب ده جلدی شد 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قواعد،</w:t>
      </w:r>
    </w:p>
    <w:p>
      <w:pPr>
        <w:pStyle w:val="BookText"/>
        <w:rPr/>
      </w:pPr>
      <w:r>
        <w:rPr>
          <w:rFonts w:ascii="IRNazanin" w:hAnsi="IRNazanin" w:eastAsia="IRNazanin"/>
          <w:color w:val="111111"/>
          <w:sz w:val="28"/>
          <w:sz w:val="28"/>
          <w:szCs w:val="28"/>
          <w:rtl w:val="true"/>
          <w:lang w:bidi="fa-IR"/>
        </w:rPr>
        <w:t>مبانی و روش‌های ترجمه قرآن است که کتاب درسی حوزه و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نیز حاصل آن کار بود که البته ترجمه قرآن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آغاز بود و عملاً از فروردین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دقیقاً در عید غدیر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آن زمان که این را هم می نوشتیم رادیو قرآن آن را صبح‌ها از ساعت</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رادیو قرآن یک ماه از ما جلوتر بود، لذا مجبور بودیم حتی جمعه ها را هم تعطیل نکنیم و مفصل این کار را به صورت گروهی هر روز جلسه داشته باشیم و بحث‌ها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ما بیش از ده هزار ساعت وقت گذاشتیم و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متمرکز با دوستانمان داشتیم وسرانجام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ترجمه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تفسیر ادامه پیدا کرد و تا کامل شدنش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اول ترجمه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تمام شد و حدود چهار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برای اولین بار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دارالذکر به چاپ رسید و چاپ دوم با ویرایش دوم با نظریات دوستان و اصلاحات اعمال شده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جامعة المصطفی العالمیه،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شما در این ترجمه، چه نقشی دارند؟</w:t>
      </w:r>
    </w:p>
    <w:p>
      <w:pPr>
        <w:pStyle w:val="BookText"/>
        <w:rPr/>
      </w:pPr>
      <w:r>
        <w:rPr>
          <w:rFonts w:ascii="IRNazanin" w:hAnsi="IRNazanin" w:eastAsia="IRNazanin"/>
          <w:color w:val="111111"/>
          <w:sz w:val="28"/>
          <w:sz w:val="28"/>
          <w:szCs w:val="28"/>
          <w:rtl w:val="true"/>
          <w:lang w:bidi="fa-IR"/>
        </w:rPr>
        <w:t>در این زمینه، بنده نقش جمع‌بندی گروه را به عهده داشتم و در نهایت، نگارش نهایی کار در جلسه را انجام می‌دادم و بخش تفسیر را هم به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بنده این بزرگواران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حجت الاسلام و المسلمین استاد شیرافکن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فارغ التحصیل رشته تخصصی تفسیر و مدرس حوزه و دانشگاه و عضو هیئت علمی مرکز جهانی علوم اسلام و دارای تألیفات متعدد هستند و در مراکز مختلف، ادبیات تخصصی عرب را تدریس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ترجمه، بحث ادبیات آیات قرآن را زیر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حجت الاسلام و المسلمین استاد همایی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استاد مراکز مختلف حوزۀ علمیه و رشته تخصصی تفسیر بودند که در مراکز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می‌کردند و تألیفاتی در این زمینه از ایشان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ترجمه، ریشه‌یابی لغات قرآن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همایی از جانبازان جنگ تحمیلی عراق بودند که در </w:t>
      </w:r>
      <w:r>
        <w:rPr>
          <w:rFonts w:eastAsia="IRNazanin" w:cs="IRNazanin"/>
          <w:color w:val="111111"/>
          <w:sz w:val="28"/>
          <w:szCs w:val="28"/>
          <w:lang w:bidi="fa-IR"/>
        </w:rPr>
        <w:t>1385/3/14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فوز شهادت نایل آمدند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استاد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اساتید مراکز حوزوی و دانشگاهی هستند، ترجمه‌های متعدد فارسی را بررسی و در جلسه مطرح و واژه‌های مناسب را پیشنهاد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از محققان مجمع جهانی اهل البیت علیهم السلام و فارغ التحصیل رشتۀ علوم قرآن مرکز تربیت محقق و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تفسیری علوم قرآن و مدرس تفسیر و علوم قرآن هستند، یکسان سازی لغات و جملات و وجوه و نظایر ترجمه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ملاکاظمی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فضلای رشته تخصصی تفسیر هستند که اصلاح و ویرایش اول ترجمه و نیز سرپرستی گروه مقابله را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کار جمعی به این صورت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مطالعه می‌کردند و در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جمعه‌ها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جلسه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سال ویرایش اولیه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آماده‌سازی و تایپ و مقابله و رفع اشکالات عملاً شش سال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شش سال عملاً تعطیلی نداشتیم و مخصوصاً که رادیو هم هر روز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بودیم که هر روز کار کنیم تا به رادیو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که رادیو خواند با ویرایش‌های بعدی که انجام شد، تفاوت‌هایی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جلسه را هر روز در مدرسۀ امیر المؤمنین علیه السلام و در اتاقی که حضرت آیت الله مکارم شیرازی در اختیارمان گذاشته بودند،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مدرسه امام حسین علیه السلام بودیم و عصرها جلسه داشتیم و شیوه کار به این ترتیب بود که آیه‌ای مطرح می‌شد و نکته‌های تفسیری، ادبی و واژگانی‌اش را بحث می‌کردیم و ترجمه‌های دیگر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من جمع‌بندی می‌کردم و نگارش نهایی انجام می‌گرفت و سپس تایپ می‌شد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کار بود که تقریباً هر روز نیم‌صفحه پیش می‌رفتیم بعضی بحث‌ها مشکل‌تر بود و برخی دیگر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این کارِ مستمر تقریباً در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متمرکز روی ترجمه و بعد هم برای ویرایش و آماده‌سازی رفع اشکالات و اصطلاحات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ویرایش دوم باز همین گروه تشکیل جلسه داد، اشکال‌ها، نقدها و پیشنهادها را بررسی کردیم و یک ویرایش ادبی هم شد، بعداً آماده‌سازی برای چاپ جدید با ویرایش دوم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هم برای ویرایش دوم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اجرایی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خرمشاهی نقدی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نقدها وارد بود و بعضی از بزرگان نکته‌هایی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در مطالعاتمان به نکته‌های جدید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این‌ها را جمع کردیم و در جلسه‌های متعدد به بحث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ویراستاریی که دو نفر به نام‌های خانم حمیده انصاری و آقای محمد جواد شریفی انجام داده بودند با دقت بازنگری شد در نهایت، چاپ دوم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ترجمۀ شما چیست؟</w:t>
      </w:r>
    </w:p>
    <w:p>
      <w:pPr>
        <w:pStyle w:val="BookText"/>
        <w:rPr/>
      </w:pPr>
      <w:r>
        <w:rPr>
          <w:rFonts w:ascii="IRNazanin" w:hAnsi="IRNazanin" w:eastAsia="IRNazanin"/>
          <w:color w:val="111111"/>
          <w:sz w:val="28"/>
          <w:sz w:val="28"/>
          <w:szCs w:val="28"/>
          <w:rtl w:val="true"/>
          <w:lang w:bidi="fa-IR"/>
        </w:rPr>
        <w:t xml:space="preserve">ترجمه‌های قرآن سه روش عمده دارند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توضیح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جمله به 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تحت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ترجمۀ آزاد یا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ما از روش جمله به جمله یا هسته به هسته استفاده کرده‌ایم؛ یعنی به زبان مقصد و زبان مبدأ توجه می‌کردیم؛ مثلاً اگر در جایی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 خدا مثلی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بر اساس زبان مقصد، فعل و فاعل جا به جا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هرکدام از این روش‌های ترجمه برای یک کاری خوبند ترجمه تحت‌اللفظی برای آموزش معانی و الفاظ قرآن و در مدارس، کلاس‌های آموزش قرآن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ترجمه تفسیری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 یک ترجمه به این صورت آماده کرده‌ایم ولی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پیام به مخاطب و توضیح دادن آیه خوب است، مثل ترجمه فیض‌الاسلام و الهی قمشه‌ای، ولی شیوۀ میانی که شیوه ترجمۀ جمله به جمله و هسته به هسته است برای عموم مردم مناسب است مثل روش حضرات مکارم شیرازی، خرمشاهی، فولادوند و امثال اینها که با هم این روش را دنبال کرده و ادامه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مهم ترجمه شما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ترجمه به صورت گروهی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اولین بار در تاریخ اسلام این کار به صورت گروهی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جناب آقای خرمشاهی ذکری از ترجمه‌های گروهی را ذیل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آورده‌اند؛ به این صورت که آن ترجمه را چند نفر دیده و نظر داده‌اند؛ منتها ما این ترجمه را از اول به صورت جمعی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مهم این ترجمه بود که ان‌شاءالله سرمنشأ 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نمی‌گوییم که حرف آخر را در ترجمه زده‌ایم بلکه نیاز به ویرایش مجدد، کار مجدد و رفع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ترجمه های بعدی بهتر از این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ترجمۀ ما هسته به هسته یا جمله به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ترجمه، ارائه برگردان دقیق، صحیح، رسا و سلیس است، ولی دقت در ترجمه، نکته بسیار مهمی برای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ترجمه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که نتوانستیم ترجمه کنیم مثل ضمایر، لیست کردیم و عنوان کردیم این‌ها ترجمه نشده هر کسی می‌تواند ترجمه 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ترجمه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ترجمه، تقسیم کار به صورت تخصصی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ترجمه به همراه یک تفسیر، نگارش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 این ترجمه مبنی بر تفسیر است؛ اگر ترجمه مبنی بر تفسیر نباشد ممکن است گرفتار لغزش‌هایی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این ترجمه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معارف همراه با تفسیر پخش می‌شد که فایل صوتی آن آماده شده و به زودی توزیع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ترجمه اکنون جزو ترجمه‌های نرم‌افزار جامع‌التفاسیر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کامپیوتری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مبتنی بر یک مبانی کلامی، واژگانی و ادبی است که در پی‌نوشت تمام این موارد را ذکر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شما در این ترجمه چیست؟</w:t>
      </w:r>
    </w:p>
    <w:p>
      <w:pPr>
        <w:pStyle w:val="BookText"/>
        <w:rPr/>
      </w:pPr>
      <w:r>
        <w:rPr>
          <w:rFonts w:ascii="IRNazanin" w:hAnsi="IRNazanin" w:eastAsia="IRNazanin"/>
          <w:color w:val="111111"/>
          <w:sz w:val="28"/>
          <w:sz w:val="28"/>
          <w:szCs w:val="28"/>
          <w:rtl w:val="true"/>
          <w:lang w:bidi="fa-IR"/>
        </w:rPr>
        <w:t>اصول و مبانی این ترجمه، تفسیری، کلامی و ادبی بوده که همه را در پی‌نوشت به صورت مفصل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این روش را همه مترجمان داشته باشند تا مخاطبشان بدانند که این ترجمه بر اساس چه مبانیِ کلامی و تفسیری نوشته شده تا آگاهانه آن ترجمه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تفسیری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مبنی بر تفسیر قرآن مهر است، لذا انتخاب و ترجیح بعضی از واژگان بر اساس نتایجی بوده که در تفسیر به 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تفسیرهای متعدد و کهن شیعه، همانند مجمع البیان، ابوالفتوح رازی، المیزان، نمونه،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بر اساس حجیّت سنّت پیامبر و اهل‌بیت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مبانی کلامی ترجمه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مفسران قرآن، دیدگاه‌های متفاوتی در تفسیر آیه‌ای داشته‌اند، این ترجمه به صورتی ارائه شده که با همۀ دیدگاه‌ها سازگار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جمع نظرهای مفسران ممکن نبوده، دیدگاه مشهور مفسران مد نظر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تفسیری مورد نیاز در فهم آیه، داخل پرانتز قرار گرفته تا با متن ترجمه مخلوط نشود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استعمال لفظ در اکثر از یک معنا را جایز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یک</w:t>
      </w:r>
    </w:p>
    <w:p>
      <w:pPr>
        <w:pStyle w:val="BookText"/>
        <w:rPr/>
      </w:pPr>
      <w:r>
        <w:rPr>
          <w:rFonts w:ascii="IRNazanin" w:hAnsi="IRNazanin" w:eastAsia="IRNazanin"/>
          <w:color w:val="111111"/>
          <w:sz w:val="28"/>
          <w:sz w:val="28"/>
          <w:szCs w:val="28"/>
          <w:rtl w:val="true"/>
          <w:lang w:bidi="fa-IR"/>
        </w:rPr>
        <w:t>لفظ را به دو معنا ترجمه کرده‌ایم که معنای اظهر در متن و معنای دیگر در کروشه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کلامی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بر اسای دیدگاه‌های عقیدتی و آموزه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مبنا بوده است؛ بنابراین، آیاتی که ظاهر آن‌ها بر جبرگرایی دلالت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اللّهِ فَوْقَ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 مشتمل بر حقانیت خدا، به وسیلۀ توضیحات داخل پرانتز، طوری ترجمه شده که معنای جبر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این ترجمه آن است که خدا جسم گونه نیست؛ از این رو در این ترجمه، آیات مربوط به خدا به صورتی ترجمه شده که مستلزم دیدگاه تشبیه و تجسیم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بر اساس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شکل گرفته است؛ از این‌رو، در مواردی که ظاهر آیه موهم گناه آنان بوده، با توضیحات داخل پرانتز رفع توهم شده است و نیز با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مشکلات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مبانی ادبی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و از کاربرد الفاظ غریب و نامأنوس و نیز از عبارت پردازی شاعرانه پرهیز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از منابع اصیل و متنوع، از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 جوامع الجامع، الجدول فی اعراب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اختلافی ادبیات عرب در مورد آیات، دیدگاه مشهور مد نظر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زمان فعل معلوم و مجهول و نیز جمع و مفرد و تثنیه بودن فعلها و اسم ها دقت و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لغزش‌های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و ترکیب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فعل در این ترجمه،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همان طور که ادیبان بزرگ عرب تصریح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معنا شده و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نشد؛ چرا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برخی مفسران بزرگ معاصرو ما ثابت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اصول و قواعد واژگانی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ریشه‌یابی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شده و تلاش گردیده که ریشۀ لغات تا حد امکان از منابع نزدیک به صدر اسلام استخراج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متنوع و متعدد و قدیمی، در ریشه‌یابی واژگان بهره برده‌ایم؛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راغب‌اصفهانی؛ مجمع‌البیان؛ العین، خلیل بن احمد؛ مقایس‌اللغة، ابن فارس؛ التحقیق فی کلمات القرآن الکریم، حسن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نقل لغات قدیمی جمع‌بندی‌های خوبی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ترجمۀ واژه‌ها و جملات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خاصی شده است که قوانین و احکام قرآن به صورت صحیح و دقیق ترجمه شود، و از کتاب‌های فقهی که بر مذهب اهل‌بیت علیهم السلام نگاشته شده کمک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نور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و ترکیب‌های مکرر قرآن توجه ویژه شده است و تا حد امکان واژه‌ها را یکسان به کار برده‌ایم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و 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واژه‌های فتنه، امت، قضی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منابع همچون وجوه و نظایر دامغانی،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معنای لغات، به دیدگاه مشهور لغویین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تأکید بر واژۀ معادل، درنظرگرفته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نگه‌داری ترجمه شده است؛ چرا که تقوا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حفظ خود از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ترس یا پرهیز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لوازم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برای تأکید است؛ از این‌رو آن‌ها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آورده‌ایم، ولی گاهی برای تأکید بر تحقق مطلب 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تأکید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گذاشته شده، و در مواردی که هر دو وصف خداست،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مفصل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توضیح دادیم که دوستان می‌توانند به آن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 خوبی هم مرحوم آیت الله معرفت و مرحوم دکتر شهیدی بر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و شرایط مترجم قرآن به صورت مفصل اشاره کرده‌اید، انگیزۀ حضرت‌عالی از تألیف آن چه بود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شروع بحث‌هایِ نقد و بررسی ترجمه‌های قرآن در بعضی از مراکز علمی و بعد به صورت یک درس در مبحث قرآنی پیش‌بینی کردیم و در مرکز تخصصیِ تفسیر که بنده در برنامه‌ریزی درسی آن جا حضور داشتم به عنوان یک درس در سطح سه</w:t>
      </w:r>
    </w:p>
    <w:p>
      <w:pPr>
        <w:pStyle w:val="BookText"/>
        <w:rPr/>
      </w:pPr>
      <w:r>
        <w:rPr>
          <w:rFonts w:ascii="IRNazanin" w:hAnsi="IRNazanin" w:eastAsia="IRNazanin"/>
          <w:color w:val="111111"/>
          <w:sz w:val="28"/>
          <w:sz w:val="28"/>
          <w:szCs w:val="28"/>
          <w:rtl w:val="true"/>
          <w:lang w:bidi="fa-IR"/>
        </w:rPr>
        <w:t xml:space="preserve">گنجانده شد و در جامعة‌المصطفی نیز همین طور به عنوان یک درس قرار داده شد، در نتیجه نیاز به متنی پیدا شد و با توجه به تجربه‌ای که در طول زمان ترجمۀ قرآن به همراه دوستان پیدا کرده بودیم متنی را به صورت جزوه تهیه کردیم که چندین بار تدریس شد و بعد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که انتشارات جامعة المصطفی العالمیه آن را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درآورد و مورد استقبال واقع شد و اخیراً در دانشگاه قرآن نیز متن درسی در رشتۀ تخصصی تفسیر شده و جامعة المصطفی و بعضی از مراکز درسی دیگر نیز به عنوان متن درسی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متن، مفاهیم کلی راجع به مفهوم شناسی ترجمه و نیز پیشینۀ ترجمه را از قرن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و قرن به قرن پیش آمده‌ایم و ترجمه‌های مشهور را معرفی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جدولی از ترجمۀ قرآن به زبان‌های ترکی، آذری، روسی و ترجمه‌های جنوب شرق آسیا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ژاپنی، کره‌ای و زبان‌های آفریقایی، آلمانی و انگلیسی تنظیم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مبانی و اصول ترجمۀ قرآن را بحث کرده‌ایم که خیلی مهم بوده است؛ مبانی وجودی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ترجمه امکان دارد یا نه؟ ادلۀ طرفین بحث شده، بعد جواز شرعی ترجمه و دلایل آن،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دیگر ما در آن کتاب، مبانی فقهی مذاهب اسلامی در ترجمۀ قرآن، مبانی ادبی، مبانی تفسیری، مبانی کلامی و مبانی زبان‌شناختی ترجمۀ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بعدی، مربوط به ضوابط و قواعد ترجمه قرآن است که در مجموع چهارده قاعده برای ترجمۀ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شرایط مترجم اشاره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زبان مبدأ و مقصد، نداشتن پیش داوری در ترجمه و نیز شرایط کمال ترجمه مثل توان نویسندگی روشمندی تمرین و ممارست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سری هم شرایط خاص قرآن که شاید این مورد سؤال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مترجم باید شرایط مفسر را داشته باشد، چون ترجمه، خلاصۀ تفسیر است و باید شرایط مفسر را داشته باشد همان شرایط چهارده‌گانه‌ای که در مورد تفسیر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پرهیز از ترجمۀ به رأی، طهارت روحی و امثال آن‌ها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دربارۀ روش‌ها و سبک‌های ترجمه است که به صورت مفصل آن را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قرآن را بر اساس هدف مترجم، زبان ترجمه، وجود اضافات و عدم وجود اضافات، گرایش داشتن و نداشتن، اعتبار ترجمه و مترجم و ترجمه‌های هنری و شعری را آورده و تقسیم‌بندی کرده‌ایم و در نهایت این تقسیم‌بندی را</w:t>
      </w:r>
    </w:p>
    <w:p>
      <w:pPr>
        <w:pStyle w:val="BookText"/>
        <w:rPr/>
      </w:pPr>
      <w:r>
        <w:rPr>
          <w:rFonts w:ascii="IRNazanin" w:hAnsi="IRNazanin" w:eastAsia="IRNazanin"/>
          <w:color w:val="111111"/>
          <w:sz w:val="28"/>
          <w:sz w:val="28"/>
          <w:szCs w:val="28"/>
          <w:rtl w:val="true"/>
          <w:lang w:bidi="fa-IR"/>
        </w:rPr>
        <w:t>پذیرفته‌ایم که ترجمه گاهی کلمه به کلمه و تحت اللفظی است و ویژگی‌های خاص خود را دارد و مخاطبان خاص خود را، دوم ترجمۀ تحت‌اللفظی یا جمله به جمله، سومی ترجمۀ آزاد که محسنات و اشکالات هر کدام آن‌ها را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پایانی کتاب، آسیب‌شناسی است که روش‌های نقد ترجمه را آورده‌ایم و تاریخچۀ نقد مقالاتی که در نقد ترجمۀ قرآن نوشته شده حدود چندصد مقاله را لیست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علمی، آسیب‌های فنی، و آسیب‌های اخلاقی ترجمه و آسیب‌های ترجمه‌های مستشرقان را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 شیوه‌نامه‌ای که در مورد کتاب مقدس و نیایش‌ها از مسیحیان منتشر شده ترجمه کرده‌ایم تا اگر کسی خواست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کردید به یکی از بخش‌های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تجربۀ جناب‌عالی در ترجمه و نیز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و بارزترین آسیب ترجمه‌های معاصر را در چه مواردی می‌بینید؟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علمی مثل ترجمه نقاط قوت و ضعف خاص خود را دارد، در بررسی ترجمه‌ها باید دورۀ زمانی خود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امروز در نظر من آسیب باشد ولی در ده یا بیست سال پیش آسیب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نسبت به آن زمان بررسی شود؛ مثلاً ترجمۀ آقای الهی قمشه‌ای یا ترجمۀ فیض‌الاسلام در زمان خودشان جزو شاهکارهای ترجمه بوده است، ولی امروزه ترجمه‌های بهتری ارائه شده و قاعدتاً به آن ها ممکن است نقدهایی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ترجمه‌ای در جای خودش نیکو بوده و نقاط ضعف و قوتی را دارد ولی در مجموع ترجمه‌ها چه ترجمۀ ما و چه ترجمه‌های دیگران یک سری نقدهای مبنایی دارد که باید به طور مرتب اشکالات را به هم گوشزد بکنیم تا انشاءالله برطرف شده و ترجمه‌ها راه کمال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ترجمه‌ای را نمی‌شود مطلقاً محکوم کرد هر ترجمه‌ای نقاط ضعف و قوت خودش را دارد و با توجه به مخاطب و زمانی که ترجمه نوشته شده باید ارزیابی بشود</w:t>
      </w:r>
      <w:r>
        <w:rPr>
          <w:rFonts w:eastAsia="IRNazanin" w:cs="IRNazanin"/>
          <w:color w:val="111111"/>
          <w:sz w:val="28"/>
          <w:szCs w:val="28"/>
          <w:rtl w:val="true"/>
          <w:lang w:bidi="fa-IR"/>
        </w:rPr>
        <w:t>.</w:t>
      </w:r>
      <w:bookmarkStart w:id="41" w:name="pg5762_43780"/>
    </w:p>
    <w:p>
      <w:pPr>
        <w:pStyle w:val="Heading3"/>
        <w:numPr>
          <w:ilvl w:val="2"/>
          <w:numId w:val="1"/>
        </w:numPr>
        <w:rPr/>
      </w:pPr>
      <w:bookmarkStart w:id="42" w:name="__RefHeading___Toc4159199_581953129"/>
      <w:bookmarkStart w:id="43" w:name="_Toc15"/>
      <w:bookmarkEnd w:id="41"/>
      <w:bookmarkEnd w:id="42"/>
      <w:r>
        <w:rPr/>
        <w:t>3</w:t>
      </w:r>
      <w:r>
        <w:rPr>
          <w:rtl w:val="true"/>
        </w:rPr>
        <w:t xml:space="preserve">- </w:t>
      </w:r>
      <w:r>
        <w:rPr>
          <w:rtl w:val="true"/>
        </w:rPr>
        <w:t xml:space="preserve">حجت الاسلام والمسلمین صادقی </w:t>
      </w:r>
      <w:r>
        <w:rPr>
          <w:rtl w:val="true"/>
        </w:rPr>
        <w:t>(</w:t>
      </w:r>
      <w:r>
        <w:rPr>
          <w:rtl w:val="true"/>
        </w:rPr>
        <w:t>دبیر اجرایی همایش ملی مترجمان قرآن</w:t>
      </w:r>
      <w:r>
        <w:rPr>
          <w:rtl w:val="true"/>
        </w:rPr>
        <w:t>)</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 کارهایی را در جهت برگزاری این همایش انجام داده‌اید؟</w:t>
      </w:r>
    </w:p>
    <w:p>
      <w:pPr>
        <w:pStyle w:val="BookText"/>
        <w:rPr/>
      </w:pPr>
      <w:r>
        <w:rPr>
          <w:rFonts w:ascii="IRNazanin" w:hAnsi="IRNazanin" w:eastAsia="IRNazanin"/>
          <w:color w:val="111111"/>
          <w:sz w:val="28"/>
          <w:sz w:val="28"/>
          <w:szCs w:val="28"/>
          <w:rtl w:val="true"/>
          <w:lang w:bidi="fa-IR"/>
        </w:rPr>
        <w:t xml:space="preserve">به دنبال شکل‌گیری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ملی مترجمان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جلسات شورای علمی، کارها یکی پس از دیگری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شورای علمی، دیدار با بزرگان مخصوصاً مراجع جهت استفاده از رهنمودهای آنان، تشکیل جلسه با حضور نمایندگان مراکز همکار و اقدامات لازم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این همایش کجاست و دلیل انتخاب این مکان چیست؟</w:t>
      </w:r>
    </w:p>
    <w:p>
      <w:pPr>
        <w:pStyle w:val="BookText"/>
        <w:rPr/>
      </w:pPr>
      <w:r>
        <w:rPr>
          <w:rFonts w:ascii="IRNazanin" w:hAnsi="IRNazanin" w:eastAsia="IRNazanin"/>
          <w:color w:val="111111"/>
          <w:sz w:val="28"/>
          <w:sz w:val="28"/>
          <w:szCs w:val="28"/>
          <w:rtl w:val="true"/>
          <w:lang w:bidi="fa-IR"/>
        </w:rPr>
        <w:t>برای تشکیل همایش چند مکان در نظر گرفته شد، ولی به لحاظ مرکزیت مجتمع آموزش عالی امام خمینی رحمه الله و مناسب بودن مکان با برنامه‌های همایش، آن‌جا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مراکزی به عنوان مراکز همکار اعلام آمادگی کرده‌اند؟</w:t>
      </w:r>
    </w:p>
    <w:p>
      <w:pPr>
        <w:pStyle w:val="BookText"/>
        <w:rPr/>
      </w:pPr>
      <w:r>
        <w:rPr>
          <w:rFonts w:ascii="IRNazanin" w:hAnsi="IRNazanin" w:eastAsia="IRNazanin"/>
          <w:color w:val="111111"/>
          <w:sz w:val="28"/>
          <w:sz w:val="28"/>
          <w:szCs w:val="28"/>
          <w:rtl w:val="true"/>
          <w:lang w:bidi="fa-IR"/>
        </w:rPr>
        <w:t>بالغ بر بیست مرکز اعلام همکاری نمودند، ولی در عمل، همکاران همراه کمتر از این تعداد است که امیدواریم بر تعدادشان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برنامه‌ها و اقداماتی برای روز همایش در نظر گرفته شده است؟</w:t>
      </w:r>
    </w:p>
    <w:p>
      <w:pPr>
        <w:pStyle w:val="BookText"/>
        <w:rPr/>
      </w:pPr>
      <w:r>
        <w:rPr>
          <w:rFonts w:ascii="IRNazanin" w:hAnsi="IRNazanin" w:eastAsia="IRNazanin"/>
          <w:color w:val="111111"/>
          <w:sz w:val="28"/>
          <w:sz w:val="28"/>
          <w:szCs w:val="28"/>
          <w:rtl w:val="true"/>
          <w:lang w:bidi="fa-IR"/>
        </w:rPr>
        <w:t xml:space="preserve">برنامه‌های همایش از صبح روز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آیات قرآن کریم و سرود ملی جمهوری اسلامی ایران آغاز و با سخنرانی آیت الله العظمی مکارم شیرازی افتتاح می‌شود و بعد، برخی از مترجمانِ مشهور، دیدگاه‌های خود را بیان خواهند کرد و همایش در عصر آن روز هم با طرح نظریات دیگر مترجمان ادامه خواد داشت و سخنران افتتاحیه همایش آیت الله یزدی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همایش در شأن قرآن کریم برگزار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همایش برنامه دیگری هم وجود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همایش، نمایشگاه قرآن کریم توسط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خواهد شد که برای بازدیدکنندگان بسیار جالب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شرکت‌کنندگان که از شهرستان‌ها می‌آیند چه تمهیداتی در نظر گرفته‌اید؟</w:t>
      </w:r>
    </w:p>
    <w:p>
      <w:pPr>
        <w:pStyle w:val="BookText"/>
        <w:rPr/>
      </w:pPr>
      <w:r>
        <w:rPr>
          <w:rFonts w:ascii="IRNazanin" w:hAnsi="IRNazanin" w:eastAsia="IRNazanin"/>
          <w:color w:val="111111"/>
          <w:sz w:val="28"/>
          <w:sz w:val="28"/>
          <w:szCs w:val="28"/>
          <w:rtl w:val="true"/>
          <w:lang w:bidi="fa-IR"/>
        </w:rPr>
        <w:t>در خصوص شرکت کنندگان در این همایش، تمام تمهیدات لازم پیش‌بینی شده است که در وقت خود عملی خواهد شد تا عزیزان مدعو ما در کمال آرامش بتوانند از این همایش، بهره لازم را ببرند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کسانی که برای این همایش زحمت کشیده و می‌کشند تقدیر و تشکر می‌کنیم</w:t>
      </w:r>
      <w:r>
        <w:rPr>
          <w:rFonts w:eastAsia="IRNazanin" w:cs="IRNazanin"/>
          <w:color w:val="111111"/>
          <w:sz w:val="28"/>
          <w:szCs w:val="28"/>
          <w:rtl w:val="true"/>
          <w:lang w:bidi="fa-IR"/>
        </w:rPr>
        <w:t>.</w:t>
      </w:r>
      <w:bookmarkStart w:id="44" w:name="pg5762_43784"/>
    </w:p>
    <w:p>
      <w:pPr>
        <w:pStyle w:val="Heading3"/>
        <w:numPr>
          <w:ilvl w:val="2"/>
          <w:numId w:val="1"/>
        </w:numPr>
        <w:rPr/>
      </w:pPr>
      <w:bookmarkStart w:id="45" w:name="__RefHeading___Toc4159201_581953129"/>
      <w:bookmarkStart w:id="46" w:name="_Toc16"/>
      <w:bookmarkEnd w:id="44"/>
      <w:bookmarkEnd w:id="45"/>
      <w:r>
        <w:rPr/>
        <w:t>4</w:t>
      </w:r>
      <w:r>
        <w:rPr>
          <w:rtl w:val="true"/>
        </w:rPr>
        <w:t xml:space="preserve">- </w:t>
      </w:r>
      <w:r>
        <w:rPr>
          <w:rtl w:val="true"/>
        </w:rPr>
        <w:t xml:space="preserve">حجت الاسلام والمسلمین دکتر محمد فاکر میبدی </w:t>
      </w:r>
      <w:r>
        <w:rPr>
          <w:rtl w:val="true"/>
        </w:rPr>
        <w:t>(</w:t>
      </w:r>
      <w:r>
        <w:rPr>
          <w:rtl w:val="true"/>
        </w:rPr>
        <w:t>رئیس مرکز تخصصی تفسیر و علوم قرآن</w:t>
      </w:r>
      <w:r>
        <w:rPr>
          <w:rtl w:val="true"/>
        </w:rPr>
        <w:t>)</w:t>
      </w:r>
      <w:bookmarkEnd w:id="46"/>
    </w:p>
    <w:p>
      <w:pPr>
        <w:pStyle w:val="BookText"/>
        <w:rPr/>
      </w:pPr>
      <w:r>
        <w:rPr>
          <w:rFonts w:ascii="IRNazanin" w:hAnsi="IRNazanin" w:eastAsia="IRNazanin"/>
          <w:color w:val="111111"/>
          <w:sz w:val="28"/>
          <w:sz w:val="28"/>
          <w:szCs w:val="28"/>
          <w:rtl w:val="true"/>
          <w:lang w:bidi="fa-IR"/>
        </w:rPr>
        <w:t xml:space="preserve">مصاحبه با حجت الاسلام و المسلمین دکتر محمد فاکر میبدی در تاریخ </w:t>
      </w:r>
      <w:r>
        <w:rPr>
          <w:rFonts w:eastAsia="IRNazanin" w:cs="IRNazanin"/>
          <w:color w:val="111111"/>
          <w:sz w:val="28"/>
          <w:szCs w:val="28"/>
          <w:lang w:bidi="fa-IR"/>
        </w:rPr>
        <w:t>89/10/25</w:t>
      </w:r>
    </w:p>
    <w:p>
      <w:pPr>
        <w:pStyle w:val="BookText"/>
        <w:rPr/>
      </w:pPr>
      <w:r>
        <w:rPr>
          <w:rFonts w:ascii="IRNazanin" w:hAnsi="IRNazanin" w:eastAsia="IRNazanin"/>
          <w:color w:val="111111"/>
          <w:sz w:val="28"/>
          <w:sz w:val="28"/>
          <w:szCs w:val="28"/>
          <w:rtl w:val="true"/>
          <w:lang w:bidi="fa-IR"/>
        </w:rPr>
        <w:t>جناب استاد ریاست محترم مرکز تخصصی تفسیر و علوم قرآن حوزه علمیه قم را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عضو هیئت علمی جامعه المصطفی العالمیه و عضو هیئت مدیره انجمن قرآن‌پژوهی حوزه علمیه قم هستند و تاکنون آثار متعددی از ایشان به جامعه علمی ارائه شده که مهم‌ترین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التفسیر لدی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کتاب سال حوزه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برای خلق یک ترجمه خوب چه مبانی را باید در داشته باشد؟</w:t>
      </w:r>
    </w:p>
    <w:p>
      <w:pPr>
        <w:pStyle w:val="BookText"/>
        <w:rPr/>
      </w:pPr>
      <w:r>
        <w:rPr>
          <w:rFonts w:ascii="IRNazanin" w:hAnsi="IRNazanin" w:eastAsia="IRNazanin"/>
          <w:color w:val="111111"/>
          <w:sz w:val="28"/>
          <w:sz w:val="28"/>
          <w:szCs w:val="28"/>
          <w:rtl w:val="true"/>
          <w:lang w:bidi="fa-IR"/>
        </w:rPr>
        <w:t>هر مترجمی برای هر ترجمه‌ای باید دو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شناخت کافی از زبان مبدأ و دیگری تسلط بر زبان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ترجمه بازگردان مطلبی از یک زبان و فرستادن آن به زبان دیگر است؛ یعنی مطالب از زبان مبدأ به زبان مقصد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از هر دوی اینها اطلاعات کافی و دانش لازم نداشته باشد نمی‌تواند ترجمه خوبی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تفسیری تا چه حدی می‌توانند در کیفیت ترجمه و گویایی آن مؤثر باشد؟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شرطی که در مورد ترجمه گفتم رعایت آن برای هر ترجمه‌ای لازم است، اما در ترجمۀ قرآن باید دقت بیشتری کرد و بر تسلط بر زبان مبدأ و مقصد، بیشتر پای فشرد، چون مترجم در ترجمۀ آثار غیر قرآنی اگر در انتقال مضمون از زبان مبدأ به زبان مقصد به هر دلیلی دچار نقص و یا نارسایی شود، نارسایی در محتوا و پیام کلام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ترجمه قرآن پیام الهی و محتوای وحی، لطمه می‌بیند و مصیبت بزرگی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مترجم غیر از مسئله زبان و ترجمه، باید مبانی تفسیری را هم بداند، چون ترجمه سایه و پرتوی از تفسیر تلقی می‌شود؛ حتی در ساده‌ترین شکل ترجمه، مترجم می‌خواهد پیامی که در متن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زبان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انگلیسی، آلمانی یا هر 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منتقل کند، پس هم باید زبان مبدأ و مقصد را بداند و هم از مبانی تفسیری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نوعی می‌توانیم بگوییم که آنچه برای تفسیر لازم است به نوع ولو در شکل ساده و کم‌رنگ‌ترش در ترجمه قرآن به زبان‌های دیگر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نزدیک برای اولین بار همایشی در سطح مترجمان قرآن و در سطح کشور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همایش آن است که بین مترجمان قرآن یک همفکری و هم‌اندیشی به وجود آورد، آیا این همایش‌ها در روند رو به رشد ترجمه، تأثیر دارد؟</w:t>
      </w:r>
    </w:p>
    <w:p>
      <w:pPr>
        <w:pStyle w:val="BookText"/>
        <w:rPr/>
      </w:pPr>
      <w:r>
        <w:rPr>
          <w:rFonts w:ascii="IRNazanin" w:hAnsi="IRNazanin" w:eastAsia="IRNazanin"/>
          <w:color w:val="111111"/>
          <w:sz w:val="28"/>
          <w:sz w:val="28"/>
          <w:szCs w:val="28"/>
          <w:rtl w:val="true"/>
          <w:lang w:bidi="fa-IR"/>
        </w:rPr>
        <w:t>شکی نیست که هر اقدامی در عرصه قرآن‌پژوهی باید بر اساس نقشه و مهندسی و سازماندهی لازم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اطلاعات بنده یاری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برای سازماندهی ترجمه‌های قرآن، کاری صورت نگرفته و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قرآن‌پژوهی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چنین کاری را کرده و می‌خواهد مترجمان وحی را در یک‌جا گرد آورد تا در پرتو تضارب آرا، بتوانند به نتایج خوبی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همایش می‌تواند نقطه آغازی در سازماندهی ترجمه‌های قرآنی برای آینده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هم من باید در جواب سؤال قبلی اضافه کنم و آن این‌که با توجه به جامعیت قرآن، یکی از شرایط مترجم این است که از یک سری علوم باید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قرآن دانش‌های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اخلاق، فقه، حقوق، دانش طبیعی و تجربی، فلسفی، کلام و بسیاری از شاخه‌های علوم در محتوای قرآنی جمع شده لذا به نظر می‌رسد کسی که بخواهد در عرصۀ ترجمه قرآن گام بردارد به نوعی می بایست که آن ملاحظات را مد نظر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برگزاری بهتر و پربارتر این همایش چه پیشنهادهایی دارید؟</w:t>
      </w:r>
    </w:p>
    <w:p>
      <w:pPr>
        <w:pStyle w:val="BookText"/>
        <w:rPr/>
      </w:pPr>
      <w:r>
        <w:rPr>
          <w:rFonts w:ascii="IRNazanin" w:hAnsi="IRNazanin" w:eastAsia="IRNazanin"/>
          <w:color w:val="111111"/>
          <w:sz w:val="28"/>
          <w:sz w:val="28"/>
          <w:szCs w:val="28"/>
          <w:rtl w:val="true"/>
          <w:lang w:bidi="fa-IR"/>
        </w:rPr>
        <w:t>با توجه به این که اولین همایش در این زمینه است به نظر می‌رسد که باید بتوانیم در گام نخست، افکار متفاوت را گرد موضوع واحد جمع‌آوری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این همایش‌ها ادامه داشته باشد تا هم فکری تمام مترجمان و قرآن‌پژوهان تداوم یابد و درنتیجه به یک تفاهم فکری دربارۀ ترجمه قرآن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دیدگاه همانند یک پروژۀ تحقیقاتی، در آغاز باید به کلیات، تمهیدات و مقدمات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همایش در وهله اول باید دربارۀ اصول اساسی و مبانی و اصول حاکم بر ترجمه‌ها به تفاهم برسیم تا بتوانیم خطوط اصلی ترجمه را برای آینده ترسیم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شیوه‌نامه واحد را برای ترجمه قرآن لازم می‌دانید؟ چگونه و به چه شکلی؟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اگر بخواهیم همه مترجمان را ملزم کنیم که یک جور بنویسند و یک جور نقل معنا از مبدأ عربی به مقصد فارسی یا زبان دیگری بکنند نه ممکن است و نه لازم، چون هر مترجمی در جایگاه خاص خود و با شیوه و منش خودش،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دست‌سازی ترجمه‌ها شدنی نیست و ضرورتی هم ندارد، ولی اصول حاکم بر</w:t>
      </w:r>
    </w:p>
    <w:p>
      <w:pPr>
        <w:pStyle w:val="BookText"/>
        <w:rPr/>
      </w:pPr>
      <w:r>
        <w:rPr>
          <w:rFonts w:ascii="IRNazanin" w:hAnsi="IRNazanin" w:eastAsia="IRNazanin"/>
          <w:color w:val="111111"/>
          <w:sz w:val="28"/>
          <w:sz w:val="28"/>
          <w:szCs w:val="28"/>
          <w:rtl w:val="true"/>
          <w:lang w:bidi="fa-IR"/>
        </w:rPr>
        <w:t>ترجمه و گرایش‌های حاکم بر آن را می‌توان در شیوه‌نامه آورد و یک روش کلی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طوری نباشد که یک ترجمه مثلاً نسبت به ترجمه دیگر از نظر علمی و محتوایی، در تضاد با ترجمه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همۀ مفسران و نیز مترجمان قرآن را در یک گرایش، سلیقه و منهج واحد جمع کنیم، بلکه فقط می‌توانیم خطوط کلی و چارچوب اساسی را ترسیم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شیوه‌های مختلف ترجمه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تحت‌اللفظی، تفسیری و نیز انواع نثرها و جمله‌بندی‌های ترجمه، که این کار مشکلی ندارد، اما روح حاکم و نیز جهت آن‌ها باید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حضرت‌عالی ریاست مرکز تخصصی تفسیر و علوم قرآن را به عهده دارید، یکی از دروسی که در این مرکز تدریس می‌شود، روش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همین مقدار برای تعلیم روش ترجمه یا اصول ترجمه کفایت می‌کند یا نه؟ آیا تأسیس رشته تخصصی ترجمه در کنار سایر رشته‌های تخصصی را در حوزه علمیه قم ضروری می‌دانید؟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ترجمه قرآن و به خصوص در مراکز تخصصی، رقیب تفسیر نیست بلکه در حقیقت رفیق و مکمل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شخصاً معتقدم کسی که می‌خواهد قرآن را ترجمه کند باید اول یک دوره تفسیر ترتیبی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شکل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گذرانده باشد، چون ترجمه ماحصل دیدگاه‌های تفسیری است که شخص مترجم دارد، روی این حساب، ترجمه قرآن در امتداد مباحث تفسیری است که با توجه به این‌که ما الآن در این مرکزی که حالا به صورت یک رشته دارد انجام می‌شود به خصوص مباحث تفسیری که می‌گذراند در مراکز آموزشی شاید در 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اجمالاً برای آشنایی با اصول و مبانی تفسیر کفایت می‌کند لکن یک کار دیگری که در این‌جا می‌شود به آن پرداخت این است که با مطالعات دقیق‌تر، جامع‌تر و عمیق‌تر دربارۀ ترجمه، گرایش و رشته‌ای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کنیم که البته این نیاز به مطالعه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ایجاد یک رشته و گرایش ابتدا در حد یک واحد درسی مطرح می‌شود بعد که در طول آموزش مشخص شد که این دو واحد یا چهار واحد، ظرفیت بیشتری را دارد پیشنهاد تأسیس رشته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فکر می‌کنم که ترجمه، در حد گرایش آن لازم است، آن‌گاه باید در ضمن درس‌های آن گرایش، دربارۀ مبانی، روش‌ها و شرایط ترجمه، انواع ترجمه‌ها، نقد آن‌ها و مسائلی از این دست،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ترجمه‌ای با اغراض خاصی توسط دیگران انجام شده باشد، این‌ها می‌بایست در آن گرایش مورد نقد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بیش از دو هزار زبان ترجمه شده</w:t>
      </w:r>
    </w:p>
    <w:p>
      <w:pPr>
        <w:pStyle w:val="BookText"/>
        <w:rPr/>
      </w:pPr>
      <w:r>
        <w:rPr>
          <w:rFonts w:ascii="IRNazanin" w:hAnsi="IRNazanin" w:eastAsia="IRNazanin"/>
          <w:color w:val="111111"/>
          <w:sz w:val="28"/>
          <w:sz w:val="28"/>
          <w:szCs w:val="28"/>
          <w:rtl w:val="true"/>
          <w:lang w:bidi="fa-IR"/>
        </w:rPr>
        <w:t>است در حالی که قرآن ما به حدود صد زبان ترجمه شده است لازم است که زبان‌هایی که صلاحیت ترجمه را دارند شناسایی شوند و شرایط ترجمه قرآن به آن زبان‌ها دو یا چهار واحد درسی برای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رفتن به سمت ایجاد گرایش ترجمه در مدارس عالی تفسیر و علوم قرآن جای بررسی دارد که امیدواریم در آینده این مهم محقق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جایگاه ترجمه مطالبی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که آیا با وجود تفسیر، نیازی به ترجمه قرآن هست؟</w:t>
      </w:r>
    </w:p>
    <w:p>
      <w:pPr>
        <w:pStyle w:val="BookText"/>
        <w:rPr/>
      </w:pPr>
      <w:r>
        <w:rPr>
          <w:rFonts w:ascii="IRNazanin" w:hAnsi="IRNazanin" w:eastAsia="IRNazanin"/>
          <w:color w:val="111111"/>
          <w:sz w:val="28"/>
          <w:sz w:val="28"/>
          <w:szCs w:val="28"/>
          <w:rtl w:val="true"/>
          <w:lang w:bidi="fa-IR"/>
        </w:rPr>
        <w:t>تفسیر و ترجمه هر دو می‌توانند در طول یک دیگر باشند اگر چه در عرض هم انجام می‌شوند، اما می‌توانند در طول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دلیل ماهیت خودش، تفصیلی است و این ویژگی در حاق معنایش نهفته است و شاید همه افراد نتوانند به تفسیر روی بیاورند و تفسیر را تهیه کنند و با کثرت اشتغال و نبود حوصله شاید کمتر به سمت تفسیر بیایند لذا آنچه که می‌تواند به کمک تفسیر بیاید به شکل مقدمه و زمینه ساز ورود به مباحث تفسیری و ورود به خواندن تفسیر و به راحتی در اختیار مردم است، در خانه‌های معمولی مردم هم اگر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کتاب باشد بی‌شک اولین آن‌ها قرآن است، در قدیم‌ها قرآن‌ها ترجمه نداشت اما امروزه دارد؛ از همین‌رو، ساده‌ترین و کوتاه‌ترین راه برای آشنایی با مفاهیم قرآن همین ترجمه‌هاست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تفسیر شاید برای همه‌کس میسور نباشد اما مطالعه ترجمه امکان دارد، همین خواندن ترجمه می‌تواند زمینه‌ای برای کشش به سمت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سطح عموم مردم، ترجمه ولو با وجود تفسیر، لازم است، در مرکز تخصصی هم اگر کسی بخواهد تفسیر را بخواند دروس ترجمه هم باید در کنارش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تنها هم برای یک فرد متخصص و قرآن‌پژوه کفایت نمی‌کند و باید تفسیر هم بخواند، در مراکز تخصصی باید به صورت عرضی هر دو به صورت رفیق باشند نه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عمومی جامعه به نظر می‌رسد که ترجمه می‌تواند مقدمه‌ای برای ورود به مباحث و مطالعات تفسیری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مصاحبه اگر مطلب خاصی مد نظر شما است در خدمت شما هستیم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محدودۀ کمّی این همایش، گسترده نباشد اما قطعاً کیفیت آن بالاست و باید به این جنبۀ آن اهمیت دهیم و اگر این تجربه اول موفق نباشد ما نمی‌توانیم برای آیندۀ ترجمه، برنامه‌ریزی 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متولی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قرآن‌پژوهی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است، اما ترجمۀ قرآن منحصر به حوزویان نیست بلکه در بخش دانشگاهی</w:t>
      </w:r>
    </w:p>
    <w:p>
      <w:pPr>
        <w:pStyle w:val="BookText"/>
        <w:rPr/>
      </w:pPr>
      <w:r>
        <w:rPr>
          <w:rFonts w:ascii="IRNazanin" w:hAnsi="IRNazanin" w:eastAsia="IRNazanin"/>
          <w:color w:val="111111"/>
          <w:sz w:val="28"/>
          <w:sz w:val="28"/>
          <w:szCs w:val="28"/>
          <w:rtl w:val="true"/>
          <w:lang w:bidi="fa-IR"/>
        </w:rPr>
        <w:t>هم فضلا و بزرگانی هستند که به این امر مهم اقدام کرده و می‌کنند، باید با ظرافت بسیار این مسئله مد نظر باشد که به نوعی همه آرا و افکار بر سر این سفرة قرآنی، مهمان شوند بدون این‌که رنجشی یا زدگی به وجود آید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و انجمن قرآن‌پژوهی حوزه و همه عزیزانی که دست‌اندرکار این برنامه هستند کمال تشکر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bookmarkStart w:id="47" w:name="pg5762_43795"/>
    </w:p>
    <w:p>
      <w:pPr>
        <w:pStyle w:val="Heading3"/>
        <w:numPr>
          <w:ilvl w:val="2"/>
          <w:numId w:val="1"/>
        </w:numPr>
        <w:rPr/>
      </w:pPr>
      <w:bookmarkStart w:id="48" w:name="__RefHeading___Toc4159203_581953129"/>
      <w:bookmarkStart w:id="49" w:name="_Toc17"/>
      <w:bookmarkEnd w:id="47"/>
      <w:bookmarkEnd w:id="48"/>
      <w:r>
        <w:rPr/>
        <w:t>5</w:t>
      </w:r>
      <w:r>
        <w:rPr>
          <w:rtl w:val="true"/>
        </w:rPr>
        <w:t xml:space="preserve">- </w:t>
      </w:r>
      <w:r>
        <w:rPr>
          <w:rtl w:val="true"/>
        </w:rPr>
        <w:t xml:space="preserve">حجت الاسلام والمسلمین نقدی </w:t>
      </w:r>
      <w:r>
        <w:rPr>
          <w:rtl w:val="true"/>
        </w:rPr>
        <w:t>(</w:t>
      </w:r>
      <w:r>
        <w:rPr>
          <w:rtl w:val="true"/>
        </w:rPr>
        <w:t>رئیس مؤسسه فرهنگی ترجمان وحی</w:t>
      </w:r>
      <w:r>
        <w:rPr>
          <w:rtl w:val="true"/>
        </w:rPr>
        <w:t>)</w:t>
      </w:r>
      <w:bookmarkEnd w:id="49"/>
    </w:p>
    <w:p>
      <w:pPr>
        <w:pStyle w:val="BookText"/>
        <w:rPr/>
      </w:pPr>
      <w:r>
        <w:rPr>
          <w:rFonts w:ascii="IRNazanin" w:hAnsi="IRNazanin" w:eastAsia="IRNazanin"/>
          <w:color w:val="111111"/>
          <w:sz w:val="28"/>
          <w:sz w:val="28"/>
          <w:szCs w:val="28"/>
          <w:rtl w:val="true"/>
          <w:lang w:bidi="fa-IR"/>
        </w:rPr>
        <w:t>ضمن عرض سلام و احترام خدمت حضرتعالی و تشکر از اینکه قبول زحمت فرمودید دقایقی را با شما باشیم سپاسگزاریم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حضرتعالی در مرکز تخصصی ترجمه قرآن، فعالیت دارید به نظر شما مبانی ترجمه چیست؟</w:t>
      </w:r>
    </w:p>
    <w:p>
      <w:pPr>
        <w:pStyle w:val="BookText"/>
        <w:rPr/>
      </w:pPr>
      <w:r>
        <w:rPr>
          <w:rFonts w:ascii="IRNazanin" w:hAnsi="IRNazanin" w:eastAsia="IRNazanin"/>
          <w:color w:val="111111"/>
          <w:sz w:val="28"/>
          <w:sz w:val="28"/>
          <w:szCs w:val="28"/>
          <w:rtl w:val="true"/>
          <w:lang w:bidi="fa-IR"/>
        </w:rPr>
        <w:t>بنده هم متقابلاً خدمت شما و همکارانتان عرض سلام و احترام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کاری که در پیش گرفتید موفق 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یک اثر در هر زمینه ای به تناسب موضوع آن، فرد باید توانمندی‌های خاصی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قرآن هم از ویژگی خاصی برخوردار است که آنهایی که در این زمینه می‌خواهند کار بکنند اگر فاقد آن باشند شاید نتوانند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برای فهم مفاهیم والای قرآن و گسترش فرهنگ آن، نیاز به وجود ترجمه های خوب و خوشخوان به زبانهای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توقع داشته باشیم مردم دنیا بیایند زبان عربی را یاد بگیرند تا قرآن را بفهمند یک تقاضای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پیروان قرآن، وظیفه داریم حتی‌الامکان قرآن را به وسیله افراد توانمند به زبان‌های دیگر که مردمشان از معارف اسلامی چندان اطلاعی ندارند، ترجمه کنیم و در اختیار آنها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این است که اول خودمان مفاهیم والای قرآن را درک کنیم خوب بفهمیم، بعد دیگران را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علوم و معارف لازم برای یک مترجم قرآن، اصولاً در کتب علوم قرآنی مواردی را گفته اند که یک مترجم باید با ادبیات عرب، صرف، نحو، بدیع، علم معانی بیان، علم فقه و اصول، علم تفسیر، اشعار اعراب زمان جاهلیت، فضای محاوره عرفی زبان در زمان پیامبر صلی الله علیه وآله ، و مانند اینها آشنائی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و معارف ابزاری هستند برای درک و فهم صحیح مفاد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گام اول، فهم قرآن است و گام دوم که آن هم خیلی مهم است، انتقال این مفاهیم در یک قالب جدید است که نامش زبان مقصد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انگلیسی، اردو، فرانسه و یا زبان دیگری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که یک مترجم باید دو ویژگی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اطلاع از فهم دقیق زبان مبدأ،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کامل به زبان مقصد برای خلق اثری که ناقل آن مفاهیم از زبان مبدأ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ترجمه‌های معاصر را در چه چیزهایی می‌بینید؟</w:t>
      </w:r>
    </w:p>
    <w:p>
      <w:pPr>
        <w:pStyle w:val="BookText"/>
        <w:rPr/>
      </w:pPr>
      <w:r>
        <w:rPr>
          <w:rFonts w:ascii="IRNazanin" w:hAnsi="IRNazanin" w:eastAsia="IRNazanin"/>
          <w:color w:val="111111"/>
          <w:sz w:val="28"/>
          <w:sz w:val="28"/>
          <w:szCs w:val="28"/>
          <w:rtl w:val="true"/>
          <w:lang w:bidi="fa-IR"/>
        </w:rPr>
        <w:t>اصولاً مشکلات موجود در ترجمه های امروزین قرآن در همه زبانها، یا مربوط به نقص در مورد مرحله اول است که مترجم احاطه خوبی به زبان مبدأ و فهم مدلول آیات قرآن ندارد و یا مربوط به مورد دوم است که مترجم از تسلط کافی در مورد ادبیات زبان مقصد برخوردار نیست و معضل بزرگ در ترجمه های فارسی قرآن این است که برخی از آنها مخلوطی از زبان عربی و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موارد، کلمه عربی عیناً در ترجمه فارسی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بخاطر عدم تسلط مترجم به زبان مقصد برای انتخاب واژگان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فنونی که برای یک مترجم در سوال بالا ذکر کردیم بستر اولیه کار است، اما ترجمه قرآن از اهمیت بیشتری برخوردار است و باید مترجم ویژگیهای دیگری هم داشته باشد،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رانندگی کند باید مهارت عمومی در حد آنچه یک راننده لازم دارد داشته باشد، ولی اگر بخواهد در مسابقه اتومبیلرانی شرکت کند طبعاً باید مهارت خاصّ و بالاتری از سایر شرکت‌کننده‌ها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قرآن مجید متنی است که از ویژگی خاصّی برخوردار است و هر کسی از آن اطلاع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بستگی به مهارت و استادی شخص مترجم دارد که آن ویژگیها را متوجه شود و در قرآن می‌بینیم که نکات دقیق ادبی، کلامی، تاریخی، تفسیری و غیره است که این ویژگیها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صرفاً به زبان عربی و فارسی تسلط داشته باشد کفایت نمی‌کند و این ریزبینی‌ها مخصوص یک عده خاصّی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پیشنهادی حضرتعالی در جهت ارتقای امر ترجمه چیست؟</w:t>
      </w:r>
    </w:p>
    <w:p>
      <w:pPr>
        <w:pStyle w:val="BookText"/>
        <w:rPr/>
      </w:pPr>
      <w:r>
        <w:rPr>
          <w:rFonts w:ascii="IRNazanin" w:hAnsi="IRNazanin" w:eastAsia="IRNazanin"/>
          <w:color w:val="111111"/>
          <w:sz w:val="28"/>
          <w:sz w:val="28"/>
          <w:szCs w:val="28"/>
          <w:rtl w:val="true"/>
          <w:lang w:bidi="fa-IR"/>
        </w:rPr>
        <w:t>به نظر بنده ترجمه‌های معاصر فارسی خیلی پیشرفت کرده و به اتقان خوبی هم رسیده، ولی آنجائی که بیشتر باید کار کرد و کاستی‌های خیلی زیادی وجود دارد ترجمه قرآن به زبان‌های دیگر است که متأسفانه برخی از ترجمه‌های خارجی قرآن برای جنگ با قرآن انجام شده است لذا در این حوزه نیاز بیشتری در جهت ارتقای ترجمه‌ها و برطرف کردن عیوب آنها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حضرتعالی آیا نیاز به ترجمه‌های جدید هست یا 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هیچ وجه نمی‌توانیم راه ترجمه را ببندیم و پیشنهاد هم نمی‌کنیم که ترجمه قرآن حتی در زبان فارسی به حد اشباع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 و چه</w:t>
      </w:r>
    </w:p>
    <w:p>
      <w:pPr>
        <w:pStyle w:val="BookText"/>
        <w:rPr/>
      </w:pPr>
      <w:r>
        <w:rPr>
          <w:rFonts w:ascii="IRNazanin" w:hAnsi="IRNazanin" w:eastAsia="IRNazanin"/>
          <w:color w:val="111111"/>
          <w:sz w:val="28"/>
          <w:sz w:val="28"/>
          <w:szCs w:val="28"/>
          <w:rtl w:val="true"/>
          <w:lang w:bidi="fa-IR"/>
        </w:rPr>
        <w:t xml:space="preserve">نخواهیم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افراد مشتاق انجام می‌شود و بازار رقابت در عصر ما تنگاتنگ است اگر کسی بخواهد ترجمه‌اش مورد توجه واقع شود باید تلاش بیشتری انجام دهد و این باعث می‌شود تا ترجمه‌ها در اثر رقابت، پیشرفت بیشتری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ادیان، برای ترجمه کتاب مقدسشان شیوه‌نامه واحدی تنظیم شده که طبق آن اجازه ترجمه و چاپ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ترجمه قرآن نیازمند یک شیوه‌نامه واحد در سطح ایران و جهان هست یا نه؟</w:t>
      </w:r>
    </w:p>
    <w:p>
      <w:pPr>
        <w:pStyle w:val="BookText"/>
        <w:rPr/>
      </w:pPr>
      <w:r>
        <w:rPr>
          <w:rFonts w:ascii="IRNazanin" w:hAnsi="IRNazanin" w:eastAsia="IRNazanin"/>
          <w:color w:val="111111"/>
          <w:sz w:val="28"/>
          <w:sz w:val="28"/>
          <w:szCs w:val="28"/>
          <w:rtl w:val="true"/>
          <w:lang w:bidi="fa-IR"/>
        </w:rPr>
        <w:t>در کشور ما ترجمه به نوعی انجام می‌شود و در دین مسیحیّت به یک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مراکزی مسئول این کار هستند و کار را اغلب به صورت گروهی انجام می‌دهند ولی در کشور ما کسی عهده‌دار چنین مسئولیتی نیست و به نظر من خوب است که چنین مرکزی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ایران هر کسی از روی عشق وعلاقه و با تکیه بر مهارتهای شخصی خود اقدام به این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مسیحی‌ها بخاطر اینکه به صورت انبوه و مرتّب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بدهند، به صورت گروهی مشغول این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غرب مؤسسه‌ای است که برای تدوین یک ترجمه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میلاد مسیح تاکنون در بیش از</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ازکتاب مقدس انجام گرفته است ولی از تاریخ هجرت پیامبر صلی الله علیه وآله تا امروز در حدود</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کامل از قرآن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سیستماتیک برای این کار برنامه‌ریزی کرده‌اند و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پیشنهاد ارائه شیوه نامه ،خوب است مترجم تربیت کنیم و اصول و ضوابط ترجمه را به او بدهیم، ولی اینکه آئین‌نامه ترجمه یا شیوه نامه آن را تدوین کنیم که بر اساس این ترجمه انجام شود، این کار نمی‌تواند چندان مفید و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که استاد ادبیات عرب است و یا خود اطلاعات خوبی برای ترجمه دارد چه شیوه‌نامه‌ای بدهیم، در حالی که او باید به ما شیوه یاد بدهد که چطور ترجمه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شیوه‌نامه داشته باشیم آن وقت هر کس به خودش اجازه می‌دهد قرآن را ترجمه کند و ادّعا هم می‌کند طبق شیوه‌نامه عمل کرده است و کسی هم نمی‌تواند مانع کار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بکنیم که بازار رقابت در ترجمه بیشتر شود در این صورت هر کسی به خودش اجازه نمی‌دهد، یک ترجمه سطحی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ارائه راهکار مناسب برای ترجمه، معرفی لغزشگاه‌های مترجمین و اموری از این قبیل بدون شک به مترجمان کمک خواهد کرد که اثری فاخر، کم‌عیب و ارزشمند ارائه دهند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از اینکه وقت شریف خود را در اختیار ما قرار دادید سپاسگزاریم</w:t>
      </w:r>
      <w:r>
        <w:rPr>
          <w:rFonts w:eastAsia="IRNazanin" w:cs="IRNazanin"/>
          <w:color w:val="111111"/>
          <w:sz w:val="28"/>
          <w:szCs w:val="28"/>
          <w:rtl w:val="true"/>
          <w:lang w:bidi="fa-IR"/>
        </w:rPr>
        <w:t>.</w:t>
      </w:r>
      <w:bookmarkStart w:id="50" w:name="pg5762_43801"/>
    </w:p>
    <w:p>
      <w:pPr>
        <w:pStyle w:val="Heading3"/>
        <w:numPr>
          <w:ilvl w:val="2"/>
          <w:numId w:val="1"/>
        </w:numPr>
        <w:rPr/>
      </w:pPr>
      <w:bookmarkStart w:id="51" w:name="__RefHeading___Toc4159205_581953129"/>
      <w:bookmarkStart w:id="52" w:name="_Toc18"/>
      <w:bookmarkEnd w:id="50"/>
      <w:bookmarkEnd w:id="51"/>
      <w:r>
        <w:rPr/>
        <w:t>6</w:t>
      </w:r>
      <w:r>
        <w:rPr>
          <w:rtl w:val="true"/>
        </w:rPr>
        <w:t xml:space="preserve">- </w:t>
      </w:r>
      <w:r>
        <w:rPr>
          <w:rtl w:val="true"/>
        </w:rPr>
        <w:t xml:space="preserve">آیت الله یعقوب جعفری </w:t>
      </w:r>
      <w:r>
        <w:rPr>
          <w:rtl w:val="true"/>
        </w:rPr>
        <w:t>(</w:t>
      </w:r>
      <w:r>
        <w:rPr>
          <w:rtl w:val="true"/>
        </w:rPr>
        <w:t>مفسر و مترجم</w:t>
      </w:r>
      <w:r>
        <w:rPr>
          <w:rtl w:val="true"/>
        </w:rPr>
        <w:t>)</w:t>
      </w:r>
      <w:bookmarkEnd w:id="52"/>
    </w:p>
    <w:p>
      <w:pPr>
        <w:pStyle w:val="BookText"/>
        <w:rPr/>
      </w:pPr>
      <w:r>
        <w:rPr>
          <w:rFonts w:ascii="IRNazanin" w:hAnsi="IRNazanin" w:eastAsia="IRNazanin"/>
          <w:color w:val="111111"/>
          <w:sz w:val="28"/>
          <w:sz w:val="28"/>
          <w:szCs w:val="28"/>
          <w:rtl w:val="true"/>
          <w:lang w:bidi="fa-IR"/>
        </w:rPr>
        <w:t xml:space="preserve">آیت الله دکتر یعقوب جعفری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حوزه علمیه مراغه به تحصیل ادبیات فارسی و عربی و متون درسی پرداخت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ادامه تحصیل به حوزه علمیه قم عزیمت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مرکزی برای ترجمه قرآن مجید به زبان‌های دیگر، در سطح جهانی فعالیت می‌کند، کارشناس علوم قرآنی و عضو تحریریه مجله ترجمان وحی است و مقاله‌های متعددی در این مجله از وی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اجتهاد، دارای مدرک دکترا در رشته فقه و اصول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حضرت‌عالی تفسیری را در دست تدوین دارید و ترجمۀ دقیقی هم در آن تفسیر ارائه می‌دهید، با این بیان، مبانی ترجمه چیست ؟</w:t>
      </w:r>
    </w:p>
    <w:p>
      <w:pPr>
        <w:pStyle w:val="BookText"/>
        <w:rPr/>
      </w:pPr>
      <w:r>
        <w:rPr>
          <w:rFonts w:ascii="IRNazanin" w:hAnsi="IRNazanin" w:eastAsia="IRNazanin"/>
          <w:color w:val="111111"/>
          <w:sz w:val="28"/>
          <w:sz w:val="28"/>
          <w:szCs w:val="28"/>
          <w:rtl w:val="true"/>
          <w:lang w:bidi="fa-IR"/>
        </w:rPr>
        <w:t>ترجمه‌ای را که بنده انجام داده‌ام به نظر خودم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دیگران باید اظهار نظر کنند و تفسیر بنده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سوره فاطر و یس رسیده و هفت جلد آن چاپ شده است و بقیّه را هم اگر عمری باقی بود ان‌شاء الله ارائه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تفسیر، آیات ترجمه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ترجمه آیات بیشتر سعی دارم که هر دو جنبۀ دقت و روانی را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جایی احساس کردم که به ناچار یک طرف را ترجیح بدهم جنبۀ دقت در ترجمه را ترجیح داده‌ام و آن را فدای روانی ترجمه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بنده دقت در ترجمه است، چرا که می‌خواهیم کلام خداوند را به یک زبان دیگر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هر چه تلاش کنیم حق مطلب ادا نمی‌شود، زیرا ظرافت‌هایی که قرآن دارد با هیچ زبانی کاملاً نمی‌توان بیان کرد و در زبان مقصد منعکس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ترجمه این خصوصیت را دارد که ظرافت‌هایی که در زبان مبدأ وجود دارد، عیناً نمی‌تواند به زبان مقصد منتقل شود و ما مجبوریم در این گونه موارد، مفهوم و محتوا را در نظر بگیریم به هر حال تا آن مقداری که زبان مقصد اجازه می‌دهد و تحمّل آن را دارد باید در ترجمه متون مقدس، دقت را سرلوحه کار قرار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معتقدم کسی که می‌خواهد متن مقدّسی مثل قرآن را ترجمه کند باید دارای ویژگی‌هایی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باید زبان عربی را به خوبی بداند و حتی این مقدار هم کافی نیست، چرا که ممکن است کسی استاد ادبیات عرب باشد ولی از زبان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فراتر از ادبیات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نداشته باشد، پس باید به زبان قرآن هم آشنا باشد و زبان قرآن را کسی نمی‌تواند بفهمد مگر این‌که با تفسیر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قدم‌های بعدی از علومی که دخیل در فهم قرآن هست مثل کلام، تاریخ،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اطلاع کافی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ترجمه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جمله به جمله است یا تحت اللفظی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می‌دانید سه روش در ترجمه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جمله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اللفظی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اواخر تنها روش موجود در ترجمه فارسی، تحت‌اللفظی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روش از نظر ترجمۀ کلمات خیلی دقیق است، اما از نظر محتوایی و رساندن پیام الهی چندان دقیق و رسا و جذاب نیست تا مخاطب را جذب نماید و حتّی گاهی باعث گمراهی هم می‌شود، چرا که هر زبانی ویژگی‌های خاص خود را دارد و این ویژگی‌ها را نمی‌توان با ترجمه تحت اللفظی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از ترجمه‌های تحت اللفظی دیگر استقبال نمی‌شود و عملاً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 یا جمله به جمله‌اند یا 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ترجمه آزاد هم مناسب نیست، زیرا نمی‌تواند معانی آیات را به دقت برساند، لذا به نظر بنده، مناسب‌ترین روش، جمله به جمله است و خودم این روش را اختیار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فرمودید مترجم باید از تفسیر آشنایی کامل داشته باشد با این حال، آیا آسیب‌های ترجمه‌های معاصر از این قسم‌اند یا آسیب‌های دیگری هم دارند؟</w:t>
      </w:r>
    </w:p>
    <w:p>
      <w:pPr>
        <w:pStyle w:val="BookText"/>
        <w:rPr/>
      </w:pPr>
      <w:r>
        <w:rPr>
          <w:rFonts w:ascii="IRNazanin" w:hAnsi="IRNazanin" w:eastAsia="IRNazanin"/>
          <w:color w:val="111111"/>
          <w:sz w:val="28"/>
          <w:sz w:val="28"/>
          <w:szCs w:val="28"/>
          <w:rtl w:val="true"/>
          <w:lang w:bidi="fa-IR"/>
        </w:rPr>
        <w:t>بنده دو آسیب را مطرح می‌کنم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آشنا نبودن مترجم از تفسیر قرآن است و کسانی هم داریم که ترجمه‌ای کردند ولی از ترجمه‌های دیگران بخش‌هایی را برداشته‌اند و سرهم کرده‌اند و یک ترجمه ارائه داده‌اند بدون این‌که با مفهوم آیه آشنایی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شخصاً باید قرآن را در سطح بالایی بفهمد و تفسیر قرآن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ترجمه‌های خارجی کار از این هم بدتر است، گاهی یک ترجمه با دو واسطه انجام گرفته است؛ مثلاً زبان فرانسوی از انگلیسی و انگلیسی از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هرچه واسطه زیاد باشد لغزش هم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ترجمه‌های فارسی هم می‌توانیم بگوییم که بعضی از مترجمان آشنایی لازم از تفسیر گسترده و عمیق قرآن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برداشت‌های ناصحیحی که از فرهنگ معاصر فارسی می‌شود به آیات تحمیل می‌کند؛ یعنی مترجم با توجه به حرف‌هایی که مستشرقان یا روشنفکران داخلی می‌زنند جوّ زده شود و هدفش اسکات</w:t>
      </w:r>
    </w:p>
    <w:p>
      <w:pPr>
        <w:pStyle w:val="BookText"/>
        <w:rPr/>
      </w:pPr>
      <w:r>
        <w:rPr>
          <w:rFonts w:ascii="IRNazanin" w:hAnsi="IRNazanin" w:eastAsia="IRNazanin"/>
          <w:color w:val="111111"/>
          <w:sz w:val="28"/>
          <w:sz w:val="28"/>
          <w:szCs w:val="28"/>
          <w:rtl w:val="true"/>
          <w:lang w:bidi="fa-IR"/>
        </w:rPr>
        <w:t>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حتی اگر با حسن نیت هم باشد کار ناروایی است، چون نوعی تنزّل از مفاهیم قرآنی است تا این‌که مستشرق روشنفکر را راضی نگه دارد در حالی که این‌ها هیچ‌وقت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شیوه را در بعضی از ترجمه‌ها می‌بینم که برای پاسخ به بعضی حرف‌ها، از بعضی از ضرورت‌های ترجمه دست برداشته و ترجمه واقعی آیه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آسیب‌هایی در بعضی تفاسیر هم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پیشنهادها و راهکارهایی برای ارتقای ترجمه دارید؟</w:t>
      </w:r>
    </w:p>
    <w:p>
      <w:pPr>
        <w:pStyle w:val="BookText"/>
        <w:rPr/>
      </w:pPr>
      <w:r>
        <w:rPr>
          <w:rFonts w:ascii="IRNazanin" w:hAnsi="IRNazanin" w:eastAsia="IRNazanin"/>
          <w:color w:val="111111"/>
          <w:sz w:val="28"/>
          <w:sz w:val="28"/>
          <w:szCs w:val="28"/>
          <w:rtl w:val="true"/>
          <w:lang w:bidi="fa-IR"/>
        </w:rPr>
        <w:t>در درجۀ اول باید مترجم خود را تسلیم قرآن کند و افکار ناشی از فرهنگ جامعه و افکار غربی را در ترجمه دخالت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بعدی، باید با علومی که مربوط به قرآن است،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سوم مهارت کافی و کامل را در زبان مقصد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ترجمه قرآن، نیازمندِ شیوه‌نامۀ واحد در سطح ایران و جهان است یا نه؟</w:t>
      </w:r>
    </w:p>
    <w:p>
      <w:pPr>
        <w:pStyle w:val="BookText"/>
        <w:rPr/>
      </w:pPr>
      <w:r>
        <w:rPr>
          <w:rFonts w:ascii="IRNazanin" w:hAnsi="IRNazanin" w:eastAsia="IRNazanin"/>
          <w:color w:val="111111"/>
          <w:sz w:val="28"/>
          <w:sz w:val="28"/>
          <w:szCs w:val="28"/>
          <w:rtl w:val="true"/>
          <w:lang w:bidi="fa-IR"/>
        </w:rPr>
        <w:t>اگر منظورتان از شیوه‌نامه، آشنایی مترجم با مبانی ترجمه و تفسیر و علوم دیگر باشد امر لازمی است، ولی اگر منظورتان این است که این شیوه‌نامه، قالبی باشد که هر کس ترجمه‌اش را در آن قالب بریزد به نظر من نه لزومی دارد و نه قابل اجراست، زیرا کسی که وارد میدان ترجمه می‌شود مطابق با یافته‌های خود، قرآن را ترجمه می‌کند و برای یافته‌های خود قالبی را انتخاب می‌کند و اگر بخواهد یافته‌های خود را در قالب از پیش تعیین شده بریزد به هدف خود نمی‌رسد و ترجمه‌اش چیز خوبی از آب درنمی‌آید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نیازی به ایجاد رشتۀ تخصصی ترجمه و یا تأسیس مؤسسه تخصصی ترجمه با هدف تربیت نیروهای متعهّد و آموزش صحیح راهکارها برای ترجمه قرآن هست یا 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منظورتان تأسیس مؤسسه تخصصی ترجمه به زبان فارسی هست، بنده لزومی نمی‌بینم، زیرا ترجمه‌های فراوانی با سبک‌های متعددی انجام گرفته ولی به تربیت نیروهای مستعدّ در مؤسسه تخصصی ترجمه به زبان‌های خارجی کاملاً نیاز داریم؛ مخصوصاً این‌که مترجمانی تربیت شوند که برا ساس مبانی شیعه و اسلام ناب، ترجمه قرآن را به زبان‌های خارجی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متأسفانه در بین این همه ترجمه به زبان‌های خارجی،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بیشتر ترجمه نداریم که با مکتب اهل‌بیت علیهم السلام مطابق باشد که یکی از آن‌ها خیلی خوب است و کتاب سال هم شناخته شد ترجمه آقای قرائی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شکاف بزرگ است و باید اصلاح بشود و تأسیس این چنین مؤسسه‌ای</w:t>
      </w:r>
    </w:p>
    <w:p>
      <w:pPr>
        <w:pStyle w:val="BookText"/>
        <w:rPr/>
      </w:pPr>
      <w:r>
        <w:rPr>
          <w:rFonts w:ascii="IRNazanin" w:hAnsi="IRNazanin" w:eastAsia="IRNazanin"/>
          <w:color w:val="111111"/>
          <w:sz w:val="28"/>
          <w:sz w:val="28"/>
          <w:szCs w:val="28"/>
          <w:rtl w:val="true"/>
          <w:lang w:bidi="fa-IR"/>
        </w:rPr>
        <w:t>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مؤسساتی وجود دارند که اگر تقویت شوند شاید از ایجاد مؤسسه تخصصی ترجمه بی‌نیاز بشویم؛ مثلاً مؤسسه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 خارجی مؤسسه‌ای است که می‌تواند این خلأ را پُر بکند، البته باید حمایت‌های ویژه‌ای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سپاس از شما اگر مطلب دیگری در این باره به نظرتان می‌رسد، مطرح فرمایید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هر ترجمه‌ای که می‌شده بدون این‌که مرجع رسمی نظارتی داشته باشد، چاپ و نشر می‌شد و این خیلی سهل‌انگاری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یک کتاب داستانی بخواهد چاپ شود باید ناظری آن را تأیید کند و بعد اجازه چاپ بگیرد، در مورد ترجمه قرآن که امر بزرگ‌تر از این چیزهاست، باید دقت و نظارت بیشتری کرد، زیرا ترجمه نباید طوری باشد که اسلام را وارونه معرفی کند، لذا باید متخصّصانی باشند که این امر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خوشبختانه در این اواخر چنین تصمیمی گرفته‌اند، ولی این را با جدّیت باید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bookmarkStart w:id="53" w:name="pg5762_43810"/>
    </w:p>
    <w:p>
      <w:pPr>
        <w:pStyle w:val="Heading3"/>
        <w:numPr>
          <w:ilvl w:val="2"/>
          <w:numId w:val="1"/>
        </w:numPr>
        <w:rPr/>
      </w:pPr>
      <w:bookmarkStart w:id="54" w:name="__RefHeading___Toc4159207_581953129"/>
      <w:bookmarkStart w:id="55" w:name="_Toc19"/>
      <w:bookmarkEnd w:id="53"/>
      <w:bookmarkEnd w:id="54"/>
      <w:r>
        <w:rPr/>
        <w:t>7</w:t>
      </w:r>
      <w:r>
        <w:rPr>
          <w:rtl w:val="true"/>
        </w:rPr>
        <w:t xml:space="preserve">- </w:t>
      </w:r>
      <w:r>
        <w:rPr>
          <w:rtl w:val="true"/>
        </w:rPr>
        <w:t xml:space="preserve">حجت الاسلام والمسلمین دکتر عبدالرحیم عقیقی بخشایشی </w:t>
      </w:r>
      <w:r>
        <w:rPr>
          <w:rtl w:val="true"/>
        </w:rPr>
        <w:t>(</w:t>
      </w:r>
      <w:r>
        <w:rPr>
          <w:rtl w:val="true"/>
        </w:rPr>
        <w:t>مترجم</w:t>
      </w:r>
      <w:r>
        <w:rPr>
          <w:rtl w:val="true"/>
        </w:rPr>
        <w:t>)</w:t>
      </w:r>
      <w:bookmarkEnd w:id="55"/>
    </w:p>
    <w:p>
      <w:pPr>
        <w:pStyle w:val="BookText"/>
        <w:rPr/>
      </w:pPr>
      <w:r>
        <w:rPr>
          <w:rFonts w:ascii="IRNazanin" w:hAnsi="IRNazanin" w:eastAsia="IRNazanin"/>
          <w:color w:val="111111"/>
          <w:sz w:val="28"/>
          <w:sz w:val="28"/>
          <w:szCs w:val="28"/>
          <w:rtl w:val="true"/>
          <w:lang w:bidi="fa-IR"/>
        </w:rPr>
        <w:t xml:space="preserve">آقای عبدالرحیم بخشایشی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عقیقی بخشایشی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ش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کیلومتری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علمیه قم دروس سطح را از محضر اساتید معروف آقایان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پایانی، حاج میرزا یدالله دوزدوزانی و جعفر سبحانی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عالیه فلسفه، حکمت و فقه را از محضر اساتید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شهید مرتضی مطهری و آیت الله سلطانی و دروس خارج اصول را از محضر امام خمینی رحمه الله و خارج فقه را از محضر آیت الله العظمی گلپایگانی رحمه الله و برخی دیگر از مراجع معروف و دروس اخلاق و معارف عالیه را از محضر مرحوم آخوند ملاعلی معصومی همدانی رحمه الله کسب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تحصیلات حوزوی، در دانشکده الهیات دانشگاه تهران موفق به دریافت مدرک لیسانس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بالغ بر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رساله از ایشان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مشهور ایشان می‌توان به این آثار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سال مبارزه روحانیت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نامه پیشوایان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نامدار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آثار ترجمه‌ای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ساحل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احکام و ترجمه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آماده چاپ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حضرت‌عالی در ترجمه‌های مختلف کتب دینی، فعالیت‌های بیشتری دارید؛ علی‌الخصوص که ترجمه قرآن را هم ارائه داده‌اید، بفرمایید انگیزۀ شما از ترجمه قرآن چه بود و چه الطاف الهی را در این مسیر تجربه کرده‌اید؟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سال پیش خداوند متعال توفیق داد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 را ترجمه کنم، بعد از این ترجمه، توفیق پیدا کردم که متن آیات الاحکام قرآن را چاپ کنم که دانشجویان و طلاب از آن استقبال کردند و این باعث شد که شوق</w:t>
      </w:r>
    </w:p>
    <w:p>
      <w:pPr>
        <w:pStyle w:val="BookText"/>
        <w:rPr/>
      </w:pPr>
      <w:r>
        <w:rPr>
          <w:rFonts w:ascii="IRNazanin" w:hAnsi="IRNazanin" w:eastAsia="IRNazanin"/>
          <w:color w:val="111111"/>
          <w:sz w:val="28"/>
          <w:sz w:val="28"/>
          <w:szCs w:val="28"/>
          <w:rtl w:val="true"/>
          <w:lang w:bidi="fa-IR"/>
        </w:rPr>
        <w:t>بیشتری به آیات الهی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رساندم و مورد عنایت علما و دانشمندان از جمله مقام معظّم رهبری هم قرار گرفت، انگیزۀ بیشتری برایم حاصل شد که مستقیماً وارد خود قرآن بشوم و تا در حد خودم به آستان این کتاب عظیم الهی عرض اراداتی کنم و کاری در حد تفسیر گونه و یا ترجمه ارائه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استفاده از تفسیر شریف الصافی و ترجمه استاد مرحوم قمشه‌ای چه بود؟</w:t>
      </w:r>
    </w:p>
    <w:p>
      <w:pPr>
        <w:pStyle w:val="BookText"/>
        <w:rPr/>
      </w:pPr>
      <w:r>
        <w:rPr>
          <w:rFonts w:ascii="IRNazanin" w:hAnsi="IRNazanin" w:eastAsia="IRNazanin"/>
          <w:color w:val="111111"/>
          <w:sz w:val="28"/>
          <w:sz w:val="28"/>
          <w:szCs w:val="28"/>
          <w:rtl w:val="true"/>
          <w:lang w:bidi="fa-IR"/>
        </w:rPr>
        <w:t>یکی از قدیمی‌ترین ترجمه‌های قرآن، ترجمه مرحوم قمشه‌ای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ترجمه را محور قرار دادم و با توجه به بعضی از الفاظی که در این ترجمه است و مربوط به پنجاه سال پیش می‌باشد، آنها را روان‌سازی کردم و خلأهای آن را در ترجمه خودم اصلاح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امر با همکاری جمعی از طلاب محترم رشته تخصصی تفسیر، ترجمه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کردیم و احساس کردم که تفسیر شریف الصافی، تفسیر روایی است جا دارد در این ترجمه قرآن به نحوی وارد شود لذا از این ترجمه هم در تفسیر آیات استفاده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 و شرایط ویژه ترجمۀ متون مقدس چیست؟</w:t>
      </w:r>
    </w:p>
    <w:p>
      <w:pPr>
        <w:pStyle w:val="BookText"/>
        <w:rPr/>
      </w:pPr>
      <w:r>
        <w:rPr>
          <w:rFonts w:ascii="IRNazanin" w:hAnsi="IRNazanin" w:eastAsia="IRNazanin"/>
          <w:color w:val="111111"/>
          <w:sz w:val="28"/>
          <w:sz w:val="28"/>
          <w:szCs w:val="28"/>
          <w:rtl w:val="true"/>
          <w:lang w:bidi="fa-IR"/>
        </w:rPr>
        <w:t>بنده سابقه‌ای سی‌ساله در ترجمه متون دینی و آثار علمی شیعه دارم، مبانی که دارم یا مبانی که به نظرم باید به آنها توجه کنیم، تعمق در خود کلمات است و کاربری این کلمات در این متون و هم‌چنین رعایت نهایت امانتداری در ترجمه است؛ به طوری که نظریات شخصی بر متون دینی تحمیل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ترجمه شما در ترجمه‌ای که ارائه کرده‌اید چه بود؟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روش ترجمه، روان ترجمه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مستحضرید در زبان مبدأ نوعی از جملات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ساختار مخصوص به خودش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همان جملات را بخواهیم در زبان مقصد استفاده کنیم برای مخاطبان مفهوم نیست، لذا ما باید بدانیم هدف و مقصود جمله و حکم چیست و سپس آن را با عبارت‌های آسان و با توجه به ساختار زبان مقصد، ترجمه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اضافه کنم که طوری هم آزاد ترجمه نشود که مفاهیم نهضت در زبان مبدأ منعکس نشود و نباید از چارچوب خارج شد به حدی که معنا و مفهومی که در زبان مبدأست در زبان مقصد پیاده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هنگام تعارض سلاست و روانی ترجمه با دقت در کلمات، کدام را انتخاب کردید؟</w:t>
      </w:r>
    </w:p>
    <w:p>
      <w:pPr>
        <w:pStyle w:val="BookText"/>
        <w:rPr/>
      </w:pPr>
      <w:r>
        <w:rPr>
          <w:rFonts w:ascii="IRNazanin" w:hAnsi="IRNazanin" w:eastAsia="IRNazanin"/>
          <w:color w:val="111111"/>
          <w:sz w:val="28"/>
          <w:sz w:val="28"/>
          <w:szCs w:val="28"/>
          <w:rtl w:val="true"/>
          <w:lang w:bidi="fa-IR"/>
        </w:rPr>
        <w:t>در یک تقسیم‌بندی کلی، آیات قرآن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و محکمات، در ترجمه آیات متشابه، نمی‌توان با همان قلم و روشی را به کار برد که در محکمات استفاده می‌شود، لذا برای کلمات و مفاهیم مشکل، علاوه بر این‌که از معنای دقیق آن نباید کوتاهی کنیم از روان بودن آن هم در حد توان نباید کاست؛ یعنی حتی می‌توانیم توضیح آن مطلب را در داخل پرانتز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ترجمه‌های معاصر به نظر حضرت‌عالی چیست؟</w:t>
      </w:r>
    </w:p>
    <w:p>
      <w:pPr>
        <w:pStyle w:val="BookText"/>
        <w:rPr/>
      </w:pPr>
      <w:r>
        <w:rPr>
          <w:rFonts w:ascii="IRNazanin" w:hAnsi="IRNazanin" w:eastAsia="IRNazanin"/>
          <w:color w:val="111111"/>
          <w:sz w:val="28"/>
          <w:sz w:val="28"/>
          <w:szCs w:val="28"/>
          <w:rtl w:val="true"/>
          <w:lang w:bidi="fa-IR"/>
        </w:rPr>
        <w:t>ترجمه متون مقدس با توجه به ویژگی‌هایی که دارند، معمولاً با آسیب‌هایی مواجه‌اند، یکی از آسیب‌های مهم به نظر بنده، ترجمه به رأی می‌باشد؛ یعنی مترجم، خارج از نصّ و بدون توجه به قرائن دیگر که در دیگر آیات موجود است با نظر و ذخیرۀ فکری خود آن را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دیگر، تأثیرپذیری مترجم از تخصص خودش است؛ به این معنا که مترجم در یک رشته‌ای تخصّص دارد و آیات را با توجه به آن تخصّص خود معنا می‌کند؛ مثلاً کسانی که گرایشِ فکری و سیاسی خاصی دارند ترجمه قرآن را به آن وادی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یک انحراف و تحریف معارف قرآن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قرآن همه چیز را دارد ولی نمی‌توانیم دقیقاً بگوییم همین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نباید نظریات خود را به قرآن تحمیل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حضرت‌عالی مترجم چه ویژگی‌هایی باید داشته باشد که از آسیب‌ها به دور باشد؟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باید از یک سری اطلاعات جامع و کامل برخوردار باشد، از جمله اطلاع از ادبیات عرب، ادبیات فارسی، فقه و اصول و تا حدّی فلسفه و کلام که بتواند معانی و مفاهیم مورد نظر آیه را حداقل به یک معنای صحیحی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تتبّع در کلمات و عبارت‌های احادیث ائمه‌اطهار علیهم السلام که از موارد راه‌گشا در امر تفسیر و ترجمه قرآن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 از این علوم، اطلاع شایسته‌ای داشته باشد از آسیب‌ها بیشتر دور می‌شود و می‌تواند در کار خود موفق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آیا شیوه‌نامه واحد مدوّن برای ترجمه در سطح ایران و جهان نیاز است یا خیر؟</w:t>
      </w:r>
    </w:p>
    <w:p>
      <w:pPr>
        <w:pStyle w:val="BookText"/>
        <w:rPr/>
      </w:pPr>
      <w:r>
        <w:rPr>
          <w:rFonts w:ascii="IRNazanin" w:hAnsi="IRNazanin" w:eastAsia="IRNazanin"/>
          <w:color w:val="111111"/>
          <w:sz w:val="28"/>
          <w:sz w:val="28"/>
          <w:szCs w:val="28"/>
          <w:rtl w:val="true"/>
          <w:lang w:bidi="fa-IR"/>
        </w:rPr>
        <w:t xml:space="preserve">اگر شیوه‌نامۀ معتدلی باشد که تمام ظرفیت‌ها را در بر بگیرد کار خوبی است، اما نمی‌توان در مورد قرآن چنین کاری را انجام داد، چون بعضی چارچوب‌ها، جلوی تدبّر و تعقل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می‌شود و این محدود کردن اندیشه و تدبر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نیازمند ترجمه جدید از قرآن هستیم یا خیر؟</w:t>
      </w:r>
    </w:p>
    <w:p>
      <w:pPr>
        <w:pStyle w:val="BookText"/>
        <w:rPr/>
      </w:pPr>
      <w:r>
        <w:rPr>
          <w:rFonts w:ascii="IRNazanin" w:hAnsi="IRNazanin" w:eastAsia="IRNazanin"/>
          <w:color w:val="111111"/>
          <w:sz w:val="28"/>
          <w:sz w:val="28"/>
          <w:szCs w:val="28"/>
          <w:rtl w:val="true"/>
          <w:lang w:bidi="fa-IR"/>
        </w:rPr>
        <w:t>ترجمۀ جدید می‌تواند نشانِ تدبّرِ تازه باشد و چون ما نیاز به بهره‌گیری از قرآن داریم به تبع به ترجمه‌هایی که حاصل تدبّر است هم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بعضی از ترجمه‌هایی که در سال‌های خیلی دور نوشته شده به کام و مذاق مردم نمی‌چسبد و باید کلمات و جمله‌های روان‌تر و امروزی در قالب اسلوب صحیح به کار برد تا بتوانند از ترجمه استفاده کنند، با این حساب هر چه جلوتر می‌رویم، باید ترجمه‌های جدیدتری بیاید که به مردم آن عصر استفاده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تأسیس رشته تخصصی ترجمه و تربیت نیروهای مستعد را لازم می‌دانید یا خیر؟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مهم‌ترین منبع دینی ماست و حوزه علمیه از هر جهت باید عهده‌دار ترویج معارف بلند قرآن باشد و با تأسیس مؤسسه‌ها و رشته‌های تخصصی، سرمایه‌های عظیم و استعدادهای درخشانی را که در میان طلاّب هست شکوفا سازد و در جهت ترویج و نشر معارف قرآن گام‌های بلندی بردارد تا خلأهای موجود را پُر کند</w:t>
      </w:r>
      <w:r>
        <w:rPr>
          <w:rFonts w:eastAsia="IRNazanin" w:cs="IRNazanin"/>
          <w:color w:val="111111"/>
          <w:sz w:val="28"/>
          <w:szCs w:val="28"/>
          <w:rtl w:val="true"/>
          <w:lang w:bidi="fa-IR"/>
        </w:rPr>
        <w:t>.</w:t>
      </w:r>
      <w:bookmarkStart w:id="56" w:name="pg5762_43818"/>
    </w:p>
    <w:p>
      <w:pPr>
        <w:pStyle w:val="Heading3"/>
        <w:numPr>
          <w:ilvl w:val="2"/>
          <w:numId w:val="1"/>
        </w:numPr>
        <w:rPr/>
      </w:pPr>
      <w:bookmarkStart w:id="57" w:name="__RefHeading___Toc4159209_581953129"/>
      <w:bookmarkStart w:id="58" w:name="_Toc20"/>
      <w:bookmarkEnd w:id="56"/>
      <w:bookmarkEnd w:id="57"/>
      <w:r>
        <w:rPr/>
        <w:t>8</w:t>
      </w:r>
      <w:r>
        <w:rPr>
          <w:rtl w:val="true"/>
        </w:rPr>
        <w:t xml:space="preserve">- </w:t>
      </w:r>
      <w:r>
        <w:rPr>
          <w:rtl w:val="true"/>
        </w:rPr>
        <w:t xml:space="preserve">دکتر سید علی موسوی گرما رودی </w:t>
      </w:r>
      <w:r>
        <w:rPr>
          <w:rtl w:val="true"/>
        </w:rPr>
        <w:t>(</w:t>
      </w:r>
      <w:r>
        <w:rPr>
          <w:rtl w:val="true"/>
        </w:rPr>
        <w:t>مترجم</w:t>
      </w:r>
      <w:r>
        <w:rPr>
          <w:rtl w:val="true"/>
        </w:rPr>
        <w:t>)</w:t>
      </w:r>
      <w:bookmarkEnd w:id="58"/>
    </w:p>
    <w:p>
      <w:pPr>
        <w:pStyle w:val="BookText"/>
        <w:rPr/>
      </w:pPr>
      <w:r>
        <w:rPr>
          <w:rFonts w:ascii="IRNazanin" w:hAnsi="IRNazanin" w:eastAsia="IRNazanin"/>
          <w:color w:val="111111"/>
          <w:sz w:val="28"/>
          <w:sz w:val="28"/>
          <w:szCs w:val="28"/>
          <w:rtl w:val="true"/>
          <w:lang w:bidi="fa-IR"/>
        </w:rPr>
        <w:t xml:space="preserve">دکتر سید علی موسوی گرمارودی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شهر مقدس قم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پدر ایشان برای فراگیری علوم دینی، وی را به شهر مقدس مشهد برد تا از محضر زنده‌یاد حاج شیخ مجتبی قزوینی رحمه الله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مدتی به قم مراجعت می‌کرد و باز بعد از مدتی به همراه پدر، به شهر ری کوچید و در دبستان علوی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دانشکده حقوق شد و در آن‌جا با برخی مبارزانِ ضد رژیم طاغوت،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بود که با شهیدان بزرگواری چون رجایی و باهنر، پیوند دوستی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فعالیت‌های ادبی ایشان در 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عنوان رایزن فرهنگی ایران به کشور تاجیکستان، عزیمت کرد که در همان جا کار ترجمه قرآن را آغازید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ایشان از شخصیت‌های ادبی کشور محسوب می‌شوند و مهم‌ترین اثری که از ایشان چاپ شده است، ترجمه قرآن به زبان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شما از ترجمۀ قرآن چه بود؟</w:t>
      </w:r>
    </w:p>
    <w:p>
      <w:pPr>
        <w:pStyle w:val="BookText"/>
        <w:rPr/>
      </w:pPr>
      <w:r>
        <w:rPr>
          <w:rFonts w:ascii="IRNazanin" w:hAnsi="IRNazanin" w:eastAsia="IRNazanin"/>
          <w:color w:val="111111"/>
          <w:sz w:val="28"/>
          <w:sz w:val="28"/>
          <w:szCs w:val="28"/>
          <w:rtl w:val="true"/>
          <w:lang w:bidi="fa-IR"/>
        </w:rPr>
        <w:t>ترجمه به نظر بنده، یک کار هنری است مثل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نظر بزرگانی چون آقای خرمشاهی که ترجمۀ گروهی را می‌پسندند و در حوزۀ علمیه هم این تجربه شده است، بنده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معتقدم همچنان که شعرِ هر شاعری با زبان خودش و شخصیت و ویژگی‌های خودش به وجود می‌آید و ما با شعر یک شاعر، از شعر شعرای دیگر بی‌نیاز نیستیم، در ترجمه قرآن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ترجمۀ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از تجربه مترجمان دیگر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نهضتی که بعد از انقلاب ایجاد شد خود شاهد بر این مدعاست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ترجمه‌های متعدد با شیوه‌های مختلف ارائه شد و هر کدام ویژگی‌های خاص خود را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می‌دانید ایرانیان اولین مترجمان وحی بودند؛ یعنی از زمان رسول اکرم صلی الله علیه وآله جناب سلمان فارسی با اجازه از محضر مبارک رسول اکرم صلی الله علیه وآله سوره حمد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کل قرآن هم، ایرانیان اولین مترجمان قرآن در سطح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تفسیر طبری در زمان سامانیان به دست ایرانیان انجام گرفت، بعد از این ترجمه، ترجمه‌های دیگری داریم از جمله ترجمۀ ابوالفضل میبدی و بعد ترجمه</w:t>
      </w:r>
    </w:p>
    <w:p>
      <w:pPr>
        <w:pStyle w:val="BookText"/>
        <w:rPr/>
      </w:pPr>
      <w:r>
        <w:rPr>
          <w:rFonts w:ascii="IRNazanin" w:hAnsi="IRNazanin" w:eastAsia="IRNazanin"/>
          <w:color w:val="111111"/>
          <w:sz w:val="28"/>
          <w:sz w:val="28"/>
          <w:szCs w:val="28"/>
          <w:rtl w:val="true"/>
          <w:lang w:bidi="fa-IR"/>
        </w:rPr>
        <w:t>ابوالفتوح رازی و اگر بخواهیم همه ترجمه‌ها را ذکر کنیم لیست بلند بالایی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گذشته دقت می‌کردند تا ترجمۀ صحیح ارائه دهند و امانت را در مورد کلام وحی رعایت کنند، لذا ترجمه‌ها معمولاً تحت اللفظی بود؛ مثلاً در تفسیر سور آبادی ترجمۀ آیات به جمله‌بندی عربی نزدیک است، ولی در قصّه‌ها به لحاظ خصوصیت توصیفی و بازتر بودن زمینه سخن، نثرهای بسیار زیبایی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غرضم از اطاله سخن این بود که گذشتگان ما هم به یک ترجمه بسنده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امانت در وحی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نبودند که یک ترجمه کافی است، زیرا هر ترجمه مثل گل، بوی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از انقلاب آرام آرام ترجمه ها به طرف ترجمه‌های آزادتر پیش رفت و به نظر من بهترین آن‌ها ترجمۀ آقای ابوالقاسم پاینده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ترجمۀ قرآن دو خطّ موازیِ زیبایی و امانت مثل دو خطّ راه آهن با دقت باید حفظ شود؛ یعنی بین زیبایی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مفاهیم 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توازن و توازی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زبان عربی هم مهم است؛ مثلاً همواره فعلی را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باید ماضی ترجمه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یک مورد که در کتاب مُغنی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برعکس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ماضی بیاید باید مضارع معنا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نکته‌های باریک‌تر از مو وجود دارد؛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 وَ 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ادب توحید را رعایت کنیم نباید حیله را به خداوند متعال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ترجمه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نیرنگ آن‌ها را بی‌رنگ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یک صنعت ادبی بین نیرنگ و بی‌رنگ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جناس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همچنین ادب توحید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 شما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قرآن سرشار از حوزه‌های مختلف اندیشه و تفکر بشری و زمینه‌های ذهنی و روحی انسان‌هاست و حاوی دستورالعمل‌های شرعی، سیاسی، اجتماعی، تاریخی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پی نگاشتِ ترجمۀ خود حوزه‌هایی که در قرآن مطرح است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چشم‌اندازی به وسعت تمام هستی از عرش تا فرش و از شتر تا سوراخ سوزن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حوا، از هابیل تا قابیل، از صبر ایوب تا ناشکیبایی موسی با خضر، از کشتی نوح تا کوه جودی، از ابراهیم تا نمرود، از جبرئیل و میکائیل و عزرائیل تا ابلیس و هاروت و ماروت، از ذوالقرنین تا یأجوج و مأجوج، از لوح محفوظ تا عهدنامه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 تا پشه، از زنبور عسل تا مگس و موریانه، از اصحاب</w:t>
      </w:r>
    </w:p>
    <w:p>
      <w:pPr>
        <w:pStyle w:val="BookText"/>
        <w:rPr/>
      </w:pPr>
      <w:r>
        <w:rPr>
          <w:rFonts w:ascii="IRNazanin" w:hAnsi="IRNazanin" w:eastAsia="IRNazanin"/>
          <w:color w:val="111111"/>
          <w:sz w:val="28"/>
          <w:sz w:val="28"/>
          <w:szCs w:val="28"/>
          <w:rtl w:val="true"/>
          <w:lang w:bidi="fa-IR"/>
        </w:rPr>
        <w:t>کهف تا برادران یوسف، از سلیمان تا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الفجر تا فجر قرآن، از دنیا تا آخرت، از اعلی علیین تا اسفل السافلین، از سدرة المنتهی تا حبل الورید و از خدا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مترجم باید از علوم مختلفی چون فقه، حدیث، کلام، تفسیر،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باشد وگرنه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مترجم چون نمی‌خواهد تفسیر بنویسد، چاره‌ای ندارد که مباحث توضیحی و تفسیری را در زیر نویس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حضرت‌عالی در ترجمه خود انواع پرانتزها را آورده‌اید که هر کدام معنای خاص خود را داشت، آیا چنین تنوعی باعث خستگی در مخاطبان نیست؟</w:t>
      </w:r>
    </w:p>
    <w:p>
      <w:pPr>
        <w:pStyle w:val="BookText"/>
        <w:rPr/>
      </w:pPr>
      <w:r>
        <w:rPr>
          <w:rFonts w:ascii="IRNazanin" w:hAnsi="IRNazanin" w:eastAsia="IRNazanin"/>
          <w:color w:val="111111"/>
          <w:sz w:val="28"/>
          <w:sz w:val="28"/>
          <w:szCs w:val="28"/>
          <w:rtl w:val="true"/>
          <w:lang w:bidi="fa-IR"/>
        </w:rPr>
        <w:t>بنده از طریق ناشرم تماس‌های زیادی از طرف مخاطبین داشته‌ام وتا به حال در مورد این مسئله گلایه‌ای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سه چاپ از ترجمۀ من منتشر شده، هر بار با دقت اصلاحیه‌هایی را انجام داده‌ام وحتی بنابراین دارم که این پرانتزها را هم حذف کنم واعتقاد پیدا کرده‌ام که در ترجمه حتی المقدور نباید پرانتز آورد مگر در جایی که مترجم ناگزیر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حضرت‌عالی آسیب‌های ترجمه های معاصر را در چه می بینید؟</w:t>
      </w:r>
    </w:p>
    <w:p>
      <w:pPr>
        <w:pStyle w:val="BookText"/>
        <w:rPr/>
      </w:pPr>
      <w:r>
        <w:rPr>
          <w:rFonts w:ascii="IRNazanin" w:hAnsi="IRNazanin" w:eastAsia="IRNazanin"/>
          <w:color w:val="111111"/>
          <w:sz w:val="28"/>
          <w:sz w:val="28"/>
          <w:szCs w:val="28"/>
          <w:rtl w:val="true"/>
          <w:lang w:bidi="fa-IR"/>
        </w:rPr>
        <w:t>بنده به اختصار و فهرست‌وار، می‌توانم آسیب‌ها را این‌گونه برشمرم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آسیب، عدم دقت در زبانِ مبدأست که مثال‌هایی را ذکر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آشنایی با زیبایی‌ها وتوانایی‌ها در زبان مقصد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اصطلاحات مناسبی که در زبان فارسی است در مقابل متن عربی قرار داده نشود و یا طوری معادل آورده شود که نامأنوس یا نازیبا به نظر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توان ترکیب‌پذیری زبان فارسی، در زبان فارسی باید از توان  ترکیب‌پذیری زبان استفاده کرد؛ نیرویی که در هیچ زبان دیگر به اندازه زبان فارسی، نمی‌توان آن را یافت؛ یعنی ترکیب‌های بسیار زیبا که می‌تواند به ترجمۀ خوب، کمک زیادی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شما اصطلاحات و معادل‌هایی آمده که تا حدی برای مخاطبین نا مأنوس است؛ مثلاً در مقابل کلمه تفاوت، ناسازگاری آمده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مخاطب خاصی داشتید یا دلیل دیگری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اشتباهی که ما در کارهای ادبی داریم این است که آن‌قدر به طرف مخاطب خم می‌شویم که خودمان می‌شکنیم، در حالی که باید دست مخاطب را بگیریم و به طرف بالا بکشیم، پس ترجمه باید طوری باشد که مخاطب را یک گام به جلو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پیشنهادی برای پیشرفت امر ترجمه دارید، آیا احساس نمی‌کنید که تأسیس یک مرکز تخصصی ترجمه لازم است تا کسانی که مستعدند آموزش ببینند تا از آسیب‌ها به دور باشیم؟</w:t>
      </w:r>
    </w:p>
    <w:p>
      <w:pPr>
        <w:pStyle w:val="BookText"/>
        <w:rPr/>
      </w:pPr>
      <w:r>
        <w:rPr>
          <w:rFonts w:ascii="IRNazanin" w:hAnsi="IRNazanin" w:eastAsia="IRNazanin"/>
          <w:color w:val="111111"/>
          <w:sz w:val="28"/>
          <w:sz w:val="28"/>
          <w:szCs w:val="28"/>
          <w:rtl w:val="true"/>
          <w:lang w:bidi="fa-IR"/>
        </w:rPr>
        <w:t>بزرگ‌ترین آسیبی که برشمردم تسلط نداشتن مترجم به زبان مبدأ و زبان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توصیه می‌کنم در دانشکده‌های آموزشِ ترجمۀ قرآن باید زبان مبدأ و مقصد هر دو را، به طور مناسب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یقیناً نود درصد راه طی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اگر متخصصان فن ترجمه هم‌اندیشی کنند و شیوه‌نامه واحدی را تدوین نمایند که مترجمان از آن تبعیت کنند، آسیب‌ها کمتر نخواهد شد؟</w:t>
      </w:r>
    </w:p>
    <w:p>
      <w:pPr>
        <w:pStyle w:val="BookText"/>
        <w:rPr/>
      </w:pPr>
      <w:r>
        <w:rPr>
          <w:rFonts w:ascii="IRNazanin" w:hAnsi="IRNazanin" w:eastAsia="IRNazanin"/>
          <w:color w:val="111111"/>
          <w:sz w:val="28"/>
          <w:sz w:val="28"/>
          <w:szCs w:val="28"/>
          <w:rtl w:val="true"/>
          <w:lang w:bidi="fa-IR"/>
        </w:rPr>
        <w:t xml:space="preserve">هر کاری که امر ترجمه را صیقل بدهد مفید است اما نباید منحصر به همین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باز تشکر می کنم که وقت شریف را در اختیار ما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پناه حق باشید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 از شما و همکاران محترمتان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مؤید باشید</w:t>
      </w:r>
      <w:r>
        <w:rPr>
          <w:rFonts w:eastAsia="IRNazanin" w:cs="IRNazanin"/>
          <w:color w:val="111111"/>
          <w:sz w:val="28"/>
          <w:szCs w:val="28"/>
          <w:rtl w:val="true"/>
          <w:lang w:bidi="fa-IR"/>
        </w:rPr>
        <w:t>.</w:t>
      </w:r>
      <w:bookmarkStart w:id="59" w:name="pg5762_43826"/>
    </w:p>
    <w:p>
      <w:pPr>
        <w:pStyle w:val="Heading3"/>
        <w:numPr>
          <w:ilvl w:val="2"/>
          <w:numId w:val="1"/>
        </w:numPr>
        <w:rPr/>
      </w:pPr>
      <w:bookmarkStart w:id="60" w:name="__RefHeading___Toc4159211_581953129"/>
      <w:bookmarkStart w:id="61" w:name="_Toc21"/>
      <w:bookmarkEnd w:id="59"/>
      <w:bookmarkEnd w:id="60"/>
      <w:r>
        <w:rPr/>
        <w:t>9</w:t>
      </w:r>
      <w:r>
        <w:rPr>
          <w:rtl w:val="true"/>
        </w:rPr>
        <w:t xml:space="preserve">- </w:t>
      </w:r>
      <w:r>
        <w:rPr>
          <w:rtl w:val="true"/>
        </w:rPr>
        <w:t xml:space="preserve">استاد حسین استادولی </w:t>
      </w:r>
      <w:r>
        <w:rPr>
          <w:rtl w:val="true"/>
        </w:rPr>
        <w:t>(</w:t>
      </w:r>
      <w:r>
        <w:rPr>
          <w:rtl w:val="true"/>
        </w:rPr>
        <w:t>مترجم، ناقد و ویراستار</w:t>
      </w:r>
      <w:r>
        <w:rPr>
          <w:rtl w:val="true"/>
        </w:rPr>
        <w:t>)</w:t>
      </w:r>
      <w:bookmarkEnd w:id="61"/>
    </w:p>
    <w:p>
      <w:pPr>
        <w:pStyle w:val="BookText"/>
        <w:rPr/>
      </w:pPr>
      <w:r>
        <w:rPr>
          <w:rFonts w:ascii="IRNazanin" w:hAnsi="IRNazanin" w:eastAsia="IRNazanin"/>
          <w:color w:val="111111"/>
          <w:sz w:val="28"/>
          <w:sz w:val="28"/>
          <w:szCs w:val="28"/>
          <w:rtl w:val="true"/>
          <w:lang w:bidi="fa-IR"/>
        </w:rPr>
        <w:t xml:space="preserve">آقای حسین استاد ولی در اسفندماه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تحصیلات آموزشگاهی در حوزه علمیۀ حاج شیخ احمد مجتهدی‌تهرانی رحمه الله در محضر ایشان و سایر اساتید به فراگیری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دیگر ایشان در علم الحدیث مرحوم میرزا علی اکبر غفاری، در علم کلام روان‌شاد حاج سید هاشم حسینی تهرانی، در علم فقه آیت الله حاج شیخ محمد تقی شریعتمداری و آیت الله حاج سید احمد خوانساری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تاکنون در زمینه ترجمه قرآن، ویرایش این ترجمه‌ها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مرحوم الهی قمشه‌ای، ترجمه مرحوم مجتبوی، ترجمه مرحوم آیت الله مشکینی و ترجمه استاد سید علی گرمارودی، هم‌چنین مقالاتی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لغزشگاه‌های ترجمه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شما از ترجمۀ قرآن چه بود وچه الطافی را در این مسیر تجربه کرده‌اید؟</w:t>
      </w:r>
    </w:p>
    <w:p>
      <w:pPr>
        <w:pStyle w:val="BookText"/>
        <w:rPr/>
      </w:pPr>
      <w:r>
        <w:rPr>
          <w:rFonts w:ascii="IRNazanin" w:hAnsi="IRNazanin" w:eastAsia="IRNazanin"/>
          <w:color w:val="111111"/>
          <w:sz w:val="28"/>
          <w:sz w:val="28"/>
          <w:szCs w:val="28"/>
          <w:rtl w:val="true"/>
          <w:lang w:bidi="fa-IR"/>
        </w:rPr>
        <w:t xml:space="preserve">قرآن کتاب آسمانیِ ما و منبع و اساس دین اسلام است، لذا آشنایی با آن بر هر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این کتاب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درجات، آشنایی با ترجمۀ قرآن است؛ یعنی هر مسلمانی باید در حد آشنایی با الفاظ قرآن کریم و ترجمۀ 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ترجمۀ قرآن‌کریم، ابتدایی‌ترین مرحلۀ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ترجمۀ قرآن، علی‌رغم نظر گذشتگانِ خیلی دور که آن را جایز نمی‌دانستند به نظر بنده، ترجمۀ قرآن نه تنها جایز است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باید از مفاهیم قرآن به زبان خودشان آگاهی پیدا کنند و هر کسی قادر نیست زبان قرآن را آن هم در حد فهم قرآن بیاموزد، از این‌رو بنده هم به سهم خود و پیروی از بزرگان وارد این عرصه شدم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بنده سابقاً ترجمۀ قرآن‌ها را ویرایش می‌کردم که تاکنون چهار تا از ترجمه‌ها را ویرایش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مرحوم دکتر مجتبوی، مرحوم قمشه‌ای، مرحوم آیت الله مشکینی و دکتر موسوی گرمارودی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ویرایش‌ها به مطالبی برمی‌خوردم که به نظر می‌رسید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مقاله‌هایی درباره با نقد ترجمه‌ها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نوشتم، لذا بعد از این‌ها تصمیم گرفتم که خودم هم دست به ترجمه قرآن بزنم و حاصل آن، ترجمه‌ای است که الآن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ترجمۀ مقابل است که همراه با توضیحات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ترجمه‌ای دیگر که تلخیصِ ترجمۀ مقابل است نیز چاپ شده است، ولی توصیه بنده برای کسانی که می‌خواهند آگاهی بیشتری پیدا بکنند مطالعه ترجمۀ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الطافی که در این مسیر تجربه کرده‌ام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گشایش‌های مادی و معنوی که برایم فراهم آمده، به ویژه در فهم معانی قرآن کریم، همه از دولت این کتاب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موفقیت شما در ترجمه چه بود؟</w:t>
      </w:r>
    </w:p>
    <w:p>
      <w:pPr>
        <w:pStyle w:val="BookText"/>
        <w:rPr/>
      </w:pPr>
      <w:r>
        <w:rPr>
          <w:rFonts w:ascii="IRNazanin" w:hAnsi="IRNazanin" w:eastAsia="IRNazanin"/>
          <w:color w:val="111111"/>
          <w:sz w:val="28"/>
          <w:sz w:val="28"/>
          <w:szCs w:val="28"/>
          <w:rtl w:val="true"/>
          <w:lang w:bidi="fa-IR"/>
        </w:rPr>
        <w:t>اصل موفقیت در ترجمه قرآن این است که مترجم با زبان و محتوای قرآن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آشنایی با قرآن هم فقط در حدِّ ادبیات و صرف و نحو و بلاغت نیست بلکه آشنایی با مجموعه آیات قرآن و سبک و روح آن لازم است؛ یعنی کسی که می‌خواهد قرآن را ترجمه کند فقط این نیست که عربی بداند بلکه باید اسلام‌شناس هم باشد و مسائل اسلامی را بداند و با تاریخ، فقه و کلام آشنایی داشته باشد تا بتواند قرآن را خوب ترجمه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چون طلبه هستم و در حد توان خود سال‌ها علوم ادبی، کلامی و سایر علوم دینی را فرا گرفتم و توانستم با علوم اسلامی آشنایی پیدا کنم، سپس وارد ترجمۀ قرآن شدم و به نظرم علت موفقیت در این ترجمه، آگاهی از مجموعۀ دین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روشی را در ترجمۀ خود انتخاب کرده‌اید؟</w:t>
      </w:r>
    </w:p>
    <w:p>
      <w:pPr>
        <w:pStyle w:val="BookText"/>
        <w:rPr/>
      </w:pPr>
      <w:r>
        <w:rPr>
          <w:rFonts w:ascii="IRNazanin" w:hAnsi="IRNazanin" w:eastAsia="IRNazanin"/>
          <w:color w:val="111111"/>
          <w:sz w:val="28"/>
          <w:sz w:val="28"/>
          <w:szCs w:val="28"/>
          <w:rtl w:val="true"/>
          <w:lang w:bidi="fa-IR"/>
        </w:rPr>
        <w:t>روش ترجمۀ ما دقیق و روان است و سعی کردیم بین این دو جمع کنیم والحمدلله صاحب‌نظران در این زمینه بنده را موفق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بنده نه تحت اللفظی است و نه آزاد، زیرا ترجمۀ تحت‌اللفظی نامفهوم بلکه در بسیاری موارد شنیع است؛ مثلاً در ترجمۀ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خلق کرد و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چنین ترجمه‌ای شایسته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مرحوم علی اکبر غفاری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ترجمۀ تحت‌اللفظی کنید در مقابل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ترجمه می‌کنید؟ چیزی نمی‌توان گفت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بابام تو به ننم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روش ترجمۀ تحت‌اللفظی، مفاهیم قرآنی را انتقال نمی‌دهد و ما در ترجمۀ خود اصلاً از این روش استفاده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ترجمه آزاد هم به این معنا که انسان عبارتی را بخواند و بعد به قلم خود چیزی بنویسد پرهیز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w:t>
      </w:r>
    </w:p>
    <w:p>
      <w:pPr>
        <w:pStyle w:val="BookText"/>
        <w:rPr/>
      </w:pPr>
      <w:r>
        <w:rPr>
          <w:rFonts w:ascii="IRNazanin" w:hAnsi="IRNazanin" w:eastAsia="IRNazanin"/>
          <w:color w:val="111111"/>
          <w:sz w:val="28"/>
          <w:sz w:val="28"/>
          <w:szCs w:val="28"/>
          <w:rtl w:val="true"/>
          <w:lang w:bidi="fa-IR"/>
        </w:rPr>
        <w:t xml:space="preserve">ترجمه سعی کردیم آن‌جا که امکان داشت با لفظ تطبیق کند و آن‌جایی که امکان تطبیق نداشت مثلاً اصطلاحاتی بود به صورت اصطلاح ترجمه کنیم؛ مثلاً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سُقِطَ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صورت ترجمه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دیدند افتاد در دستشان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ترجمه خود اصطلاح‌ها را به صورت اصطلاح ترجمه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موارد سعی کردیم مطابق لفظ باشد در عین حال سعی شده که طبق ساختار زبان فارسی ترجمه را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آوردن فعل در آخر جمله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جاها احساس شده که اگر فعل،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یک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بهتر می‌شود؛ مثلاً اگر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ترجمه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عذاب‌سوزان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ولی اگر فعل را اول بیاوریم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نیز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جایی احساس شده که به سبب خصوصیتی، یک تغییری در قواعد زبان فارسی ایجاد کنیم این تغییر را اعمال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و بیشترین آسیب‌ها در ترجمه‌های معاصر چیست؟</w:t>
      </w:r>
    </w:p>
    <w:p>
      <w:pPr>
        <w:pStyle w:val="BookText"/>
        <w:rPr/>
      </w:pPr>
      <w:r>
        <w:rPr>
          <w:rFonts w:ascii="IRNazanin" w:hAnsi="IRNazanin" w:eastAsia="IRNazanin"/>
          <w:color w:val="111111"/>
          <w:sz w:val="28"/>
          <w:sz w:val="28"/>
          <w:szCs w:val="28"/>
          <w:rtl w:val="true"/>
          <w:lang w:bidi="fa-IR"/>
        </w:rPr>
        <w:t>به نظر من بیشترین آسیب ترجمه‌های معاصر، آشنا نبودن کامل مترجم از ادبیات عرب است، متأسفانه مترجمان در دقت در کلمات و ربط آن‌ها ضعف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ترجمه‌های دیگر هم انحرافات فکری و کلامی دیده می‌شود؛ یعنی مطابق ذوق خود مترجم ترجمه شده است؛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مترجم اعتقاد نداشته که این آیه مربوط به حضرت علی علیه السلام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که هم خلاف ظاهر لفظ آیه است و هم خلاف روایات است که در تفسیر این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دیگری این انحرافات از برخی دیده شده است، مانند آیۀ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آسیب‌ها یکی به سبب بی‌دقتی در مسائل ادبی است و دیگر ترجمه و تفسیر به رأی وگاه بی توجهی به مسائل فرعی و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مترجم شرایطی غیر از آگاهی او به علوم مربوط به ترجمۀ قرآن برای مترجم لازم است یا 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شرایط روحی و تقوای عملی را شرط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روحی شکی نیست که در ترجمه بسیار تاثیر دارد، ولی میزان و معیاری نداریم که آیا این مترجم متقی است یا نه؟ در ترجمه اخلاص داشته یا نه؟ مسائل روحی همچون مسائل اعتقادی می‌تواند در ترجمه‌خوب، تأثیر بسزایی داشته باشد؛ قرآن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روشن‌بینی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انسان با تقوا با ذهن باز و حقیقت بین ترجمه را ارائه می‌دهد، ولی اگر بی‌تقوا باشد و اعتقاد قلبی به قرآن نداشته باشد و ترجمه را با انگیزه‌های مالی و تجاری انجام دهددر جاهای حساس ذهن بسته می‌شود و از درک حقیقت عاجز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رأی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آسیب‌هاست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لغزشگاه‌ها 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می‌نوشتم یکی از مترجمان اعتقاد داشت که بعضی از الفاظ قرآن باید یک طور دیگر باشند و خودشان بر اساس این ترجمه، خود را طور دیگری ارائه می‌دادند؛ مثلاً در سوره یونس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شاءَ اللّهُ ما تَلَوْتُهُ عَلَیْکُمْ وَ لا أَدْراکُمْ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من قرآن را به شما تلاوت نمی‌کردم و خداوند شما را به آن دانا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أَدْراکُمْ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و فاعل آن خداوند است، ولی ایشان می‌گفت که متکلم وحده است و معنایش این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شما را به آن دانا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آن را حضرت رسول اکرم می‌دانستند و حتی در مقاله‌ای این مطلب را آورده است و این در حالی است که اصلاً با علم صرف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فهم خود را بر قرائت قرآن تحمیل می‌کرد و حتی معتقد بود که تحریف در بعضی از الفاظ قرآن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آن مجله پاسخ‌های مربوط را عنوان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خود را در آستان قرآن‌کریم مسئول بدانیم و باید پیام واقعی قرآن را به مردم برسانیم، لذا الفاظ باید هم وزین باشد و هم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یک مطلبی در ذهن دارد باید مستدل آن را عنوان کند نه این‌که چیزی که در ذهن انسان هست آن را فورا در ترجمه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خود را بر قرآن عرضه کرد نه قرآن را بر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شما برای مصون ماندن از آسیب‌های ترجمه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راهکارش تقوای الهی، مطالعه صحیح، مراجعه به منابع و کتاب‌های تفسیری و اطمینان داشتن به حرف‌های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در ترجمه، دقیقاً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می‌دیدم و ترجمه خود را با عرضه بر آن‌ها ارائه می‌دادم؛ یعنی روشم به این شکل بود که آیه را با توجه به علومی که آشنا بودم ترجمه می‌کردم و بعد به تفاسیر مراجعه می‌کردم و حتی در آیات غیرمشکل هم مراجعه می‌کردم و یک به یک ترجمه را کنترل می‌نمودم و اگر اشتباه بود اصلاح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با توجه به دلیلی که داشتم هیچ کدام از نظریات را قبول نداشتم؛ مثلاً یک‌جا متوجه می‌شدم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را لام امر معنا کرده در حالی که این لام</w:t>
      </w:r>
    </w:p>
    <w:p>
      <w:pPr>
        <w:pStyle w:val="BookText"/>
        <w:rPr/>
      </w:pPr>
      <w:r>
        <w:rPr>
          <w:rFonts w:ascii="IRNazanin" w:hAnsi="IRNazanin" w:eastAsia="IRNazanin"/>
          <w:color w:val="111111"/>
          <w:sz w:val="28"/>
          <w:sz w:val="28"/>
          <w:szCs w:val="28"/>
          <w:rtl w:val="true"/>
          <w:lang w:bidi="fa-IR"/>
        </w:rPr>
        <w:t>امر نیست، بلکه لامِ غایت است و بنده این نظر را با دلیل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تقوا، مترجم باید بدون جهت دیگران را محکوم نکند و رعایت انصاف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آقای غفاری رحمه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طلبه‌ها این است که حرف‌های گذشتگان را می‌فهمیم ولی ابداع و بیان مال گذشتگان است، اگر بنده اصول کافی یا قرآن را ترجمه می‌کنم براساس علومی است که از آنان به دستم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مرحوم مجلسی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نمی‌نوشت بسیاری از احادیث کافی را نمی‌فهمیدیم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این‌چنین است، وقتی همه مفسران این مطالب را گفته‌اند می‌بینیم که فهم قرآن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مراجعه نکنیم فهم قرآن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مترجم باید به تفاسیر مراجعه کند شاید نکته‌ای در آن باشد که در تفاسیر آمده و به ذهن مترجم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بنده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طور ترجمه 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بر تو می‌خوانیم و تو فراموش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ابتدا هم این‌طور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به تفسیر نگاه کردم و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به تو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 پیغمبر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بنده به تفسیر مراجعه نمی‌کردم مطمئناً معنای اشتباهی از این آیه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آیا تدوین شیوه‌نامۀ واحد برای ترجمه قرآن جهت مصون ماندن ترجمه‌ها از آسیب‌ها و نظام‌مندشدن آن‌ها لازم 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شیوه‌نامه، ترجمه‌ها را نظام‌مند و به هم نزدیک می‌کند، مثل شیوه‌نامه‌ای که در ویرایش کتاب‌ها وجود دارد، اما در ترجمه نکته عمیقی هست که در ویرایش نیست و آن فهم مطلب است؛ یعنی گاهی مترجم طبق فهم خودش مجبور است که آن طور ترجمه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ترجمه به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سُقِطَ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پشیمان شدند و فهمیدند که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ذهنم آمد که طبق این معنا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ظنوا انهم قد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سُقِطَ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فهمیدند گمراه شدند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پشیمانی بعد از پی‌بردن به گمراهی است، لذا این‌طور ترجمه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خود آمدند و فهمیدند که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آقایان به ما اشکال وارد کرد که هیچ کس به این شکل ترجمه نکرده و شما اشتباه کرده‌اید، بنده در جواب ایشان، گفتم که علامه طباطبایی آورده که از این بیان این طور فهمیده می‌شود، و از این‌رو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کردم، که انگار چیزی در دست اینها افتاده و ناگهان متوجه قضیه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شوک به آن‌ها وارد شده و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گره‌گشایی از چنین آیاتی نمی‌توان قانون یک‌سان و به سبک شیوه‌نامه‌ای ارائه داد، در چنین جاهایی مترجم با دلیلی، فهم خود را از آیه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شیوه‌نامه فقط برای مسائل کلی ترجمه خوب است، مثل دقت در مسائل صرفی، نحوی، بلاغی، علوم قرآن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نیازمندِ ترجمه جدید از قرآن هستیم؟</w:t>
      </w:r>
    </w:p>
    <w:p>
      <w:pPr>
        <w:pStyle w:val="BookText"/>
        <w:rPr/>
      </w:pPr>
      <w:r>
        <w:rPr>
          <w:rFonts w:ascii="IRNazanin" w:hAnsi="IRNazanin" w:eastAsia="IRNazanin"/>
          <w:color w:val="111111"/>
          <w:sz w:val="28"/>
          <w:sz w:val="28"/>
          <w:szCs w:val="28"/>
          <w:rtl w:val="true"/>
          <w:lang w:bidi="fa-IR"/>
        </w:rPr>
        <w:t>اگر منظور از ترجمه جدید، ترجمه‌ای باشد که با تعابیر بهتر ترجمه شود و فهم آیه را بر اساس دلایل بهتر و روشن‌تر عوض کند، خوب است و نیاز هم داریم ولی این‌که ترجمه‌ای کنیم که با ترجمه‌های قبلی فرق داشته باشد؛ هرچند با عوض‌کردن بی‌دلیل معنای آیه و صرفاً به خاطر جدید بودن، درست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بنده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دست به ترجمه قرآن بزنند باید بکوشند ترجمه‌شان یک گام جلوتر باشد؛ یعنی دیگر ضعف‌های ترجمه‌های معاصر را نداشته باشد و طوری نباشد که به جای اصلاح ضعف‌ها، خودش ضعف‌های جدیدی اضافه کند و این شایسته یک ترجمه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جدید باید پیراسته از اشتباهات گذشتگان و آراسته به دقت و بررسی کامل باشد</w:t>
      </w:r>
      <w:r>
        <w:rPr>
          <w:rFonts w:eastAsia="IRNazanin" w:cs="IRNazanin"/>
          <w:color w:val="111111"/>
          <w:sz w:val="28"/>
          <w:szCs w:val="28"/>
          <w:rtl w:val="true"/>
          <w:lang w:bidi="fa-IR"/>
        </w:rPr>
        <w:t>.</w:t>
      </w:r>
      <w:bookmarkStart w:id="62" w:name="pg5762_43838"/>
    </w:p>
    <w:p>
      <w:pPr>
        <w:pStyle w:val="Heading3"/>
        <w:numPr>
          <w:ilvl w:val="2"/>
          <w:numId w:val="1"/>
        </w:numPr>
        <w:rPr/>
      </w:pPr>
      <w:bookmarkStart w:id="63" w:name="__RefHeading___Toc4159213_581953129"/>
      <w:bookmarkStart w:id="64" w:name="_Toc22"/>
      <w:bookmarkEnd w:id="62"/>
      <w:bookmarkEnd w:id="63"/>
      <w:r>
        <w:rPr/>
        <w:t>10</w:t>
      </w:r>
      <w:r>
        <w:rPr>
          <w:rtl w:val="true"/>
        </w:rPr>
        <w:t xml:space="preserve">- </w:t>
      </w:r>
      <w:r>
        <w:rPr>
          <w:rtl w:val="true"/>
        </w:rPr>
        <w:t xml:space="preserve">حجت الاسلام والمسلمین محمد رضا انصاری محلاتی </w:t>
      </w:r>
      <w:r>
        <w:rPr>
          <w:rtl w:val="true"/>
        </w:rPr>
        <w:t>(</w:t>
      </w:r>
      <w:r>
        <w:rPr>
          <w:rtl w:val="true"/>
        </w:rPr>
        <w:t>کارشناس و استاد درس</w:t>
      </w:r>
      <w:bookmarkEnd w:id="64"/>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رضا انصاری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در شهرستان محلات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کودکی به مدت سه سال در مکتبی که قرآن و خط و کتاب فارسی آموزش می دادند درس خواند و پس از هجرت اعضای خانواده به قم، تحصیلات ابتدایی را در قم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تشویق پدرش مرحوم آیت الله حاج میرزا حسن انصاری، تحصیلات حوزوی را آغاز کرد و ادبیات و فقه و اصول را در مرحله سطح و خارج از اساتید وقت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نویسندگی را آغاز نمود و نخستین اثری که از وی به عنوان ترجمه منتشر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فراز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استاد محمد جواد مغنیه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دیگری را نیز از عربی به فارسی ترجمه کرده است که برخی از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انتقادات غرب، نوشته محمد عبد الغنی 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زیبایی های نهج البلاغه، نوشته جرج جرداق؛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خاطرۀ سقوط اندلس، نوشته احمد رائف؛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ثواب الاعمال،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هیئت علمی دارالقرآن الکریم آیت الله العظمی گلپایگانی، تحقیقات قرآنی را آغاز کرد و به مدت هشت سال در آن‌جا به برنامه‌های قرآنی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تحقیقات قرآنی به ویژه در زمینه ترجمه‌های فارسی قرآن کریم پرداخت و تاکنون در آن‌جا به این رشته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یک دهه اخیر چند ترجمه را از قرآن مجید به صورت گروهی یا انفرادی تصحیح و ویرایش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مقالاتی از وی، دربارۀ مباحث قرآنی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شیوه‌های ترجمه قرآن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قرآن شیوه‌های مختلفی دارد که هر شیوه‌ای امتیازهای مخصوص به خود را دارد، امّا در ترجمه قرآن، مهم آن است که مقتضیات زبان مقصد مورد توجه قرار بگیرد و ترجمه به گونه‌ای باشد که علاوه بر دقت و مطابقت ترجمه با متن، زیبا و گویا باشد؛ به عبارت دیگر، ترجمه خوب باید هم دقیق و منعکس کننده مدلول آیه باشد و هم در قالب نثری زیبا و قانون‌مند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قانونمند بودن نثر ترجمه، همان رعایت مقتضیات زبان مقصد است که ترجمه را از تأثیرپذیری از متن، مصون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ترجمه، آشنایی مترجم با زبان مبدأ است، آیا این آشنایی، میزان و حدی دارد و این‌که در ترجمه‌های معاصر آیا به زبان مبدأ توجه شده است یا نه؟</w:t>
      </w:r>
    </w:p>
    <w:p>
      <w:pPr>
        <w:pStyle w:val="BookText"/>
        <w:rPr/>
      </w:pPr>
      <w:r>
        <w:rPr>
          <w:rFonts w:ascii="IRNazanin" w:hAnsi="IRNazanin" w:eastAsia="IRNazanin"/>
          <w:color w:val="111111"/>
          <w:sz w:val="28"/>
          <w:sz w:val="28"/>
          <w:szCs w:val="28"/>
          <w:rtl w:val="true"/>
          <w:lang w:bidi="fa-IR"/>
        </w:rPr>
        <w:t>شکی نیست که در ترجمۀ هر متنی، آشنایی با زبان مبدأ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ترجمه قرآن هم این شرط مطرح است و شاید بتوان ادعا کرد که تخصص در زمینه لغت و واژه‌شناسی زبان مبدأ یک شرط اساسی و بسیار مهم است و مترجم باید بتواند با این آشنایی، واژه‌های زبان مبدأ را به خوبی بررسی و تحلیل کند تا بهترین معنا و معادل را در زبان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کند و در نتیجه ترجمۀ خود را از آیه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معاصر در این جهت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واژه‌شناسی قرآن و مراجعه به کتاب‌های لغت موفق بوده‌اند و کمتر با مسامحه روبه‌رو شده‌اند، ولی برخی در این زمینه پای‌بندی لازم را نداشته واز واژه‌های متن، به سادگی عبور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قرآن چه روش‌هایی وجود دارد و خصوصیت و عیوب آنها را بفرمایید؟</w:t>
      </w:r>
    </w:p>
    <w:p>
      <w:pPr>
        <w:pStyle w:val="BookText"/>
        <w:rPr/>
      </w:pPr>
      <w:r>
        <w:rPr>
          <w:rFonts w:ascii="IRNazanin" w:hAnsi="IRNazanin" w:eastAsia="IRNazanin"/>
          <w:color w:val="111111"/>
          <w:sz w:val="28"/>
          <w:sz w:val="28"/>
          <w:szCs w:val="28"/>
          <w:rtl w:val="true"/>
          <w:lang w:bidi="fa-IR"/>
        </w:rPr>
        <w:t>روش‌هایی که مترجم قرآن می‌تواند انتخاب کند،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روش مطابقت تحت‌اللفظی را در نظر دارند که در این روش، نثر ترجمه نامطلوب است، ولی اگر بخواهیم ترجمه گویا و روان باشد طبعاً باید شرایط ترجمه را در زبان مقصد، به خوبی رعایت کنیم و مقتضیات زبان مقصد را در نظر داشته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علومی در ترجمه قرآن مؤثر است و میزان آشنایی با این علوم به نحو عمومی است یا تخصصی؟</w:t>
      </w:r>
    </w:p>
    <w:p>
      <w:pPr>
        <w:pStyle w:val="BookText"/>
        <w:rPr/>
      </w:pPr>
      <w:r>
        <w:rPr>
          <w:rFonts w:ascii="IRNazanin" w:hAnsi="IRNazanin" w:eastAsia="IRNazanin"/>
          <w:color w:val="111111"/>
          <w:sz w:val="28"/>
          <w:sz w:val="28"/>
          <w:szCs w:val="28"/>
          <w:rtl w:val="true"/>
          <w:lang w:bidi="fa-IR"/>
        </w:rPr>
        <w:t>در ترجمه قرآن، آگاهی از علوم مختلف شرط است، چون قرآن کتابی است که آیاتش در زمینه‌های مختلف نازل شده است؛ علومی مثل حقوق، فقه، تاریخ، جغرافیا، کلام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مترجم باید یک اشراف حداقلی به این علوم داشته باشد ولی نمی‌توان آن را در حد تخصصی شرط بدانیم بلکه باید در سطح اطلاعات صحیح علمی باشد؛ مثلاً لازم نیست مترجم فقیه باشد، ولی آگاهی از مسائل فقهی برای ترجمه آیات فقهی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مترجم باید ضرورتاً از یک سلسله علوم آگاهی داشته باشد از جمله علم لغت، ادبیات عرب و آشنایی با فقه قرآن، آگاهی از مکان‌هایی که در قرآن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قرآن، علم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تبع شاید علوم دیگر هم بتوان نام برد که مترجم باید از آنها مطلع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شرایط عام که برای مترجم قرآن لازم است آیا شرایط خاص را هم باید داشته باشد یا خیر؟</w:t>
      </w:r>
    </w:p>
    <w:p>
      <w:pPr>
        <w:pStyle w:val="BookText"/>
        <w:rPr/>
      </w:pPr>
      <w:r>
        <w:rPr>
          <w:rFonts w:ascii="IRNazanin" w:hAnsi="IRNazanin" w:eastAsia="IRNazanin"/>
          <w:color w:val="111111"/>
          <w:sz w:val="28"/>
          <w:sz w:val="28"/>
          <w:szCs w:val="28"/>
          <w:rtl w:val="true"/>
          <w:lang w:bidi="fa-IR"/>
        </w:rPr>
        <w:t>در ترجمه سایر متون، مترجم دستش باز است و اختیاراتی دارد که می‌تواند نظر خود را بیان کند، ولی در ترجمۀ قرآن، به لحاظ این‌که متن، مقدس و الهی است، نمی‌توان آن را کتاب معمولی تلقی کرد و با دست باز، آن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در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حقیقت مترجم را به این سو دعوت می‌کند که اعتقادِ راسخ قلبی و ایمانی عمیق در مترجم باشد تا با کمک گرفتن از این خصوصیات، راه ترجمه آیات و درک مفاهیم آنها برایش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این ویژگی، منحصر به ترجمۀ قرآن است و بدون آن نباید به ساحت ترجمۀ این کتاب عظیم،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شرایطی است که مترجم باید آن را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این‌باره چیست؟</w:t>
      </w:r>
    </w:p>
    <w:p>
      <w:pPr>
        <w:pStyle w:val="BookText"/>
        <w:rPr/>
      </w:pP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مترجم باید دنبال رأیی باشد که مستند عقلی و نقلی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ممکن است تصوری کنند که مترجم آزاد است و می‌تواند هر برداشتی از آیه داشته باشد و آن را منعکس کند، ولی حقیقت مطلب این نیست، بلکه قرآن یک متن مقدس است و کلام الهی نباید با رأی مترجم تنزل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بنده معتقدم که مفسّر قرآن هم نباید اقوال و برداشت‌های تفسیریی که مستند روایی و عقلی ندارد،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جمع‌بندی کلی، نظر شما راجع به آسیب‌های ترجمه‌های معاصر چیست؟</w:t>
      </w:r>
    </w:p>
    <w:p>
      <w:pPr>
        <w:pStyle w:val="BookText"/>
        <w:rPr/>
      </w:pPr>
      <w:r>
        <w:rPr>
          <w:rFonts w:ascii="IRNazanin" w:hAnsi="IRNazanin" w:eastAsia="IRNazanin"/>
          <w:color w:val="111111"/>
          <w:sz w:val="28"/>
          <w:sz w:val="28"/>
          <w:szCs w:val="28"/>
          <w:rtl w:val="true"/>
          <w:lang w:bidi="fa-IR"/>
        </w:rPr>
        <w:t>ترجمه قرآن ممکن است آسیب‌های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مربوط به لفظ است، مثلاً در جائی کلمه‌ای اشتباه ترجمه می‌شود یا مترجم ساختار ادبی متن را درست در نظر نمی‌گیرد که موجب اشتباه در افاده معنای آیه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آسیب‌ها، مفهومی است؛ مثلاً اگر مترجم در ترجمۀ آیه، دیدگاه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اعتقادی یا فقهی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بگیرد و دلیل و پشتوانه علمی و عقلی هم نداشته باشد 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مترجمان که از لحاظ اعتقادی، باور درست و شایسته‌ای نداشته‌اند در ترجمه آیات دچار اشتباه شده و معنا و مفهوم نادرستی را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نکته، مهم‌ترین آسیب در ترجمۀ قرآن، آسیبِ مفهومی است؛ یعنی آنچه را خداوند متعال اراده کرده مترجم نتواند آن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مترجم باید طوری گام بردارد که در هیچ زمینه‌ای دچار خطا نشود و با مراجعه به تفاسیر و کتاب‌های لغت معتبر و منابعی که در این زمینه مورد نیاز است، آسیب‌ها را از بین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مترجمان، ترجمه را برای فهم مخاطبان ارائه می‌دهند و در این مسیر از عبارت‌های گویا و روان استفاده می‌کنند، آیا این امر باعث کاستی در دقت ترجمه نیست و اگر در جایی مطابقت در معنا با روانی عبارت تعارض پیدا کرد کدام یک را باید انتخاب کرد؟</w:t>
      </w:r>
    </w:p>
    <w:p>
      <w:pPr>
        <w:pStyle w:val="BookText"/>
        <w:rPr/>
      </w:pPr>
      <w:r>
        <w:rPr>
          <w:rFonts w:ascii="IRNazanin" w:hAnsi="IRNazanin" w:eastAsia="IRNazanin"/>
          <w:color w:val="111111"/>
          <w:sz w:val="28"/>
          <w:sz w:val="28"/>
          <w:szCs w:val="28"/>
          <w:rtl w:val="true"/>
          <w:lang w:bidi="fa-IR"/>
        </w:rPr>
        <w:t>مهم این است که مترجم باید معنا و مفهوم آیه را به درستی منعکس کند و این از شرایط مهم ترجمه است، ولی انتقال این مفهوم به زبان مقصد کاری واقعاً مشکل است و مترجم باید دقت کند تا چه حد باید مطابقت را لحاظ کند تا به اصل مفهوم خدشه‌ای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می‌خواهد ترجمه را برای مخاطبان در زبان مقصد ارائه دهد باید گویا و روان باشد، چرا که زبان مقصد هم سهمی در ترجمه دارد، لذا اگر مترجم بتواند هر دو جهت را به‌طور مساوی رعایت کند یعنی روانی متن و امانت‌داری، در این‌صورت ترجمه مطلوبی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اگر یک طزف قضیه، پررنگ‌تر شود، کاستی در ترجمه ایجاد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نیاز است شیوه‌نامۀ واحدی برای ترجمه قرآن، تدوین شود یا خیر؟</w:t>
      </w:r>
    </w:p>
    <w:p>
      <w:pPr>
        <w:pStyle w:val="BookText"/>
        <w:rPr/>
      </w:pPr>
      <w:r>
        <w:rPr>
          <w:rFonts w:ascii="IRNazanin" w:hAnsi="IRNazanin" w:eastAsia="IRNazanin"/>
          <w:color w:val="111111"/>
          <w:sz w:val="28"/>
          <w:sz w:val="28"/>
          <w:szCs w:val="28"/>
          <w:rtl w:val="true"/>
          <w:lang w:bidi="fa-IR"/>
        </w:rPr>
        <w:t>البته کار خوب و معقولی است ولی باید کسانی این شیوه‌نامه را تنظیم کنند که در زمینۀ ترجمه متخصص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این شیوه نامه، ترجمه‌ها محدود می‌شود؛ یعنی هر کس با اطلاعات محدود، به خودش اجازه نمی‌دهدکه قرآن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روش‌های مختلفی که برخی ترجمه‌ها دارند و نارسا هم هستند از دایره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معاصر آیا ترجمه‌های جدید از قرآن، نیاز هست یا خیر؟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ترجمه‌هایی که تاکنون ارائه شده نشان می‌دهد که هنوز مترجمان به آن هدف عالی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ترجمه و نثر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نرسیده‌اند و زمینه برای کار بهتر و عمیق‌تر وجود دارد، ولی از طرفی این حد از افراط که الآن روبه‌رو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ترجمه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گاه ترجمه‌های منثورِ بسیار ضعیفی ارائه می‌شود که عمدتاً تقلید از ترجمه‌های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این‌ها مسائلی است که به وجود آمده و اگر جامعه قرآنی و علمی ما به سویی حرکت می‌کرد که ترجمه‌ها کنترل می‌شد و کارهای زاید و کم فایده در ترجمه قرآن روی نمی‌داد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گفت روزی به جایی می‌رسیم که در ترجمه قرآن دیگر هیچ نقصی نخواهیم داشت، اما می‌توان به سمتی حرکت کرد که تجربه‌های کامل‌تری در این زمینه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اگر مطلب دیگری به نظرتان می‌رسد، طرح کنید؟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قرآن کار ساده‌ای نیست، حتی بعضی بزرگان هم در این مورد کاستی‌هایی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اهمیت مسئله و ضرورت تدوین ترجمه‌های دقیق و رسا باید مشکلات را پشت سر بگذاریم و کم‌کم به اهدافی که در شأن قرآن است برسیم و این جز با همدلی و همکاری شخصیت‌های علمی، قرآنی و تفسیری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امر تحقق پیدا بکند</w:t>
      </w:r>
      <w:r>
        <w:rPr>
          <w:rFonts w:eastAsia="IRNazanin" w:cs="IRNazanin"/>
          <w:color w:val="111111"/>
          <w:sz w:val="28"/>
          <w:szCs w:val="28"/>
          <w:rtl w:val="true"/>
          <w:lang w:bidi="fa-IR"/>
        </w:rPr>
        <w:t>.</w:t>
      </w:r>
      <w:bookmarkStart w:id="65" w:name="pg5762_43850"/>
    </w:p>
    <w:p>
      <w:pPr>
        <w:pStyle w:val="Heading2"/>
        <w:numPr>
          <w:ilvl w:val="1"/>
          <w:numId w:val="1"/>
        </w:numPr>
        <w:rPr/>
      </w:pPr>
      <w:bookmarkStart w:id="66" w:name="__RefHeading___Toc4159215_581953129"/>
      <w:bookmarkStart w:id="67" w:name="_Toc23"/>
      <w:bookmarkEnd w:id="65"/>
      <w:bookmarkEnd w:id="66"/>
      <w:r>
        <w:rPr>
          <w:rtl w:val="true"/>
        </w:rPr>
        <w:t>فصل سوم</w:t>
      </w:r>
      <w:r>
        <w:rPr>
          <w:rtl w:val="true"/>
        </w:rPr>
        <w:t xml:space="preserve">: </w:t>
      </w:r>
      <w:r>
        <w:rPr>
          <w:rtl w:val="true"/>
        </w:rPr>
        <w:t>گزارش ترجمه های قرآن به زبان فارسی</w:t>
      </w:r>
      <w:bookmarkEnd w:id="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4159217_581953129"/>
      <w:bookmarkStart w:id="69" w:name="_Toc24"/>
      <w:bookmarkEnd w:id="68"/>
      <w:r>
        <w:rPr>
          <w:rtl w:val="true"/>
        </w:rPr>
        <w:t>اشاره</w:t>
      </w:r>
      <w:bookmarkStart w:id="70" w:name="pg5762_43854"/>
      <w:bookmarkEnd w:id="69"/>
    </w:p>
    <w:p>
      <w:pPr>
        <w:pStyle w:val="Heading3"/>
        <w:numPr>
          <w:ilvl w:val="2"/>
          <w:numId w:val="1"/>
        </w:numPr>
        <w:rPr/>
      </w:pPr>
      <w:bookmarkStart w:id="71" w:name="__RefHeading___Toc4159219_581953129"/>
      <w:bookmarkStart w:id="72" w:name="_Toc25"/>
      <w:bookmarkEnd w:id="70"/>
      <w:bookmarkEnd w:id="71"/>
      <w:r>
        <w:rPr>
          <w:rtl w:val="true"/>
        </w:rPr>
        <w:t>ترجمه فارسی قرآن در بستر تاریخ</w:t>
      </w:r>
      <w:bookmarkEnd w:id="72"/>
    </w:p>
    <w:p>
      <w:pPr>
        <w:pStyle w:val="Heading4"/>
        <w:numPr>
          <w:ilvl w:val="3"/>
          <w:numId w:val="1"/>
        </w:numPr>
        <w:rPr/>
      </w:pPr>
      <w:bookmarkStart w:id="73" w:name="__RefHeading___Toc4159221_581953129"/>
      <w:bookmarkStart w:id="74" w:name="_Toc26"/>
      <w:bookmarkEnd w:id="73"/>
      <w:r>
        <w:rPr>
          <w:rtl w:val="true"/>
        </w:rPr>
        <w:t>درآمد</w:t>
      </w:r>
      <w:r>
        <w:rPr>
          <w:rtl w:val="true"/>
        </w:rPr>
        <w:t xml:space="preserve">: </w:t>
      </w:r>
      <w:r>
        <w:rPr>
          <w:rtl w:val="true"/>
        </w:rPr>
        <w:t>پیشینه ترجمه های قرآن</w:t>
      </w:r>
      <w:bookmarkEnd w:id="74"/>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تاریخچه‌ای به درازای اسلام دارد و از زمان پیامبر اکرم صلی الله علیه وآله تاکنون ادامه داشته و آثاری متعدد و به زبان‌های مختلف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زبان‌شناس، تعداد زبان‌های زنده جهان را بین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تخمین زده‌اند؛ البته این تفاوت به خاطر اختلاف در تعریف زبان است که برخی آن را شامل لهجه‌ها و گویش‌ها نیز می‌دانند؛ تعداد و محدوده جغرافیایی زبان‌ها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براساس برآوردها، حدود دو سوم ساکنان کره زمین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رایج سخن می‌گویند و یک سوم با زبان‌های دیگر تکلّم می‌کنند؛ </w:t>
      </w:r>
      <w:r>
        <w:rPr>
          <w:rStyle w:val="FootnoteAnchor"/>
          <w:rtl w:val="true"/>
        </w:rPr>
        <w:footnoteReference w:id="4"/>
      </w:r>
      <w:r>
        <w:rPr>
          <w:rFonts w:ascii="IRNazanin" w:hAnsi="IRNazanin" w:eastAsia="IRNazanin"/>
          <w:color w:val="111111"/>
          <w:sz w:val="28"/>
          <w:sz w:val="28"/>
          <w:szCs w:val="28"/>
          <w:rtl w:val="true"/>
          <w:lang w:bidi="fa-IR"/>
        </w:rPr>
        <w:t xml:space="preserve">اما بر اساس جدیدترین تحقیقات زبان شناسان، هم اکنون حدود </w:t>
      </w:r>
      <w:r>
        <w:rPr>
          <w:rFonts w:eastAsia="IRNazanin" w:cs="IRNazanin"/>
          <w:color w:val="111111"/>
          <w:sz w:val="28"/>
          <w:szCs w:val="28"/>
          <w:lang w:bidi="fa-IR"/>
        </w:rPr>
        <w:t>6528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بین ملت‌های جهان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آمارهای موجود تا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به هفتاد زبان، به صورت کامل 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اساس آخرین آمار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به زبان‌های مختلف در مرکز ترجمه قرآن مجید در قم گردآوری شده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ولی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گردیده و هر سال نیز، بیست تا سی زبان به ترجمه‌های موجود اضافه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در طول دو هزار سال تاریخ مسیحیت، هر سال یک ترجمه از انجیل صورت گرفته است؛ ولی در طول هزار و چهارصد سال تاریخ اسلام، هر چهارده سال یک ترجمه کامل از قرآن پدید آمده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بررسی تک تک این ترجمه‌ها از حوصله نوشتار حاضر خارج است؛ در این فراز به بررسی دو موضوع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ترجمه‌های فارسی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هر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قرآن به زبان‌های غیر فارسی</w:t>
      </w:r>
      <w:r>
        <w:rPr>
          <w:rFonts w:eastAsia="IRNazanin" w:cs="IRNazanin"/>
          <w:color w:val="111111"/>
          <w:sz w:val="28"/>
          <w:szCs w:val="28"/>
          <w:rtl w:val="true"/>
          <w:lang w:bidi="fa-IR"/>
        </w:rPr>
        <w:t>.</w:t>
      </w:r>
      <w:bookmarkStart w:id="75" w:name="pg5762_43855"/>
    </w:p>
    <w:p>
      <w:pPr>
        <w:pStyle w:val="Heading4"/>
        <w:numPr>
          <w:ilvl w:val="3"/>
          <w:numId w:val="1"/>
        </w:numPr>
        <w:rPr/>
      </w:pPr>
      <w:bookmarkStart w:id="76" w:name="__RefHeading___Toc4159223_581953129"/>
      <w:bookmarkStart w:id="77" w:name="_Toc27"/>
      <w:bookmarkEnd w:id="75"/>
      <w:bookmarkEnd w:id="76"/>
      <w:r>
        <w:rPr>
          <w:rtl w:val="true"/>
        </w:rPr>
        <w:t>سیر تاریخی ترجمه های قرآن به زبان فارسی</w:t>
      </w:r>
      <w:bookmarkEnd w:id="77"/>
    </w:p>
    <w:p>
      <w:pPr>
        <w:pStyle w:val="Heading4"/>
        <w:numPr>
          <w:ilvl w:val="3"/>
          <w:numId w:val="1"/>
        </w:numPr>
        <w:rPr/>
      </w:pPr>
      <w:bookmarkStart w:id="78" w:name="__RefHeading___Toc4159225_581953129"/>
      <w:bookmarkStart w:id="79" w:name="_Toc28"/>
      <w:bookmarkEnd w:id="78"/>
      <w:r>
        <w:rPr>
          <w:rtl w:val="true"/>
        </w:rPr>
        <w:t>قرن نخست هجری</w:t>
      </w:r>
      <w:bookmarkEnd w:id="79"/>
    </w:p>
    <w:p>
      <w:pPr>
        <w:pStyle w:val="BookText"/>
        <w:rPr/>
      </w:pPr>
      <w:r>
        <w:rPr>
          <w:rFonts w:ascii="IRNazanin" w:hAnsi="IRNazanin" w:eastAsia="IRNazanin"/>
          <w:color w:val="111111"/>
          <w:sz w:val="28"/>
          <w:sz w:val="28"/>
          <w:szCs w:val="28"/>
          <w:rtl w:val="true"/>
          <w:lang w:bidi="fa-IR"/>
        </w:rPr>
        <w:t xml:space="preserve">نخستین گزارش از ترجمه قرآن، مربوط به ایرانیان است که از سلمان فارسی خواستند که 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بنویسد؛ در گزارش سرخسی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فارس، کتبوا الی سلمان الفارسی ان یکتب لهم الفاتحة بالفارسیّة، فکتب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یزدان بخشاونده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یقرأون ذلک فی الصلاة حتی لانت السنتهم، و بعد ما کتب، عرضه علی النبی صلی الله علیه وآله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بر اساس گزارش عمادالدین 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مصطفی صلی الله علیه وآله دستوری خواست تا قرآن به پارسی به قوم خویش نویسد، وی دستوری داد؛ چنین گفتند که وی قرآن بنبشت و پارسی آن اندر زیر آن بنبشت، آنگه به آخر آن بنبشت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الذی انزل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قرآن که فرو فرستیده آمده است بر محمد صلی الله علیه وآله </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زرقانی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فاقد سند معتبر دانسته و چند اشکال به آن نموده است </w:t>
      </w:r>
      <w:r>
        <w:rPr>
          <w:rStyle w:val="FootnoteAnchor"/>
          <w:rtl w:val="true"/>
        </w:rPr>
        <w:footnoteReference w:id="9"/>
      </w:r>
      <w:r>
        <w:rPr>
          <w:rFonts w:ascii="IRNazanin" w:hAnsi="IRNazanin" w:eastAsia="IRNazanin"/>
          <w:color w:val="111111"/>
          <w:sz w:val="28"/>
          <w:sz w:val="28"/>
          <w:szCs w:val="28"/>
          <w:rtl w:val="true"/>
          <w:lang w:bidi="fa-IR"/>
        </w:rPr>
        <w:t xml:space="preserve">که براساس مبنای محال بودن و حرمت ترجمه قرآن استوار است؛ ما مبانی ایشان را در مبحث مبانی وجودی و مبانی فقهی ترجمه قرآن مورد بررسی قرار می‌دهیم؛ به هر حال این خبر در حد یک گزارش تاریخی از ترجمه قرآن، با توجه به ورود تازه مسلمانان غیر عرب به اسلام ولزوم ترجمه قرآن برای فهم آنان به یک روند طبیعی اشاره می‌کند که بعید به نظر نمی‌رسد؛ ولی دلالت بر ترجمه کل قرآن نمی‌کند، بلکه به سوره حمد یا بخشی از قرآن اشاره دارد که امروزه جز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با استناد به این امر که در زمان حضرت رسول صلی الله علیه وآله هنوز ایرانیان اسلام نیاورده بودند، تا مسئله نیاز فرهنگی و دینی شان برای ترجمه قرآن کریم و مخصوصاً سوره فاتحه پیش آید، در صحت و اصالت این واقعه تشکیک کرده‌اند؛ اما استاد محمد حمیداللَّه با این استدلال، شبهه‌ها را دفع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بلکه قوم من الفرس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یا طایفه‌ای 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ایرانیان مقیم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برخی مستشرقان، ترجمه سلمان را مربوط به زمان خلفا می‌دانند و می‌نویسند</w:t>
      </w:r>
      <w:r>
        <w:rPr>
          <w:rFonts w:eastAsia="IRNazanin" w:cs="IRNazanin"/>
          <w:color w:val="111111"/>
          <w:sz w:val="28"/>
          <w:szCs w:val="28"/>
          <w:rtl w:val="true"/>
          <w:lang w:bidi="fa-IR"/>
        </w:rPr>
        <w:t>:</w:t>
      </w:r>
      <w:bookmarkStart w:id="80" w:name="pg5762_43858"/>
    </w:p>
    <w:p>
      <w:pPr>
        <w:pStyle w:val="BookText"/>
        <w:rPr/>
      </w:pPr>
      <w:bookmarkEnd w:id="80"/>
      <w:r>
        <w:rPr>
          <w:rFonts w:ascii="IRNazanin" w:hAnsi="IRNazanin" w:eastAsia="IRNazanin"/>
          <w:color w:val="111111"/>
          <w:sz w:val="28"/>
          <w:sz w:val="28"/>
          <w:szCs w:val="28"/>
          <w:rtl w:val="true"/>
          <w:lang w:bidi="fa-IR"/>
        </w:rPr>
        <w:t>طبق نظر مذهب صحیح راجع به ترجمه قرآن، در زمان پیامبر صلی الله علیه وآله به طور یقین، هیچ کس درباره امکان ترجمه قرآن طرحی نیندیشیده است، نه ترجمه کل قرآن و نه ترجمه پاره‌ای از آن، زیرا قرآن به عنوان قرآنی عربی با زبان عربی مبین و روشن نازل شده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البته نزول قرآن به زبان عربی و روشن، دلیل آن نمی‌شود که برای تازه مسلمانان غیرعرب قابل فهم باشد، به هر حال این مطلب طبیعی است که مسلمانان غیرعرب و حتی غیر مسلمانی که می‌خواستند حقایق اسلام را درک کنند، تقاضای ترجمه و تفسیر آیات قرآن را داشته باشند، این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کشورهای همجوار،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و ایران و نیز در میان بازرگانان و مسافران وجود داشتند، و طبیعی بود که حداقل ترجمه بخشی از قرآن انجام پذیرد و گزارشات تاریخی در مورد ترجمه سلمان در عصر پیامبر صلی الله علیه وآله است و ادعای مستشرقان در مورد عصر خلفا، بدون دلیل است</w:t>
      </w:r>
      <w:r>
        <w:rPr>
          <w:rFonts w:eastAsia="IRNazanin" w:cs="IRNazanin"/>
          <w:color w:val="111111"/>
          <w:sz w:val="28"/>
          <w:szCs w:val="28"/>
          <w:rtl w:val="true"/>
          <w:lang w:bidi="fa-IR"/>
        </w:rPr>
        <w:t>.</w:t>
      </w:r>
    </w:p>
    <w:p>
      <w:pPr>
        <w:pStyle w:val="Heading4"/>
        <w:numPr>
          <w:ilvl w:val="3"/>
          <w:numId w:val="1"/>
        </w:numPr>
        <w:rPr/>
      </w:pPr>
      <w:bookmarkStart w:id="81" w:name="__RefHeading___Toc4159227_581953129"/>
      <w:bookmarkStart w:id="82" w:name="_Toc29"/>
      <w:bookmarkEnd w:id="81"/>
      <w:r>
        <w:rPr>
          <w:rtl w:val="true"/>
        </w:rPr>
        <w:t>قرن دوّم هجری</w:t>
      </w:r>
      <w:bookmarkEnd w:id="82"/>
    </w:p>
    <w:p>
      <w:pPr>
        <w:pStyle w:val="BookText"/>
        <w:rPr/>
      </w:pPr>
      <w:r>
        <w:rPr>
          <w:rFonts w:ascii="IRNazanin" w:hAnsi="IRNazanin" w:eastAsia="IRNazanin"/>
          <w:color w:val="111111"/>
          <w:sz w:val="28"/>
          <w:sz w:val="28"/>
          <w:szCs w:val="28"/>
          <w:rtl w:val="true"/>
          <w:lang w:bidi="fa-IR"/>
        </w:rPr>
        <w:t xml:space="preserve">در قرن دوم، گزارش شده که موسی بن سیّار اسواری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فارسی تفسیر می‌کرد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لازمه تفسیر به فارسی، ترجمه قرآن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اصل این ترجمه به دست ما نرسیده است</w:t>
      </w:r>
      <w:r>
        <w:rPr>
          <w:rFonts w:eastAsia="IRNazanin" w:cs="IRNazanin"/>
          <w:color w:val="111111"/>
          <w:sz w:val="28"/>
          <w:szCs w:val="28"/>
          <w:rtl w:val="true"/>
          <w:lang w:bidi="fa-IR"/>
        </w:rPr>
        <w:t>.</w:t>
      </w:r>
    </w:p>
    <w:p>
      <w:pPr>
        <w:pStyle w:val="Heading4"/>
        <w:numPr>
          <w:ilvl w:val="3"/>
          <w:numId w:val="1"/>
        </w:numPr>
        <w:rPr/>
      </w:pPr>
      <w:bookmarkStart w:id="83" w:name="__RefHeading___Toc4159229_581953129"/>
      <w:bookmarkStart w:id="84" w:name="_Toc30"/>
      <w:bookmarkEnd w:id="83"/>
      <w:r>
        <w:rPr>
          <w:rtl w:val="true"/>
        </w:rPr>
        <w:t>قرن سوّم هجری</w:t>
      </w:r>
      <w:bookmarkEnd w:id="84"/>
    </w:p>
    <w:p>
      <w:pPr>
        <w:pStyle w:val="BookText"/>
        <w:rPr/>
      </w:pPr>
      <w:r>
        <w:rPr>
          <w:rFonts w:ascii="IRNazanin" w:hAnsi="IRNazanin" w:eastAsia="IRNazanin"/>
          <w:color w:val="111111"/>
          <w:sz w:val="28"/>
          <w:sz w:val="28"/>
          <w:szCs w:val="28"/>
          <w:rtl w:val="true"/>
          <w:lang w:bidi="fa-IR"/>
        </w:rPr>
        <w:t>قرآن مترجمِ آستان قدس رضوی</w:t>
      </w:r>
    </w:p>
    <w:p>
      <w:pPr>
        <w:pStyle w:val="BookText"/>
        <w:rPr/>
      </w:pPr>
      <w:r>
        <w:rPr>
          <w:rFonts w:ascii="IRNazanin" w:hAnsi="IRNazanin" w:eastAsia="IRNazanin"/>
          <w:color w:val="111111"/>
          <w:sz w:val="28"/>
          <w:sz w:val="28"/>
          <w:szCs w:val="28"/>
          <w:rtl w:val="true"/>
          <w:lang w:bidi="fa-IR"/>
        </w:rPr>
        <w:t xml:space="preserve">در این قرن از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مترجمِ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که اثر مترجمی ناشناس است و نسخه موجود آن، مشتمل بر ترجمه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دچار فرسودگی و آسیب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محققان، این ترجمه را احتمالاً کهن‌ترین ترجمه فارسی کشف شده از قرآن دانسته‌اند که بر اساس قراین زبانشناسی، سبکشناسی و گونه‌شناسی مورد قبول اهل فن، زمان کتابت آن در فاصله بین سال‌های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است؛ این ترجمه را دکتر علی</w:t>
      </w:r>
      <w:bookmarkStart w:id="85" w:name="pg5762_43860"/>
    </w:p>
    <w:p>
      <w:pPr>
        <w:pStyle w:val="BookText"/>
        <w:rPr/>
      </w:pPr>
      <w:bookmarkEnd w:id="85"/>
      <w:r>
        <w:rPr>
          <w:rFonts w:ascii="IRNazanin" w:hAnsi="IRNazanin" w:eastAsia="IRNazanin"/>
          <w:color w:val="111111"/>
          <w:sz w:val="28"/>
          <w:sz w:val="28"/>
          <w:szCs w:val="28"/>
          <w:rtl w:val="true"/>
          <w:lang w:bidi="fa-IR"/>
        </w:rPr>
        <w:t xml:space="preserve">رواقی در دو مجلد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منتشر ساخت و در آن چنان نگاشته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برگردانی است کهن از قرآن به فارسی یا بهتر است بگوییم به گونه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بلوچی</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برخی از محققان دیگر بر آنند که این ترجمه قبل از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تفسیر رسمی، مربوط به نیمه دوم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نشده است، بلکه همچنان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قدیمی‌ترین نسخه موجود در زبان فارسی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نیز ژیلبر لازار بر آن است که کاربرد صورت ادات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به رغم دیگر نشانه‌های کهنگی، دلالت بر این دارد که این متن از قرن پنجم قدیمی‌تر نیست و ترجیحاً به نیمه دوم این قرن تعلق دارد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86" w:name="__RefHeading___Toc4159231_581953129"/>
      <w:bookmarkStart w:id="87" w:name="_Toc31"/>
      <w:bookmarkEnd w:id="86"/>
      <w:r>
        <w:rPr>
          <w:rtl w:val="true"/>
        </w:rPr>
        <w:t>قرن چهارم هجری</w:t>
      </w:r>
      <w:bookmarkEnd w:id="87"/>
    </w:p>
    <w:p>
      <w:pPr>
        <w:pStyle w:val="BookText"/>
        <w:rPr/>
      </w:pPr>
      <w:r>
        <w:rPr>
          <w:rFonts w:ascii="IRNazanin" w:hAnsi="IRNazanin" w:eastAsia="IRNazanin"/>
          <w:color w:val="111111"/>
          <w:sz w:val="28"/>
          <w:sz w:val="28"/>
          <w:szCs w:val="28"/>
          <w:rtl w:val="true"/>
          <w:lang w:bidi="fa-IR"/>
        </w:rPr>
        <w:t>از این قرن، چند ترجمه گزارش داده شده، یا احتمال داده شده که منسوب به این قرن باشند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از قدیمی‌ترین ترجمه‌های موجود است که ترجمه قرآن به همراه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برگرفته از تفسیر طبری است که در زمان نوح سامانی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علمای ماوراء النهر به فارسی ترجمه شده است و تاکنون سیزده نسخه از آن شناسایی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اهتمام آقای حبیب یغمایی با سایر نسخه‌ها مقابله و تصحیح و در چهار جلد چاپ شده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مقدمه کتاب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تفسیر بزرگ است از روایت محمد بن جریر طبری‌قدس سره ترجمه کرده به زبان پارسی، این کتاب چهل مصحف بود به تازی، بیاوردند سوی امیر منصور بن نوح، پس دشوار آمد بر وی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ماوراءالنهر را گرد کرد، از ایشان فتوا</w:t>
      </w:r>
    </w:p>
    <w:p>
      <w:pPr>
        <w:pStyle w:val="BookText"/>
        <w:rPr/>
      </w:pPr>
      <w:r>
        <w:rPr>
          <w:rFonts w:ascii="IRNazanin" w:hAnsi="IRNazanin" w:eastAsia="IRNazanin"/>
          <w:color w:val="111111"/>
          <w:sz w:val="28"/>
          <w:sz w:val="28"/>
          <w:szCs w:val="28"/>
          <w:rtl w:val="true"/>
          <w:lang w:bidi="fa-IR"/>
        </w:rPr>
        <w:t>کرد که روا باشد که ما این کتاب را به زبان پارسی گردانیم؟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خواندن و نبشتن تفسیر قرآن به پارسی، مر آن کس را که او تازی نداند</w:t>
      </w:r>
      <w:r>
        <w:rPr>
          <w:rFonts w:eastAsia="IRNazanin" w:cs="IRNazanin"/>
          <w:color w:val="111111"/>
          <w:sz w:val="28"/>
          <w:szCs w:val="28"/>
          <w:rtl w:val="true"/>
          <w:lang w:bidi="fa-IR"/>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البته برخی تاریخ‌پژوهان حدود ترجمه طبری را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دانسته‌اند، </w:t>
      </w:r>
      <w:r>
        <w:rPr>
          <w:rStyle w:val="FootnoteAnchor"/>
          <w:rtl w:val="true"/>
        </w:rPr>
        <w:footnoteReference w:id="19"/>
      </w:r>
      <w:r>
        <w:rPr>
          <w:rFonts w:ascii="IRNazanin" w:hAnsi="IRNazanin" w:eastAsia="IRNazanin"/>
          <w:color w:val="111111"/>
          <w:sz w:val="28"/>
          <w:sz w:val="28"/>
          <w:szCs w:val="28"/>
          <w:rtl w:val="true"/>
          <w:lang w:bidi="fa-IR"/>
        </w:rPr>
        <w:t xml:space="preserve">و برخی از صاحب‌نظران برآنند که ترجمه تفسیر طبری، به غلط به این نام مشهور شده است، بلکه بهتر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تفسیرنامه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سامانیان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آذرتاش آذرنوش در مورد ترجمه فوق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قرنهاست که این کتاب، ترجمه تفسیر طبری پنداشته شده؛ اما در واقع این ترجمه فارسی، هیچ شباهتی به تفسیر بزرگ طبری ندارد و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نامه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سامانیان نامید که با عنایت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نامه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به متابعت از آن، پدید آمده است؛ ولی خود، نگارشی مستقل است که به صورت تحت اللفظی انجام یافته و حدود دوازده قرن، الگوی همه مترجمان پس از خود شده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ایشان همچنین با بیان شواهد تاریخی و مواردی از اختلاف متن ترجمه تفسیر طبری با اصل تفسیر طبری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نه ترجمه تفسیر طبری و نه کتاب معیّن دیگری است؛ بلکه دو اثر طبری، تاریخ و تفسیر، از منابع اصلی مؤلفان بوده و در عین حال ایشان از کتاب‌های متعدد دیگری نیز 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آنکه مؤلفان کتاب، ظاهراً هیچگاه منابع خود را دقیقاً ترجمه نمی‌کرده‌اند، بلکه مفهوم روایت یا داستان را گرفته به میل خود بازنویسی می‌کرده‌اند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تفسیر طبری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اصل تفسیر طبری نیست </w:t>
      </w:r>
      <w:r>
        <w:rPr>
          <w:rStyle w:val="FootnoteAnchor"/>
          <w:rtl w:val="true"/>
        </w:rPr>
        <w:footnoteReference w:id="22"/>
      </w:r>
      <w:r>
        <w:rPr>
          <w:rFonts w:ascii="IRNazanin" w:hAnsi="IRNazanin" w:eastAsia="IRNazanin"/>
          <w:color w:val="111111"/>
          <w:sz w:val="28"/>
          <w:sz w:val="28"/>
          <w:szCs w:val="28"/>
          <w:rtl w:val="true"/>
          <w:lang w:bidi="fa-IR"/>
        </w:rPr>
        <w:t xml:space="preserve">و نیز در ترجمه تفسیر طبری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 در حالی که در اصل،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آنک بفرستاد برتو قرآن، باز برد ترا سوی وعده‌گاه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آیا ترجمه تفسیر طبری، نخستین ترجمه قرآن به فارسی بوده است؟</w:t>
      </w:r>
    </w:p>
    <w:p>
      <w:pPr>
        <w:pStyle w:val="BookText"/>
        <w:rPr/>
      </w:pPr>
      <w:r>
        <w:rPr>
          <w:rFonts w:ascii="IRNazanin" w:hAnsi="IRNazanin" w:eastAsia="IRNazanin"/>
          <w:color w:val="111111"/>
          <w:sz w:val="28"/>
          <w:sz w:val="28"/>
          <w:szCs w:val="28"/>
          <w:rtl w:val="true"/>
          <w:lang w:bidi="fa-IR"/>
        </w:rPr>
        <w:t xml:space="preserve">دکتر آذرتاش آذرنوش، معتقد است که نخستین ترجمه فارسی قرآن را باید ترجمه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بهتر است آن را ترجمه و تفسیر رسمی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 نیز دکتر بی‌آزار شیرازی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قوی، ترجمه طبری، قدیمی‌ترین ترجمه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اما برخی محققان و صاحب نظران ترجمه‌های دیگری را به عنوان نخستین ترجمه فارسی قرآن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گزارش ترجمه‌های قرن سوم گذشت، برخی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مترجم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کهن‌ترین ترجمه فارسی می‌دانستند و نیز برخی ترجمه سورآبادی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را همزمان یا قدیمی‌تر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دکتر پیرسن، احتمال می‌دهد که ترجمه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ترجمه تفسیر طبری نباشد، و نیز گفته می‌شود که در واتیکان، ترجمه‌ای فارسی از قرآن موجود است که به خط لاتین نوشته شده و احتمالاً قدیمی‌تر از ترجمه طبری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 نیز استوری مدعی است که نسخه‌های خطی قدیمی‌تری از ترجمه طبری وجود دارد، </w:t>
      </w:r>
      <w:r>
        <w:rPr>
          <w:rStyle w:val="FootnoteAnchor"/>
          <w:rtl w:val="true"/>
        </w:rPr>
        <w:footnoteReference w:id="30"/>
      </w:r>
      <w:r>
        <w:rPr>
          <w:rFonts w:ascii="IRNazanin" w:hAnsi="IRNazanin" w:eastAsia="IRNazanin"/>
          <w:color w:val="111111"/>
          <w:sz w:val="28"/>
          <w:sz w:val="28"/>
          <w:szCs w:val="28"/>
          <w:rtl w:val="true"/>
          <w:lang w:bidi="fa-IR"/>
        </w:rPr>
        <w:t xml:space="preserve">و بر اساس تحقیقات آقای دکتر رجایی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موزون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نزدیک گنبد آرامگاه امام رضا علیه السلام ، تاریخ تحریر آن، اواخر قرن سوم یا اوایل قرن چهارم است؛ بنابراین، ترجمه موزون قبل از ترجمه تفسیر طبری خواهد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بررسی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و ادعاهای فوق، قضاوت قطعی در مورد نخستین ترجمه فارسی قرآن دشوار است، و فقط تاریخ تقریبی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و البته اثبات مقدم‌بودن ترجمه‌های دیگر بر ترجمه تفسیر طبری، براساس حدس و گمانه‌زنی است و اثبات قطعی آن‌ها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آهنگین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میان شعر هجایی و عروضی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که مترجم آن مشخص نیست، نسخه خطی آن در کنار گنبد مرقد امام رضا علیه السلام کشف شد، و حدود دو جزء قرآن را شامل می‌شود که همراه متن قرآن بوده و 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خطی است؛ این اثر این اثر به کوشش دکتر احمد علی رجایی تصحیح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میان شعر هجایی و عروضی فارسی در قرون اول هجری، ترجمه‌ای آهنگین از دو جزء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شامل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مصحح، این نسخه مربوط به اواخر قرن سوم یا اوایل قرن چهارم هجری است و در این روزگاران، راه شعر عروضی فارسی هنوز هموار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پیشین گفته شد که برخی این ترجمه را قبل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Style w:val="FootnoteAnchor"/>
          <w:rtl w:val="true"/>
        </w:rPr>
        <w:footnoteReference w:id="32"/>
      </w:r>
      <w:r>
        <w:rPr>
          <w:rFonts w:ascii="IRNazanin" w:hAnsi="IRNazanin" w:eastAsia="IRNazanin"/>
          <w:color w:val="111111"/>
          <w:sz w:val="28"/>
          <w:sz w:val="28"/>
          <w:szCs w:val="28"/>
          <w:rtl w:val="true"/>
          <w:lang w:bidi="fa-IR"/>
        </w:rPr>
        <w:t>ترجمه مزبور، نه ترجمه لفظی است و نه ترجمه تفسیری، بلکه کوششی است برای موزون ساختن عبارات و ترجمه‌ها به طوری که خواننده، نوعی هماهنگی و نظم شعری احساس می‌کند؛ مترجم تا حدّ زیادی تحت تأثیر اصول موسیقی روحانی آیات قرآن قرار داشته و هر آیه‌ای را با سجع خاص ترجمه کرده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دکتر آذرتاش آذرنوش با تقسیم روش‌های 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آهنگین فوق را سرآغاز، بلکه عالی‌ترین نوع روش سوم در زبان فارسی می‌داند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قومی کز اولیای او باشند ز اندوه و ز بیم، امن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تفسیری کهن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ارجمند با مقدمه و تصحیح محمد روشن و با یادداشتی از استاد مجتبی مینوی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 این کتاب را متعلق به قبل از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می‌داند؛ ولی آذرنوش آن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متأخرتر می‌داند؛ چون کلمات عربی در آن زیاد است؛ این کتاب از خراسان برخاسته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تفسیر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و در این میان نیز، چند آیه افتاده است؛ در این کتاب، آیات قرآن برای پارسی زبانان، شرح داده شده است</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أَحَقُّ بِالْمُلْکِ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حقوقمندتریم به پادشاهی از او</w:t>
      </w:r>
      <w:r>
        <w:rPr>
          <w:rFonts w:eastAsia="IRNazanin" w:cs="IRNazanin"/>
          <w:color w:val="111111"/>
          <w:sz w:val="28"/>
          <w:szCs w:val="28"/>
          <w:rtl w:val="true"/>
          <w:lang w:bidi="fa-IR"/>
        </w:rPr>
        <w:t>».</w:t>
      </w:r>
      <w:bookmarkStart w:id="88" w:name="pg5762_43868"/>
    </w:p>
    <w:p>
      <w:pPr>
        <w:pStyle w:val="Heading4"/>
        <w:numPr>
          <w:ilvl w:val="3"/>
          <w:numId w:val="1"/>
        </w:numPr>
        <w:rPr/>
      </w:pPr>
      <w:bookmarkStart w:id="89" w:name="__RefHeading___Toc4159233_581953129"/>
      <w:bookmarkStart w:id="90" w:name="_Toc32"/>
      <w:bookmarkEnd w:id="88"/>
      <w:bookmarkEnd w:id="89"/>
      <w:r>
        <w:rPr>
          <w:rtl w:val="true"/>
        </w:rPr>
        <w:t>قرن پنجم هجری</w:t>
      </w:r>
      <w:bookmarkEnd w:id="90"/>
    </w:p>
    <w:p>
      <w:pPr>
        <w:pStyle w:val="BookText"/>
        <w:rPr/>
      </w:pPr>
      <w:r>
        <w:rPr>
          <w:rFonts w:ascii="IRNazanin" w:hAnsi="IRNazanin" w:eastAsia="IRNazanin"/>
          <w:color w:val="111111"/>
          <w:sz w:val="28"/>
          <w:sz w:val="28"/>
          <w:szCs w:val="28"/>
          <w:rtl w:val="true"/>
          <w:lang w:bidi="fa-IR"/>
        </w:rPr>
        <w:t>در این قرن، چند ترجمه گزارش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 قرآن پاک</w:t>
      </w:r>
    </w:p>
    <w:p>
      <w:pPr>
        <w:pStyle w:val="BookText"/>
        <w:rPr/>
      </w:pPr>
      <w:r>
        <w:rPr>
          <w:rFonts w:ascii="IRNazanin" w:hAnsi="IRNazanin" w:eastAsia="IRNazanin"/>
          <w:color w:val="111111"/>
          <w:sz w:val="28"/>
          <w:sz w:val="28"/>
          <w:szCs w:val="28"/>
          <w:rtl w:val="true"/>
          <w:lang w:bidi="fa-IR"/>
        </w:rPr>
        <w:t xml:space="preserve">نویسنده این ترجمه، مشخص نیست؛ تنها نسخه ناقصی از این ترجمه در دانشگاه لاهور پاکستان موجود است که توسط بنیاد فرهنگ ایران از آن عکس برداری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متن آن توسط آقای علی رواقی به خط فارسی کنونی برگردان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استاد مینوی این ترجمه، متعلق به اواخر قرن چهارم یا اوایل قرن پنجم و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ولی دکتر آذرنوش بر این عقیده است که خصوصیات خط و سبک تحریر و املای کلمات، نشان می‌دهد که پس از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این ترجمه،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نیمه آیه پنجم 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آیه و چند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توسط آقای مایل هروی عکس برداری شده و با مقدمه‌ای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کابل به چاپ رسیده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یَأْتُوکُمْ أُساری تُفادُوهُمْ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شما کسی گرفتار آید به دست دشمنان، مال خویش بدهید و او را بازخرید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التراجم فی تفسیر القرآن للاعاجم</w:t>
      </w:r>
    </w:p>
    <w:p>
      <w:pPr>
        <w:pStyle w:val="BookText"/>
        <w:rPr/>
      </w:pPr>
      <w:r>
        <w:rPr>
          <w:rFonts w:ascii="IRNazanin" w:hAnsi="IRNazanin" w:eastAsia="IRNazanin"/>
          <w:color w:val="111111"/>
          <w:sz w:val="28"/>
          <w:sz w:val="28"/>
          <w:szCs w:val="28"/>
          <w:rtl w:val="true"/>
          <w:lang w:bidi="fa-IR"/>
        </w:rPr>
        <w:t xml:space="preserve">این ترجمه، توسط عمادالدین ابوالمظفر اسفراینی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نسخه خطی از آن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متعلق به قرن نهم هجری وجود دارد که ناقص است و سیزده میکرو فیلم از نسخه‌های آن در کتابخانه مرکزی دانشگاه تهران موجود است و آستان قدس رضوی، اخیراً نسخه بادلیان این ترجمه را تصحیح و منتشر کرده، این نسخه در سال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اسفراینی در مقدمه ترجمه خود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کار ترجمه قرآن به پارسی، تا روزگار مترجم، خلل بسیار وجود داشت،</w:t>
      </w:r>
    </w:p>
    <w:p>
      <w:pPr>
        <w:pStyle w:val="BookText"/>
        <w:rPr/>
      </w:pPr>
      <w:r>
        <w:rPr>
          <w:rFonts w:ascii="IRNazanin" w:hAnsi="IRNazanin" w:eastAsia="IRNazanin"/>
          <w:color w:val="111111"/>
          <w:sz w:val="28"/>
          <w:sz w:val="28"/>
          <w:szCs w:val="28"/>
          <w:rtl w:val="true"/>
          <w:lang w:bidi="fa-IR"/>
        </w:rPr>
        <w:t>مبادرت به ترجمه‌ای از قرآن شریف کردم تا از نقص‌ها و عیوب ترجمه‌های پیشین مبرّا باشد؛ ترجمه‌ای که در آن الفاظ پارسی، معنای کامل و دقیق الفاظ تازی را برساند و موافق نظریات مفسّران بر طبق اصول دیانت باشد و از هر گونه تأویلی که موجب تقلیل و تشبیه شود و یا چیزی از مذاهب الحاد را سفیرت دهد، بدور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همین ویژگی‌ها بود که آن را تاج التراجم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فوق استفاده می‌شود که مترجم به مبانی و اصول ترجمه واقف بوده و مبانی کلامی،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قبل از شروع ترجمه، مشخص ساخته است، و این نقطه قوّت، بلکه نقطه عطفی در ترجمه‌های قرآن به شمار می‌آید؛ و نیز این کتاب را نخستین تفسیر مستقل فارسی به شمار آورده‌اند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این ترجمه، مترجم بعد از ذکر مشخصات هر سوره، با نثری ساده و روان و جملاتی کوتاه به ترجمه لغت آیات پرداخته و آنگاه آیاتی را که نیاز به توضیح داشته، به طور گسسته تفسیر کرده است؛ همچنین واژه‌های عربی در آن زیاد به کار رفته، اما این واژه‌ها، لغاتی هستند که در فارسی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نثری مسجّع همراه با تلمیح به آیات، احادیث و دعاهاست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 کردم به نام خدای قادر بر آفرینش خلقان، خواهان روزی دادن خلقان، خواهان آمرزش ایشان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مجید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این ترجمه قرآن که تنها جلدهای سوم و چهارم آن در دانشگاه کمبریج موجود است، مشخص نیست و تاریخ تحریر آن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ابی‌الفتح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مخطوط در کتابخانه دانشگاه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با تصحیح دکتر جلال‌متینی، چاپ‌شده است؛ متینی معتقد است که تاریخ تالیف آن از نیمه اول قرن پنجم قمری تجاوز نمی‌کند؛ </w:t>
      </w:r>
      <w:r>
        <w:rPr>
          <w:rStyle w:val="FootnoteAnchor"/>
          <w:rtl w:val="true"/>
        </w:rPr>
        <w:footnoteReference w:id="45"/>
      </w:r>
      <w:r>
        <w:rPr>
          <w:rFonts w:ascii="IRNazanin" w:hAnsi="IRNazanin" w:eastAsia="IRNazanin"/>
          <w:color w:val="111111"/>
          <w:sz w:val="28"/>
          <w:sz w:val="28"/>
          <w:szCs w:val="28"/>
          <w:rtl w:val="true"/>
          <w:lang w:bidi="fa-IR"/>
        </w:rPr>
        <w:t>ولی برخی نویسندگان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نگارش و سایر مشخصات این ترجمه و تفسیر نشان می‌دهد که در زمانی نزدیک به زمان ترجمه تفسیر طبری نوشته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تائید و توصیف کرده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همانطور که در ذیل مبحث قرن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همچون دکتر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پیرسن، احتمال داده‌اند که ترجمه کمبریج بعد از ترجمه تفسیر طبری نگاشته نشده باشد و اگر این مطلب را بپذیریم اصل این ترجمه، متعلق به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نویسندگان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کمبریج، بین سده‌های چهارم و پنجم قمری تدوین شده است؛ </w:t>
      </w:r>
      <w:r>
        <w:rPr>
          <w:rStyle w:val="FootnoteAnchor"/>
          <w:rtl w:val="true"/>
        </w:rPr>
        <w:footnoteReference w:id="47"/>
      </w:r>
      <w:r>
        <w:rPr>
          <w:rFonts w:ascii="IRNazanin" w:hAnsi="IRNazanin" w:eastAsia="IRNazanin"/>
          <w:color w:val="111111"/>
          <w:sz w:val="28"/>
          <w:sz w:val="28"/>
          <w:szCs w:val="28"/>
          <w:rtl w:val="true"/>
          <w:lang w:bidi="fa-IR"/>
        </w:rPr>
        <w:t>و دکتر آذرنوش نیز همین عقیده را تایید نموده و آن را یکی از دل انگیزترین آثار نثر فارسی می‌داند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فضای عمومی نثر کتاب، مشابه نثر کهن خراسانی است و شیوه کار مولف در ترجمه آیات به صورت مزجی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 با تفسیر در آمیخته است به نمونه‌ای از این ترجمه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فاطمة‌الزهرا، خدای عزوجلّ حسن را به انجیر مانند کرد، زیرا که انجیر شیرین باشد از اندرون و بیرون و باز حسین رابه زیتون مانند کرد، زیراکه زیتون خود با منفعت باشد</w:t>
      </w:r>
      <w:r>
        <w:rPr>
          <w:rFonts w:eastAsia="IRNazanin" w:cs="IRNazanin"/>
          <w:color w:val="111111"/>
          <w:sz w:val="28"/>
          <w:szCs w:val="28"/>
          <w:rtl w:val="true"/>
          <w:lang w:bidi="fa-IR"/>
        </w:rPr>
        <w:t xml:space="preserve">... .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 از قرآن کوفی، با ترجمه استوار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نوعی تقلید یا رونویسی از ترجمه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مقدمه دکتر رجایی، توسط آستان قدس،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دویست و هشتاد و شش صفحه است؛ ولی هفده صفحه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دکتر رجایی تاریخ نوشتن آن را قرن پنجم یا پیش از آن حدس زده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ترجمه‌ای قدیم از قرآن‌کریم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که بیش از چند صفحه از آن به جای نمانده،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کمنیه</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نیز، نسخه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استاد ایرج افشار، نسخه موجود آن را به قبل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متعلق می‌داند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بر عشری از قرآن مجید</w:t>
      </w:r>
    </w:p>
    <w:p>
      <w:pPr>
        <w:pStyle w:val="BookText"/>
        <w:rPr/>
      </w:pPr>
      <w:r>
        <w:rPr>
          <w:rFonts w:ascii="IRNazanin" w:hAnsi="IRNazanin" w:eastAsia="IRNazanin"/>
          <w:color w:val="111111"/>
          <w:sz w:val="28"/>
          <w:sz w:val="28"/>
          <w:szCs w:val="28"/>
          <w:rtl w:val="true"/>
          <w:lang w:bidi="fa-IR"/>
        </w:rPr>
        <w:t xml:space="preserve">این کتاب که یک جلد از ده جلد آن باقی مانده است از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 دارد و به کوشش دکتر جلال متینی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در دو جلد منتشر شده است مصحح با احتیاط آن را به پایان نیمه اول قرن پنجم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 نسخه کمبریج و قرآن پاک، دارای مشترکاتی است و ترجمه روانی دارد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تُعَذِّبَ وَ إِمّا أَنْ تَتَّخِذَ 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مر ایشان را بکش، خواهی برایشان نیکو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موزه پارس</w:t>
      </w:r>
    </w:p>
    <w:p>
      <w:pPr>
        <w:pStyle w:val="BookText"/>
        <w:rPr/>
      </w:pPr>
      <w:r>
        <w:rPr>
          <w:rFonts w:ascii="IRNazanin" w:hAnsi="IRNazanin" w:eastAsia="IRNazanin"/>
          <w:color w:val="111111"/>
          <w:sz w:val="28"/>
          <w:sz w:val="28"/>
          <w:szCs w:val="28"/>
          <w:rtl w:val="true"/>
          <w:lang w:bidi="fa-IR"/>
        </w:rPr>
        <w:t xml:space="preserve">این ترجمه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من‌های چند آیه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قرآن را در بردارد، به کوشش دکتر علی رواقی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شده است؛ محقق کتاب را مربوط به اوایل قرن پنجم قمری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که از هر گونه تفسیری خالی است، از خراسان برخاسته ولی آثار گویش محلی در ترجمه پارس آشکارتر از ترجمه رسمی است</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کرد مریم به سوی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سخون گوییم تا کسی که هست در گاهواره کودکی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ترجمه ابوبکر عتیق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قصه‌های قرآنِ تربت 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قصه‌های قرآن مبتنی بر تفسیر ابوبکر عتیق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نسخه موقوفه بر تربت شیخ جام، به کوشش مهدی بیانی و یحیی مهدوی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ش در تهران منتشر شد و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ابوبکر عتیق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سور آبادی، به کوشش یحیی مهدوی،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دوم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ترجمه آیات، زیر آن‌ها نوشته شده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ما بیاراستیم آسمان نزدیکترین را با آرایش ستارگان</w:t>
      </w:r>
      <w:r>
        <w:rPr>
          <w:rFonts w:eastAsia="IRNazanin" w:cs="IRNazanin"/>
          <w:color w:val="111111"/>
          <w:sz w:val="28"/>
          <w:szCs w:val="28"/>
          <w:rtl w:val="true"/>
          <w:lang w:bidi="fa-IR"/>
        </w:rPr>
        <w:t>».</w:t>
      </w:r>
      <w:bookmarkStart w:id="91" w:name="pg5762_43876"/>
    </w:p>
    <w:p>
      <w:pPr>
        <w:pStyle w:val="BookText"/>
        <w:rPr/>
      </w:pPr>
      <w:bookmarkEnd w:id="9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از قرآن از عقیق نیشابوری با کوشش مهدی بیاتی به چاپ رسیده که در ترجمه‌های کامل معاصر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گزاره‌بخشی از قرآن‌کریم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به کوشش محمد جعفر یاحقی،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در تهران منتشر شد، بخشی از کتاب ارجمندی است که یک سوم آن به جا مانده است؛ این کتاب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کامل و بخش‌هایی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آن مشخص نیست و محققان نظر قاطعی در مورد زمان این ترجمه ابراز نمی‌کنند؛ </w:t>
      </w:r>
      <w:r>
        <w:rPr>
          <w:rStyle w:val="FootnoteAnchor"/>
          <w:rtl w:val="true"/>
        </w:rPr>
        <w:footnoteReference w:id="58"/>
      </w:r>
      <w:r>
        <w:rPr>
          <w:rFonts w:ascii="IRNazanin" w:hAnsi="IRNazanin" w:eastAsia="IRNazanin"/>
          <w:color w:val="111111"/>
          <w:sz w:val="28"/>
          <w:sz w:val="28"/>
          <w:szCs w:val="28"/>
          <w:rtl w:val="true"/>
          <w:lang w:bidi="fa-IR"/>
        </w:rPr>
        <w:t>ولی برخی صاحب نظران این ترجمه را به قرن پنجم نسبت داده‌اند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یاری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برگزاردن طاعت‌ها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بر نماز کردن</w:t>
      </w:r>
      <w:r>
        <w:rPr>
          <w:rFonts w:eastAsia="IRNazanin" w:cs="IRNazanin"/>
          <w:color w:val="111111"/>
          <w:sz w:val="28"/>
          <w:szCs w:val="28"/>
          <w:rtl w:val="true"/>
          <w:lang w:bidi="fa-IR"/>
        </w:rPr>
        <w:t>».</w:t>
      </w:r>
    </w:p>
    <w:p>
      <w:pPr>
        <w:pStyle w:val="Heading4"/>
        <w:numPr>
          <w:ilvl w:val="3"/>
          <w:numId w:val="1"/>
        </w:numPr>
        <w:rPr/>
      </w:pPr>
      <w:bookmarkStart w:id="92" w:name="__RefHeading___Toc4159235_581953129"/>
      <w:bookmarkStart w:id="93" w:name="_Toc33"/>
      <w:bookmarkEnd w:id="92"/>
      <w:r>
        <w:rPr>
          <w:rtl w:val="true"/>
        </w:rPr>
        <w:t>قرن ششم هجری</w:t>
      </w:r>
      <w:bookmarkEnd w:id="93"/>
    </w:p>
    <w:p>
      <w:pPr>
        <w:pStyle w:val="BookText"/>
        <w:rPr/>
      </w:pPr>
      <w:r>
        <w:rPr>
          <w:rFonts w:ascii="IRNazanin" w:hAnsi="IRNazanin" w:eastAsia="IRNazanin"/>
          <w:color w:val="111111"/>
          <w:sz w:val="28"/>
          <w:sz w:val="28"/>
          <w:szCs w:val="28"/>
          <w:rtl w:val="true"/>
          <w:lang w:bidi="fa-IR"/>
        </w:rPr>
        <w:t>در این عصر نیز، چند ترجمه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تفسیر کشف الاسرار میبدی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ترجمه کشف‌الاسرار و عدة‌الابرار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ششم هجری </w:t>
      </w:r>
      <w:r>
        <w:rPr>
          <w:rStyle w:val="FootnoteAnchor"/>
          <w:rtl w:val="true"/>
        </w:rPr>
        <w:footnoteReference w:id="61"/>
      </w:r>
      <w:r>
        <w:rPr>
          <w:rFonts w:ascii="IRNazanin" w:hAnsi="IRNazanin" w:eastAsia="IRNazanin"/>
          <w:color w:val="111111"/>
          <w:sz w:val="28"/>
          <w:sz w:val="28"/>
          <w:szCs w:val="28"/>
          <w:rtl w:val="true"/>
          <w:lang w:bidi="fa-IR"/>
        </w:rPr>
        <w:t xml:space="preserve">توسط ابوالفضل رشیدالدین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است که بارها به صورت‌های متنوع چاپ و تحقیق شده است از جمله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به کوشش علی‌اصغر حکمت در ده جلد چاپ شده و نیز قرآن کریم با ترجمه نوبت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سید حسن سادات ناصری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چاپ شد که در بخش ترجمه‌های کامل معاصر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هر آیه، سه نوبت تفسیر شده است که نوبت اول آن، ترجمه قرآن کریم است و نوبت دوم، تفسیر عادی است و نوبت سوم، مباحث عرفانی آیه است و در نوبت دوم و سوم مطالب گاه به فارسی و گاه به عربی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ترجمه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شکوهمند، شاعرانه و حکمت‌آمیز است و تأثیرات واژگان فخیم و شکوهمند آن در ادبیات فارسی و آثار نثر و شعر آن تا عصر حاضر مشهود است، ازاین‌رو</w:t>
      </w:r>
    </w:p>
    <w:p>
      <w:pPr>
        <w:pStyle w:val="BookText"/>
        <w:rPr/>
      </w:pPr>
      <w:r>
        <w:rPr>
          <w:rFonts w:ascii="IRNazanin" w:hAnsi="IRNazanin" w:eastAsia="IRNazanin"/>
          <w:color w:val="111111"/>
          <w:sz w:val="28"/>
          <w:sz w:val="28"/>
          <w:szCs w:val="28"/>
          <w:rtl w:val="true"/>
          <w:lang w:bidi="fa-IR"/>
        </w:rPr>
        <w:t>از گنجینه‌های سخن فارسی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فَأَغْوَیْناکُمْ إِنّا کُنّا 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کژ راه کردیم که خود کژ راه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که دیوی سخن دزد، سخنی رباید از زبان فریشته، در پی او نشیند شاخی آتشین، درفشان، سوزان</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ابوالفتوح رازی</w:t>
      </w:r>
    </w:p>
    <w:p>
      <w:pPr>
        <w:pStyle w:val="BookText"/>
        <w:rPr/>
      </w:pPr>
      <w:r>
        <w:rPr>
          <w:rFonts w:ascii="IRNazanin" w:hAnsi="IRNazanin" w:eastAsia="IRNazanin"/>
          <w:color w:val="111111"/>
          <w:sz w:val="28"/>
          <w:sz w:val="28"/>
          <w:szCs w:val="28"/>
          <w:rtl w:val="true"/>
          <w:lang w:bidi="fa-IR"/>
        </w:rPr>
        <w:t xml:space="preserve">تفسیر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و 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حسین بن علی بن محمد بن احمد بن بن حسین بن احمد نیشابوری الاصل رازی المسکن معروف به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نیمه اول سده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و به شکل‌های گوناگون تحقیق و چاپ شده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علاّمه ابوالحسن شعرانی و به تصحیح مرحوم علی اکبر غفاری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ش در تهران، در دوازده جلد و نیز به کوشش دکتر یاحقی و دکتر ناصح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در شهرمشهد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از گنجینه‌های گرانقدر فارسی بشمار می‌آید و در دهه‌های دوم و سوم قرن ششم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است </w:t>
      </w:r>
      <w:r>
        <w:rPr>
          <w:rStyle w:val="FootnoteAnchor"/>
          <w:rtl w:val="true"/>
        </w:rPr>
        <w:footnoteReference w:id="66"/>
      </w:r>
      <w:r>
        <w:rPr>
          <w:rFonts w:ascii="IRNazanin" w:hAnsi="IRNazanin" w:eastAsia="IRNazanin"/>
          <w:color w:val="111111"/>
          <w:sz w:val="28"/>
          <w:sz w:val="28"/>
          <w:szCs w:val="28"/>
          <w:rtl w:val="true"/>
          <w:lang w:bidi="fa-IR"/>
        </w:rPr>
        <w:t>و حدود ده سال بعد از تفسیر کشف الاسرار، به عنوان دومین تفسیر فارسی نگاشته 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نثر فارسی ترجمه و تفسیر ابوالفتوح، روان و ساده است؛ اما کلمات عربی در آن بسیار به کار رفته است؛ البته بعضی احتمال داده‌اند که برخی فقرات ترجمه تحت اللفظی که در کتاب آمده است از مولف نیست؛ </w:t>
      </w:r>
      <w:r>
        <w:rPr>
          <w:rStyle w:val="FootnoteAnchor"/>
          <w:rtl w:val="true"/>
        </w:rPr>
        <w:footnoteReference w:id="68"/>
      </w:r>
      <w:r>
        <w:rPr>
          <w:rFonts w:ascii="IRNazanin" w:hAnsi="IRNazanin" w:eastAsia="IRNazanin"/>
          <w:color w:val="111111"/>
          <w:sz w:val="28"/>
          <w:sz w:val="28"/>
          <w:szCs w:val="28"/>
          <w:rtl w:val="true"/>
          <w:lang w:bidi="fa-IR"/>
        </w:rPr>
        <w:t xml:space="preserve">بلکه تحت تأثیر ترجمه رسمی نوشته شده است؛ </w:t>
      </w:r>
      <w:r>
        <w:rPr>
          <w:rStyle w:val="FootnoteAnchor"/>
          <w:rtl w:val="true"/>
        </w:rPr>
        <w:footnoteReference w:id="69"/>
      </w:r>
      <w:r>
        <w:rPr>
          <w:rFonts w:ascii="IRNazanin" w:hAnsi="IRNazanin" w:eastAsia="IRNazanin"/>
          <w:color w:val="111111"/>
          <w:sz w:val="28"/>
          <w:sz w:val="28"/>
          <w:szCs w:val="28"/>
          <w:rtl w:val="true"/>
          <w:lang w:bidi="fa-IR"/>
        </w:rPr>
        <w:t>چرا که گاهی تفاوت‌هایی بین ترجمه‌های آیات در دوران تفسیر ابوالفتوح با ترجمه آیات در ابتدای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مستقل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بیازماییم شما را به چیزی از ترس و گرسنگی و کاستنی از مال‌ها و 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درون تفسیر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امتحان کنیم و بیازماییم شما را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گرسنگی و نقصان مال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لَمْ یَنْتَهِ الْمُنافِقُونَ وَ الَّذِینَ فِی قُلُوبِهِمْ مَرَضٌ وَ الْمُرْجِفُونَ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ترجمه مستقل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باز ایستند منافقان و آنان که در دلهاشان بیماری است و ارجاف کنندگان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رسمی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نه ایستند منافقان و کس‌ها که اندر دلهاشان بیماری است و ارجاف کنندگان‌اند اندر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شماره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این قرآن و ترجمه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نوعی رونویسی از ترجمه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مترجم هر کجا ترجمه رسمی را نپسندیده واژه‌ها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توسط احمد علی رجائی،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متنی پارسی از قرن چهارم هجری، معرفی قرآن خطی مترجم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منتشر شده، و نیز عزیز اللَّه جوینی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لغات خطی آستان قدس رضوی،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آن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کتاب و تاریخ نگارش از آن افتاده است و آنچه بر جای مانده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عبدالجبار بن احمد المکنی بابی الحارث فی رمضان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رجایی این نسخه را متعلق به قرن ششم هجری یا اندکی بعد از آن می‌داند و آن را ترجمه مستقل می‌انگارد؛ اما برخی از صاحبنظران برآنند که این ترجمه، رونویسی ترجمه رسمی است که در آن برخی تغییرات داده شده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بصائر یمینی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و تفسیر از معین الدین محمدبن محمود نیشابوری است که از قرن ششم بازمانده و به کوشش علی رواقی در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در تهران، جلد اول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چند سال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شاه غزنوی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کتاب مزبور از نثر فارسی قرن ششم تبعیت کرده که نثری روان و تحت تأثیر عبارات و نحو عربی می‌باشد</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بپرستیم و از تو یاری خواهیم، به ما نمای راه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نسخه مورخ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یاحقی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در تهران منتشر شده است؛ این نسخه، کهن و دارای اعتبار است، نثری زیبا و استوار و تحت تأثیر لهجه رازی در قرن ششم است؛ این کتاب، ترجمه خالص قرآن و کاملاً تحت‌اللفظی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مشخص نیست؛ اما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کهکابر از ناحیه مرجبی از حوالی شهر ری آن را نوشته یا احتمالاً استنساخ کرده است</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یُعَلِّمُونَ النّاسَ السِّحْرَ وَ ما أُنْزِلَ عَلَی الْمَلَکَیْنِ بِبابِلَ هارُوتَ وَ مارُوتَ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درآموختند مردمان را جادوی و آنچه فرستاد جادو ور فریشتگان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بابل هاروت و ماروت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این قرآن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شامل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متن به خط کوفی و ترجمه فارسی آن به خط نسخ است و تاریخ کتابت </w:t>
      </w:r>
      <w:r>
        <w:rPr>
          <w:rStyle w:val="FootnoteAnchor"/>
          <w:rtl w:val="true"/>
        </w:rPr>
        <w:footnoteReference w:id="77"/>
      </w:r>
      <w:r>
        <w:rPr>
          <w:rFonts w:ascii="IRNazanin" w:hAnsi="IRNazanin" w:eastAsia="IRNazanin"/>
          <w:color w:val="111111"/>
          <w:sz w:val="28"/>
          <w:sz w:val="28"/>
          <w:szCs w:val="28"/>
          <w:rtl w:val="true"/>
          <w:lang w:bidi="fa-IR"/>
        </w:rPr>
        <w:t>آن حدود اواخر سده پنجم و اوایل سده ششم قمری حدس زده شده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این کتاب نیز، در آستان قدس رضوی نگهداری می‌شود و به خط کوفی با ترجمه تحت‌اللفظی فارسی سره است، نوشته‌های آغاز این قرآن، افتاده و تحریر آن مربوط به حدود قرن ششم قمری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1468</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مزبور که در آستان قدس رضوی موجود می‌باشد، با ترجمه کهن فارسی در اواخر سده ششم قمری به تحریر درآمده و از جهت عبارت، لغت، سیاق نثر و رسم الخط قابل توجه است</w:t>
      </w:r>
      <w:r>
        <w:rPr>
          <w:rFonts w:eastAsia="IRNazanin" w:cs="IRNazanin"/>
          <w:color w:val="111111"/>
          <w:sz w:val="28"/>
          <w:szCs w:val="28"/>
          <w:rtl w:val="true"/>
          <w:lang w:bidi="fa-IR"/>
        </w:rPr>
        <w:t xml:space="preserve">. </w:t>
      </w:r>
      <w:r>
        <w:rPr>
          <w:rStyle w:val="FootnoteAnchor"/>
          <w:rtl w:val="true"/>
        </w:rPr>
        <w:footnoteReference w:id="80"/>
      </w:r>
      <w:bookmarkStart w:id="94" w:name="pg5762_43884"/>
    </w:p>
    <w:p>
      <w:pPr>
        <w:pStyle w:val="Heading4"/>
        <w:numPr>
          <w:ilvl w:val="3"/>
          <w:numId w:val="1"/>
        </w:numPr>
        <w:rPr/>
      </w:pPr>
      <w:bookmarkStart w:id="95" w:name="__RefHeading___Toc4159237_581953129"/>
      <w:bookmarkStart w:id="96" w:name="_Toc34"/>
      <w:bookmarkEnd w:id="94"/>
      <w:bookmarkEnd w:id="95"/>
      <w:r>
        <w:rPr>
          <w:rtl w:val="true"/>
        </w:rPr>
        <w:t>قرن هفتم هجری</w:t>
      </w:r>
      <w:bookmarkEnd w:id="96"/>
    </w:p>
    <w:p>
      <w:pPr>
        <w:pStyle w:val="BookText"/>
        <w:rPr/>
      </w:pPr>
      <w:r>
        <w:rPr>
          <w:rFonts w:ascii="IRNazanin" w:hAnsi="IRNazanin" w:eastAsia="IRNazanin"/>
          <w:color w:val="111111"/>
          <w:sz w:val="28"/>
          <w:sz w:val="28"/>
          <w:szCs w:val="28"/>
          <w:rtl w:val="true"/>
          <w:lang w:bidi="fa-IR"/>
        </w:rPr>
        <w:t>در این قرن، ترجمه‌ای فارسی از قرآن نیافتیم؛ شاید یکی از عوامل موثر در رکود علمی این دوره، حمله مغول به شهرهای اسلامی است که موجب رکود کلی رشد علم در بین مسلمانان شد؛ البته، ممکن است عوامل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تصوف و لوازم آن، مثل انزواطلبی و نیز رشد سلفی‌گری و اخباری‌گری در بین مسلمانان از عوامل رکود ترجمه در این قرن و قرون بعد باشد؛ چراکه اخباری‌ها و سلفی‌ها بیش از آنکه به قرآن اهمیت دهند به حدیث اهمیت می‌دادند و حتی در حجیت ظواهر قرآن تشکیک می‌کردند</w:t>
      </w:r>
      <w:r>
        <w:rPr>
          <w:rFonts w:eastAsia="IRNazanin" w:cs="IRNazanin"/>
          <w:color w:val="111111"/>
          <w:sz w:val="28"/>
          <w:szCs w:val="28"/>
          <w:rtl w:val="true"/>
          <w:lang w:bidi="fa-IR"/>
        </w:rPr>
        <w:t>.</w:t>
      </w:r>
    </w:p>
    <w:p>
      <w:pPr>
        <w:pStyle w:val="Heading4"/>
        <w:numPr>
          <w:ilvl w:val="3"/>
          <w:numId w:val="1"/>
        </w:numPr>
        <w:rPr/>
      </w:pPr>
      <w:bookmarkStart w:id="97" w:name="__RefHeading___Toc4159239_581953129"/>
      <w:bookmarkStart w:id="98" w:name="_Toc35"/>
      <w:bookmarkEnd w:id="97"/>
      <w:r>
        <w:rPr>
          <w:rtl w:val="true"/>
        </w:rPr>
        <w:t>قرن هشتم هجری</w:t>
      </w:r>
      <w:bookmarkEnd w:id="98"/>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و ترجمه، توسط ابوالمحاسن حسین بن حسن جرجانی در حدود نیمه قرن هشتم نگاشته شده است که احتمالاً همین تاریخ، زمان حیات مولف و تدوین کهن‌ترین نسخه موجود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به کوشش میرجلال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گازر را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خفض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 را رفع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درجات بهشتی رساند</w:t>
      </w:r>
      <w:r>
        <w:rPr>
          <w:rFonts w:eastAsia="IRNazanin" w:cs="IRNazanin"/>
          <w:color w:val="111111"/>
          <w:sz w:val="28"/>
          <w:szCs w:val="28"/>
          <w:rtl w:val="true"/>
          <w:lang w:bidi="fa-IR"/>
        </w:rPr>
        <w:t>).</w:t>
      </w:r>
    </w:p>
    <w:p>
      <w:pPr>
        <w:pStyle w:val="Heading4"/>
        <w:numPr>
          <w:ilvl w:val="3"/>
          <w:numId w:val="1"/>
        </w:numPr>
        <w:rPr/>
      </w:pPr>
      <w:bookmarkStart w:id="99" w:name="__RefHeading___Toc4159241_581953129"/>
      <w:bookmarkStart w:id="100" w:name="_Toc36"/>
      <w:bookmarkEnd w:id="99"/>
      <w:r>
        <w:rPr>
          <w:rtl w:val="true"/>
        </w:rPr>
        <w:t>قرن نهم هجری</w:t>
      </w:r>
      <w:bookmarkEnd w:id="100"/>
    </w:p>
    <w:p>
      <w:pPr>
        <w:pStyle w:val="BookText"/>
        <w:rPr/>
      </w:pPr>
      <w:r>
        <w:rPr>
          <w:rFonts w:ascii="IRNazanin" w:hAnsi="IRNazanin" w:eastAsia="IRNazanin"/>
          <w:color w:val="111111"/>
          <w:sz w:val="28"/>
          <w:sz w:val="28"/>
          <w:szCs w:val="28"/>
          <w:rtl w:val="true"/>
          <w:lang w:bidi="fa-IR"/>
        </w:rPr>
        <w:t>در این عصر نیز، چند ترجمه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تفسیر حسینی</w:t>
      </w:r>
    </w:p>
    <w:p>
      <w:pPr>
        <w:pStyle w:val="BookText"/>
        <w:rPr/>
      </w:pPr>
      <w:r>
        <w:rPr>
          <w:rFonts w:ascii="IRNazanin" w:hAnsi="IRNazanin" w:eastAsia="IRNazanin"/>
          <w:color w:val="111111"/>
          <w:sz w:val="28"/>
          <w:sz w:val="28"/>
          <w:szCs w:val="28"/>
          <w:rtl w:val="true"/>
          <w:lang w:bidi="fa-IR"/>
        </w:rPr>
        <w:t xml:space="preserve">این تفسیر و ترجمه، تالیف کمال الدین 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نگارش درآمده و با تصحیح و تحقیق سید محمد رضا جلالی نائینی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تهران منتشر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کاشفی، بزرگترین نویسنده و محقق زمان خود بود و واعظ مشهور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اهل سنت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چنان مردم را وعظ می‌کرد که کسی نمی‌دانست او شیعه است یا سنی؛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روضة‌الشهدای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در مجالس سیدالشهدا علیه السلام خوانده شد که مجالس آن حضرت به نام روضه خوانی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خود از استقلال نسبی برخوردار بوده و از شعر شاعران بزرگ فارسی شاهد آورده</w:t>
      </w:r>
      <w:bookmarkStart w:id="101" w:name="pg5762_43886"/>
    </w:p>
    <w:p>
      <w:pPr>
        <w:pStyle w:val="BookText"/>
        <w:rPr/>
      </w:pPr>
      <w:bookmarkEnd w:id="101"/>
      <w:r>
        <w:rPr>
          <w:rFonts w:ascii="IRNazanin" w:hAnsi="IRNazanin" w:eastAsia="IRNazanin"/>
          <w:color w:val="111111"/>
          <w:sz w:val="28"/>
          <w:sz w:val="28"/>
          <w:szCs w:val="28"/>
          <w:rtl w:val="true"/>
          <w:lang w:bidi="fa-IR"/>
        </w:rPr>
        <w:t>است و در ترجمه خود از کسی تقلید کامل نکرده است و ترجمه‌ها در درون تفسیر قرار دارند</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 الْمالَ عَلی حُبِّهِ ذَوِی الْقُرْبی وَ الْیَتامی وَ الْمَساکِینَ وَ ابْنَ السَّبِیلِ وَ السّائِلِینَ وَ فِی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بدهند مال خود را بر دوستیِ حق‌تعالی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درویش را و بی پدران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راه‌گذریان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درویشان خواهنده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بهای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این قرآن نیز در آستان قدس رضوی نگهداری می‌شود؛ متن آن با خط ثلث و با قلم زر و ترجمه فارسی آن به خط نسخ است؛ کاتب آن زین‌العابدین بن محمد کاتب شیرازی است و کتاب را در جمادی‌الاول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ابوالفتح مظفرالدین حسن بهادرخان، نوشته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قرآن مزبور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متن آن با خط ثلث ترکستانی، با قلم زر و ترجمه فارسی به خط نسخ، با لاجورد تحریر یافته و در اواخر سده نهم قمری نوشته شده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این قرآن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متن آن به خط ثلث و ترجمه به خط نسخ تحریر یافته است؛ تحریر نیمه دوم سده نهم قمری به نام عبداللَّه مروارید است</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02" w:name="__RefHeading___Toc4159243_581953129"/>
      <w:bookmarkStart w:id="103" w:name="_Toc37"/>
      <w:bookmarkEnd w:id="102"/>
      <w:r>
        <w:rPr>
          <w:rtl w:val="true"/>
        </w:rPr>
        <w:t>قرن دهم هجری</w:t>
      </w:r>
      <w:bookmarkEnd w:id="103"/>
    </w:p>
    <w:p>
      <w:pPr>
        <w:pStyle w:val="BookText"/>
        <w:rPr/>
      </w:pPr>
      <w:r>
        <w:rPr>
          <w:rFonts w:ascii="IRNazanin" w:hAnsi="IRNazanin" w:eastAsia="IRNazanin"/>
          <w:color w:val="111111"/>
          <w:sz w:val="28"/>
          <w:sz w:val="28"/>
          <w:szCs w:val="28"/>
          <w:rtl w:val="true"/>
          <w:lang w:bidi="fa-IR"/>
        </w:rPr>
        <w:t>در این عصر نیز، چند ترجمه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ترجمۀ الخواص</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خطی، نوشته ابوالحسن علی بن حسن زواره‌ای است که در نیمه دوم قرن دهم وفات یافته است و تاریخ تفسیر او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این نویسنده در ترجمه قرآن، تقریباً عین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 کَما</w:t>
      </w:r>
      <w:bookmarkStart w:id="104" w:name="pg5762_43888"/>
    </w:p>
    <w:p>
      <w:pPr>
        <w:pStyle w:val="BookText"/>
        <w:rPr/>
      </w:pPr>
      <w:bookmarkEnd w:id="104"/>
      <w:r>
        <w:rPr>
          <w:rFonts w:ascii="IRNazanin" w:hAnsi="IRNazanin" w:eastAsia="IRNazanin"/>
          <w:color w:val="111111"/>
          <w:sz w:val="28"/>
          <w:sz w:val="28"/>
          <w:szCs w:val="28"/>
          <w:rtl w:val="true"/>
          <w:lang w:bidi="fa-IR"/>
        </w:rPr>
        <w:t>کُتِبَ عَلَی الَّذِینَ مِنْ قَبْلِکُمْ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گروه که گرویده‌اید فرض کرده شد بر شما روزه داشتن، همچنانکه فرض کرده شده بود بر آنان که پیش از شما بودند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مخدوم نوح</w:t>
      </w:r>
    </w:p>
    <w:p>
      <w:pPr>
        <w:pStyle w:val="BookText"/>
        <w:rPr/>
      </w:pPr>
      <w:r>
        <w:rPr>
          <w:rFonts w:ascii="IRNazanin" w:hAnsi="IRNazanin" w:eastAsia="IRNazanin"/>
          <w:color w:val="111111"/>
          <w:sz w:val="28"/>
          <w:sz w:val="28"/>
          <w:szCs w:val="28"/>
          <w:rtl w:val="true"/>
          <w:lang w:bidi="fa-IR"/>
        </w:rPr>
        <w:t xml:space="preserve">این اثر، نخستین ترجمه فارسی قرآن کریم در هند است که به قلم مخدوم لطف اللَّه بن مخدوم، مشهور به مخدوم نوح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منهج الصادقین</w:t>
      </w:r>
    </w:p>
    <w:p>
      <w:pPr>
        <w:pStyle w:val="BookText"/>
        <w:rPr/>
      </w:pPr>
      <w:r>
        <w:rPr>
          <w:rFonts w:ascii="IRNazanin" w:hAnsi="IRNazanin" w:eastAsia="IRNazanin"/>
          <w:color w:val="111111"/>
          <w:sz w:val="28"/>
          <w:sz w:val="28"/>
          <w:szCs w:val="28"/>
          <w:rtl w:val="true"/>
          <w:lang w:bidi="fa-IR"/>
        </w:rPr>
        <w:t xml:space="preserve">این کتاب، تالیف مولی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ترجمه آیات قرآن، تقریباً عبارات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بخشی از تفسیر مواهب علیه را نیز آورده، اما روایات شیعی را بر آن افزوده است</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اعْبُدُوا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کنید و پرستش نمایید پروردگار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 xml:space="preserve">این قرآن در آستان قدس رضوی موجود است و ترجمه آن از شیخ نظام الدین نیشابوری و متن و حواشی آن به خط نسخ و ترجمه آن به خط نستعلیق است؛ نویسنده این اثر، محمد بن احمد نیریزی از سده دهم قمری است و تاریخ تحریر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05" w:name="__RefHeading___Toc4159245_581953129"/>
      <w:bookmarkStart w:id="106" w:name="_Toc38"/>
      <w:bookmarkEnd w:id="105"/>
      <w:r>
        <w:rPr>
          <w:rtl w:val="true"/>
        </w:rPr>
        <w:t>قرن یازدهم هجری</w:t>
      </w:r>
      <w:bookmarkEnd w:id="106"/>
    </w:p>
    <w:p>
      <w:pPr>
        <w:pStyle w:val="BookText"/>
        <w:rPr/>
      </w:pPr>
      <w:r>
        <w:rPr>
          <w:rFonts w:ascii="IRNazanin" w:hAnsi="IRNazanin" w:eastAsia="IRNazanin"/>
          <w:color w:val="111111"/>
          <w:sz w:val="28"/>
          <w:sz w:val="28"/>
          <w:szCs w:val="28"/>
          <w:rtl w:val="true"/>
          <w:lang w:bidi="fa-IR"/>
        </w:rPr>
        <w:t>در این قرن نیز چند ترجمه از قرآن کریم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قرآن مزبور در آستان قدس رضوی نگهداری می‌شود و با خط نسخ جلی و خفی، همراه با ترجمه و تفسیر در هامش، نگاشته شده است؛ تاریخ اتمام نگارش آن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170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با ترجمه تحت اللفظی فارسی در متن و چند عنوان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بیضاوی، جلالین و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آن است، تاریخ تحریر آن، شنبه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ذی القعده،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ترجمه فارسی قرآن مزبور به خط نستعلیق و تاریخ نگارش آن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دستور شاه سلطان حسین صفوی نوشته شده است و ترجمه آن به خط نستعلیق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متن این قرآن به خط نسخ از میرزا احمد نیریزی به تاریخ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ترجمه فارسی آن به خط نستعلیق باشنگرف از محمد علی، بدون ذکر تاریخ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1517</w:t>
      </w:r>
    </w:p>
    <w:p>
      <w:pPr>
        <w:pStyle w:val="BookText"/>
        <w:rPr/>
      </w:pPr>
      <w:r>
        <w:rPr>
          <w:rFonts w:ascii="IRNazanin" w:hAnsi="IRNazanin" w:eastAsia="IRNazanin"/>
          <w:color w:val="111111"/>
          <w:sz w:val="28"/>
          <w:sz w:val="28"/>
          <w:szCs w:val="28"/>
          <w:rtl w:val="true"/>
          <w:lang w:bidi="fa-IR"/>
        </w:rPr>
        <w:t xml:space="preserve">ترجمه فارسی این کتاب به خط نستعلیق از ملاعبداللَّه معلم اصفهانی می‌باشد و در تاریخ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نگاشته شده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این قرآن با تفسیر و ترجمه فارسی به خط نستعلیق است و تاریخ تحریر آن رمضان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این اثر به خط نسخ و ثلث خوش، مربوط به حدود قرن دهم و ترجمه فارسی آن از سده دوازدهم قمری به خط نستعلیق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قرآن مزبور به خط نسخ ابوالقاسم طباطبایی و ترجمه فارسی و حواشی آن به خط نستعلیق از کاتبی دیگر است و تاریخ تحریر آن شوال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1505</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به خط نسخ و ترجمه آن به خط نستعلیق از محمد هاشم لولویی اصفهانی است و تاریخ تحریر آن ربیع الاول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Style w:val="FootnoteAnchor"/>
          <w:rtl w:val="true"/>
        </w:rPr>
        <w:footnoteReference w:id="103"/>
      </w:r>
      <w:bookmarkStart w:id="107" w:name="pg5762_43893"/>
    </w:p>
    <w:p>
      <w:pPr>
        <w:pStyle w:val="BookText"/>
        <w:rPr/>
      </w:pPr>
      <w:bookmarkEnd w:id="10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دیلمی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محترم آن، محمد بن علی بن عبدالوهّاب شریف علاء الدین قطب الدین اشکوری دیلمی لاهیجی، از اعیان تفسری شیعه در قرن یازدهم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که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زنده بوده است، صاحب الذریعه، او را از شاگردان میرداماد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او از قرآن به زبان فارسی، در کتابخانۀ آستان قدس موجود می‌باشد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108" w:name="__RefHeading___Toc4159247_581953129"/>
      <w:bookmarkStart w:id="109" w:name="_Toc39"/>
      <w:bookmarkEnd w:id="108"/>
      <w:r>
        <w:rPr>
          <w:rtl w:val="true"/>
        </w:rPr>
        <w:t>قرن دوازدهم هجری</w:t>
      </w:r>
      <w:bookmarkEnd w:id="109"/>
    </w:p>
    <w:p>
      <w:pPr>
        <w:pStyle w:val="BookText"/>
        <w:rPr/>
      </w:pPr>
      <w:r>
        <w:rPr>
          <w:rFonts w:ascii="IRNazanin" w:hAnsi="IRNazanin" w:eastAsia="IRNazanin"/>
          <w:color w:val="111111"/>
          <w:sz w:val="28"/>
          <w:sz w:val="28"/>
          <w:szCs w:val="28"/>
          <w:rtl w:val="true"/>
          <w:lang w:bidi="fa-IR"/>
        </w:rPr>
        <w:t>در این عصر نیز، چندین ترجمه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فتح‌الرحمن، بترجمان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الرحمن فی ترجمۀ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که توسط ابوالفیاض قطب الدین احمد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شاه ولیّ اللَّه محدث دهلوی صورت گرفت و در عصر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دهلی چاپ شده است؛ هر چند که این ترجمه در قرن دوازده هجری نوشته شده، ولی هنوز جای خود را باز کرده و توسط برخی مراکز، از جمله در عربستان چاپ و ترویج می‌شود </w:t>
      </w:r>
      <w:r>
        <w:rPr>
          <w:rStyle w:val="FootnoteAnchor"/>
          <w:rtl w:val="true"/>
        </w:rPr>
        <w:footnoteReference w:id="105"/>
      </w:r>
      <w:r>
        <w:rPr>
          <w:rFonts w:ascii="IRNazanin" w:hAnsi="IRNazanin" w:eastAsia="IRNazanin"/>
          <w:color w:val="111111"/>
          <w:sz w:val="28"/>
          <w:sz w:val="28"/>
          <w:szCs w:val="28"/>
          <w:rtl w:val="true"/>
          <w:lang w:bidi="fa-IR"/>
        </w:rPr>
        <w:t>بارها در پاکستان و هند چاپ شده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البته این توجه شاید به خاطر آن باشد که این ترجمه بر مبانی اهل سنت به فارسی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شأن نزول آیات نیز به اختصار پرداخته شده است، و شیوه ترجمه او جمله به جمله و ترجمه‌ای متمایل به تحت اللفظی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الم ذلِکَ الْکِتابُ لا رَیْبَ فِیهِ هُدیً لِلْمُتَّقِینَ 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بخشاینده مهربان، این کتاب هیچ شبهه نیست در این، رهنماست پرهیزکاران را، آنانکه ایمان می‌آرند به نادیده وبرپا می‌دارند نماز را و از آنچه ایشان را روزی داده‌ایم خرج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323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این قرآن به خط نسخ و ترجمه به خط نستعلیق با شنگرف بوده و تحریر آن حدود اوایل سده دوازدهم قمری حدس زده شده است</w:t>
      </w:r>
      <w:r>
        <w:rPr>
          <w:rFonts w:eastAsia="IRNazanin" w:cs="IRNazanin"/>
          <w:color w:val="111111"/>
          <w:sz w:val="28"/>
          <w:szCs w:val="28"/>
          <w:rtl w:val="true"/>
          <w:lang w:bidi="fa-IR"/>
        </w:rPr>
        <w:t xml:space="preserve">. </w:t>
      </w:r>
      <w:r>
        <w:rPr>
          <w:rStyle w:val="FootnoteAnchor"/>
          <w:rtl w:val="true"/>
        </w:rPr>
        <w:footnoteReference w:id="109"/>
      </w:r>
      <w:bookmarkStart w:id="110" w:name="pg5762_43895"/>
    </w:p>
    <w:p>
      <w:pPr>
        <w:pStyle w:val="BookText"/>
        <w:rPr/>
      </w:pPr>
      <w:bookmarkEnd w:id="11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متن قرآن مزبور با خط نسخ خوش و جلی با ترجمه فارسی به خط نستعلیق خفی است و تحریر آن حدود اواخر سده دوازدهم قمری می‌باشد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محترم آن، عالم بارع محمد هادی بن ملاّ محمد صالح مازندرانی، یکی از اعیان قرآنی قرن دوازدهم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او به صورت مخطوط در کتابخانه حاج محمد علی تاجر اصفهانی، در کرمانشاه، و در خزانة الروضة الحیدریه، نجف اشرف، تحت شماره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علاوه بر شأن نزول آیات، خوب و بد استخاره با قرآن، نیز ثبت شده است</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11" w:name="__RefHeading___Toc4159249_581953129"/>
      <w:bookmarkStart w:id="112" w:name="_Toc40"/>
      <w:bookmarkEnd w:id="111"/>
      <w:r>
        <w:rPr>
          <w:rtl w:val="true"/>
        </w:rPr>
        <w:t>قرن سیزدهم هجری</w:t>
      </w:r>
      <w:bookmarkEnd w:id="112"/>
    </w:p>
    <w:p>
      <w:pPr>
        <w:pStyle w:val="BookText"/>
        <w:rPr/>
      </w:pPr>
      <w:r>
        <w:rPr>
          <w:rFonts w:ascii="IRNazanin" w:hAnsi="IRNazanin" w:eastAsia="IRNazanin"/>
          <w:color w:val="111111"/>
          <w:sz w:val="28"/>
          <w:sz w:val="28"/>
          <w:szCs w:val="28"/>
          <w:rtl w:val="true"/>
          <w:lang w:bidi="fa-IR"/>
        </w:rPr>
        <w:t>در این عصر نیز، چندین ترجمه از قرآن مجید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تراجم استرآبادی</w:t>
      </w:r>
    </w:p>
    <w:p>
      <w:pPr>
        <w:pStyle w:val="BookText"/>
        <w:rPr/>
      </w:pPr>
      <w:r>
        <w:rPr>
          <w:rFonts w:ascii="IRNazanin" w:hAnsi="IRNazanin" w:eastAsia="IRNazanin"/>
          <w:color w:val="111111"/>
          <w:sz w:val="28"/>
          <w:sz w:val="28"/>
          <w:szCs w:val="28"/>
          <w:rtl w:val="true"/>
          <w:lang w:bidi="fa-IR"/>
        </w:rPr>
        <w:t xml:space="preserve">این ترجمه قرآن، توسط حسینی کردمحلی، در قرن سیزدهم نگارش یافته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الرحمن فی ترجمان القرآن</w:t>
      </w:r>
    </w:p>
    <w:p>
      <w:pPr>
        <w:pStyle w:val="BookText"/>
        <w:rPr/>
      </w:pPr>
      <w:r>
        <w:rPr>
          <w:rFonts w:ascii="IRNazanin" w:hAnsi="IRNazanin" w:eastAsia="IRNazanin"/>
          <w:color w:val="111111"/>
          <w:sz w:val="28"/>
          <w:sz w:val="28"/>
          <w:szCs w:val="28"/>
          <w:rtl w:val="true"/>
          <w:lang w:bidi="fa-IR"/>
        </w:rPr>
        <w:t xml:space="preserve">این ترجمه، توسط حسین خوانساری انجام یافته و در سال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 در بمبئی منتشر شده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متن این اثر به خط نسخ و ترجمه به خط نستعلیق، کاتب احمد بن محمد هاشم خوشنویس اصفهانی و تاریخ تحریر آن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208</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ترجمه تحت اللفظی فارسی، نگارش یافته و کاتب آن عبداللَّه بن عبدالرحیم شیرازی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115"/>
      </w:r>
      <w:bookmarkStart w:id="113" w:name="pg5762_43897"/>
    </w:p>
    <w:p>
      <w:pPr>
        <w:pStyle w:val="BookText"/>
        <w:rPr/>
      </w:pPr>
      <w:bookmarkEnd w:id="11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این قرآن با ترجمه فارسی و دو تفسیر به خط نسخ و نستعلیق بوده و تاریخ تحریر آن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شماره </w:t>
      </w:r>
      <w:r>
        <w:rPr>
          <w:rFonts w:eastAsia="IRNazanin" w:cs="IRNazanin"/>
          <w:color w:val="111111"/>
          <w:sz w:val="28"/>
          <w:szCs w:val="28"/>
          <w:lang w:bidi="fa-IR"/>
        </w:rPr>
        <w:t>1578</w:t>
      </w:r>
    </w:p>
    <w:p>
      <w:pPr>
        <w:pStyle w:val="BookText"/>
        <w:rPr/>
      </w:pPr>
      <w:r>
        <w:rPr>
          <w:rFonts w:ascii="IRNazanin" w:hAnsi="IRNazanin" w:eastAsia="IRNazanin"/>
          <w:color w:val="111111"/>
          <w:sz w:val="28"/>
          <w:sz w:val="28"/>
          <w:szCs w:val="28"/>
          <w:rtl w:val="true"/>
          <w:lang w:bidi="fa-IR"/>
        </w:rPr>
        <w:t xml:space="preserve">نگارش این اثر توسط عبدالوهاب شیرازی و تاریخ تحریر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به دستور امیرکبیر نگاشته شده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مترجم در آستان قدس رضوی، بسیار است که فهرست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آن‌ها توسط آقای محمد آصف فکرت نوشته و در مشهد منتشر شده است و پیش بینی می‌شود به سه یا چهار جلد بالغ شود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114" w:name="__RefHeading___Toc4159251_581953129"/>
      <w:bookmarkStart w:id="115" w:name="_Toc41"/>
      <w:bookmarkEnd w:id="114"/>
      <w:r>
        <w:rPr>
          <w:rtl w:val="true"/>
        </w:rPr>
        <w:t>قرن چهاردهم هجری</w:t>
      </w:r>
      <w:bookmarkEnd w:id="115"/>
    </w:p>
    <w:p>
      <w:pPr>
        <w:pStyle w:val="BookText"/>
        <w:rPr/>
      </w:pPr>
      <w:r>
        <w:rPr>
          <w:rFonts w:ascii="IRNazanin" w:hAnsi="IRNazanin" w:eastAsia="IRNazanin"/>
          <w:color w:val="111111"/>
          <w:sz w:val="28"/>
          <w:sz w:val="28"/>
          <w:szCs w:val="28"/>
          <w:rtl w:val="true"/>
          <w:lang w:bidi="fa-IR"/>
        </w:rPr>
        <w:t xml:space="preserve">قرن چهاردهم 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 و ربع اول قرن پانزدهم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درخشان‌ترین دوران ظهور آثار قرآنی است، ترجمه قرآن نیز در این عصر، شکوفا شد و ده‌ها ترجمه با سبک‌ها و روش‌های مختلف پا به عرصه نهاد، و هر سال به تعداد آن‌ها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تفسیری، مثل ترجمه مرحوم فیض الاسلام و مرحوم الاهی قمشه‌ای؛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ترجمه استاد مجتبوی و آیة‌اللَّه‌العظمی مکارم شیرازی؛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تقریباً تحت‌اللفظی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ترجمه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تحوّل مهمی که در این قرن اتفاق افتاد، شروع تفسیرهای جمعی قرآن،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ترجمه‌های جمعی قرآن،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 اثر نگارنده و گروهی از قرآن پژوهان است که ادامه این روند می‌تواند نتایجی عالی در فرایند تفسیر و ترجمه 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گفتار جدولی از مشهورترین و مهمترین ترجمه‌های یاد شده را ارائه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ترجمه‌های قدیم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ترجمه‌های معاصر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نخستین ترجمه‌های کامل چاپ شده در زبان‌های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آماری شمارگان چاپ ترجمه‌های کامل، پاره‌ها و گزینش‌ها با تعیین کثیر الانتشارترین چاپ‌ها در هر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آمار اجمالی قرآن‌های مترجم به زبان‌های خارجی موجود در مرکز ترجمه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6</w:t>
      </w:r>
      <w:r>
        <w:rPr>
          <w:rFonts w:eastAsia="IRNazanin" w:cs="IRNazanin"/>
          <w:color w:val="111111"/>
          <w:sz w:val="28"/>
          <w:szCs w:val="28"/>
          <w:rtl w:val="true"/>
          <w:lang w:bidi="fa-IR"/>
        </w:rPr>
        <w:t>).</w:t>
      </w:r>
      <w:bookmarkStart w:id="116" w:name="pg5762_43901"/>
    </w:p>
    <w:p>
      <w:pPr>
        <w:pStyle w:val="Heading3"/>
        <w:numPr>
          <w:ilvl w:val="2"/>
          <w:numId w:val="1"/>
        </w:numPr>
        <w:rPr/>
      </w:pPr>
      <w:bookmarkStart w:id="117" w:name="__RefHeading___Toc4159253_581953129"/>
      <w:bookmarkStart w:id="118" w:name="_Toc42"/>
      <w:bookmarkEnd w:id="116"/>
      <w:bookmarkEnd w:id="117"/>
      <w:r>
        <w:rPr>
          <w:rtl w:val="true"/>
        </w:rPr>
        <w:t>ترجمه های قرآن در عصر حاضر</w:t>
      </w:r>
      <w:bookmarkEnd w:id="118"/>
    </w:p>
    <w:p>
      <w:pPr>
        <w:pStyle w:val="Heading4"/>
        <w:numPr>
          <w:ilvl w:val="3"/>
          <w:numId w:val="1"/>
        </w:numPr>
        <w:rPr/>
      </w:pPr>
      <w:bookmarkStart w:id="119" w:name="__RefHeading___Toc4159255_581953129"/>
      <w:bookmarkStart w:id="120" w:name="_Toc43"/>
      <w:bookmarkEnd w:id="119"/>
      <w:r>
        <w:rPr>
          <w:rtl w:val="true"/>
        </w:rPr>
        <w:t>مقدمه</w:t>
      </w:r>
      <w:bookmarkEnd w:id="120"/>
    </w:p>
    <w:p>
      <w:pPr>
        <w:pStyle w:val="BookText"/>
        <w:rPr/>
      </w:pPr>
      <w:r>
        <w:rPr>
          <w:rFonts w:ascii="IRNazanin" w:hAnsi="IRNazanin" w:eastAsia="IRNazanin"/>
          <w:color w:val="111111"/>
          <w:sz w:val="28"/>
          <w:sz w:val="28"/>
          <w:szCs w:val="28"/>
          <w:rtl w:val="true"/>
          <w:lang w:bidi="fa-IR"/>
        </w:rPr>
        <w:t>نوشتار حاضر، حاصل ماه‌ها تلاش کارگروه ویژۀ انجمن قرآن‌پژوهی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مطالب مهم و گسترده درباره ترجمه‌ها و مترجمان، در ابتدا برای ما مشکل می‌نمود، اما رهنمودهای استاد و مترجم گرامی جناب حجت‌الاسلام والمسلمین دکتر محمد علی رضایی اصفهانی و تنی چند از کارشناسان محترم ترجمه، این امر را تا حدود زیادی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گروه بر این بود تا آخرین اطلاعات راجع به ترجمه‌ها جمع‌آوری و تدوین شود که در این راستا از برخی منابع و نیز با مشورت کارشناسان محترم ترجمه و هم‌چنین از طریق سایت‌های مربوطه،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همه تلاش، نمی‌توان ادعا داشت که همه مطالب جمع آوری شده است کم و کاستی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در برخی ترجمه‌ها که اطلاعات ناقصی یافت شد فقط به ذکر اطلاعات یافت شده بسنده شد و در برخی که هیچ‌یک از اطلاعات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 و فقط اسمی از ترجمه در برخی منابع آمده بود، در این ویژه‌نامه هم به ذکر نام آن بسنده شده است و برخی موارد نیز که معلوم نبود آیا ترجمه و یا چیز دیگر می‌باشد در لیست جداگانه‌ای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باید بگوییم اگر اطلاعات ترجمه‌ای را نتوانستیم پیدا کنم و در این ویژه نامه منعکس کنیم، قرآن‌پژوهان و عزیزانی دیگری که اطلاع دارند، اطلاعات کامل آن را به انجمن قرآن‌پژوهی حوزه علمیه قم و یا به این آدرس ایمیل </w:t>
      </w:r>
      <w:r>
        <w:rPr>
          <w:rFonts w:eastAsia="Times New Roman" w:cs="Times New Roman" w:ascii="Times New Roman" w:hAnsi="Times New Roman"/>
          <w:color w:val="111111"/>
          <w:sz w:val="28"/>
          <w:szCs w:val="28"/>
          <w:lang w:val="en-US" w:bidi="en-US"/>
        </w:rPr>
        <w:t>Info@SQR.ir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فرمایند تا در ویژه‌نامه‌های بعدی 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منابعی که از آن‌ها در گزارش ترجمه‌ها بهره برده شده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قرآن‌پژوهی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خرمشاهی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ترجمه‌های امروزین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خرمشاهی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ایرانیان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توصیفی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یاسر ایازی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اینترنتی راسخون و سایت‌های دیگر مربوط به تفسیر و ترجمه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مفسرین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عبدالرحیم عقیقی بخشایشی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جامع‌التفاسیر، مرکز تحقیقات کامپیوتری علوم اسلامی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ترجمه‌ها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است مترجمان و خوانندگان گرامی، با راهنمایی‌های خود ما را در تکمیل اطلاعات مترجمان و قرآن‌پژوهان یاری فرمایند و اگر اطلاعات ناقص یا اشتباهی منعکس شده، عُذر ما را بپذیرند و با یادآوری آن‌ها، برای کارهای بعدی، ما را مدد رسانند</w:t>
      </w:r>
      <w:r>
        <w:rPr>
          <w:rFonts w:eastAsia="IRNazanin" w:cs="IRNazanin"/>
          <w:color w:val="111111"/>
          <w:sz w:val="28"/>
          <w:szCs w:val="28"/>
          <w:rtl w:val="true"/>
          <w:lang w:bidi="fa-IR"/>
        </w:rPr>
        <w:t>.</w:t>
      </w:r>
      <w:bookmarkStart w:id="121" w:name="pg5762_43903"/>
    </w:p>
    <w:p>
      <w:pPr>
        <w:pStyle w:val="Heading4"/>
        <w:numPr>
          <w:ilvl w:val="3"/>
          <w:numId w:val="1"/>
        </w:numPr>
        <w:rPr/>
      </w:pPr>
      <w:bookmarkStart w:id="122" w:name="__RefHeading___Toc4159257_581953129"/>
      <w:bookmarkStart w:id="123" w:name="_Toc44"/>
      <w:bookmarkEnd w:id="121"/>
      <w:bookmarkEnd w:id="122"/>
      <w:r>
        <w:rPr>
          <w:rtl w:val="true"/>
        </w:rPr>
        <w:t>الف</w:t>
      </w:r>
      <w:r>
        <w:rPr>
          <w:rtl w:val="true"/>
        </w:rPr>
        <w:t xml:space="preserve">) </w:t>
      </w:r>
      <w:r>
        <w:rPr>
          <w:rtl w:val="true"/>
        </w:rPr>
        <w:t>ترجمه های کامل قرآن</w:t>
      </w:r>
      <w:bookmarkEnd w:id="123"/>
    </w:p>
    <w:p>
      <w:pPr>
        <w:pStyle w:val="Heading5"/>
        <w:numPr>
          <w:ilvl w:val="4"/>
          <w:numId w:val="1"/>
        </w:numPr>
        <w:rPr/>
      </w:pPr>
      <w:bookmarkStart w:id="124" w:name="__RefHeading___Toc4159259_581953129"/>
      <w:bookmarkStart w:id="125" w:name="_Toc45"/>
      <w:bookmarkEnd w:id="124"/>
      <w:r>
        <w:rPr/>
        <w:t>1</w:t>
      </w:r>
      <w:r>
        <w:rPr>
          <w:rtl w:val="true"/>
        </w:rPr>
        <w:t xml:space="preserve">- </w:t>
      </w:r>
      <w:r>
        <w:rPr>
          <w:rtl w:val="true"/>
        </w:rPr>
        <w:t xml:space="preserve">ترجمه حضرت آیت الله العظمی مکارم شیرازی </w:t>
      </w:r>
      <w:r>
        <w:rPr>
          <w:rtl w:val="true"/>
        </w:rPr>
        <w:t xml:space="preserve">- </w:t>
      </w:r>
      <w:r>
        <w:rPr>
          <w:rtl w:val="true"/>
        </w:rPr>
        <w:t>دامت برکاته</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روان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ناصر مکارم شیرازی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دبستانی و دبیرستانی را در زادگاهش به پایان برد و از چهارده سالگی تا مدت چهار سال مقدمات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هجده سالگی حاشیه‌ای بر کفایة الاصول آخوند خراسانی نوشت و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چهل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شد و از محضر درس و مصاحبت استادان و روحانیان بزرگی چون آیت الله بروجردی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رهسپار حوزه علمیه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حوزه علمیه شیعه امامیه، با سابقه‌ای هزارساله از زمان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فیض درس و بحث استادان بزرگی چون آیت الله حکیم، سید عبدالهادی شیرازی و آیت الله خویی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دو تن از استادان عالی مقامش اجازه اجتهاد دریافت کرد و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مؤسس و طی سال‌های درازی مدیر و سردبیر نشریۀ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آثار قرآن‌پژوهی ایشان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علمی در جمع و تدوین و نگارش تفسیر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نمونه، که با همکاری عده‌ای از فضلای حوزۀ علمیۀ قم در طی احتمالاً بیش از یک دهه، فراهم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پیام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ترجمۀ تفسیرالمیزان، اثر گرانسنگ علامه، محمدحسین طباطبایی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آخرین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آثار ایشان به عربی و فارسی در موضوعات قرآنی و اغلب رشته‌های علوم عقلی و نقلی بسیار و از پنجاه عنوان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قرآن یکی از آثار ارزشمند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ترجمه به چشم می‌خورد و مترجم محترم بر آن تأکید فراوان دارد، سلاست و روانی متن است که آن را به عنوان اصل قرار داده و سعی نموده که متن ترجمه به گونه‌ای باشد که برای همه کس قابل فهم باشد و بر همین اساس، چه بسا که در ترجمه تقدیم و تأخیرهای فراوانی را به وجود آورده و یا مطالبی را در پرانتز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در حقیقت یکی از آثار افتخارآمیز حوزۀ علمیه 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این ترجمه، سلاست و روانی آن است و مترجم سعی نموده در تمام آیات آن را اصل قرار دهد و آیات را به گونه‌ای ترجمه نماید که سلیس و روان باشند، حتی اگر لازم باشد یک کلمه و یا فعل که در آیه ابتدای جمله قرار گرفته، در ترجمه در آخر جمله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جملات ترجمه شده با جملات آیات مطابقت دارد و سعی نموده که تمام جملات را ترجمه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نکره در سیاق نهی و یا نفی قرار گرفته، عمومیت آن به وسیلۀ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با آوردن توضیحاتی در ترجمه، ابهام‌های موجود در آیه را برطرف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مبتنی بر تفسیر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بریده‌نسل و بی‌عقب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26" w:name="pg5762_43908"/>
    </w:p>
    <w:p>
      <w:pPr>
        <w:pStyle w:val="Heading5"/>
        <w:numPr>
          <w:ilvl w:val="4"/>
          <w:numId w:val="1"/>
        </w:numPr>
        <w:rPr/>
      </w:pPr>
      <w:bookmarkStart w:id="127" w:name="__RefHeading___Toc4159261_581953129"/>
      <w:bookmarkStart w:id="128" w:name="_Toc46"/>
      <w:bookmarkEnd w:id="126"/>
      <w:bookmarkEnd w:id="127"/>
      <w:r>
        <w:rPr/>
        <w:t>2</w:t>
      </w:r>
      <w:r>
        <w:rPr>
          <w:rtl w:val="true"/>
        </w:rPr>
        <w:t xml:space="preserve">- </w:t>
      </w:r>
      <w:r>
        <w:rPr>
          <w:rtl w:val="true"/>
        </w:rPr>
        <w:t>ترجمه حضرت آیت الله مشکینی رحمه الله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مشکینی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الهادی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علی مشکینی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شناسنامه‌ای‌اش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فیض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در روستای آلّی مشکین شهر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برای ادامه تحصیلات حوزوی به نجف اشرف مهاجرت کرده، لذا او از این توفیق برخوردار شد که به مدت چهار سال در آن شهر مقدس به مکتب برود و با زبان عربی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به ایران بازگشت مقداری از مقدمات علوم و معارف اسلامی را نزد پدرش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 به توصیه او در شهرستان اردبیل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مراحل مقدماتی و فراغت از آن‌ها برای تکمیل تحصیلات حوزوی به قم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همزمان با اوج دیکتاتوری پهلوی اول و چند سال پس از واقعه مسجد گوهرشاد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 در محضر درس و بحث استادانی چون آیت الله حجت کمره‌ای، آیت الله بروجردی و آیت الله محقق داماد مشتاقانه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مبارزه علیه طاغوت، فعالیت مجدّانه‌ای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دارای سمت‌ها و مسئولیت‌های سیاسی و اجتماعی مهمی بودند؛ از جمله ریاست مجلس خبرگان دوره اول تا سوم، امامت جمعه قم، عضویت در جامعه مدرسین حوزۀ علمیه قم،</w:t>
      </w:r>
    </w:p>
    <w:p>
      <w:pPr>
        <w:pStyle w:val="BookText"/>
        <w:rPr/>
      </w:pPr>
      <w:r>
        <w:rPr>
          <w:rFonts w:ascii="IRNazanin" w:hAnsi="IRNazanin" w:eastAsia="IRNazanin"/>
          <w:color w:val="111111"/>
          <w:sz w:val="28"/>
          <w:sz w:val="28"/>
          <w:szCs w:val="28"/>
          <w:rtl w:val="true"/>
          <w:lang w:bidi="fa-IR"/>
        </w:rPr>
        <w:t>حاکم شرع دادگاه‌های انقلاب اسلامی خوزستان و ریاست شورای بازنگری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معروف‌ترین آثار ایشان قبل از ترجمه قرآن، می‌توان این کتاب‌ها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الاصول، مصطلحات الفقه و 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تسلط ایشان به مباحث بلاغت، ادبیات عرب و لغت، ترجمه‌ای که از قرآن ارائه نموده قابل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رعایت اصول و قواعد ترجمه، و هماهنگی‌هایی که در بین جملات وجود دارد، باعث شده است که ترجمه از اعتبار و ارزش قابل توجهی برخوردار باشد؛ به گونه‌ای که مورد توجه مردم مخصوصاً افراد تحصیل کرده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توضیحات در پرانتز که در فهم آیات کمک فراوانی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ادات و عوامل تاکید در ترجمه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کلماتی که در جملات به صورت مفعول مطلق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کلمات و حروف مانند حرف واو، فاء، 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فعل معلوم 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سعی شده است که مجهول و معلوم بودن فعل رعایت شود و در ترجمه به صورت صحیح ترجمه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گذاشتن بین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صحیح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به یقین ما تو را کوثر عطا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فراوان، دین قیّم، کتاب باقی، علم بی‌پایان، نسل باقی روزافزون، علماء امت، حوض کوثر و نهر بهشتی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پروردگارت خضوع کن و نماز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تکبیر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را تا گلوگاه بالا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شتر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ابتر و بی‌نسل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توست که دم بریده و بی‌نسل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29" w:name="pg5762_43911"/>
    </w:p>
    <w:p>
      <w:pPr>
        <w:pStyle w:val="Heading5"/>
        <w:numPr>
          <w:ilvl w:val="4"/>
          <w:numId w:val="1"/>
        </w:numPr>
        <w:rPr/>
      </w:pPr>
      <w:bookmarkStart w:id="130" w:name="__RefHeading___Toc4159263_581953129"/>
      <w:bookmarkStart w:id="131" w:name="_Toc47"/>
      <w:bookmarkEnd w:id="129"/>
      <w:bookmarkEnd w:id="130"/>
      <w:r>
        <w:rPr/>
        <w:t>3</w:t>
      </w:r>
      <w:r>
        <w:rPr>
          <w:rtl w:val="true"/>
        </w:rPr>
        <w:t xml:space="preserve">- </w:t>
      </w:r>
      <w:r>
        <w:rPr>
          <w:rtl w:val="true"/>
        </w:rPr>
        <w:t xml:space="preserve">ترجمه آیت الله یزدی </w:t>
      </w:r>
      <w:r>
        <w:rPr>
          <w:rtl w:val="true"/>
        </w:rPr>
        <w:t xml:space="preserve">- </w:t>
      </w:r>
      <w:r>
        <w:rPr>
          <w:rtl w:val="true"/>
        </w:rPr>
        <w:t>دامت برکاته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یزدی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 رایانه‌ای بر اساس خط 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محمد یزدی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روحانیون معروف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تحصیلات حوزوی خود را ابتدا در نزد پدرشان در مدرسه کاسه‌گران طی کردند و سپس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تحصیل شرح لمعه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تشریف‌فرمایی آیت الله بروجردی به قم، ایشان به قم مهاجرت کرد و با شرکت در درس خارج علمای بزرگ حوزه، از جمله آیت الله بروجردی از او امام خمینی آیت الله اراکی رحمه الله ، آیت الله شیخ محمد تقی بهجت‌آملی و آیت الله شاهرودی مدارج علمی خود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علمی ایشان در آن سال‌ها باعث شد تا بتواند از حضرت امام خمینی رحمه الله اجازه نامه اجتهاد دریافت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وی با امام با حاضر شدن در درس خارج ایشان در مسجد سلماسی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برای پرثمر کردن اوقات فراغت جوانان و دور کردن ایشان از زمینه‌های فساد رژیم پهلوی، از علماء و طلاب خواسته بودند که جلساتی را در عصرهای جمعه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این پیام امام رحمه الله در برخی از شهرها، به عهدۀ آیت الله یزدی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جلسات، جلسه معروف مسجد امام حسن عسکری علیه السلام واقع در قم بود که هر یک از علماء، ده شب در آن‌جا به سخنرانی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نوبت به آیت الله یزدی رسید، بیست شب آن جلسه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بحث‌های وی در آن بیست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انقلاب‌های تاریک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این گونه افشاگری‌ها را برنمی‌تافت، ایشان را بارها دستگیر و تبعید و ممنوع المنبر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مسؤلیت‌های بسیار مهمی ایفای نقش نموده‌اند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دادگاه انقلاب اسلامی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دفتر امام رحمه الله در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مجلس خبرگان قانون اساسی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قوه قضائیه با حکم مقام معظم رهبری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موقت تهران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رئیس و قائم مقام اجرایی جامعه مدرسین حوزه علمیه قم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آثار ایشان می‌توان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را بهتر بشناسیم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قانون اساسی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از مهم‌ترین آثار ایشان ترجمه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گویایی تعابیر و بر این اساس، از عربی‌زدایی شدید و فارسی‌گرایی افراطی و بیان آنچه فهمش برای عموم مردم دشوار بوده پرهیز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تلاش کرده که ترجمه با متن قرآن تا حد امکان برابر باشد و معادل تمام الفاظ، حروف و موقعیت آن‌ها در کلام، آن جا که گویای معنایی خاص بوده در ترجمه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مواردی که حذف آن در کلام عرب متعارف است ولی در فارسی متداول نیست، آن محذوف در ترجمه آورده شده و هرگاه برای فهم معنا، ذکر کلماتی بیشتر از آنچه در متن قرآن آمده نیاز بوده در کروشه آورده شده و نیز توضیحات ضروری در پاورقی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جهاد، انفاق، زکات، صدقه، کفر،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آن‌ها از آن رو که در فرهنگ قرآن، بارِ معنایی خاصی دارد و این ویژگی در معادل فارسی آن وجود ندارد به همان صورت ذکر و از آوردن معادل فارسی آن در ترجمه خودداری شده مگر در مواردی که این کلمات فاقد آن بار معنایی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 فاعل و مفعول اگر به معنای حال و استقبال باشد از آن رو که علاوه بر معنای اسمی، حکم فعل مضارع را دارند، به صورت فعلی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مواردی که منسلخ از زمان است در فارسی ترجمۀ خاصی نشده بلکه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که در عربی، جمع و یا تثنیه آورده می‌شود ولی در ادبیات فارسی اقتضای این امر ندارد مفرد آورده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لیالی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ضرب‌المثل‌ها، استعاره‌ها و کنایه‌هایی که در آیات به کار رفته اگر در زبان فارسی متداول، معادل داشته است، آورده شده وگرنه به ذکر مقصود آن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خداوندی که از سر مهر بخشش فراگیر و همیشگی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پروردگارت را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سپاس‌گزاری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بدان‌که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ناپای‌دار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ناپای‌دار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32" w:name="pg5762_43919"/>
    </w:p>
    <w:p>
      <w:pPr>
        <w:pStyle w:val="Heading5"/>
        <w:numPr>
          <w:ilvl w:val="4"/>
          <w:numId w:val="1"/>
        </w:numPr>
        <w:rPr/>
      </w:pPr>
      <w:bookmarkStart w:id="133" w:name="__RefHeading___Toc4159265_581953129"/>
      <w:bookmarkStart w:id="134" w:name="_Toc48"/>
      <w:bookmarkEnd w:id="132"/>
      <w:bookmarkEnd w:id="133"/>
      <w:r>
        <w:rPr/>
        <w:t>4</w:t>
      </w:r>
      <w:r>
        <w:rPr>
          <w:rtl w:val="true"/>
        </w:rPr>
        <w:t xml:space="preserve">- </w:t>
      </w:r>
      <w:r>
        <w:rPr>
          <w:rtl w:val="true"/>
        </w:rPr>
        <w:t xml:space="preserve">ترجمه آیت الله محمود یاسری </w:t>
      </w:r>
      <w:r>
        <w:rPr>
          <w:rtl w:val="true"/>
        </w:rPr>
        <w:t xml:space="preserve">- </w:t>
      </w:r>
      <w:r>
        <w:rPr>
          <w:rtl w:val="true"/>
        </w:rPr>
        <w:t>دامت برکاته</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خلاصه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یاسری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فرهنگی امام‌مهدی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الآمدی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شیخ محمود یاسری از علمای باتقوا و بافضیلت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در تهران متولد و پس از خواندن دروس مقدمات و سطوح عالی از محضر علمای تهران همچون مرحوم آیت الله حاج شیخ باقر معزالدوله، حاج شیخ عبدالنبی نوری و حاج سید عبدالکریم لاهیجانی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تألیفات و آثار متعددی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و خدمات علمی وی ترجمه قرآن به زبان فارسی است که همراه با تفسیر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شرح آیات برخی از نظریات مفسران را آورده آن را ترجمه و خلاصه تفسیر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ترجمۀ ایشان کلمه به کلمه می‌باشد و این کار باعث شده که ترجمه سلیس و روان نباشد و چه بسا در برخی موارد، جملات ناقص و ناتمام،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حصر و تأکید، در ترجمه، تأکید آن‌ها بیان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واو، فاء، ثم،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آیات آمده‌اند در ترجمه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ترجمه از نوع کلمه به کلمه است، ولی سعی شده که متن ترجمه به گونه‌ای باشد که جملات ناقص و ناتمام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ضمایری که در پایان آیات آمده در ترجمه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مواردی که در جمله، مفعول مطلق وجود دارد در ترجمه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با مطالبی که در پرانتز آورده مترجم سعی نموده که توضیحات مختصری درباره آیه ارائه نماید تا رفع ابهام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البته ما دادیم به تو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بسیار در نسلت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بگزار برای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تکبیرات نماز دو دست را تا گلوگاه خود بلند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 تو که تو را سرزنش کند دم بریده و بلاعقب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ابتر و بلاعقب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این سرزنش دلتنگ شد خداوند به این سوره وعده‌اش داد که کثرت در اولادش دهد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35" w:name="pg5762_43923"/>
    </w:p>
    <w:p>
      <w:pPr>
        <w:pStyle w:val="Heading5"/>
        <w:numPr>
          <w:ilvl w:val="4"/>
          <w:numId w:val="1"/>
        </w:numPr>
        <w:rPr/>
      </w:pPr>
      <w:bookmarkStart w:id="136" w:name="__RefHeading___Toc4159267_581953129"/>
      <w:bookmarkStart w:id="137" w:name="_Toc49"/>
      <w:bookmarkEnd w:id="135"/>
      <w:bookmarkEnd w:id="136"/>
      <w:r>
        <w:rPr/>
        <w:t>5</w:t>
      </w:r>
      <w:r>
        <w:rPr>
          <w:rtl w:val="true"/>
        </w:rPr>
        <w:t xml:space="preserve">- </w:t>
      </w:r>
      <w:r>
        <w:rPr>
          <w:rtl w:val="true"/>
        </w:rPr>
        <w:t>ترجمه آیت الله دکتر محمد صادقی تهرانی</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صادقی تهرانی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کلیدر</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دکتر محمد صادقی تهرانی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سخنوران و خطیبان معروف بود و در خردسالی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قرآن را ابتدا در نزد مادر آموخت، پس از تحصیلات رسمی امروزی، برای آموختن علوم اسلامی به حوزۀ علمیۀ قم رفت و از محضر استادان بزرگی چون علامه طباطبایی و آیت الله بروجردی بهره برد تا به درجۀ اجتهاد رسید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فعالیت‌های سیاسی به رهبری آیت الله کاشانی در تهران به ادامۀ تحصیلات در دانشگاه پرداخت و به کسب درجۀ دکتری در معارف اسلامی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فعالیت‌های سیاسی، رژیم گذشته او را محاکمۀ غیابی و محکوم به اعدام کرد؛ از این‌رو ایشان به عراق مهاجرت کرد سپس به لبنان و سرانجام به مکۀ مکرمه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با علمای اسلام نشست و برخاست و بحث و مناظره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به ایران بازگشت و تا امروز مرکز و مدار درسی و بحث اصلی او مباحث تفسیری و قرآن به شیوه تفسیر قرآن به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کلمه‌ها و عبارت‌هایی که در متن قرآن نیستند، ولی در ترجمۀ فارسی باید باشند با استفاده از قلاب و کمانک مشخص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داخل قلاب هستند توضیح یا معنای دقیق کلمه یا عبارت پیش از خود را می‌رسانند تا خواننده در دریافت صحیح و درک کامل مفاهیم یاری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کلمه‌ها و عبارت‌هایی که در بین کمانک جای گرفته‌اند برای روان‌تر شدن و انسجام لفظی و معنوی بیشتر متن ترجمه آورده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متن ترجمه، در جاهای لازم، پانوشت‌هایی برای توضیح مفاهیم پیچیده و دشوار فهم آیات، افزوده شده‌اند و اگر خواننده بخواهد فهم و درک عمیق‌تر و وسیع‌تری درباره معانی و مفاهیم قرآنی به دست آورد، می‌تواند به تفاسیر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رحمتگر بر آفریدگان، رحمتگر بر ویژگان</w:t>
      </w:r>
    </w:p>
    <w:p>
      <w:pPr>
        <w:pStyle w:val="BookText"/>
        <w:rPr/>
      </w:pPr>
      <w:r>
        <w:rPr>
          <w:rFonts w:ascii="IRNazanin" w:hAnsi="IRNazanin" w:eastAsia="IRNazanin"/>
          <w:color w:val="111111"/>
          <w:sz w:val="28"/>
          <w:sz w:val="28"/>
          <w:szCs w:val="28"/>
          <w:rtl w:val="true"/>
          <w:lang w:bidi="fa-IR"/>
        </w:rPr>
        <w:t xml:space="preserve">ما همواره به تو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پربار را بخشودیم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گزار و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را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دشمنت خود بی‌تبار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38" w:name="pg5762_43927"/>
    </w:p>
    <w:p>
      <w:pPr>
        <w:pStyle w:val="Heading5"/>
        <w:numPr>
          <w:ilvl w:val="4"/>
          <w:numId w:val="1"/>
        </w:numPr>
        <w:rPr/>
      </w:pPr>
      <w:bookmarkStart w:id="139" w:name="__RefHeading___Toc4159269_581953129"/>
      <w:bookmarkStart w:id="140" w:name="_Toc50"/>
      <w:bookmarkEnd w:id="138"/>
      <w:bookmarkEnd w:id="139"/>
      <w:r>
        <w:rPr/>
        <w:t>6</w:t>
      </w:r>
      <w:r>
        <w:rPr>
          <w:rtl w:val="true"/>
        </w:rPr>
        <w:t xml:space="preserve">- </w:t>
      </w:r>
      <w:r>
        <w:rPr>
          <w:rtl w:val="true"/>
        </w:rPr>
        <w:t>ترجمه علامه میرزا ابوالحسن شعرانی رحمه الله</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اسلامیة</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خوشنویس</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ابوالحسن شعرانی در سال</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تهران آغاز کرد و آن‌گاه به نجف اشرف کوچید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وی می‌توان به میرزا طاهر تنکابنی، حکیم هیدجی، میرزا مهدی آشتیانی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شخصیت‌هایی است که در هر دو علم معقول و منقول صاحب‌نظر می‌باشد و در این خصوص آثاری چند از خود به یادگار گذاشته است، از جمله فعالیت‌های علمی وی ترجمه کتاب‌های مختلف می‌باشد که در این زمینه می‌توان به ترجمه نفس‌المهموم و صحیفۀ سجادیه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تسلط ایشان است که متجاوز از چهل نوع قرآن از نظر ضبط نص و ترجمه زیر نظر ایشان برای ترجمه آماده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مدتی اقدام به ترجمۀ قرآن کرد و با توجه به این‌که در آن زمان ترجمه کلمه به کلمه بیشتر معمول بوده است ترجمه خود را بر همین اساس انجام داده است و از آنجا که برخی از موارد نیازمند به توضیح بوده است این توضیحات را در حاشیه ترجمه آورده تا خوانندگان با مراجعه به آن استفاده لازم را ببرند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بعضی از آیات که دارای تفسیری از ائمه معصومین علیهم السلام بوده آن روایات را به صورت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منابع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این که ترجمه خود را با</w:t>
      </w:r>
    </w:p>
    <w:p>
      <w:pPr>
        <w:pStyle w:val="BookText"/>
        <w:rPr/>
      </w:pPr>
      <w:r>
        <w:rPr>
          <w:rFonts w:ascii="IRNazanin" w:hAnsi="IRNazanin" w:eastAsia="IRNazanin"/>
          <w:color w:val="111111"/>
          <w:sz w:val="28"/>
          <w:sz w:val="28"/>
          <w:szCs w:val="28"/>
          <w:rtl w:val="true"/>
          <w:lang w:bidi="fa-IR"/>
        </w:rPr>
        <w:t>فرمایشات ائمه مزین نماید و در حقیقت یک نوع ترجمه تفسیری را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و وارسته در هفتم شوال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1352/8/4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دارفانی را وداع و به دیار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که کلیۀ کلمات و افعال ترجمه شوند و کمتر موردی را می‌توان در بین آیات پیدا نمود که ترجمه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سوره، تعداد کلمات و حروف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دارای حاشیه است که در آن برخی از آیات توضیح داده شده و یا برخی از ویژگی‌های آیات بیان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که از طرف ائمۀ معصومین علیهم السلام دربارۀ آنها تفسیری رسیده باشد، خلاصه‌ای از آن را در حاشیه ذکر نموده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ابتدای هر سوره فضیلت قرائت آن را از یکی از ائمه علیهم السلام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واژه‌ها و کلمات مشکل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به درستی که ما عطا کردیم ترا کوثر 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گذار مر پروردگار خود را و قربان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دشمن تو او دم بریده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41" w:name="pg5762_43931"/>
    </w:p>
    <w:p>
      <w:pPr>
        <w:pStyle w:val="Heading5"/>
        <w:numPr>
          <w:ilvl w:val="4"/>
          <w:numId w:val="1"/>
        </w:numPr>
        <w:rPr/>
      </w:pPr>
      <w:bookmarkStart w:id="142" w:name="__RefHeading___Toc4159271_581953129"/>
      <w:bookmarkStart w:id="143" w:name="_Toc51"/>
      <w:bookmarkEnd w:id="141"/>
      <w:bookmarkEnd w:id="142"/>
      <w:r>
        <w:rPr/>
        <w:t>7</w:t>
      </w:r>
      <w:r>
        <w:rPr>
          <w:rtl w:val="true"/>
        </w:rPr>
        <w:t xml:space="preserve">- </w:t>
      </w:r>
      <w:r>
        <w:rPr>
          <w:rtl w:val="true"/>
        </w:rPr>
        <w:t xml:space="preserve">ترجمه مرحوم ابوالفتوح رازی </w:t>
      </w:r>
      <w:r>
        <w:rPr>
          <w:rtl w:val="true"/>
        </w:rPr>
        <w:t>(</w:t>
      </w:r>
      <w:r>
        <w:rPr>
          <w:rtl w:val="true"/>
        </w:rPr>
        <w:t>به کوشش محمد مهیار</w:t>
      </w:r>
      <w:r>
        <w:rPr>
          <w:rtl w:val="true"/>
        </w:rPr>
        <w:t>)</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محمد 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دینی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w:t>
      </w:r>
      <w:r>
        <w:rPr>
          <w:rStyle w:val="FootnoteAnchor"/>
          <w:rtl w:val="true"/>
        </w:rPr>
        <w:footnoteReference w:id="119"/>
      </w:r>
      <w:r>
        <w:rPr>
          <w:rFonts w:ascii="IRNazanin" w:hAnsi="IRNazanin" w:eastAsia="IRNazanin"/>
          <w:color w:val="111111"/>
          <w:sz w:val="28"/>
          <w:sz w:val="28"/>
          <w:szCs w:val="28"/>
          <w:rtl w:val="true"/>
          <w:lang w:bidi="fa-IR"/>
        </w:rPr>
        <w:t>حسین بن علی خُزاعی نیشابوری رازی، از اولاد نافع بن بدیل بن ورقاء، از اصحاب معروف رسول خدا صلی الله علیه وآله و یکی از علماء و مفسّرین بزرگ شیعه، در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ری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انتساب به 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ابوالفتوح رازی، یکی از تفاسیر مهم و مشهور شیعه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روض‌الجنان و روح‌الجنان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نگاشته شده و در بیست جزء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اساتید او می‌تواند پدر و عموی بزرگ وی، قاضی ابومحمد عبدالرحمان بن احمد، و ابوالوفا عبدالجباربن عبدالله بن علی مقرء رازی، شاگرد شیخ ابوجعفر طوسی، و ابوعلی حسن بن محمد، فرزند شیخ طوسی، و قاضی عماد الدین حسن ابن محمد استرآبادی شاگردِ شاگرد سید مرتضی علم الهدی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معروف‌ترین شاگردان وی می‌توان به ابن‌شهرآشوب و ابوالحسن منتجب الدین علی بن بابویه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او روح</w:t>
      </w:r>
    </w:p>
    <w:p>
      <w:pPr>
        <w:pStyle w:val="BookText"/>
        <w:rPr/>
      </w:pPr>
      <w:r>
        <w:rPr>
          <w:rFonts w:ascii="IRNazanin" w:hAnsi="IRNazanin" w:eastAsia="IRNazanin"/>
          <w:color w:val="111111"/>
          <w:sz w:val="28"/>
          <w:sz w:val="28"/>
          <w:szCs w:val="28"/>
          <w:rtl w:val="true"/>
          <w:lang w:bidi="fa-IR"/>
        </w:rPr>
        <w:t>الالباب فی شرح الشهاب، رسالة یوحنّا به فارسی در بُطان مذاهب اربعه، رسالة مکالمات حسنیّه در مسئلۀ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از تفسیر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مهیار استخراج شده است و کمّیت تغییراتی که در این ترجمه انجام پذیرفته است، به حدی است که می توان گفت این تصحیحی مجدد از ترجمۀ ابوالفتوح رازی قلمداد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واژگان، فقط معادل‌های فارسی آورده شده و به استثنای موارد معدود از نقل لغاتی که ریشه عربی دارد صرف نظر شده است، زیرا از نظر بررسی زبانی در ترجمه و تفسیر روض‌الجنان آنچه قابل توجه است واژه های فارسی کُهنِ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کار در این ترجمه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لغت یا ترکیبِ برابر نهاد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واژۀ قرآن را داخل گیومه مقابل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معادل امروزی آن بر اساس ترجمه‌های مرحوم زین العابدین رهنما و مرحوم ابوالقاسم پاینده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شمارۀ سوره و آیه؛ در موارد معدودی هم برای درک بهتر معادل‌های فارسی، کلمه یا پیشوند یا حرف اضافه قبل از آن بلافاصله بعد از آن داخل قلّاب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ایزد بخشاینده بخشایشگر</w:t>
      </w:r>
    </w:p>
    <w:p>
      <w:pPr>
        <w:pStyle w:val="BookText"/>
        <w:rPr/>
      </w:pPr>
      <w:r>
        <w:rPr>
          <w:rFonts w:ascii="IRNazanin" w:hAnsi="IRNazanin" w:eastAsia="IRNazanin"/>
          <w:color w:val="111111"/>
          <w:sz w:val="28"/>
          <w:sz w:val="28"/>
          <w:szCs w:val="28"/>
          <w:rtl w:val="true"/>
          <w:lang w:bidi="fa-IR"/>
        </w:rPr>
        <w:t>بدرستی که ما بدادیم تو را حوض کوثر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کن بر پروردگار تو و شتر کُش</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دشمن تو اوست ابتر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44" w:name="pg5762_43935"/>
    </w:p>
    <w:p>
      <w:pPr>
        <w:pStyle w:val="Heading5"/>
        <w:numPr>
          <w:ilvl w:val="4"/>
          <w:numId w:val="1"/>
        </w:numPr>
        <w:rPr/>
      </w:pPr>
      <w:bookmarkStart w:id="145" w:name="__RefHeading___Toc4159273_581953129"/>
      <w:bookmarkStart w:id="146" w:name="_Toc52"/>
      <w:bookmarkEnd w:id="144"/>
      <w:bookmarkEnd w:id="145"/>
      <w:r>
        <w:rPr/>
        <w:t>8</w:t>
      </w:r>
      <w:r>
        <w:rPr>
          <w:rtl w:val="true"/>
        </w:rPr>
        <w:t xml:space="preserve">- </w:t>
      </w:r>
      <w:r>
        <w:rPr>
          <w:rtl w:val="true"/>
        </w:rPr>
        <w:t>ترجمه آقای ابوالفضل بهرام‌پور</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واژگان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بهرام‌پور</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آوای قرآن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 رایانه‌ای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ابوالفضل بهرام‌پور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شهر زنجان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حوزوی و تفسیری را از محضر اساتیدی چون آخوند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صائینی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بردند و نیز از نظریات علامۀ طباطبایی رحمه الله در زمینۀ تفسیر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قرآن‌پژوهان معاصر می‌باشد و تاکنون آثار متعددی در زمینه معارف و تفسیر قرآن تألیف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درسی حوزۀ علمیۀ خواهران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سوره‌های مختلف در چاپ‌های مجزّا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نسیم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مهم ایشان ترجمۀ قرآن‌مجید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ترجمه خود چنین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باید هدف آیات را مورد توجه قرار داد و با دقت در نکات ادبی عربی و فارسی و با شناخت عبارت‌های معادل فارسی که منظور آیه را برساند، آیات را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نظریات افراد متعدد در زمینه اصلاح و رفع ابهام استفاده شده و در سه مرحله ویراستاری فنی و تحقیقی، این ترجمه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واژه‌های هر صفحه در حاشیه با ذکر ریشۀ لغت آورده شده است؛ با این اهداف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لغات، محک قوت و ضعف ترجمه‌هاست که کدام یک با توجه به معانی واژه‌ها، ترجمه شده و کدام یک از حریم معنای واژه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شرح بیشتری درباره قرآن نیاز پیدا کرد، می‌تواند با استفاده از ریشۀ لغات که در ترجمه آمده است به فرهنگ‌های مفصّل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که به صورت یک مجلّد قرآنی می‌باشد، در واقع یک قاموس چند جلدی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هستی‌بخش مهربان</w:t>
      </w:r>
    </w:p>
    <w:p>
      <w:pPr>
        <w:pStyle w:val="BookText"/>
        <w:rPr/>
      </w:pPr>
      <w:r>
        <w:rPr>
          <w:rFonts w:ascii="IRNazanin" w:hAnsi="IRNazanin" w:eastAsia="IRNazanin"/>
          <w:color w:val="111111"/>
          <w:sz w:val="28"/>
          <w:sz w:val="28"/>
          <w:szCs w:val="28"/>
          <w:rtl w:val="true"/>
          <w:lang w:bidi="fa-IR"/>
        </w:rPr>
        <w:t>بی‌تردید ما به تو خیر بسیار 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 تو، همو بی 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47" w:name="pg5762_43939"/>
    </w:p>
    <w:p>
      <w:pPr>
        <w:pStyle w:val="Heading5"/>
        <w:numPr>
          <w:ilvl w:val="4"/>
          <w:numId w:val="1"/>
        </w:numPr>
        <w:rPr/>
      </w:pPr>
      <w:bookmarkStart w:id="148" w:name="__RefHeading___Toc4159275_581953129"/>
      <w:bookmarkStart w:id="149" w:name="_Toc53"/>
      <w:bookmarkEnd w:id="147"/>
      <w:bookmarkEnd w:id="148"/>
      <w:r>
        <w:rPr/>
        <w:t>9</w:t>
      </w:r>
      <w:r>
        <w:rPr>
          <w:rtl w:val="true"/>
        </w:rPr>
        <w:t xml:space="preserve">- </w:t>
      </w:r>
      <w:r>
        <w:rPr>
          <w:rtl w:val="true"/>
        </w:rPr>
        <w:t>ترجمه ابوالفضل رشیدالدین میبدی</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تفسیر کشف الاسرار وعدة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سید حسن سادات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رشید الدین میبدی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ابن سینا</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رشید الدین 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مفسر، نویسنده و از بزرگان دانشمندان اواخر سده پنجم و اوایل سده ششم هجری است، وی شافعی مذهب و در اصول به طریق اشعری متمایل بود و مردی عرفان پیشه و علاقمند به خاندان رسالت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گرانمایه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تمام نمای شخصیت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بنا به تصریح مؤلف در اوایل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به نگارش شده است و از سه بخش برخوردار است که در بخش سوم از سخنان مسجع و آهنگین خواجه عبداللَّه انصاری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خطی این تفسیر در دهه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شادروان علی اصغر حکمت کشف و با همکاری عده‌ای از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دکتر مهدی محقق و شادروان دکتر حسین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 و از سوی دانشگاه تهران انتشار یافت و در دو دهه اخیر از سوی انتشارات امیرکبیر تجدید طبع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نثری کهن و ساده و ادبی و آهنگین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همراه با توضیحات تفسیری عرفانی در داخل پرانتز می‌باشد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bookmarkStart w:id="150" w:name="pg5762_43941"/>
    </w:p>
    <w:p>
      <w:pPr>
        <w:pStyle w:val="Heading5"/>
        <w:numPr>
          <w:ilvl w:val="4"/>
          <w:numId w:val="1"/>
        </w:numPr>
        <w:rPr/>
      </w:pPr>
      <w:bookmarkStart w:id="151" w:name="__RefHeading___Toc4159277_581953129"/>
      <w:bookmarkStart w:id="152" w:name="_Toc54"/>
      <w:bookmarkEnd w:id="150"/>
      <w:bookmarkEnd w:id="151"/>
      <w:r>
        <w:rPr/>
        <w:t>10</w:t>
      </w:r>
      <w:r>
        <w:rPr>
          <w:rtl w:val="true"/>
        </w:rPr>
        <w:t xml:space="preserve">- </w:t>
      </w:r>
      <w:r>
        <w:rPr>
          <w:rtl w:val="true"/>
        </w:rPr>
        <w:t>ترجمه آقای ابوالقاسم امامی رحمه الله</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امامی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نیریزی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ابوالقاسم امامی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بندر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اهل علم و از شاگردان مرحوم آیت الله سیدابوالحسن اصفهانی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خود را از مکتب‌خانه و آموختن قرآن آغاز کرد و سپس به دبستان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توصیه پدرش به علوم حوزوی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حوزوی را در شهر گرگان و مشهد گذراند و مدتی هم در حوزۀ علمیۀ قم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تحصیلات دانشگاهی را پیش گرفت و هم‌زمان در مجله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موفق به کسب مدرک دکترا در رشته فرهنگ عربی و علوم قرآنی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در دانشگاه‌های ادبیات و الهیات دانشگاه تهران به تدریس پرداخت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دارای آثار متعددی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ترجمۀ متن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مسکویه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آثار ایشان ترجمه قرآن کریم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ترجمه متمایل به نثر کهن پارسی و در عین حال روان و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تطبیق نسبی خوبی با اصل آیات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ترجمه تا حد امکان خالی از اضافات توضیحی بوده و توضیحات و تفسیر برخی از آیات در پاورقی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مترجم در ارائۀ یک ترجمه محتوا به محتوا در سراسر ترجمه، همگون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ما به تو نیکی بسیار 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خدای خویش نماز بگزار و اشتر کُش</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 تو خود بی پَی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53" w:name="pg5762_43945"/>
    </w:p>
    <w:p>
      <w:pPr>
        <w:pStyle w:val="Heading5"/>
        <w:numPr>
          <w:ilvl w:val="4"/>
          <w:numId w:val="1"/>
        </w:numPr>
        <w:rPr/>
      </w:pPr>
      <w:bookmarkStart w:id="154" w:name="__RefHeading___Toc4159279_581953129"/>
      <w:bookmarkStart w:id="155" w:name="_Toc55"/>
      <w:bookmarkEnd w:id="153"/>
      <w:bookmarkEnd w:id="154"/>
      <w:r>
        <w:rPr/>
        <w:t>11</w:t>
      </w:r>
      <w:r>
        <w:rPr>
          <w:rtl w:val="true"/>
        </w:rPr>
        <w:t xml:space="preserve">- </w:t>
      </w:r>
      <w:r>
        <w:rPr>
          <w:rtl w:val="true"/>
        </w:rPr>
        <w:t>ترجمه آقای ابوالقاسم پاینده رحمه الله</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جاویدان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 در نجف آباد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عربی را در زادگاهش آموخت، آن‌گاه پس از مدتی به اصفهان رفت و در حوزه‌های علمی آن جا دروس منقول و معقول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مهاجرت نموده و به کار روزنامه‌نگاری، تألیف و ترجمه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مدت زمانی هفته‌نامۀ صبا را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کرد که تا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کار، تألیفات فراوانی نیز دارد که حدود چهل اثر می‌باشد از جمله آنها ترجمۀ قرآن مجید است که مورد استقبال علاقه‌مندان به قرآن و قرآن‌پژوهان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پس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در عرصه امور فرهنگی و خدمت به قرآن، دارفانی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اضافی 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کلمات، شیوایی و رسایی خوبی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افعال مجهول، در ترجمه، رعایت شده و کمتر موردی را می‌توان یافت که فعل مجهول، به صورت معلوم ترجمه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کلمات موجود در آیات، ترجمه شده و کمتر موردی وجود دارد که در ترجمۀ آیات حذف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مقدمه‌ای از مترجم درباره جایگاه قرآن و کیفیت نزول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رحمان رحیم</w:t>
      </w:r>
    </w:p>
    <w:p>
      <w:pPr>
        <w:pStyle w:val="BookText"/>
        <w:rPr/>
      </w:pPr>
      <w:r>
        <w:rPr>
          <w:rFonts w:ascii="IRNazanin" w:hAnsi="IRNazanin" w:eastAsia="IRNazanin"/>
          <w:color w:val="111111"/>
          <w:sz w:val="28"/>
          <w:sz w:val="28"/>
          <w:szCs w:val="28"/>
          <w:rtl w:val="true"/>
          <w:lang w:bidi="fa-IR"/>
        </w:rPr>
        <w:t xml:space="preserve">ما تو را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کن و قربان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 تو، همو، بی‌دنباله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56" w:name="pg5762_43949"/>
    </w:p>
    <w:p>
      <w:pPr>
        <w:pStyle w:val="Heading5"/>
        <w:numPr>
          <w:ilvl w:val="4"/>
          <w:numId w:val="1"/>
        </w:numPr>
        <w:rPr/>
      </w:pPr>
      <w:bookmarkStart w:id="157" w:name="__RefHeading___Toc4159281_581953129"/>
      <w:bookmarkStart w:id="158" w:name="_Toc56"/>
      <w:bookmarkEnd w:id="156"/>
      <w:bookmarkEnd w:id="157"/>
      <w:r>
        <w:rPr/>
        <w:t>12</w:t>
      </w:r>
      <w:r>
        <w:rPr>
          <w:rtl w:val="true"/>
        </w:rPr>
        <w:t xml:space="preserve">- </w:t>
      </w:r>
      <w:r>
        <w:rPr>
          <w:rtl w:val="true"/>
        </w:rPr>
        <w:t>ترجمه آقای احمد کاویانپور رحمه الله</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ترجمه فارسی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کاویانپور</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اقبال</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 کاویانپور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در ارومیه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تحصیلات ابتدایی و متوسطه به دانشکده افسری راه یافت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درجه ستوان دوم وارد خدمت ارتش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و تجربه آموزی در زمینه مخابرات به ایالات متحده آمریکا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مؤسسه گوته تهران، زبان آلمانی آموخت و کتاب دیگرش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مقررات ارتش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اقتباس از آیات مقدس قرآن کریم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سروانی رسید و در همین سال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عمومی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فرهنگ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 عالی در اداره مخابرات ارتش،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امور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با درجه سرهنگی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مؤسسه یا مرکز خدمتش بازنشست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بازنشستگی به ترجمه قرآن کریم به زبان ترکی آذری همت گماشت و پس از ده سال تلاش مداوم آن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ترجمه، به ترجمه قرآن مجدد به زبان فارسی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برای این کار مدت ده سال زحمت کشیده است تا اینکه بتواند ترجمه‌ای قابل فهم و سلیس و روان تقدیم جامعۀ قرآنی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تکمیل مطالب در ترجمه، از کتاب تفسیر ابو الفتوح رازی استفاده نموده و با ارائه توضیحاتی در لابه‌لای ترجمه سعی نموده است که متن آن را تکمیل و برخی از ابهام‌ها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زمینه موفق بوده و ترجمۀ ایشان به گونه‌ای است که عموم مردم می‌توانند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در این ترجمه مشخصاتی است که در ابتدای هر سوره ذکر شده و می‌تواند اطلاعاتی اجمالی از آن سوره به خوانندگان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تسلطی که بر ادبیات عرب و ادبیات فارسی داشته، توانسته است ترجمۀ خود را از جهات مختلف احکام و اتقان بخشیده، اشکالاتی که در ترجمه‌های قبلی وجود داشته را تا اندازه‌ای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سوره، پس از ذکر نام آن و تعداد آیات، تعداد کلمات و تعداد حروف، سال نزول آن سوره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برای شرح و توضیح آیات، در پاورقی مطالبی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سلاست و روانی خوبی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عموم در کلام منفی متن آیات، در ترجمه، عمومیت آن‌ها به واسطۀ کملۀ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ترجمه شده مطابق با جملات آیات می‌باشد و کمتر مقدم و مؤخر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بنام خدای بخشنده مهربان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کوثر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نماز بخوان و قربانی ذبح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آنکه بدگویی تو را نمود، او خودش ابتر و مقطوع النسل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تو بطور روز افزون تا قیامت باقیست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59" w:name="pg5762_43953"/>
    </w:p>
    <w:p>
      <w:pPr>
        <w:pStyle w:val="Heading5"/>
        <w:numPr>
          <w:ilvl w:val="4"/>
          <w:numId w:val="1"/>
        </w:numPr>
        <w:rPr/>
      </w:pPr>
      <w:bookmarkStart w:id="160" w:name="__RefHeading___Toc4159283_581953129"/>
      <w:bookmarkStart w:id="161" w:name="_Toc57"/>
      <w:bookmarkEnd w:id="159"/>
      <w:bookmarkEnd w:id="160"/>
      <w:r>
        <w:rPr/>
        <w:t>13</w:t>
      </w:r>
      <w:r>
        <w:rPr>
          <w:rtl w:val="true"/>
        </w:rPr>
        <w:t xml:space="preserve">- </w:t>
      </w:r>
      <w:r>
        <w:rPr>
          <w:rtl w:val="true"/>
        </w:rPr>
        <w:t>ترجمه آقای اصغر برزی</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و نکات نحوی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برزی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اصغر برزی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در شهر بناب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با دشواری ناشی از فوت پدر، در زادگاهش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پس از پیروزی انقلاب اسلامی بعد از بازگشایی دانشگاه‌ها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لیسانس را در دانشگاه تبریز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نوجوانی با تشویق پدر، به خواندن و بسیار خواندن قرآن کریم توجه کرد و به ترجمه آن خو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ترجمه‌ای که مددکار او شد ترجمه تحت اللفظی آقای محمد کاظم معزی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چند با ترجمه مرحوم الهی قمشه‌ای مأنوس شد و ترجمه‌های ابوالقاسم پانیره و زین‌العابدین رهنما نیز به انس او با قرآن و آشنایی با ترجمه آن افزود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برزی آثار و پژوهش‌هایی در زمینه ادب فارسی دارد از جمله کتاب مهر مادر، نسیم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 منطق‌الطیر عطار، شرح یکصد غزل از صائب، دیباچه‌ای بر مبانی عرفان و تصوف و شرح رباعیات خیام، آموزگاران شهادت نیز از آثار قلمی و تحقیق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به ترجمه قرآن‌کریم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این ترجمه به دنبال آن است که ترجمه‌ای دقیق و همراه با نکته‌های ادبی</w:t>
      </w:r>
    </w:p>
    <w:p>
      <w:pPr>
        <w:pStyle w:val="BookText"/>
        <w:rPr/>
      </w:pPr>
      <w:r>
        <w:rPr>
          <w:rFonts w:ascii="IRNazanin" w:hAnsi="IRNazanin" w:eastAsia="IRNazanin"/>
          <w:color w:val="111111"/>
          <w:sz w:val="28"/>
          <w:sz w:val="28"/>
          <w:szCs w:val="28"/>
          <w:rtl w:val="true"/>
          <w:lang w:bidi="fa-IR"/>
        </w:rPr>
        <w:t>ارائه نماید، لذا پس از ترجمۀ آیه، نکته‌های نحوی را متذکر شده و برخی از جملات آن را تجزیه و ترکیب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خود باعث فهم بیشتر جملات آیات شده و خوانندگان زیادی را به خود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آوردن توضیحاتی در برخی از موارد سعی نموده که شأن نزول و یا ابهام موجود در متن را تا حدودی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دقت در امور نحوی باعث شده که کلیۀ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متعدی، معلوم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صحیح معنا شود و این خود بر اتقان و احکام این ترجمه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اضافی 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ترجمه، تجزیه و ترکیب آیات است که پس از پایان ترجمۀ هر آیه، برخی از جملات آن از نظر قواعد نحوی تحلیل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سلیس و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کلمات و جملات آیات، ترجمه شده و کمتر مواردی وجود دارد که ترجمه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تأکید، در ترجمه تأکید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BookText"/>
        <w:rPr/>
      </w:pPr>
      <w:r>
        <w:rPr>
          <w:rFonts w:ascii="IRNazanin" w:hAnsi="IRNazanin" w:eastAsia="IRNazanin"/>
          <w:color w:val="111111"/>
          <w:sz w:val="28"/>
          <w:sz w:val="28"/>
          <w:szCs w:val="28"/>
          <w:rtl w:val="true"/>
          <w:lang w:bidi="fa-IR"/>
        </w:rPr>
        <w:t>به راستی ما به تو کوثر عطا کرده‌ایم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دشمن تو بریده 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62" w:name="pg5762_43957"/>
    </w:p>
    <w:p>
      <w:pPr>
        <w:pStyle w:val="Heading5"/>
        <w:numPr>
          <w:ilvl w:val="4"/>
          <w:numId w:val="1"/>
        </w:numPr>
        <w:rPr/>
      </w:pPr>
      <w:bookmarkStart w:id="163" w:name="__RefHeading___Toc4159285_581953129"/>
      <w:bookmarkStart w:id="164" w:name="_Toc58"/>
      <w:bookmarkEnd w:id="162"/>
      <w:bookmarkEnd w:id="163"/>
      <w:r>
        <w:rPr/>
        <w:t>14</w:t>
      </w:r>
      <w:r>
        <w:rPr>
          <w:rtl w:val="true"/>
        </w:rPr>
        <w:t xml:space="preserve">- </w:t>
      </w:r>
      <w:r>
        <w:rPr>
          <w:rtl w:val="true"/>
        </w:rPr>
        <w:t>ترجمه آقای اکبر ایران پناه</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ایران‌پناه</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آن نسبتاً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علاوه بر ترجمه فارسی، ترجمه انگلیسی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ما کوثر را به تو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خدایت نمازگزار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واقع بدخواه تو خود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تو تا قیامت باقی خواهد ماند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65" w:name="pg5762_43958"/>
    </w:p>
    <w:p>
      <w:pPr>
        <w:pStyle w:val="Heading5"/>
        <w:numPr>
          <w:ilvl w:val="4"/>
          <w:numId w:val="1"/>
        </w:numPr>
        <w:rPr/>
      </w:pPr>
      <w:bookmarkStart w:id="166" w:name="__RefHeading___Toc4159287_581953129"/>
      <w:bookmarkStart w:id="167" w:name="_Toc59"/>
      <w:bookmarkEnd w:id="165"/>
      <w:bookmarkEnd w:id="166"/>
      <w:r>
        <w:rPr/>
        <w:t>15</w:t>
      </w:r>
      <w:r>
        <w:rPr>
          <w:rtl w:val="true"/>
        </w:rPr>
        <w:t xml:space="preserve">- </w:t>
      </w:r>
      <w:r>
        <w:rPr>
          <w:rtl w:val="true"/>
        </w:rPr>
        <w:t>ترجمه آقای امیر توحیدی</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الله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توحیدی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نوین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عبدالکاظم صادقا نجفی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 xml:space="preserve">به راستی 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پروردگارت نماز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دشمن تو، خود مقطوع‌النسل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68" w:name="pg5762_43960"/>
    </w:p>
    <w:p>
      <w:pPr>
        <w:pStyle w:val="Heading5"/>
        <w:numPr>
          <w:ilvl w:val="4"/>
          <w:numId w:val="1"/>
        </w:numPr>
        <w:rPr/>
      </w:pPr>
      <w:bookmarkStart w:id="169" w:name="__RefHeading___Toc4159289_581953129"/>
      <w:bookmarkStart w:id="170" w:name="_Toc60"/>
      <w:bookmarkEnd w:id="168"/>
      <w:bookmarkEnd w:id="169"/>
      <w:r>
        <w:rPr/>
        <w:t>16</w:t>
      </w:r>
      <w:r>
        <w:rPr>
          <w:rtl w:val="true"/>
        </w:rPr>
        <w:t xml:space="preserve">- </w:t>
      </w:r>
      <w:r>
        <w:rPr>
          <w:rtl w:val="true"/>
        </w:rPr>
        <w:t>ترجمه آقای بهاءالدین خرمشاهی</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 و جامی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بهاءالدین خُرّمشاهی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در شهر قزوین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حاج میرزا ابوالقاسم خرمشاهی از دوستان و همدرسان استاد سید جلال الدین آشتیانی در محضر حکیم بزرگ معاصر، آیت الله سید ابوالحسن رفیعی قزوینی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متوسطه را در زادگاهش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لیسانس زبان و ادبیات فارسی را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و فوق لیسانس کتابداری را در همان دانشگاه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علمی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هم‌ویراستاری و هم قلمی در دایرة‌المعارف تشیع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هیئت علمی مرکز خدمات کتابداری و سپس کتابخانۀ ملی و سر انجام انجمن با پژوهشکده حکمت و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پیوسته در فرهنگستان زبان و ادب فارسی از بدو تأسیس تاکنون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اغلب نشریات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قرآن‌پژوهی به ویژه بیّنات و سپس ترجمان وحی و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ایشان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تفاسیر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موضوعی قرآن مجید؛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قرآن‌پژوهی؛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قرآن‌شناخت؛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درآمدی بر تاریخ قرآن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مهم‌ترین آثار ایشان، ترجمۀ قرآن‌کریم می‌باشد که در زمانی نزدیک به چهار سال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نخستین و مؤثرترین استادان خود را در زمینه قرآن‌پژوهی، سه تن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شخصیت علمی دیگر پس از پدرش، آیت الله ابوالحسن شعرانی و استاد عبدالحمید بدیع الزمانی کردستانی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معادل‌یابی برای کلمات قرآنی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نثر متعارف امروزی و پرهیز از بیان کلاسیک و کهن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بعضی از کلمات قرآن، عیناً در ترجمه مثل اسلام، قرآن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حفظ صیغه و ساختار کلمات در ترجمه مثلاً عدم تبدیل صفت به فعل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معادل در کلمۀ واحد به شرطی که کلمۀ واحد در سراسر قرآن، معنای واحدی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کمتر از عنصر تفسیری جهت دسترسی به ترجمه دقیق و پرهیز از ترجمۀ آزاد و نگارشی، و نقل به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ما به تو کوثر بخشیده‌ایم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دشمن تو بی‌سرانجام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71" w:name="pg5762_43965"/>
    </w:p>
    <w:p>
      <w:pPr>
        <w:pStyle w:val="Heading5"/>
        <w:numPr>
          <w:ilvl w:val="4"/>
          <w:numId w:val="1"/>
        </w:numPr>
        <w:rPr/>
      </w:pPr>
      <w:bookmarkStart w:id="172" w:name="__RefHeading___Toc4159291_581953129"/>
      <w:bookmarkStart w:id="173" w:name="_Toc61"/>
      <w:bookmarkEnd w:id="171"/>
      <w:bookmarkEnd w:id="172"/>
      <w:r>
        <w:rPr/>
        <w:t>17</w:t>
      </w:r>
      <w:r>
        <w:rPr>
          <w:rtl w:val="true"/>
        </w:rPr>
        <w:t xml:space="preserve">- </w:t>
      </w:r>
      <w:r>
        <w:rPr>
          <w:rtl w:val="true"/>
        </w:rPr>
        <w:t>ترجمه جلال‌الدین فارسی</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فارسی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انجام کتاب</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حسین</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جلال‌الدین فارسی در سال</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ش‌در مشهدمقدس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در حوزه‌ای مخفی نهضت مقاومت ملی به بحث و تدریس دو اثر انقلابی خود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مبارزه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زندان قزل‌قلعه سپری نمود و در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انقلابی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همین سال‌ها به لبنان مراجعت کرد و همکاری با جنبش‌های انقلابی و آزادی‌بخش منطقه در حرکت مبارزۀ مسلحانۀ داخل کشور نقش مهمی ایفا نمود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درس‌هایی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زبان فارسی و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راه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اثر شادروان علامه عبدالحسین امینی، از آثار فرهنگی ارزشمند دوران هجرت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 خمینی رحمه الله به تنظیم رابطۀ سازمان آزادی‌بخش فلسطین با انقلاب اسلامی ایران همت گماشت و سال بعد به نمایندگی در مجلس خبرگان انتخاب</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دورۀ دوم مجلس شورای اسلامی نمایندۀ مردم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آثار متعدد دیگری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توضیحات اضافی کمتر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ما به تو خیر فراوان 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بگزار و شتر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بدخواه توست که بی‌تبار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74" w:name="pg5762_43969"/>
    </w:p>
    <w:p>
      <w:pPr>
        <w:pStyle w:val="Heading5"/>
        <w:numPr>
          <w:ilvl w:val="4"/>
          <w:numId w:val="1"/>
        </w:numPr>
        <w:rPr/>
      </w:pPr>
      <w:bookmarkStart w:id="175" w:name="__RefHeading___Toc4159293_581953129"/>
      <w:bookmarkStart w:id="176" w:name="_Toc62"/>
      <w:bookmarkEnd w:id="174"/>
      <w:bookmarkEnd w:id="175"/>
      <w:r>
        <w:rPr/>
        <w:t>18</w:t>
      </w:r>
      <w:r>
        <w:rPr>
          <w:rtl w:val="true"/>
        </w:rPr>
        <w:t xml:space="preserve">- </w:t>
      </w:r>
      <w:r>
        <w:rPr>
          <w:rtl w:val="true"/>
        </w:rPr>
        <w:t>ترجمه آقای حسین استادولی</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 استاد ولیّ، فرزند عباسعلی در اول اسفند ماه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تحصیلات آموزشگاهی در حوزه علمیه شیخ احمد مجتهدی تهرانی رحمه الله به فراگیری علوم دینی نزد آن بزرگوار و علمای دیگر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اشتیاق بسیاری که به علم الحدیث داشت، با میرزا علی اکبر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احیاگران متون اصلی حدیث شیعه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ایشان به ویژه در علم کلام، حاج سید هاشم حسینی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دیگر ایشان در فقه آیت الله حاج شیخ محمد تقی شریعتمداری و آیت الله حاج سید احمد خوانساری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استاد ولیّ، آثار بسیاری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تصحیح و ویرایش کرده‌اند که بعضی از آن‌ها در رشته مربوطش کتاب سال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ایشان ترجمۀ مرحوم الهی قمشه‌ای و نیز ترجمۀ سید جلال الدین مجتبوی، ترجمۀ آیت الله مشکینی و ترجمۀ سید علی موسوی گرمارودی را به دقت و با مقابله با تفاسیر، ویراسته‌اند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سلسله مقالاتی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لغزش‌های ترجمه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قرآنی بیّنات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سعی شده که ترجمه‌ای دقیق و صحیح ارائه گردد، لذا بدون مراجعه به تفاسیر، فقط با بهره‌گیری از کتاب‌های لغت و اطلاعات پیش‌ترجمه شده است، سپس آیه به آیه به تفاسیر مراجعه شده است و اصلاحات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گرچه بیشتر بر اساس بیان تفسیر المیزان صورت گرفته ولی پای‌بند آن نبوده و به تفاسیر دیگر نیز نظر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ترجمه برای سلامت و روانی ترجمه، هر جا از عبارت‌های زیبا و بهتری از تفاسیر یافت شده در ترجمه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ادبیات قرآنی که در اوج فصاحت و بلاغت است، مترجم کوشش کرده که امور مربوط به فصاحت و بلاغت عبارت قرآنی را در حد توان در ترجمه منعکس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لحاظ ایجاب توضیح در بعضی از آیات، متن ترجمه از توضیحات آیه کاملاً جداسازی شده است؛ بدین صورت که توضیحات کوتاه و ضروری در داخل پرانتز و توضیحات بیشتر در پاورقی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مترجم، در این ترجمه از فارسی‌گرایی افراطی پرهیز شده و کلماتی که فارسی‌زبانان با آن‌ها آشنا هستند عیناً در ترجمه آورده شده است، مثل ایمان، انفاق، هدایت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 xml:space="preserve">ما تو را کوثر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فراوان که دختری بنام فاطمه علیها السلام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پروردگارت نماز بخوان و قربانی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تکبیر و قنوت نماز دست‌ها را تا گلوگاه بالا بر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با داشتن فاطمه، بی نسل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سرزنشگر توست که بی‌نسل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77" w:name="pg5762_43973"/>
    </w:p>
    <w:p>
      <w:pPr>
        <w:pStyle w:val="Heading5"/>
        <w:numPr>
          <w:ilvl w:val="4"/>
          <w:numId w:val="1"/>
        </w:numPr>
        <w:rPr/>
      </w:pPr>
      <w:bookmarkStart w:id="178" w:name="__RefHeading___Toc4159295_581953129"/>
      <w:bookmarkStart w:id="179" w:name="_Toc63"/>
      <w:bookmarkEnd w:id="177"/>
      <w:bookmarkEnd w:id="178"/>
      <w:r>
        <w:rPr/>
        <w:t>19</w:t>
      </w:r>
      <w:r>
        <w:rPr>
          <w:rtl w:val="true"/>
        </w:rPr>
        <w:t xml:space="preserve">- </w:t>
      </w:r>
      <w:r>
        <w:rPr>
          <w:rtl w:val="true"/>
        </w:rPr>
        <w:t>ترجمه حجت الاسلام و المسلمین حسین انصاریان</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حسین انصاریان در آبان ماه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در شهرستان خوانسار در خاندان علمی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دانشمند او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 شیخ موسی انصاریان خوانساری که حضرت امام خمینی رحمه الله کتاب او را در صلاة بهترین کتاب در میان کتب فقه شیعه در این زمینه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مادری ایشان از سادات مصطفوی خوانساری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خردسالی همراه خانواده به تهران کوچید و در مکتب مرحوم آیت الله حاج شیخ علی اکبر برهان، علم و ادب و اخلاق حسنه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استادان برجسته او مرحوم آیت الله سید محمد تقی غضنفری، آیت الله سید حسین علوی خوانساری، آیت الله حاج سید محمد علی‌ابن‌الرضا خوانساری، استاد مهدی محیی الدین الهی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ترجمه معروفِ قرآن‌کریم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میرزا علی فلسفی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لمعتین و معالم از محضر آیت الله فلسفی کسب اجازه می‌کند تا به حوزه علمیه قم مهاجرت 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از محضر مرحوم آیت الله حاج شیخ عباس طهرانی مستفیض می‌شود و هم به دست ایشان ملبس به لباس روحانیت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سید محمد محقق داماد و</w:t>
      </w:r>
    </w:p>
    <w:p>
      <w:pPr>
        <w:pStyle w:val="BookText"/>
        <w:rPr/>
      </w:pPr>
      <w:r>
        <w:rPr>
          <w:rFonts w:ascii="IRNazanin" w:hAnsi="IRNazanin" w:eastAsia="IRNazanin"/>
          <w:color w:val="111111"/>
          <w:sz w:val="28"/>
          <w:sz w:val="28"/>
          <w:szCs w:val="28"/>
          <w:rtl w:val="true"/>
          <w:lang w:bidi="fa-IR"/>
        </w:rPr>
        <w:t>حسینعلی منتظری جزو استادان بزرگ ایشان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انصاریان پس از طی مدارج عالی سیر و سلوک علمی و اخلاقی از بزرگان آیات و مراجع تقلید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میلانی، آیت‌الله العظمی ملا علی معصومی همدانی، آیت‌الله کمره‌ای، آیت‌الله العظمی گلپایگانی، آیت‌الله العظمی‌حاج سید احمد خوانساری، آیت‌الله العظمی مرعشی نجفی و آیت‌الله العظمی امام خمینی به کسب اجازات علمی و روایی نایل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هزار نوار سخنرانی علمی و بیش از چهل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بر حدود هشتاد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نفس صدق ایشان و رشحات قلمشان به ثمر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آثار قلمی ایشان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دیار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صحیفۀ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ترجمۀ نهج البلاغه و ترجمۀ مفاتیح‌الجنان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ترجمه قرآن ایشان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 توجه به اشکالات و کاستی‌های موجود در ترجمه‌ها، مدت چهار سال تلاش نموده تا بتواند ترجمه‌ای دقیق و قابل فهم برای عموم علاقه‌مندان به قرآن،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مراجعه به کتاب‌ها و منابع تفسیری همچون مجمع البیان ، صافی ، نور الثقلین ، و کتاب‌ها و مراجع لغت مانند، مفردات راغب ، فروغ اللغات ، سعی نموده که ترجمه کلمات و واژه‌های قرآنی، از استحکام و اتقان مناسبی برخوردار باشد و مجموع آیه با توجه به مباحث تفسیری آن، ترجمه شود، لذا در برخی از موارد با آوردن توضیحات اضافی که خود برگرفته از تفاسیر می‌باشد، متن ترجمه را تکمیل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 مهم این ترجمه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توضیحات تفسیری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صفت واقع شده و مواردی که جانشین الله قرار گرفته تفاوت گذاشته شده؛ مثلاً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الرحمن را به یک معنا گرفته و در سورۀ مریم آیات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پرانتز قرار نگرفته مانند سورۀ یس آیۀ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ادات تأکید، تأکید آنها در ترجمه بیان شده، و همچنین ادات حصر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همۀ کلمات و حروف، ترجمه شود، لذا کمتر موردی وجود دارد که حروف ابتدای آیه‌ها در ترجمه ذکر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سلاست و روانی خوبی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دربارۀ ائمه علیهم السلام می‌باشند در ترجمه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با آوردن توضیحاتی داخل پرانتز، رفع ابهام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 که رحمتش بی‌اندازه است و مهربانی‌اش همیشگی</w:t>
      </w:r>
    </w:p>
    <w:p>
      <w:pPr>
        <w:pStyle w:val="BookText"/>
        <w:rPr/>
      </w:pPr>
      <w:r>
        <w:rPr>
          <w:rFonts w:ascii="IRNazanin" w:hAnsi="IRNazanin" w:eastAsia="IRNazanin"/>
          <w:color w:val="111111"/>
          <w:sz w:val="28"/>
          <w:sz w:val="28"/>
          <w:szCs w:val="28"/>
          <w:rtl w:val="true"/>
          <w:lang w:bidi="fa-IR"/>
        </w:rPr>
        <w:t xml:space="preserve">بی‌تردید ما به تو خیر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برکت در نسل است و از فاطمه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نماز بخوان و شتر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زبان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بدون تبار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بریده از همه خیرات 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80" w:name="pg5762_43979"/>
    </w:p>
    <w:p>
      <w:pPr>
        <w:pStyle w:val="Heading5"/>
        <w:numPr>
          <w:ilvl w:val="4"/>
          <w:numId w:val="1"/>
        </w:numPr>
        <w:rPr/>
      </w:pPr>
      <w:bookmarkStart w:id="181" w:name="__RefHeading___Toc4159297_581953129"/>
      <w:bookmarkStart w:id="182" w:name="_Toc64"/>
      <w:bookmarkEnd w:id="180"/>
      <w:bookmarkEnd w:id="181"/>
      <w:r>
        <w:rPr/>
        <w:t>20</w:t>
      </w:r>
      <w:r>
        <w:rPr>
          <w:rtl w:val="true"/>
        </w:rPr>
        <w:t xml:space="preserve">- </w:t>
      </w:r>
      <w:r>
        <w:rPr>
          <w:rtl w:val="true"/>
        </w:rPr>
        <w:t>ترجمه آقای حکمت آل‌آقا</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آل آقا</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ریاضی زنجانی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حکمت آل‌آقا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با مطالعه علوم حوزوی چون ادبیات و منطق، فلسفه و فقه آغاز کرد و با تحصیل اصول و کلام و عرفان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تحصیل خویش عنایت ویژه‌ای به قرآن داشت به گونه‌ای که خود می‌گوید محور همه مطالعاتش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تحصیلات استاد تفسیر دانشگاه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در برنامه صبحگاهی رادیو برنامه‌های قرآنی را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سال‌ها بررسی و پژوهش در ترجمه‌های مختلف قرآن را آغاز کرد و پس از شهریور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در این راه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آقای جواد اقبال مدیر مؤسسه انتشاراتی اقبال به او پیشنهاد ترجمۀ قرآن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پذیرفت و این کار را آغاز کرد، سرانجام این ترجمه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انتشارات اقبال 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کوشیده تا با حفظ امانت، عبارات فارسی روان و قابل فهم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معانی تا آن جا که میسور مترجم بوده از مأخذ قدیم تر استفاده کرده و تعبیر بیان عربی در عصر نزول قرآن را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ادات تأکید در بسیاری موارد آورده نشده است، ولی در بعضی از جملات به علت تعدد تأکیدها صرف 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بخشنده بخشایشگر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ما بتو خیر بسیار داده‌ایم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که دشمن عیب‌جوی تو بی‌فرزند است و نسلی از او باقی نمی‌ماند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83" w:name="pg5762_43983"/>
    </w:p>
    <w:p>
      <w:pPr>
        <w:pStyle w:val="Heading5"/>
        <w:numPr>
          <w:ilvl w:val="4"/>
          <w:numId w:val="1"/>
        </w:numPr>
        <w:rPr/>
      </w:pPr>
      <w:bookmarkStart w:id="184" w:name="__RefHeading___Toc4159299_581953129"/>
      <w:bookmarkStart w:id="185" w:name="_Toc65"/>
      <w:bookmarkEnd w:id="183"/>
      <w:bookmarkEnd w:id="184"/>
      <w:r>
        <w:rPr/>
        <w:t>21</w:t>
      </w:r>
      <w:r>
        <w:rPr>
          <w:rtl w:val="true"/>
        </w:rPr>
        <w:t xml:space="preserve">- </w:t>
      </w:r>
      <w:r>
        <w:rPr>
          <w:rtl w:val="true"/>
        </w:rPr>
        <w:t>ترجمه آقای داریوش شاهین رحمه الله</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شاهین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انتشارات جاویدان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داریوش شاهین در اوایل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به دنیا آمد و در مهر ماه سال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بیش از سیصد جلد تألیف، ترجمه و مجموعه‌های مختلف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مسائل مذهبی به ترجمه نهج البلاغه به زبان انگلیسی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در یکصد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انگلیسی ترجمه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سه جلدی راهیان شعر امروز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کامل صحیفه سجادیه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نیایش‌های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آثار ایشان ترجمه قرآن کریم است که سومین چاپ آن در دو جلد و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مترجم نخست قرآن را به 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نزول آیات و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ترجمه نموده آن گاه برای حفظ اتقان و وحدت ترجمه‌ها، آن را به گونه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کامل اصالت معنا و رعایت اصطلاح و جامع بودن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مفاهیم و کلمات فارسی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هر سوره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ویژه،</w:t>
      </w:r>
    </w:p>
    <w:p>
      <w:pPr>
        <w:pStyle w:val="BookText"/>
        <w:rPr/>
      </w:pPr>
      <w:r>
        <w:rPr>
          <w:rFonts w:ascii="IRNazanin" w:hAnsi="IRNazanin" w:eastAsia="IRNazanin"/>
          <w:color w:val="111111"/>
          <w:sz w:val="28"/>
          <w:sz w:val="28"/>
          <w:szCs w:val="28"/>
          <w:rtl w:val="true"/>
          <w:lang w:bidi="fa-IR"/>
        </w:rPr>
        <w:t>مکان‌های ویژه و واژه‌های چند مفهومی و حتی ترجمه‌های دیگر، به گونه‌ای که برای جست‌وجوگرِ ناآشنا پاسخی کافی باشد،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با توجه به روایت‌ها و خبرهای گوناگون ترتیب نزول سوره‌ها، در جدول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از این ترجمه که ویژگی‌ها نام دارد، لیست مفاهیم و ویژگی‌های عمومی قرآن که جنبه اطلاعات کلی و همگانی دارد،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گزیده‌هایی از احکام قضائی و شرعی قرآن مجید در صد موضوع برای استفاده عموم تدوین شده تا جست‌وجوگر که در یک موضوع مایل به کسب اطلاع از قرآن است، در یک نگاه، بتواند به آسانی دست یابد، از این رو فهرستی نیز برای این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سهولت مراجعه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منابع تفاسیری شیعه و اهل تسنن در ترجمه خود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ascii="IRNazanin" w:hAnsi="IRNazanin" w:eastAsia="IRNazanin"/>
          <w:color w:val="111111"/>
          <w:sz w:val="28"/>
          <w:sz w:val="28"/>
          <w:szCs w:val="28"/>
          <w:rtl w:val="true"/>
          <w:lang w:bidi="fa-IR"/>
        </w:rPr>
        <w:t xml:space="preserve">تردید نیست که ما نیکویی بی‌مانند و عزت بی‌پایان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خداوندت عبادت بنما و قربانی بده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که دشمن تو دنبال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او ساخته نیست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86" w:name="pg5762_43987"/>
    </w:p>
    <w:p>
      <w:pPr>
        <w:pStyle w:val="Heading5"/>
        <w:numPr>
          <w:ilvl w:val="4"/>
          <w:numId w:val="1"/>
        </w:numPr>
        <w:rPr/>
      </w:pPr>
      <w:bookmarkStart w:id="187" w:name="__RefHeading___Toc4159301_581953129"/>
      <w:bookmarkStart w:id="188" w:name="_Toc66"/>
      <w:bookmarkEnd w:id="186"/>
      <w:bookmarkEnd w:id="187"/>
      <w:r>
        <w:rPr/>
        <w:t>22</w:t>
      </w:r>
      <w:r>
        <w:rPr>
          <w:rtl w:val="true"/>
        </w:rPr>
        <w:t xml:space="preserve">- </w:t>
      </w:r>
      <w:r>
        <w:rPr>
          <w:rtl w:val="true"/>
        </w:rPr>
        <w:t>ترجمه شیخ رضا سراج رحمه الله</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ترجمه و تفسیر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سراج</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خوشنویس</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نثری است که بر اساس قواعد دستور زبان فارسی نگارش یافته و در عین‌حال روان و گویا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با اصل کلام عربی به خوبی در این ترجمه لحاظ شده و از دقت خوبی نیز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دو شکل، توضیحات و افزوده‌ها را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افزوده‌های تفسیری داخل متن آمده و با پرانتز از اصل تفکیک شده و برخی دیگر نیز به صورت پاورقی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بخشاینده مهربان</w:t>
      </w:r>
    </w:p>
    <w:p>
      <w:pPr>
        <w:pStyle w:val="BookText"/>
        <w:rPr/>
      </w:pPr>
      <w:r>
        <w:rPr>
          <w:rFonts w:ascii="IRNazanin" w:hAnsi="IRNazanin" w:eastAsia="IRNazanin"/>
          <w:color w:val="111111"/>
          <w:sz w:val="28"/>
          <w:sz w:val="28"/>
          <w:szCs w:val="28"/>
          <w:rtl w:val="true"/>
          <w:lang w:bidi="fa-IR"/>
        </w:rPr>
        <w:t xml:space="preserve">البته ما تو را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در بهشت یا خیر فراوان یا نبوت و قرآن و یا امّت فراوان یا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بگذار و 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 را در این آیه سخن بسیار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دشمن دارنده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نسل و 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ترا تا روز قیامت ذرّیت و اشتهار و آثار فضل بی‌شمار باقی 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89" w:name="pg5762_43989"/>
    </w:p>
    <w:p>
      <w:pPr>
        <w:pStyle w:val="Heading5"/>
        <w:numPr>
          <w:ilvl w:val="4"/>
          <w:numId w:val="1"/>
        </w:numPr>
        <w:rPr/>
      </w:pPr>
      <w:bookmarkStart w:id="190" w:name="__RefHeading___Toc4159303_581953129"/>
      <w:bookmarkStart w:id="191" w:name="_Toc67"/>
      <w:bookmarkEnd w:id="189"/>
      <w:bookmarkEnd w:id="190"/>
      <w:r>
        <w:rPr/>
        <w:t>23</w:t>
      </w:r>
      <w:r>
        <w:rPr>
          <w:rtl w:val="true"/>
        </w:rPr>
        <w:t xml:space="preserve">- </w:t>
      </w:r>
      <w:r>
        <w:rPr>
          <w:rtl w:val="true"/>
        </w:rPr>
        <w:t>ترجمه زین‌العابدین رهنما</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رهنما</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زین العابدین رهنما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ش در کربلا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 را نزد استادان خود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نجف اشرف در رشته فقه و اصول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این مراحل علمی و پیمودن سریع درجات ترقی معنوی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فعالیت‌های اجتماعی و کما بیش سیاسی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نویسندگی و روزنامه‌نگاری را 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شادروان ملک الشعرای بهار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شخصاً نشریه‌ای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انداخت و بیش از یک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سردبیری روزنامه معتبر ایران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اختلاف و مخالفتی که با رضا شاه پیدا کرد، چند ماه به زندان افتاد و سپس از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به لبنان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مشاغل گوناگون دولتی به عهده داشت؛ از جمله معاونت وزارت راه و فواید عامه، معاونت نخست وزیری و ریاست رادیو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دوم جهانی سفیر ایران در فرانسه سپس در لبنان، سوریه و اردن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عمر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به کار نویسندگی پرداخت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از روش ترجمۀ خود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فوق‌العاده کردم که ترجمۀ من نه‌تنها به متن قرآن هر چه بیشتر نزدیک باشد بلکه حتی‌المقدور همان ترکیب‌بندی</w:t>
      </w:r>
    </w:p>
    <w:p>
      <w:pPr>
        <w:pStyle w:val="BookText"/>
        <w:rPr/>
      </w:pPr>
      <w:r>
        <w:rPr>
          <w:rFonts w:ascii="IRNazanin" w:hAnsi="IRNazanin" w:eastAsia="IRNazanin"/>
          <w:color w:val="111111"/>
          <w:sz w:val="28"/>
          <w:sz w:val="28"/>
          <w:szCs w:val="28"/>
          <w:rtl w:val="true"/>
          <w:lang w:bidi="fa-IR"/>
        </w:rPr>
        <w:t xml:space="preserve">جملات، همان سبک و انشاء، همان رنگ‌آمیزی کلمه و اختصار را که در قرآن شریف است نگاه دارد و تا آن جا که ممکن است از ترجمه تحت اللفظی و یا ترجمه به معنا، که تمام عطر و رنگ و قاب و قالب زیبای آیات را از میان می‌برد، دوری جویم و هر جا که ناچار به ترجمه به معنا شدم ترجمۀ تحت الفظی آیه را در زیرنویس همان صفحه نوشتم تا خواننده محترم بر طرز جمله‌بندی اصلی آن آگاه باشد و هر جا هم که برای بیان و فهم مطلب در قالب فارسی ناگزیر به افزودن کلمه‌ای به ترجمه شدم آن را میان دو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تا از متن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پایان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ذوق و شوق مردم را برای خواندن ترجمۀ فارسی آن اگر به درجۀ خواندن متن عربی حفظ نکند تا درجه‌ای پایدار نگه دارد، نه این که به کلّی آن را از میان ببرد و خواننده را روگردان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جواب‌گوی پرسش‌ها و سؤالاتی باشد که برای هرخواننده، هنگام خواندن متن قرآن دست می‌دهد و میل دارد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مربوط به تفسیرهای زیر صفحات قرآن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ابتدا در هزار نسخه چاپ آزمایشی شده و برای علمای فارسی‌زبان و قرآن‌شناس کشورهای شبه قاره، آسیای میانه، عراق و سایر کشورهای عربی فرستاده شد که</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پاسخ‌های انتقادی فرستادند که در به‌سازی نهایی ترجمه به کار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ساختار و شکل و شمایل این ترجمه که تفسیر و توضیحات گزینشی دارد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اثر در چهار مجلد وزیری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مقدمه ای مفصل درباره شناساندن مسائلی ضروری از مسائل تاریخ اسلام و تاریخ قرآن و علوم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قرآن برگرفته و صفحه‌بندی جدید از مصحف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در نیم دست راست هر صفحه که از طول تقسیم شده آمده و تقطیع موضوعی شده است؛ یعنی هر سوره بسته به طولش به چندین بخش تقسیم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پی‌نوشت با شماره‌گذاری جدید، توضیحات تفسیری و اطلاع‌بخشی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هر سوره، مقدمه‌ای در معرفی آن سوره با اطلاعاتی نیز مکی یا مدنی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و دستیاران، باب جدیدی در پژوهش‌های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بازکرده‌اند و آن مباحثی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ادب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پروردگارت را نماز گزار، و قربانی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بیگمان دشمن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92" w:name="pg5762_43996"/>
    </w:p>
    <w:p>
      <w:pPr>
        <w:pStyle w:val="Heading5"/>
        <w:numPr>
          <w:ilvl w:val="4"/>
          <w:numId w:val="1"/>
        </w:numPr>
        <w:rPr/>
      </w:pPr>
      <w:bookmarkStart w:id="193" w:name="__RefHeading___Toc4159305_581953129"/>
      <w:bookmarkStart w:id="194" w:name="_Toc68"/>
      <w:bookmarkEnd w:id="192"/>
      <w:bookmarkEnd w:id="193"/>
      <w:r>
        <w:rPr/>
        <w:t>24</w:t>
      </w:r>
      <w:r>
        <w:rPr>
          <w:rtl w:val="true"/>
        </w:rPr>
        <w:t xml:space="preserve">- </w:t>
      </w:r>
      <w:r>
        <w:rPr>
          <w:rtl w:val="true"/>
        </w:rPr>
        <w:t>ترجمه آقای سید اسدالله مصطفوی</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تفسیر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مصطفوی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ریاضی زنجانی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نکات 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نقطه‌گذاری به کار رفته تا ابتدا و انتهای سخن هر گوینده‌ای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جمله‌های معترضه، خط فاصله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عربی قرآن مجید، چنان که بلاغت ایجاب می‌کرده، صنعت ایجاز و مختصرگویی به کار رفته و برای سهولت درک معانی، فاعل یا مفعول مستتر در بین پرانتز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کلیّۀ مطالب تاریخی و علمی قرآن مجید، تحقیق به عمل آمده و در پاورقی با ذکر مأخذ شرح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ذکر مطالب خرافی و مغایر با تعلیمات اسلامی خودداری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ولایت امیر المؤمنین علی علیه السلام با استناد به اخبار فریقین ذکر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کلیۀ انتقادهایی که یهودیان و مسیحیان به اسلام گرفته‌اند پاسخ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هرجا که عقیدۀ کلیّه مفسران اسلامی یکی است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گرفته‌شده و هر جا که مطلبی فقهی مطرح است آن را از دو تفسیر بزرگ شیعه یعنی مجمع‌البیان علامه طبرسی و یا تفسیر شیخ ابوالفتوح رازی اقتباس شده و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ترجمه، فهرست اعلام و پس از آن فهرست مطالب علمی و ادبی و سپس فهرست سوره‌های قرآن را به دقت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اعلام، هر جا پس از شماره صفحه‌ای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 بدان معناست که در آن صفحه، زندگانی نامۀ آن نبی یا ولی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اختصاری که در این ترجمه به کار رفته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شیخ ابوالفتوح رازی</w:t>
      </w:r>
    </w:p>
    <w:p>
      <w:pPr>
        <w:pStyle w:val="BookText"/>
        <w:rPr/>
      </w:pPr>
      <w:r>
        <w:rPr>
          <w:rFonts w:ascii="IRNazanin" w:hAnsi="IRNazanin" w:eastAsia="IRNazanin"/>
          <w:color w:val="111111"/>
          <w:sz w:val="28"/>
          <w:sz w:val="28"/>
          <w:szCs w:val="28"/>
          <w:rtl w:val="true"/>
          <w:lang w:bidi="fa-IR"/>
        </w:rPr>
        <w:t>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کتاب مقدس</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در مکتب اسلام</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مهربان بخشاینده</w:t>
      </w:r>
    </w:p>
    <w:p>
      <w:pPr>
        <w:pStyle w:val="BookText"/>
        <w:rPr/>
      </w:pPr>
      <w:r>
        <w:rPr>
          <w:rFonts w:ascii="IRNazanin" w:hAnsi="IRNazanin" w:eastAsia="IRNazanin"/>
          <w:color w:val="111111"/>
          <w:sz w:val="28"/>
          <w:sz w:val="28"/>
          <w:szCs w:val="28"/>
          <w:rtl w:val="true"/>
          <w:lang w:bidi="fa-IR"/>
        </w:rPr>
        <w:t>به راستی ما به تو کوثر را داده‌ایم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پیشگاه پروردگارت نماز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کسی که از تو متنفر است بی‌فرزند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اجاق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سادات زیاد خواهد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95" w:name="pg5762_44000"/>
    </w:p>
    <w:p>
      <w:pPr>
        <w:pStyle w:val="Heading5"/>
        <w:numPr>
          <w:ilvl w:val="4"/>
          <w:numId w:val="1"/>
        </w:numPr>
        <w:rPr/>
      </w:pPr>
      <w:bookmarkStart w:id="196" w:name="__RefHeading___Toc4159307_581953129"/>
      <w:bookmarkStart w:id="197" w:name="_Toc69"/>
      <w:bookmarkEnd w:id="195"/>
      <w:bookmarkEnd w:id="196"/>
      <w:r>
        <w:rPr/>
        <w:t>25</w:t>
      </w:r>
      <w:r>
        <w:rPr>
          <w:rtl w:val="true"/>
        </w:rPr>
        <w:t xml:space="preserve">- </w:t>
      </w:r>
      <w:r>
        <w:rPr>
          <w:rtl w:val="true"/>
        </w:rPr>
        <w:t>ترجمه آقای سید جلال‌الدین مجتبوی رحمه الله</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الحکیم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مجتبوی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حکمت</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جلال الدین مجتبوی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تحصیلات اولیه برای تحصیل در رشته فلسفه در دانشکده ادبیات دانشگاه تهران پذیرفته شد 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به دریافت درجه دکتری در آن رشته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عضو گروه فلسفه و مدتی قریب به نُه سال رئیس دانشکدۀ ادبیات و علوم انسانی در دانشگاه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به عنوان استاد ممتاز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بیشتر ترجمه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انگلیسی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تعدادی هم مقاله در نشریات علمی و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کتاب‌هایش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یا پژوهش حقیقت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فلسفه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جلد اول نُه جلدیِ اثر کاپلستون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حکمت سبزواری، تألیف توشیهکو ایزوتسو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جامع السعادات نراقی در سه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مجتبوی به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در تهران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ویژگی‌های ترجمه از زبان مترجم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ترجمه‌های موجود در آن زمان هر چند در فهم معانی آیات قرآن مجید تا اندازه‌ای سودمند بوده‌اند، لیکن هیچ‌یک پاسخ‌گوی درست و بی‌نقصی برای انتقال مفاهیم و معانی قرآن و عاری از لغزش‌ها و اشتباهات و نارسایی‌ها نبود، با توجه به این‌که ترجمه</w:t>
      </w:r>
    </w:p>
    <w:p>
      <w:pPr>
        <w:pStyle w:val="BookText"/>
        <w:rPr/>
      </w:pPr>
      <w:r>
        <w:rPr>
          <w:rFonts w:ascii="IRNazanin" w:hAnsi="IRNazanin" w:eastAsia="IRNazanin"/>
          <w:color w:val="111111"/>
          <w:sz w:val="28"/>
          <w:sz w:val="28"/>
          <w:szCs w:val="28"/>
          <w:rtl w:val="true"/>
          <w:lang w:bidi="fa-IR"/>
        </w:rPr>
        <w:t xml:space="preserve">این جانب از سال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آغاز شد و در زمستان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در آن موقع چند ترجمه‌ای که بعد 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ترجمه‌های موجود در آن زمان صرفاً ترجمه بود و با ترجمه محض که بعضی هم تحت‌اللفظی بود نمی‌توان به مراد و مضمون بسیاری از آیات پی بُرد، و یکی دو ترجمه‌ای که پاره‌ای توضیحات داشت چنان با ترجمه آمیخته بود که بازشناسی ترجمه از توضیح و تفسیر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دلایل بر آن شدم که ترجمه‌ای از قرآن‌کریم که دقیق‌تر و صحیح‌تر باشد همراه با توضیحات لازم برای فهم آیات کتاب عزیز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انجام گرفت و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علاقه‌مندان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دریافتم که در این ترجمه نیز برخی لغزش‌ها و نارسایی‌ها هست، لذا تاکنون دو بار در آن بازنگری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است با توضیحات تفسیری که افزوده‌های تفسیری برای درک و فهم آیات قرآن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که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ادات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ساختن مرجع ضمیر در پرانتز و آنچه در تقدیر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حذف به قرینه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کروشه و توضیح الفاظ و عبارت‌ها با حروف ریز و جدا از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داخل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توضیحات تفسیری به صورت زیرنویس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توضیحات مفصل تر در پایان کتاب در بخش مؤخره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 فارسی روان و ساده و قابل فهم و بدون الفاظ مهجور و غیرمستعمل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تا آن جا که ممکن و میسر بوده از کلمات فارسی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ترجمه یک کلمه از دو معادل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مترجم بیشتر همِّ ایشان در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و دقت و توجه به سبک و صیغه و ساختار و حتی ادات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بخشاینده مهربان</w:t>
      </w:r>
    </w:p>
    <w:p>
      <w:pPr>
        <w:pStyle w:val="BookText"/>
        <w:rPr/>
      </w:pPr>
      <w:r>
        <w:rPr>
          <w:rFonts w:ascii="IRNazanin" w:hAnsi="IRNazanin" w:eastAsia="IRNazanin"/>
          <w:color w:val="111111"/>
          <w:sz w:val="28"/>
          <w:sz w:val="28"/>
          <w:szCs w:val="28"/>
          <w:rtl w:val="true"/>
          <w:lang w:bidi="fa-IR"/>
        </w:rPr>
        <w:t xml:space="preserve">همانا تو را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بگزار و شتر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دشمن تو، همو دنبال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بی‌نسل و بی‌دنباله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198" w:name="pg5762_44004"/>
    </w:p>
    <w:p>
      <w:pPr>
        <w:pStyle w:val="Heading5"/>
        <w:numPr>
          <w:ilvl w:val="4"/>
          <w:numId w:val="1"/>
        </w:numPr>
        <w:rPr/>
      </w:pPr>
      <w:bookmarkStart w:id="199" w:name="__RefHeading___Toc4159309_581953129"/>
      <w:bookmarkStart w:id="200" w:name="_Toc70"/>
      <w:bookmarkEnd w:id="198"/>
      <w:bookmarkEnd w:id="199"/>
      <w:r>
        <w:rPr/>
        <w:t>26</w:t>
      </w:r>
      <w:r>
        <w:rPr>
          <w:rtl w:val="true"/>
        </w:rPr>
        <w:t xml:space="preserve">- </w:t>
      </w:r>
      <w:r>
        <w:rPr>
          <w:rtl w:val="true"/>
        </w:rPr>
        <w:t>ترجمه آقای سیدجمال‌الدین استرآبادی رحمه الله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خلاصه التفاسیر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استرآبادی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خالقی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استرآبادی بن آیت الله حاج آقا ضیاء الدین از فضلاء دانشمندان معاصر شمیران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دروس جدید و مقدمات را در تهران گذارند و سپس به شهر مقدس قم عزیمت کرد و چند سالی را در سطوح مختلف به کسب علم مشغول شد و سپس به شهر مقدس نجف عزیمت کرد و به تحصیل فقه و اصول پرداخت و از دروس و ابحاث آیات عظام چون آیت الله العظمی حاج سید محمود شاهرودی و آیت‌الله‌العظمی خویی و دیگران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آثار ایشان ترجمه قرآن مجید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اثر محتوایی از قرآن کریم است که مطابقت نسبی با اصل قرآن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زبانیِ ترجمه روان و گویاست و بر اساس دستور زبان فارسی نگارش یافته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هر چند با اصل آیات، مطابقت نسبی دارد، اما در مواردی سهوها و اشتباهاتی در آن‌ها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افزوده‌ها و توضیحاتی در میان ترجمه به متن ملحق گشته که بخشی از این توضیحات با پرانتز تفکیک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 روان و همراه با اضافات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به درستی که ما بتو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دختری همچون صدیقه طاهره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شکرانه این نعمت نماز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دشمن و بدگوی تو بی‌عقب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01" w:name="pg5762_44008"/>
    </w:p>
    <w:p>
      <w:pPr>
        <w:pStyle w:val="Heading5"/>
        <w:numPr>
          <w:ilvl w:val="4"/>
          <w:numId w:val="1"/>
        </w:numPr>
        <w:rPr/>
      </w:pPr>
      <w:bookmarkStart w:id="202" w:name="__RefHeading___Toc4159311_581953129"/>
      <w:bookmarkStart w:id="203" w:name="_Toc71"/>
      <w:bookmarkEnd w:id="201"/>
      <w:bookmarkEnd w:id="202"/>
      <w:r>
        <w:rPr/>
        <w:t>27</w:t>
      </w:r>
      <w:r>
        <w:rPr>
          <w:rtl w:val="true"/>
        </w:rPr>
        <w:t xml:space="preserve">- </w:t>
      </w:r>
      <w:r>
        <w:rPr>
          <w:rtl w:val="true"/>
        </w:rPr>
        <w:t>ترجمه آقای سید حسن ابطحی</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ابطحی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بطحاء</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حسن ابطحی،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در مشهد مقدس به دنیا آمد و در سن شش‌سالگی قرآن را در مکتب خانه‌ای به پایان رساند و دوره دبستان را در دبستان تدّین که مرحوم شیخ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 بود خوانده و در پانزده‌سالگی وارد حوزه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دوره ادبیات عرب و سطح مقدماتی حوزه را گذراند، سپس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حوزه علمیه قم عزیمت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 نثر ساده نزدیک به محاوره همراه با افزوده تیترهای موضوعی بر ترجمه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قطعاً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پروردگارت نماز بخوان و شتر قربانی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دشمن تو، او است که نسلش قطع خواهد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04" w:name="pg5762_44010"/>
    </w:p>
    <w:p>
      <w:pPr>
        <w:pStyle w:val="Heading5"/>
        <w:numPr>
          <w:ilvl w:val="4"/>
          <w:numId w:val="1"/>
        </w:numPr>
        <w:rPr/>
      </w:pPr>
      <w:bookmarkStart w:id="205" w:name="__RefHeading___Toc4159313_581953129"/>
      <w:bookmarkStart w:id="206" w:name="_Toc72"/>
      <w:bookmarkEnd w:id="204"/>
      <w:bookmarkEnd w:id="205"/>
      <w:r>
        <w:rPr/>
        <w:t>28</w:t>
      </w:r>
      <w:r>
        <w:rPr>
          <w:rtl w:val="true"/>
        </w:rPr>
        <w:t xml:space="preserve">- </w:t>
      </w:r>
      <w:r>
        <w:rPr>
          <w:rtl w:val="true"/>
        </w:rPr>
        <w:t>ترجمه آقای سید علی نقی فیض‌الاسلام رحمه الله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و خلاصه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نقی فیض الاسلام</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فقیه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نقی سدهی اصفهانی‌آل‌محمد دیباج، مشهور به فیض‌الاسلام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به دنیا آمد و پس از عمری هشتاد ساله که همه به ترویج دین و دانش و ترجمه امهات متون اسلامی و تألیف بود، سرانجام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درگذشت و در بهشت زهرا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شادروان حجه‌الاسلام آقا سید محمد به علم و تقوا و سخت کوشی در سلوک اخلاقی معروف بود و امامت جمعه سده اصفهان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چهل سال اقامت در تهران به کار ترجمه متون مقدس پرداخت که از مهم‌ترین آنها ترجمۀ نهج‌البلاغه و صحیفۀ سجادیه و ترجمه و تفسیر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قرآن همراه با تفسیر و توضیحاتی پیرامون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روایات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ترجمه به گونه‌ای است که هر کس آیات را بخواند بعد از آن به متن ترجمه مراجعه نماید و توضیحات را مطالعه نماید، اطلاعات کافی از آن آیات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توضیحات و یا تفسیر مختصر آیات از متن ترجمه آیات مشخص</w:t>
      </w:r>
    </w:p>
    <w:p>
      <w:pPr>
        <w:pStyle w:val="BookText"/>
        <w:rPr/>
      </w:pPr>
      <w:r>
        <w:rPr>
          <w:rFonts w:ascii="IRNazanin" w:hAnsi="IRNazanin" w:eastAsia="IRNazanin"/>
          <w:color w:val="111111"/>
          <w:sz w:val="28"/>
          <w:sz w:val="28"/>
          <w:szCs w:val="28"/>
          <w:rtl w:val="true"/>
          <w:lang w:bidi="fa-IR"/>
        </w:rPr>
        <w:t>شود مطالب تفسیری را داخل پرانتز قرار داده و ترجمه آیات با خط درشت‌تر از آن‌ها جدا شده است؛ به گونه‌ای که اگر مطالب اضافی حذف شود باقی‌مانده ترجمه آیات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سوره، مشخصات اجمالی آن سوره را بیان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یا مدنی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آیات مکی در صورتی که سوره مدنی باشد و یا مورد اختلاف باشد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این سوره با سوره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سوره‌ها، فضیلت قرائت آن سوره را با استفاده از روایاتی از ائمۀ معصومین علیهم السلام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احکام فقهی موجود در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مذهبه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برخی از آیات از روایت‌های ائمۀ معصومین علیهم السلام استفاده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ادات تأکید مانند انّ، لام، 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آن‌ها در ترجمه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واوهای ابتدای آیات و یا در وسط آیات، در ترجمه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به کار رفته در ترجمه از شیوایی و رسایی خاصی برخوردار است به گونه‌ای که فهم آن برای غالب خوانندگان آسان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که آیات را توضیح می‌دهد و برای آن از روایات ائمه علیهم السلام استفاده می‌نماید که آن حضرات، مصداق آیات را بیان می‌کنند؛ به گونه‌ای مطالب را بیان می‌کند که تحریف قرآن را به دنبال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بنام خدای بی‌اندازه بخشاینده بسیار مهربان</w:t>
      </w:r>
    </w:p>
    <w:p>
      <w:pPr>
        <w:pStyle w:val="BookText"/>
        <w:rPr/>
      </w:pPr>
      <w:r>
        <w:rPr>
          <w:rFonts w:ascii="IRNazanin" w:hAnsi="IRNazanin" w:eastAsia="IRNazanin"/>
          <w:color w:val="111111"/>
          <w:sz w:val="28"/>
          <w:sz w:val="28"/>
          <w:szCs w:val="28"/>
          <w:rtl w:val="true"/>
          <w:lang w:bidi="fa-IR"/>
        </w:rPr>
        <w:t xml:space="preserve">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فوت و درگذشت پسرت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و نهر جوی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یا شفاعت و میانجیگری از گناهکاران امّت، یا خیر کثیر و نیکویی بسیار و شرافت و بزرگواری در دو جهان، و بسیاریِ ذرّیّه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عطاء کرده و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این نعمت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نماز بگزار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همه اقسام شکر و سپاس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تکبیر و اللَّه اکبر گفتن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دستهایت را تا گودی گردن بلند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شتر را که در نزد عرب نیکوترین مال و دارایی بوده نحر کن و بکش</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مشرکین را که بآن حضرت یا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دنباله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جاهلیّت کسی را که فرزند نبود ابتر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دشمن تو همان ابتر و دنباله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و نژاد او باقی و بجا نخواهد ماند لیکن ذرّیّه و فرزندان تو بوسیله دخترت فاطمه زهراء علیها السلام تا قیامت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انّا اعطیناک الکوثر را در نمازهای واجب و مستحب بخواند روز قیامت خدا او را از کوثر آب دهد، و جای گفتگوی او در زیر درخت طوبی نزد رسول خدا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07" w:name="pg5762_44016"/>
    </w:p>
    <w:p>
      <w:pPr>
        <w:pStyle w:val="Heading5"/>
        <w:numPr>
          <w:ilvl w:val="4"/>
          <w:numId w:val="1"/>
        </w:numPr>
        <w:rPr/>
      </w:pPr>
      <w:bookmarkStart w:id="208" w:name="__RefHeading___Toc4159315_581953129"/>
      <w:bookmarkStart w:id="209" w:name="_Toc73"/>
      <w:bookmarkEnd w:id="207"/>
      <w:bookmarkEnd w:id="208"/>
      <w:r>
        <w:rPr/>
        <w:t>29</w:t>
      </w:r>
      <w:r>
        <w:rPr>
          <w:rtl w:val="true"/>
        </w:rPr>
        <w:t xml:space="preserve">- </w:t>
      </w:r>
      <w:r>
        <w:rPr>
          <w:rtl w:val="true"/>
        </w:rPr>
        <w:t>ترجمه آقای سید کاظم ارفع</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و انتشاراتی فیض کاشانی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کاظم ارفع، فرزند سید ناصرالدین،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تشویق پدر و شوق خود، روی به آموزش حوزوی آورد و در حوزه علمیه تهران به درس و بحث و طلبگی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سال طلبگی در آن مدرسه که برجسته‌ترین استادش حاج آقا مجتهدی رحمه الله بود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در حوزه علمیه قم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فاضل لنکرانی رحمه الله ، آیت الله سلطانی، آیت الله نوری همدانی و دکتر محمد مفتح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بیش از پنجاه کتاب اعم از تألیف و ترجمه است و اغلب بلکه همه آن‌ها در زمینه علوم و معارف اسلامی و نشر و ترویج فرهنگ اهل‌بیت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وفق سنتی مرضیه، به ترجمه قرآن کریم و نهج البلاغه و صحیفه سجادیه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فعالیت‌های خود را در زمینه مباحث قرآنی متمرکز نموده و در این راستا کتاب آیة الولایة را 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ادبیات عرب آشنایی کامل داشت، از این‌رو کوشیده است قواعد ادبی را در ترجمۀ خود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انتخاب کلمات مناسب و آوردن جملات گویا، تلاش می‌کند از جملات اضافی و</w:t>
      </w:r>
    </w:p>
    <w:p>
      <w:pPr>
        <w:pStyle w:val="BookText"/>
        <w:rPr/>
      </w:pPr>
      <w:r>
        <w:rPr>
          <w:rFonts w:ascii="IRNazanin" w:hAnsi="IRNazanin" w:eastAsia="IRNazanin"/>
          <w:color w:val="111111"/>
          <w:sz w:val="28"/>
          <w:sz w:val="28"/>
          <w:szCs w:val="28"/>
          <w:rtl w:val="true"/>
          <w:lang w:bidi="fa-IR"/>
        </w:rPr>
        <w:t xml:space="preserve">توضیحی کمتر استفاده نماید و این مطلب باعث شده است که متن ترجمه، متن خالصی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برخی از موارد توضیحات اضافی از متن ترجمه جدا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خواننده را به خود جلب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مطالب اضافی کمتر وجود دارد و سعی شده است که با عبارت‌ها و کلمات مناسب، مفهوم آیه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جمله اسمیه و یا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جملات اسمی به صورت مبتدا و خبر و جملات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فعل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جملات تعلیلی در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ادات و عوامل تاکید که در ترجمه تاکید آن‌ها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ما به تو خیر فراوان دادیم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 تو مقطوع‌النسل و بی‌دنباله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10" w:name="pg5762_44019"/>
    </w:p>
    <w:p>
      <w:pPr>
        <w:pStyle w:val="Heading5"/>
        <w:numPr>
          <w:ilvl w:val="4"/>
          <w:numId w:val="1"/>
        </w:numPr>
        <w:rPr/>
      </w:pPr>
      <w:bookmarkStart w:id="211" w:name="__RefHeading___Toc4159317_581953129"/>
      <w:bookmarkStart w:id="212" w:name="_Toc74"/>
      <w:bookmarkEnd w:id="210"/>
      <w:bookmarkEnd w:id="211"/>
      <w:r>
        <w:rPr/>
        <w:t>30</w:t>
      </w:r>
      <w:r>
        <w:rPr>
          <w:rtl w:val="true"/>
        </w:rPr>
        <w:t xml:space="preserve">- </w:t>
      </w:r>
      <w:r>
        <w:rPr>
          <w:rtl w:val="true"/>
        </w:rPr>
        <w:t>ترجمه آقای سید محمد باقر موسوی همدانی</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با معانی فارسی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همدانی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بنی رضی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سید محمد باقر موسوی همدانی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در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دروس ابتدایی بنا به توصیه پدر، در بازار قنادخانه همدان مشغول شد و شب‌ها در مدرسه علمیۀ آخوند همدانی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با راهنمایی پدر مشغول خواندن کتاب جامع‌المقدمات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آن، کار را به کلی رها کرد و از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به بحث و درس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ادامه تحصیل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تحصیل در قم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به تهران رفت و در مدت سه سال و نیم اقامت در تهران از محضر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الرزاق قائنی و آیت الله محمد تقی آملی بهره 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قم آمد و در درس تفسیر علامه طباطبایی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علامه، پیشنهاد ترجمۀ تفسیر المیزان با ده نفر از فضلای حوزه مطرح شد، ایشان با قبول این پیشنهاد، پس از شانزده سال تلاش و زحمتِ طاقت‌فرسا تحت نظر علامه موفق به ترجمۀ کل تفسیر المیزان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باقر همدانی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پس از عمری تلاش و مجاهدت در فعالیت‌های علمی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آثار و تألیفاتی به جا مانده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اصول عقاید به صورت</w:t>
      </w:r>
    </w:p>
    <w:p>
      <w:pPr>
        <w:pStyle w:val="BookText"/>
        <w:rPr/>
      </w:pPr>
      <w:r>
        <w:rPr>
          <w:rFonts w:ascii="IRNazanin" w:hAnsi="IRNazanin" w:eastAsia="IRNazanin"/>
          <w:color w:val="111111"/>
          <w:sz w:val="28"/>
          <w:sz w:val="28"/>
          <w:szCs w:val="28"/>
          <w:rtl w:val="true"/>
          <w:lang w:bidi="fa-IR"/>
        </w:rPr>
        <w:t xml:space="preserve">رمان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کامل المیزان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آثار ایشان ترجمه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ترجمه ای که ایشان بر تفسیر المیزان داشته،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این ترجمه ساده و نسبتاً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ترجمه مورد نظر، تفسیری است، مطابقت لفظ به لفظ با ترجمه در آن لحاظ نشده ولی تطبیق محتوایی آن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گسترده‌ای شامل شرح عبارات ترجمه و سبب نزول آیات ، ذکر محذوفات آیات در داخل متن ترجمه آورده شده که برخی در داخل پرانتز قرار گرفته اند و برخی از ترجمه تفکیک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مترجم به صورت یکسان در همه قرآن بکار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الله که به نیک و بد بخشنده و به نیکان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ما به تو خیر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شکرانه‌اش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محققاً شماتت‌گوی و دشمن تو ابتر و بلاعقب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13" w:name="pg5762_44024"/>
    </w:p>
    <w:p>
      <w:pPr>
        <w:pStyle w:val="Heading5"/>
        <w:numPr>
          <w:ilvl w:val="4"/>
          <w:numId w:val="1"/>
        </w:numPr>
        <w:rPr/>
      </w:pPr>
      <w:bookmarkStart w:id="214" w:name="__RefHeading___Toc4159319_581953129"/>
      <w:bookmarkStart w:id="215" w:name="_Toc75"/>
      <w:bookmarkEnd w:id="213"/>
      <w:bookmarkEnd w:id="214"/>
      <w:r>
        <w:rPr/>
        <w:t>31</w:t>
      </w:r>
      <w:r>
        <w:rPr>
          <w:rtl w:val="true"/>
        </w:rPr>
        <w:t xml:space="preserve">- </w:t>
      </w:r>
      <w:r>
        <w:rPr>
          <w:rtl w:val="true"/>
        </w:rPr>
        <w:t>ترجمه حجت الاسلام و المسلمین سید محمد رضا صفوی</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بر اساس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صفوی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رضا صفوی، فرزند سید آقا شمس الدین، متولد </w:t>
      </w:r>
      <w:r>
        <w:rPr>
          <w:rFonts w:eastAsia="IRNazanin" w:cs="IRNazanin"/>
          <w:color w:val="111111"/>
          <w:sz w:val="28"/>
          <w:szCs w:val="28"/>
          <w:lang w:bidi="fa-IR"/>
        </w:rPr>
        <w:t>1337/1/4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شناسنامه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ورود به حوزه علمیه اصفهان را یافت و در مدرسه ذوالفقار نزد حضرات آقایان حاج سید حسن فقیه امامی و حاج سید حجت موحد ابطحی دروس مقدماتی را فرا گرفت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مشرف شد و سطح را نزد حضرات آقایان فاضل هرندی، ستوده، اعتمادی، انصاری شیرازی، گرامی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درس خارج حضرات آقایان فاضل لنکرانی، جواد تبریزی شرکت کرد و حدود دو سال از درس تفسیر حضرت آقای جوادی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اعضای هیئت علمی مرکز فرهنگ و معارف قرآن وابسته به دفتر تبلیغات اسلامی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بر اساس المیزان، تألیف این اثر به سفارش مرکز فرهنگ و معارف قرآن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چاپ نخست آن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این اثر را نشر معارف وابسته به دفتر نهاد نمایندگی</w:t>
      </w:r>
    </w:p>
    <w:p>
      <w:pPr>
        <w:pStyle w:val="BookText"/>
        <w:rPr/>
      </w:pPr>
      <w:r>
        <w:rPr>
          <w:rFonts w:ascii="IRNazanin" w:hAnsi="IRNazanin" w:eastAsia="IRNazanin"/>
          <w:color w:val="111111"/>
          <w:sz w:val="28"/>
          <w:sz w:val="28"/>
          <w:szCs w:val="28"/>
          <w:rtl w:val="true"/>
          <w:lang w:bidi="fa-IR"/>
        </w:rPr>
        <w:t xml:space="preserve">رهبری در دانشگاه‌ها بر عهده گرفت و تاکنون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آن در قطع‌های وزیری، جیبی، رقعی، نیم‌جیبی و رحلی که شامل تفسیر نیز هست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صلای حکمت، تفسیر سوره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 تفسیری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بر اساس تفسیرالمیزان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اگرچه معنایی و محتوایی است، ولی موجب نشده که در برگرداندن واژه‌ها و جمله‌ها مسامحه‌ای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برابر هر واژه‌ای معادلی نهاده شده، بلکه سعی بسیار شده است که حتی در برابر حرکات و اعراب کلمات که گویای معنایی خاص بوده نیز معادلی آورده و به گونه‌ای مفاد آن منعکس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ترجمه واژه‌ها و جمله‌های همسان یک اصل است، ولی چه بسا اختلاف سیاق آیات و ارتباط جمله‌ها و سایر قراین کلامی اقتضا می‌کند که کلمات مشابه و جمله‌های همسان، ترجمه‌ای برابر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سعی شده تا حد امکان از واژه‌ها و عبارت‌های نامأنوس برای عموم مردم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انفاق، جهاد، زکات و مشتقات آن‌ها از آن جهت که مفهوم‌شان برای فارسی زبانان روشن است و بار معنایی ویژه‌ای دارد، به معنای لغوی آن‌ها بازگردان نشده است، مگر همراه با قیدی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بار معنایی را تدارک کند و نیز مگر در مواردی که ناقد آن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دیگر که در این ترجمه استفاده شده می‌توان به مفردات راغب و مجمع‌البیان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گسترده مهرِ مهربان</w:t>
      </w:r>
    </w:p>
    <w:p>
      <w:pPr>
        <w:pStyle w:val="BookText"/>
        <w:rPr/>
      </w:pPr>
      <w:r>
        <w:rPr>
          <w:rFonts w:ascii="IRNazanin" w:hAnsi="IRNazanin" w:eastAsia="IRNazanin"/>
          <w:color w:val="111111"/>
          <w:sz w:val="28"/>
          <w:sz w:val="28"/>
          <w:szCs w:val="28"/>
          <w:rtl w:val="true"/>
          <w:lang w:bidi="fa-IR"/>
        </w:rPr>
        <w:t xml:space="preserve">همانا ما به تو خیر فراوان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داشتیم که نسل تو فراوان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شکرانه آن برای پروردگارت نماز بگزار و هنگام تکبیر، دستهایت را تا مقابل گلو بالا بر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نسل تو منقطع نمی‌شود، بلکه دشمن توست که بی‌نسل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16" w:name="pg5762_44028"/>
    </w:p>
    <w:p>
      <w:pPr>
        <w:pStyle w:val="Heading5"/>
        <w:numPr>
          <w:ilvl w:val="4"/>
          <w:numId w:val="1"/>
        </w:numPr>
        <w:rPr/>
      </w:pPr>
      <w:bookmarkStart w:id="217" w:name="__RefHeading___Toc4159321_581953129"/>
      <w:bookmarkStart w:id="218" w:name="_Toc76"/>
      <w:bookmarkEnd w:id="216"/>
      <w:bookmarkEnd w:id="217"/>
      <w:r>
        <w:rPr/>
        <w:t>32</w:t>
      </w:r>
      <w:r>
        <w:rPr>
          <w:rtl w:val="true"/>
        </w:rPr>
        <w:t xml:space="preserve">- </w:t>
      </w:r>
      <w:r>
        <w:rPr>
          <w:rtl w:val="true"/>
        </w:rPr>
        <w:t>ترجمه آقای سید مهدی حجتی</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 از بوستان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ترجمه‌ای گویا از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حجتی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بخشایش</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متن قرآنی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مهدی حجتی در این ترجمه کوشیده است آیات مختلف را دسته‌بندی و برای هر قسمتی عنوانی را انتخاب کند و ترجمه آیات را در ذیل آنها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این ترجمه انتخاب شده از نوع ترجمه آزاد است که با توجه به این که هدف اصلی مترجم، ارائه یک ترجمه سلیس و روان و قابل فهم برای عموم مردم است این روش تا حدودی توانسته است او را در این هدف یاری نماید؛ لذا در برخی موارد با جا به جا کردن جملات و یا کلمات، متن ترجمه را ساده و روان نموده است و از طرف دیگر با پیوسته آوردن جملات و ارائه آنها به صورت یک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بودن آیات مورد بحث را به مخاطب خود القا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استفاده از چند تفسیر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ابوالفتوح رازی، تفسیر المیزان و تفسیر نمونه و ترجمه از استاد الهی قمشه‌ای به تدوین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از بوستان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ترجمه آن است که مطالب هر سوره عنوان‌بندی شده و هر چند آیه که درباره یک موضوع بحث می‌کند تحت یک عنوان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توضیحات اضافی کمتر یافت می‌شود و مترجم سعی نموده که با استفاده از جملات ساده و روان، متن ترجمه به گونه‌ای باشد که نیازمند توضیحات 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کلیه افعال به صورت صحیح ترجمه شود و کمتر موردی وجود دارد که ترجمه آن‌ها صحیح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عنوان کرده که در ترجمه اش به طور مستقیم و مستقل، ترجمه‌ای صورت نداده است بلکه سعی کرده از بین ترجمه‌های موجود در تفاسیر نامبرده، ساده‌ترین و روان‌ترین را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همراه با تفسیر مختصر در متن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خصوص شأن نزول و علت نزول آیات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متن عربی خودداری شده تا به قول مترجم از حجم کتاب و قیمت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پاورقی هر صفحه، شماره آیات آورده شده تا خوانندگانی که قصد مطابقت ترجمه با قرآن را دارند به آسانی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مهدی حجتی در این ترجمه کوشیده است آیات مختلف را دسته‌بندی و برای هر قسمتی عنوانی را انتخاب کند و ترجمه آیات را در ذیل آنها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که در این ترجمه انتخاب شده از نوع ترجمه آزاد است که با توجه به این که هدف اصلی مترجم، ارائه یک ترجمه سلیس و روان و قابل فهم برای عموم مردم است این روش تا حدودی توانسته است او را در این هدف یاری نماید؛ لذا در برخی موارد با جا به جا کردن جملات و یا کلمات، متن ترجمه را ساده و روان نموده است و از طرف دیگر با پیوسته آوردن جملات و ارائه آنها به صورت یک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بودن آیات مورد بحث را به مخاطب خود القا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استفاده از چند تفسیر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 تفسیر المیزان و تفسیر نمونه و ترجمه استاد الهی قمشه‌ای به تدوین ترجمه 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از بوستان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ای پیامبر، ما به تو خیر و برکت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برابر این نعمت بزرگ،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دشمن تو که می‌گوید صاحب فرزندی نخواهی شد و بلا عقب خواهی ماند، خود او ابتر و بلا عقب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19" w:name="pg5762_44032"/>
    </w:p>
    <w:p>
      <w:pPr>
        <w:pStyle w:val="Heading5"/>
        <w:numPr>
          <w:ilvl w:val="4"/>
          <w:numId w:val="1"/>
        </w:numPr>
        <w:rPr/>
      </w:pPr>
      <w:bookmarkStart w:id="220" w:name="__RefHeading___Toc4159323_581953129"/>
      <w:bookmarkStart w:id="221" w:name="_Toc77"/>
      <w:bookmarkEnd w:id="219"/>
      <w:bookmarkEnd w:id="220"/>
      <w:r>
        <w:rPr/>
        <w:t>33</w:t>
      </w:r>
      <w:r>
        <w:rPr>
          <w:rtl w:val="true"/>
        </w:rPr>
        <w:t xml:space="preserve">- </w:t>
      </w:r>
      <w:r>
        <w:rPr>
          <w:rtl w:val="true"/>
        </w:rPr>
        <w:t>ترجمه آقای سید مصطفی حسینی دشتی</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حسینی دشتی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اعتماد</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معبود، فزون مهر مهربان</w:t>
      </w:r>
    </w:p>
    <w:p>
      <w:pPr>
        <w:pStyle w:val="BookText"/>
        <w:rPr/>
      </w:pPr>
      <w:r>
        <w:rPr>
          <w:rFonts w:ascii="IRNazanin" w:hAnsi="IRNazanin" w:eastAsia="IRNazanin"/>
          <w:color w:val="111111"/>
          <w:sz w:val="28"/>
          <w:sz w:val="28"/>
          <w:szCs w:val="28"/>
          <w:rtl w:val="true"/>
          <w:lang w:bidi="fa-IR"/>
        </w:rPr>
        <w:t xml:space="preserve">ما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خیر فراوان در دو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سپاس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از خدایت نماز 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 تو خود بریده 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22" w:name="pg5762_44034"/>
    </w:p>
    <w:p>
      <w:pPr>
        <w:pStyle w:val="Heading5"/>
        <w:numPr>
          <w:ilvl w:val="4"/>
          <w:numId w:val="1"/>
        </w:numPr>
        <w:rPr/>
      </w:pPr>
      <w:bookmarkStart w:id="223" w:name="__RefHeading___Toc4159325_581953129"/>
      <w:bookmarkStart w:id="224" w:name="_Toc78"/>
      <w:bookmarkEnd w:id="222"/>
      <w:bookmarkEnd w:id="223"/>
      <w:r>
        <w:rPr/>
        <w:t>34</w:t>
      </w:r>
      <w:r>
        <w:rPr>
          <w:rtl w:val="true"/>
        </w:rPr>
        <w:t xml:space="preserve">- </w:t>
      </w:r>
      <w:r>
        <w:rPr>
          <w:rtl w:val="true"/>
        </w:rPr>
        <w:t>ترجمه آقای سید عطاء الله مجدی</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و توضیح به فارسی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عطاء الله مجدی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فرهنگی هنری استان مرکزی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رایانه ای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ادامه ترجمه توضیحات لغوی واژه‌ها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ما تو به جویی در بهشت دادیم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دشمنت خود، دم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25" w:name="pg5762_44035"/>
    </w:p>
    <w:p>
      <w:pPr>
        <w:pStyle w:val="Heading5"/>
        <w:numPr>
          <w:ilvl w:val="4"/>
          <w:numId w:val="1"/>
        </w:numPr>
        <w:rPr/>
      </w:pPr>
      <w:bookmarkStart w:id="226" w:name="__RefHeading___Toc4159327_581953129"/>
      <w:bookmarkStart w:id="227" w:name="_Toc79"/>
      <w:bookmarkEnd w:id="225"/>
      <w:bookmarkEnd w:id="226"/>
      <w:r>
        <w:rPr/>
        <w:t>35</w:t>
      </w:r>
      <w:r>
        <w:rPr>
          <w:rtl w:val="true"/>
        </w:rPr>
        <w:t xml:space="preserve">- </w:t>
      </w:r>
      <w:r>
        <w:rPr>
          <w:rtl w:val="true"/>
        </w:rPr>
        <w:t>ترجمه آقای دکتر سید علی موسوی گرمارودی</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سیدعلی موسوی گرمارودی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سید علی موسوی گرمارودی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شهر مقدس قم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اتمام دوران دبیرستان در همین شهر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به همراه پدر برای فراگیری علوم دینی به شهر مقدس مشهد عزیمت کرد و بعد از فراگیری علوم مقدماتی حوزوی، به شهر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وارد دانشگاه و دانشکده حقوق برای ادامه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ایشان به عنوان رایزن فرهنگی ایران در تاجیکستان بود، کار ترجمۀ قرآن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ایشان دارای مشخصاتی است که نکاتی از بیان خود مترجم در ذیل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مترادف‌ها مگر در مواردی آن هم برای رساندن معانی خاص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با توجه به معنای حالیه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در جایی که زائده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تأکیدات عربی در ترجمه زبان فارسی به نحوی که شیوایی ترجمه لطمه‌ای وارد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سه نوع پرانتز در ترجمه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در پرانتر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شده که خواننده بتواند به جای کلمۀ پیش از پرانتز، آن را که در پرانتز و بعد از خطِ مایل آمده، جانشین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پرانتز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کلمۀ پیش از پرانتز، معنا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پرانتز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مواردی است که مترجم توضیحی تفسیری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پاورقی‌ها، مباحث لغوی از مراجع متقن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جایی چند کلمۀ نکره به هم عطف شده باشند، در ترجمه، علامت نکرده تنها در کلمۀ آخر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عین کلمۀ عربی در ترجمه فارسی آمده است به دلیل عدم معادل در زبان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بردارنده مباحث کلامی از دیدگاه شیعه هستند، به بعضی از آن‌ها در پانویس‌ها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آیات، در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با سیاق زبان فارسی، یگانگی ندارد،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پیروی از سیاق فارسی، در برخی جاها مثلاً اسم فاعل‌ها در ترجمه به فعل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بخشاینده</w:t>
      </w:r>
    </w:p>
    <w:p>
      <w:pPr>
        <w:pStyle w:val="BookText"/>
        <w:rPr/>
      </w:pPr>
      <w:r>
        <w:rPr>
          <w:rFonts w:ascii="IRNazanin" w:hAnsi="IRNazanin" w:eastAsia="IRNazanin"/>
          <w:color w:val="111111"/>
          <w:sz w:val="28"/>
          <w:sz w:val="28"/>
          <w:szCs w:val="28"/>
          <w:rtl w:val="true"/>
          <w:lang w:bidi="fa-IR"/>
        </w:rPr>
        <w:t>ما به تو کوثر 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بگذار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سرزنشگر تو خود بی پساوند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28" w:name="pg5762_44040"/>
    </w:p>
    <w:p>
      <w:pPr>
        <w:pStyle w:val="Heading5"/>
        <w:numPr>
          <w:ilvl w:val="4"/>
          <w:numId w:val="1"/>
        </w:numPr>
        <w:rPr/>
      </w:pPr>
      <w:bookmarkStart w:id="229" w:name="__RefHeading___Toc4159329_581953129"/>
      <w:bookmarkStart w:id="230" w:name="_Toc80"/>
      <w:bookmarkEnd w:id="228"/>
      <w:bookmarkEnd w:id="229"/>
      <w:r>
        <w:rPr/>
        <w:t>36</w:t>
      </w:r>
      <w:r>
        <w:rPr>
          <w:rtl w:val="true"/>
        </w:rPr>
        <w:t xml:space="preserve">- </w:t>
      </w:r>
      <w:r>
        <w:rPr>
          <w:rtl w:val="true"/>
        </w:rPr>
        <w:t xml:space="preserve">ترجمه آقای سید مهدی دادور </w:t>
      </w:r>
      <w:r>
        <w:rPr>
          <w:rtl w:val="true"/>
        </w:rPr>
        <w:t>(</w:t>
      </w:r>
      <w:r>
        <w:rPr>
          <w:rtl w:val="true"/>
        </w:rPr>
        <w:t>آیت اللهی</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دادور معروف به آیت اللهی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مهدی دادور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آیت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ش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مقدماتی راهی جهرم شد و سپس به قم رفت و در آن‌جا پس از اتمام دوره سطح، دروس خارج فقه و اصول و هم‌چنین فلسفه را در محضر اساتیدی همچون امام خمینی رحمه الله و محقق داماد و علامه طباطبایی و میرزا هاشم آملی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درس‌های حوزوی به دروس جدید و دبیرستانی مشغول شد و تا پایان مقطع دانشگاه در رشتۀ زبان انگلیسی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چندین ترجمه و تألیف و تحقیق می‌باشد که معروف‌ترین آن‌ها ترجمۀ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بر اساس چهارتفسیر معتبر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طبرسی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زمخشری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ملامحسن فیض‌کاشانی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التنزیل بیضاوی می‌باشد و گاهی از تفاسیر دیگر نیز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صورت مفهومی و ساده و روان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مترجم، سعی شده که از ترجمه کلمه به کلمه، که سبب پیچیدگی مفاهیم قرآنی می‌شود،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توضیحات تفسیری این ترجمه به وسیله پرانتز از متن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صورت فشرده یک دوره مسائل تجویدی و نیز علوم قرآنی آمده تا مورد استفاده خوانندگان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ترا عطای بسیار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برای خدا به نماز و قربانی بپرداز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یقین دشمن بدگوی تو، مقطوع‌النسل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31" w:name="pg5762_44044"/>
    </w:p>
    <w:p>
      <w:pPr>
        <w:pStyle w:val="Heading5"/>
        <w:numPr>
          <w:ilvl w:val="4"/>
          <w:numId w:val="1"/>
        </w:numPr>
        <w:rPr/>
      </w:pPr>
      <w:bookmarkStart w:id="232" w:name="__RefHeading___Toc4159331_581953129"/>
      <w:bookmarkStart w:id="233" w:name="_Toc81"/>
      <w:bookmarkEnd w:id="231"/>
      <w:bookmarkEnd w:id="232"/>
      <w:r>
        <w:rPr/>
        <w:t>37</w:t>
      </w:r>
      <w:r>
        <w:rPr>
          <w:rtl w:val="true"/>
        </w:rPr>
        <w:t xml:space="preserve">- </w:t>
      </w:r>
      <w:r>
        <w:rPr>
          <w:rtl w:val="true"/>
        </w:rPr>
        <w:t>ترجمه حجت الاسلام و المسلمین سید هاشم رسولی محلاتی</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مختصر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شمیم یاس ولایت</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هاشم فرزند مرحوم آیت‌اللَّه حاج سیدحسین رسولی محلاتی از دانشمندان و نویسندگان معاصر شمیران و مقیم امامزاده قاسم شمیران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محلات متولد شد و پس از خواندن دروس جدید و مقدمات، سطوح عالی را از مدرسین قم چون آیت‌اللَّه صدوقی و حاج شیخ اسداللَّه اصفهانی و حاج شیخ حسینعلی منتظری و آیت‌اللَّه سلطانی و آیت‌الله گلپایگانی و دیگران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از محضر آیت‌اللَّه بروجردی و آیت‌اللَّه موسوی نیز استفاده نمود و مدتی نیز در نجف از حضور مرحوم آیت‌اللَّه حکیم و خوئی و شاهرودی بهره‌مند شد تا به مدارج عالیه علم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 ترجمه کتب علمی و دینی ایشان به شرح زیر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امام حسین علیه السلام ، زندگانی امیرالمومنین علیه السلام ، زندگانی حضرت فاطمه زهرا علیها السلام و دختران آن حضرت،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پیدایش عرب تا پایان خلافت عثمان، تصحیح اثبات الهداه شیخ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جلد، ترجمه مقاتل الطالبین، ترجمه مفاتیح الجنان محدث قمی، ترجمه قسمت آخر اصول کافی، ترجمه روضه کافی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تحقیق و بررسی مولفات شیخ طوسی و شروح و تعلیقات آنها، ترجمه سیره</w:t>
      </w:r>
    </w:p>
    <w:p>
      <w:pPr>
        <w:pStyle w:val="BookText"/>
        <w:rPr/>
      </w:pP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کیفر گناه، آداب معاشرت در اسلام، راه مبارزه با گناه، تاریخ انبیاء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بی‌تردید دشمن تو بی‌نسل و بی‌تبار 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34" w:name="pg5762_44048"/>
    </w:p>
    <w:p>
      <w:pPr>
        <w:pStyle w:val="Heading5"/>
        <w:numPr>
          <w:ilvl w:val="4"/>
          <w:numId w:val="1"/>
        </w:numPr>
        <w:rPr/>
      </w:pPr>
      <w:bookmarkStart w:id="235" w:name="__RefHeading___Toc4159333_581953129"/>
      <w:bookmarkStart w:id="236" w:name="_Toc82"/>
      <w:bookmarkEnd w:id="234"/>
      <w:bookmarkEnd w:id="235"/>
      <w:r>
        <w:rPr/>
        <w:t>38</w:t>
      </w:r>
      <w:r>
        <w:rPr>
          <w:rtl w:val="true"/>
        </w:rPr>
        <w:t xml:space="preserve">- </w:t>
      </w:r>
      <w:r>
        <w:rPr>
          <w:rtl w:val="true"/>
        </w:rPr>
        <w:t xml:space="preserve">ترجمه خانم دکتر طاهره صفارزاده </w:t>
      </w:r>
      <w:r>
        <w:rPr>
          <w:rtl w:val="true"/>
        </w:rPr>
        <w:t xml:space="preserve">- </w:t>
      </w:r>
      <w:r>
        <w:rPr>
          <w:rtl w:val="true"/>
        </w:rPr>
        <w:t xml:space="preserve">رحمه الله علیها </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و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صفارزاده</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انگلیسی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بیداری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خانم طاهره صفارزاده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در سیرجان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تحصیلات ابتدایی و متوسطه در امتحانات ورودی دانشگاه در رشته‌های حقوق و ادبیات فارسی و زبان و ادبیات انگلیسی شرکت کرد و در هر سه رشته قبول شد و بعد از رجوع به استخاره در رشته زبان و ادبیات انگلیسی تحصیل و مدرک لیسانس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به عنوان مترجم متون فنّی در شرکت نفت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انگلستان و سپس به آمریکا رفت و در نتیجه به کسب درجه </w:t>
      </w:r>
      <w:r>
        <w:rPr>
          <w:rFonts w:eastAsia="Times New Roman" w:cs="Times New Roman" w:ascii="Times New Roman" w:hAnsi="Times New Roman"/>
          <w:color w:val="111111"/>
          <w:sz w:val="28"/>
          <w:szCs w:val="28"/>
          <w:lang w:val="en-US" w:bidi="en-US"/>
        </w:rPr>
        <w:t>MFA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نائل می‌شود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درجه‌ای مستقل است که به نویسندگان و هنرمندانی که داوطلب تدریس در دانشگاه باشند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ورود به ایران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استخدام او در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صفّارزاده در زمینه شعر و شاعری نیز به دلیل مطالعات و تحقیقات ادبی به معرفی زبان و سبک جدیدی از شعر با عنوان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خانم صفّارزاده پس از انقلاب از سوی همکاران خود در دانشگاه شهید بهشتی به عنوان رئیس دانشگاه و نیز رئیس دانشکده ادبیات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تاکنون علاوه بر مقالات و</w:t>
      </w:r>
    </w:p>
    <w:p>
      <w:pPr>
        <w:pStyle w:val="BookText"/>
        <w:rPr/>
      </w:pPr>
      <w:r>
        <w:rPr>
          <w:rFonts w:ascii="IRNazanin" w:hAnsi="IRNazanin" w:eastAsia="IRNazanin"/>
          <w:color w:val="111111"/>
          <w:sz w:val="28"/>
          <w:sz w:val="28"/>
          <w:szCs w:val="28"/>
          <w:rtl w:val="true"/>
          <w:lang w:bidi="fa-IR"/>
        </w:rPr>
        <w:t>مصاحبه‌های علمی و اجتماعی، بیش از چهارده مجموعه شعر و ده کتاب ترجمه یا درباره نقد ترجمه در زمینه ادبیات، علوم قرآنی و حدیث منتشر شده و گزیده سروده‌های او به زبان‌های گوناگون جهان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ایشان ترجمه قرآن به زبان فارسی و انگلیسی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دو زبان فارسی و انگلیسی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ترجمه، در مجموع؛ امروزی و واژه‌گزینی آن مطابق با نثر معیار است و این ترجمه مناسب سطح عمومی فارسی زبانان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توضیحات تفسیری این ترجمه، قابل ملاحظه و متوسط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توضیحات خارج از متن را در میان دو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که به صورت دو 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صفحات دارای پانوشت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شأن نزول، تاریخ نزول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در آیات مربوط به هم، پایان هر آیه حتی اگر جمله کامل باشد، نقطه به کار نبرده است و برای نشان دادن تداوم موضوع، عموماَ از نقطه ویرگول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جایی موضوع و خطاب الهی ضمن بیان تغییر کرده، مترجم این دگرگونی را با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نعمت بخشنده‌ی رحمتگستر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خیر بسیار، عنایت فرمودیم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شکر بجای آور و در راه خدا شتری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دشمن تو بی‌پیوند و بدون نسل 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37" w:name="pg5762_44052"/>
    </w:p>
    <w:p>
      <w:pPr>
        <w:pStyle w:val="Heading5"/>
        <w:numPr>
          <w:ilvl w:val="4"/>
          <w:numId w:val="1"/>
        </w:numPr>
        <w:rPr/>
      </w:pPr>
      <w:bookmarkStart w:id="238" w:name="__RefHeading___Toc4159335_581953129"/>
      <w:bookmarkStart w:id="239" w:name="_Toc83"/>
      <w:bookmarkEnd w:id="237"/>
      <w:bookmarkEnd w:id="238"/>
      <w:r>
        <w:rPr/>
        <w:t>39</w:t>
      </w:r>
      <w:r>
        <w:rPr>
          <w:rtl w:val="true"/>
        </w:rPr>
        <w:t xml:space="preserve">- </w:t>
      </w:r>
      <w:r>
        <w:rPr>
          <w:rtl w:val="true"/>
        </w:rPr>
        <w:t>ترجمه آقای عباس مصباح‌زاده</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مصباح‌زاده</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جاویدان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اشرفی تبریزی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عباس مصباح‌زاده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در یکی از محلات قدیمی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اسماعیل مصباح و پدربزرگش میرزا جهانبخش منجّم باشی از منجّمین بزرگ عصر قاجار و از مدرسین معروف دارالفنون و مدرسه خان مروی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تحصیلات جدید وارد حوزه علمیه قم شد و از محضر آیت‌الله مرتضی حائری، محقق داماد و آیت الله بروجردی بهره برد و نیز از درس اخلاق امام خمینی رحمه الله و جلسات درس علامه طباطبایی رحمه الله و میرزا ابوالحسن شعرانی و حکیم الهی قمشه‌ای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فعالیت‌های فرهنگی و مذهبی و تأسیس مراکز علمی مذهبی در ایران و خارج همّت داشت و نیز با شهیدان باهنر، بهشتی، مفتّح و نیز با حضرت آیت الله العظمی مکارم شیرازی در زمینه‌های علمی و تعلیم و تربیت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علاقه زیادی به علم نجوم داشت و با تحصیل و تدریس در این رشته خدماتی را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کتاب در علم نجوم و ستاره‌شناسی از دیدگاه علمی و تجربی از وی در دست است و بعضی از آثار ایشان در موزه‌های کشور نگهداری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آثار ایشان ترجمه قرآن است که با خطّ خود نیز آن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کلمات ترجمه شده است،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مطالب اضافی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تاکید همچون 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و در ترجمه، تاکید آن‌ها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کلمات به همان صورت فعلی و یا اسم فاعلی که در آیات وجود دارد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دارای حواشی است که تفسیر و توضیح برخی از آیات در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به درستی که ما عطا کردیم به تو کوثر 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گزار پروردگارت را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دشمن تو اوست دنبال بریده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40" w:name="pg5762_44056"/>
    </w:p>
    <w:p>
      <w:pPr>
        <w:pStyle w:val="Heading5"/>
        <w:numPr>
          <w:ilvl w:val="4"/>
          <w:numId w:val="1"/>
        </w:numPr>
        <w:rPr/>
      </w:pPr>
      <w:bookmarkStart w:id="241" w:name="__RefHeading___Toc4159337_581953129"/>
      <w:bookmarkStart w:id="242" w:name="_Toc84"/>
      <w:bookmarkEnd w:id="240"/>
      <w:bookmarkEnd w:id="241"/>
      <w:r>
        <w:rPr/>
        <w:t>40</w:t>
      </w:r>
      <w:r>
        <w:rPr>
          <w:rtl w:val="true"/>
        </w:rPr>
        <w:t xml:space="preserve">- </w:t>
      </w:r>
      <w:r>
        <w:rPr>
          <w:rtl w:val="true"/>
        </w:rPr>
        <w:t>ترجمه آقای عبدالله خاموش هروی</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جدولی 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خاموش هروی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احمد جام</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رایانه‌ای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حالت آموزشی دارد، لذا واژه‌ها جدا جدا در داخل جدول قرار گرفته و ترجمه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ترجمه جدولی واژه‌ها، آیات به صورت کامل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بخشایندۀ مهربان</w:t>
      </w:r>
    </w:p>
    <w:p>
      <w:pPr>
        <w:pStyle w:val="BookText"/>
        <w:rPr/>
      </w:pP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دادیم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گزار و قربانی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تو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بی‌نسل و بی‌نام و نشان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43" w:name="pg5762_44060"/>
    </w:p>
    <w:p>
      <w:pPr>
        <w:pStyle w:val="Heading5"/>
        <w:numPr>
          <w:ilvl w:val="4"/>
          <w:numId w:val="1"/>
        </w:numPr>
        <w:rPr/>
      </w:pPr>
      <w:bookmarkStart w:id="244" w:name="__RefHeading___Toc4159339_581953129"/>
      <w:bookmarkStart w:id="245" w:name="_Toc85"/>
      <w:bookmarkEnd w:id="243"/>
      <w:bookmarkEnd w:id="244"/>
      <w:r>
        <w:rPr/>
        <w:t>41</w:t>
      </w:r>
      <w:r>
        <w:rPr>
          <w:rtl w:val="true"/>
        </w:rPr>
        <w:t xml:space="preserve">- </w:t>
      </w:r>
      <w:r>
        <w:rPr>
          <w:rtl w:val="true"/>
        </w:rPr>
        <w:t>ترجمه آقای عبدالحسین آیتی</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نبی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آیتی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یزد</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آیتی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تفت یزد به دنیا آمد و تحصیلات را در مکتب خانه نزد پدر آغاز کرد و در جوانی به لباس روحانیت درآمد و به آموزش ادبیات و معانی و بیان و علوم اسلامی پرداخت،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یزد رفت و در مدرسه خان بزرگ به تحصیل مقدمات پرداخت 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عتبات عالیات جهت فراگیری فقه و اصول عازم شد، پس از یک سال پدرش که از علمای بلند پایه یزد بود فوت کرد و به وطن برگشت،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جای پدر نشست و عهده‌دار امام جماعت و مسجد وعظ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ادب فارسی صاحب ذوق بود و از همان جوانی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می‌سرود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حدود سن سی سالگی بر اثر تطمیع بهائیان به آنان پیوست و آنگاه از جامعه مسلمانان رانده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سیاحت و تبلیغ بهایی‌گری پرداخت و نسبت رئیس المبلغین پیدا کرد، در اوایل همین دوران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الدّریه فی مآثر البهائیه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تاریخ پیدایش این مذهب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سال‌ها همچنان شعر می‌سرود و به دستور عبدالبها رهبر بهائی‌ها تخلص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عبدالبهاء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آیتی سفری به اروپا کرد و در آن‌جا به بطلان ادعای سران بهائیت، دایر بر اینکه بسیاری از مردم اروپا به این مذهب گرویده‌اند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مانند جمعی دیگر از فریب‌خوردگان، این مذهب را ترک گفت، و مشغول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مجلد درباره فریب کاری‌های سران بهائیت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به یزد منتقل و به تدریس در دبیرستانها مشغول شد و سرانجام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همان شهر درگذشت و جنازه‌اش را به قم منتقل و همانجا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 نثری زیبا و روان و استوار بر اساس دستور زبان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تفسیری داخل پرانتز و پاورقی می‌باشد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bookmarkStart w:id="246" w:name="pg5762_44064"/>
    </w:p>
    <w:p>
      <w:pPr>
        <w:pStyle w:val="Heading5"/>
        <w:numPr>
          <w:ilvl w:val="4"/>
          <w:numId w:val="1"/>
        </w:numPr>
        <w:rPr/>
      </w:pPr>
      <w:bookmarkStart w:id="247" w:name="__RefHeading___Toc4159341_581953129"/>
      <w:bookmarkStart w:id="248" w:name="_Toc86"/>
      <w:bookmarkEnd w:id="246"/>
      <w:bookmarkEnd w:id="247"/>
      <w:r>
        <w:rPr/>
        <w:t>42</w:t>
      </w:r>
      <w:r>
        <w:rPr>
          <w:rtl w:val="true"/>
        </w:rPr>
        <w:t xml:space="preserve">- </w:t>
      </w:r>
      <w:r>
        <w:rPr>
          <w:rtl w:val="true"/>
        </w:rPr>
        <w:t>ترجمه حجت الاسلام و المسلمین دکتر عبدالرحیم عقیقی بخشیاشی</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روان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شریف صافی و ترجمه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عقیقی بخشایشی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بخشایش</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عبدالرحیم بخشایشی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عقیقی بخشایشی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ش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 فراوان به تحصیل، زادگاه خود را به عزم تبریز ترک و در آن‌جا دروس مقدمات حوزوی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رهسپار حوزۀ علمیه قم گردید و در آنجا دروس سطح را از محضر اساتید معروف، آیات و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پایانی، حاج میرزا یدالله دوزدوزانی و شیخ جعفر سبحانی و دروس عالی فلسفه، حکمت و فقه را از محضر اساتید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طباطبایی و معلم شهید مرتضی مطهری و آیت الله سلطانی و دروس خارجِ اصول را از محضر امام خمینی رحمه الله و خارج فقه را از محضر آیت الله العظمی گلپایگانی رحمه الله و برخی دیگر از مراجع معروف، و اخلاق و معارف عالیه را از محضر مرحوم آخوند ملا علی معصومی همدانی رحمه الله کسب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تحصیلات حوزوی، در دانشکدۀ الهیات دانشگاه تهران موفق به دریافت مدرک لیسانس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نخستین تألیف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انجیل و تعلیمات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زمان تاکنون بالغ بر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رساله از ایشان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مشهور ایشان می توان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مفسّران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سال مبارزه روحانیت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نامۀ پیشوایان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آثار مهمی که ایشان ترجمه کرده‌اند می‌توان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ساحل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شریف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احکام و ترجمه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آماده چاپ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آثار به زبان‌های انگلیسی، عربی، اردو و ترکی آذربایجانی با رسم‌الخط کریل ترجمه و 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دوازده سال در دانشکده‌های مختلف به ویژه دانشگاه آزاد اسلامی در سطح کارشناسی ارشد تدریس داشته و هم اکنون عضو هیئت علمی دانشگاه تهران و مدرّس دروس معارف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پی نگارش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با مسلمانان جمهوری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دریافت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آکادمی علوم آن از جمهوری آذربایجان گردید که از طریق سفارت ایران به صورت رسمی به ایشان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توضیحات تفسیری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بودن ترجمه با توجه کامل به اصالت لغات و الفاظ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 عنایت به تفسیر اهل بیت علیهم السلام از آیات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عمومی به ترجمه‌های موجود و گزینش بهترین، ساده‌ترین و روان‌ترین آن‌هاست؛ از جمله ترجمه آقای پاینده و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و مهربان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عطای بسیار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برای خدا به نماز و قربانی بپرداز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قطعاً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مقطوع النسل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49" w:name="pg5762_44069"/>
    </w:p>
    <w:p>
      <w:pPr>
        <w:pStyle w:val="Heading5"/>
        <w:numPr>
          <w:ilvl w:val="4"/>
          <w:numId w:val="1"/>
        </w:numPr>
        <w:rPr/>
      </w:pPr>
      <w:bookmarkStart w:id="250" w:name="__RefHeading___Toc4159343_581953129"/>
      <w:bookmarkStart w:id="251" w:name="_Toc87"/>
      <w:bookmarkEnd w:id="249"/>
      <w:bookmarkEnd w:id="250"/>
      <w:r>
        <w:rPr/>
        <w:t>43</w:t>
      </w:r>
      <w:r>
        <w:rPr>
          <w:rtl w:val="true"/>
        </w:rPr>
        <w:t xml:space="preserve">- </w:t>
      </w:r>
      <w:r>
        <w:rPr>
          <w:rtl w:val="true"/>
        </w:rPr>
        <w:t>ترجمه آقای عبدالمجید صادق نوبری</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ترجمه فارسی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صادق نوبری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وانتشارات اقبال</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دارای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نکاتی پیرامون آیات بیان می‌نماید که برخی از آن‌ها جنبه تفسیری دارد و از تفاسیر مختلف همچون مجمع البیان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که کلیه افعال به صورت صحیح و از نظر معلوم و مجهول بودن، به همان نحوی که در متن آیات وجود دارد ترجمه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ترجمه توضیحاتی وجود دارد که ابهامات موجود در آیه را رفع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ادات تاکید مانند 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 بیان مطالب اضافی که خلاصه‌ای از تفسیر می‌باشد هدفش اطلاع اجمالی پیدا کردن خوانندگان از آیات الهی می‌باشد و لذا این ترجمه از این جهت قابل استفاده عموم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بخشنده مهربان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به تو در دنیا و آخرت خیر کثیر عطا کردیم در دنیا مرتبه نبوت دادیم و تو را به مشرکین و معاندین غالب ساختیم و دین مبین اسلام را در کره ارض منتشر نمودیم، در آخرت نیز مقام شفاعت را به تو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شریفه در موقع اقامت رسول خدا صلی الله علیه وآله در مکه بشارت قبلی جهت انتشار و غلبه دین اسلام به آن حضرت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خیر کثیر به پروردگارت که به تو شرافت و عظمت عطا کرده عبادت نموده مانند نحر کردن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کرده از خواهش نفس درگذر به امر و نهی خدای تعالی اطاعت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 مخالفین تو بعد از مرگ نامشان گم و ذکرشان قطع شده از خاطرها فراموش می‌شوند لیکن تو و نام تو بلند شده در تمام منابر و مساجد و بین عموم نوع بشر ابدالدهر ذکر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وعده خود وفا نموده در بین ملل مختلف و ساکنین کره ارض اسم عالی آن حضرت منتشر شده در هر لسانی و لغتی ذکر می‌شود این هم به حقانیت آن حضرت دلیل و برهان بزرگ می‌باشد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52" w:name="pg5762_44073"/>
    </w:p>
    <w:p>
      <w:pPr>
        <w:pStyle w:val="Heading5"/>
        <w:numPr>
          <w:ilvl w:val="4"/>
          <w:numId w:val="1"/>
        </w:numPr>
        <w:rPr/>
      </w:pPr>
      <w:bookmarkStart w:id="253" w:name="__RefHeading___Toc4159345_581953129"/>
      <w:bookmarkStart w:id="254" w:name="_Toc88"/>
      <w:bookmarkEnd w:id="252"/>
      <w:bookmarkEnd w:id="253"/>
      <w:r>
        <w:rPr/>
        <w:t>44</w:t>
      </w:r>
      <w:r>
        <w:rPr>
          <w:rtl w:val="true"/>
        </w:rPr>
        <w:t xml:space="preserve">- </w:t>
      </w:r>
      <w:r>
        <w:rPr>
          <w:rtl w:val="true"/>
        </w:rPr>
        <w:t>ترجمه آقای عبدالمجید معادیخواه</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ترجمۀ فارسی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معادیخواه</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عبدالمجید معادیخواه مترجم و قرآن پژوه معاصر 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دوره مقدمات حوزه، دروس فقه و اصول را نزد اساتیدی چون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دوزدوزانی، سیدابراهیم خسروشاهی، ستوده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مقارن با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 که برای اولین بار با امام خمینی رحمه الله و مبارزات سیاسی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عالی حوزه را نیز نزد آیات اعظام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شیخ مرتضی حائری، منتظری، وحید خراسانی، گلپایگانی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اوج‌گیری مبارزات علیه رژیم شاهنشاهی و شرکت در هسته‌های مبارزه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 و پس از چهار ماه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در سال‌های</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به تبعید و سپس در سال‌های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زندان افتاد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ایران، مسئولیت‌های مختلفی را عهده‌دار بودند؛ از جمله نمایندگی شورای انقلاب در صدا و سیما، نمایندۀ مردم تهران در دور اول مجلس شورای اسلامی و 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دوران مسئولیت‌های سیاسی و فرهنگی، همه اهتمام خود را به فعالیت‌های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اختصاص داد که</w:t>
      </w:r>
    </w:p>
    <w:p>
      <w:pPr>
        <w:pStyle w:val="BookText"/>
        <w:rPr/>
      </w:pPr>
      <w:r>
        <w:rPr>
          <w:rFonts w:ascii="IRNazanin" w:hAnsi="IRNazanin" w:eastAsia="IRNazanin"/>
          <w:color w:val="111111"/>
          <w:sz w:val="28"/>
          <w:sz w:val="28"/>
          <w:szCs w:val="28"/>
          <w:rtl w:val="true"/>
          <w:lang w:bidi="fa-IR"/>
        </w:rPr>
        <w:t>نتیجۀ آن، چندین اثر مختلف در مورد قرآن و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نهج‌البلاغه با عنوان خورشید بی‌غروب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تفصیلی مفاهیم نهج البلاغه با عنوان فرهنگ آفتاب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تفصیلی قرآن کریم با عنوان فروغ بی‌پایان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اضافات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سعی کرده آهنگ و وزن قرآن را به ترجمه منتقل کند، لذا ترجمه‌ای آهنگین و مسجع ارائه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طور نسبی از مطابقت با اصل آیات برخوردار است، اما در مواردی به خاطر حفظ آهنگ ترجمه اشتباهاتی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محذوفات و یا توضیح مختصر آیات است که از اصل ترجمه تفکیک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شیوۀ نثر آهنگین و مسجع را به طور نسبی در سراسر ترجمه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مهر گستر مهربان</w:t>
      </w:r>
    </w:p>
    <w:p>
      <w:pPr>
        <w:pStyle w:val="BookText"/>
        <w:rPr/>
      </w:pPr>
      <w:r>
        <w:rPr>
          <w:rFonts w:ascii="IRNazanin" w:hAnsi="IRNazanin" w:eastAsia="IRNazanin"/>
          <w:color w:val="111111"/>
          <w:sz w:val="28"/>
          <w:sz w:val="28"/>
          <w:szCs w:val="28"/>
          <w:rtl w:val="true"/>
          <w:lang w:bidi="fa-IR"/>
        </w:rPr>
        <w:t>این ماییم که تو را دادیم ارزشی فزاینده، بی‌گمان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پروردگارت نماز بگزار و شتر را به نحر بخوابان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بی‌شک شماتت‌گر توست از ابتران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55" w:name="pg5762_44077"/>
    </w:p>
    <w:p>
      <w:pPr>
        <w:pStyle w:val="Heading5"/>
        <w:numPr>
          <w:ilvl w:val="4"/>
          <w:numId w:val="1"/>
        </w:numPr>
        <w:rPr/>
      </w:pPr>
      <w:bookmarkStart w:id="256" w:name="__RefHeading___Toc4159347_581953129"/>
      <w:bookmarkStart w:id="257" w:name="_Toc89"/>
      <w:bookmarkEnd w:id="255"/>
      <w:bookmarkEnd w:id="256"/>
      <w:r>
        <w:rPr/>
        <w:t>45</w:t>
      </w:r>
      <w:r>
        <w:rPr>
          <w:rtl w:val="true"/>
        </w:rPr>
        <w:t xml:space="preserve">- </w:t>
      </w:r>
      <w:r>
        <w:rPr>
          <w:rtl w:val="true"/>
        </w:rPr>
        <w:t>ترجمه آقای عبدالمحمد آیتی</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المحمد آیتی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فضایلی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عبد المحمد آیتی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بروجرد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دروس ابتدایی و دبیرستان، تحصیل به سبک قدیم حوزوی و آموزشی علوم اسلامی به ویژه علوم زبانی و ادبی و بلاغی و هم به سبک جدید را به طور موازی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در حوزه علمیه قم بود و سپس با گرفتن تصدی مدرسی که آن موقع معادل دیپلم بود، در کنکور دانشکده معقول و منقول شرکت کرده و قبول شد و در خرداد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به اخذ درجه لیسانس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به دبیری دبیرستان‌ها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به پیشنهاد مرکز انتشارات آموزشی به تهران آمد و به مدت دو سال سردبیر ماهنامه آموزش و پرورش بود تا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اشتغال، در اوقات فراغت به ترجمه و کارهای تحقیقی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بازنشستگی کتاب‌های باتلاق، کشتی شکسته، کالسکه زرین، تاریخ وصاف و ترجمه تقویم البلدان را منتشر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بازنشستگی، محصولات علمی ایشان غالبا به ترجمه متون معتبر کهن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روی آورد، که از جمله آن‌ها ترجمه تاریخ 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خلدون در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دولت اسلامی در اندلس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تاریخ ادبیات زبان عربی، تاریخ فلسفه در جهان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الغارات، ترجمه علویات سبع، ترجمه معلقات سبع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کتاب مقدس جهان اسلام و تشیع را نیز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نهج البلاغه و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ایشان از شخصیت‌ها و ادبای امروز ایران و عضو فرهنگستان زبان و ادب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ترجمه ایشان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آشنایی که به قواعد ترجمه و با اطلاعاتی که از ادبیات عرب و نیز ادبیات فارسی داشته، سعی کرده قرآن را به گونه‌ای ترجمه نماید که سلیس و روان و قابل فهم برای کلیۀ اقشار جامعه باشد و در این زمینه تا حدودی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از موارد که به نظرش می‌رسیده که نیازمند به توضیح است، توضیحات را در پاورقی آورده تا خواننده اطلاعات لازم را در این باره به دست آورده و از طرف دیگر با این توضیحات برخی از ابهام‌ها را برطرف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که نیاز به توضیح دارد در پاورقی آورده و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سوره نام سوره‌ها را معنا نموده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کمتر از مطالب اضافی استفاده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علت نام‌گذاری سوره‌ها را بیان کرده است، مانند سورۀ حجرات که می‌گوید علت نام‌گذاری آن از آیۀ چهارم گرفته شده است و یا سورۀ ممتحنه که از آیۀ دهم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بخشاینده مهربان</w:t>
      </w:r>
    </w:p>
    <w:p>
      <w:pPr>
        <w:pStyle w:val="BookText"/>
        <w:rPr/>
      </w:pPr>
      <w:r>
        <w:rPr>
          <w:rFonts w:ascii="IRNazanin" w:hAnsi="IRNazanin" w:eastAsia="IRNazanin"/>
          <w:color w:val="111111"/>
          <w:sz w:val="28"/>
          <w:sz w:val="28"/>
          <w:szCs w:val="28"/>
          <w:rtl w:val="true"/>
          <w:lang w:bidi="fa-IR"/>
        </w:rPr>
        <w:t>ما کوثر را به تو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بد خواه تو خود ابتر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58" w:name="pg5762_44082"/>
    </w:p>
    <w:p>
      <w:pPr>
        <w:pStyle w:val="Heading5"/>
        <w:numPr>
          <w:ilvl w:val="4"/>
          <w:numId w:val="1"/>
        </w:numPr>
        <w:rPr/>
      </w:pPr>
      <w:bookmarkStart w:id="259" w:name="__RefHeading___Toc4159349_581953129"/>
      <w:bookmarkStart w:id="260" w:name="_Toc90"/>
      <w:bookmarkEnd w:id="258"/>
      <w:bookmarkEnd w:id="259"/>
      <w:r>
        <w:rPr/>
        <w:t>46</w:t>
      </w:r>
      <w:r>
        <w:rPr>
          <w:rtl w:val="true"/>
        </w:rPr>
        <w:t xml:space="preserve">- </w:t>
      </w:r>
      <w:r>
        <w:rPr>
          <w:rtl w:val="true"/>
        </w:rPr>
        <w:t>ترجمه آقای دکتر علی اصغر حلبی</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حلبی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چاپخانه دیبا</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اصغر حلبی فرزند علی اکبر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اردبیل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همراه با مقدمات علوم عربی، فقه، اصول، منطق و فلسفه در مدارس قدیم همان شهر، نزدِ استادش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لیسانس فلسفه از دانشگاه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چند سال برای ادامه تحصیلات به دانشگاه ادینبوره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ادینبورگ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اسکاتلند سفر کرد و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همان دانشگاه درجۀ دکترای فلسفه و فرهنگ اسلامی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کتابی ایشان اعم از تألیف و ترجمه نزدیک به چهل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آثار، چند اثر قرآن‌پژوهانه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علوم قرآنی، تأثیر قرآن و حدیث در ادب فارسی، ترجمه تفسیر کبیر فخر رازی و سرانجام ترجمه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دکتر حلبی به تدریس در دانشگاه‌های تهران و تحقیق و تألیف آثار ارزشمند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قواعد ترجمه و ادبیات عرب و نیز از آن‌جا که متون عربی را به فارسی ترجمه نموده و آشنایی نسبی که از لغات عربی داشته توانسته ترجمه‌ای ارائه نماید که اشکالات کمتری داشته باشد و از طرف دیگر با استفاده از جملات سلیس و روان، به ترجمۀ خود سلامت و روانی مورد نیاز را ببخشد تا مورد استفادۀ عموم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تأکید مانند انّ، انّ،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را به صورت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تلفظی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نموده است، مانند سورۀ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که چنین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حصر، در ترجمۀ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نهی و یا نفی، در ترجمۀ آن لحاظ و عمومیت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عطف مانند واو، ثم،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آیات و یا در تاخّر در جملات ترجمه کمتر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کثیر، یا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پروردگارت را نماز گزار، و قربانی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دشمن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61" w:name="pg5762_44086"/>
    </w:p>
    <w:p>
      <w:pPr>
        <w:pStyle w:val="Heading5"/>
        <w:numPr>
          <w:ilvl w:val="4"/>
          <w:numId w:val="1"/>
        </w:numPr>
        <w:rPr/>
      </w:pPr>
      <w:bookmarkStart w:id="262" w:name="__RefHeading___Toc4159351_581953129"/>
      <w:bookmarkStart w:id="263" w:name="_Toc91"/>
      <w:bookmarkEnd w:id="261"/>
      <w:bookmarkEnd w:id="262"/>
      <w:r>
        <w:rPr/>
        <w:t>47</w:t>
      </w:r>
      <w:r>
        <w:rPr>
          <w:rtl w:val="true"/>
        </w:rPr>
        <w:t xml:space="preserve">- </w:t>
      </w:r>
      <w:r>
        <w:rPr>
          <w:rtl w:val="true"/>
        </w:rPr>
        <w:t>ترجمه آقای مهندس علی اکبر طاهری قزوینی</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توضیح و تفسیر فشرده قرآن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طاهری قزوینی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انتشارت قلم</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علی‌اکبر طاهری‌قزوینی متولد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شمسی و فارغ التحصیل رشتۀ مهندسی معدن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دانشجویی در کلاس درس استاد شهید مطهری با مباحث تفسیری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جلسات تفسیر هفتگی مرحوم آیت الله طالقانی و مهندس بازرگان شرکت کرد و از مباحث علوم قرآن به خصوص تفسیر،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دروس، عربی را نیز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تصمیم به ترجمۀ قرآن گرفت که مدت هشت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ترجمه را با توجه به ترجمه‌های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و آن را همراه با توضیحاتی که در متن ترجمه و یا در پاورقی آورده تکمیل نموده است و در بعضی از موارد که ترجمۀ آیه دارای ابهامی باشد که آیات دیگر می‌توانند آن را برطرف نمایند، با آدرس‌دهی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ابهام‌ها را برطرف کرده است و بدین وسیله ترجمۀ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توضیح و تفسیر فشردۀ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کامپیوتر، جملات تکراری را به دست آورده و تلاش می‌کند که ترجمۀ آنها یکسان باشد که در این زمینه در بسیاری از موارد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دارای پاورقی است که در آن برخی از توضیحات مربوط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شرح بعضی از لغات، شأن نزول آیات و یا بیان مصداق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در پاورقی، مطالب را به یکدیگر و یا به موارد مشابه آن ارجاع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صفحات علاوه بر نام سوره، شمارۀ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ترتیب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ترجمۀ آیات نیازمند به توضیح باشد، جهت کامل شدن جملات، مطالبی را اضافه نموده و آن‌ها را با پرانتز از متن اصلی جدا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سلیس و روان است به گونه‌ای که برای عموم قابل فهم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و واژه‌های تکراری، اکثراً دارای ترجمه یکسانی می‌باشند،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یا ایها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 xml:space="preserve">به نام خدای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p>
    <w:p>
      <w:pPr>
        <w:pStyle w:val="BookText"/>
        <w:rPr/>
      </w:pPr>
      <w:r>
        <w:rPr>
          <w:rFonts w:ascii="IRNazanin" w:hAnsi="IRNazanin" w:eastAsia="IRNazanin"/>
          <w:color w:val="111111"/>
          <w:sz w:val="28"/>
          <w:sz w:val="28"/>
          <w:szCs w:val="28"/>
          <w:rtl w:val="true"/>
          <w:lang w:bidi="fa-IR"/>
        </w:rPr>
        <w:t xml:space="preserve">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تو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نمازگزار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 دشمن تو خودش بریده نسل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64" w:name="pg5762_44090"/>
    </w:p>
    <w:p>
      <w:pPr>
        <w:pStyle w:val="Heading5"/>
        <w:numPr>
          <w:ilvl w:val="4"/>
          <w:numId w:val="1"/>
        </w:numPr>
        <w:rPr/>
      </w:pPr>
      <w:bookmarkStart w:id="265" w:name="__RefHeading___Toc4159353_581953129"/>
      <w:bookmarkStart w:id="266" w:name="_Toc92"/>
      <w:bookmarkEnd w:id="264"/>
      <w:bookmarkEnd w:id="265"/>
      <w:r>
        <w:rPr/>
        <w:t>48</w:t>
      </w:r>
      <w:r>
        <w:rPr>
          <w:rtl w:val="true"/>
        </w:rPr>
        <w:t xml:space="preserve">- </w:t>
      </w:r>
      <w:r>
        <w:rPr>
          <w:rtl w:val="true"/>
        </w:rPr>
        <w:t>ترجمه آقای علی اکبر سروری</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سروری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جمهوری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ارمغان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نیریزی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ما کوثر را به تو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آنکه تو را دشمن دارد از نسل منقطع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67" w:name="pg5762_44092"/>
    </w:p>
    <w:p>
      <w:pPr>
        <w:pStyle w:val="Heading5"/>
        <w:numPr>
          <w:ilvl w:val="4"/>
          <w:numId w:val="1"/>
        </w:numPr>
        <w:rPr/>
      </w:pPr>
      <w:bookmarkStart w:id="268" w:name="__RefHeading___Toc4159355_581953129"/>
      <w:bookmarkStart w:id="269" w:name="_Toc93"/>
      <w:bookmarkEnd w:id="267"/>
      <w:bookmarkEnd w:id="268"/>
      <w:r>
        <w:rPr/>
        <w:t>49</w:t>
      </w:r>
      <w:r>
        <w:rPr>
          <w:rtl w:val="true"/>
        </w:rPr>
        <w:t xml:space="preserve">- </w:t>
      </w:r>
      <w:r>
        <w:rPr>
          <w:rtl w:val="true"/>
        </w:rPr>
        <w:t xml:space="preserve">ترجمه آقای دکتر علی رواقی </w:t>
      </w:r>
      <w:r>
        <w:rPr>
          <w:rtl w:val="true"/>
        </w:rPr>
        <w:t>(</w:t>
      </w:r>
      <w:r>
        <w:rPr>
          <w:rtl w:val="true"/>
        </w:rPr>
        <w:t>به کوشش</w:t>
      </w:r>
      <w:r>
        <w:rPr>
          <w:rtl w:val="true"/>
        </w:rPr>
        <w:t>)</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 کهن از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دکتر علی رواقی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مربوط به قرن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زبان و ادب فارسی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نیریزی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علی رواقی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ش در شهر مشهد متولد شد دوره کارشناسی زبان و ادبیات فارسی را در مشهد گذراند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کارشناسی ارشد 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دکتری را از دانشگاه تهران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کارهای پژوهشی را از دوران جوانی و با هدف فرهنگ نویسی آغاز نمود و اولین کاری هم که در این زمینه شروع کرد ذیلی بر فرهنگ‌های فارسی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مهم ایشان تصحیح ترجمه کهن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تو را نیکیء بسیار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کن مر پروردگارت را و قربان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دشمن دار تو او دم‌بریده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70" w:name="pg5762_44094"/>
    </w:p>
    <w:p>
      <w:pPr>
        <w:pStyle w:val="Heading5"/>
        <w:numPr>
          <w:ilvl w:val="4"/>
          <w:numId w:val="1"/>
        </w:numPr>
        <w:rPr/>
      </w:pPr>
      <w:bookmarkStart w:id="271" w:name="__RefHeading___Toc4159357_581953129"/>
      <w:bookmarkStart w:id="272" w:name="_Toc94"/>
      <w:bookmarkEnd w:id="270"/>
      <w:bookmarkEnd w:id="271"/>
      <w:r>
        <w:rPr/>
        <w:t>50</w:t>
      </w:r>
      <w:r>
        <w:rPr>
          <w:rtl w:val="true"/>
        </w:rPr>
        <w:t xml:space="preserve">- </w:t>
      </w:r>
      <w:r>
        <w:rPr>
          <w:rtl w:val="true"/>
        </w:rPr>
        <w:t>ترجمه آقای علی کرمی فریدنی</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کرمی‌فریدنی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علی کرمی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در منطقه فردین از استان اصفهان به دنیا آمد ایشان به فراگیری علوم حوزوی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دائمی‌شان به پایان رساند سپس با راهنمایی ایشان در مدرسه مرحوم آیت الله گلپایگانی در شهر قم ادبیات و بخشی از سطوح را سپری کرد و از نزد استادانی چون شهیدی، شبستری، باکویی، وجدانی، ستوده، صلواتی، اعتمادی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ادامه دروس و بحث، با مشورت بزرگانی چون شهید مطهری رحمه الله به دارالتبلیغ اسلامی می‌رود و دوره کارشناسی را با موفقیت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درس خارج ایشان، حضرت آیت الله العظمی مکارم شیرازی می‌باشند که در حدود یک دهه در درس‌های ایشان شرکت کرد و بارها مورد تشویق معظم 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مهم ایشان ترجمه قرآن مجید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پی گفتار ترجمه خود چنین آورده که این ترجمه حاصل بیش از یک</w:t>
      </w:r>
    </w:p>
    <w:p>
      <w:pPr>
        <w:pStyle w:val="BookText"/>
        <w:rPr/>
      </w:pPr>
      <w:r>
        <w:rPr>
          <w:rFonts w:ascii="IRNazanin" w:hAnsi="IRNazanin" w:eastAsia="IRNazanin"/>
          <w:color w:val="111111"/>
          <w:sz w:val="28"/>
          <w:sz w:val="28"/>
          <w:szCs w:val="28"/>
          <w:rtl w:val="true"/>
          <w:lang w:bidi="fa-IR"/>
        </w:rPr>
        <w:t>دهه تلاش است که در آن سعی شده برای تک تک واژه‌های قرآن در زبان توانمند فارسی، معادل آورده شود و جمله‌هایی روان‌تر آورده شود تا ساختار زنده‌تر و تازه‌تر و نزدیک‌تر به زبان مبدأ در ترجمه کتاب خدا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مهرگستر مهربان</w:t>
      </w:r>
    </w:p>
    <w:p>
      <w:pPr>
        <w:pStyle w:val="BookText"/>
        <w:rPr/>
      </w:pPr>
      <w:r>
        <w:rPr>
          <w:rFonts w:ascii="IRNazanin" w:hAnsi="IRNazanin" w:eastAsia="IRNazanin"/>
          <w:color w:val="111111"/>
          <w:sz w:val="28"/>
          <w:sz w:val="28"/>
          <w:szCs w:val="28"/>
          <w:rtl w:val="true"/>
          <w:lang w:bidi="fa-IR"/>
        </w:rPr>
        <w:t xml:space="preserve">به یقین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فراوان 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بگذار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دشمن تو خود بی‌نسل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73" w:name="pg5762_44098"/>
    </w:p>
    <w:p>
      <w:pPr>
        <w:pStyle w:val="Heading5"/>
        <w:numPr>
          <w:ilvl w:val="4"/>
          <w:numId w:val="1"/>
        </w:numPr>
        <w:rPr/>
      </w:pPr>
      <w:bookmarkStart w:id="274" w:name="__RefHeading___Toc4159359_581953129"/>
      <w:bookmarkStart w:id="275" w:name="_Toc95"/>
      <w:bookmarkEnd w:id="273"/>
      <w:bookmarkEnd w:id="274"/>
      <w:r>
        <w:rPr/>
        <w:t>51</w:t>
      </w:r>
      <w:r>
        <w:rPr>
          <w:rtl w:val="true"/>
        </w:rPr>
        <w:t xml:space="preserve">- </w:t>
      </w:r>
      <w:r>
        <w:rPr>
          <w:rtl w:val="true"/>
        </w:rPr>
        <w:t xml:space="preserve">ترجمه آقای عمادالدین حسین اصفهانی </w:t>
      </w:r>
      <w:r>
        <w:rPr>
          <w:rtl w:val="true"/>
        </w:rPr>
        <w:t>(</w:t>
      </w:r>
      <w:r>
        <w:rPr>
          <w:rtl w:val="true"/>
        </w:rPr>
        <w:t>عمادزاده</w:t>
      </w:r>
      <w:r>
        <w:rPr>
          <w:rtl w:val="true"/>
        </w:rPr>
        <w:t>)</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حسین عمادزاده فرزند حاج میرزا احمد عمادزاده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تحصیلات خود را در حوزه علمیه اصفهان، قم، مشهد، و نجف اشرف نزد اساتید و علمای بزرگ حوزه‌های علمیه به پایان رسانده و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در تهران ساکن و پس از پیروزی انقلاب اسلامی ایران بنا به دعوت استاد شهید مطهری چند سالی در دانشکده الهیات تهران به تدریس معارف قرآن مشغول بود وی از اوانِ تحصیلات خود علاقه فراوانی به تألیف و تحقیق و نشر فرهنگ و معارف اسلامی و علوم قرآنی را داشت و لذا در این رابطه آثار با ارزشی از آن مرحوم باقی مانده است که تعداد آنها را بیش از یکصد و سی جلد کتاب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قرآن‌پژوه و مفسر و نویسنده محترم در پنجم ماه مبارک رمضان مصادف با دوازدهم فروردین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دارفانی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آمیخته به تفسیر است که به صورت غیرمنظم و توضیحاتی است که پس از پایان ترجمه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 اعمال نظر و دیدگاه‌های مذهبی مترجم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به نام خداوند هستی بخش و بخشاینده و مهربان</w:t>
      </w:r>
    </w:p>
    <w:p>
      <w:pPr>
        <w:pStyle w:val="BookText"/>
        <w:rPr/>
      </w:pPr>
      <w:r>
        <w:rPr>
          <w:rFonts w:ascii="IRNazanin" w:hAnsi="IRNazanin" w:eastAsia="IRNazanin"/>
          <w:color w:val="111111"/>
          <w:sz w:val="28"/>
          <w:sz w:val="28"/>
          <w:szCs w:val="28"/>
          <w:rtl w:val="true"/>
          <w:lang w:bidi="fa-IR"/>
        </w:rPr>
        <w:t xml:space="preserve">ای محمد ما به تو کوثر اعطا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به نام فاطمه زهرا و 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فامیل و طبقه فاضله جهان اسلام می‌باشند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این کوثر نمازگزار و شتری قربانی کن و مستمندان را اطعام نما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تو کوثر و زیادی نسل است، و شأن دشمنانت آن‌که بی‌اثر بروند و از آن‌ها نامی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آن‌ها هستند که با تو دشمنی کنند ولی دشمنی آن‌ها در تو اثری نخواهد کرد، بلکه مقهور و ابتر می‌گردند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76" w:name="pg5762_44102"/>
    </w:p>
    <w:p>
      <w:pPr>
        <w:pStyle w:val="Heading5"/>
        <w:numPr>
          <w:ilvl w:val="4"/>
          <w:numId w:val="1"/>
        </w:numPr>
        <w:rPr/>
      </w:pPr>
      <w:bookmarkStart w:id="277" w:name="__RefHeading___Toc4159361_581953129"/>
      <w:bookmarkStart w:id="278" w:name="_Toc96"/>
      <w:bookmarkEnd w:id="276"/>
      <w:bookmarkEnd w:id="277"/>
      <w:r>
        <w:rPr/>
        <w:t>52</w:t>
      </w:r>
      <w:r>
        <w:rPr>
          <w:rtl w:val="true"/>
        </w:rPr>
        <w:t xml:space="preserve">- </w:t>
      </w:r>
      <w:r>
        <w:rPr>
          <w:rtl w:val="true"/>
        </w:rPr>
        <w:t>ترجمه آقای غلامرضا یاسی‌پور</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الحکیم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یاسی‌پور</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هنری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بخشندۀ مهربان</w:t>
      </w:r>
    </w:p>
    <w:p>
      <w:pPr>
        <w:pStyle w:val="BookText"/>
        <w:rPr/>
      </w:pPr>
      <w:r>
        <w:rPr>
          <w:rFonts w:ascii="IRNazanin" w:hAnsi="IRNazanin" w:eastAsia="IRNazanin"/>
          <w:color w:val="111111"/>
          <w:sz w:val="28"/>
          <w:sz w:val="28"/>
          <w:szCs w:val="28"/>
          <w:rtl w:val="true"/>
          <w:lang w:bidi="fa-IR"/>
        </w:rPr>
        <w:t>ما به تو، کوثر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پروردگارت را نماز گزار، و قربانی آر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دشمنت ابتر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79" w:name="pg5762_44104"/>
    </w:p>
    <w:p>
      <w:pPr>
        <w:pStyle w:val="Heading5"/>
        <w:numPr>
          <w:ilvl w:val="4"/>
          <w:numId w:val="1"/>
        </w:numPr>
        <w:rPr/>
      </w:pPr>
      <w:bookmarkStart w:id="280" w:name="__RefHeading___Toc4159363_581953129"/>
      <w:bookmarkStart w:id="281" w:name="_Toc97"/>
      <w:bookmarkEnd w:id="279"/>
      <w:bookmarkEnd w:id="280"/>
      <w:r>
        <w:rPr/>
        <w:t>53</w:t>
      </w:r>
      <w:r>
        <w:rPr>
          <w:rtl w:val="true"/>
        </w:rPr>
        <w:t xml:space="preserve">- </w:t>
      </w:r>
      <w:r>
        <w:rPr>
          <w:rtl w:val="true"/>
        </w:rPr>
        <w:t>ترجمه خانم فرزانه زنبقی</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ترجمه برای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زنبقی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فرنو</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ندارد</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هر عنوان که به آیه یا آیاتی خاص اشاره دارد، شرح خلاصه‌ای آورده شده که با توجه به مخاطبین مجموعۀ، محور آن قصه‌های مربوط به قرآن و ماجراها و حوادثی است که سبب نزول آیات بر پیامبر اکرم صلی الله علیه وآله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مربوط به آیات را که متناسب با گروه سنّی مخاطب، تنظیم و تألیف شده، و به دنبال آن، ترجمه آیات با حروف و متن متمایز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تصویرسازی متناسب با موضوع نیز به کار گرفته شده تا جاذبه و زیبایی کار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تصاویر، عناصری وجود دارند که متناسب با معنا و مفهوم بعضی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طراحی شده‌اند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از منابعی همچون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خرمشاهی، آیتی، پورجوادی، فولادوند، کاویان‌پور، الهی قمشه‌ای و سراج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تفاسیری همچون المیزان ، نمونه ، مجمع البیان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ما به تو کوثر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دشمن تو، خودش بی‌نسل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82" w:name="pg5762_44107"/>
    </w:p>
    <w:p>
      <w:pPr>
        <w:pStyle w:val="Heading5"/>
        <w:numPr>
          <w:ilvl w:val="4"/>
          <w:numId w:val="1"/>
        </w:numPr>
        <w:rPr/>
      </w:pPr>
      <w:bookmarkStart w:id="283" w:name="__RefHeading___Toc4159365_581953129"/>
      <w:bookmarkStart w:id="284" w:name="_Toc98"/>
      <w:bookmarkEnd w:id="282"/>
      <w:bookmarkEnd w:id="283"/>
      <w:r>
        <w:rPr/>
        <w:t>54</w:t>
      </w:r>
      <w:r>
        <w:rPr>
          <w:rtl w:val="true"/>
        </w:rPr>
        <w:t xml:space="preserve">- </w:t>
      </w:r>
      <w:r>
        <w:rPr>
          <w:rtl w:val="true"/>
        </w:rPr>
        <w:t>ترجمه آقای کاظم پورجوادی</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پورجوادی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دائرة المعارف اسلامی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الآمدی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کاظم پورجوادی از قرآن‌پژوهان معاصر و از علاقه‌مندان به موضوعات قرآنی است که به زبان فارسی، عربی و ادبیات آن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ترجمه قرآن ابتدا به فراگیری زبان عربی اقدام نمود و برای این کار به چند کشور عربی نیز مسافرت کرد تا از لهجه‌های مختلف آگاهی یابد و پس از آن، طی چند سال قرآن را به زبان عربی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مقدمه ترجمه خود در مورد شیوه کارش می‌فرماید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به مقابله و مقایسۀ بیشتر ترجمه‌ها اقدام کردم و پس از آن، نوبت تفاسیر فارسی و عربی و فرهنگ لغات قرآن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جز در موارد بی‌ابهام و ایهام، به انتخاب اصلح دست زدم و در مواردی که چندین معنا و منظور از آن مستفاد می‌شود کوشیدم مورد معقول و نزدیک‌تر با وقایع حضرت ختمی مرتبت صلی الله علیه وآله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ترجمه‌ای سلیس و روان فراهم آورم تا از این طریق نظر کسانی را که عربی نمی‌دانند و قرآن را صرفاً برای ثواب آن قرائت می‌کنند جلب کرده باشم، زیرا معتقدم با دریافت معانی عبارت‌های متن قرآن‌کریم، بسیاری از ابهام‌های رفتاری و اخلاقی ما مسلمانان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سوره، نام آن سوره را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اضافی کمی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سلیس و روان و برای عموم قابل فهم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بلاغت و رسایی، انتخاب کلمات و جمله‌بندی، دارای نظم و شیوایی خاص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گفتاری از مترجم در پایان مصحف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فهرست سوره‌هایی که آیات سجده‌دار،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نکویی‌های بسیارت بخشیده‌ایم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دشمنت ابتر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85" w:name="pg5762_44109"/>
    </w:p>
    <w:p>
      <w:pPr>
        <w:pStyle w:val="Heading5"/>
        <w:numPr>
          <w:ilvl w:val="4"/>
          <w:numId w:val="1"/>
        </w:numPr>
        <w:rPr/>
      </w:pPr>
      <w:bookmarkStart w:id="286" w:name="__RefHeading___Toc4159367_581953129"/>
      <w:bookmarkStart w:id="287" w:name="_Toc99"/>
      <w:bookmarkEnd w:id="285"/>
      <w:bookmarkEnd w:id="286"/>
      <w:r>
        <w:rPr/>
        <w:t>55</w:t>
      </w:r>
      <w:r>
        <w:rPr>
          <w:rtl w:val="true"/>
        </w:rPr>
        <w:t xml:space="preserve">- </w:t>
      </w:r>
      <w:r>
        <w:rPr>
          <w:rtl w:val="true"/>
        </w:rPr>
        <w:t>ترجمه آقای کریم زمانی</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زمانی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نامک</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توضیحات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بعد از ترجمه آیات توضیحات تفصیلی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مهرگستر مهربان</w:t>
      </w:r>
    </w:p>
    <w:p>
      <w:pPr>
        <w:pStyle w:val="BookText"/>
        <w:rPr/>
      </w:pPr>
      <w:r>
        <w:rPr>
          <w:rFonts w:ascii="IRNazanin" w:hAnsi="IRNazanin" w:eastAsia="IRNazanin"/>
          <w:color w:val="111111"/>
          <w:sz w:val="28"/>
          <w:sz w:val="28"/>
          <w:szCs w:val="28"/>
          <w:rtl w:val="true"/>
          <w:lang w:bidi="fa-IR"/>
        </w:rPr>
        <w:t>به راستی که ما به تو خیر بسیار داده‌ایم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ما به تو خیر کثیر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نماز بگزار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دشمن تو ابتر و بی‌دنباله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88" w:name="pg5762_44110"/>
    </w:p>
    <w:p>
      <w:pPr>
        <w:pStyle w:val="Heading5"/>
        <w:numPr>
          <w:ilvl w:val="4"/>
          <w:numId w:val="1"/>
        </w:numPr>
        <w:rPr/>
      </w:pPr>
      <w:bookmarkStart w:id="289" w:name="__RefHeading___Toc4159369_581953129"/>
      <w:bookmarkStart w:id="290" w:name="_Toc100"/>
      <w:bookmarkEnd w:id="288"/>
      <w:bookmarkEnd w:id="289"/>
      <w:r>
        <w:rPr/>
        <w:t>56</w:t>
      </w:r>
      <w:r>
        <w:rPr>
          <w:rtl w:val="true"/>
        </w:rPr>
        <w:t xml:space="preserve">- </w:t>
      </w:r>
      <w:r>
        <w:rPr>
          <w:rtl w:val="true"/>
        </w:rPr>
        <w:t xml:space="preserve">ترجمه ابوبکر عتیق نیشابوری </w:t>
      </w:r>
      <w:r>
        <w:rPr>
          <w:rtl w:val="true"/>
        </w:rPr>
        <w:t>(</w:t>
      </w:r>
      <w:r>
        <w:rPr>
          <w:rtl w:val="true"/>
        </w:rPr>
        <w:t>سورآبادی</w:t>
      </w:r>
      <w:r>
        <w:rPr>
          <w:rtl w:val="true"/>
        </w:rPr>
        <w:t>) (</w:t>
      </w:r>
      <w:r>
        <w:rPr>
          <w:rtl w:val="true"/>
        </w:rPr>
        <w:t>به کوشش محمد مهیار</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عتیق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کوشش محمد مهیار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کلیدر</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حروف‌چینی رایانه‌ای بر اساس خط عثمان‌طه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عتیق بن محمد نیشابوری معروف به سورآبادی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مترجمان و مفسّران خراسان و از جمله کرّامیان نیشابور در قرن پنجم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تفسیر پارسی خود بر قرآن را پیش از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زمان آلب ارسلان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که در طول تاریخ آن را با عناوینی چون تفسیر عتیق نیشابوری، تفسیر سورآبادی و تفسیر التفاسیر 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اثر تلخیص‌های متعددی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سه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که همگی در روزگاران قدیم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عتیق نیشابوری را نخستین بار مرحوم مهدی بیانی در کتاب نمونه سخن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ترجمه فارسی این اثر کهن به تصحیح و کوشش محمد مهیار به صورت اثری مستقل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حاوی متن قرآن‌کریم با رسم‌الخط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طبع و نشر قرآن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سورآبادی به صورت صفحات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کار وی نسخه تربت جام بوده، اما در مواردی که افتادگی در کار بوده، مصحِّح از</w:t>
      </w:r>
    </w:p>
    <w:p>
      <w:pPr>
        <w:pStyle w:val="BookText"/>
        <w:rPr/>
      </w:pPr>
      <w:r>
        <w:rPr>
          <w:rFonts w:ascii="IRNazanin" w:hAnsi="IRNazanin" w:eastAsia="IRNazanin"/>
          <w:color w:val="111111"/>
          <w:sz w:val="28"/>
          <w:sz w:val="28"/>
          <w:szCs w:val="28"/>
          <w:rtl w:val="true"/>
          <w:lang w:bidi="fa-IR"/>
        </w:rPr>
        <w:t>نسخه بنیاد فرهنگ و نیز تصحیح سعیدی سیرجانی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مصحح اثر، مؤخره‌ای مفصل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زبانی ترجمه سورآبادی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خود افزوده و پس از توضیحاتی مقدماتی در معرفی سورآبادی و تفسیر کهن وی، در چند فصل به مباحث زیر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آوایی؛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املایی و رسم الخط؛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دستوری؛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ویژگی‌های زبانی ترجمه عتیق نیشابوری؛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ترجمه تحت‌اللفظی؛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واژه‌های نادر و کم کاربرد؛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فارسی و برابرهای قرآنی؛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قرآنی و برابرهای فارسی؛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نسخه‌ها؛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کار مصحح که با سعی فراوان حاصل شده، شایسته انتشار به صورت اثری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یکی از گنجینه‌های قرآنی و ادب فارسی است که در قدم نخست به کار پژوهشگران ادبیات کهن فارسی و محققان زبان‌شناسی و تحولات زبانی فارسی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پیش‌تر جزوه‌ای کوتاه با عنوان بررسی املایی دستنویس از تفسیر سورآبادی، به همت کبری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فرهنگستان زبان ایران،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بود که تنها ویژگی‌های املایی و رسم الخط این تفسیر کهن را بررسی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به نام خدای مهربان بخشاینده</w:t>
      </w:r>
    </w:p>
    <w:p>
      <w:pPr>
        <w:pStyle w:val="BookText"/>
        <w:rPr/>
      </w:pPr>
      <w:r>
        <w:rPr>
          <w:rFonts w:ascii="IRNazanin" w:hAnsi="IRNazanin" w:eastAsia="IRNazanin"/>
          <w:color w:val="111111"/>
          <w:sz w:val="28"/>
          <w:sz w:val="28"/>
          <w:szCs w:val="28"/>
          <w:rtl w:val="true"/>
          <w:lang w:bidi="fa-IR"/>
        </w:rPr>
        <w:t>به درستی که ما بدادیم تو را خیر بسیار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کن خدای خویش را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آن دشمن توست که اوست دنبال بریده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91" w:name="pg5762_44112"/>
    </w:p>
    <w:p>
      <w:pPr>
        <w:pStyle w:val="Heading5"/>
        <w:numPr>
          <w:ilvl w:val="4"/>
          <w:numId w:val="1"/>
        </w:numPr>
        <w:rPr/>
      </w:pPr>
      <w:bookmarkStart w:id="292" w:name="__RefHeading___Toc4159371_581953129"/>
      <w:bookmarkStart w:id="293" w:name="_Toc101"/>
      <w:bookmarkEnd w:id="291"/>
      <w:bookmarkEnd w:id="292"/>
      <w:r>
        <w:rPr/>
        <w:t>57</w:t>
      </w:r>
      <w:r>
        <w:rPr>
          <w:rtl w:val="true"/>
        </w:rPr>
        <w:t xml:space="preserve">- </w:t>
      </w:r>
      <w:r>
        <w:rPr>
          <w:rtl w:val="true"/>
        </w:rPr>
        <w:t>ترجمه آقای محمد باقر بهبودی</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باقر بهبودی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تحصیلات حوزوی خود را در شهر مشهد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را نزد ادیب محمدتقی نیشابوری معروف به ادیب دوم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به قم رفت و نزد اساتید بزرگی چون آیت الله بروجردی و امام خمینی رحمه الله کسب دانش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برای تکمیل دروس حوزوی به نجف اشرف مهاجرت کرد و مدت دو سال نزد اساتیدی چون آیت الله خویی و آیت الله حکیم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به تهران بازگشت و به کار تصحیح نمونه‌های خطی و چاپی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کار تحقیق و پژوهش در حوزۀ حدیث و قرآن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آثار متعددی می‌باشند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قرآن و مبارزه با فلسفۀ شرک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عمرۀ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صدّیق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ایشان ترجمه قرآن مجید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اضافات 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به نثر روان و گویاست و از جهتی به زبان محاوره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ترجمه همراه با اضافات توضیحی و تفسیری است که این توضیحات از اصل ترجمه جدا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 تفسیری به طور نسبی در سراسر متن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یقین ما نسلی پُربار و پر ثمر چون چشمه آب کوثر عطایت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شکرانه میلاد این دختر، پروردگارت را سجده کن و نماز شکر بخوان و یک شتر قربانی هم عقیقه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تو بلاعقب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بدخواه شماتتگرت بلاعقب خواهد ماند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94" w:name="pg5762_44114"/>
    </w:p>
    <w:p>
      <w:pPr>
        <w:pStyle w:val="Heading5"/>
        <w:numPr>
          <w:ilvl w:val="4"/>
          <w:numId w:val="1"/>
        </w:numPr>
        <w:rPr/>
      </w:pPr>
      <w:bookmarkStart w:id="295" w:name="__RefHeading___Toc4159373_581953129"/>
      <w:bookmarkStart w:id="296" w:name="_Toc102"/>
      <w:bookmarkEnd w:id="294"/>
      <w:bookmarkEnd w:id="295"/>
      <w:r>
        <w:rPr/>
        <w:t>58</w:t>
      </w:r>
      <w:r>
        <w:rPr>
          <w:rtl w:val="true"/>
        </w:rPr>
        <w:t xml:space="preserve">- </w:t>
      </w:r>
      <w:r>
        <w:rPr>
          <w:rtl w:val="true"/>
        </w:rPr>
        <w:t>ترجمه آقای محمد حسین ابراهیمی</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ابراهیمی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حسین ابراهیمی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در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قرآن را نزد علمای مشهور آن دیار همچون آیت الله شیخ عبدالکریم عصاریان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 به حوزه علمیۀ قم آمد و از آن زمان تاکنون از مراجع معظم تقلید بهره‌های علمی و معنوی برده‌اند و اینک به تدریس خارج فقه و تفسیر قرآن و تحقیق و تألیف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این ترجمه از منابعی همچون ترجمه‌های مرحوم مشکینی رحمه الله ، فولادوند، گرمارودی، خرمشاهی، حسین انصاریان و چند ترجمه ادبی دیگر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تفاسیری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التحریرالتنویر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المصون فی کتاب المکنون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فرهنگ‌های لغت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گفته مترجم در انتخاب واژه‌ها هر کجا بین اهل لغت اختلاف بوده،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جمله‌ها و عبارت‌ها مطابق با قواعد و کلمات و جملات و ترکیب‌های زبان عربی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ترجمه؛ به این معنا که ساختار جمله‌های فارسی در حد ممکن با کلمات آیات همگون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ترجمه به طور مثال در تمام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سعی شده است تا آن جا که ممکن بوده از واژه‌های فارسی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بودن ترجمه با آیه، به طوری که مترجم سعی کرده است که ترجمه، ترجمه باشد نه تفسیر و توضیحات اضافی را داخل کروشه آورده تا از اصل ترجمه باز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معادل مناسب برای کلمات مترادف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را که در شأن اهل‌بیت علیهم السلام نازل شده است، در این ترجمه به پاره‌ای از آن موارد که مورد توافق کلی اهل سنت نیز بوده، در پاورقی ثبت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مزایای این ترجمه برای فارسی خوانانی که آشنایی چندان با زبان و ادبیات عرب ندارند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و رجوع به ضمایر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و عطای بسیار و بی‌حدّ و حصر از جمله حضرت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بی‌گمان دشمن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بی‌نسل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297" w:name="pg5762_44116"/>
    </w:p>
    <w:p>
      <w:pPr>
        <w:pStyle w:val="Heading5"/>
        <w:numPr>
          <w:ilvl w:val="4"/>
          <w:numId w:val="1"/>
        </w:numPr>
        <w:rPr/>
      </w:pPr>
      <w:bookmarkStart w:id="298" w:name="__RefHeading___Toc4159375_581953129"/>
      <w:bookmarkStart w:id="299" w:name="_Toc103"/>
      <w:bookmarkEnd w:id="297"/>
      <w:bookmarkEnd w:id="298"/>
      <w:r>
        <w:rPr/>
        <w:t>59</w:t>
      </w:r>
      <w:r>
        <w:rPr>
          <w:rtl w:val="true"/>
        </w:rPr>
        <w:t xml:space="preserve">- </w:t>
      </w:r>
      <w:r>
        <w:rPr>
          <w:rtl w:val="true"/>
        </w:rPr>
        <w:t>ترجمه آقای محمد خواجوی</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از جهت وجوه و نظائر و غریب و مقاصد قرآن کریم همراه با شأن نزول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مولی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خواجوی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دوره‌های دبستان و دبیرستان، به تحصیل در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عربی و منطق را نزد مرحوم کمالی سبزواری و مقداری از اسفار را نزد مرحوم شیخ ابو الحسن شعرانی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سید ابو الحسن رفیعی قزوینی در تهران، مقداری درس اصول فقه و خارج و معارف الهی و فلسفه را نزد وی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استاد متفکر شهید مرتضی مطهری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تألیفات متعددی دارد؛ از جمله تصحیح و ترجمه تفسیر سوره جمعه و سورۀ واقعه از صدر المتالهین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دیگر از رساله‌های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ترجمه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قرآن وحی مقدمه‌ای وجود دارد که در آن برخی از موضوعات علوم قرآنی همچون تاریخ قرآن، محکم و متشابه و برخی از مباحث تفسیری مانند وجوه و نظائر در آن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مصحف، آیاتی که دارای شأن نزول هستند به ترتیب سوره‌ها،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صفحه ترجمه، در پاورقی، دیدگاه برخی از مفسران مانند صاحب تفسیر مجمع البیان، تفسیر شبّر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آیه نظریات خاصی داشته‌اند با علائم و رموز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مقدمه معین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سوره، پس از ذکر مدنی و یا مکی بودن آن، شمارۀ ترتیب نزول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مفعول مطلق‌ها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نموده که کلیۀ کلمات و حروف در ترجمه آورده شود و کمتر موردی وجود دارد که از متن و کلمات قرآن حذف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تو کوثر عطا کردیم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پروردگارت نماز به جای آور و شتر قربانی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دشمنت همو، دم بریده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00" w:name="pg5762_44118"/>
    </w:p>
    <w:p>
      <w:pPr>
        <w:pStyle w:val="Heading5"/>
        <w:numPr>
          <w:ilvl w:val="4"/>
          <w:numId w:val="1"/>
        </w:numPr>
        <w:rPr/>
      </w:pPr>
      <w:bookmarkStart w:id="301" w:name="__RefHeading___Toc4159377_581953129"/>
      <w:bookmarkStart w:id="302" w:name="_Toc104"/>
      <w:bookmarkEnd w:id="300"/>
      <w:bookmarkEnd w:id="301"/>
      <w:r>
        <w:rPr/>
        <w:t>60</w:t>
      </w:r>
      <w:r>
        <w:rPr>
          <w:rtl w:val="true"/>
        </w:rPr>
        <w:t xml:space="preserve">- </w:t>
      </w:r>
      <w:r>
        <w:rPr>
          <w:rtl w:val="true"/>
        </w:rPr>
        <w:t>ترجمه آقای سید محمد صمصام الشریعت</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صمصام الشریعت</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ثامن الائمه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همراه با توضیحات تفسیری است که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قرار گرفته‌اند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bookmarkStart w:id="303" w:name="pg5762_44119"/>
    </w:p>
    <w:p>
      <w:pPr>
        <w:pStyle w:val="Heading5"/>
        <w:numPr>
          <w:ilvl w:val="4"/>
          <w:numId w:val="1"/>
        </w:numPr>
        <w:rPr/>
      </w:pPr>
      <w:bookmarkStart w:id="304" w:name="__RefHeading___Toc4159379_581953129"/>
      <w:bookmarkStart w:id="305" w:name="_Toc105"/>
      <w:bookmarkEnd w:id="303"/>
      <w:bookmarkEnd w:id="304"/>
      <w:r>
        <w:rPr/>
        <w:t>61</w:t>
      </w:r>
      <w:r>
        <w:rPr>
          <w:rtl w:val="true"/>
        </w:rPr>
        <w:t xml:space="preserve">- </w:t>
      </w:r>
      <w:r>
        <w:rPr>
          <w:rtl w:val="true"/>
        </w:rPr>
        <w:t>ترجمه حجت‌الاسلام والمسلمین دکتر محمدعلی رضایی اصفهانی و همکاران</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همکاران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 همایی، شیرافکن،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فرهنگی دارالذکر</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علی رضایی اصفهانی در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دبستان و راهنمایی را در محل تولد و دوره متوسط را در شهر اصفهان در دبیرستان شهید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وارد حوزه علمیه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تا دوره سطح عالی و یک سال خارج را در آن حوزه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گردید و به مدت ده سال در درس خارج اساتیدی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فاضل‌لنکرانی، مکارم شیرازی، معرفت، صالحی مازندرانی و وحید خراسانی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موفق به گذراندن پایان نامۀ سطح چهارم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سطح چهارم رشته تخصصی تفسیر حوزۀ علمیۀ قم و دکتری علوم قرآن و حدیث واحد تحقیقات دانشگاه آزاد اسلامی را به پایان رساندند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دارای رتبه دانشیاری و عضو هیئت علمی جامعه المصطفی صلی الله علیه وآله العالمیه و مدرس تفسیر و علوم قرآنی در حوزه‌ها و دانشگاه‌هاست که در دهه‌های هفتاد و هشتاد، درس ترجمه قرآن را در مراکز مختلف تدریس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نگارش بیش از شصت کتاب</w:t>
      </w:r>
    </w:p>
    <w:p>
      <w:pPr>
        <w:pStyle w:val="BookText"/>
        <w:rPr/>
      </w:pP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به چندین زبان زنده دنیا ترجمه شده و صد و ده مقاله که برخی از مقاله‌ها در همایش‌های ملی و بین‌المللی حایز رتبه برتر شده در کارنامه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قرآنی ایشان در حوزه و دانشگاه و نیز در سطح رسانه، فراوان است و مدیر مسئول سه مجله تخصصی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قرآن‌پژوهی خاورشناسان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علوم و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مهم ایشان تفسیر قرآن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تفسیر 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ترجمه قرآن که مبانی و قواعد و روش‌های ترجمه قرآن را بیان می‌کند و اکنون کتاب درسی مراکز علمی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ترجمه گروهی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برای اولین بار به صورت گروهی انجام گرفته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شکل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طول تاریخ اسلام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ایشان در این ترجمه آقایان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شیرافکن، محمد امینی، محسن اسماعیلی، محسن ملاکاظمی و جانباز شهید غلامعلی همایی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ترجمه به صورت تخصصی، تقسیم کار شده است و بخش‌های ادبیات، تفسیر، واژه‌شناسی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افراد مختلف بوده که پس از بررسی، مورد بحث جمعی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مبتنی بر نتایج حاصل شده از تفسیر قرآن مهر بوده است که حاصل کار گروه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دارای مبانی تفسیری، کلامی، واژگانی و ادبی است که در پی‌نوشت ترجمه به طور مفصّل توضیح داده شده است، از جمله این‌که بر مبنای مذهب اهل‌بیت علیهم السلام ترجمه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ترجمه، ارائه برگردانی دقیق، صحیح، رسا و سلیس از قرآن کریم است، ولی مهم‌ترین دغدغه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بوده است و مواردی که امکان ترجمه وجود نداشت، آن کلمات در فهرست جداگانه‌ای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معلوم، لازم و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تأکید، و نیز همه ضمایر فصل، در ترجمه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ترجمه که مورد استقبال جامعه قرآنی کشور قرار گرفت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با ویرایش مجدد،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گسترده‌مهرِ مهرورز</w:t>
      </w:r>
    </w:p>
    <w:p>
      <w:pPr>
        <w:pStyle w:val="BookText"/>
        <w:rPr/>
      </w:pPr>
      <w:r>
        <w:rPr>
          <w:rFonts w:ascii="IRNazanin" w:hAnsi="IRNazanin" w:eastAsia="IRNazanin"/>
          <w:color w:val="111111"/>
          <w:sz w:val="28"/>
          <w:sz w:val="28"/>
          <w:szCs w:val="28"/>
          <w:rtl w:val="true"/>
          <w:lang w:bidi="fa-IR"/>
        </w:rPr>
        <w:t xml:space="preserve">در حقیقت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پروردگارت نماز 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 تو بریده 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06" w:name="pg5762_44122"/>
    </w:p>
    <w:p>
      <w:pPr>
        <w:pStyle w:val="Heading5"/>
        <w:numPr>
          <w:ilvl w:val="4"/>
          <w:numId w:val="1"/>
        </w:numPr>
        <w:rPr/>
      </w:pPr>
      <w:bookmarkStart w:id="307" w:name="__RefHeading___Toc4159381_581953129"/>
      <w:bookmarkStart w:id="308" w:name="_Toc106"/>
      <w:bookmarkEnd w:id="306"/>
      <w:bookmarkEnd w:id="307"/>
      <w:r>
        <w:rPr/>
        <w:t>62</w:t>
      </w:r>
      <w:r>
        <w:rPr>
          <w:rtl w:val="true"/>
        </w:rPr>
        <w:t xml:space="preserve">- </w:t>
      </w:r>
      <w:r>
        <w:rPr>
          <w:rtl w:val="true"/>
        </w:rPr>
        <w:t>ترجمه آقای محمد علی صالح غفّاری</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ترجمه روان و ذکر نکات تأویلی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صالح غفّاری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عثمان‌طه</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علاوه بر ترجمه متن، نکات تأویلی آیات هم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مترجم، ایشان سعی کرده حقایق واقعی معارف دین را از مسیر تعلیمات ائمه علیهم السلام که همه جا تأویل آن را بیان کرده‌اند، در اختیار خوانندگان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علمی و تأویلی آیاتی که تفسیر و تأویل دارد با ذکر شماره در آخر همان آیه، خوانندگان را به قسمت دوم این کتاب که پاورقی‌ها و تفسیر و تأویل آیات است با تکرار شماره مربوط،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اقیانوس خیرات و برکات به تو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این نعمت بزرگ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ملامت‌کننده بی‌حیا، خودش بلاعقب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09" w:name="pg5762_44123"/>
    </w:p>
    <w:p>
      <w:pPr>
        <w:pStyle w:val="Heading5"/>
        <w:numPr>
          <w:ilvl w:val="4"/>
          <w:numId w:val="1"/>
        </w:numPr>
        <w:rPr/>
      </w:pPr>
      <w:bookmarkStart w:id="310" w:name="__RefHeading___Toc4159383_581953129"/>
      <w:bookmarkStart w:id="311" w:name="_Toc107"/>
      <w:bookmarkEnd w:id="309"/>
      <w:bookmarkEnd w:id="310"/>
      <w:r>
        <w:rPr/>
        <w:t>63</w:t>
      </w:r>
      <w:r>
        <w:rPr>
          <w:rtl w:val="true"/>
        </w:rPr>
        <w:t xml:space="preserve">- </w:t>
      </w:r>
      <w:r>
        <w:rPr>
          <w:rtl w:val="true"/>
        </w:rPr>
        <w:t>ترجمه آقای محمد فقیهی رضایی و همکاران</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همراه با شرح آیات منتخب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فقیهی رضایی و همکاران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قلم</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گرانقدر انگیزه خود را از ترجمه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آیات قرآن، معنای آیه حتی با ترجمه‌ای روان، باز هم مبهم و سؤال‌برانگیز است و بعضی آیات در عین وضوح، به توضیح بیشتری نیاز دارد و به نظر می‌رسد که ارائه این توضیحات و ذکر شأن نزول و روایاتی که در ذیل این آیات از معصومین علیهم السلام ، نقل شده و بیان نظریات مفسّران، برای علاقمندان به قرآن‌کریم مفید باشد و البته در میان توضیحات، بیان نکات اعتقادی، اخلاقی و اجتماعی بیشتر مد نظر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از آن‌ها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المیزان ، اطیب البیان ، نمونه و برخی تفاسیر موضوعی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 نسل و بی‌عقب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12" w:name="pg5762_44124"/>
    </w:p>
    <w:p>
      <w:pPr>
        <w:pStyle w:val="Heading5"/>
        <w:numPr>
          <w:ilvl w:val="4"/>
          <w:numId w:val="1"/>
        </w:numPr>
        <w:rPr/>
      </w:pPr>
      <w:bookmarkStart w:id="313" w:name="__RefHeading___Toc4159385_581953129"/>
      <w:bookmarkStart w:id="314" w:name="_Toc108"/>
      <w:bookmarkEnd w:id="312"/>
      <w:bookmarkEnd w:id="313"/>
      <w:r>
        <w:rPr/>
        <w:t>64</w:t>
      </w:r>
      <w:r>
        <w:rPr>
          <w:rtl w:val="true"/>
        </w:rPr>
        <w:t xml:space="preserve">- </w:t>
      </w:r>
      <w:r>
        <w:rPr>
          <w:rtl w:val="true"/>
        </w:rPr>
        <w:t>ترجمه آقای محمد کاظم معزی</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معزی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انتشارات اسوه</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کاظم معزّی فرزند شیخ محمد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ش در دزفول به دنیا آمد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در تهران وفات یافت و در مقبره شیخان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بعد از مکتب‌خانه او در خدمت جدش حاج شیخ محمد رضا شروع شد و زیر نظر و علاقه خاص او مدارج علمی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در دزفول، جد مادری‌اش آقا شیخ محمد باقر و عموزاده‌اش آقا میرزا محمدعلی و چند سالی در قم، آیت‌الله بروجردی تا نیل به درجه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عربی، به زبان انگلیسی هم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دانشکده الهیات دانشگاه تهران تدریس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مهم ایشان ترجمه قرآن مجید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مصحف شریف، مترجم از روش ترجمۀ کلمه به کلمه استفاده نموده و آیات قرآن را بر همین اساس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نیازمند دقت بیشتری است و مترجم در تلاش است تا رعایت امانتداری را بکند، لذا برای پیدا کردن کلمات معادلِ عربی نیازمند تسلط به هر دو زبان می‌باشد که در این ترجمه وجود دارد و این موضوع نشانِ آن است که مترجم از زبان و ادبیات عرب و فارسی اطلاعات نسبی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گرچه این نوع ترجمه، سلیس و روان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کلمه به کلمه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مترجم محترم در این زمینه نیز سعی فراوان دارد که به گونه‌ای ترجمه‌اش سلیس و روان باشد و نارسایی‌های این نوع از ترجمه را کمتر دارا باشد که در این زمینه تا حدودی موفق بوده است، برای این منظور در برخی از موارد، کلمات را جابه‌جا نموده تا ترجمه از حالت ناقص بودن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توضیحات اضافی خیلی کم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به افعال معلوم و مجهول و لازم و متعدی توجه شده و در اکثر موارد به صورت صحیح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مواردی که کلمات در جمله، مفعول مطلق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تاکید و حصر، در اکثر موارد مورد توجه قرار گرفته و تاکید آن در ترجمه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کلمات و افعال ترجمه شده و کمتر کلمه‌ای است که در ترجمه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 xml:space="preserve">همانا ارزانی داشتیمت کوثر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نمازگزار برای پروردگار خویش و قربان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سجود و رکوع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بدخواه تو است دنباله‌بریده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15" w:name="pg5762_44126"/>
    </w:p>
    <w:p>
      <w:pPr>
        <w:pStyle w:val="Heading5"/>
        <w:numPr>
          <w:ilvl w:val="4"/>
          <w:numId w:val="1"/>
        </w:numPr>
        <w:rPr/>
      </w:pPr>
      <w:bookmarkStart w:id="316" w:name="__RefHeading___Toc4159387_581953129"/>
      <w:bookmarkStart w:id="317" w:name="_Toc109"/>
      <w:bookmarkEnd w:id="315"/>
      <w:bookmarkEnd w:id="316"/>
      <w:r>
        <w:rPr/>
        <w:t>65</w:t>
      </w:r>
      <w:r>
        <w:rPr>
          <w:rtl w:val="true"/>
        </w:rPr>
        <w:t xml:space="preserve">- </w:t>
      </w:r>
      <w:r>
        <w:rPr>
          <w:rtl w:val="true"/>
        </w:rPr>
        <w:t>ترجمه آقای محمد مهدی فولادوند رحمه الله</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مهدی فولادوند، فرزند محمد حسین بختیاری، در اول دیماه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تحصیلات اولیه رایج به سبک جدید، در شهریور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برای ادامه تحصیل به ویژه در رشته‌های شعر و ادب و هنر و زیبایی شناسی به پاریس رفت و چهارده سال در آن شهر ماند و در رشتۀ دلخواه دانشگاهی و تکمیل زبان و ادب فرانسوی خود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آبان ماه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به تهران بازگشت و در دانشگاه‌ها و مؤسسات آموزش عالی به تدریس فلسفه، زیباشناسی، زبان فرانسه، تاریخ مذاهب و فرهنگ ایران 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انجمن فلسفۀ ایران و علوم انسانی یونسکو و عضو انجمن شعرای فرانسه و نویسندگان فرانسه‌زبان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فرانسه و فارسی وی قریب به سی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چاپ شده ایشان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رباعیات عمر خیام ؛ زن در اندیشه خدا ؛ زیباترین اشعار فرانسه ؛ 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خدمات علمی و ارزشمند ایشان ترجمه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ترجمه قرآن مدت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نموده تا بتواند ترجمه قرآن را به پایان برساند و از آن‌جا که این کار مدت زیادی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توانسته است ترجمه‌ای را به جامعه اسلامی تقدیم نماید که قابل فهم، سلیس و روان و از نظر جمله‌بندی کم‌نقص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سوره، مکی و یا مدنی بودن و تعداد آیات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را به صورت تلفظی آن‌ها در ترجمه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که آیات در ترجمه نیازمند توضیح باشد توضیحاتی دربارۀ آن‌ها ارائه نموده و آنها را با پرانتز و یا کروشه از متن اصلی جدا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که این ترجمه از روش ترجمه جمله به جمله استفاده کرده سعی شده که تمام کلمات، ترجمه شود و ترتیب آن ها طبق آیات باشد بدون تقدّم و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از سلاست و روانی خوبی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واوهای ابتدای آیات، در ترجمه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ادات تاکید مانند انّ ، لقد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تأکید آن‌ها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صفحاتِ ترجمه، نام سوره ذکر شده و هم شماره آن، که برای مراجعه‌کنندگان کار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رحمتگر مهربان</w:t>
      </w:r>
    </w:p>
    <w:p>
      <w:pPr>
        <w:pStyle w:val="BookText"/>
        <w:rPr/>
      </w:pP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دشمنت خود بی‌تبار 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18" w:name="pg5762_44128"/>
    </w:p>
    <w:p>
      <w:pPr>
        <w:pStyle w:val="Heading5"/>
        <w:numPr>
          <w:ilvl w:val="4"/>
          <w:numId w:val="1"/>
        </w:numPr>
        <w:rPr/>
      </w:pPr>
      <w:bookmarkStart w:id="319" w:name="__RefHeading___Toc4159389_581953129"/>
      <w:bookmarkStart w:id="320" w:name="_Toc110"/>
      <w:bookmarkEnd w:id="318"/>
      <w:bookmarkEnd w:id="319"/>
      <w:r>
        <w:rPr/>
        <w:t>66</w:t>
      </w:r>
      <w:r>
        <w:rPr>
          <w:rtl w:val="true"/>
        </w:rPr>
        <w:t xml:space="preserve">- </w:t>
      </w:r>
      <w:r>
        <w:rPr>
          <w:rtl w:val="true"/>
        </w:rPr>
        <w:t>ترجمه حجت‌الاسلام والمسلمین محمود صلواتی</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موزون و شیوا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صلواتی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محمود صلواتی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در خمینی شهر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به تحصیل علوم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پیروزی انقلاب اسلامی، مراکز تحقیقات عقیدتی سیاسی سپاه را در شهر قم راه‌اندازی کرد که وظیفه آن تهیۀ جزوات آموزشی برای سپاه در سراسر کشور بود و در این ایام کتاب‌ها و جزوات بسیاری تدوین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روش تحلیلی مسائل سیاسی، تداوم انقلاب بر اساس ایمان، هجرت، جهاد، شرح بسیاری از خطبه‌های نهج‌البلاغه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کنار کارهای اجرایی به پژوهش و تألیف مشغول بودند که از جمله آن‌ها می‌توان به ترجمه صحیفه سجادیه و قرآن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 مقدمۀ ترجمه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مترجم است که با آوردن کلمات اضافی، یا تعیین مصداق، گسترۀ فهم را محدود نکند و با شکستن نظم کلام و آوردن فواصل و قافیه‌های ناهماهنگ زنجیرۀ سخن را از هم نگسلد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سبک موزون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توجه به این بوده است که دقت و امانت مراعات شود و نظم آهنگ و سبع آیات از دقت و صحّت ترجمه نکاهد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فهم بودن برای عموم و خوش‌خوانی ترجمه به طوری که از واژگان متروک و نامأموس استفاده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کوتاه‌نویسی تا جایی که به معنای و نظم آهنگ سخن خدشه‌ای وارد نشود به طوری که گزاره‌های توضیحی در دو قلاب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همانا ما به تو بخشیده‌ایم کوثر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آور خدایت را و قربانی بجای آور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توست بی‌گمان ابتر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21" w:name="pg5762_44130"/>
    </w:p>
    <w:p>
      <w:pPr>
        <w:pStyle w:val="Heading5"/>
        <w:numPr>
          <w:ilvl w:val="4"/>
          <w:numId w:val="1"/>
        </w:numPr>
        <w:rPr/>
      </w:pPr>
      <w:bookmarkStart w:id="322" w:name="__RefHeading___Toc4159391_581953129"/>
      <w:bookmarkStart w:id="323" w:name="_Toc111"/>
      <w:bookmarkEnd w:id="321"/>
      <w:bookmarkEnd w:id="322"/>
      <w:r>
        <w:rPr/>
        <w:t>67</w:t>
      </w:r>
      <w:r>
        <w:rPr>
          <w:rtl w:val="true"/>
        </w:rPr>
        <w:t xml:space="preserve">- </w:t>
      </w:r>
      <w:r>
        <w:rPr>
          <w:rtl w:val="true"/>
        </w:rPr>
        <w:t>ترجمه آقای محمود اشرفی تبریزی</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اشرفی تبریزی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جاویدان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اشرفی تبریزی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کلیه افعال مجهول به طور صحیح ترجمه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و لذا رعایت امانت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تاکید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لقد، 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دارای حاشیه است که برخی از آیات را با استفاده از روایاتی از ائمه معصومین علیهم السلام و یا مسائل تاریخی،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نکره در سیاق نهی و یا نفی در آیات واقع شده، در ترجمه، عمومیت آن رسانده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به درستی که ما عطا کردیم به تو کوثر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نمازگزار پروردگارت را و قربانی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دشمن تو اوست دنبال بریده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24" w:name="pg5762_44131"/>
    </w:p>
    <w:p>
      <w:pPr>
        <w:pStyle w:val="Heading5"/>
        <w:numPr>
          <w:ilvl w:val="4"/>
          <w:numId w:val="1"/>
        </w:numPr>
        <w:rPr/>
      </w:pPr>
      <w:bookmarkStart w:id="325" w:name="__RefHeading___Toc4159393_581953129"/>
      <w:bookmarkStart w:id="326" w:name="_Toc112"/>
      <w:bookmarkEnd w:id="324"/>
      <w:bookmarkEnd w:id="325"/>
      <w:r>
        <w:rPr/>
        <w:t>68</w:t>
      </w:r>
      <w:r>
        <w:rPr>
          <w:rtl w:val="true"/>
        </w:rPr>
        <w:t xml:space="preserve">- </w:t>
      </w:r>
      <w:r>
        <w:rPr>
          <w:rtl w:val="true"/>
        </w:rPr>
        <w:t>ترجمه بانو مجتهده امینی</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مجتهده امینی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حمایت از خانواده‌های بی‌سرپرست</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حاجیه خانم سیده نصرت بیگم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حاج سید محمدعلی امین‌التجار اصفهانی، فردی مومن و سخاوتمند و مادرشان بانویی بسیار شریف، متعبد و خیرخواه بود که خداوند پس از سه فرزند پسر، این دختر را به ایشان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روشن‌بینی در چهار سالگی، فرزند را برای آموزش قرآن و فراگیری خواندن و نوشتن به مکتب می‌فرستد، در حالی که فضای حاکم بر آن ایام به گونه‌ای بود که کمتر خانواده‌ای به خود اجازه می‌داد که دخترش را برای کسب دانش به مکتب یا مدرسه بفرستد و چه بسیار والدینی که آموزش و آشنایی با خط و نوشتن را برای دختران خود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عظمت کار این بانو و تلاش‌های مستمر وی در آن زمان، بسیار درخور توجه است البته ایشان به دلیل این که اوقات زندگی‌شان به فراگیری درس و علم می‌گذشت، بیشتر در خانه بودند و کمتر از خانه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ایامی که لازم می‌دیدند که باید دفاع صورت بگیرد و کاری انجام شود، از منزل خارج می‌شدند و به تدریس و راهنمایی بانوان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شاگردان و پرورش‌یافتگان محضر با برکتش، به جز جهات علمی و آنچه که مربوط به علوم قرآنی و دانش‌های الهی می‌شد، در درجه اول، درس معرفت</w:t>
      </w:r>
    </w:p>
    <w:p>
      <w:pPr>
        <w:pStyle w:val="BookText"/>
        <w:rPr/>
      </w:pPr>
      <w:r>
        <w:rPr>
          <w:rFonts w:ascii="IRNazanin" w:hAnsi="IRNazanin" w:eastAsia="IRNazanin"/>
          <w:color w:val="111111"/>
          <w:sz w:val="28"/>
          <w:sz w:val="28"/>
          <w:szCs w:val="28"/>
          <w:rtl w:val="true"/>
          <w:lang w:bidi="fa-IR"/>
        </w:rPr>
        <w:t>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سلوک این بانوی مجتهد، مهم‌ترین مطلبی بود که آنان را جذب خود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در مورد بانو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تحصیلات بالا تاکید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عمل، علم با تهذیب، علم با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بدون تزکیه شد، برای انسان غرور و حجاب می‌آورد، ممکن نیست که انسان بتواند صعود کند، سقوط، حتمی و صد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را تزکیه کنید که بعثت انبیا به همین دلیل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امین، از شیفتگان و معتقدان به انقلاب اسلامی ایران و رهبری عظیم الشأن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یکی از شاگردان ایشان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حاجیه خانم امین، اصلاً نمی‌توانستند از منزل خارج شوند، از طریق تلویزیون در جریان انقلاب قرار داشتند، زمانی که امام رحمه الله از تلویزیون سوره حمد را تفسیر کردند، شیفته بیان و مطالب امام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مطالعه آثار امام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ایشان با سی واسطه به امام علی بن ابی طالب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بیان مقام و موقعیت خاندان عصمت و طهارت و منزلت و جایگاه آنان تلاش می‌کرد، به طوری که عشق و علاقه‌اش به مقام والای ولایت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اللئالی فی مناقب مولی الموالی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روشنگر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کتاب‌های قلمی به جامانده از بانوامین بانوی ایرانی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الرحمانیه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عربی مشتمل بر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روش اولیا و طریق سیر سعدا است؛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آخرین سیر بشر؛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خوشبختی و توصیه به خواهران دینی و ایمانی؛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عربی مشتمل بر مسایل و احکام؛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مشتمل به مسایل و احکام؛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محافل علمی و دانشگاه‌ها تدریس می‌شود؛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مخزن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فضایل حضرت علی بن ابیطالب علیه السلام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سیده نصرت امین مجتهد، توسط تعدادی از آیات عظام و مراجع عظیمالشان زمان خود به اخذ درجه اجتهاد و روایت نایل گردید که برخی از آنان عبارتند از مرحومان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حاج شیخ عبدالکریم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العظمی آقا سیدمحمدکاظم شیرازی، آیت الله ابراهیم حسینی شیرازی اصطهبناتی، آیت الله شیخ محمدرضا نجفی اصفهانی، حجة‌الاسلام والمسلمین حاج شیخ مرتضی مظاهری</w:t>
      </w:r>
    </w:p>
    <w:p>
      <w:pPr>
        <w:pStyle w:val="BookText"/>
        <w:rPr/>
      </w:pPr>
      <w:r>
        <w:rPr>
          <w:rFonts w:ascii="IRNazanin" w:hAnsi="IRNazanin" w:eastAsia="IRNazanin"/>
          <w:color w:val="111111"/>
          <w:sz w:val="28"/>
          <w:sz w:val="28"/>
          <w:szCs w:val="28"/>
          <w:rtl w:val="true"/>
          <w:lang w:bidi="fa-IR"/>
        </w:rPr>
        <w:t>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شخصیت‌هایی چون آیت الله العظمی مرعشی نجفی رحمه الله و مرحوم علامه طباطبایی رحمه الله ، با توجه به مقام علمی و عرفانی خانم امین، محضر درس او را مایه فیض و افاده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همراه با توضیحات تفسیری کوتاه در داخل پرانتز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تفسیری بیشتر، خارج از ترجمه و در ادامه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که ترجمه این تفسیر جداگانه و به صورت مستقل چاپ شده است ولی ما بدان دسترسی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ایزد هستی بخش صاحب رحمت عام و خاص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انعام و بخشش بسیار به تو عطا نمودیم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نعمت که به تو بخشش نمودیم، به نماز و طاعت قیام نما و در راه خدا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 دشمن تو دُم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مقطوع النّسل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27" w:name="pg5762_44134"/>
    </w:p>
    <w:p>
      <w:pPr>
        <w:pStyle w:val="Heading5"/>
        <w:numPr>
          <w:ilvl w:val="4"/>
          <w:numId w:val="1"/>
        </w:numPr>
        <w:rPr/>
      </w:pPr>
      <w:bookmarkStart w:id="328" w:name="__RefHeading___Toc4159395_581953129"/>
      <w:bookmarkStart w:id="329" w:name="_Toc113"/>
      <w:bookmarkEnd w:id="327"/>
      <w:bookmarkEnd w:id="328"/>
      <w:r>
        <w:rPr/>
        <w:t>69</w:t>
      </w:r>
      <w:r>
        <w:rPr>
          <w:rtl w:val="true"/>
        </w:rPr>
        <w:t xml:space="preserve">- </w:t>
      </w:r>
      <w:r>
        <w:rPr>
          <w:rtl w:val="true"/>
        </w:rPr>
        <w:t>ترجمه مرکز فرهنگ و معارف قرآن</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 قرآن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بوستان کتاب</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ترجمه فارسی قرآن‌کریم که در مرکز فرهنگ و معارف قرآن فراهم آمده است، در اصل در کنار و همراه با تفسیر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تفسیر تا جلد هفتم بدون ترجمه آیات و پس از آن همراه با ترجمه آیات قرآن به چاپ می‌رسید که در نهایت مجموعه ترجمه فارسی قرآن اکنون بر این اساس گردآوری و به صورت مستقل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اصلی ترجمه فارسی کنونی به قلم شادروان نعمت اللَّه صالحی و بر اساس تفاسیر معروف شیعه و سنی چون التبیان، مجمع البیان، تفسیر طبری، الکشاف و مانند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اولیه پس از جلسات مشورتی بلند مدت اصلاح و بازسازی شده و در آخر به همت آقای محمد رضا انصاری محلاتی ویرایش نهایی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 تنی چند از اعضای گروه تفسیر و ترجمه در مرکز فرهنگ و معارف قرآن نیز با بازبینی مجدد، برخی پیشنهادات و اصلاحات نهایی را در تکمیل و بهسازی متن ترجمه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حروفچینی رایانه‌ای بر اساس خط 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w:t>
      </w:r>
    </w:p>
    <w:p>
      <w:pPr>
        <w:pStyle w:val="BookText"/>
        <w:rPr/>
      </w:pPr>
      <w:r>
        <w:rPr>
          <w:rFonts w:ascii="IRNazanin" w:hAnsi="IRNazanin" w:eastAsia="IRNazanin"/>
          <w:color w:val="111111"/>
          <w:sz w:val="28"/>
          <w:sz w:val="28"/>
          <w:szCs w:val="28"/>
          <w:rtl w:val="true"/>
          <w:lang w:bidi="fa-IR"/>
        </w:rPr>
        <w:t xml:space="preserve">سمت راست و ترجمه آیات به فارسی در صفحات رو به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مؤخره اثر، ضمایمی از جمله توضیح در باب مشخصات رسم‌الخط قرآن، یادداشت ناشر و توضیحات مسئول مرکز فرهنگ و معارف قرآن درباره سابقه و ویژگی‌های این ترجمه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به نام خداوند گسترده رحمت و مهربان</w:t>
      </w:r>
    </w:p>
    <w:p>
      <w:pPr>
        <w:pStyle w:val="BookText"/>
        <w:rPr/>
      </w:pPr>
      <w:r>
        <w:rPr>
          <w:rFonts w:ascii="IRNazanin" w:hAnsi="IRNazanin" w:eastAsia="IRNazanin"/>
          <w:color w:val="111111"/>
          <w:sz w:val="28"/>
          <w:sz w:val="28"/>
          <w:szCs w:val="28"/>
          <w:rtl w:val="true"/>
          <w:lang w:bidi="fa-IR"/>
        </w:rPr>
        <w:t>به راستی ما به تو خیر فراوان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دشمن تو خود بی نسل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30" w:name="pg5762_44136"/>
    </w:p>
    <w:p>
      <w:pPr>
        <w:pStyle w:val="Heading5"/>
        <w:numPr>
          <w:ilvl w:val="4"/>
          <w:numId w:val="1"/>
        </w:numPr>
        <w:rPr/>
      </w:pPr>
      <w:bookmarkStart w:id="331" w:name="__RefHeading___Toc4159397_581953129"/>
      <w:bookmarkStart w:id="332" w:name="_Toc114"/>
      <w:bookmarkEnd w:id="330"/>
      <w:bookmarkEnd w:id="331"/>
      <w:r>
        <w:rPr/>
        <w:t>70</w:t>
      </w:r>
      <w:r>
        <w:rPr>
          <w:rtl w:val="true"/>
        </w:rPr>
        <w:t xml:space="preserve">- </w:t>
      </w:r>
      <w:r>
        <w:rPr>
          <w:rtl w:val="true"/>
        </w:rPr>
        <w:t>ترجمه آقای مسعود انصاری خوشابر</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 خوشابر</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فرزان‌روز</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مسعود انصاری خوشابر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در شهرستان تالش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زادگاه خود گذراند و همزمان به آموزش مقدمات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پایان رساندن تحصیلات دوره متوسطه، برای تکمیل آموخته‌های دینی به حوزه علمیه دارالعلوم زاهدان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مراحل لازم، در تهران به تحصیل در دانشکده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دانشگاه 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بعد از آن، تحصیلات حوزوی را پی گرفت و نزد استاد محمد شیخ الاسلامی، فقه، کلام، تفسیر، علوم قرآنی، نحو و علوم بلاغی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استادش اجازه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مرسوم در مذهب شافعی را دریافت کرد و دو سال بعد از دانشکده حقوق فارغ التحصیل شد و پس از آن قرآن پژوهی و اسلام شناسی و تألیف و ترجمه و تحقیق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ایشان ترجمه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ترجمۀ قرآن مدت هفت سال تلاش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اضافی را از متن اصلی جدا و داخل پرانتز قرار داده، تا ترجمۀ قرآن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کلیۀ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 که یک جمله پشت سر هم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جملۀ ما انزل دو بار تکرار شده و در هر دومرتبه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ترجمه شده به همان ترتیب جملات قرآنی است و مقدم و مؤخر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که جملات نیاز به توضیح دارد، توضیحاتی ارائه شده و داخل پرانتز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نکره در سیاق نفی و یا نهی قرار گرفته و مفید عموم است در ترجمه رعایت شده و عمومیت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آیات دارای ادات تأکید مثل انّ می‌باشد در ترجمه، تأکید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دشمنت هموست بی‌زاد و رود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33" w:name="pg5762_44138"/>
    </w:p>
    <w:p>
      <w:pPr>
        <w:pStyle w:val="Heading5"/>
        <w:numPr>
          <w:ilvl w:val="4"/>
          <w:numId w:val="1"/>
        </w:numPr>
        <w:rPr/>
      </w:pPr>
      <w:bookmarkStart w:id="334" w:name="__RefHeading___Toc4159399_581953129"/>
      <w:bookmarkStart w:id="335" w:name="_Toc115"/>
      <w:bookmarkEnd w:id="333"/>
      <w:bookmarkEnd w:id="334"/>
      <w:r>
        <w:rPr/>
        <w:t>71</w:t>
      </w:r>
      <w:r>
        <w:rPr>
          <w:rtl w:val="true"/>
        </w:rPr>
        <w:t xml:space="preserve"> - </w:t>
      </w:r>
      <w:r>
        <w:rPr>
          <w:rtl w:val="true"/>
        </w:rPr>
        <w:t>ترجمه آقای مسعود ریاعی</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ریاعی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آشنا</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الله که بخشاینده و با رحمت است</w:t>
      </w:r>
    </w:p>
    <w:p>
      <w:pPr>
        <w:pStyle w:val="BookText"/>
        <w:rPr/>
      </w:pPr>
      <w:r>
        <w:rPr>
          <w:rFonts w:ascii="IRNazanin" w:hAnsi="IRNazanin" w:eastAsia="IRNazanin"/>
          <w:color w:val="111111"/>
          <w:sz w:val="28"/>
          <w:sz w:val="28"/>
          <w:szCs w:val="28"/>
          <w:rtl w:val="true"/>
          <w:lang w:bidi="fa-IR"/>
        </w:rPr>
        <w:t xml:space="preserve">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دشمن تو است بی‌عقبه و بی‌ریشه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36" w:name="pg5762_44139"/>
    </w:p>
    <w:p>
      <w:pPr>
        <w:pStyle w:val="Heading5"/>
        <w:numPr>
          <w:ilvl w:val="4"/>
          <w:numId w:val="1"/>
        </w:numPr>
        <w:rPr/>
      </w:pPr>
      <w:bookmarkStart w:id="337" w:name="__RefHeading___Toc4159401_581953129"/>
      <w:bookmarkStart w:id="338" w:name="_Toc116"/>
      <w:bookmarkEnd w:id="336"/>
      <w:bookmarkEnd w:id="337"/>
      <w:r>
        <w:rPr/>
        <w:t>72</w:t>
      </w:r>
      <w:r>
        <w:rPr>
          <w:rtl w:val="true"/>
        </w:rPr>
        <w:t xml:space="preserve">- </w:t>
      </w:r>
      <w:r>
        <w:rPr>
          <w:rtl w:val="true"/>
        </w:rPr>
        <w:t>ترجمه آقای مصطفی خرّم دل</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خرّم دل</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مصطفی خرّم دل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قرآن پژوهان اهل سنت و از استادان دانشگاه کردستان در سنندج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زادگاهش طی کرد و همزمان به آموزش علوم دینی به شیوه حوزوی و سنتی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در رشته زبان و ادبیات عرب از دانشگاه تهران موفق به اخذ مدرک کارشناسی ارشد شد و سپس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در رشته فرهنگ عربی و علوم قرآنی از دانشکده معارف اسلامی دانشگاه تهران به دریافت درجۀ دکتری،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خرّم‌دل در زمینه‌های گوناگونِ علوم اسلامی، به ویژه علوم قرآنی، دارای چند تألیف و ترجمه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که ترجمه قرآن ایشان نیز در این تفسیر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تفسیر المقتطف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تفسیر فی ظلال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قطب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در واقع ترجمه‌ای است از قرآن که ایشان افزوده‌های تفسیری را در درون پرانتز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دربارۀ شیوه‌نگارش خود در این ترجمه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 تفسیری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هر آیه‌ای را گویا و رسا نوشته‌ام و شمارۀ آن را در سمت راستِ برگردان قرار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افزون بر واژه‌های ظاهری عبارت‌های قرآنی را در داخل پرانتز نوشته‌ام، به نحوی که واژه‌های پیش‌از پرانتز و بعد از آن با یکدیگر همخوان و سازگار باشد، و چنان‌که مطالب داخل پرانتز خوانده نشود، ما قبل و ما بعد پرانتز، ترجمه روان و کوتاه آیه بوده و اگر خوانده شود، تفسیر رسا و مختصر آن 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ترجمه فارسی هر آیه‌ای درست در مقابل متن عربی آن آیه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مشکل و بندهای قابل توجه یا دشوار هر آیه‌ای را با ذکر شماره خود آن آیه، در حواشی صفحات قرار 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فهم دقیق معانی قرآن، بیان نکات صرفی و نحوی را ضروری و مؤثر تشخیص داده باشم، آن را در برابر واژه‌ها و بندها ذکر نموده‌ام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آیه‌ای، معانی معتبر مختلفی داشته باشد، سعی کرده‌ام معنای مهم‌تر و ارزنده‌تر را در اصل برگردان بگنجانم و آن گاه در حواشی لغات به معنا یا معانی دیگر 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نموده‌ام گلزار معانی از بوستان آیات ربّانی، درست به همان اندازه گلچین و دسته شود که به هنگام چاپ، متن قرآنی یا نوشته‌های فارسی، یکجا در معرض دید خوانندگان گرامی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تو خیر و خوبی بی‌نهایت فراوان را عطا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نبوت و دین حق و هدایت، و هر آن چیزی است که سعادت هر دو جهان را به همراه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تنها برای پروردگار خود نماز بخوان و قربانی بکن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دشمن کینه‌توز تو بی‌خیر و برکت و بی‌نام و نشان 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39" w:name="pg5762_44141"/>
    </w:p>
    <w:p>
      <w:pPr>
        <w:pStyle w:val="Heading5"/>
        <w:numPr>
          <w:ilvl w:val="4"/>
          <w:numId w:val="1"/>
        </w:numPr>
        <w:rPr/>
      </w:pPr>
      <w:bookmarkStart w:id="340" w:name="__RefHeading___Toc4159403_581953129"/>
      <w:bookmarkStart w:id="341" w:name="_Toc117"/>
      <w:bookmarkEnd w:id="339"/>
      <w:bookmarkEnd w:id="340"/>
      <w:r>
        <w:rPr/>
        <w:t>73</w:t>
      </w:r>
      <w:r>
        <w:rPr>
          <w:rtl w:val="true"/>
        </w:rPr>
        <w:t xml:space="preserve">- </w:t>
      </w:r>
      <w:r>
        <w:rPr>
          <w:rtl w:val="true"/>
        </w:rPr>
        <w:t>ترجمه حجت الاسلام و المسلمین مهدی الهی قمشه‌ای رحمه الله</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قمشه‌ای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اشرفی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مهدی الهی قمشه‌ای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در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پنج سالگی به مکتب رفت و تا هفت سالگی مقدمات ادبیات فارسی و عربی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پدر دانشمند خود و استادان دیگر در همان شهر ادامۀ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تحصیل مقدمات، برای ادامۀ تحصیل در سطح بالاتر به حوزۀ علمیۀ اصفهان کوچید و علوم متداوله از فقه و اصول و منطق و کلام را نزد اساتید آن سامان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تکمیل فلسفه و حکمت به خراسان رفت و از محضر آقا بزرگ مشهدی و آقا شیخ اسدالله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رهسپار و در مدرسۀ عالی سپهسالار به تعلیم حکمت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در تهران در سمت استاد عربی در دانشگاه تهران و استاد فلسفه در دانشکده معقول و منقول اشتغال داشت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 چندی به جا مانده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فلسفۀ کلی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رسالۀ حکیم فارابی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سیر و سلوک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ترجمۀ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روان و ساده بودن، بسیار مورد اقبال عامه قرار گرفته و ده‌ها بار در قطع‌های مختلف به چاپ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خلاصه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ترجمه به زبان فارسی امروزی است که با نثری ساده و روان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مترجم روش ترجمۀ آزاد را برگزیده، در موارد بسیاری تطابق عینی با اصل کلام برقرار نیست و در مواردی نیز عدم مطابقت مفهومی نیز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 اضافات و توضیحات تفسیری مفصلی همراه است که در اکثر موارد در داخل پرانتز قرار گرفته و در مواردی نیز همراه اصل ترجمه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مترجم، یعنی ترجمه آزاد، همراه با خلاصه التفسیر به طور نسبی در همه جای ترجمه حفظ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در ترجمه واژه‌های مشابه مورد توجه مترجم نبوده و معنای واژه‌ها و عبارات یکسان در بسیاری از موارد مانند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بخشندۀ مهربان</w:t>
      </w:r>
    </w:p>
    <w:p>
      <w:pPr>
        <w:pStyle w:val="BookText"/>
        <w:rPr/>
      </w:pPr>
      <w:r>
        <w:rPr>
          <w:rFonts w:ascii="IRNazanin" w:hAnsi="IRNazanin" w:eastAsia="IRNazanin"/>
          <w:color w:val="111111"/>
          <w:sz w:val="28"/>
          <w:sz w:val="28"/>
          <w:szCs w:val="28"/>
          <w:rtl w:val="true"/>
          <w:lang w:bidi="fa-IR"/>
        </w:rPr>
        <w:t xml:space="preserve">ما تو را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عطای بسیار چون کثرت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هم برای خدایت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بدگوی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مقطوع‌النسل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تو تا قیامت به کثرت و برکت و عزت باقی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42" w:name="pg5762_44143"/>
    </w:p>
    <w:p>
      <w:pPr>
        <w:pStyle w:val="Heading5"/>
        <w:numPr>
          <w:ilvl w:val="4"/>
          <w:numId w:val="1"/>
        </w:numPr>
        <w:rPr/>
      </w:pPr>
      <w:bookmarkStart w:id="343" w:name="__RefHeading___Toc4159405_581953129"/>
      <w:bookmarkStart w:id="344" w:name="_Toc118"/>
      <w:bookmarkEnd w:id="342"/>
      <w:bookmarkEnd w:id="343"/>
      <w:r>
        <w:rPr/>
        <w:t>74</w:t>
      </w:r>
      <w:r>
        <w:rPr>
          <w:rtl w:val="true"/>
        </w:rPr>
        <w:t xml:space="preserve">- </w:t>
      </w:r>
      <w:r>
        <w:rPr>
          <w:rtl w:val="true"/>
        </w:rPr>
        <w:t>ترجمه آقای مهدی محمودیان</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ترجمه و مفاهیم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محمودیان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محمودیان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علاقۀ به معارف اسلامی، تحصیلات حوزوی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تحصیلات، در آموزش عقیدتی سپاه مشغول خدمت بود و بعد از فراغت از این خدمت، مؤسسه بیت القرآن امام علی علیه السلام را تأسیس کرد، رسالت این مؤسسه، آموزش غیرحضوری مفاهیم کل قرآن در یک سال برای مخاطبین عمومی در سطح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از قرآن‌پژوهان معاصر می‌باشد آثار متعددی را تحویل جامعه داده‌اند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با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روش پرسش و پاسخ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مهم‌ترین آثار ایشان ترجمه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مترجم از ارائه این ترجمه، با اهداف آموزشی و در جهت فراگیر نمودن آموزش ترجمه و مفاهیم قرآن می‌باشد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لغات قرآن به ترتیب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تفکیک لُغات جدید و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سمت راست این ترجمه دارای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هر صفحه مطابق با قرآن‌های خط عثمان‌طه؛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لغات جدید که ترجمه نشده‌اند، به صورت روان و تحت‌اللفظی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لغات چون در صفحات ماقبل، ترجمه شده، شماره صفحه مورد نظر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سمت چپ این ترجمه، ارائه مفاهیم و موضوع آیات است تا عموم مخاطبین بتوانند معنا و مفهوم و نیز موضوع آیه را فرا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از منابعی چون تفسیر نمونه، نور و قاموس قرآن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هدیه بزرگ خداوند، پیامبر اسلام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فوت و درگذشت پسرت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 و نیکویی بسیار و شرافت و بزرگواری در دو جهان، و بسیاری نسل و فرزندان توسط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عطا کرده و بخشیدیم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در مقابل هدیه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دین نعمت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نماز بگزار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همه اقسام شکر و سپاس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قربانی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ننگین دشمن کینه‌توز پیامبر اسلام صلی الله علیه وآله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خداوند مشرکین را که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دنباله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نکوهش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وآله البته دشمن تو همان ابتر و دنباله‌بریده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و نژاد او باقی نخواهد ماند لیکن ذریّه و فرزندان تو به وسیله دخترت فاطمه زهرا علیها السلام تا قیامت باقی 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45" w:name="pg5762_44145"/>
    </w:p>
    <w:p>
      <w:pPr>
        <w:pStyle w:val="Heading5"/>
        <w:numPr>
          <w:ilvl w:val="4"/>
          <w:numId w:val="1"/>
        </w:numPr>
        <w:rPr/>
      </w:pPr>
      <w:bookmarkStart w:id="346" w:name="__RefHeading___Toc4159407_581953129"/>
      <w:bookmarkStart w:id="347" w:name="_Toc119"/>
      <w:bookmarkEnd w:id="345"/>
      <w:bookmarkEnd w:id="346"/>
      <w:r>
        <w:rPr/>
        <w:t>75</w:t>
      </w:r>
      <w:r>
        <w:rPr>
          <w:rtl w:val="true"/>
        </w:rPr>
        <w:t xml:space="preserve">- </w:t>
      </w:r>
      <w:r>
        <w:rPr>
          <w:rtl w:val="true"/>
        </w:rPr>
        <w:t xml:space="preserve">ترجمه آقای میرزا محمد طاهر مستوفی کاشانی </w:t>
      </w:r>
      <w:r>
        <w:rPr>
          <w:rtl w:val="true"/>
        </w:rPr>
        <w:t>(</w:t>
      </w:r>
      <w:r>
        <w:rPr>
          <w:rtl w:val="true"/>
        </w:rPr>
        <w:t>بصیر الملک</w:t>
      </w:r>
      <w:r>
        <w:rPr>
          <w:rtl w:val="true"/>
        </w:rPr>
        <w:t>)</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طاهر مستوفی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علمیۀ اسلامیه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طاهر خوشنویس</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طاهر یا طاهر مستوفی کاشانی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مستوفی و ادیب عهد ناصری در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در کاشان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رجال سیاهی و فرهنگی دربار ناصر الدین شاه قاجار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بصیرالملک از مستوفیان مورد توجه شاه و مردی مذهبی و پای‌بند به مراسم دینی بود و از وی سه اثر باقی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مثنوی معنوی همراه با کشف الابیات مولوی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ترجمه‌ایی از قرآن همراه با کشف الآیات فارسی که پس از انتشار با عنوان ترجمه قرآن بصیرالملکی سال‌ها معروف و مورد توجه و استقبال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تاریخ چاپ این ترجمه را حوالی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 و نسبتاً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نثرمؤلف نسبتاً روان و گویاست و تا حدودی متمایل به لغات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 طور نسبی دقیق است و از مطابقت خوبی با اصل آیات برخوردار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افزده‌هایی همراه با ترجمه آیات آمده که از اصل ترجمه تفکیک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و اسلوب ترجمه به صورت همگون در سراسر ترجمه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به درستی که ما دادیم به تو ای پیغمبر افزونی بسیار در نسلت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کن برای پروردگار خود و در تکبیرات نماز دو دست را تا گلوگاه خود بلند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دشمن تو که تو را سرزنش می‌کند دم‌بریده و بلاعقب 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48" w:name="pg5762_44147"/>
    </w:p>
    <w:p>
      <w:pPr>
        <w:pStyle w:val="Heading5"/>
        <w:numPr>
          <w:ilvl w:val="4"/>
          <w:numId w:val="1"/>
        </w:numPr>
        <w:rPr/>
      </w:pPr>
      <w:bookmarkStart w:id="349" w:name="__RefHeading___Toc4159409_581953129"/>
      <w:bookmarkStart w:id="350" w:name="_Toc120"/>
      <w:bookmarkEnd w:id="348"/>
      <w:bookmarkEnd w:id="349"/>
      <w:r>
        <w:rPr/>
        <w:t>76</w:t>
      </w:r>
      <w:r>
        <w:rPr>
          <w:rtl w:val="true"/>
        </w:rPr>
        <w:t xml:space="preserve">- </w:t>
      </w:r>
      <w:r>
        <w:rPr>
          <w:rtl w:val="true"/>
        </w:rPr>
        <w:t>ترجمه آقای هوشنگ آبان</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فارسی 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آبان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فرناس</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کوشیده است تا حد امکان زبان ترجمه را روان و به دور از پیچیدگی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افزوده‌های مترجم بسیار اندک است و مطابق متن فارسی با آیات قرآن بیش‌تر مورد نظر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ویراستار علمی یا فنی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نیمه‌نخست کتاب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متن آیات قرآن با رسم‌الخط عثمان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صفحه وزیری 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قرآن با رسم‌الخط عثمان طه در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نیمه دوم کتاب ترجمه فارسی قرآن در صفحات متوالی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سوره‌های قرآن دوبار و در انتهای هر دو بخش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 پیامبر، ما به تو خیر بسیار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هم برای خداوندت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 تو، خود بدون فرزند است و نسلی از او باقی نمی‌ماند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51" w:name="pg5762_44148"/>
    </w:p>
    <w:p>
      <w:pPr>
        <w:pStyle w:val="Heading5"/>
        <w:numPr>
          <w:ilvl w:val="4"/>
          <w:numId w:val="1"/>
        </w:numPr>
        <w:rPr/>
      </w:pPr>
      <w:bookmarkStart w:id="352" w:name="__RefHeading___Toc4159411_581953129"/>
      <w:bookmarkStart w:id="353" w:name="_Toc121"/>
      <w:bookmarkEnd w:id="351"/>
      <w:bookmarkEnd w:id="352"/>
      <w:r>
        <w:rPr/>
        <w:t>77</w:t>
      </w:r>
      <w:r>
        <w:rPr>
          <w:rtl w:val="true"/>
        </w:rPr>
        <w:t xml:space="preserve">- </w:t>
      </w:r>
      <w:r>
        <w:rPr>
          <w:rtl w:val="true"/>
        </w:rPr>
        <w:t>ترجمه خانم معصومه یزدان‌پناه</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ندایی برای جهانیان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یزدان‌پناه</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شهید سعید محبی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علاوه بر ترجمه فارسی، ترجمه انگلیسی آن را هم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تفسیری این ترجمه، اندک می‌باشد و مجزای از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ترجمه ارائه واژه‌نامه‌ای از لغات مهم هر صفحه به دو زبان فارسی و انگلیسی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بخشاینده</w:t>
      </w:r>
    </w:p>
    <w:p>
      <w:pPr>
        <w:pStyle w:val="BookText"/>
        <w:rPr/>
      </w:pPr>
      <w:r>
        <w:rPr>
          <w:rFonts w:ascii="IRNazanin" w:hAnsi="IRNazanin" w:eastAsia="IRNazanin"/>
          <w:color w:val="111111"/>
          <w:sz w:val="28"/>
          <w:sz w:val="28"/>
          <w:szCs w:val="28"/>
          <w:rtl w:val="true"/>
          <w:lang w:bidi="fa-IR"/>
        </w:rPr>
        <w:t>در حقیقت ما به تو کوثر را 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بگزار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دشمن تو همان بی‌نسل بی‌خَلَف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54" w:name="pg5762_44149"/>
    </w:p>
    <w:p>
      <w:pPr>
        <w:pStyle w:val="Heading4"/>
        <w:numPr>
          <w:ilvl w:val="3"/>
          <w:numId w:val="1"/>
        </w:numPr>
        <w:rPr/>
      </w:pPr>
      <w:bookmarkStart w:id="355" w:name="__RefHeading___Toc4159413_581953129"/>
      <w:bookmarkStart w:id="356" w:name="_Toc122"/>
      <w:bookmarkEnd w:id="354"/>
      <w:bookmarkEnd w:id="355"/>
      <w:r>
        <w:rPr>
          <w:rtl w:val="true"/>
        </w:rPr>
        <w:t>ب</w:t>
      </w:r>
      <w:r>
        <w:rPr>
          <w:rtl w:val="true"/>
        </w:rPr>
        <w:t xml:space="preserve">) </w:t>
      </w:r>
      <w:r>
        <w:rPr>
          <w:rtl w:val="true"/>
        </w:rPr>
        <w:t>ترجمه های ناقص قرآن</w:t>
      </w:r>
      <w:bookmarkEnd w:id="356"/>
    </w:p>
    <w:p>
      <w:pPr>
        <w:pStyle w:val="Heading5"/>
        <w:numPr>
          <w:ilvl w:val="4"/>
          <w:numId w:val="1"/>
        </w:numPr>
        <w:rPr/>
      </w:pPr>
      <w:bookmarkStart w:id="357" w:name="__RefHeading___Toc4159415_581953129"/>
      <w:bookmarkStart w:id="358" w:name="_Toc123"/>
      <w:bookmarkEnd w:id="357"/>
      <w:r>
        <w:rPr/>
        <w:t>1</w:t>
      </w:r>
      <w:r>
        <w:rPr>
          <w:rtl w:val="true"/>
        </w:rPr>
        <w:t xml:space="preserve">- </w:t>
      </w:r>
      <w:r>
        <w:rPr>
          <w:rtl w:val="true"/>
        </w:rPr>
        <w:t>ترجمه حجت الاسلام و المسلمین دکتر عبدالکریم بی‌آزار شیرازی</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تصویری و تفسیری آهنگین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بی‌آزار شیرازی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بی‌آزار به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در شیراز متولد شد و مقدمات حوزه‌های دینی را در همان‌جا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سطوح عالی و دروس خارج را در قم و نجف از محضر علمای بزرگ از جمله حضرت امام خمینی رحمه الله فرا گرفت و تمامی بحث‌های مسائل مستحدثه ایشان را تقریر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رهسپار دانشگاه مک گیل کانادا شد و در انستیتو مطالعات اسلامی به تحصیلات عالیه خود ادامه داد و از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به تدریس در دانشگاه‌های ایران مشغول شد و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به عضویت فرهنگی دانشگاه الزهرا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معاونت پژوهشی آن دانشگاه منصوب شده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دانشکده الهیات و ادبیات این دانشگاه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بیش از یکصد جلد کتاب به رشته تحریر در آورده که از جمله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آینده 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مذاهب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رساله نوین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تفسیر کاشف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انگیسی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آیین همبستگی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علمی ترجمه پیوسته و تفسیری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ناطق</w:t>
      </w:r>
    </w:p>
    <w:p>
      <w:pPr>
        <w:pStyle w:val="BookText"/>
        <w:rPr/>
      </w:pPr>
      <w:r>
        <w:rPr>
          <w:rFonts w:ascii="IRNazanin" w:hAnsi="IRNazanin" w:eastAsia="IRNazanin"/>
          <w:color w:val="111111"/>
          <w:sz w:val="28"/>
          <w:sz w:val="28"/>
          <w:szCs w:val="28"/>
          <w:rtl w:val="true"/>
          <w:lang w:bidi="fa-IR"/>
        </w:rPr>
        <w:t xml:space="preserve">علاوه بر اینها یکی از آثار استاد بی‌آزار شیرازی، ترجمه‌ای است موزون از تعدادی سوره‌های قرآن که تاکنون سه مجلد آن طی سالهای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دفتر نشر فرهنگ اسلامی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مترجم بر این بوده است تا با استفاده از ترجمه‌ها و تفسیرهای معتبر، ترجمه‌ای تفسیری و آهنگین به زبان فارسی روز ارائه دهد تا بتواند پرتوی از مفاهیم عالی قرآن را همراه با گوشه‌ای از زیبایی‌های لفظی و نغمه‌های ادبی را به خوانندگان انتقال دهد بدون آن که مفاهیم و معانی آیات، فدایی موزون شدن الفاظ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کلمه‌ای افزوده شده که مترجم آن را بین دو قلاّب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 مقطّع کردن جملات هر آیه، اوزان و قافیه‌ها را بیشتر نشان دهد و با دسته‌بندی کردن آیات و گذاشتن عناوین برای هر قسمت، ارتباط و تناسب آیات و هم‌بستگی موضوع‌های گوناگون را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 در این ترجمه تلاش بر این بوده که از ترجمۀ تحت اللفظی و ترجمه آزاد به ترجمۀ تفسیری و پیوسته و آهنگین پرداخته شود و مفهوم و پیام قرآن را تا آن‌جا که ممکن است در فرم و سبکی شبیه به قرآن، به فارسی روز انتقال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حمد</w:t>
      </w:r>
    </w:p>
    <w:p>
      <w:pPr>
        <w:pStyle w:val="BookText"/>
        <w:rPr/>
      </w:pPr>
      <w:r>
        <w:rPr>
          <w:rFonts w:ascii="IRNazanin" w:hAnsi="IRNazanin" w:eastAsia="IRNazanin"/>
          <w:color w:val="111111"/>
          <w:sz w:val="28"/>
          <w:sz w:val="28"/>
          <w:szCs w:val="28"/>
          <w:rtl w:val="true"/>
          <w:lang w:bidi="fa-IR"/>
        </w:rPr>
        <w:t xml:space="preserve">بنام خداوند عطابخش خطاپوش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حمد و سپاسی از آن خدای ربّ العالمین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مولی، مدبّر و مربی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یعنی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حساب، جزا، حکم و سیاست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می‌پرستیم و بس، و از تو یاری می‌خواهیم و بس</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نما ما را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نبییّین و صدّیقین و صالحین و شهداست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کسانی که به آنان انعام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نعمت‌هایت را بر آنان تمام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راه آنان که غضب شدگانند، و نه راه آنان که سرگشتگانند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bookmarkStart w:id="359" w:name="pg5762_44151"/>
    </w:p>
    <w:p>
      <w:pPr>
        <w:pStyle w:val="Heading5"/>
        <w:numPr>
          <w:ilvl w:val="4"/>
          <w:numId w:val="1"/>
        </w:numPr>
        <w:rPr/>
      </w:pPr>
      <w:bookmarkStart w:id="360" w:name="__RefHeading___Toc4159417_581953129"/>
      <w:bookmarkStart w:id="361" w:name="_Toc124"/>
      <w:bookmarkEnd w:id="359"/>
      <w:bookmarkEnd w:id="360"/>
      <w:r>
        <w:rPr/>
        <w:t>2</w:t>
      </w:r>
      <w:r>
        <w:rPr>
          <w:rtl w:val="true"/>
        </w:rPr>
        <w:t xml:space="preserve">- </w:t>
      </w:r>
      <w:r>
        <w:rPr>
          <w:rtl w:val="true"/>
        </w:rPr>
        <w:t>ترجمه آیت الله یعقوب جعفری</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جعفری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یعقوب جعفری در بهمن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خود را در همین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قم عزیمت و ادامۀ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ایشان در سطح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محسن دوزدوزانی، آیت الله حاج سید یوسف مدنی، آیت الله شیخ یداللّه دوزدوزانی، آیت الله ستوده، آیت الله مکارم، آیت الله سبحانی و مرحوم آیت الله سید رضا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جعفری علاوه بر فقه و اصول، در مطالعات و تحقیقات خود در آغاز بیشتر به رشته تاریخ اسلام گرایش داشت و در این رشته کتاب‌هایی را نوشت که بعضی از آنها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مطالعات خود به سوی علم کلام و تاریخ علم کلام و ملل و نحل گرایش یافت و در این رشته نیز کتاب‌های متعدد و مقالات بسیاری نوشت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سیر فکری ایشان به سوی قرآن و علوم قرآنی و در نهایت تفسیر قرآن تغییر جهت یافت و مطالعات خود را در تفسیر و علوم قرآنی متمرکز کرد و نتیجه آن علاوه بر ده‌ها مقاله در این موضوع که در مجلات مختلف چاپ شده است، چندین کتاب است که از جمله آنها می‌توان از کتاب سیری در علوم قرآن ، پژوهشی درباره صابئین ، ترجمۀ رسم الخط مصحف ، سیمای امام علی در قرآن ، تفسیر سورۀ یوسف ، تفسیر سورۀ انعام ، تاریخ اسلام از منظر قرآن و از همه مهم‌تر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هشت جلد نام برد که هم اکنون نیز مشغول تألیف و ادامۀ تفسیر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نگارش این تفسیر و سایر فعالیت‌های قرآنی،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نمایشگاه بین‌المللی قرآن‌کریم تهران، طی مراسمی ایشان خادم‌القرآن معرفی شدند و توسط رئیس جمهور وقت، لوح تقدیر و جایزه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ترجمان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مرکزی برای ترجمه قرآن مجید به زبان‌های خارجی، در سطح جهانی فعالیت می‌کند، کارشناس علوم قرآنی و عضو تحریریه مجله ترجمان وحی است و مقاله‌های متعددی در این مجله از وی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جعفری علاوه بر اجتهاد، دارای مدرک سطح چهار در رشته فقه و اصول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به دلیل این که همراه با تفسیر آمده، وجوه مختلف تفسیری، مد نظر مترجم بوده و در نهایت نظر برتر در ترجمه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هم دقت و هم روانی مورد توجه مترجم واقع شده ولی در مواقعی که این دو با هم تعارض داشتند، طبق نظر مترجم، دقت و صحّت را بر روانی ترجیح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این ترجمه سعی کرده که کمتر از پرانتز و توضیحات بیرون از متن استفاده کند مگر در موارد ضروری، بنابراین اصالت ترجمه لحاظ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ترجمه، با نثر معیار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ترجمه همراه با تفسیر کوثر،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نسخه مستقل از ترجمه در آرشیو مؤسسه ترجمان وحی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حمد</w:t>
      </w:r>
    </w:p>
    <w:p>
      <w:pPr>
        <w:pStyle w:val="BookText"/>
        <w:rPr/>
      </w:pPr>
      <w:r>
        <w:rPr>
          <w:rFonts w:ascii="IRNazanin" w:hAnsi="IRNazanin" w:eastAsia="IRNazanin"/>
          <w:color w:val="111111"/>
          <w:sz w:val="28"/>
          <w:sz w:val="28"/>
          <w:szCs w:val="28"/>
          <w:rtl w:val="true"/>
          <w:lang w:bidi="fa-IR"/>
        </w:rPr>
        <w:t xml:space="preserve">به نام خداوند بخشاینده بخشایشگر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خداوند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بخشاینده بخشایشگر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مالک روز جزاست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را می پرستیم و از تو کمک می‌خواهیم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کسانی که به آنها نعمت داده‌ای نه غضب شدگان بر آنها و نه گمراهان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bookmarkStart w:id="362" w:name="pg5762_44153"/>
    </w:p>
    <w:p>
      <w:pPr>
        <w:pStyle w:val="Heading5"/>
        <w:numPr>
          <w:ilvl w:val="4"/>
          <w:numId w:val="1"/>
        </w:numPr>
        <w:rPr/>
      </w:pPr>
      <w:bookmarkStart w:id="363" w:name="__RefHeading___Toc4159419_581953129"/>
      <w:bookmarkStart w:id="364" w:name="_Toc125"/>
      <w:bookmarkEnd w:id="362"/>
      <w:bookmarkEnd w:id="363"/>
      <w:r>
        <w:rPr/>
        <w:t>3</w:t>
      </w:r>
      <w:r>
        <w:rPr>
          <w:rtl w:val="true"/>
        </w:rPr>
        <w:t xml:space="preserve">- </w:t>
      </w:r>
      <w:r>
        <w:rPr>
          <w:rtl w:val="true"/>
        </w:rPr>
        <w:t>ترجمه آقای مصطفی رحماندوست</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برای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رحماندوست</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صفا مهدوی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رحمان‌دوست، شاعر، قصه‌نویس و مترجم کتاب‌های کودکان و نوجوانان،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در همدان به دنیا آمد ایشان بعد از انقلاب با عنوان مدیر مرکز نشریات کانون پرورشی فکری کودکان مشغول به کار شد و تاکنون در مراکز مختلف فرهنگی مشغول خدمت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تاکنون بیش از صد و شانزده اثر به صورت مجموعه داستان و مجموعه شعر برای کودکان و نوجوانان منتشر شده است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برای 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قشنگ تُپُلی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هم‌اکنون به تدریس داستان‌نویسی و ادبیات کودکان و نوجوانان مشغول است و به عنوان مسئول بخش کتاب‌های خارجی کودکان و نوجوانان در کتاب‌خانه ملّی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آثار ایشان ترجمه قرآن برای نوجوانان و جوانان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سعی شده است با استفاده از معتبرترین تفسیرها و ترجمه‌های قرآن، آیات الهی به زبان فارسی سالم و ساده و قابل فهم نوجوانان ترجمه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افزودن تعابیر و کلمه‌هایی تفسیرگونه، بر ترجمۀ کلمه به کلمه قرآن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ترجمه با دو نوع حروف،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کلمه‌هایی که با حروف سیاه چاپ شده، ترجمه مطابق با اصل آیه‌هاست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کلمه پشت سر هم خوانده شوند، باز به صورت جمله‌های کامل و سالم خوانده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 یا کلمه‌هایی هم لابه‌لای کلمات اوّل با رنگ آبی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برای فهم بهتر و ساده‌تر معنای آیه‌ها آمده است و در مجموع، تلاش شده که از قانون فارسی‌نویسی پیروی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این ترجمه می‌توان به نیازسنجی مترجم و مخاطب محوری آن و همچنین ارائه توضیحات برخی مفردات قرآنی و یا اصطلاحات فارسی به کار رفته در ترجمه یا تفسیر مختصر برخی آیات در مؤخره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خیر بسیار، برکت فراوان و نسلی پربار بخشیده ایم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خشنودی پروردگارت نماز بخوان و شتر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تو بی‌فرزند نیستی، بلکه دشمن تو نسل بریده، بدون خیر و بی‌سرانجام خواهد بود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65" w:name="pg5762_44155"/>
    </w:p>
    <w:p>
      <w:pPr>
        <w:pStyle w:val="Heading5"/>
        <w:numPr>
          <w:ilvl w:val="4"/>
          <w:numId w:val="1"/>
        </w:numPr>
        <w:rPr/>
      </w:pPr>
      <w:bookmarkStart w:id="366" w:name="__RefHeading___Toc4159421_581953129"/>
      <w:bookmarkStart w:id="367" w:name="_Toc126"/>
      <w:bookmarkEnd w:id="365"/>
      <w:bookmarkEnd w:id="366"/>
      <w:r>
        <w:rPr/>
        <w:t>4</w:t>
      </w:r>
      <w:r>
        <w:rPr>
          <w:rtl w:val="true"/>
        </w:rPr>
        <w:t xml:space="preserve">- </w:t>
      </w:r>
      <w:r>
        <w:rPr>
          <w:rtl w:val="true"/>
        </w:rPr>
        <w:t>ترجمه حجت الاسلام و المسلمین محسن قرائتی</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تفسیر نور</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محسن قرائتی فرزند علینقی،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کاشان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ایشان، در زمان رضاخان که با تمام قدرت با اسلام و مظاهر آن مبارزه می‌شد، جلسات قرآن را در خانه‌های مردم کاشان تشکیل می‌داد و بخشی از عمر خود را در این راه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فامیل‌شان قرائتی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بخشی از زندگی خود می‌فرمایند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سنین نوجوانی که شناخت و اطلاعات کافی نداشتم با پیشنهاد مرحوم پدرم برای ورود به حوزه، موافق نبودم ولی با اصرار و تشویق او در سن چهارده سالگی وارد حوزه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کاشان زیر نظر استاد آیت الله صبوری دامت برکاته مشغول درس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نیز به طور مرتب در جلسه تفسیر قرآن مرحوم آیت الله حاج شیخ علی آقا نجفی قدس سره که بعد از نماز مغرب و عشا برقرار می‌شد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دل مرا به تفسیر قرآن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با قرآن انس پیدا کردم و تا به حال الحمدلله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می‌گویم که بیشترین مطالعه من درباره قرآن و تفسیر بوده و چون قرآن و کلام خدا نور است، تا به حال در راه تبلیغ درمانده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هم که برای ادامه تحصیل وارد حوزه علمیه قم شدم،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درسی رسمی حوزه،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برخی از دوستان، مطالعه و مباحثه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دروس سطح و مقداری از درس خارج را در حوزه گذراندم، به فکر افتادم که خلاصه مطالعات و مباحثات تفسیری خود را یادداشت کنم و این کار را تا</w:t>
      </w:r>
    </w:p>
    <w:p>
      <w:pPr>
        <w:pStyle w:val="BookText"/>
        <w:rPr/>
      </w:pPr>
      <w:r>
        <w:rPr>
          <w:rFonts w:ascii="IRNazanin" w:hAnsi="IRNazanin" w:eastAsia="IRNazanin"/>
          <w:color w:val="111111"/>
          <w:sz w:val="28"/>
          <w:sz w:val="28"/>
          <w:szCs w:val="28"/>
          <w:rtl w:val="true"/>
          <w:lang w:bidi="fa-IR"/>
        </w:rPr>
        <w:t>پایان چند جزء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شنیدم که آیت الله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فضلا تصمیم دارند تفسیر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های تفسیری خود را ارائه دادم و ایشان هم پسندیده و من به جمع آنان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پانزده سال طول کشید تا تفسیر نمونه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اتمام رسید و تا به حال بارها تجدید چاپ و به چند زبان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نیمی از تفسیر نمونه تمام شده بود که انقلاب اسلامی به رهبری امام خمینی به پیروزی رسید و من به پیشنهاد علامه شهید مطهری قدس سره و موافقت امام خمینی قدس سره برای اجرای برنامه درس‌هایی از قرآن، به تلویزیون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به فکر افتادم درس تفسیری را در سطح فهم عموم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با گرفتن دو همکار، علاوه بر تفسیر نمونه، از ده تفسیر دیگر یادداشت‌برداری کردیم و برنامه تفسیر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آغاز کرده و تاکنون پیش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طرف دوستان و دیگران، پیشنهاد شد که آنچه را در رادیو می‌گویم، به صورت کتاب منتشر کرده و در دسترس عموم به خصوص عزیزان فرهنگی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تصمیم و نیت چند جزء از یادداشت‌های تفسیری خود را در حضور دو نفر از فقهای قرآن‌شناس و محقق که از اساتید حوزه علمیه قم هستند خواندم و با تأیید و اصلاح آن دو بزرگوار، به سبک و برداشت‌های تفسیری خود اطمینان بیشتری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 نفر از فضلا کار بازنویسی و تدوین آن را انجام دادند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دارای امتیازاتی است، که در مقدمه جلد اول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همراه با تفسیر است که نکات تفسیری آن جدای از ترجمه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حمد</w:t>
      </w:r>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مخصوص خداوندی است که پروردگار جهانیان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جراست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همه ما را به راه راست مستقیم هدایت فرما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کسانی که آن‌ها را مشمول نعمت خود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کسانی که بر آن‌ها غضب کرده‌ای و نه گمراهان</w:t>
      </w:r>
      <w:r>
        <w:rPr>
          <w:rFonts w:eastAsia="IRNazanin" w:cs="IRNazanin"/>
          <w:color w:val="111111"/>
          <w:sz w:val="28"/>
          <w:szCs w:val="28"/>
          <w:rtl w:val="true"/>
          <w:lang w:bidi="fa-IR"/>
        </w:rPr>
        <w:t>!</w:t>
      </w:r>
      <w:bookmarkStart w:id="368" w:name="pg5762_44157"/>
    </w:p>
    <w:p>
      <w:pPr>
        <w:pStyle w:val="Heading5"/>
        <w:numPr>
          <w:ilvl w:val="4"/>
          <w:numId w:val="1"/>
        </w:numPr>
        <w:rPr/>
      </w:pPr>
      <w:bookmarkStart w:id="369" w:name="__RefHeading___Toc4159423_581953129"/>
      <w:bookmarkStart w:id="370" w:name="_Toc127"/>
      <w:bookmarkEnd w:id="368"/>
      <w:bookmarkEnd w:id="369"/>
      <w:r>
        <w:rPr/>
        <w:t>5</w:t>
      </w:r>
      <w:r>
        <w:rPr>
          <w:rtl w:val="true"/>
        </w:rPr>
        <w:t xml:space="preserve">- </w:t>
      </w:r>
      <w:r>
        <w:rPr>
          <w:rtl w:val="true"/>
        </w:rPr>
        <w:t>ترجمه آقای رضا محمدی‌تبار</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محمدی‌تبار</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رضا محمدی تبار دارای تحصیلات اندک حوزوی و آکادمیک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تدریس حفظ و قرائت و تفسیر قرآن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 را به پیشنهاد یکی از دوستانم شروع کردم و به علت مشغله زیاد و اینکه چند نوع ترجمه را همزمان در دست گرفتم، هنوز به پایان و به مرحله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قسمتهایی از ترجمه اینجانب به مناسبتهای مختلف در برخی سایت‌ها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طی گفتاری از ترجمه خود چنین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اینجانب به چند روش می‌باشد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 یعنی ترجمه‌ای که مطالبی را به طور آزاد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سیر و سیاقش بر اساس آیات قرآن، آنهم به صورت ترتیبی و پشت سرهم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مسیر ترجمه تخطی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سره یعنی ترجمه فارسی خالص که بی‌نهایت مشکل هم می‌باشد و مکررا در حال ویرایش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 اللفظی و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سره با رعایت موارد سجع و قافیه‌ای که در خود آیات و سوره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ترجمه که فوق‌العاده سخت هم می‌باشد، هم سره بودن و فارسی ناب بودن را در نظر می‌گیرد و هم اینکه از کلماتی</w:t>
      </w:r>
    </w:p>
    <w:p>
      <w:pPr>
        <w:pStyle w:val="BookText"/>
        <w:rPr/>
      </w:pPr>
      <w:r>
        <w:rPr>
          <w:rFonts w:ascii="IRNazanin" w:hAnsi="IRNazanin" w:eastAsia="IRNazanin"/>
          <w:color w:val="111111"/>
          <w:sz w:val="28"/>
          <w:sz w:val="28"/>
          <w:szCs w:val="28"/>
          <w:rtl w:val="true"/>
          <w:lang w:bidi="fa-IR"/>
        </w:rPr>
        <w:t>استفاده کند که در مجموع و سیاقش شباهت زیادی به متن آیات و سوره مورد ترجمه،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به نام ایزد مهربان مهرورز</w:t>
      </w:r>
    </w:p>
    <w:p>
      <w:pPr>
        <w:pStyle w:val="BookText"/>
        <w:rPr/>
      </w:pPr>
      <w:r>
        <w:rPr>
          <w:rFonts w:ascii="IRNazanin" w:hAnsi="IRNazanin" w:eastAsia="IRNazanin"/>
          <w:color w:val="111111"/>
          <w:sz w:val="28"/>
          <w:sz w:val="28"/>
          <w:szCs w:val="28"/>
          <w:rtl w:val="true"/>
          <w:lang w:bidi="fa-IR"/>
        </w:rPr>
        <w:t>همین است که ما به تو فراوانی دادیم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ویژه پروردگارت راز و نیاز کن و شتر بکش</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بدخواه تو، بی پیوست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371" w:name="pg5762_44159"/>
    </w:p>
    <w:p>
      <w:pPr>
        <w:pStyle w:val="Heading5"/>
        <w:numPr>
          <w:ilvl w:val="4"/>
          <w:numId w:val="1"/>
        </w:numPr>
        <w:rPr/>
      </w:pPr>
      <w:bookmarkStart w:id="372" w:name="__RefHeading___Toc4159425_581953129"/>
      <w:bookmarkStart w:id="373" w:name="_Toc128"/>
      <w:bookmarkEnd w:id="371"/>
      <w:bookmarkEnd w:id="372"/>
      <w:r>
        <w:rPr/>
        <w:t>6</w:t>
      </w:r>
      <w:r>
        <w:rPr>
          <w:rtl w:val="true"/>
        </w:rPr>
        <w:t xml:space="preserve">- </w:t>
      </w:r>
      <w:r>
        <w:rPr>
          <w:rtl w:val="true"/>
        </w:rPr>
        <w:t>ترجمه آقای محمد جواد مشکور</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روح‌القرآن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مشکور</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حمد</w:t>
      </w:r>
    </w:p>
    <w:p>
      <w:pPr>
        <w:pStyle w:val="BookText"/>
        <w:rPr/>
      </w:pPr>
      <w:r>
        <w:rPr>
          <w:rFonts w:ascii="IRNazanin" w:hAnsi="IRNazanin" w:eastAsia="IRNazanin"/>
          <w:color w:val="111111"/>
          <w:sz w:val="28"/>
          <w:sz w:val="28"/>
          <w:szCs w:val="28"/>
          <w:rtl w:val="true"/>
          <w:lang w:bidi="fa-IR"/>
        </w:rPr>
        <w:t xml:space="preserve">به 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خداوندی را که پروردگار جهانیان،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بخشاینده و مهربان،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روز پاداش و کیفر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می‌پرستیم و از تو یاری می‌جوییم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راه راست راه نمای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که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داده‌ای، نه آنان که بر ایشان خشم گرفتی و نه گمراهان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bookmarkStart w:id="374" w:name="pg5762_44160"/>
    </w:p>
    <w:p>
      <w:pPr>
        <w:pStyle w:val="Heading5"/>
        <w:numPr>
          <w:ilvl w:val="4"/>
          <w:numId w:val="1"/>
        </w:numPr>
        <w:rPr/>
      </w:pPr>
      <w:bookmarkStart w:id="375" w:name="__RefHeading___Toc4159427_581953129"/>
      <w:bookmarkStart w:id="376" w:name="_Toc129"/>
      <w:bookmarkEnd w:id="374"/>
      <w:bookmarkEnd w:id="375"/>
      <w:r>
        <w:rPr/>
        <w:t>7</w:t>
      </w:r>
      <w:r>
        <w:rPr>
          <w:rtl w:val="true"/>
        </w:rPr>
        <w:t xml:space="preserve">- </w:t>
      </w:r>
      <w:r>
        <w:rPr>
          <w:rtl w:val="true"/>
        </w:rPr>
        <w:t xml:space="preserve">ترجمۀ قرآن آقای دکتر حداد عادل </w:t>
      </w:r>
      <w:r>
        <w:rPr>
          <w:rtl w:val="true"/>
        </w:rPr>
        <w:t>(</w:t>
      </w:r>
      <w:r>
        <w:rPr>
          <w:rtl w:val="true"/>
        </w:rPr>
        <w:t>در حال چاپ</w:t>
      </w:r>
      <w:r>
        <w:rPr>
          <w:rtl w:val="true"/>
        </w:rPr>
        <w:t>)</w:t>
      </w:r>
      <w:bookmarkEnd w:id="376"/>
    </w:p>
    <w:p>
      <w:pPr>
        <w:pStyle w:val="BookText"/>
        <w:rPr/>
      </w:pPr>
      <w:r>
        <w:rPr>
          <w:rFonts w:ascii="IRNazanin" w:hAnsi="IRNazanin" w:eastAsia="IRNazanin"/>
          <w:color w:val="111111"/>
          <w:sz w:val="28"/>
          <w:sz w:val="28"/>
          <w:szCs w:val="28"/>
          <w:rtl w:val="true"/>
          <w:lang w:bidi="fa-IR"/>
        </w:rPr>
        <w:t xml:space="preserve">غلامعلی حداد عادل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مدرک لیسانس فیزیک از دانشگاه تهران، فوق‌لیسانس فیزیک از دانشگاه شیراز، فوق‌لیسانس فلسفه از دانشگاه شهید بهشتی و دکترای فلسفه از دانشگاه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عادل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دانشگاه شهید بهشتی ملی را آغاز کرد و پس از آنکه یک دوره ساواک وی را به دلیل فعالیت‌های سیاسی از تدریس منع کرد،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در دانشگاه صنعتی شریف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زمان نیز به تحصیل فلسفه نزد استاد شهید مطهری مشغول و مقارن با انقلاب اسلامی عضو کمیته همبستگی دانشگاهیان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عادل به زبان‌های انگلیسی و عربی تسلط کامل دارد و از 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درسی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علمی و تحلیلی در موضوعات دین، فلسفه و علوم اجتماعی و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نظارت علمی بر شش جلد از دانشنامه جهان اسلام را عهده‌دار بوده است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کتاب سال جمهوری اسلامی ایران،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درجه دوم تعلیم و تربیت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بهترین مقاله سال را در زمینه علوم انسانی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عادل عضویت در مجمع تشخیص مصلحت نظام، نماینده مردم تهران در دوره ششم مجلس شورای اسلامی، عضویت در شورای عالی انقلاب فرهنگی، ریاست و عضویت در فرهنگستان زبان و ادب فارسی و عضویت در شورای عالی سازمان فرهنگ و ارتباطات اسلامی و همچنین ده سال معاونت وزارت آموزش و پرورش را در سابقه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عادل در انتخابات هفتمین دوره مجلس شورای اسلامی به عنوان منتخب نخست مردم تهران برگزیده شد و از سوی نمایندگان نیز به عنوان ریاست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سالی است که مشغول ترجمه قرآن می‌باشند که به اتمام رسیده و در حال آماده‌سازی برای چاپ است</w:t>
      </w:r>
      <w:r>
        <w:rPr>
          <w:rFonts w:eastAsia="IRNazanin" w:cs="IRNazanin"/>
          <w:color w:val="111111"/>
          <w:sz w:val="28"/>
          <w:szCs w:val="28"/>
          <w:rtl w:val="true"/>
          <w:lang w:bidi="fa-IR"/>
        </w:rPr>
        <w:t>.</w:t>
      </w:r>
    </w:p>
    <w:p>
      <w:pPr>
        <w:pStyle w:val="Heading5"/>
        <w:numPr>
          <w:ilvl w:val="4"/>
          <w:numId w:val="1"/>
        </w:numPr>
        <w:rPr/>
      </w:pPr>
      <w:bookmarkStart w:id="377" w:name="__RefHeading___Toc4159429_581953129"/>
      <w:bookmarkStart w:id="378" w:name="_Toc130"/>
      <w:bookmarkEnd w:id="377"/>
      <w:r>
        <w:rPr/>
        <w:t>8</w:t>
      </w:r>
      <w:r>
        <w:rPr>
          <w:rtl w:val="true"/>
        </w:rPr>
        <w:t xml:space="preserve">- </w:t>
      </w:r>
      <w:r>
        <w:rPr>
          <w:rtl w:val="true"/>
        </w:rPr>
        <w:t xml:space="preserve">ترجمه قرآن آقای محمد خامه‌گر </w:t>
      </w:r>
      <w:r>
        <w:rPr>
          <w:rtl w:val="true"/>
        </w:rPr>
        <w:t>(</w:t>
      </w:r>
      <w:r>
        <w:rPr>
          <w:rtl w:val="true"/>
        </w:rPr>
        <w:t>ناقص</w:t>
      </w:r>
      <w:r>
        <w:rPr>
          <w:rtl w:val="true"/>
        </w:rPr>
        <w:t>)</w:t>
      </w:r>
      <w:bookmarkEnd w:id="378"/>
    </w:p>
    <w:p>
      <w:pPr>
        <w:pStyle w:val="BookText"/>
        <w:rPr/>
      </w:pPr>
      <w:r>
        <w:rPr>
          <w:rFonts w:ascii="IRNazanin" w:hAnsi="IRNazanin" w:eastAsia="IRNazanin"/>
          <w:color w:val="111111"/>
          <w:sz w:val="28"/>
          <w:sz w:val="28"/>
          <w:szCs w:val="28"/>
          <w:rtl w:val="true"/>
          <w:lang w:bidi="fa-IR"/>
        </w:rPr>
        <w:t>ایشان از قرآن‌پژوهان فعال کشور بوده که در حال تدوین تفسیر ساختاری قرآن‌کریم است که چند جلد آن همراه با ترجمه چاپ شده است</w:t>
      </w:r>
      <w:r>
        <w:rPr>
          <w:rFonts w:eastAsia="IRNazanin" w:cs="IRNazanin"/>
          <w:color w:val="111111"/>
          <w:sz w:val="28"/>
          <w:szCs w:val="28"/>
          <w:rtl w:val="true"/>
          <w:lang w:bidi="fa-IR"/>
        </w:rPr>
        <w:t>.</w:t>
      </w:r>
    </w:p>
    <w:p>
      <w:pPr>
        <w:pStyle w:val="Heading5"/>
        <w:numPr>
          <w:ilvl w:val="4"/>
          <w:numId w:val="1"/>
        </w:numPr>
        <w:rPr/>
      </w:pPr>
      <w:bookmarkStart w:id="379" w:name="__RefHeading___Toc4159431_581953129"/>
      <w:bookmarkStart w:id="380" w:name="_Toc131"/>
      <w:bookmarkEnd w:id="379"/>
      <w:r>
        <w:rPr/>
        <w:t>9</w:t>
      </w:r>
      <w:r>
        <w:rPr>
          <w:rtl w:val="true"/>
        </w:rPr>
        <w:t xml:space="preserve">- </w:t>
      </w:r>
      <w:r>
        <w:rPr>
          <w:rtl w:val="true"/>
        </w:rPr>
        <w:t xml:space="preserve">ترجمه جزء سی‌ام قرآن </w:t>
      </w:r>
      <w:r>
        <w:rPr>
          <w:rtl w:val="true"/>
        </w:rPr>
        <w:t>[</w:t>
      </w:r>
      <w:r>
        <w:rPr>
          <w:rtl w:val="true"/>
        </w:rPr>
        <w:t xml:space="preserve">چ </w:t>
      </w:r>
      <w:r>
        <w:rPr/>
        <w:t>1411</w:t>
      </w:r>
      <w:r>
        <w:rPr>
          <w:rtl w:val="true"/>
        </w:rPr>
        <w:t xml:space="preserve"> </w:t>
      </w:r>
      <w:r>
        <w:rPr>
          <w:rtl w:val="true"/>
        </w:rPr>
        <w:t>ق</w:t>
      </w:r>
      <w:r>
        <w:rPr>
          <w:rtl w:val="true"/>
        </w:rPr>
        <w:t>]</w:t>
      </w:r>
      <w:bookmarkEnd w:id="38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توسط گنجینه قرآن وابسته به کتابخانه چهل ستون تهران، به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چاپ و انتشار یافته است</w:t>
      </w:r>
      <w:r>
        <w:rPr>
          <w:rFonts w:eastAsia="IRNazanin" w:cs="IRNazanin"/>
          <w:color w:val="111111"/>
          <w:sz w:val="28"/>
          <w:szCs w:val="28"/>
          <w:rtl w:val="true"/>
          <w:lang w:bidi="fa-IR"/>
        </w:rPr>
        <w:t xml:space="preserve">. </w:t>
      </w:r>
      <w:r>
        <w:rPr>
          <w:rStyle w:val="FootnoteAnchor"/>
          <w:rtl w:val="true"/>
        </w:rPr>
        <w:footnoteReference w:id="121"/>
      </w:r>
      <w:bookmarkStart w:id="381" w:name="pg5762_44161"/>
    </w:p>
    <w:p>
      <w:pPr>
        <w:pStyle w:val="Heading5"/>
        <w:numPr>
          <w:ilvl w:val="4"/>
          <w:numId w:val="1"/>
        </w:numPr>
        <w:rPr/>
      </w:pPr>
      <w:bookmarkStart w:id="382" w:name="__RefHeading___Toc4159433_581953129"/>
      <w:bookmarkStart w:id="383" w:name="_Toc132"/>
      <w:bookmarkEnd w:id="381"/>
      <w:bookmarkEnd w:id="382"/>
      <w:r>
        <w:rPr/>
        <w:t>10</w:t>
      </w:r>
      <w:r>
        <w:rPr>
          <w:rtl w:val="true"/>
        </w:rPr>
        <w:t xml:space="preserve">- </w:t>
      </w:r>
      <w:r>
        <w:rPr>
          <w:rtl w:val="true"/>
        </w:rPr>
        <w:t xml:space="preserve">ترجمه مهدی‌پور </w:t>
      </w:r>
      <w:r>
        <w:rPr>
          <w:rtl w:val="true"/>
        </w:rPr>
        <w:t>[</w:t>
      </w:r>
      <w:r>
        <w:rPr>
          <w:rtl w:val="true"/>
        </w:rPr>
        <w:t xml:space="preserve">چ </w:t>
      </w:r>
      <w:r>
        <w:rPr/>
        <w:t>1413</w:t>
      </w:r>
      <w:r>
        <w:rPr>
          <w:rtl w:val="true"/>
        </w:rPr>
        <w:t xml:space="preserve"> </w:t>
      </w:r>
      <w:r>
        <w:rPr>
          <w:rtl w:val="true"/>
        </w:rPr>
        <w:t>ه</w:t>
      </w:r>
      <w:r>
        <w:rPr>
          <w:rtl w:val="true"/>
        </w:rPr>
        <w:t xml:space="preserve">- . </w:t>
      </w:r>
      <w:r>
        <w:rPr>
          <w:rtl w:val="true"/>
        </w:rPr>
        <w:t>ق</w:t>
      </w:r>
      <w:r>
        <w:rPr>
          <w:rtl w:val="true"/>
        </w:rPr>
        <w:t>]</w:t>
      </w:r>
      <w:bookmarkEnd w:id="383"/>
    </w:p>
    <w:p>
      <w:pPr>
        <w:pStyle w:val="BookText"/>
        <w:rPr/>
      </w:pPr>
      <w:r>
        <w:rPr>
          <w:rFonts w:ascii="IRNazanin" w:hAnsi="IRNazanin" w:eastAsia="IRNazanin"/>
          <w:color w:val="111111"/>
          <w:sz w:val="28"/>
          <w:sz w:val="28"/>
          <w:szCs w:val="28"/>
          <w:rtl w:val="true"/>
          <w:lang w:bidi="fa-IR"/>
        </w:rPr>
        <w:t>مترجم محترم آن، دانشمند گرامی، آقای علی اکبر مهدی‌پور تبریزی، یکی از اعیان تفسیری عصر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او به صورت مصوّر از سوره رعد می‌باشد، که به صورت فارسی، انگلیسی، فرانسوی در تاریخ فوق،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صورت رنگی چاپ و انتشار یافته است</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384" w:name="__RefHeading___Toc4159435_581953129"/>
      <w:bookmarkStart w:id="385" w:name="_Toc133"/>
      <w:bookmarkEnd w:id="384"/>
      <w:r>
        <w:rPr/>
        <w:t>11</w:t>
      </w:r>
      <w:r>
        <w:rPr>
          <w:rtl w:val="true"/>
        </w:rPr>
        <w:t xml:space="preserve">- </w:t>
      </w:r>
      <w:r>
        <w:rPr>
          <w:rtl w:val="true"/>
        </w:rPr>
        <w:t>ترجمه آیات الاحکام شاه قاضی یزدی</w:t>
      </w:r>
      <w:bookmarkEnd w:id="385"/>
    </w:p>
    <w:p>
      <w:pPr>
        <w:pStyle w:val="BookText"/>
        <w:rPr/>
      </w:pPr>
      <w:r>
        <w:rPr>
          <w:rFonts w:ascii="IRNazanin" w:hAnsi="IRNazanin" w:eastAsia="IRNazanin"/>
          <w:color w:val="111111"/>
          <w:sz w:val="28"/>
          <w:sz w:val="28"/>
          <w:szCs w:val="28"/>
          <w:rtl w:val="true"/>
          <w:lang w:bidi="fa-IR"/>
        </w:rPr>
        <w:t>مترجم آن، شاه قاضی یزدی یکی از اعیان تفسیری و قرآنی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ترجمه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الاحکام می‌باشد،که برای سلطان محمد قطب شاه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صورت مخطوط در موزۀ کتابخانۀ سالار جنگ حیدرآباد آندراپرادیش هند، تحت شمارۀ </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نگهداری می‌شود</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386" w:name="__RefHeading___Toc4159437_581953129"/>
      <w:bookmarkStart w:id="387" w:name="_Toc134"/>
      <w:bookmarkEnd w:id="386"/>
      <w:r>
        <w:rPr/>
        <w:t>12</w:t>
      </w:r>
      <w:r>
        <w:rPr>
          <w:rtl w:val="true"/>
        </w:rPr>
        <w:t xml:space="preserve">- </w:t>
      </w:r>
      <w:r>
        <w:rPr>
          <w:rtl w:val="true"/>
        </w:rPr>
        <w:t>ترجمه جدید از قرآن مجید</w:t>
      </w:r>
      <w:bookmarkEnd w:id="387"/>
    </w:p>
    <w:p>
      <w:pPr>
        <w:pStyle w:val="BookText"/>
        <w:rPr/>
      </w:pPr>
      <w:r>
        <w:rPr>
          <w:rFonts w:ascii="IRNazanin" w:hAnsi="IRNazanin" w:eastAsia="IRNazanin"/>
          <w:color w:val="111111"/>
          <w:sz w:val="28"/>
          <w:sz w:val="28"/>
          <w:szCs w:val="28"/>
          <w:rtl w:val="true"/>
          <w:lang w:bidi="fa-IR"/>
        </w:rPr>
        <w:t>ترجمۀ فوق، از سوی گروه مترجمان دارالقرآن کریم، وابسته به مؤسسه قرآنی، ایت الله العظمی گلپایگانی، می‌باشد، این ترجمه، با توجه به معایب و نواقص ترجمه‌های موجود و متداول قرآن، تهیه و تنظیم شده است و هنوز به عرصه مطبوعات وارد نگردیده است</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388" w:name="__RefHeading___Toc4159439_581953129"/>
      <w:bookmarkStart w:id="389" w:name="_Toc135"/>
      <w:bookmarkEnd w:id="388"/>
      <w:r>
        <w:rPr/>
        <w:t>13</w:t>
      </w:r>
      <w:r>
        <w:rPr>
          <w:rtl w:val="true"/>
        </w:rPr>
        <w:t xml:space="preserve">- </w:t>
      </w:r>
      <w:r>
        <w:rPr>
          <w:rtl w:val="true"/>
        </w:rPr>
        <w:t>ترجمه صائبی</w:t>
      </w:r>
      <w:bookmarkEnd w:id="389"/>
    </w:p>
    <w:p>
      <w:pPr>
        <w:pStyle w:val="BookText"/>
        <w:rPr/>
      </w:pPr>
      <w:r>
        <w:rPr>
          <w:rFonts w:ascii="IRNazanin" w:hAnsi="IRNazanin" w:eastAsia="IRNazanin"/>
          <w:color w:val="111111"/>
          <w:sz w:val="28"/>
          <w:sz w:val="28"/>
          <w:szCs w:val="28"/>
          <w:rtl w:val="true"/>
          <w:lang w:bidi="fa-IR"/>
        </w:rPr>
        <w:t xml:space="preserve">حسین صائبی، ترجمه و تفسیر سورۀ مبارکه حمد، که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تران به چاپ رسیده است</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390" w:name="__RefHeading___Toc4159441_581953129"/>
      <w:bookmarkStart w:id="391" w:name="_Toc136"/>
      <w:bookmarkEnd w:id="390"/>
      <w:r>
        <w:rPr/>
        <w:t>14</w:t>
      </w:r>
      <w:r>
        <w:rPr>
          <w:rtl w:val="true"/>
        </w:rPr>
        <w:t xml:space="preserve">- </w:t>
      </w:r>
      <w:r>
        <w:rPr>
          <w:rtl w:val="true"/>
        </w:rPr>
        <w:t>ترجمه میخچیان</w:t>
      </w:r>
      <w:bookmarkEnd w:id="391"/>
    </w:p>
    <w:p>
      <w:pPr>
        <w:pStyle w:val="BookText"/>
        <w:rPr/>
      </w:pPr>
      <w:r>
        <w:rPr>
          <w:rFonts w:ascii="IRNazanin" w:hAnsi="IRNazanin" w:eastAsia="IRNazanin"/>
          <w:color w:val="111111"/>
          <w:sz w:val="28"/>
          <w:sz w:val="28"/>
          <w:szCs w:val="28"/>
          <w:rtl w:val="true"/>
          <w:lang w:bidi="fa-IR"/>
        </w:rPr>
        <w:t xml:space="preserve">محمد باقر، ترجمه و شرح منظوم تعدادی از سوره‌ها و پاره‌ای از آیات به زبان فارسی انجام دادهف که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Heading5"/>
        <w:numPr>
          <w:ilvl w:val="4"/>
          <w:numId w:val="1"/>
        </w:numPr>
        <w:rPr/>
      </w:pPr>
      <w:bookmarkStart w:id="392" w:name="__RefHeading___Toc4159443_581953129"/>
      <w:bookmarkStart w:id="393" w:name="_Toc137"/>
      <w:bookmarkEnd w:id="392"/>
      <w:r>
        <w:rPr/>
        <w:t>15</w:t>
      </w:r>
      <w:r>
        <w:rPr>
          <w:rtl w:val="true"/>
        </w:rPr>
        <w:t xml:space="preserve">- </w:t>
      </w:r>
      <w:r>
        <w:rPr>
          <w:rtl w:val="true"/>
        </w:rPr>
        <w:t>ترجمه نجفی روحانی</w:t>
      </w:r>
      <w:bookmarkEnd w:id="39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علی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تفسیر مختصر قرآن مجید را به زبان فارسی انجام داده است</w:t>
      </w:r>
      <w:r>
        <w:rPr>
          <w:rFonts w:eastAsia="IRNazanin" w:cs="IRNazanin"/>
          <w:color w:val="111111"/>
          <w:sz w:val="28"/>
          <w:szCs w:val="28"/>
          <w:rtl w:val="true"/>
          <w:lang w:bidi="fa-IR"/>
        </w:rPr>
        <w:t xml:space="preserve">. </w:t>
      </w:r>
      <w:r>
        <w:rPr>
          <w:rStyle w:val="FootnoteAnchor"/>
          <w:rtl w:val="true"/>
        </w:rPr>
        <w:footnoteReference w:id="126"/>
      </w:r>
      <w:bookmarkStart w:id="394" w:name="pg5762_44162"/>
    </w:p>
    <w:p>
      <w:pPr>
        <w:pStyle w:val="Heading4"/>
        <w:numPr>
          <w:ilvl w:val="3"/>
          <w:numId w:val="1"/>
        </w:numPr>
        <w:rPr/>
      </w:pPr>
      <w:bookmarkStart w:id="395" w:name="__RefHeading___Toc4159445_581953129"/>
      <w:bookmarkStart w:id="396" w:name="_Toc138"/>
      <w:bookmarkEnd w:id="394"/>
      <w:bookmarkEnd w:id="395"/>
      <w:r>
        <w:rPr>
          <w:rtl w:val="true"/>
        </w:rPr>
        <w:t>ج</w:t>
      </w:r>
      <w:r>
        <w:rPr>
          <w:rtl w:val="true"/>
        </w:rPr>
        <w:t xml:space="preserve">) </w:t>
      </w:r>
      <w:r>
        <w:rPr>
          <w:rtl w:val="true"/>
        </w:rPr>
        <w:t>ترجمه های منظوم قرآن</w:t>
      </w:r>
      <w:bookmarkEnd w:id="396"/>
    </w:p>
    <w:p>
      <w:pPr>
        <w:pStyle w:val="Heading5"/>
        <w:numPr>
          <w:ilvl w:val="4"/>
          <w:numId w:val="1"/>
        </w:numPr>
        <w:rPr/>
      </w:pPr>
      <w:bookmarkStart w:id="397" w:name="__RefHeading___Toc4159447_581953129"/>
      <w:bookmarkStart w:id="398" w:name="_Toc139"/>
      <w:bookmarkEnd w:id="397"/>
      <w:r>
        <w:rPr/>
        <w:t>1</w:t>
      </w:r>
      <w:r>
        <w:rPr>
          <w:rtl w:val="true"/>
        </w:rPr>
        <w:t xml:space="preserve">- </w:t>
      </w:r>
      <w:r>
        <w:rPr>
          <w:rtl w:val="true"/>
        </w:rPr>
        <w:t>ترجمه آقای امید مجد</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ترجمۀ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مجد</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امید مجد</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مجد در سال</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در شهرستان نیشابور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دورۀ کارشناسی در دانشگاه صنعتی امیرکبیر در رشته مهندسی پتروشیمی گذراند و کارشناسی ارشد و دکترای زبان و ادبیات فارسی را در دانشگاه تهران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شکل منظوم انجام شده 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فعلولن فعولن فعولن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شاهنامه فردوسی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این ترجمه، ترجمه‌های آقایان فولادوند و خرمشاهی بوده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سعی کرده که معنای کامل را در کمترین لغات بیان کند، اما در عین</w:t>
      </w:r>
    </w:p>
    <w:p>
      <w:pPr>
        <w:pStyle w:val="BookText"/>
        <w:rPr/>
      </w:pPr>
      <w:r>
        <w:rPr>
          <w:rFonts w:ascii="IRNazanin" w:hAnsi="IRNazanin" w:eastAsia="IRNazanin"/>
          <w:color w:val="111111"/>
          <w:sz w:val="28"/>
          <w:sz w:val="28"/>
          <w:szCs w:val="28"/>
          <w:rtl w:val="true"/>
          <w:lang w:bidi="fa-IR"/>
        </w:rPr>
        <w:t>حال توضیحاتی برای توصیف موقعیت صحنه و یا توصیف حالات اضافه کرده است که عموماً از اصل ترجمه به وسیله دو گیومه جدا شده و در مواردی تفکیک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 سعی کرده است برای ترکیبات و تعابیر یکسان از ابیات و اشعار متفاوت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سرآغاز گفتار نام خداست که رحمتگر و مهربان خلق راست</w:t>
      </w:r>
    </w:p>
    <w:p>
      <w:pPr>
        <w:pStyle w:val="BookText"/>
        <w:rPr/>
      </w:pPr>
      <w:r>
        <w:rPr>
          <w:rFonts w:ascii="IRNazanin" w:hAnsi="IRNazanin" w:eastAsia="IRNazanin"/>
          <w:color w:val="111111"/>
          <w:sz w:val="28"/>
          <w:sz w:val="28"/>
          <w:szCs w:val="28"/>
          <w:rtl w:val="true"/>
          <w:lang w:bidi="fa-IR"/>
        </w:rPr>
        <w:t xml:space="preserve">همانا که اینک بدادیم ما به تو کوثری پاک ای مصطفی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 پس به شکرانه می‌خوان نماز برای خدایت بکن ذبح باز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همانکس که عیبت بخواند خودش نسل مقطوع و ابتر بماند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99" w:name="pg5762_44164"/>
    </w:p>
    <w:p>
      <w:pPr>
        <w:pStyle w:val="Heading5"/>
        <w:numPr>
          <w:ilvl w:val="4"/>
          <w:numId w:val="1"/>
        </w:numPr>
        <w:rPr/>
      </w:pPr>
      <w:bookmarkStart w:id="400" w:name="__RefHeading___Toc4159449_581953129"/>
      <w:bookmarkStart w:id="401" w:name="_Toc140"/>
      <w:bookmarkEnd w:id="399"/>
      <w:bookmarkEnd w:id="400"/>
      <w:r>
        <w:rPr/>
        <w:t>2</w:t>
      </w:r>
      <w:r>
        <w:rPr>
          <w:rtl w:val="true"/>
        </w:rPr>
        <w:t xml:space="preserve">- </w:t>
      </w:r>
      <w:r>
        <w:rPr>
          <w:rtl w:val="true"/>
        </w:rPr>
        <w:t>ترجمه آقای حسن راحتی سبزواری</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راحتی سبزواری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آفتاب</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حسن راحتی، 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رد روستای ششتمد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تحصیلات حوزوی نزد استادان قدیم حوزۀ مشهد، در دانشکده الهیات دانشگاه تهران نیز دانش آموخته و شاگرد اساتیدی چون مرتضی مطهری، عبدالحسین زرین کوب، امیرحسین یزدگردی و مهدی الهی قمشه‌ای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تدریس در مدارس مشهد، به کار تألیف و ترجمۀ متون دینی از جمله رسالة الحقوق امام زین العابدین علیه السلام و ترجمۀ منظوم مفاتیح الجنان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سبک 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مترجم در هر صفحه، بین دو تا پنج مصرح را برای تکمیل وزن شعر از خود افزوده و آن‌ها را بین پرانتز قرار داده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ترجمه، علاوه بر دُعای ختم قرآن، ترجمه منظوم آن، فهرست اسامی سُور و فهرست سوره‌ها به ترتیب مُصحف و به نظم، دیباچه یا مؤخّره‌ای به نظم فارسی آمده است که مترجم ضمن این ابیات به شرح انگیزه و تاریخچۀ آغاز و سیر کار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IRNazanin" w:hAnsi="IRNazanin" w:eastAsia="IRNazanin"/>
          <w:color w:val="111111"/>
          <w:sz w:val="28"/>
          <w:sz w:val="28"/>
          <w:szCs w:val="28"/>
          <w:rtl w:val="true"/>
          <w:lang w:bidi="fa-IR"/>
        </w:rPr>
        <w:t>سرآغاز هر کار نام خداست کز او مهر و بخشش همه خلق راست</w:t>
      </w:r>
    </w:p>
    <w:p>
      <w:pPr>
        <w:pStyle w:val="BookText"/>
        <w:rPr/>
      </w:pPr>
      <w:r>
        <w:rPr>
          <w:rFonts w:ascii="IRNazanin" w:hAnsi="IRNazanin" w:eastAsia="IRNazanin"/>
          <w:color w:val="111111"/>
          <w:sz w:val="28"/>
          <w:sz w:val="28"/>
          <w:szCs w:val="28"/>
          <w:rtl w:val="true"/>
          <w:lang w:bidi="fa-IR"/>
        </w:rPr>
        <w:t xml:space="preserve">خطاب خدا گشته بر مصطفی شده خیر بسیار بر تو عطا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بهر پروردگارت نماز تو قربانی آور به دانای راز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 دشمنت هست ناقص ببین شود نسل وی قطع اندر زمین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02" w:name="pg5762_44166"/>
    </w:p>
    <w:p>
      <w:pPr>
        <w:pStyle w:val="Heading5"/>
        <w:numPr>
          <w:ilvl w:val="4"/>
          <w:numId w:val="1"/>
        </w:numPr>
        <w:rPr/>
      </w:pPr>
      <w:bookmarkStart w:id="403" w:name="__RefHeading___Toc4159451_581953129"/>
      <w:bookmarkStart w:id="404" w:name="_Toc141"/>
      <w:bookmarkEnd w:id="402"/>
      <w:bookmarkEnd w:id="403"/>
      <w:r>
        <w:rPr/>
        <w:t>3</w:t>
      </w:r>
      <w:r>
        <w:rPr>
          <w:rtl w:val="true"/>
        </w:rPr>
        <w:t xml:space="preserve">- </w:t>
      </w:r>
      <w:r>
        <w:rPr>
          <w:rtl w:val="true"/>
        </w:rPr>
        <w:t>ترجمه آقای سید محمد علی محمدی</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منظوم 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محمدی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حضرت معصومه علیها السلام</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محمد علی محمدی در خرداد ماه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همان شهر گذراند و پس از چند سال کار آزاد، به استخدام شرکت نفت ملی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خانواده عازم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حاج سید ابراهیم محمدی از علمای بزرگ خوزستان در محضر علمایی چون مرحوم سید یزدی و مرحوم آخوند خراسانی استفاده فقه و اصول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علی محمدی تاکنون مؤلف چندین کتاب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اسوه ایمان و شجاعت، منتخبات اشعار رجا، چگونه کودکان خود را سالم نگه داریم، بگو مگوها در خانواده، ترجمۀ سورۀ مبارکه لقمان، القصص به شعر روان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ایشان ترجمۀ منظوم قرآن می باشد ولی به دلیل فوت ایشان نتوانستند کل قرآن را ترجمه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بر وزن و قالب مثنوی و به زبان سلیس و روان سروده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جهت حفظ رعایت امانت در ترجمه، علاوه بر متن قرآن، ترجمه های استاد الهی قمشه‌ای و حاج شیج محمد رضا سراج را مدّ نظر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حمد</w:t>
      </w:r>
    </w:p>
    <w:p>
      <w:pPr>
        <w:pStyle w:val="BookText"/>
        <w:rPr/>
      </w:pPr>
      <w:r>
        <w:rPr>
          <w:rFonts w:ascii="IRNazanin" w:hAnsi="IRNazanin" w:eastAsia="IRNazanin"/>
          <w:color w:val="111111"/>
          <w:sz w:val="28"/>
          <w:sz w:val="28"/>
          <w:szCs w:val="28"/>
          <w:rtl w:val="true"/>
          <w:lang w:bidi="fa-IR"/>
        </w:rPr>
        <w:t xml:space="preserve">می کنم آغاز با نام کریم من به بسم الله الرحمن الرحیم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ستایش خاصّ ذات کردگار خالق أرض و سماء لیل و نهار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خداوندی که بس بخشنده است مهربان است و بسی ارزنده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پاداش خلائق مال اوست لطف بی حدّ، حاصل اعمال اوست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پرستیم و زِ تو یاری مُدام در طلب هستیم دایم صبح و شام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به راه راست ما را رهبری دِه به جمع بندگانت سروری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آنهایی که از لطف عمیم داده ای انواع نعمت ای کریم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رَه آنها که بگرفتی تو خشم گمرهان و ظالمانِ بسته چشم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405" w:name="pg5762_44168"/>
    </w:p>
    <w:p>
      <w:pPr>
        <w:pStyle w:val="Heading5"/>
        <w:numPr>
          <w:ilvl w:val="4"/>
          <w:numId w:val="1"/>
        </w:numPr>
        <w:rPr/>
      </w:pPr>
      <w:bookmarkStart w:id="406" w:name="__RefHeading___Toc4159453_581953129"/>
      <w:bookmarkStart w:id="407" w:name="_Toc142"/>
      <w:bookmarkEnd w:id="405"/>
      <w:bookmarkEnd w:id="406"/>
      <w:r>
        <w:rPr/>
        <w:t>4</w:t>
      </w:r>
      <w:r>
        <w:rPr>
          <w:rtl w:val="true"/>
        </w:rPr>
        <w:t xml:space="preserve">- </w:t>
      </w:r>
      <w:r>
        <w:rPr>
          <w:rtl w:val="true"/>
        </w:rPr>
        <w:t>ترجمه آقای شهاب تشکری آرانی</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تشکری‌آرانی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شهاب تشکری در اردیبهشت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شهرک آران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فرزندان آیت الله ملاغلامرضا آرانی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اخذ دیپلم ریاضی به شغل ایده‌آل خود، معلمی پرداخت و درسال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تهران مدرک حقوق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داشت ولی با توجه به علاقۀ وافرش به علم ریاضی و معلمی تحصیلات خود را در زمینۀ ریاضی ادامه داد و سال‌های متمادی در دبیرستان ودانشگاه ریاضیات و تئوری اعداد را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تشکری خصوصیات زیادی دارند که گاه متضاد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فی‌المثل او حقوقدان شاعری است که ریاضیات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تشکری در شعر پیرو سبک هندی است و به صائب تبریزی و کلیم کاشانی عشق می‌ورزد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تاکنون تألیفات زیادی داشته‌اند که از جمله آثار وی میت‌وان به کتاب‌های شعر نمک کویر، نسیم عاطفه، صد بوستان شقایق،اعجازیه در رسای رحلت جانگداز امام خمینی رحمه الله و نیز ترجمۀ منظوم قرآن کریم، صحیفۀ سجادیه و نهج البلاغه وکتابهایی در زمینه فلسفه و منطق مانند، مروری نو بر استنتاج در منطق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ترجمه قرآن ایشان در کوتاه‌ترین وزن بحر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مفاعلن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مجموعه قرآن منظوم است به سال شکل‌گیری این اثر اشاره کرده است که به حساب جمل،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راجع به ترجمه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انتخاب وزن این اثر از پیش بررسی و محاسبه نشده است ولی در جریان کار نظم متوجه ویژگی خاصی در این وزن شدم که ذکر آن بی‌مورد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قوافی از معانی آیات برگرفته شده است و با این ترتیب کمتر اجبار داشته‌ام مفهومی را خارج از محدوده‌ی معانی انتخاب کنم که بالاجبار به مضمونی منظوم خارج از مفهوم آیات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قوافی از متن ترجمه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مقدور ساخته است ویژگی خاص وزن این منظومه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وزن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مفاعلن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هجای ما قبل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دو هجای کوتاه بنویسیم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می‌شود و وزن کامل مصرع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فاعلاتن مفاعلن فع 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هجای آخر هر مصرع امکان دارد معادل وزن‌های علن و فعلن باشد و یا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مثلاً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کرد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قافیه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دست شاعر در انتخاب کلمات قافیه خیلی باز است در حالی که در وزن‌های دیگر مثنوی این ویژگی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سبک 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آن کوتاه‌ترین وزن از نوع مثنوی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ابیات کمتر از دوازده هزار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منظومه‌های مشابه به معنی آیات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ابتدای سخن به نام خدا مهر ورزنده و عطا بخشا</w:t>
      </w:r>
    </w:p>
    <w:p>
      <w:pPr>
        <w:pStyle w:val="BookText"/>
        <w:rPr/>
      </w:pPr>
      <w:r>
        <w:rPr>
          <w:rFonts w:ascii="IRNazanin" w:hAnsi="IRNazanin" w:eastAsia="IRNazanin"/>
          <w:color w:val="111111"/>
          <w:sz w:val="28"/>
          <w:sz w:val="28"/>
          <w:szCs w:val="28"/>
          <w:rtl w:val="true"/>
          <w:lang w:bidi="fa-IR"/>
        </w:rPr>
        <w:t xml:space="preserve">حق عطا کرد بهر تو کوثر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خدا به جای آور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پروردگار قربان 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دشمنت بود ابتر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08" w:name="pg5762_44170"/>
    </w:p>
    <w:p>
      <w:pPr>
        <w:pStyle w:val="Heading5"/>
        <w:numPr>
          <w:ilvl w:val="4"/>
          <w:numId w:val="1"/>
        </w:numPr>
        <w:rPr/>
      </w:pPr>
      <w:bookmarkStart w:id="409" w:name="__RefHeading___Toc4159455_581953129"/>
      <w:bookmarkStart w:id="410" w:name="_Toc143"/>
      <w:bookmarkEnd w:id="408"/>
      <w:bookmarkEnd w:id="409"/>
      <w:r>
        <w:rPr/>
        <w:t>5</w:t>
      </w:r>
      <w:r>
        <w:rPr>
          <w:rtl w:val="true"/>
        </w:rPr>
        <w:t xml:space="preserve">- </w:t>
      </w:r>
      <w:r>
        <w:rPr>
          <w:rtl w:val="true"/>
        </w:rPr>
        <w:t>ترجمه آقای رستم کوشان</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کوشان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رزمندگان اسلام</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می‌کنم آغاز با نام خداوند حکیم خلق را رحمت‌گر است و اهل ایمان را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بخشیدیم کوثر را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نیکو، کثرت فرزند و بس والا مقام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نماز آور به ربت نیز، قربانی نما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گردد دشمنت خود بی‌تبار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مقتدا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411" w:name="pg5762_44171"/>
    </w:p>
    <w:p>
      <w:pPr>
        <w:pStyle w:val="Heading5"/>
        <w:numPr>
          <w:ilvl w:val="4"/>
          <w:numId w:val="1"/>
        </w:numPr>
        <w:rPr/>
      </w:pPr>
      <w:bookmarkStart w:id="412" w:name="__RefHeading___Toc4159457_581953129"/>
      <w:bookmarkStart w:id="413" w:name="_Toc144"/>
      <w:bookmarkEnd w:id="411"/>
      <w:bookmarkEnd w:id="412"/>
      <w:r>
        <w:rPr/>
        <w:t>6</w:t>
      </w:r>
      <w:r>
        <w:rPr>
          <w:rtl w:val="true"/>
        </w:rPr>
        <w:t xml:space="preserve">- </w:t>
      </w:r>
      <w:r>
        <w:rPr>
          <w:rtl w:val="true"/>
        </w:rPr>
        <w:t>ترجمه آقای عباس حداد کاشانی</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حدادکاشانی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تجوید و تأویل آیات دکتر امیر توحیدی با ترجمه منظوم عباس حداد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تجوید و تأویل آیات توسط دکتر امیر توحیدی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صفحه غالباً یک آیه انتخاب شده و در پانویس تأویل آن در طی حدیثی در ارتباط با اهل بیت پیامبر علیهم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حدیثی در ارتباط با یکی از آیات آن صفحه پیدا نشده، حدیثی نقل شده که آیه مشابه آن آیات را تأویل کرده باشد و در صورتی که حدیثی در رابطه با آیات صفحه یافت نشده، یکی از مفردات آن آیات انتخاب شده و دربارۀ آن مفرده، تأویلی از معصومین علیهم السلام ذکر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تمام روایات مذکور در هر صفحه، در فهرست منابع به همان ترتیب صفحات قرآن کریم،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واژه مهر است و بخشش ای ندیم ذکر بسم الله الرحمن الرحیم</w:t>
      </w:r>
    </w:p>
    <w:p>
      <w:pPr>
        <w:pStyle w:val="BookText"/>
        <w:rPr/>
      </w:pPr>
      <w:r>
        <w:rPr>
          <w:rFonts w:ascii="IRNazanin" w:hAnsi="IRNazanin" w:eastAsia="IRNazanin"/>
          <w:color w:val="111111"/>
          <w:sz w:val="28"/>
          <w:sz w:val="28"/>
          <w:szCs w:val="28"/>
          <w:rtl w:val="true"/>
          <w:lang w:bidi="fa-IR"/>
        </w:rPr>
        <w:t xml:space="preserve">بدرستی که عطا کردیم ما به تو کوثر ای نبی ای مصطفا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ربّت پس بجا آور نماز خویش را محرومِ قربانی مساز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بود ببریده دُم نسل خصم تو فنا گردد و 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14" w:name="pg5762_44173"/>
    </w:p>
    <w:p>
      <w:pPr>
        <w:pStyle w:val="Heading5"/>
        <w:numPr>
          <w:ilvl w:val="4"/>
          <w:numId w:val="1"/>
        </w:numPr>
        <w:rPr/>
      </w:pPr>
      <w:bookmarkStart w:id="415" w:name="__RefHeading___Toc4159459_581953129"/>
      <w:bookmarkStart w:id="416" w:name="_Toc145"/>
      <w:bookmarkEnd w:id="414"/>
      <w:bookmarkEnd w:id="415"/>
      <w:r>
        <w:rPr/>
        <w:t>7</w:t>
      </w:r>
      <w:r>
        <w:rPr>
          <w:rtl w:val="true"/>
        </w:rPr>
        <w:t xml:space="preserve">- </w:t>
      </w:r>
      <w:r>
        <w:rPr>
          <w:rtl w:val="true"/>
        </w:rPr>
        <w:t>ترجمه آقای کرم‌خدا امینیان رحمه الله</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کرم‌خدا امینیان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کرم خدا امینیان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نهاوند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قرآن پژوهان معاصر هستند که از مهمترین آثار ایشان می توان به ترجمه منظوم قرآن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اعتقاد داشتند که کار کمتری در زمینه ترجمه منظوم از قرآن شده است و خود ایشان باتلاش ده ساله خود توانستند این اثر را از خود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بدلیل بیماری دعوت حق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سبک 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برای دست‌یابی به ترجمه قرآن مجید به بهترین صورت، از قالب‌های نظم سنّتی استفاده کرده که به مذاق‌ها سازگارتر و با علایق و سلیقه‌ها مأنوس‌تر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بود انتخاب یک وزن برای تمام سوره‌ها موجب ملال خاطر خواننده باشد، از این‌رو برای هر سوره یا هرچند سوره وزنی از وزن‌های شعر فارسی انتخاب شده که با حال و هوای سوره و پیام آن متناسب‌تر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وزن که در ترجمۀ منظوم قرآن مجید نادر است، هم تازگی و طراوتی به اثر بخشیده و هم از یکنواختی وزن که بیشتر مخصوص داستان‌ها و قصص می‌باشد، پرهیز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این اثر از صنایع لفظی و معنوی،کمتر استفاده شده است، زیرا بیم آن می‌رفت که تحریف در الفاظ و قلب در معانی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شده هر لفظی به صورت اولیه خود به قالب نظم درآید، ترجمۀ منظوم بعضی سوره‌ها در قالب مثنوی، برخی در قالب دوبیتی نو و برخی در فُرم قطعه صورت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ضرورت شعری و کمبود وزن به ایراد حشو یا توضیحی نیاز بوده بین قلاب قرار داده شده تا امانت حتی‌المقدور رعایت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ما همانا کوثرت بخشیدیده‌ایم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 بر کردگار خود درود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نحر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تو بی‌گمان بی‌سرانجام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و بی‌زاد رود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417" w:name="pg5762_44175"/>
    </w:p>
    <w:p>
      <w:pPr>
        <w:pStyle w:val="Heading5"/>
        <w:numPr>
          <w:ilvl w:val="4"/>
          <w:numId w:val="1"/>
        </w:numPr>
        <w:rPr/>
      </w:pPr>
      <w:bookmarkStart w:id="418" w:name="__RefHeading___Toc4159461_581953129"/>
      <w:bookmarkStart w:id="419" w:name="_Toc146"/>
      <w:bookmarkEnd w:id="417"/>
      <w:bookmarkEnd w:id="418"/>
      <w:r>
        <w:rPr/>
        <w:t>8</w:t>
      </w:r>
      <w:r>
        <w:rPr>
          <w:rtl w:val="true"/>
        </w:rPr>
        <w:t xml:space="preserve">- </w:t>
      </w:r>
      <w:r>
        <w:rPr>
          <w:rtl w:val="true"/>
        </w:rPr>
        <w:t>ترجمه آقای محمد شائق</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شائق</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کیمیا</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کون و مکان که بخشنده است و دگر مهربان</w:t>
      </w:r>
    </w:p>
    <w:p>
      <w:pPr>
        <w:pStyle w:val="BookText"/>
        <w:rPr/>
      </w:pPr>
      <w:r>
        <w:rPr>
          <w:rFonts w:ascii="IRNazanin" w:hAnsi="IRNazanin" w:eastAsia="IRNazanin"/>
          <w:color w:val="111111"/>
          <w:sz w:val="28"/>
          <w:sz w:val="28"/>
          <w:szCs w:val="28"/>
          <w:rtl w:val="true"/>
          <w:lang w:bidi="fa-IR"/>
        </w:rPr>
        <w:t xml:space="preserve">نمودیم ما در حقیقت عطا یکی کوثر و خیر افزون تو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آر پس بهر ربّت صلاة نما نیز قربانی اندر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البته باشد بدون عجب همی دشمنت ابتر و بی‌عقب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20" w:name="pg5762_44176"/>
    </w:p>
    <w:p>
      <w:pPr>
        <w:pStyle w:val="Heading5"/>
        <w:numPr>
          <w:ilvl w:val="4"/>
          <w:numId w:val="1"/>
        </w:numPr>
        <w:rPr/>
      </w:pPr>
      <w:bookmarkStart w:id="421" w:name="__RefHeading___Toc4159463_581953129"/>
      <w:bookmarkStart w:id="422" w:name="_Toc147"/>
      <w:bookmarkEnd w:id="420"/>
      <w:bookmarkEnd w:id="421"/>
      <w:r>
        <w:rPr/>
        <w:t>9</w:t>
      </w:r>
      <w:r>
        <w:rPr>
          <w:rtl w:val="true"/>
        </w:rPr>
        <w:t xml:space="preserve">- </w:t>
      </w:r>
      <w:r>
        <w:rPr>
          <w:rtl w:val="true"/>
        </w:rPr>
        <w:t>ترجمه حاج میرزا حسن صفی علیشاه</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صفی علیشاه</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کانون پژوهش</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حسن صفی علیشاه در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به دنیا آمد و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علومِ دینی و ادبی و عرفانی، تحصیلات و مطالعاتی داشت، و در جوانی به گروهی از درویشان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برای سیر و سیاحت به شیراز و یزد و کرمان و هندوستان که مستعمره انگلیس بود رفت، و در بمبئی اقامت گزید، سپس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ایران آمد و در خانه‌ای در محله خدابنده‌لوها در خیابان ناصر خسرو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علیشاه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با تعلیمات خاص به ارشاد پیروان خود می‌پرداخت سرانجام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در همان محل خانقاه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ظهیرالدوله به عنوان جانشین او بر مسند ریاست این فرقه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زبدة‌الأسرار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الحقایق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الحق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الفرقه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قصائد و غزلیات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ترجمه نکته‌ای قابل ذکر است و آن این‌که ترجمه منظوم همراه با ترجمه منثور آمده و شنیده شده ترجمه منثور متعلق به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منظوم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منظوم، به صورت تفسیر است که ترجمه‌ای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 xml:space="preserve">بر تو ما کردیم کوثر را عطا چیست کوثر خیر افزون بیخطا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گزار از بهر رب خود نماز با خلوص قلب و عاری از مجاز</w:t>
      </w:r>
    </w:p>
    <w:p>
      <w:pPr>
        <w:pStyle w:val="BookText"/>
        <w:rPr/>
      </w:pPr>
      <w:r>
        <w:rPr>
          <w:rFonts w:ascii="IRNazanin" w:hAnsi="IRNazanin" w:eastAsia="IRNazanin"/>
          <w:color w:val="111111"/>
          <w:sz w:val="28"/>
          <w:sz w:val="28"/>
          <w:szCs w:val="28"/>
          <w:rtl w:val="true"/>
          <w:lang w:bidi="fa-IR"/>
        </w:rPr>
        <w:t xml:space="preserve">نحر کن اندر رضا و راه رب ز اشتران، کاعلی است ز اموال عرب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دشمنی کو خواند نسلت منقطع می‌نگردد خود ز نسلی منتفع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5762_44178"/>
    </w:p>
    <w:p>
      <w:pPr>
        <w:pStyle w:val="Heading5"/>
        <w:numPr>
          <w:ilvl w:val="4"/>
          <w:numId w:val="1"/>
        </w:numPr>
        <w:rPr/>
      </w:pPr>
      <w:bookmarkStart w:id="424" w:name="__RefHeading___Toc4159465_581953129"/>
      <w:bookmarkStart w:id="425" w:name="_Toc148"/>
      <w:bookmarkEnd w:id="423"/>
      <w:bookmarkEnd w:id="424"/>
      <w:r>
        <w:rPr/>
        <w:t>10</w:t>
      </w:r>
      <w:r>
        <w:rPr>
          <w:rtl w:val="true"/>
        </w:rPr>
        <w:t xml:space="preserve">- </w:t>
      </w:r>
      <w:r>
        <w:rPr>
          <w:rtl w:val="true"/>
        </w:rPr>
        <w:t>ترجمه آقای سید رضا ابوالمعالی</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ابوالمعالی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خاص</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عثمان‌طه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خداوند هر دو جهان که بخشنده است و بسی مهربان</w:t>
      </w:r>
    </w:p>
    <w:p>
      <w:pPr>
        <w:pStyle w:val="BookText"/>
        <w:rPr/>
      </w:pPr>
      <w:r>
        <w:rPr>
          <w:rFonts w:ascii="IRNazanin" w:hAnsi="IRNazanin" w:eastAsia="IRNazanin"/>
          <w:color w:val="111111"/>
          <w:sz w:val="28"/>
          <w:sz w:val="28"/>
          <w:szCs w:val="28"/>
          <w:rtl w:val="true"/>
          <w:lang w:bidi="fa-IR"/>
        </w:rPr>
        <w:t xml:space="preserve">بکردیم ما بر تو کوثر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بود خیر افزون تو 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 پس برای خدایت نماز بکش اشتر از بحر آن بی‌نیاز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پمبر تو ابتر نئی بی‌گمان بود دشمنت ابتر اندر جهان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26" w:name="pg5762_44179"/>
    </w:p>
    <w:p>
      <w:pPr>
        <w:pStyle w:val="Heading4"/>
        <w:numPr>
          <w:ilvl w:val="3"/>
          <w:numId w:val="1"/>
        </w:numPr>
        <w:rPr/>
      </w:pPr>
      <w:bookmarkStart w:id="427" w:name="__RefHeading___Toc4159467_581953129"/>
      <w:bookmarkStart w:id="428" w:name="_Toc149"/>
      <w:bookmarkEnd w:id="426"/>
      <w:bookmarkEnd w:id="427"/>
      <w:r>
        <w:rPr>
          <w:rtl w:val="true"/>
        </w:rPr>
        <w:t>د</w:t>
      </w:r>
      <w:r>
        <w:rPr>
          <w:rtl w:val="true"/>
        </w:rPr>
        <w:t xml:space="preserve">) </w:t>
      </w:r>
      <w:r>
        <w:rPr>
          <w:rtl w:val="true"/>
        </w:rPr>
        <w:t>تفاسیر مترجَم</w:t>
      </w:r>
      <w:bookmarkEnd w:id="42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تفاسیر قرآن به فارسی ترجمه شده است و نیز برخی از تفسیرهای قرآن حاوی ترجمه قرآن است که گزارش این موارد را از کتاب طبقات مفسران شیعه دکتر عقیقی بخشایشی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شاهچراغ</w:t>
      </w:r>
    </w:p>
    <w:p>
      <w:pPr>
        <w:pStyle w:val="BookText"/>
        <w:rPr/>
      </w:pPr>
      <w:r>
        <w:rPr>
          <w:rFonts w:ascii="IRNazanin" w:hAnsi="IRNazanin" w:eastAsia="IRNazanin"/>
          <w:color w:val="111111"/>
          <w:sz w:val="28"/>
          <w:sz w:val="28"/>
          <w:szCs w:val="28"/>
          <w:rtl w:val="true"/>
          <w:lang w:bidi="fa-IR"/>
        </w:rPr>
        <w:t>ترجمه و تفسیر آیات قرآن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صورت خطی در کتابخانه آستان حضرت احمد بن موسی شاهچراغ، تحت شماره </w:t>
      </w:r>
      <w:r>
        <w:rPr>
          <w:rFonts w:eastAsia="IRNazanin" w:cs="IRNazanin"/>
          <w:color w:val="111111"/>
          <w:sz w:val="28"/>
          <w:szCs w:val="28"/>
          <w:lang w:bidi="fa-IR"/>
        </w:rPr>
        <w:t>1239/1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ترجمه و تفسیر بعضی از سوره‌ها و آیات قرآن می‌باشد، مثل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الذاریات والجمعه</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ملافتح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عالم بزرگوار ملا فتح الله بن شکرالله کاشانی یکی از کاوشگران معارف قرآنی در قرن 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کار ترجمۀ او به صورت ترجمه توضیحی مفصّل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ترجمۀ توضیحی مفصّل آیات را می‌آورد، سپس به تفصیل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قرآنی، بارها در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سوی کتابفروشی علمی چاپ و منتشر شده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تفسیر أصفی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آن، سید مظاهر حسن امروهوئی، مدرّس تارج الدارس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ترجمه از تفسیر فیض کاشانی است ناتمام مانده است، آن چنان که در فهرست تألیفات او آمده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مجمع‌البیان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آن، عالم بارع و محدّث خبیر، مرحوم مولی محمد تقی بن مولا مقصود علی مجلسی اول اصفهانی، یکی از اعیان فقهی، حدیثی و تفسیری قرن یازدهم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زندگینامۀ ایشان،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مجمع البیان را به فارسی ترجمه نموده‌اند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مقیم یزدی از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محترم آن، محمد تقی بن محمد مقیم یزدی، یکی از اعیان تفسیری قرن دوازدهم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اول او به صورت تحت اللفظی از تفسیر شریف مجمع البیان طبرسی است که بدون هیچ‌گونه دخل و تصرف در مطالب آن، در ده جلد مانند اصل کتاب سامان داده است و این ترجمه در کتابخانه عمومی آیت الله نجفی، تحت شمارۀ </w:t>
      </w:r>
      <w:r>
        <w:rPr>
          <w:rFonts w:eastAsia="IRNazanin" w:cs="IRNazanin"/>
          <w:color w:val="111111"/>
          <w:sz w:val="28"/>
          <w:szCs w:val="28"/>
          <w:lang w:bidi="fa-IR"/>
        </w:rPr>
        <w:t>7436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محمدرضا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محمد رضا بن محمد مهدی بن محمد باقر سبزواری، یکی از اعیان تفسیری شیعه در قرن دوازدهم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محترم، که در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زنده بوده است به ترجمه و تفسیر سورۀ کهف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کتابخانۀ آستان قدس رضوی مشهد، تحت شماره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 نواب مشهد، موجود می‌باشد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القرآن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سید ابوطی نواب صدیق حسن خان بن حسین قنوجی، یکی از اعیان قرآنی قرن سیزدهم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تفسیر فتح البیان فی مقاصد القرآن می‌باشد و مشتمل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است،که توسط مطبعۀ اثنی عشری لکنهوء هند،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رسیده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شیرازی از تفسیر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مرحوم میرزا ابوالقاسم بن محمد حسینی شریفی ذهبی، مشهور به میرزا بابای شیرازی یکی از کاوشگران معارف قرآنی در قرن سیزدهم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او از تفسیر منسوب به امام حسن عسکری علیه السلام می‌باشد، که به زبان فارسی برگردان نموده‌اند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مجمع البیان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محترم آن، شیخ مولی آقا تهرانی،متولد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یکی از اعیان تفسیری قرن</w:t>
      </w:r>
    </w:p>
    <w:p>
      <w:pPr>
        <w:pStyle w:val="BookText"/>
        <w:rPr/>
      </w:pPr>
      <w:r>
        <w:rPr>
          <w:rFonts w:ascii="IRNazanin" w:hAnsi="IRNazanin" w:eastAsia="IRNazanin"/>
          <w:color w:val="111111"/>
          <w:sz w:val="28"/>
          <w:sz w:val="28"/>
          <w:szCs w:val="28"/>
          <w:rtl w:val="true"/>
          <w:lang w:bidi="fa-IR"/>
        </w:rPr>
        <w:t>سیزدهم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محترم،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را به فارسی، ترجمه نموده‌اند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قندهاری از تفسیر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منسوب به امام حسن عسکری علیه السلام ، بارها مورد ترجمه و تفسیر و تعلیق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ترجمه‌ها، ترجمۀ محمد باقر کرمانی سیرجانی،معروف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این ترجمه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به چاپ رسیده است و دیگری ترجمۀ حاج ملا عبدالله بن ملانجم الدین فاضل قندهاری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اخیراً در مشهد به چاپ رسیده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صافی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آن، شیخ عبدالحسین ابراهیم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کاوشگران معارف قرآنی در قرن چهاردهم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ترجمۀ او تفسیر صافی نوشته علامه بزرگوار فیض کاشانی می‌باشد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ظلال القرآن 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فی ظلال القرآن از سید قطب، یکی از تفاسیر عصری و اجتماعی و سیاسی می‌باشد، که ضمن تفسیر آیات به مسائل اجتماعی و سیاسی روز نیز،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نویسندۀ آن یکی از پایه‌گذاران جمعیت إخوان المسلمین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تفسیر او، در ایران با توجه به موقعیّت خاصّ سیاسی و اجتماعی پیش از انقلاب، مورد توجه و عنایت محافل اجتماعی و انقلاب، مورد توجه و عنایت محافل اجتماعی و انقلابی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آثار سید قطب در ایران ترجمه و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او توسط آقای محمد علی عابدی انتشار یافته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مجمع البیان دکتر مفتّح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مترجمان آن جمعی از فضلاء حوزه علمیه قم، تحت نظارت شادروان دکتر محمد مفتح و آیت الله حسین نوری، از کاوشگران معارف قرآنی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آن، یکی از پژوهندگان عالیقدر قرآن، فقه بزرگوار، رهبر فرزانه انقلاب</w:t>
      </w:r>
    </w:p>
    <w:p>
      <w:pPr>
        <w:pStyle w:val="BookText"/>
        <w:rPr/>
      </w:pPr>
      <w:r>
        <w:rPr>
          <w:rFonts w:ascii="IRNazanin" w:hAnsi="IRNazanin" w:eastAsia="IRNazanin"/>
          <w:color w:val="111111"/>
          <w:sz w:val="28"/>
          <w:sz w:val="28"/>
          <w:szCs w:val="28"/>
          <w:rtl w:val="true"/>
          <w:lang w:bidi="fa-IR"/>
        </w:rPr>
        <w:t xml:space="preserve">اسلامی حضرت آیت 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قرآن‌پژوهان بزرگ در قرن پانزدهم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ایشان از تفسیر فی ظلال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مرحوم سید قطب مصری می‌باشد، چاپ اول این ترجمه توسط مرکز انتشارات ایران، به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انتشار یافته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در پرتوی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آن، دکتر عقیقی بخشایشی می‌باشد، که چند جزء اول از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آیت الله علامه سید محمد حسین فضل الله لبنانی، ترجمه و توسط دارالتوحید تهران، چاپ و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شیریف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تفاسیر عصری است،که نوعاً به مسائل عقیدتی، اجتماعی و فرهنگی، می‌پردازد و در مقام مقایسه و تشبیه، بی‌شباهت به تفسیر فی ظلال القرآن سید قطب نیست، ولی سطح مطالب و عمق بینش آن، بالاتر و گسترده‌تر از آن تفسیر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این تفسیر،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توسط دارالزهراء تهران، چاپ و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طبری یغمایی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آن، عالم بارع، منصور بن نوح بن نصر بن احمد بن اسماعیل سامانی،از علمای نیمۀ دوم قرن چهارم هجری می باشد، که اخیراً به تصحیح و اهتمام حبیب الله یغمایی، در هفت مجلد وزیری، در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وسیله انتشار طوس و تهران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به وسیله نشر مرکز تهران تجدید چاش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 همانند تاریخ طبری، یکی از منابع قرآنی ارزشمند در قرون گذشته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تفسیر به قلم یکی از پیروان اهل سنّت تألیف گشته است، ولی تصحیح و نشر آن توسط آقای حبیب یغمایی از پیروان امامیّه انجام پذیرفته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سیرجانی از تفسیر عسکری علیه السلام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آن، محمد باقر کرمانی سیرجانی،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قرآن‌پژوهان و لغت‌شناسان معاصر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 منسوب به امام حسن عسکری علیه السلام را به فارسی ترجمه نموده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تصحیح هاشم محدّث</w:t>
      </w:r>
    </w:p>
    <w:p>
      <w:pPr>
        <w:pStyle w:val="BookText"/>
        <w:rPr/>
      </w:pPr>
      <w:r>
        <w:rPr>
          <w:rFonts w:ascii="IRNazanin" w:hAnsi="IRNazanin" w:eastAsia="IRNazanin"/>
          <w:color w:val="111111"/>
          <w:sz w:val="28"/>
          <w:sz w:val="28"/>
          <w:szCs w:val="28"/>
          <w:rtl w:val="true"/>
          <w:lang w:bidi="fa-IR"/>
        </w:rPr>
        <w:t xml:space="preserve">مؤلف محترم آن علی بن نجّار شوشتری و از علمای گذشته می‌باشد، که تفسیر او توسط آقای هاشم محدّث، در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چاپ و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حشمت الله ریاضی و محمد آقا رضاخانی</w:t>
      </w:r>
    </w:p>
    <w:p>
      <w:pPr>
        <w:pStyle w:val="BookText"/>
        <w:rPr/>
      </w:pPr>
      <w:r>
        <w:rPr>
          <w:rFonts w:ascii="IRNazanin" w:hAnsi="IRNazanin" w:eastAsia="IRNazanin"/>
          <w:color w:val="111111"/>
          <w:sz w:val="28"/>
          <w:sz w:val="28"/>
          <w:szCs w:val="28"/>
          <w:rtl w:val="true"/>
          <w:lang w:bidi="fa-IR"/>
        </w:rPr>
        <w:t xml:space="preserve">مترجمان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السعادة فی مقامات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سلطان محمد گنابادی می‌باشند که توسط انتشارات دانشگاه پیام نور، نخستین مجلّد آن، در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عرضه گردیده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شادمهری</w:t>
      </w:r>
    </w:p>
    <w:p>
      <w:pPr>
        <w:pStyle w:val="BookText"/>
        <w:rPr/>
      </w:pPr>
      <w:r>
        <w:rPr>
          <w:rFonts w:ascii="IRNazanin" w:hAnsi="IRNazanin" w:eastAsia="IRNazanin"/>
          <w:color w:val="111111"/>
          <w:sz w:val="28"/>
          <w:sz w:val="28"/>
          <w:szCs w:val="28"/>
          <w:rtl w:val="true"/>
          <w:lang w:bidi="fa-IR"/>
        </w:rPr>
        <w:t xml:space="preserve">احمد امیری شادمهری، مترجم تفسیر جوامع الجامع طبرسی، جلد اول آن توسط ایشان و بقیّه مجلّدات تا چهار، از سوی گروه ترجمۀ عربی بنیاد پژوهش‌های اسلامی آستان قدس رضوی، به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احسن الحدیث</w:t>
      </w:r>
    </w:p>
    <w:p>
      <w:pPr>
        <w:pStyle w:val="BookText"/>
        <w:rPr/>
      </w:pPr>
      <w:r>
        <w:rPr>
          <w:rFonts w:ascii="IRNazanin" w:hAnsi="IRNazanin" w:eastAsia="IRNazanin"/>
          <w:color w:val="111111"/>
          <w:sz w:val="28"/>
          <w:sz w:val="28"/>
          <w:szCs w:val="28"/>
          <w:rtl w:val="true"/>
          <w:lang w:bidi="fa-IR"/>
        </w:rPr>
        <w:t>حضرت آیت الله سید علی اکبر قرشی که صاحب تفسیر نفیس احسن الحدیث هستند در ضمن تفسیر به ترجمه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مشهدی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بروجردی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نسفی</w:t>
      </w:r>
      <w:r>
        <w:rPr>
          <w:rFonts w:eastAsia="IRNazanin" w:cs="IRNazanin"/>
          <w:color w:val="111111"/>
          <w:sz w:val="28"/>
          <w:szCs w:val="28"/>
          <w:rtl w:val="true"/>
          <w:lang w:bidi="fa-IR"/>
        </w:rPr>
        <w:t>.</w:t>
      </w:r>
      <w:bookmarkStart w:id="429" w:name="pg5762_44184"/>
    </w:p>
    <w:p>
      <w:pPr>
        <w:pStyle w:val="Heading4"/>
        <w:numPr>
          <w:ilvl w:val="3"/>
          <w:numId w:val="1"/>
        </w:numPr>
        <w:rPr/>
      </w:pPr>
      <w:bookmarkStart w:id="430" w:name="__RefHeading___Toc4159469_581953129"/>
      <w:bookmarkStart w:id="431" w:name="_Toc150"/>
      <w:bookmarkEnd w:id="429"/>
      <w:bookmarkEnd w:id="430"/>
      <w:r>
        <w:rPr>
          <w:rtl w:val="true"/>
        </w:rPr>
        <w:t xml:space="preserve">ه </w:t>
      </w:r>
      <w:r>
        <w:rPr>
          <w:rtl w:val="true"/>
        </w:rPr>
        <w:t xml:space="preserve">- ) </w:t>
      </w:r>
      <w:r>
        <w:rPr>
          <w:rtl w:val="true"/>
        </w:rPr>
        <w:t>ترجمه های گزارش شده</w:t>
      </w:r>
      <w:r>
        <w:rPr>
          <w:rtl w:val="true"/>
        </w:rPr>
        <w:t>:</w:t>
      </w:r>
      <w:bookmarkEnd w:id="43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ترجمه‌های قرآن به زبان فارسی در کتاب طبقات مفسران شیعه دکتر عقیقی بخشایشی و کتب دیگر گزارش شده که ما به آنها دسترسی پیدا نکردیم از این‌رو گزارش ایشان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الدّر النظیم 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احمد بن محمد طبسی سکّاکی، یکی از اعیان قرآن امامیّه در قرن 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سکّاکی، این کتاب را به امر سلطان وقت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معتقد است، که بسمله جزء سوره است، مگر در سورۀ برائت و در پایان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بیرندی، این کتاب را شرح کرده است و این ترجمه مبتنی بر این شرح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نوری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محمد حسین بن یحیی نوری مازندرانی، یکی از اعیان قرآنی در قرن دوازدهم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محترم،که دارای خط زیبایی نیز بوده است در آغاز قرآن را با آن خط زیبا نوشته است و سپس ترجمۀ آن را، در بین سطور ثبت نموده و تفسیرهایی نیز در حواشی آن افزوده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طالقانی</w:t>
      </w:r>
    </w:p>
    <w:p>
      <w:pPr>
        <w:pStyle w:val="BookText"/>
        <w:rPr/>
      </w:pPr>
      <w:r>
        <w:rPr>
          <w:rFonts w:ascii="IRNazanin" w:hAnsi="IRNazanin" w:eastAsia="IRNazanin"/>
          <w:color w:val="111111"/>
          <w:sz w:val="28"/>
          <w:sz w:val="28"/>
          <w:szCs w:val="28"/>
          <w:rtl w:val="true"/>
          <w:lang w:bidi="fa-IR"/>
        </w:rPr>
        <w:t>او قرآن مجید را به فارسی ترجمه نموده است، بی‌آنکه عین الفاظ قرآن مجید را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را مرحوم حاج آقا بزرگ پیش آقای طالقانی دیده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صافی سبحانی و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مترجمان آن،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و محمد باقر سعدی خراسانی، از پژوهندگان معارف قرآنی در قرن پانزدهم هجری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توسط نشر صفای تهران، به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 به چاپ رسیده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القرآن هاشمی</w:t>
      </w:r>
    </w:p>
    <w:p>
      <w:pPr>
        <w:pStyle w:val="BookText"/>
        <w:rPr/>
      </w:pPr>
      <w:r>
        <w:rPr>
          <w:rFonts w:ascii="IRNazanin" w:hAnsi="IRNazanin" w:eastAsia="IRNazanin"/>
          <w:color w:val="111111"/>
          <w:sz w:val="28"/>
          <w:sz w:val="28"/>
          <w:szCs w:val="28"/>
          <w:rtl w:val="true"/>
          <w:lang w:bidi="fa-IR"/>
        </w:rPr>
        <w:t>مترجم محترم آن، آقای تاج الدین محمد بن ابراهیم هاشمی، یکی از اعیان قرآنی شیعه در عصر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مجلس شورای اسلامی و کتابخانه کمبریج انگلستان موجود می‌باشد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سید محمد تقی آقا بن سیّد میر رضی بن حمد تقی بن مؤمن حسینی قزوینی، یکی از اعیان تفسیری و قرآنی در قرن چهاردهم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بنا به نقل مرحوم حاج آقا بزرگ تهرانی، دارای کرامات و مقامات معنوی بلندی بود، صاحب کتاب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ترجمه او از قرآن به زبان فارسی و بسیار شیرین و لطیف می‌باشد، که در سال فوق انجام پذیرفته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تجریشی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محترم آن، آقای علی اکبر بن حسینعلی تجریشی تهرانی، یکی از کاوشگران معارف قرآنی در قرن چهاردهم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فوق، همراه قرآن مجید با خط اسدالله محمد کاظم موسوی خوانساری با پیوست روایح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الشجرة الطیّبه فی تجوید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مطبعۀ قاضی سعیدی، به دستیاری حاجی عبدالرحیم در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افزودن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مقدمه بر آن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القرآن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آن، علی بن محمد بن حسینی شرف الدین استرآبادی، معروف به سید شریف جرجانی، یکی از مترجمان معروف قرآن در قرن نهم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القرآن، با تصحیح دکتر محمد دبیر سیاقی، پیرامون لغات قرآن و شرح الفاظ آن،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انتشارات اقبال تهران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دانشمند محترم، آقای هدایت، یکی از کاوشگران معارف قرآنی در قرن چهاردهم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محترم، در مقدّمه این ترجمه،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برگردان، اگرچه واژه به واژه است، ولی تحت اللّفظی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برگردان، خود واژه‌ها و جمله‌های قرآن و چگونگی ساختارشان، همراه با شرایط و موارد گوناگون کاربردشان در قرآن مجید پایه 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این ترجمه، از سوی فرهنگسرای نیاوران، در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رحلی، به خطّ محمد حسین بن علی عسکر ارسنجانی، چاپ و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پوررنجبر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آن، بانو کوکب پوررنجبر، یکی از کاوشگران معارف قرآنی در قرن چهاردهم و اوایل قرن پانزدهم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ترجمۀ او آیات، به صورت لغت به لغت در ذیل آیات، بدون هیچ توضیحی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توسط انتشارات کتابخانه اسلامیه به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وزیری، همراه با تجوید و استخاره،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توسط انتشارات صالحی و مؤسسه رواقی، به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همراه قرآن کریم به چاپ رسیده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یاحقی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به کوشش دانشمند محترم، آقای محمد جعفر یاحقّی، انجام و در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علاوه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پیشگفتار، توسط مؤسسه فرهنگی شهید رواقی، تهران به چاپ رسیده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اردکانی شیرازی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آن، میرزا علی رضا بن کمال الدین حسین تجلّی یکی از اعیان تفسیری شیعه در قرن سیزدهم هجری می‌باشد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آرام</w:t>
      </w:r>
    </w:p>
    <w:p>
      <w:pPr>
        <w:pStyle w:val="BookText"/>
        <w:rPr/>
      </w:pPr>
      <w:r>
        <w:rPr>
          <w:rFonts w:ascii="IRNazanin" w:hAnsi="IRNazanin" w:eastAsia="IRNazanin"/>
          <w:color w:val="111111"/>
          <w:sz w:val="28"/>
          <w:sz w:val="28"/>
          <w:szCs w:val="28"/>
          <w:rtl w:val="true"/>
          <w:lang w:bidi="fa-IR"/>
        </w:rPr>
        <w:t>مترجم آن آقای احمد آرام نویسنده توانا و مشهور، یکی از مترجمان پرکار و سابقه‌دار اسلامی است که چندین اثر علمی، ادبی و تاریخی از ایشان در دست هست که معروف‌ترین اثر اسلامی او ترجمۀ الحیات تألیف استاد محمد رضا حکیمی و ترجمۀ تفسیر فی ظلال القرآن سید قطب مصری،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یک واژه‌نامه عربی و فارسی قرآن در دست هست، علاوه بر آن ترجمۀ کامل قرآن مجید، که حدوداً پیش از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آماده سازی و ویرایش و طبع و نشر آن به آقای کیوان سپهر، مدیر محترم نشر پرواز تحویل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چندی نیز پیش استاد زریاب خویی بوده است تا آن را ویرایش کند، اما او پیش از ویرایش دعوت حقّ را لبیک گفت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روحانی</w:t>
      </w:r>
    </w:p>
    <w:p>
      <w:pPr>
        <w:pStyle w:val="BookText"/>
        <w:rPr/>
      </w:pPr>
      <w:r>
        <w:rPr>
          <w:rFonts w:ascii="IRNazanin" w:hAnsi="IRNazanin" w:eastAsia="IRNazanin"/>
          <w:color w:val="111111"/>
          <w:sz w:val="28"/>
          <w:sz w:val="28"/>
          <w:szCs w:val="28"/>
          <w:rtl w:val="true"/>
          <w:lang w:bidi="fa-IR"/>
        </w:rPr>
        <w:t>دکتر محمد حسین روحانی، ترجمۀ قرآن کریم او همراه قرآن مجید در شرف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اسلام‌شناسان و دایرة‌المعارف نویسان و مترجمان برجسته می‌باشد، که سال‌ها است پیگیر ترجمۀ قرآن مجید هستند و بعضی از سوره‌های مکی را موزون ترجمه‌کرده‌اند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این ترجمه چاپی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ترجمه، در مجله بیبنات،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عبدالجلیل فروزانفر</w:t>
      </w:r>
    </w:p>
    <w:p>
      <w:pPr>
        <w:pStyle w:val="BookText"/>
        <w:rPr/>
      </w:pPr>
      <w:r>
        <w:rPr>
          <w:rFonts w:ascii="IRNazanin" w:hAnsi="IRNazanin" w:eastAsia="IRNazanin"/>
          <w:color w:val="111111"/>
          <w:sz w:val="28"/>
          <w:sz w:val="28"/>
          <w:szCs w:val="28"/>
          <w:rtl w:val="true"/>
          <w:lang w:bidi="fa-IR"/>
        </w:rPr>
        <w:t>یکی از سخنوران و فرزانگان ادبی در عصر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پیشین دانشکده الهیات و معقول و منقول و از بزرگ‌ترین مولوی‌شناسان عصر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ترجمه‌ای با نثر استوار از قرآن کریم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گرجی</w:t>
      </w:r>
    </w:p>
    <w:p>
      <w:pPr>
        <w:pStyle w:val="BookText"/>
        <w:rPr/>
      </w:pPr>
      <w:r>
        <w:rPr>
          <w:rFonts w:ascii="IRNazanin" w:hAnsi="IRNazanin" w:eastAsia="IRNazanin"/>
          <w:color w:val="111111"/>
          <w:sz w:val="28"/>
          <w:sz w:val="28"/>
          <w:szCs w:val="28"/>
          <w:rtl w:val="true"/>
          <w:lang w:bidi="fa-IR"/>
        </w:rPr>
        <w:t xml:space="preserve">ابوالقاسم گرجی، استاد دانشگاه تهران، مترجم تفسیر جوامع الجامع طبرسی، که تاکنون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چاپ و انتشار یافته است و تنها یک جلد از آن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محقق خوانساری</w:t>
      </w:r>
    </w:p>
    <w:p>
      <w:pPr>
        <w:pStyle w:val="BookText"/>
        <w:rPr/>
      </w:pPr>
      <w:r>
        <w:rPr>
          <w:rFonts w:ascii="IRNazanin" w:hAnsi="IRNazanin" w:eastAsia="IRNazanin"/>
          <w:color w:val="111111"/>
          <w:sz w:val="28"/>
          <w:sz w:val="28"/>
          <w:szCs w:val="28"/>
          <w:rtl w:val="true"/>
          <w:lang w:bidi="fa-IR"/>
        </w:rPr>
        <w:t xml:space="preserve">ترجمه قرآن کریم آیت الله سید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سوی دفتر تاریخ و معارف اسلامی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مرندی تبریزی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تفسیر قرآن به زبان فارسی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با مساعی علی خیابانی، نگارش و توسط کتابفروشی اقبال تهران، به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آیات جامعه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آن، علامه نامی آیت الله ملا محمد باقر بن محمد تقی بن مقصود اصفهانی مشهور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اعیان حدیثی و قرآنی شیعه در قرن دوازدهم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قرآنی او، پیرامون برخی از آیات قرآن مجید می‌باشد، که به نام ترجمۀ آیات جامعه، مرسوم گردیده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 سکاکی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مفیدی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الملک عراقی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الله العلیاء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آدینه‌وند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رضا قبادی آدینه‌وند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علویّۀ همایونی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تابنده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نفیسی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موسی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آهنگین از دو جزء قرآن مجید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شاهی اصفهانی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امینی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استرآبادی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الرحمان فی ترجمان القرآن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غلامی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مریخی مطلق</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میرزا خسروانی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علی غیوری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عبدالحجت بلاغی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محمد ثقفی تهرانی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حسینی شاه‌عبدالعظیمی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ذهنی تهرانی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تبریزی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الباهره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شاهی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القرآن الکریم محمد اکبر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حسینی میردامادی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خلیل‌الله صبری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احسان‌الله علی استخری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عبدالرحیم نهاوندی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تقوی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کلیم‌الله متین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حسینی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جزایری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روستا</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کیوان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دانش</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خلاصة التفاسیر، شیخ محمود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قرآن، حسین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کشف‌الحقایق، عبدالحمید نوبری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درخشان در تفسیر قرآن، سید محمد حسین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اطیب‌البیان فی تفسیر القرآن، سید عبدالحسین طیب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محمد کاظم صفری</w:t>
      </w:r>
      <w:r>
        <w:rPr>
          <w:rFonts w:eastAsia="IRNazanin" w:cs="IRNazanin"/>
          <w:color w:val="111111"/>
          <w:sz w:val="28"/>
          <w:szCs w:val="28"/>
          <w:rtl w:val="true"/>
          <w:lang w:bidi="fa-IR"/>
        </w:rPr>
        <w:t>.</w:t>
      </w:r>
      <w:bookmarkStart w:id="432" w:name="pg5762_44190"/>
    </w:p>
    <w:p>
      <w:pPr>
        <w:pStyle w:val="Heading4"/>
        <w:numPr>
          <w:ilvl w:val="3"/>
          <w:numId w:val="1"/>
        </w:numPr>
        <w:rPr/>
      </w:pPr>
      <w:bookmarkStart w:id="433" w:name="__RefHeading___Toc4159471_581953129"/>
      <w:bookmarkStart w:id="434" w:name="_Toc151"/>
      <w:bookmarkEnd w:id="432"/>
      <w:bookmarkEnd w:id="433"/>
      <w:r>
        <w:rPr>
          <w:rtl w:val="true"/>
        </w:rPr>
        <w:t>و</w:t>
      </w:r>
      <w:r>
        <w:rPr>
          <w:rtl w:val="true"/>
        </w:rPr>
        <w:t xml:space="preserve">) </w:t>
      </w:r>
      <w:r>
        <w:rPr>
          <w:rtl w:val="true"/>
        </w:rPr>
        <w:t>ترجمه های فارسی در خارج از ایران</w:t>
      </w:r>
      <w:bookmarkEnd w:id="434"/>
    </w:p>
    <w:p>
      <w:pPr>
        <w:pStyle w:val="Heading5"/>
        <w:numPr>
          <w:ilvl w:val="4"/>
          <w:numId w:val="1"/>
        </w:numPr>
        <w:rPr/>
      </w:pPr>
      <w:bookmarkStart w:id="435" w:name="__RefHeading___Toc4159473_581953129"/>
      <w:bookmarkStart w:id="436" w:name="_Toc152"/>
      <w:bookmarkEnd w:id="435"/>
      <w:r>
        <w:rPr>
          <w:rtl w:val="true"/>
        </w:rPr>
        <w:t>اول</w:t>
      </w:r>
      <w:r>
        <w:rPr>
          <w:rtl w:val="true"/>
        </w:rPr>
        <w:t xml:space="preserve">) </w:t>
      </w:r>
      <w:r>
        <w:rPr>
          <w:rtl w:val="true"/>
        </w:rPr>
        <w:t>ترجمه‌های فارسی قرآن در اروپا و آمریکا</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باباصفری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صفری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استکهلم، سوئد</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مشرق زمین، تهران و 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بابا صفری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شهرستان اردبیل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ابتدایی و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عالیه را در رشته قضایی در دانشکده حقوق و رشته فلسفه و روانشناسی و علوم تربیتی را در دانشسرای عالی، و دوره فوق لیسانس علوم اداری را در شعبه دانشگاه کالیفرنیا در دانشگاه تهران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قدیمه نیز مدارجی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اداری ایشان با دبیری در دبیرستان‌ها آغاز و با طی مراحل ریاست دبیرستان و ادارات داخلی وزارت فرهنگ و هفده سال معاونت حج و اوقاف کل کشور، در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بازنشستگی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مردم اردبیل به سمت شهردار اردبیل برگزیده می‌شود، ولی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بیش از نه ماه را به ایشان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صفری،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استکهلم سوئد از دنیا رفت و جنازه‌اش را به ایران منتقل و در قطعه مفاخر اردبیل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جلد کتاب درسی در زمینه علوم اجتماعی برای تدریس در دبیرستان‌ها به اتفاق سه تن دیگر از دبیران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فارسی 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ممالک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در گذرگاه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قرن تقویم تطبیقی</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ترجمه، توضیحاتی کوتاه در داخل پردانتز آمده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حسینعلی کوثری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کوثری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ایبکس بتسدا</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مریلند، آمریکا</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کوثری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لیسانس و فوق لیسانس شیمی از دانشگاه سانفرانسیسکو امریکا است، ولی زبان عربی را نزد پدرش در ایران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ترجمه خود را از قرآن مجید در مدت هفت سال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ترجمه به صورت نثر ادبی و نسبتاً روان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همراه با توضیحات مختصر در داخل پرانتز و با حذف حروف ربط آمده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عاشق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عاشق حسین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قادیانیه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بین المللی اسلام، اینترناسیونال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تیفورد، انگلستان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قرآن مبنی بر ترجمه اردو، از میرزا طاهر احمد چهارمین جانشین رهبر این فرقه، به قلم سید عاشق حسین در شبه قاره هند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از جمله برگردان‌های فرقه قادیانیه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همراه با متن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برخی صفحات، توضیحاتی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ریاض باری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باری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فرقه احمدیه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بین المللی اسلام</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آکسفورد، انگلستان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با نثری نسبتاً روان و حفظ مطابقت با اصل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توضیحات تفسیری کوتاه در داخل پرانتز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از اردو به فارسی ترجمه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bookmarkStart w:id="437" w:name="pg5762_44195"/>
    </w:p>
    <w:p>
      <w:pPr>
        <w:pStyle w:val="Heading5"/>
        <w:numPr>
          <w:ilvl w:val="4"/>
          <w:numId w:val="1"/>
        </w:numPr>
        <w:rPr/>
      </w:pPr>
      <w:bookmarkStart w:id="438" w:name="__RefHeading___Toc4159475_581953129"/>
      <w:bookmarkStart w:id="439" w:name="_Toc153"/>
      <w:bookmarkEnd w:id="437"/>
      <w:bookmarkEnd w:id="438"/>
      <w:r>
        <w:rPr>
          <w:rtl w:val="true"/>
        </w:rPr>
        <w:t>ب</w:t>
      </w:r>
      <w:r>
        <w:rPr>
          <w:rtl w:val="true"/>
        </w:rPr>
        <w:t xml:space="preserve">) </w:t>
      </w:r>
      <w:r>
        <w:rPr>
          <w:rtl w:val="true"/>
        </w:rPr>
        <w:t xml:space="preserve">ترجمه‌های فارسی دری </w:t>
      </w:r>
      <w:r>
        <w:rPr>
          <w:rtl w:val="true"/>
        </w:rPr>
        <w:t>(</w:t>
      </w:r>
      <w:r>
        <w:rPr>
          <w:rtl w:val="true"/>
        </w:rPr>
        <w:t>افغانستان</w:t>
      </w:r>
      <w:r>
        <w:rPr>
          <w:rtl w:val="true"/>
        </w:rPr>
        <w:t>)</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هیئتی از علمای افغانستان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فارسی دری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افغانی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علمای افغانستان</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ترجمه‌ای مستقل نیست، بلکه همراه با تفسیر و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آن را جمعی از قرآن‌شناسان مسلمان اهل سنّت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نسبتاً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افغانستان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وزیری بزرگ، و در تجدید چاپ ایران که عنوان آن تفسیر کابلی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اردو اثر مولانا محمود حسن دیوبندی و مولانا بشیر احمد عثمانی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مترجمان اطلاعات زندگی‌نامه‌ای در منابع و مراجع فارسی نیست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نهایی این ترجمه را می‌توان گفت که ترجمۀ حاضر به دلیل برخورداری از صحت و اتقان در برگردان واژه‌ها، می تواند مورد استفاده مترجمان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تعبیرات به کار رفته در ترجمه در فارسی ایرانی رایج نیست، بلکه تعبیراتی است که در میان فارسی زبان افغانستان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الکرسی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نیست هیچ معبودی جزوی، زنده است تدبیر کنندۀ عالم، نه می‌گیردش پینه‌گی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غنودن،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راست آن‌چه در آسمان‌هاست و آن‌چه در زمین است، کیست آن کس که شفاعت کند نزد وی، مگر به اجازۀ وی، می‌داند آن‌چه پیشِ روی خلق است و آن‌چه پس پشت خلق است، و احاطه نمی‌کنند به هیچ چیزی از معلومات او مگر به آن‌چه وی خواسته است، فرا گرفته کرسی او آسمان‌ها و زمین را، و در گرانی نمی‌افکند او را نگهبانی آن هر دو و هم وی است از همه بلند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اکراه در دین، به تحقیق جدا شده هدایت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منکر شود گمراه کنندگان را و ایمان آرد به الله پس هر آئینه چنگ زده به دستاویزی محکم، نیست انقطاع آن را و الله نیک شنوا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مددکار است مؤمنان را، بیرون می‌آرد ایشان را از تاریکی‌ها به سوی روشنی، و آنان که کافر شدند دوستان ایشان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می‌آرند ایشان را از روشنی به سوی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اهل دوزخند ایشان در آنجا جاویداند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دانشنامۀ قران و قرآن‌پژوهی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ترجمۀ فارسی افغانی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ترجمه‌های امروزین فارسی‌قرآن‌کریم، بهاءالدین خرمشاهی،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دکتر محمد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مجید</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افغانی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سعید فرزند مولوی عبدالمجید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روستای خیرآباد قریه عمرزنی استان لغمان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دروس متداوله از جمله تفسیر، حدیث، فقه و اصول، فلسفه و منطق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پدرش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برای ادامه تحصیلات عالی به قاهره اعزام شد و در دانشکده اصول دین در رشته فلسفه و الهیات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دوره‌های کارشناسی و ارشد و دوره دکتری را با موفقیت پشت سر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آثار متعدّدی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نابغۀ شرق السید جمال الدین افغانی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عبدالله الانصاری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زبان فارسی 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زبان پشتو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الاشارات والتنبیهات ابن سینا به زبان پشتو و</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بیمارستانی در کابل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کتاب‌های تفسیر قرآن کلاس‌های دورۀ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ابوجعفر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طبری قرن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تفسیر طبری، کاری کهن از قرآن به زبان فارسی دری است، این کار تألیف گروهی از علمای ماوراءالنهر در نیمه دوم قرن چهارم هجری است که در زمان منصور بن نوح سامانی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عربی به فارسی انجام شده است که یکی از مترجمین این کار گروهی یکی از علمای سرشناس افغانی از شهر بلخ به نام ابوجعفر بن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این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کتاب تفسیر بزرگ است از روایت محمد بن جریر طبری رحمه الله ترجمه کرده به زبان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چهل مصحف بود به تازی، بیاوردند سوی امیر منصور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دشوار آمد بر وی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ماوراء النهر را گرد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فتوا کرد که روا باشد که ما این کتاب را به زبان پارسی گردانیم؟ گفتند روا باشد خواندن و نبشتن تفسیر قرآن به پارسی مر آن کس را که او تازی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تا علمای ماوراء النهر گرد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بخارا چون فقیه ابوبکر بن احمد بن حامد و خلیل بن احمد سجستانی، و از شهر بلخ ابوجعفر بن محمد بن علی و از باب الهند وفقیه الحسن بن علی مندوس و ابوالجهم بن هانی و از سمرقند و سپیجاب و فرغانه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خطها بدادند 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امیر سید ملک ظفر ابوصالح، تا از میان خویش هر کدام فاضل‌تر اختیار کنند تا این کتاب را ترجمه کنند پس ترجمه کردند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شاه‌ولی الله دهلوی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دری</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ملک فهد لطباعة المصحف الشریف</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ابوالفیاض قطب الدین احمد بن عبد الرحیم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ولی الله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دهلی نو، دارای آثار عدیده در حدود یک صد اثر به دو زبان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اولین معلم وی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و مدیر مدرسه علمیه رحیمیه در 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هفت سالگی قرآن را حفظ کرد و در پانزده سالگی به توصیۀ پدر به طریقت صوفیانه نقشبندیه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فرهنگی، اجتماعی و سیاسی که او و فرزندان و شاگردانش به بار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کشور پاکستان و استقلال آن، شاه ولی الله به صورت قهرمان ملی و متفکر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تلقی شد و به او همان شأنی را دادند که به عارف مسلمان هندی و مصلح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قرن هفدهم میلادی یعنی شیخ احمد سرهندی داده بودند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ترجمه‌های فارسی قرآن که از حدود دو قرن و نیم قبل بر جای مانده و در طول سال‌های گذشته به ویژه در هند و پاکستان به طور گسترده‌ای انتشار یافته، ترجمۀ شاه ولی اللّه محدث دهلوی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را اخیراً وزارت شئون اسلامی و اوقاف کشور عربستان سعودی با بررسی و بازبینی مجدد دو تن از اساتید آن سامان، که روی آن انجام داده‌اند به چاپ رسانده و در مراسم حج به فارسی‌زبانان اهدا نموده‌اند هر چند که در این ویرایش برخی تصرفات نابه‌جا در ترجمه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همراه با افزوده‌های توضیحی است، که توضیحات آن را به دو بخش می‌توان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که جداگانه در حاشیه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که در متن ترجمه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توضیحاتی که به طور مستقل در حاشیه ذکر شده، مجموعه‌ای است از بیان مراد برخی از مفردات یا جملاتی که در ترجمه آمده و مفهوم آن برای خواننده چندان روشن نیست، و نیز بیان برخی از شأن نزول‌ها که در درک مفهوم آیه یا سوره‌ای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توضیحاتی که در متن ترجمه جای گرفته کوتاه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در برخی موارد مترجم عقاید مذهبی خود را اعمال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این ترجمه فارسی دری و به لهجه افغانی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کوثر</w:t>
      </w:r>
    </w:p>
    <w:p>
      <w:pPr>
        <w:pStyle w:val="BookText"/>
        <w:rPr/>
      </w:pPr>
      <w:r>
        <w:rPr>
          <w:rFonts w:ascii="IRNazanin" w:hAnsi="IRNazanin" w:eastAsia="IRNazanin"/>
          <w:color w:val="111111"/>
          <w:sz w:val="28"/>
          <w:sz w:val="28"/>
          <w:szCs w:val="28"/>
          <w:rtl w:val="true"/>
          <w:lang w:bidi="fa-IR"/>
        </w:rPr>
        <w:t>به نام خدای بخشاینده مهربان</w:t>
      </w:r>
    </w:p>
    <w:p>
      <w:pPr>
        <w:pStyle w:val="BookText"/>
        <w:rPr/>
      </w:pPr>
      <w:r>
        <w:rPr>
          <w:rFonts w:ascii="IRNazanin" w:hAnsi="IRNazanin" w:eastAsia="IRNazanin"/>
          <w:color w:val="111111"/>
          <w:sz w:val="28"/>
          <w:sz w:val="28"/>
          <w:szCs w:val="28"/>
          <w:rtl w:val="true"/>
          <w:lang w:bidi="fa-IR"/>
        </w:rPr>
        <w:t xml:space="preserve">یا محمد صلی الله علیه وآله هر آیینه ما عطا کردیم تو را کوثر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نمازگزار برای پروردگار خود و شتر را نحر کن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آیینه دشمن تو همان است دم بریده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440" w:name="pg5762_44201"/>
    </w:p>
    <w:p>
      <w:pPr>
        <w:pStyle w:val="Heading5"/>
        <w:numPr>
          <w:ilvl w:val="4"/>
          <w:numId w:val="1"/>
        </w:numPr>
        <w:rPr/>
      </w:pPr>
      <w:bookmarkStart w:id="441" w:name="__RefHeading___Toc4159477_581953129"/>
      <w:bookmarkStart w:id="442" w:name="_Toc154"/>
      <w:bookmarkEnd w:id="440"/>
      <w:bookmarkEnd w:id="441"/>
      <w:r>
        <w:rPr>
          <w:rtl w:val="true"/>
        </w:rPr>
        <w:t>ج</w:t>
      </w:r>
      <w:r>
        <w:rPr>
          <w:rtl w:val="true"/>
        </w:rPr>
        <w:t xml:space="preserve">) </w:t>
      </w:r>
      <w:r>
        <w:rPr>
          <w:rtl w:val="true"/>
        </w:rPr>
        <w:t>ترجمه‌های فارسی در هندوستان</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مخدوم نوح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 نوح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 و صوفیه اهل سنت هندوستان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ادبی بورد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هندوستان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مخدوم لطف اللَّه بن نعمت اللَّه معروف به مخدوم نوح، مترجم قرآن به فارسی،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هالا از توابع شهر حیدر آباد هندوستان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اسم وی، لطف اللَّه گذارده شد، و سپس به نوح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خاندان قریش و منسوب به ابوبکر خلیفه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 سالگی روانه مکتب می‌شود، یکی از اساتید دوران مکتبش، مخدوم شاه دلو، معروف به عربی دیانه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مخدوم نوح توانست با ذکاوتی که داشت، در مدت کوتاهی بیست و پنج جزو قرآن مجید را حفظ کند و پس از آن به تحصیل فقه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نوح، در زمان خود از مشاهیر عرفا و اهل تصوف به شمار می‌رفته و دلق‌پوشی و سجادنشینی را از آباء و اجدادش به ارث برده و در طریق عرفان و تصوف پیرو شیخ شهاب الدین سهروردی بوده و برای ترویج این سلسله در منطقه سند بسیار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مخدوم نوح،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هالاکندی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ترجمه فارسی زبان در شبه قاره هند و سند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میان علما و دانشمندان مشهور بوده که اولین ترجمه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ترجمه شاه ولی اللَّه محدث دهلوی متوفی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 ولی پس از انتشار ترجمه مخدوم نوح معلوم شد که این ترجمه دویست سال قبل از ترجمه شاه ولی اللَّه دهلوی به زبان فارسی در منطقه سِند و شبه قاره هند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بیشتر نکات تفسیری و توضیحی را بین قوسین آورده است تا ابهامی در مفهوم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 ترجمه هم بسیار ساده و مفهوم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غلام مصطفی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ترجمه مخدوم نوح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ترجمه را به برخی از علما و فضلای ایران نشان دادیم،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قرن دهم در ایران همین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ابومحمد مصلح بن عبدالله مشهور به شیخ سعدی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کلی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مصلح بن عبدالله مشهور به شیخ سعدی شیرازی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صدرالحسن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خطیب جامع مسجد جموق توی کشمیر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زیست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مصلح الدین سعدی در تایخ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شیراز متولد و هنوز کودک بود که پدرش فوت می‌کند، و آنچه مسلم است اغلب افراد خانواده وی اهل علم و دین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پس از فوت پدرش حدود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شیراز برای تحصیل به مدرسه نظامیه بغداد رفت و در آنجا از آموزه‌های امام محمد غزالی بیشترین تأثیر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 در گلستان غزالی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نظامیه، سعدی در مجلس درس استادان دیگری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حضور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تأثیر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احتمالی دیگر وی در بغداد ابوالفرج بن جوزی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اکثراً وفات سعدی را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می‌دانند ولی بعضی‌ها مثل سید حسن تقی زاده فوت شیخ سعدی را حدود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داده‌اند و این احتمال را بیشتر تقویت نموده‌اند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کتاب خود سعدی را یکی از اعاظم صوفیه و عرفا و از اهل سلوک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به عنوان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سعدی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مجید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مترجم همان شاعر معروف باشد اشتهار وی، ما را از توصیف او و سخن گفتن درباره او و ویژگی‌هایش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با سه ترجمه دیگر همراه است و چهار ترجمه را تشکیل می‌دهند که به ترتیب زیر، در ذیل هر خطی از آیات قرآن نوشته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شیخ سعدی شیرازی به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شاه ولی اللَّه محدّث دهلوی به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شاه رفیع الدین دهلوی به اردو؛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شاه عبدالقادر دهلوی به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تحت اللفظی همراه با افزوده‌های مختصر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bookmarkStart w:id="443" w:name="pg5762_44205"/>
    </w:p>
    <w:p>
      <w:pPr>
        <w:pStyle w:val="Heading5"/>
        <w:numPr>
          <w:ilvl w:val="4"/>
          <w:numId w:val="1"/>
        </w:numPr>
        <w:rPr/>
      </w:pPr>
      <w:bookmarkStart w:id="444" w:name="__RefHeading___Toc4159479_581953129"/>
      <w:bookmarkStart w:id="445" w:name="_Toc155"/>
      <w:bookmarkEnd w:id="443"/>
      <w:bookmarkEnd w:id="444"/>
      <w:r>
        <w:rPr>
          <w:rtl w:val="true"/>
        </w:rPr>
        <w:t>د</w:t>
      </w:r>
      <w:r>
        <w:rPr>
          <w:rtl w:val="true"/>
        </w:rPr>
        <w:t xml:space="preserve">) </w:t>
      </w:r>
      <w:r>
        <w:rPr>
          <w:rtl w:val="true"/>
        </w:rPr>
        <w:t>ترجمه‌های فارسی تاجیکی</w:t>
      </w:r>
      <w:bookmarkEnd w:id="445"/>
    </w:p>
    <w:p>
      <w:pPr>
        <w:pStyle w:val="BookText"/>
        <w:rPr/>
      </w:pPr>
      <w:r>
        <w:rPr>
          <w:rFonts w:ascii="IRNazanin" w:hAnsi="IRNazanin" w:eastAsia="IRNazanin"/>
          <w:color w:val="111111"/>
          <w:sz w:val="28"/>
          <w:sz w:val="28"/>
          <w:szCs w:val="28"/>
          <w:rtl w:val="true"/>
          <w:lang w:bidi="fa-IR"/>
        </w:rPr>
        <w:t>تاجیک‌ها، حاملان اصلی فرهنگ و ادب فارسی آسیای مرکزی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تاریخ آنان این نکته را به خوبی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رسم‌الخط مردم تاجیک تا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بود و از آن پس رسم‌الخط لاتینی جانشین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خط کریلی به جای خط لاتینی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پس از</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تمام مطبوعات تاجیکستان در حالی که دارای زبان تاجیکی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رسم الخط کریلی چاپ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ترجمه و تفسیر از قرآن کریم در تاجیکستان انجام شده است که مهم‌ترین آنها در مجله‌های علم و حیات، صدای شرق و ادبیات و صنعت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خوانندگان محترم، به ارائه گزارش‌هایی در این زمینه می‌پردازیم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آستان قدس‌رضوی، نسخه‌هایی از ترجمه فارسی قرآن با ادبیات ماوراءالنهری نگهداری می‌شود، که عمدتا در قرون پنجم تا هشتم هجری نوشته شده‌اند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مجله‌ای که به چاپ ترجمه‌ای کامل از قرآن کریم اقدام کرد، نشریه علم و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مزبور اهمیت این اقدام را این گونه ارزیابی کرده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تمام مردم دنیا این کتاب مقدس را به زبان مادری خود می‌خوانند و از حقایق آن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گذشتگان آن‌ها هیچ‌گونه ارتباطی با این کتاب نداشتند، از این سرچشمه پاک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انسان ساز برای تربیت آدمی چشمه‌ای خشک‌ناشدنی به شمار می‌رود و به زمان خاصی اختصاص ندارد و کهنه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پس از گذشت بیش از</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کتاب همچون آغاز نزولش جدید و منشا حیات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همچنین درباره لزوم رعایت امانت در ترجمه کلام خدا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نباید از پیش خود چیزی بر ترجمه بیفزاید و یا چیزی از آن کم کند، زیرا این کار به فصاحت و بلاغت قرآن خلل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 بخواهد کلمه یا جمله‌ای را بر ترجمه بیفزاید باید آن را میان دو پرانتز قرار دهد تا خواننده بداند که در اصل عربی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ادات تأکید را باید در ترجمه با تعبیری مناسب منعکس ساخت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ترجمه‌ای را که مجله علم و حیات به چاپ رسانده، محققان انستیتوی خاورشناسی آکادمی علوم جمهوری تاجیکستان براساس ترجمه های کهن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که چاپ این مجله، گاه با مشکلات مالی مواجه بود، ولی چاپ ترجمه قرآن در آن متوقف نشد و تاکنون از آغاز قرآن تا سوره محمد صلی الله علیه وآله در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ترجمه را نمی‌توان به عنوان ترجمه ای جدید معرفی کرد، زیرا سبک تحت‌اللفظی در آن رعایت گردیده و ترجمه بسیاری از آیات بدون هیچ‌گونه تغییر، به الفبای سیریلیک بازنویسی شده است؛ به عنوان مثال، آیه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اینگونه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نرسد به ما آتش دوزخ مگر چند روزی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گرفتید از پیش خدا پیمانی تا هرگز خلاف نکند خدا پیمان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 بر خدا آنچه نمی‌دانید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اهمیت این ابتکار بیشتر در آن است که توانسته است برای نخستین بار، ترجمه تاجیکی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با الفبای سیریلیک در اختیار علاقه‌مندان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ضرورت انتشار قرآن به الفبای سیریلیک را سرعت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پس از مدتی ترجمه فارسی عبدالمحمد آیتی به کوشش میرزا کامران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الفبای سیریلیک بازنویسی و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مجله ترجمان وحی در یکی از شماره‌های خود درج کرده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اخیرا ترجمه آیتی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ویرایش قرآن پژوه تاجیکی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محمدجان عمراف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مجله صدای شرق به نشر کتابی از محقق قرآن‌پژوه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نذرالله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ترجمان میسر از تفسیرهای معتبر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یاد شده، در آغاز، ترجمه جزء سی‌ام قرآن را چاپ کرد و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آن شد تا ترجمه و تفسیر کامل قرآن را در اختیار خوانندگان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 الله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کار خود چنین نوشته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تقاضای علاقه‌مندان مجله و کسانی که دوست دارند معانی و مفاهیم کلام خدا را بدانند ولی با خط و زبان عربی آشنا نیستند، تصمیم گرفتم با عنایت و یاری خداوند لطیف و خبیر، این تفسیر را آغاز و به آنان تقدیم نمایم</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از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نذرالله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برمی‌آید که این اثر بر اساس تفسیر طبری، فخر رازی، ابن کثیر، بیضاوی، زمخشری و تفاسیر دیگر نگاشته شده است؛ چنان که او خود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حرف به حرف آیات که بلافاصله پس از هر آیه‌ای آمده، با اندک تغییراتی، از ترجمه شاه ولی الله دهلوی اقتباس گردیده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ترجمان میسر از جمله پژوهش های ارزشمند قرآنی است که از روی آگاهی و بر مبنای مآخذ معتبر تالیف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کامل این اثر در حرکت ترجمه و تفسیر قرآن به زبان تاجیکی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ماوراءالنهری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سودمند و قابل استفاده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است که هفته‌نامه ادبیات و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تاجیکستان، ترجمه و تفسیر سعید علی سید را تحت عنوان تفسیر زرنگار چاپ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این تفسیربدین گونه است که نخست هر آیه قرآنی به صورت اصلی و سپس با الفبای سیرلیک و آن گاه ترجمه فارسی آن آورده شده و پس از آن، مضمون آیه در قالب شعر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ترجمه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بدین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در آن نازل شده است قرآن برای هدایت مردم و برای بیانات از راه راست و شناختن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دریابد این ماه را روزه بدارد، و کسانی که بیمار یا مسافر باشند به شمار روزه خوردنشان در روزهای دیگر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آسانی را خواسته است، و هرگز مشکلتان را خواستگار نیست، تا این که تکمیل عدد روزه کرده و خدا را به عظمت یاد نمایید که شما را هدایت نمود به دین اسلام و باشد که سپاس‌گزار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گفت خدا هرکه ظریف است داند که در آن نازل قرآن شریف است</w:t>
      </w:r>
    </w:p>
    <w:p>
      <w:pPr>
        <w:pStyle w:val="BookText"/>
        <w:rPr/>
      </w:pPr>
      <w:r>
        <w:rPr>
          <w:rFonts w:ascii="IRNazanin" w:hAnsi="IRNazanin" w:eastAsia="IRNazanin"/>
          <w:color w:val="111111"/>
          <w:sz w:val="28"/>
          <w:sz w:val="28"/>
          <w:szCs w:val="28"/>
          <w:rtl w:val="true"/>
          <w:lang w:bidi="fa-IR"/>
        </w:rPr>
        <w:t>این ماه عزیز است که قرآن محمد چون صبح صفا بهر هدایت به سرآمد</w:t>
      </w:r>
    </w:p>
    <w:p>
      <w:pPr>
        <w:pStyle w:val="BookText"/>
        <w:rPr/>
      </w:pPr>
      <w:r>
        <w:rPr>
          <w:rFonts w:ascii="IRNazanin" w:hAnsi="IRNazanin" w:eastAsia="IRNazanin"/>
          <w:color w:val="111111"/>
          <w:sz w:val="28"/>
          <w:sz w:val="28"/>
          <w:szCs w:val="28"/>
          <w:rtl w:val="true"/>
          <w:lang w:bidi="fa-IR"/>
        </w:rPr>
        <w:t>این ماه عزیز است که حق لطف به ما کرد قرآن شریف از بر ما راهنما کرد</w:t>
      </w:r>
    </w:p>
    <w:p>
      <w:pPr>
        <w:pStyle w:val="BookText"/>
        <w:rPr/>
      </w:pPr>
      <w:r>
        <w:rPr>
          <w:rFonts w:ascii="IRNazanin" w:hAnsi="IRNazanin" w:eastAsia="IRNazanin"/>
          <w:color w:val="111111"/>
          <w:sz w:val="28"/>
          <w:sz w:val="28"/>
          <w:szCs w:val="28"/>
          <w:rtl w:val="true"/>
          <w:lang w:bidi="fa-IR"/>
        </w:rPr>
        <w:t>تا منزلت کار حق از وسعت باطل آید به ترازوی حقیقت همه واصل</w:t>
      </w:r>
    </w:p>
    <w:p>
      <w:pPr>
        <w:pStyle w:val="BookText"/>
        <w:rPr/>
      </w:pPr>
      <w:r>
        <w:rPr>
          <w:rFonts w:ascii="IRNazanin" w:hAnsi="IRNazanin" w:eastAsia="IRNazanin"/>
          <w:color w:val="111111"/>
          <w:sz w:val="28"/>
          <w:sz w:val="28"/>
          <w:szCs w:val="28"/>
          <w:rtl w:val="true"/>
          <w:lang w:bidi="fa-IR"/>
        </w:rPr>
        <w:t>زین روز که شرط است به هر بنده در این ماه میل و هوس روزه کند با دل آگاه</w:t>
      </w:r>
    </w:p>
    <w:p>
      <w:pPr>
        <w:pStyle w:val="BookText"/>
        <w:rPr/>
      </w:pPr>
      <w:r>
        <w:rPr>
          <w:rFonts w:ascii="IRNazanin" w:hAnsi="IRNazanin" w:eastAsia="IRNazanin"/>
          <w:color w:val="111111"/>
          <w:sz w:val="28"/>
          <w:sz w:val="28"/>
          <w:szCs w:val="28"/>
          <w:rtl w:val="true"/>
          <w:lang w:bidi="fa-IR"/>
        </w:rPr>
        <w:t>چون مرد کسل گشت و یا عزم سفر کرد این جا نظر خویش خداوند دگر کرد</w:t>
      </w:r>
    </w:p>
    <w:p>
      <w:pPr>
        <w:pStyle w:val="BookText"/>
        <w:rPr/>
      </w:pPr>
      <w:r>
        <w:rPr>
          <w:rFonts w:ascii="IRNazanin" w:hAnsi="IRNazanin" w:eastAsia="IRNazanin"/>
          <w:color w:val="111111"/>
          <w:sz w:val="28"/>
          <w:sz w:val="28"/>
          <w:szCs w:val="28"/>
          <w:rtl w:val="true"/>
          <w:lang w:bidi="fa-IR"/>
        </w:rPr>
        <w:t>کس وقت سفر یا به همه لحظه ناجور باید نشود از طلب نقل و نوا دور</w:t>
      </w:r>
    </w:p>
    <w:p>
      <w:pPr>
        <w:pStyle w:val="BookText"/>
        <w:rPr/>
      </w:pPr>
      <w:r>
        <w:rPr>
          <w:rFonts w:ascii="IRNazanin" w:hAnsi="IRNazanin" w:eastAsia="IRNazanin"/>
          <w:color w:val="111111"/>
          <w:sz w:val="28"/>
          <w:sz w:val="28"/>
          <w:szCs w:val="28"/>
          <w:rtl w:val="true"/>
          <w:lang w:bidi="fa-IR"/>
        </w:rPr>
        <w:t>اما سر هر روز خدا حکم قضا کرد باید که به هر روز قضا روزه ادا کرد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خدا بنگرد ار آدم عاقل نه باشدش از باب ادا قابل مشکل</w:t>
      </w:r>
    </w:p>
    <w:p>
      <w:pPr>
        <w:pStyle w:val="BookText"/>
        <w:rPr/>
      </w:pPr>
      <w:r>
        <w:rPr>
          <w:rFonts w:ascii="IRNazanin" w:hAnsi="IRNazanin" w:eastAsia="IRNazanin"/>
          <w:color w:val="111111"/>
          <w:sz w:val="28"/>
          <w:sz w:val="28"/>
          <w:szCs w:val="28"/>
          <w:rtl w:val="true"/>
          <w:lang w:bidi="fa-IR"/>
        </w:rPr>
        <w:t>این موجب آن است که از رحمت جبار ای بنده خاکی سر هر لحظه به یادآر</w:t>
      </w:r>
    </w:p>
    <w:p>
      <w:pPr>
        <w:pStyle w:val="BookText"/>
        <w:rPr/>
      </w:pPr>
      <w:r>
        <w:rPr>
          <w:rFonts w:ascii="IRNazanin" w:hAnsi="IRNazanin" w:eastAsia="IRNazanin"/>
          <w:color w:val="111111"/>
          <w:sz w:val="28"/>
          <w:sz w:val="28"/>
          <w:szCs w:val="28"/>
          <w:rtl w:val="true"/>
          <w:lang w:bidi="fa-IR"/>
        </w:rPr>
        <w:t>که آسانی این رحمتش از بهر تو آمد که او کرد هدایت به تو آیین محمد</w:t>
      </w:r>
    </w:p>
    <w:p>
      <w:pPr>
        <w:pStyle w:val="BookText"/>
        <w:rPr/>
      </w:pPr>
      <w:r>
        <w:rPr>
          <w:rFonts w:ascii="IRNazanin" w:hAnsi="IRNazanin" w:eastAsia="IRNazanin"/>
          <w:color w:val="111111"/>
          <w:sz w:val="28"/>
          <w:sz w:val="28"/>
          <w:szCs w:val="28"/>
          <w:rtl w:val="true"/>
          <w:lang w:bidi="fa-IR"/>
        </w:rPr>
        <w:t xml:space="preserve">زین روست که شکرانه شد آرایش بنده شکرانه بود باعث آسایش بنده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قطعات منظومی که در پایان ترجمه هر آیه آمده، در وزن‌های گوناگون عروضی سروده شده و بیانگر مضمون کلی آیه است، نه ترجمه کامل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شهرهای قدیمی و معروف تاجیکستان است، ترجمه‌ای در پنج جلد با نام تفسیر آسان بیان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مجلدات، هر کدام به نام نخستین سوره‌ای که در آن آمده است نامگذاری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مزبور، اثر قرآن‌پژوه تاجیکی، حاج ابوعلام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دلیل سادگی و روانی آن مورد استقبال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استقبال خوبی که مردم پس از سال‌ها انتظار، از این گنجینه الهی کرده‌اند خوشحالیم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زحمات و خدمات برادران ما را به درگاهش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توفیقات الهی در این ترجمه و تفسیر همواره قرین آنان باشد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شیوه ترجمه و تفسیر حاج ابوعلام الدین، بدین گونه است که نخست آیات قرآن با حروف عربی و سپس آوانویسی آن به خط سیریلیک، و آن گاه ترجمه تاجیکی آیه آمده، و در پایان هر آیه، تفسیری کوتاه از آن با بیانی ساده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بیشتر مردم با جزء سی‌ام قرآن مجید سر و کار دارند، تفسیر نامبرده،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جزء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آغاز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جلد پنجم آن، یعنی جزء احقاف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و تفسیر در طول سه سال تکمیل شد و به صورتی زیبا تنظیم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پیشگفتار آن درباره این ترجمه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ترجمه و تفسیر مذکور، نگارش خود را بهسازی و ویرایش نموده؛ به گونه‌ای که مورد پسند خوانندگان قرار گرفته 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نکته را باید یادآور شویم که این ترجمه و ترجمه‌های دیگر تاجیکی که اجمالا به معرفی آنها پرداختیم، نقد و بررسی ویژه‌ای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نقد و</w:t>
      </w:r>
    </w:p>
    <w:p>
      <w:pPr>
        <w:pStyle w:val="BookText"/>
        <w:rPr/>
      </w:pPr>
      <w:r>
        <w:rPr>
          <w:rFonts w:ascii="IRNazanin" w:hAnsi="IRNazanin" w:eastAsia="IRNazanin"/>
          <w:color w:val="111111"/>
          <w:sz w:val="28"/>
          <w:sz w:val="28"/>
          <w:szCs w:val="28"/>
          <w:rtl w:val="true"/>
          <w:lang w:bidi="fa-IR"/>
        </w:rPr>
        <w:t>بررسی‌هاست که نقاط قوت و ضعف هر یک از این ترجمه‌ها روشن می‌شود، زیرا بی‌تردید، ترجمه‌ها و تفسیرهای تاجیکی، از کاستی‌ها و نارسایی‌ها به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نباید از یاد برد که ترجمه‌های تاجیکی از آغاز تاکنون به صورت تحت‌اللفظی انجام شده‌اند، ولی آنچه مهم است این است که در تاجیکستان حرکتی چشمگیر در کار قرآن پژوهی آغاز شده و آینده آن بسیار امید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قرآن ، با حروف کریلی در تیراژ پنج هزار نسخه، از سوی انتشارات سروش برای مسلمانان کشور تاجیکستان به چاپ رسید که مورد استقبال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حروف فارسی این ترجمه به حروف کریلی توسط آقای میرزا ملا احمد ، ادیب و ایران‌شناس که از اساتید دانشگاه در کشور اسلامی تاجیکستان است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مصاحبه‌ای با رایزن فرهنگی جمهوی اسلامی این‌گونه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ملااحمد در تاریخ </w:t>
      </w:r>
      <w:r>
        <w:rPr>
          <w:rFonts w:eastAsia="IRNazanin" w:cs="IRNazanin"/>
          <w:color w:val="111111"/>
          <w:sz w:val="28"/>
          <w:szCs w:val="28"/>
          <w:lang w:bidi="fa-IR"/>
        </w:rPr>
        <w:t>1948/2/20</w:t>
      </w:r>
      <w:r>
        <w:rPr>
          <w:rFonts w:ascii="IRNazanin" w:hAnsi="IRNazanin" w:eastAsia="IRNazanin"/>
          <w:color w:val="111111"/>
          <w:sz w:val="28"/>
          <w:sz w:val="28"/>
          <w:szCs w:val="28"/>
          <w:rtl w:val="true"/>
          <w:lang w:bidi="fa-IR"/>
        </w:rPr>
        <w:t>م در روستای دَردَر، ناحیه کوهستانی فلغر که در ساحل رودخانه زرافشان تاجیکستان واقع شده و تقریبا صد و بیست کیلومتر با زادگاه آدم‌الشعراء رودکی فاصله دارد،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کشاورزی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 دوره دانشکده زبان و ادبیات دانشگاه ملی تاجیکستان را به پایان رساندم و وارد آکادمی علوم تاجیکستان شدم و تا امروز در این جا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علمی را در پژوهشگاه شرق‌شناسی آکادمی مذکور شروع نمودم و سال‌ها سرپرست شعبه ادبیات ایران و افغانستان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سرپرستی شعبه ایران‌شناسی و هندشناسی و معاونت علمی ریاست پژوهشگاه مزبور را به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علل نامعلومی پژوهشگاه مذکور منحل شد، در پژوهشگاه زبان و ادبیات رودکی آکادمی علوم تاجیکستان انجام وظیفه نمودم و در حال حاضر مدیر شعبه تاریخ و ادبیات هستم و بیش از پانزده سال است که به عنوان استاد دانشگاه تاریخ ادبیات فارسی و تاجیک و ادبیات شرق به تدریس نیز اشتغال دارم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دانشجویی به تاریخ ادبیات ایران علاقه فراوانی داشتم و پایان‌نامه دانشگاهی خود را درباره مقطعات شاعر معروف و خلاق المعانی، کمال‌الدین اسماعیل اصفهانی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ما نامزد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فرخی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فوق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عصر قاجار برای بازگشت ادبیات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مسائل مختلف ادبیات و فرهنگ ایران و تاجیکستان پنج رساله علمی،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مجموعه و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تألیف</w:t>
      </w:r>
    </w:p>
    <w:p>
      <w:pPr>
        <w:pStyle w:val="BookText"/>
        <w:rPr/>
      </w:pPr>
      <w:r>
        <w:rPr>
          <w:rFonts w:ascii="IRNazanin" w:hAnsi="IRNazanin" w:eastAsia="IRNazanin"/>
          <w:color w:val="111111"/>
          <w:sz w:val="28"/>
          <w:sz w:val="28"/>
          <w:szCs w:val="28"/>
          <w:rtl w:val="true"/>
          <w:lang w:bidi="fa-IR"/>
        </w:rPr>
        <w:t>کرده‌ام که در نشریات و مجله‌ها و روزنامه‌های تاجیکستان و ایران و کشورهای دیگر چاپ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فرخی سیستانی، نشاط، مجمر اصفهانی، ادیب الممالک امیری فراهانی، فروغی بسطامی و قاآنی شیرازی یک سلسله تحقیقات علمی را به چاپ رسانده‌ام و رباعیات عمر خیام، قابوسنامه عنصر المعالی کیکاوس، برگزیده آثار شهریار، داستان‌های کوتاه نویسندگان معاصر ایران، غزلیات فروغی بسطامی، روزنامه سفر اسکندر کول و در نهایت، سال گذشته قرآن مجید را با حروف کریلی انتشار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درباره برگردان قرآن مجید گفت و گو کنیم راجع به خط کریلی تاجیکی توضیحی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 تاجیکستان با ایرانیان در طول هزار سال دارای تاریخ، ادبیات، فرهنگ، زبان و خط مشترک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تسلط اعراب و گسترش اسلام، خط مردم ما نیز بر اساس خط عربی شکل گرفت و این خط تا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یعنی سال تأسیس جمهوری تاجیکستان باقی بود، سپس به خط لاتینی تبدیل شد و از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به خط روسی یا کریلی تغییر یافت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هیچ خط و الفبایی نمی‌تواند تمام ویژگی‌های صوتی زبان تاجیکی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روسی نیز برای انعکاس خصوصیات زبان فارسی تاجیکی ناتوان است؛ به همین جهت حرف‌های </w:t>
      </w:r>
      <w:r>
        <w:rPr>
          <w:rFonts w:eastAsia="Times New Roman" w:cs="Times New Roman" w:ascii="Times New Roman" w:hAnsi="Times New Roman"/>
          <w:color w:val="111111"/>
          <w:sz w:val="28"/>
          <w:szCs w:val="28"/>
          <w:lang w:val="en-US" w:bidi="en-US"/>
        </w:rPr>
        <w:t>qo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اضافه شد و تعداد حروف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الفبای روسی نه تنها نتوانست تمام ویژگی‌های صوتی زبان تاجیکی را منعکس کند بلکه در بعضی موارد مشکلاتی نیز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حروف </w:t>
      </w:r>
      <w:r>
        <w:rPr>
          <w:rFonts w:eastAsia="Times New Roman" w:cs="Times New Roman" w:ascii="Times New Roman" w:hAnsi="Times New Roman"/>
          <w:color w:val="111111"/>
          <w:sz w:val="28"/>
          <w:szCs w:val="28"/>
          <w:lang w:val="en-US" w:bidi="en-US"/>
        </w:rPr>
        <w:t xml:space="preserve">o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زبان تاجیکی مرادف نداشتند به حکم ضرورت وارد این زبان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حرف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چندین سال بعد، یعنی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نام منشی اول حزب کمونیست شوروی خروشچف به الفبای تاجیکی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خط روسی نشانه نرمی تلفظ حرف پیش از آن است با زبان تاجیکی سازگار نبود، زیرا در زبان تاجیکی تلفظ نرم یا سخت حروف صامت در معنای واژه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مذکور در طول مدتی بیش از پنجاه سال در نوشته‌های تاجیکی مورد استفاده بودند، ولی درست تلفظ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سال‌های اخیر مردم از به کار بردن آنها دست کشیدند، ولی هنوز هم آن حرف‌ها به طور رسمی از الفبای تاجیکی حذف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جدید دستور املای تاجیکی برخی از این‌گونه اشتباهات برطرف شده‌اند، ولی هنوز هم این طرح از کاستی‌ها پیراسته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برگردان قرآن مجید به خط کنونی تاجیکی چیست؟ آیا امکان ترجمه تاجیکی آن هست؟</w:t>
      </w:r>
    </w:p>
    <w:p>
      <w:pPr>
        <w:pStyle w:val="BookText"/>
        <w:rPr/>
      </w:pPr>
      <w:r>
        <w:rPr>
          <w:rFonts w:ascii="IRNazanin" w:hAnsi="IRNazanin" w:eastAsia="IRNazanin"/>
          <w:color w:val="111111"/>
          <w:sz w:val="28"/>
          <w:sz w:val="28"/>
          <w:szCs w:val="28"/>
          <w:rtl w:val="true"/>
          <w:lang w:bidi="fa-IR"/>
        </w:rPr>
        <w:t>قرآن‌کریم برای همه مسلمانان، از جمله مردم مسلمان تاجیک، مقدس‌ترین و والاترین کتاب است که بر تمامی ابعاد فرهنگ، تمدن، حیات و اندیشه آنان تأثیری عمیق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ساعت‌ها می‌توان به گفت و گو نشست، اما من در اینجا فقط به ذکر این نکته اکتفا می‌کنم که درک ادبیات کلاسیک فارسی و تاجیک بدون آگاهی از تعلیمات قرآنی امکان پذیر نیست، و بی‌جهت نیست که حافظ، آن شاعر بزرگ،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کردم همه از دولت قرآن کردم صبح خیزی و سلامت‌طلبی چون حافظ قرآن یک غذای معنوی است که مردم ما در طول بیش از هزار سال از آن نیرو گرفته‌اند و همچون خورشیدی است که مردم در پرتو آن راه درست زندگی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با وجود مشکلات فراوان، در قرن دهم میلادی در عهد سامانیان قرآن مجید به زبان پارسی دری ترجمه و تفسیر شد تا مردم از تعلیمات پر ارزش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 نیز ده‌ها ترجمه و تفسیر دیگر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قرن بیستم میلادی بر اثر بروز حوادث سیاسی، مردم تاجیک نه تنها از شیوه و سنت هزار ساله خود، بلکه از شناخت قرآن مجید نیز دور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تاجیک آیات فراوانی را از این کتاب مقدس از حفظ دارند که غالبا آنها را از اجداد خود فرا گرفته‌اند، اما متأسفانه به علت ندانستن زبان عربی معانی آنها را نمی‌فهمند و از نکته‌های مهم و پر ارزش اخلاقی آنها بی‌بهره‌اند، حتی اهل علم و ادب نیز در سال‌های اخیر از ترجمه‌های روسی قرآن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که مردم تاجیک تشنه تعلیمات و رهنمودهای اخلاقی و تربیتی قرآن شریف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فروپاشی دولت شوروی که نه تنها از انتشار کتب دینی جلوگیری می‌کرد بلکه بر ضد ادیان نیز مبارزه می‌نمود، و با پدید آمدن استقلال ملی در تاجیکستان، امکان ترجمه و برگردان قرآن به زبان فارسی تاجیکی به وجود آمد و در مجلات و روزنامه‌های این جمهوری بعضی از سوره‌های قرآن مجید همراه با ترجمه انتشار یافت ولی برای چاپ ترجمه کامل قرآن امکانات مادی گسترده‌ای برای ناشران وجود نداشت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هنگامی که من همراه با هیأت دانشمندان تاجیکستان در جشن بزرگداشت شیخ کمال الدین خجندی در شهرهای تهران و تبریز شرکت نموده بودم، ضمن یکی از گفت و گوها آقای دکتر علی اصغر شعر دوست طرح آماده سازی و چاپ ترجمه قرآن</w:t>
      </w:r>
    </w:p>
    <w:p>
      <w:pPr>
        <w:pStyle w:val="BookText"/>
        <w:rPr/>
      </w:pPr>
      <w:r>
        <w:rPr>
          <w:rFonts w:ascii="IRNazanin" w:hAnsi="IRNazanin" w:eastAsia="IRNazanin"/>
          <w:color w:val="111111"/>
          <w:sz w:val="28"/>
          <w:sz w:val="28"/>
          <w:szCs w:val="28"/>
          <w:rtl w:val="true"/>
          <w:lang w:bidi="fa-IR"/>
        </w:rPr>
        <w:t>مجید به خط کریلی را پیشنهاد نمودند و من که سال‌ها آرزوی این کار خیر را در دل می‌پروراندم، با خوشنودی تمام آن را پذیرفتم، بدان امید که بتوانم برای رهایی مردم کشور از بحران‌ها و فسادهای اخلاقی سهمی داشته باشم و علاوه بر این مردم تاجیک را با محتوای غنی این کتاب مقدس آشنا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در تاجیکستان امکان ترجمه قرآن از زبان عربی به زبان کنونی تاجیکی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فارغ التحصیلان بخش عربی دانشکده زبان‌های شرقی دانشگاه ملی تاجیکستان جوانانی هستند که قدرت انجام این کار را دارند، ولی این کار فرصت و امکانات گسترده‌ای رامی‌طلبد، و من اطمینان دارم که به زودی در سال‌های آینده امکانات فراهم خواهم شد و این کار خیر انجام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ترجمه‌های فارسی هم می‌توانند مشکلات ما را حل کنند، زیرا زبان تاجیکی و فارسی از یک ریشه‌اند و دارای خصوصیات مشترک فراوانی هستند، و بی‌جهت نیست که بسیاری از دانشمندان این دو را یک زبان به شمار می‌آورند و ترجمه مترجم ایرانی آقای عبدالمحمد آیتی بدون هیچ گونه تغییر، برای مردم تاجیک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قرآن چه مشکلاتی برای شما پیش آمد؟</w:t>
      </w:r>
    </w:p>
    <w:p>
      <w:pPr>
        <w:pStyle w:val="BookText"/>
        <w:rPr/>
      </w:pPr>
      <w:r>
        <w:rPr>
          <w:rFonts w:ascii="IRNazanin" w:hAnsi="IRNazanin" w:eastAsia="IRNazanin"/>
          <w:color w:val="111111"/>
          <w:sz w:val="28"/>
          <w:sz w:val="28"/>
          <w:szCs w:val="28"/>
          <w:rtl w:val="true"/>
          <w:lang w:bidi="fa-IR"/>
        </w:rPr>
        <w:t>قرآن مجید کتابی است مقدس و آسمانی که در نهایت ایجاز و اعجاز و فصاحت و بلاغت قرار دارد و این همه را به زبان دیگر انتقال دادن بسی دشوار و گاه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تاکنون ده‌ها ترجمه از این کتاب آسمانی به زبان فارسی نگارش یافته و در آینده نیز ترجمه‌های دیگری نگارش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ترجمه آقای عبدالمحمد آیتی یکی از بهترین ترجمه‌های موجود است که مفاهیم قرآن را با زبان ساده و شیوا به خواننده فارسی زبان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برگردان آن به خط کریلی مشکلاتی برای ما پیش آمد، ولی ما با استفاده از فرهنگ‌ها، ترجمه‌ها و تفسیرهای گوناگون که توسط رایزنی فرهنگی جمهوری اسلامی ایران در دوشنبه و کتابخانه رودکی در اختیارمان قرار گرفت، توانستیم آن مشکلات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اول این بود که بعضی از صداهای کوتاه در خط عربی و فارسی نوشته نمی‌شوند، ولی در خط کریلی آن مصوت‌ها باید نوشته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نیامدن علایمی از قبیل نقطه، ویرگول، دو نقطه، و گیومه در متن ترجمه است که در خط کریلی بدون آنها درک مطلب خیلی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جدا کردن گفتار اشخاص گوناگون در ضمن گفت و گو، آوردن این علامات خیلی ضروری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بعضی از واژه‌های متداول در زبان فارسی ایرانی را مردم تاجیک به کار</w:t>
      </w:r>
    </w:p>
    <w:p>
      <w:pPr>
        <w:pStyle w:val="BookText"/>
        <w:rPr/>
      </w:pPr>
      <w:r>
        <w:rPr>
          <w:rFonts w:ascii="IRNazanin" w:hAnsi="IRNazanin" w:eastAsia="IRNazanin"/>
          <w:color w:val="111111"/>
          <w:sz w:val="28"/>
          <w:sz w:val="28"/>
          <w:szCs w:val="28"/>
          <w:rtl w:val="true"/>
          <w:lang w:bidi="fa-IR"/>
        </w:rPr>
        <w:t>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تصمیم گرفتیم که واژه‌های نا آشنا برای مردم تاجیک را در 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واژه‌های عربی را که در زبان تاجیکی به کار نمی‌روند این‌گونه توضیح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بعضی از واژه‌های فارسی ایرانی که در گویش تاجیکی معنای دیگری دارند توضیح داده شده‌اند، 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تاجیکی فقط در مورد اشیاء بی‌جان به کار می‌رود، بنابراین ما در توضیح آن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دیگر نیز به همین ترتیب توضیح داده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گفتم، ترجمه آقای عبدالمحمد آیتی یکی از بهترین ترجمه‌های کنونی قرآن مجید است که به زبان فارسی معیار انجام شده و برای همه فارسی زبانان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در برگردان آن از هر گونه ویرایش خودداری نمودیم؛ حتی در مورد زیر که به نظر ما ترجمه ایشان نادرست است، در متن ترجمه دخالت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 و گردنشان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مذکور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بریدن ترجمه شده است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اصل واژه را در کروشه آوردیم که در زبان تاجیکی به ندرت به معنای مالش دادن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گفت که جمله مزبور را آقای بهاء الدین خرمشاهی به شکل زیر ترجمه کرده است که نسبتاً صحیح‌تر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دست کشیدن بر ساقها و گردن‌های آنها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است،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معنای رها کردن و تعطیل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آموزگار، فرهنگ فارسی دانش، 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 که سوره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نام معروف است که در ترجمه آقای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ما با توجه به متن اصلی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اطلاعات این ترجمه‌ها از زحمات همکارانی که ما را در این کار یاری کردند، صمیمانه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همکارانی چون آقایان سرور حسینی، صدیق حسین و تنی چند تن از کارشناسان که ما را یاری فرمودند</w:t>
      </w:r>
      <w:r>
        <w:rPr>
          <w:rFonts w:eastAsia="IRNazanin" w:cs="IRNazanin"/>
          <w:color w:val="111111"/>
          <w:sz w:val="28"/>
          <w:szCs w:val="28"/>
          <w:rtl w:val="true"/>
          <w:lang w:bidi="fa-IR"/>
        </w:rPr>
        <w:t>.</w:t>
      </w:r>
      <w:bookmarkStart w:id="446" w:name="pg5762_44215"/>
    </w:p>
    <w:p>
      <w:pPr>
        <w:pStyle w:val="Heading2"/>
        <w:numPr>
          <w:ilvl w:val="1"/>
          <w:numId w:val="1"/>
        </w:numPr>
        <w:rPr/>
      </w:pPr>
      <w:bookmarkStart w:id="447" w:name="__RefHeading___Toc4159481_581953129"/>
      <w:bookmarkStart w:id="448" w:name="_Toc156"/>
      <w:bookmarkEnd w:id="446"/>
      <w:bookmarkEnd w:id="447"/>
      <w:r>
        <w:rPr>
          <w:rtl w:val="true"/>
        </w:rPr>
        <w:t>فصل چهارم</w:t>
      </w:r>
      <w:r>
        <w:rPr>
          <w:rtl w:val="true"/>
        </w:rPr>
        <w:t xml:space="preserve">: </w:t>
      </w:r>
      <w:r>
        <w:rPr>
          <w:rtl w:val="true"/>
        </w:rPr>
        <w:t>گزارش مکتوبات مربوط به ترجمه</w:t>
      </w:r>
      <w:bookmarkEnd w:id="44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4159483_581953129"/>
      <w:bookmarkStart w:id="450" w:name="_Toc157"/>
      <w:bookmarkEnd w:id="449"/>
      <w:r>
        <w:rPr>
          <w:rtl w:val="true"/>
        </w:rPr>
        <w:t>اشاره</w:t>
      </w:r>
      <w:bookmarkStart w:id="451" w:name="pg5762_44217"/>
      <w:bookmarkEnd w:id="450"/>
    </w:p>
    <w:p>
      <w:pPr>
        <w:pStyle w:val="Heading3"/>
        <w:numPr>
          <w:ilvl w:val="2"/>
          <w:numId w:val="1"/>
        </w:numPr>
        <w:rPr/>
      </w:pPr>
      <w:bookmarkStart w:id="452" w:name="__RefHeading___Toc4159485_581953129"/>
      <w:bookmarkStart w:id="453" w:name="_Toc158"/>
      <w:bookmarkEnd w:id="451"/>
      <w:bookmarkEnd w:id="452"/>
      <w:r>
        <w:rPr>
          <w:rtl w:val="true"/>
        </w:rPr>
        <w:t>الف</w:t>
      </w:r>
      <w:r>
        <w:rPr>
          <w:rtl w:val="true"/>
        </w:rPr>
        <w:t xml:space="preserve">) </w:t>
      </w:r>
      <w:r>
        <w:rPr>
          <w:rtl w:val="true"/>
        </w:rPr>
        <w:t>کتاب ها</w:t>
      </w:r>
      <w:bookmarkEnd w:id="453"/>
    </w:p>
    <w:p>
      <w:pPr>
        <w:pStyle w:val="Heading4"/>
        <w:numPr>
          <w:ilvl w:val="3"/>
          <w:numId w:val="1"/>
        </w:numPr>
        <w:rPr/>
      </w:pPr>
      <w:bookmarkStart w:id="454" w:name="__RefHeading___Toc4159487_581953129"/>
      <w:bookmarkStart w:id="455" w:name="_Toc159"/>
      <w:bookmarkEnd w:id="454"/>
      <w:r>
        <w:rPr/>
        <w:t>1</w:t>
      </w:r>
      <w:r>
        <w:rPr>
          <w:rtl w:val="true"/>
        </w:rPr>
        <w:t xml:space="preserve">- </w:t>
      </w:r>
      <w:r>
        <w:rPr>
          <w:rtl w:val="true"/>
        </w:rPr>
        <w:t>منطق ترجمه قرآن</w:t>
      </w:r>
      <w:bookmarkEnd w:id="45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منطق ترجمه قرآن نوشته دکتر محمدعلی رضایی اصفهانی با محوریت مبانی، قواعد، روش‌ها و آسیب‌شناسی ترجمه و مترجم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چاپ فردوس به جمع علاقه‌مندان علوم دینی و قرآنی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و در پژوهش آن از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فارسی و عربی و سه منبع لاتین،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کتاب خود را به اولین مترجم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بخش کلیات آغاز می‌شود و در آن به مفهوم‌شناسی ترجمه، معنای اصطلاحی آن، ارکان و ابعاد ترجمه و کتاب‌شناسی ترجمه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این کتاب به سیر تاریخی ترجمه‌های قرآن به زبان فارسی بر اساس قرن‌ها پرداخته شده است؛ به علاوه، ترجمه‌های قدیم و معاصر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ترجمه‌های قرآن به زبان‌های مختلف دنیا و هم‌چنین کهن‌ترین ترجمه‌های زبان هندی، پشتو، اردو، بنگالی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بخش سوم با مبانی و اصول ترجمه قرآن پی‌گیری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ضوابط و قواعد ترجمه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مؤلف به شرایط مترجم و هم‌چنین تأثیر آنها در ترجمه قرآن پرداخته و با ذکر شرایط عام و خاص مترجم و تأثیر علوم مترجم در ترجمه و هم‌چنین تأثیر دانش ادبیات عرب و تفسیر و لغت در ترجمه، این بخش را به پایان می‌رساند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 اختصاص به روش‌ها و سبک‌های ترجمه قرآن دارد و در آن به بررسی</w:t>
      </w:r>
    </w:p>
    <w:p>
      <w:pPr>
        <w:pStyle w:val="BookText"/>
        <w:rPr/>
      </w:pPr>
      <w:r>
        <w:rPr>
          <w:rFonts w:ascii="IRNazanin" w:hAnsi="IRNazanin" w:eastAsia="IRNazanin"/>
          <w:color w:val="111111"/>
          <w:sz w:val="28"/>
          <w:sz w:val="28"/>
          <w:szCs w:val="28"/>
          <w:rtl w:val="true"/>
          <w:lang w:bidi="fa-IR"/>
        </w:rPr>
        <w:t>روش‌های ترجمه پرداخته می‌شود؛ از جمله بررسی ترجمه کلمه به کلمه، ترجمه آزاد و ترجمه جمله به جمله و برخی سبک‌های ترجمه از جمله ترجمه تخصصی، ترجمه بی‌طرف، ترجمه‌های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مثال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موضوع کتاب خود را در بخش هفتم با آسیب‌شناسی ترجمه‌های قرآن تعقیب می‌کند و آسیب‌های علمی و فنی و مبنایی و اخلاقی ترجمه قرآن و نیز آسیب‌های ترجمه‌های مستشرقان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هم‌چنین بخش پژوهش کارگاهی را نیز در خود گنجانده که در آن سوره حمد و هفت آیه اول سوره بقره را همراه با ده ترجمه مشهور آورده است و سرانجام، کتاب با بخش نُه، که شامل ضمایم، شیوه‌نامه ترجمه کتاب مقدس و نیایش‌هاست به پایان می‌رسد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شیوه‌نامه ترجمه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و ملحقات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مسیحیت است که در سطح جهان منتشر و اجرا می‌شود و می‌تواند الگوی خوبی برای مترجمان کتب مقدس دیگر باشد تا به تناسب موضوع خود شیوه‌نامه خاص تدوین و اجرا کنند</w:t>
      </w:r>
      <w:r>
        <w:rPr>
          <w:rFonts w:eastAsia="IRNazanin" w:cs="IRNazanin"/>
          <w:color w:val="111111"/>
          <w:sz w:val="28"/>
          <w:szCs w:val="28"/>
          <w:rtl w:val="true"/>
          <w:lang w:bidi="fa-IR"/>
        </w:rPr>
        <w:t>.</w:t>
      </w:r>
      <w:bookmarkStart w:id="456" w:name="pg5762_44219"/>
    </w:p>
    <w:p>
      <w:pPr>
        <w:pStyle w:val="Heading4"/>
        <w:numPr>
          <w:ilvl w:val="3"/>
          <w:numId w:val="1"/>
        </w:numPr>
        <w:rPr/>
      </w:pPr>
      <w:bookmarkStart w:id="457" w:name="__RefHeading___Toc4159489_581953129"/>
      <w:bookmarkStart w:id="458" w:name="_Toc160"/>
      <w:bookmarkEnd w:id="456"/>
      <w:bookmarkEnd w:id="457"/>
      <w:r>
        <w:rPr/>
        <w:t>2</w:t>
      </w:r>
      <w:r>
        <w:rPr>
          <w:rtl w:val="true"/>
        </w:rPr>
        <w:t xml:space="preserve">- </w:t>
      </w:r>
      <w:r>
        <w:rPr>
          <w:rtl w:val="true"/>
        </w:rPr>
        <w:t>اصول و مبانی ترجمه قرآن</w:t>
      </w:r>
      <w:bookmarkEnd w:id="458"/>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نجار</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این کتاب به همراه نقد و بررسی ترجمه حزب اول قرآن کریم از میان پنج ترجمه به قلم علی نجار،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چهار فصل می‌باشد که مؤلف در فصل اول به کلیات موضوع در بحث خود یعنی اصول ترجمه می‌پردازد که شامل تعریف و مفهوم ترجمه، ادلّه موافقین ترجمه، پیشینه ترجمه قرآن در اسلام و فقهای شیعه و ترجمه قرآن و مطالبی چند از این دست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این کتاب به شیوه‌ها و شرایط و هم‌چنین پیش‌نیازهای ترجمه قرآن پرداخته شده از قبیل شرایط ترجمه، شرایط مترجم و موارد پیش‌نیازهای ترجمه قرآن که شامل آگاهی به علم اشتقاق، صرف و نحو و بلاغت، علم کلام، علوم قرآنی مثل اسباب النزول، علم ناسخ و منسوخ، تفسیر و تاریخ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موضوع اصلی خود کتاب می‌پردازد؛ یعنی اصول و مبانی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مباحث زیر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اصطلاحات در ترجمه، تطور لغات در ترجمه، لزوم رعایت مبانی کلامی و مبانی فقهی در ترجمه، جایگاه وجوج و نظائر، جایگاه سیاق و به کارگیری نکات بلاغی در 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عمدۀ این کتاب را فصل آخر آن تشکیل می‌دهد که به نقد و بررسی پنج ترجمه در محدوده حزب اول قرآن پرداخته است؛ این پنج ترجمه، عبارتند از</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الهی قمشه‌ای، مکارم شیرازی، ابو الفتوح رازی، پورجوادی و ترجمه 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کتاب اجتهادی و تخصصی است و کتاب با همین فصل به پایان می‌رسد</w:t>
      </w:r>
      <w:r>
        <w:rPr>
          <w:rFonts w:eastAsia="IRNazanin" w:cs="IRNazanin"/>
          <w:color w:val="111111"/>
          <w:sz w:val="28"/>
          <w:szCs w:val="28"/>
          <w:rtl w:val="true"/>
          <w:lang w:bidi="fa-IR"/>
        </w:rPr>
        <w:t>.</w:t>
      </w:r>
      <w:bookmarkStart w:id="459" w:name="pg5762_44220"/>
    </w:p>
    <w:p>
      <w:pPr>
        <w:pStyle w:val="Heading4"/>
        <w:numPr>
          <w:ilvl w:val="3"/>
          <w:numId w:val="1"/>
        </w:numPr>
        <w:rPr/>
      </w:pPr>
      <w:bookmarkStart w:id="460" w:name="__RefHeading___Toc4159491_581953129"/>
      <w:bookmarkStart w:id="461" w:name="_Toc161"/>
      <w:bookmarkEnd w:id="459"/>
      <w:bookmarkEnd w:id="460"/>
      <w:r>
        <w:rPr/>
        <w:t>3</w:t>
      </w:r>
      <w:r>
        <w:rPr>
          <w:rtl w:val="true"/>
        </w:rPr>
        <w:t xml:space="preserve">- </w:t>
      </w:r>
      <w:r>
        <w:rPr>
          <w:rtl w:val="true"/>
        </w:rPr>
        <w:t>ترجمه های ممتاز قرآن در ترازوی نقد</w:t>
      </w:r>
      <w:bookmarkEnd w:id="461"/>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کوشا</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کتاب ترجمه‌های ممتاز قرآن در ترازوی نقد به قلم محمد علی کوشا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چاپ‌خانه زیتون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ترجمه‌های افراد مشهور و نامی را نقد کرده است؛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ابوالقاسم امامی، عبدالمحمد آیتی، بهاءالدین خرمشاهی، محمد مهدی فولادوند، دکتر مصطفی خرم‌دل، احمد آرام در الحیاة و خانم فاطمه مشایخ از تلخیص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ترجمه‌ها را به محوریت معنای غلط از لغت، ترجمه نادرست لغت با توجه به جایگاه آن در جمله و با عنایت به زبان فارسی معاصر قواعد عربی و نقش آنها در سلامت ترجمه، سیاق آیات، عود نادرست ضمایر و ترجمه نکردن ضمایر در کلمات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نقد ترجمه دکتر امامی در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قیوم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مورد اشکال مؤلف کتاب قرار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برای معنای لغت با توجه به جایگاه آن در جمله و یا با عنایت به فارسی معاصر در نقد ترجمه خرمشاهی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که عظیم را به شگرف ترجمه کرده نگارنده آورده که شگرف در فارسی امروز معادل عجیب است نه عظیم و مواردی از این نمونه‌ها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کتاب در مجموع ترجمه جناب آقای دکتر ابوالقاسم امامی را بعد از اصلاحاتِ مورد نظر، بهترین ترجمه تا زمان حال معرفی می‌کند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این کتاب، ترجمه جناب آقای مکارم شیرازی نقد و بررسی نشده است</w:t>
      </w:r>
      <w:r>
        <w:rPr>
          <w:rFonts w:eastAsia="IRNazanin" w:cs="IRNazanin"/>
          <w:color w:val="111111"/>
          <w:sz w:val="28"/>
          <w:szCs w:val="28"/>
          <w:rtl w:val="true"/>
          <w:lang w:bidi="fa-IR"/>
        </w:rPr>
        <w:t>.</w:t>
      </w:r>
      <w:bookmarkStart w:id="462" w:name="pg5762_44221"/>
    </w:p>
    <w:p>
      <w:pPr>
        <w:pStyle w:val="Heading4"/>
        <w:numPr>
          <w:ilvl w:val="3"/>
          <w:numId w:val="1"/>
        </w:numPr>
        <w:rPr/>
      </w:pPr>
      <w:bookmarkStart w:id="463" w:name="__RefHeading___Toc4159493_581953129"/>
      <w:bookmarkStart w:id="464" w:name="_Toc162"/>
      <w:bookmarkEnd w:id="462"/>
      <w:bookmarkEnd w:id="463"/>
      <w:r>
        <w:rPr/>
        <w:t>4</w:t>
      </w:r>
      <w:r>
        <w:rPr>
          <w:rtl w:val="true"/>
        </w:rPr>
        <w:t xml:space="preserve">- </w:t>
      </w:r>
      <w:r>
        <w:rPr>
          <w:rtl w:val="true"/>
        </w:rPr>
        <w:t>تاریخ ترجمه از عربی به فارسی</w:t>
      </w:r>
      <w:bookmarkEnd w:id="464"/>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آذرتاش آذرنوش</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چاپ</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کتاب فوق با محوریت بررسی تاریخ ترجمه قرآن از آغاز تا عصر صفوی توسط آذرتاش آذرنوش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این کتاب به بررسی ترجمه‌های کهن قرآنی و تطور قرآنی آن می‌پردازد و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ترجمه معروف به ترجمه تفسیر طبری را بررسی و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ترجمه‌هایی مثل ترجمه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شنقشی، تفسیر ابو الفتوح رازی، تفسیر گازر </w:t>
      </w:r>
      <w:r>
        <w:rPr>
          <w:rStyle w:val="FootnoteAnchor"/>
          <w:rtl w:val="true"/>
        </w:rPr>
        <w:footnoteReference w:id="170"/>
      </w:r>
      <w:r>
        <w:rPr>
          <w:rFonts w:ascii="IRNazanin" w:hAnsi="IRNazanin" w:eastAsia="IRNazanin"/>
          <w:color w:val="111111"/>
          <w:sz w:val="28"/>
          <w:sz w:val="28"/>
          <w:szCs w:val="28"/>
          <w:rtl w:val="true"/>
          <w:lang w:bidi="fa-IR"/>
        </w:rPr>
        <w:t>و بصائر معین‌الدین نیشابوری و چندی دیگر از ترجمه‌ها مورد بررسی مؤلف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کتاب یعنی بررسی ترجمه‌های کهن قرآنی بخش عمده این کتاب را تشکیل می‌دهد و مؤلف دو سوم از اثر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بخش اختصاص داده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که بخش آخر این کتاب و یک سوم پایانی آن را به خود اختصاص داده آوردن ترجمه‌های گوناگون برای یک آیه است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ترجمه از موارد خاص قرآنی و سنجش میان ترجمه‌ها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بخش با گزینش آیاتی بر اساس قواعد علوم عربی، نمونۀ ترجمه‌ها را آورده که این نمونۀ ترجمه‌ها بر اساس همان کتاب‌هایی است که در بخش اول به آن پرداخته است؛ مثلاً بر اساس قید تمیز یا قید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و حال 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را که در آن تمیز یا حال به کار رفته آورده سپس ترجمه‌ها را به ترتیب به چینش کشیده و البته سنجش آن را به عهده خوانندگان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 اساس سیر قیود مثل مفاعیل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عنوان نمونه و 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بخشی از کتاب،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را که دارای قید حالت است را آورده و سپس در ذیل آن نمونه ترجمه‌ها را به نمایش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السَّحَرَةُ سُجَّداً</w:t>
      </w:r>
    </w:p>
    <w:p>
      <w:pPr>
        <w:pStyle w:val="BookText"/>
        <w:rPr/>
      </w:pPr>
      <w:r>
        <w:rPr>
          <w:rFonts w:ascii="IRNazanin" w:hAnsi="IRNazanin" w:eastAsia="IRNazanin"/>
          <w:color w:val="111111"/>
          <w:sz w:val="28"/>
          <w:sz w:val="28"/>
          <w:szCs w:val="28"/>
          <w:rtl w:val="true"/>
          <w:lang w:bidi="fa-IR"/>
        </w:rPr>
        <w:t>ترجمه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افکندند جادوان را به سجده</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جادوان بسجده اندر افتادند</w:t>
      </w:r>
    </w:p>
    <w:p>
      <w:pPr>
        <w:pStyle w:val="BookText"/>
        <w:rPr/>
      </w:pP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افتادند</w:t>
      </w:r>
    </w:p>
    <w:p>
      <w:pPr>
        <w:pStyle w:val="BookText"/>
        <w:rPr/>
      </w:pP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افکندند جادوان را سجده</w:t>
      </w:r>
    </w:p>
    <w:p>
      <w:pPr>
        <w:pStyle w:val="BookText"/>
        <w:rPr/>
      </w:pPr>
      <w:r>
        <w:rPr>
          <w:rFonts w:ascii="IRNazanin" w:hAnsi="IRNazanin" w:eastAsia="IRNazanin"/>
          <w:color w:val="111111"/>
          <w:sz w:val="28"/>
          <w:sz w:val="28"/>
          <w:szCs w:val="28"/>
          <w:rtl w:val="true"/>
          <w:lang w:bidi="fa-IR"/>
        </w:rPr>
        <w:t>قصه‌ها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 در او گندند جادوان را سجود کنان</w:t>
      </w:r>
    </w:p>
    <w:p>
      <w:pPr>
        <w:pStyle w:val="BookText"/>
        <w:rPr/>
      </w:pP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جادوی‌های خود بیفکندند</w:t>
      </w:r>
    </w:p>
    <w:p>
      <w:pPr>
        <w:pStyle w:val="BookText"/>
        <w:rPr/>
      </w:pPr>
      <w:r>
        <w:rPr>
          <w:rFonts w:ascii="IRNazanin" w:hAnsi="IRNazanin" w:eastAsia="IRNazanin"/>
          <w:color w:val="111111"/>
          <w:sz w:val="28"/>
          <w:sz w:val="28"/>
          <w:szCs w:val="28"/>
          <w:rtl w:val="true"/>
          <w:lang w:bidi="fa-IR"/>
        </w:rPr>
        <w:t>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جادوان را ساجد افکندند</w:t>
      </w:r>
    </w:p>
    <w:p>
      <w:pPr>
        <w:pStyle w:val="BookText"/>
        <w:rPr/>
      </w:pP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افتادند ساحران سجده‌کنان</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افتیدند آن جادوان به سجده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سجده افکنده شدند</w:t>
      </w:r>
      <w:bookmarkStart w:id="465" w:name="pg5762_44223"/>
    </w:p>
    <w:p>
      <w:pPr>
        <w:pStyle w:val="Heading4"/>
        <w:numPr>
          <w:ilvl w:val="3"/>
          <w:numId w:val="1"/>
        </w:numPr>
        <w:rPr/>
      </w:pPr>
      <w:bookmarkStart w:id="466" w:name="__RefHeading___Toc4159495_581953129"/>
      <w:bookmarkStart w:id="467" w:name="_Toc163"/>
      <w:bookmarkEnd w:id="465"/>
      <w:bookmarkEnd w:id="466"/>
      <w:r>
        <w:rPr/>
        <w:t>5</w:t>
      </w:r>
      <w:r>
        <w:rPr>
          <w:rtl w:val="true"/>
        </w:rPr>
        <w:t xml:space="preserve">- </w:t>
      </w:r>
      <w:r>
        <w:rPr>
          <w:rtl w:val="true"/>
        </w:rPr>
        <w:t>نام کتاب</w:t>
      </w:r>
      <w:r>
        <w:rPr>
          <w:rtl w:val="true"/>
        </w:rPr>
        <w:t xml:space="preserve">: </w:t>
      </w:r>
      <w:r>
        <w:rPr>
          <w:rtl w:val="true"/>
        </w:rPr>
        <w:t>تاریخ ترجمه قرآن در جهان</w:t>
      </w:r>
      <w:bookmarkEnd w:id="467"/>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جواد سلماسی‌زاده</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امیرکبیر</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کتاب تاریخ ترجمه قرآن در جهان به خامه دکتر سلماسی‌زاده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امیرکبیر در اختیار علاقه‌مندان علوم قرآنی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در ده فصل به بررسی ترجمه قرآن به زبان‌های مختلف دنیا پرداخته و اسامی تنی چند از مترجمان آنها را نیز با شرح مختصر زندگی و نمونه ترجمه از آن‌ها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کتاب به معنای اصطلاحی ترجمه و حکم ترجمه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فصل‌های مختلف آن، شامل این بحث‌هاست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انگلیسی به همراه نام چندتن از آن‌ها با توضیحی مختصر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سیل، دکتر ریچارد بل، رینولد نیکلسن و چند نفر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اختصاص به مترجمان فرانسوی دارد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دوربر، ژول لابوم و گالانه آنتوان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فصل سوم و چهارم به مترجمان آلمانی و ایتالیایی پرداخته و بحث خود را با ترجمه قرآن به زبان‌های آسیایی و هندی و اندونزیایی در فصل پنجم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کتاب در فصل ششم با بررسی ترجمه قرآن به زبان‌های ترکی، عبری، ژاپنی، چینی و مالزیایی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هفتم به ترجمه قرآن به زبان‌های فارسی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فصل با ذکر این‌که نخستین مترجم قرآن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بوده به ترجمه‌های فارسی و هم‌چنین قدیمی‌ترین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 بحث ترجمه قرآن را در آفریقا و فصل نهم را در آمریکا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کتاب با فهرست تاریخی چاپ تراجم قرآن بر حسب سنوات از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فصل دهم به پایان می‌رساند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همراه تعلیقات آخر آن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می‌باشد</w:t>
      </w:r>
      <w:r>
        <w:rPr>
          <w:rFonts w:eastAsia="IRNazanin" w:cs="IRNazanin"/>
          <w:color w:val="111111"/>
          <w:sz w:val="28"/>
          <w:szCs w:val="28"/>
          <w:rtl w:val="true"/>
          <w:lang w:bidi="fa-IR"/>
        </w:rPr>
        <w:t>.</w:t>
      </w:r>
      <w:bookmarkStart w:id="468" w:name="pg5762_44224"/>
    </w:p>
    <w:p>
      <w:pPr>
        <w:pStyle w:val="Heading4"/>
        <w:numPr>
          <w:ilvl w:val="3"/>
          <w:numId w:val="1"/>
        </w:numPr>
        <w:rPr/>
      </w:pPr>
      <w:bookmarkStart w:id="469" w:name="__RefHeading___Toc4159497_581953129"/>
      <w:bookmarkStart w:id="470" w:name="_Toc164"/>
      <w:bookmarkEnd w:id="468"/>
      <w:bookmarkEnd w:id="469"/>
      <w:r>
        <w:rPr/>
        <w:t>6</w:t>
      </w:r>
      <w:r>
        <w:rPr>
          <w:rtl w:val="true"/>
        </w:rPr>
        <w:t xml:space="preserve">- </w:t>
      </w:r>
      <w:r>
        <w:rPr>
          <w:rtl w:val="true"/>
        </w:rPr>
        <w:t>بررسی ترجمه های امروزین فارسی قرآن کریم</w:t>
      </w:r>
      <w:bookmarkEnd w:id="47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ترجمان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عهده‌دار بررسی ترجمه‌های معاصر قرآن کریم به زبان فارسی است که به قلم بهاءالدین خرمشاهی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و در معرض پژوهش‌گران قرآنی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بارزترین مشخصه این کتاب، آشنایی با مترجمانی است که کمتر از آنان نامی در عرصه ترجمه قرآن کریم به گوش رسیده و ترجمه آنان کمتر موجود بوده و در معرض دید پژوهش‌گران قرآنی قرار گرفته است؛ مترجمانی همچون شاه ولی الله دهلوی، بصیر الملک شیبانی، داریوش شاهین، علی اصغر حلبی، اصغر برزی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زیبایی‌های قابل توجه این کتاب، بررسی ترجمۀ خود مؤلف توسط مؤلف است؛ یعنی ترجمه خود جناب خرمشاهی توسط خودش مورد بررسی و نقد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مصور است و تصویر مترجمان در اول بررسی ترجمه آن‌ها چاپ شده و در اواخر همان بخش، یک صفحه از ترجمه صاحب ترجمه را به عنوان نمونه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بررسی نخستین ترجمۀ گروهی قرآنی هم پرداخته شده است که این گروه متشکل از شش نفر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رضایی‌اصفهانی، حجت‌الاسلام و المسلمین شیرافکن، حجت‌الاسلام و المسلمین همایی، جناب حجت‌الاسلام و المسلمین اسماعیلی، حجت‌الاسلام و المسلمین امینی و حجت‌الاسلام و المسلمین ملاکاظمی که به اصلاح و ویرایش آن پرداخته،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این نقد را که در مجله مترجمان وحی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نیاورده‌اند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مترجمانی که در این کتاب به بررسی ترجمه آن‌ها پرداخته شده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اسامی چند تن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آیتی، محمد کاظم معزّی، زین العابدین</w:t>
      </w:r>
    </w:p>
    <w:p>
      <w:pPr>
        <w:pStyle w:val="BookText"/>
        <w:rPr/>
      </w:pPr>
      <w:r>
        <w:rPr>
          <w:rFonts w:ascii="IRNazanin" w:hAnsi="IRNazanin" w:eastAsia="IRNazanin"/>
          <w:color w:val="111111"/>
          <w:sz w:val="28"/>
          <w:sz w:val="28"/>
          <w:szCs w:val="28"/>
          <w:rtl w:val="true"/>
          <w:lang w:bidi="fa-IR"/>
        </w:rPr>
        <w:t>راهنما، حکمت آل‌آقا، محمود یاسری، محمد خواجوی، طاهری قزوینی، حسین استادولی، دکتر محمد صادقی تهرانی، مسعود انصاری، مصطفی خرم‌دل و از ترجمه‌های معروف مثل ترجمه آیت الله مکارم شیرازی، مرحوم آیت الله مشکینی، استاد حسین انصاریان، ابوالفضل بهرام‌پور، الهی قمشه‌ای و تنی چند از سایر مترجمانی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عمومی کتاب این سیر را دارد که در هر بخش ابتدا درباره مترجم سپس درباره ترجمه و چاپ و ویرایش‌های آن می‌گوید و در ادامه به نقد و نظر آن ترجمه می‌پردازد و هر بخش را با سخن آخر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کتاب، ذیل پایانی هر بخش به نگارش درآمده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مفید در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 اکنون در اختیار علاقه‌مندان و پژوهش‌گران عرصه ترجمه قرآن قرار دارد</w:t>
      </w:r>
      <w:r>
        <w:rPr>
          <w:rFonts w:eastAsia="IRNazanin" w:cs="IRNazanin"/>
          <w:color w:val="111111"/>
          <w:sz w:val="28"/>
          <w:szCs w:val="28"/>
          <w:rtl w:val="true"/>
          <w:lang w:bidi="fa-IR"/>
        </w:rPr>
        <w:t>.</w:t>
      </w:r>
      <w:bookmarkStart w:id="471" w:name="pg5762_44226"/>
    </w:p>
    <w:p>
      <w:pPr>
        <w:pStyle w:val="Heading4"/>
        <w:numPr>
          <w:ilvl w:val="3"/>
          <w:numId w:val="1"/>
        </w:numPr>
        <w:rPr/>
      </w:pPr>
      <w:bookmarkStart w:id="472" w:name="__RefHeading___Toc4159499_581953129"/>
      <w:bookmarkStart w:id="473" w:name="_Toc165"/>
      <w:bookmarkEnd w:id="471"/>
      <w:bookmarkEnd w:id="472"/>
      <w:r>
        <w:rPr/>
        <w:t>7</w:t>
      </w:r>
      <w:r>
        <w:rPr>
          <w:rtl w:val="true"/>
        </w:rPr>
        <w:t xml:space="preserve">- </w:t>
      </w:r>
      <w:r>
        <w:rPr>
          <w:rtl w:val="true"/>
        </w:rPr>
        <w:t>طبقات مفسران شیعه</w:t>
      </w:r>
      <w:bookmarkEnd w:id="473"/>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عبدالرحیم عقیقی بخشایشی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نوید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معرفی بیش از دو هزار تن از مفسران و مترجمان عالیقدر شیعه همراه با ذکر گرایش تفسیری آنان است که در نوع خود کتابی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فوق، تصویر آن دسته از مفسران و مترجمان که از آنان عکس باقی مانده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مأخذ دارد و همانند اکثر کتاب‌های چاپ‌های اخیر دارای فهرست اعلام و اشخاص و اماکن و هم‌چنین فهرست طولانی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مزیّن به نام‌ها و تقریظهای بزرگان و علماست؛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فاضل لنکرانی، مکارم شیرازی، نوری همدانی، محمد هادی معرفت و چندی دیگر از بزرگان که خود گواه عظمت و اهمیت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علاوه بر بررسی مفسران و مترجمان به همراه گرایش‌های تفسیری آن‌ها مطالب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شیعه تفسیر هم دارد؟ افسانه کتاب‌سوزی، ایران آغازگر چاپ قرآن، معرفی چند منبع ادبی معاصر، مشاهیر شعرای عرب، سیر تاریخی ترجمه و قرآن، اعترافات دانشمندان غربی درباره قرآن، ائمه علیهم السلام و قرآن،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یا جدید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مطالبی چند از این دسته عناوین هم پرداخته و از این لحاظ بر وزانت و غنای علمی آن افزوده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بررسی طبقات مفسران بر اساس قرن و سده صورت گرفته و معلوم می‌شود که مراد از طبقات در این عنوان دسته‌بندی مفسران بر اساس ادوار تاریخی بوده و طبقات مفسران از قرن اول تا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هم‌چنین در کتاب خود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ترجمه و مترجم شیعه را نیز ذکر می‌کند و با آوردن بخش آشنایی با ترجمه‌های قرآن به زبان خارجی بر جامعیت کتاب خود افزوده و با اختصاص آخر کتاب به حاشیه نگاری و تعلیقه‌پردازی بر تفاسیر قرآن کتاب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به ذکر است که با بررسی‌های به عمل آمده برخی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مذکور یافت نشد یا اثبات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برخی ترجمه‌های ناقص یا تفسیرها را نیز جزء ترجمه شمرده‌اند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برای تألیف این اثر، پنج سال وقت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از حمایت‌های علمی، تقدیر علمی، تشویق و عنایت مقام معظم رهبری و برخی از اندیشمندان و مراجع عالیقدر شیعه نیز برخوردار بوده که حکایت از غنای علمی کتاب و با اهمیت بودن آن دارد</w:t>
      </w:r>
      <w:r>
        <w:rPr>
          <w:rFonts w:eastAsia="IRNazanin" w:cs="IRNazanin"/>
          <w:color w:val="111111"/>
          <w:sz w:val="28"/>
          <w:szCs w:val="28"/>
          <w:rtl w:val="true"/>
          <w:lang w:bidi="fa-IR"/>
        </w:rPr>
        <w:t>.</w:t>
      </w:r>
      <w:bookmarkStart w:id="474" w:name="pg5762_44228"/>
    </w:p>
    <w:p>
      <w:pPr>
        <w:pStyle w:val="Heading4"/>
        <w:numPr>
          <w:ilvl w:val="3"/>
          <w:numId w:val="1"/>
        </w:numPr>
        <w:rPr/>
      </w:pPr>
      <w:bookmarkStart w:id="475" w:name="__RefHeading___Toc4159501_581953129"/>
      <w:bookmarkStart w:id="476" w:name="_Toc166"/>
      <w:bookmarkEnd w:id="474"/>
      <w:bookmarkEnd w:id="475"/>
      <w:r>
        <w:rPr/>
        <w:t>8</w:t>
      </w:r>
      <w:r>
        <w:rPr>
          <w:rtl w:val="true"/>
        </w:rPr>
        <w:t xml:space="preserve">- </w:t>
      </w:r>
      <w:r>
        <w:rPr>
          <w:rtl w:val="true"/>
        </w:rPr>
        <w:t>ساخت های زبان فارسی و مسئله ترجمه قرآن</w:t>
      </w:r>
      <w:bookmarkEnd w:id="47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کریمی‌نیا</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هرمس</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مجموعۀ شانزده مقاله و گفت‌وگو را در بر دارد که مؤلف طی سال‌های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مجلات مختلف از بینات، فصلنامۀ حوزه و دانشگاه، و ترجمان وحی در باب ترجمۀ قرآن و وجوه مختلف ادبی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مقالات و صفحات کتاب به موضوع ساختارهای نحوی زبان عربی و مشکلات ترجمۀ آن در زبان فارسی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وی در مقدمه و گفت‌گوهای موجود در کتاب بر جوانب دیگری از امر ترجمۀ قرآن از جمله جنبۀ ادبی و زیباشناختی ترجمه در زبان مقصد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مقدمات و نقدهای کتاب از این 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یکسانی و هماهنگی ترجمۀ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مقتضیات زبان فارسی در ترجمۀ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 ترجمه نکنیم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تکرار در قرآن و مسئلۀ ترجمۀ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تعدیه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مترجمان و لغزش در فهم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ترجمۀ قرآن کریم از محمد مهدی فولادنوند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ترجمۀ فارسی آیت الله مکارم شیرازی</w:t>
      </w:r>
      <w:r>
        <w:rPr>
          <w:rFonts w:eastAsia="IRNazanin" w:cs="IRNazanin"/>
          <w:color w:val="111111"/>
          <w:sz w:val="28"/>
          <w:szCs w:val="28"/>
          <w:rtl w:val="true"/>
          <w:lang w:bidi="fa-IR"/>
        </w:rPr>
        <w:t>».</w:t>
      </w:r>
      <w:bookmarkStart w:id="477" w:name="pg5762_44229"/>
    </w:p>
    <w:p>
      <w:pPr>
        <w:pStyle w:val="Heading4"/>
        <w:numPr>
          <w:ilvl w:val="3"/>
          <w:numId w:val="1"/>
        </w:numPr>
        <w:rPr/>
      </w:pPr>
      <w:bookmarkStart w:id="478" w:name="__RefHeading___Toc4159503_581953129"/>
      <w:bookmarkStart w:id="479" w:name="_Toc167"/>
      <w:bookmarkEnd w:id="477"/>
      <w:bookmarkEnd w:id="478"/>
      <w:r>
        <w:rPr/>
        <w:t>9</w:t>
      </w:r>
      <w:r>
        <w:rPr>
          <w:rtl w:val="true"/>
        </w:rPr>
        <w:t xml:space="preserve">- </w:t>
      </w:r>
      <w:r>
        <w:rPr>
          <w:rtl w:val="true"/>
        </w:rPr>
        <w:t>درسنامه ترجمه</w:t>
      </w:r>
      <w:r>
        <w:rPr>
          <w:rtl w:val="true"/>
        </w:rPr>
        <w:t xml:space="preserve">: </w:t>
      </w:r>
      <w:r>
        <w:rPr>
          <w:rtl w:val="true"/>
        </w:rPr>
        <w:t>اصول، مبانی و فرآیند ترجمه قرآن کریم</w:t>
      </w:r>
      <w:bookmarkEnd w:id="479"/>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جواهری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این کتاب که اصول، مبانی و فرآیند ترجمه قرآن را در ساختار درسنامه‌ای به بحث گذاشته است، می‌کوشد ابزار و روش‌های رسیدن به ترجمه‌ای موفق را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کتاب، ترجمه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مؤلف نیم‌نگاهی نیز به بحث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هدف آشنایی دانش‌پژوهان حوزوی و دانشگاهی با موضع ترجمۀ قرآن و حدیث تألیف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فصل اصلی کتاب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اصول و مبانی ترجمۀ قرآن؛ مبانی ترجمه، و فرآیند ترجمۀ قرآن، بخش پایانی کتاب حاوی دو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باب قاموس‌شناسی و مراجعۀ صحیح به آن‌ها و دو دیگر در باب منبع شناسی ترجمه</w:t>
      </w:r>
      <w:r>
        <w:rPr>
          <w:rFonts w:eastAsia="IRNazanin" w:cs="IRNazanin"/>
          <w:color w:val="111111"/>
          <w:sz w:val="28"/>
          <w:szCs w:val="28"/>
          <w:rtl w:val="true"/>
          <w:lang w:bidi="fa-IR"/>
        </w:rPr>
        <w:t>.</w:t>
      </w:r>
      <w:bookmarkStart w:id="480" w:name="pg5762_44230"/>
    </w:p>
    <w:p>
      <w:pPr>
        <w:pStyle w:val="Heading4"/>
        <w:numPr>
          <w:ilvl w:val="3"/>
          <w:numId w:val="1"/>
        </w:numPr>
        <w:rPr/>
      </w:pPr>
      <w:bookmarkStart w:id="481" w:name="__RefHeading___Toc4159505_581953129"/>
      <w:bookmarkStart w:id="482" w:name="_Toc168"/>
      <w:bookmarkEnd w:id="480"/>
      <w:bookmarkEnd w:id="481"/>
      <w:r>
        <w:rPr/>
        <w:t>10</w:t>
      </w:r>
      <w:r>
        <w:rPr>
          <w:rtl w:val="true"/>
        </w:rPr>
        <w:t xml:space="preserve">- </w:t>
      </w:r>
      <w:r>
        <w:rPr>
          <w:rtl w:val="true"/>
        </w:rPr>
        <w:t>دانشنامه قرآن و قرآن پژوهی</w:t>
      </w:r>
      <w:bookmarkEnd w:id="482"/>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قرآن و قرآن‌پژوهی در دو مجلد به کوشش و تدوین بهاء الدین خرم‌شاهی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دوستان وارد عرصه علوم قرآنی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زودی جای خود را در میان علاقه‌مندان و پژوهش‌گران علوم قرآنی باز کرد؛ به طوری که چهار سال بعد در شمارگان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برای دومین بار به زیر چاپ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و صاحب این اثر، خود یکی از مترجمان قرآن و دارای تألیفات دیگری نیز در زمینه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جلد که در مجموع بیش از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شامل می‌شود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را در بردارد که نیمی از آن‌ها به معارف و مفاهیم و اصطلاحات قرآن پرداخته و نیمی دیگر، درباره خود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گفته نگارنده‌اش، یک مرجع حاضر جواب و زودیاب است که در آن مطالب و مقالات حول اعلام قرآن، احکام قرآن، اخلاق قرآنی، ادیان و مذاهب، وقایع تاریخی، علوم قرآنی، نهادهای قرآنی و عناوینی از این دست،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و مطالب این کتاب، بیشتر از آثار هفده تن از نویسندگان جمع‌آوری شده که در اوّل جلد نخست آن، اسامی این مؤلفان به همراه آثار آنان درج شده است؛ نویسندگانی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هاشم‌زاده، دکتر ابوالقاسم رادفر، قوام‌الدین و بهاء الدین خرمشاهی، حجت‌الاسلام سید محمد علی ایازی، مسعود انصاری و چند نفر دیگر از صاحبان اثر و غیر 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نگارنده از آثار آنها در این مجموعه استفاده برده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مذکور براساس حروف الفبا گردآوری شده که جلد اول آن حاوی مطالب و موضوعات قرآنی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آن دربردارنده این مطالب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 است؛ فی‌المثل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قرآن، آتش در قرآن، آدم علیه‌السلام، آذر، آسمان،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در قرآن، بازرگان،</w:t>
      </w:r>
    </w:p>
    <w:p>
      <w:pPr>
        <w:pStyle w:val="BookText"/>
        <w:rPr/>
      </w:pPr>
      <w:r>
        <w:rPr>
          <w:rFonts w:ascii="IRNazanin" w:hAnsi="IRNazanin" w:eastAsia="IRNazanin"/>
          <w:color w:val="111111"/>
          <w:sz w:val="28"/>
          <w:sz w:val="28"/>
          <w:szCs w:val="28"/>
          <w:rtl w:val="true"/>
          <w:lang w:bidi="fa-IR"/>
        </w:rPr>
        <w:t>بازگشت، بأس، باطن، بحوث قرآنی،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نامه‌های قرآنی، پدیده قرآنی، پژوهش‌های قرآنی 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تاریخ ترجمه‌های قرآن، تاریخ جمع قرآن، تاریخ تفسیر قرآن، تأویل، تحریف و ترجمه قرآن که در این بند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مولف مقالاتی را درباره ترجمه‌های قرآن به زبان‌های مختلف دنیا آورده 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ترجمه‌های فارسی قرآن بر اساس مترجم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فهرست مختصر تمام ترجمه‌های جهان که در مرکز ترجمه موجود است به همراه تعداد ترجمه کامل چاپ شده، تعداد پاره ترجمه‌ها و اولین ترجمه چاپ شده آن به نگارش درآمده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آهنگ عمومی کتاب تا حرف یاء که عناوینی چون یأجوج و مأجوج، یأس، یاقوت، یحیی، 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یک کشکول مرتب قرآنی است لذا دارای ارزش خاصی است و برای پژوهشگران و طالبین علوم قرآنی یک غنیمت و منبع علمی راحت و آسان‌یاب است</w:t>
      </w:r>
      <w:r>
        <w:rPr>
          <w:rFonts w:eastAsia="IRNazanin" w:cs="IRNazanin"/>
          <w:color w:val="111111"/>
          <w:sz w:val="28"/>
          <w:szCs w:val="28"/>
          <w:rtl w:val="true"/>
          <w:lang w:bidi="fa-IR"/>
        </w:rPr>
        <w:t>.</w:t>
      </w:r>
      <w:bookmarkStart w:id="483" w:name="pg5762_44232"/>
    </w:p>
    <w:p>
      <w:pPr>
        <w:pStyle w:val="Heading4"/>
        <w:numPr>
          <w:ilvl w:val="3"/>
          <w:numId w:val="1"/>
        </w:numPr>
        <w:rPr/>
      </w:pPr>
      <w:bookmarkStart w:id="484" w:name="__RefHeading___Toc4159507_581953129"/>
      <w:bookmarkStart w:id="485" w:name="_Toc169"/>
      <w:bookmarkEnd w:id="483"/>
      <w:bookmarkEnd w:id="484"/>
      <w:r>
        <w:rPr/>
        <w:t>11</w:t>
      </w:r>
      <w:r>
        <w:rPr>
          <w:rtl w:val="true"/>
        </w:rPr>
        <w:t xml:space="preserve">- </w:t>
      </w:r>
      <w:r>
        <w:rPr>
          <w:rtl w:val="true"/>
        </w:rPr>
        <w:t>قرآن ناطق</w:t>
      </w:r>
      <w:bookmarkEnd w:id="485"/>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بی‌آزار شیرازی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مقدمه طولانی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علمی ترجمه و تفسیر قرآن را مورد بررسی قرار داده است؛ البته در این میان، مباحث متعدد دیگری نیز مطرح شده است</w:t>
      </w:r>
      <w:r>
        <w:rPr>
          <w:rFonts w:eastAsia="IRNazanin" w:cs="IRNazanin"/>
          <w:color w:val="111111"/>
          <w:sz w:val="28"/>
          <w:szCs w:val="28"/>
          <w:rtl w:val="true"/>
          <w:lang w:bidi="fa-IR"/>
        </w:rPr>
        <w:t>.</w:t>
      </w:r>
    </w:p>
    <w:p>
      <w:pPr>
        <w:pStyle w:val="Heading4"/>
        <w:numPr>
          <w:ilvl w:val="3"/>
          <w:numId w:val="1"/>
        </w:numPr>
        <w:rPr/>
      </w:pPr>
      <w:bookmarkStart w:id="486" w:name="__RefHeading___Toc4159509_581953129"/>
      <w:bookmarkStart w:id="487" w:name="_Toc170"/>
      <w:bookmarkEnd w:id="486"/>
      <w:r>
        <w:rPr/>
        <w:t>12</w:t>
      </w:r>
      <w:r>
        <w:rPr>
          <w:rtl w:val="true"/>
        </w:rPr>
        <w:t xml:space="preserve">- </w:t>
      </w:r>
      <w:r>
        <w:rPr>
          <w:rtl w:val="true"/>
        </w:rPr>
        <w:t xml:space="preserve">یادگارنامه فیض الاسلام </w:t>
      </w:r>
      <w:r>
        <w:rPr>
          <w:rtl w:val="true"/>
        </w:rPr>
        <w:t>(</w:t>
      </w:r>
      <w:r>
        <w:rPr>
          <w:rtl w:val="true"/>
        </w:rPr>
        <w:t>جستارهای علمی و پژوهشی در باب ترجمان متون مقدس</w:t>
      </w:r>
      <w:r>
        <w:rPr>
          <w:rtl w:val="true"/>
        </w:rPr>
        <w:t>)</w:t>
      </w:r>
      <w:bookmarkEnd w:id="487"/>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همایش مرحوم فیض‌الاسلام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متون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که برخی از مقالات، روش‌ها و مبانی ترجمه قرآن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کتاب‌های دیگر که در این زمینه نوشته شده است به شرح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مناهل‌العرفان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زرقانی؛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والمفسرون،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دکتر ذهبی؛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والمفسرون فی ثوبه القشیب،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آیت الله محمد هادی معرفت قدس سره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با ترجمه و توضیحات، قطع رحلی، بهاءالدین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 آیت الله خویی رحمه الله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الاحداث فی الاسلام اقدام علی ترجمه القرآن، شیخ محمد سلیمان؛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القرآن والترجمه، استاد عبدالرحیم؛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العملیة فی جواز ترجمۀ القرآن الی اللغة الاجنبیة، محمد فرید وجدی؛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محمد رشید رضا</w:t>
      </w:r>
      <w:r>
        <w:rPr>
          <w:rFonts w:eastAsia="IRNazanin" w:cs="IRNazanin"/>
          <w:color w:val="111111"/>
          <w:sz w:val="28"/>
          <w:szCs w:val="28"/>
          <w:rtl w:val="true"/>
          <w:lang w:bidi="fa-IR"/>
        </w:rPr>
        <w:t>.</w:t>
      </w:r>
      <w:bookmarkStart w:id="488" w:name="pg5762_44233"/>
    </w:p>
    <w:p>
      <w:pPr>
        <w:pStyle w:val="Heading4"/>
        <w:numPr>
          <w:ilvl w:val="3"/>
          <w:numId w:val="1"/>
        </w:numPr>
        <w:rPr/>
      </w:pPr>
      <w:bookmarkStart w:id="489" w:name="__RefHeading___Toc4159511_581953129"/>
      <w:bookmarkStart w:id="490" w:name="_Toc171"/>
      <w:bookmarkEnd w:id="488"/>
      <w:bookmarkEnd w:id="489"/>
      <w:r>
        <w:rPr/>
        <w:t>13</w:t>
      </w:r>
      <w:r>
        <w:rPr>
          <w:rtl w:val="true"/>
        </w:rPr>
        <w:t xml:space="preserve">- </w:t>
      </w:r>
      <w:r>
        <w:rPr>
          <w:rtl w:val="true"/>
        </w:rPr>
        <w:t>اهتمام ایرانیان به قرآن</w:t>
      </w:r>
      <w:bookmarkEnd w:id="490"/>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یاسر ایازی</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 مبین</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دفتر تبلیغات اسلامی</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 کتاب‌شناسی توصیفی درباره ترجمه و چاپ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در یکی از بخش‌ها به بررسی و گزارش برخی از ترجمه‌ها پرداخته است</w:t>
      </w:r>
      <w:r>
        <w:rPr>
          <w:rFonts w:eastAsia="IRNazanin" w:cs="IRNazanin"/>
          <w:color w:val="111111"/>
          <w:sz w:val="28"/>
          <w:szCs w:val="28"/>
          <w:rtl w:val="true"/>
          <w:lang w:bidi="fa-IR"/>
        </w:rPr>
        <w:t>.</w:t>
      </w:r>
      <w:bookmarkStart w:id="491" w:name="pg5762_4423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4159513_581953129"/>
      <w:bookmarkStart w:id="493" w:name="_Toc172"/>
      <w:bookmarkEnd w:id="491"/>
      <w:bookmarkEnd w:id="492"/>
      <w:r>
        <w:rPr>
          <w:rtl w:val="true"/>
        </w:rPr>
        <w:t>ب</w:t>
      </w:r>
      <w:r>
        <w:rPr>
          <w:rtl w:val="true"/>
        </w:rPr>
        <w:t xml:space="preserve">) </w:t>
      </w:r>
      <w:r>
        <w:rPr>
          <w:rtl w:val="true"/>
        </w:rPr>
        <w:t>مقالات</w:t>
      </w:r>
      <w:bookmarkStart w:id="494" w:name="pg5762_44254"/>
      <w:bookmarkEnd w:id="493"/>
    </w:p>
    <w:p>
      <w:pPr>
        <w:pStyle w:val="Heading3"/>
        <w:numPr>
          <w:ilvl w:val="2"/>
          <w:numId w:val="1"/>
        </w:numPr>
        <w:rPr/>
      </w:pPr>
      <w:bookmarkStart w:id="495" w:name="__RefHeading___Toc4159515_581953129"/>
      <w:bookmarkStart w:id="496" w:name="_Toc173"/>
      <w:bookmarkEnd w:id="494"/>
      <w:bookmarkEnd w:id="495"/>
      <w:r>
        <w:rPr>
          <w:rtl w:val="true"/>
        </w:rPr>
        <w:t>ج</w:t>
      </w:r>
      <w:r>
        <w:rPr>
          <w:rtl w:val="true"/>
        </w:rPr>
        <w:t xml:space="preserve">) </w:t>
      </w:r>
      <w:r>
        <w:rPr>
          <w:rtl w:val="true"/>
        </w:rPr>
        <w:t>پایان نامه ها</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مبانی ترجمه قرآن ، پایان‌نامه دکتر عبدالکریم بی‌آزارشیرازی، دانشگاه آزاد اسلامی تهران، مطالب این کتاب به صورت کامل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ترجمه فارسی قرآن‌کریم در واژه و ساختار، اثر امیر مسعود صفری، پایان‌نامه کارشناسی ارشد دانشگاه امام صادق علیه السلام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در این پایان‌نامه، برخی از مبانی ترجمه قرآن به صورت پراکنده مورد بحث قرار گرفته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ترجمه قرآن‌کریم، سهراب مروتی، پایان‌نامه کارشناسی ارشد دانشگاه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در این پایان‌نامه، نیز برخی مبانی ترجمه قرآن به صورت پراکنده آمده است</w:t>
      </w:r>
      <w:r>
        <w:rPr>
          <w:rFonts w:eastAsia="IRNazanin" w:cs="IRNazanin"/>
          <w:color w:val="111111"/>
          <w:sz w:val="28"/>
          <w:szCs w:val="28"/>
          <w:rtl w:val="true"/>
          <w:lang w:bidi="fa-IR"/>
        </w:rPr>
        <w:t>.</w:t>
      </w:r>
      <w:bookmarkStart w:id="497" w:name="pg5762_44255"/>
    </w:p>
    <w:p>
      <w:pPr>
        <w:pStyle w:val="Heading3"/>
        <w:numPr>
          <w:ilvl w:val="2"/>
          <w:numId w:val="1"/>
        </w:numPr>
        <w:rPr/>
      </w:pPr>
      <w:bookmarkStart w:id="498" w:name="__RefHeading___Toc4159517_581953129"/>
      <w:bookmarkStart w:id="499" w:name="_Toc174"/>
      <w:bookmarkEnd w:id="497"/>
      <w:bookmarkEnd w:id="498"/>
      <w:r>
        <w:rPr>
          <w:rtl w:val="true"/>
        </w:rPr>
        <w:t>د</w:t>
      </w:r>
      <w:r>
        <w:rPr>
          <w:rtl w:val="true"/>
        </w:rPr>
        <w:t xml:space="preserve">) </w:t>
      </w:r>
      <w:r>
        <w:rPr>
          <w:rtl w:val="true"/>
        </w:rPr>
        <w:t>مجلات</w:t>
      </w:r>
      <w:bookmarkEnd w:id="499"/>
    </w:p>
    <w:p>
      <w:pPr>
        <w:pStyle w:val="Heading4"/>
        <w:numPr>
          <w:ilvl w:val="3"/>
          <w:numId w:val="1"/>
        </w:numPr>
        <w:rPr/>
      </w:pPr>
      <w:bookmarkStart w:id="500" w:name="__RefHeading___Toc4159519_581953129"/>
      <w:bookmarkStart w:id="501" w:name="_Toc175"/>
      <w:bookmarkEnd w:id="500"/>
      <w:r>
        <w:rPr/>
        <w:t>1</w:t>
      </w:r>
      <w:r>
        <w:rPr>
          <w:rtl w:val="true"/>
        </w:rPr>
        <w:t xml:space="preserve">- </w:t>
      </w:r>
      <w:r>
        <w:rPr>
          <w:rtl w:val="true"/>
        </w:rPr>
        <w:t>نشریه تخصّصی ترجمان وحی</w:t>
      </w:r>
      <w:bookmarkEnd w:id="501"/>
    </w:p>
    <w:p>
      <w:pPr>
        <w:pStyle w:val="BookText"/>
        <w:rPr/>
      </w:pPr>
      <w:r>
        <w:rPr>
          <w:rFonts w:ascii="IRNazanin" w:hAnsi="IRNazanin" w:eastAsia="IRNazanin"/>
          <w:color w:val="111111"/>
          <w:sz w:val="28"/>
          <w:sz w:val="28"/>
          <w:szCs w:val="28"/>
          <w:rtl w:val="true"/>
          <w:lang w:bidi="fa-IR"/>
        </w:rPr>
        <w:t xml:space="preserve">ترجمان وحی دو فصلنامه‌ای است که در پایان تابستان و زمستان هر سال از سوی مؤسسه فرهنگی ترجمان وحی منتشر می‌شود و تاکنون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انتشار این مجله تقویت بنیه علمی مترجمان، اطلاع رسانی در زمینه مباحث نظری ترجمه قرآن در سطح جهان، بررسی و نقد ترجمه‌های قرآن و استفاده از نظرات و تجربیات مترجمان و محققان علوم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مجله ترجمان وحی به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نظری درباره مبانی 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نظری درباره فهم متون مقدس، از جمله فهم و تفسیر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بررسی و نقد ترجمه‌های قرآن کریم به زبانهای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تازه‌ترین ترجمه‌های قرآن کریم به زبانهای معروف و زنده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آشنایی و گفت‌وگو با مترجمان زنده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بخشهایی از ترجمه‌های انجام یافته در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اخبار پژوهشی مربوط به ترجمه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بررسی آرای اسلام‌شناسان مسلمان یا مستشرقان درباره تاریخ، زبان و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 وحی از مقالات تحقیقی و علمی که درباره ترجمه‌های قرآن باشد، اگرچه به زبانی غیر از فارسی نوشته شده باشد، استقبال 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این مجله منتشر شده است</w:t>
      </w:r>
      <w:r>
        <w:rPr>
          <w:rFonts w:eastAsia="IRNazanin" w:cs="IRNazanin"/>
          <w:color w:val="111111"/>
          <w:sz w:val="28"/>
          <w:szCs w:val="28"/>
          <w:rtl w:val="true"/>
          <w:lang w:bidi="fa-IR"/>
        </w:rPr>
        <w:t>.</w:t>
      </w:r>
      <w:bookmarkStart w:id="502" w:name="pg5762_44256"/>
    </w:p>
    <w:p>
      <w:pPr>
        <w:pStyle w:val="Heading4"/>
        <w:numPr>
          <w:ilvl w:val="3"/>
          <w:numId w:val="1"/>
        </w:numPr>
        <w:rPr/>
      </w:pPr>
      <w:bookmarkStart w:id="503" w:name="__RefHeading___Toc4159521_581953129"/>
      <w:bookmarkStart w:id="504" w:name="_Toc176"/>
      <w:bookmarkEnd w:id="502"/>
      <w:bookmarkEnd w:id="503"/>
      <w:r>
        <w:rPr/>
        <w:t>2</w:t>
      </w:r>
      <w:r>
        <w:rPr>
          <w:rtl w:val="true"/>
        </w:rPr>
        <w:t xml:space="preserve">- </w:t>
      </w:r>
      <w:r>
        <w:rPr>
          <w:rtl w:val="true"/>
        </w:rPr>
        <w:t>مجله بینات</w:t>
      </w:r>
      <w:bookmarkEnd w:id="504"/>
    </w:p>
    <w:p>
      <w:pPr>
        <w:pStyle w:val="BookText"/>
        <w:rPr/>
      </w:pPr>
      <w:r>
        <w:rPr>
          <w:rFonts w:ascii="IRNazanin" w:hAnsi="IRNazanin" w:eastAsia="IRNazanin"/>
          <w:color w:val="111111"/>
          <w:sz w:val="28"/>
          <w:sz w:val="28"/>
          <w:szCs w:val="28"/>
          <w:rtl w:val="true"/>
          <w:lang w:bidi="fa-IR"/>
        </w:rPr>
        <w:t xml:space="preserve">برخی شماره‌ها مقالات مربوط به معرفی، نقد و اصول ترجمه را منتشر می‌کنند از جمله شماره‌های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 ترجمه قرآن است</w:t>
      </w:r>
      <w:r>
        <w:rPr>
          <w:rFonts w:eastAsia="IRNazanin" w:cs="IRNazanin"/>
          <w:color w:val="111111"/>
          <w:sz w:val="28"/>
          <w:szCs w:val="28"/>
          <w:rtl w:val="true"/>
          <w:lang w:bidi="fa-IR"/>
        </w:rPr>
        <w:t>.</w:t>
      </w:r>
    </w:p>
    <w:p>
      <w:pPr>
        <w:pStyle w:val="Heading4"/>
        <w:numPr>
          <w:ilvl w:val="3"/>
          <w:numId w:val="1"/>
        </w:numPr>
        <w:rPr/>
      </w:pPr>
      <w:bookmarkStart w:id="505" w:name="__RefHeading___Toc4159523_581953129"/>
      <w:bookmarkStart w:id="506" w:name="_Toc177"/>
      <w:bookmarkEnd w:id="505"/>
      <w:r>
        <w:rPr/>
        <w:t>3</w:t>
      </w:r>
      <w:r>
        <w:rPr>
          <w:rtl w:val="true"/>
        </w:rPr>
        <w:t xml:space="preserve">- </w:t>
      </w:r>
      <w:r>
        <w:rPr>
          <w:rtl w:val="true"/>
        </w:rPr>
        <w:t>مجله پژوهش های قرآنی</w:t>
      </w:r>
      <w:bookmarkEnd w:id="506"/>
    </w:p>
    <w:p>
      <w:pPr>
        <w:pStyle w:val="BookText"/>
        <w:rPr/>
      </w:pPr>
      <w:r>
        <w:rPr>
          <w:rFonts w:ascii="IRNazanin" w:hAnsi="IRNazanin" w:eastAsia="IRNazanin"/>
          <w:color w:val="111111"/>
          <w:sz w:val="28"/>
          <w:sz w:val="28"/>
          <w:szCs w:val="28"/>
          <w:rtl w:val="true"/>
          <w:lang w:bidi="fa-IR"/>
        </w:rPr>
        <w:t xml:space="preserve">در برخی شماره‌ها مقالات مربوط به معرفی، نقد و اصول ترجمه را منتشر کرده از جمله شماره‌های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 ترجمه قرآن منتشر ساخته است</w:t>
      </w:r>
      <w:r>
        <w:rPr>
          <w:rFonts w:eastAsia="IRNazanin" w:cs="IRNazanin"/>
          <w:color w:val="111111"/>
          <w:sz w:val="28"/>
          <w:szCs w:val="28"/>
          <w:rtl w:val="true"/>
          <w:lang w:bidi="fa-IR"/>
        </w:rPr>
        <w:t>.</w:t>
      </w:r>
    </w:p>
    <w:p>
      <w:pPr>
        <w:pStyle w:val="Heading4"/>
        <w:numPr>
          <w:ilvl w:val="3"/>
          <w:numId w:val="1"/>
        </w:numPr>
        <w:rPr/>
      </w:pPr>
      <w:bookmarkStart w:id="507" w:name="__RefHeading___Toc4159525_581953129"/>
      <w:bookmarkStart w:id="508" w:name="_Toc178"/>
      <w:bookmarkEnd w:id="507"/>
      <w:r>
        <w:rPr/>
        <w:t>4</w:t>
      </w:r>
      <w:r>
        <w:rPr>
          <w:rtl w:val="true"/>
        </w:rPr>
        <w:t xml:space="preserve">- </w:t>
      </w:r>
      <w:r>
        <w:rPr>
          <w:rtl w:val="true"/>
        </w:rPr>
        <w:t xml:space="preserve">مجله الازهر شماره </w:t>
      </w:r>
      <w:r>
        <w:rPr/>
        <w:t>7</w:t>
      </w:r>
      <w:bookmarkEnd w:id="508"/>
    </w:p>
    <w:p>
      <w:pPr>
        <w:pStyle w:val="Heading4"/>
        <w:numPr>
          <w:ilvl w:val="3"/>
          <w:numId w:val="1"/>
        </w:numPr>
        <w:rPr/>
      </w:pPr>
      <w:bookmarkStart w:id="509" w:name="__RefHeading___Toc4159527_581953129"/>
      <w:bookmarkStart w:id="510" w:name="_Toc179"/>
      <w:bookmarkEnd w:id="509"/>
      <w:r>
        <w:rPr/>
        <w:t>5</w:t>
      </w:r>
      <w:r>
        <w:rPr>
          <w:rtl w:val="true"/>
        </w:rPr>
        <w:t xml:space="preserve">- </w:t>
      </w:r>
      <w:r>
        <w:rPr>
          <w:rtl w:val="true"/>
        </w:rPr>
        <w:t xml:space="preserve">مجله مترجم که شماره </w:t>
      </w:r>
      <w:r>
        <w:rPr/>
        <w:t>13</w:t>
      </w:r>
      <w:r>
        <w:rPr>
          <w:rtl w:val="true"/>
        </w:rPr>
        <w:t xml:space="preserve"> </w:t>
      </w:r>
      <w:r>
        <w:rPr>
          <w:rtl w:val="true"/>
        </w:rPr>
        <w:t>آن ویژه ترجمه قرآن است</w:t>
      </w:r>
      <w:r>
        <w:rPr>
          <w:rtl w:val="true"/>
        </w:rPr>
        <w:t>.</w:t>
      </w:r>
      <w:bookmarkEnd w:id="5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4159529_581953129"/>
      <w:bookmarkStart w:id="512" w:name="_Toc180"/>
      <w:bookmarkEnd w:id="511"/>
      <w:r>
        <w:rPr/>
        <w:t>6</w:t>
      </w:r>
      <w:r>
        <w:rPr>
          <w:rtl w:val="true"/>
        </w:rPr>
        <w:t xml:space="preserve">- </w:t>
      </w:r>
      <w:r>
        <w:rPr>
          <w:rtl w:val="true"/>
        </w:rPr>
        <w:t xml:space="preserve">و </w:t>
      </w:r>
      <w:r>
        <w:rPr>
          <w:rtl w:val="true"/>
        </w:rPr>
        <w:t>...</w:t>
      </w:r>
      <w:bookmarkStart w:id="513" w:name="pg5762_44257"/>
      <w:bookmarkEnd w:id="512"/>
    </w:p>
    <w:p>
      <w:pPr>
        <w:pStyle w:val="Heading2"/>
        <w:numPr>
          <w:ilvl w:val="1"/>
          <w:numId w:val="1"/>
        </w:numPr>
        <w:rPr/>
      </w:pPr>
      <w:bookmarkStart w:id="514" w:name="__RefHeading___Toc4159531_581953129"/>
      <w:bookmarkStart w:id="515" w:name="_Toc181"/>
      <w:bookmarkEnd w:id="513"/>
      <w:bookmarkEnd w:id="514"/>
      <w:r>
        <w:rPr>
          <w:rtl w:val="true"/>
        </w:rPr>
        <w:t>فصل پنجم</w:t>
      </w:r>
      <w:r>
        <w:rPr>
          <w:rtl w:val="true"/>
        </w:rPr>
        <w:t xml:space="preserve">: </w:t>
      </w:r>
      <w:r>
        <w:rPr>
          <w:rtl w:val="true"/>
        </w:rPr>
        <w:t>گزارش مراکز</w:t>
      </w:r>
      <w:bookmarkEnd w:id="5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6" w:name="__RefHeading___Toc4159533_581953129"/>
      <w:bookmarkStart w:id="517" w:name="_Toc182"/>
      <w:bookmarkEnd w:id="516"/>
      <w:r>
        <w:rPr>
          <w:rtl w:val="true"/>
        </w:rPr>
        <w:t>اشاره</w:t>
      </w:r>
      <w:bookmarkStart w:id="518" w:name="pg5762_44259"/>
      <w:bookmarkEnd w:id="517"/>
    </w:p>
    <w:p>
      <w:pPr>
        <w:pStyle w:val="Heading3"/>
        <w:numPr>
          <w:ilvl w:val="2"/>
          <w:numId w:val="1"/>
        </w:numPr>
        <w:rPr/>
      </w:pPr>
      <w:bookmarkStart w:id="519" w:name="__RefHeading___Toc4159535_581953129"/>
      <w:bookmarkStart w:id="520" w:name="_Toc183"/>
      <w:bookmarkEnd w:id="518"/>
      <w:bookmarkEnd w:id="519"/>
      <w:r>
        <w:rPr>
          <w:rtl w:val="true"/>
        </w:rPr>
        <w:t>الف</w:t>
      </w:r>
      <w:r>
        <w:rPr>
          <w:rtl w:val="true"/>
        </w:rPr>
        <w:t xml:space="preserve">) </w:t>
      </w:r>
      <w:r>
        <w:rPr>
          <w:rtl w:val="true"/>
        </w:rPr>
        <w:t>معرفی مرکز ترجمه قرآن مجید به زبان های خارجی</w:t>
      </w:r>
      <w:bookmarkEnd w:id="520"/>
    </w:p>
    <w:p>
      <w:pPr>
        <w:pStyle w:val="Heading4"/>
        <w:numPr>
          <w:ilvl w:val="3"/>
          <w:numId w:val="1"/>
        </w:numPr>
        <w:rPr/>
      </w:pPr>
      <w:bookmarkStart w:id="521" w:name="__RefHeading___Toc4159537_581953129"/>
      <w:bookmarkStart w:id="522" w:name="_Toc184"/>
      <w:bookmarkEnd w:id="521"/>
      <w:r>
        <w:rPr>
          <w:rtl w:val="true"/>
        </w:rPr>
        <w:t>تاریخچه تأسیس و اهداف</w:t>
      </w:r>
      <w:bookmarkEnd w:id="522"/>
    </w:p>
    <w:p>
      <w:pPr>
        <w:pStyle w:val="BookText"/>
        <w:rPr/>
      </w:pPr>
      <w:r>
        <w:rPr>
          <w:rFonts w:ascii="IRNazanin" w:hAnsi="IRNazanin" w:eastAsia="IRNazanin"/>
          <w:color w:val="111111"/>
          <w:sz w:val="28"/>
          <w:sz w:val="28"/>
          <w:szCs w:val="28"/>
          <w:rtl w:val="true"/>
          <w:lang w:bidi="fa-IR"/>
        </w:rPr>
        <w:t xml:space="preserve">پس از انقلاب شکوهمند اسلامی در ایران و به دنبال اظهار شوق و عشق و علاقه زایدالوصف مشتاقان آشنایی با معارف قرآن در سراسر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موسسۀ فرهنگی 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این نیاز مشروع و با هدف ارائه ترجمه‌هایی صحیح، سلیس، شیوا و به دور از تحریف قرآن مجید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سازمان اوقاف و امور خیریه و وزارت فرهنگ و ارشاد اسلامی تأسیس گردید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مساعد هیئت مؤسس و بنیان‌گذاران به عنوان موسسه‌ای که دارای شخصیت حقوقی مستقل است تحت شماره </w:t>
      </w:r>
      <w:r>
        <w:rPr>
          <w:rFonts w:eastAsia="IRNazanin" w:cs="IRNazanin"/>
          <w:color w:val="111111"/>
          <w:sz w:val="28"/>
          <w:szCs w:val="28"/>
          <w:lang w:bidi="fa-IR"/>
        </w:rPr>
        <w:t>17788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کل ثبت کشور به ثبت رسید</w:t>
      </w:r>
      <w:r>
        <w:rPr>
          <w:rFonts w:eastAsia="IRNazanin" w:cs="IRNazanin"/>
          <w:color w:val="111111"/>
          <w:sz w:val="28"/>
          <w:szCs w:val="28"/>
          <w:rtl w:val="true"/>
          <w:lang w:bidi="fa-IR"/>
        </w:rPr>
        <w:t>.</w:t>
      </w:r>
    </w:p>
    <w:p>
      <w:pPr>
        <w:pStyle w:val="Heading4"/>
        <w:numPr>
          <w:ilvl w:val="3"/>
          <w:numId w:val="1"/>
        </w:numPr>
        <w:rPr/>
      </w:pPr>
      <w:bookmarkStart w:id="523" w:name="__RefHeading___Toc4159539_581953129"/>
      <w:bookmarkStart w:id="524" w:name="_Toc185"/>
      <w:bookmarkEnd w:id="523"/>
      <w:r>
        <w:rPr>
          <w:rtl w:val="true"/>
        </w:rPr>
        <w:t>اقدامات مهم</w:t>
      </w:r>
      <w:r>
        <w:rPr>
          <w:rtl w:val="true"/>
        </w:rPr>
        <w:t>:</w:t>
      </w:r>
      <w:bookmarkEnd w:id="5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ترجمه‌های چاپی قرآن</w:t>
      </w:r>
    </w:p>
    <w:p>
      <w:pPr>
        <w:pStyle w:val="BookText"/>
        <w:rPr/>
      </w:pPr>
      <w:r>
        <w:rPr>
          <w:rFonts w:ascii="IRNazanin" w:hAnsi="IRNazanin" w:eastAsia="IRNazanin"/>
          <w:color w:val="111111"/>
          <w:sz w:val="28"/>
          <w:sz w:val="28"/>
          <w:szCs w:val="28"/>
          <w:rtl w:val="true"/>
          <w:lang w:bidi="fa-IR"/>
        </w:rPr>
        <w:t xml:space="preserve">برای اطلاع از محتوای ترجمه‌های چاپ شده، و به منظور جلوگیری از اشتباهات گذشتگان، مرکز نخست به تهیه نسخه‌های قرآنهای ترجمه شده به زبانهای مختلف اقدام نمود که تا کنون تعداد آنها به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می‌رسد که توسط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فهرست اجمالی آن ضمیمه همین گزارش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شناسنامه اجمالی ترجمه‌ها</w:t>
      </w:r>
    </w:p>
    <w:p>
      <w:pPr>
        <w:pStyle w:val="BookText"/>
        <w:rPr/>
      </w:pPr>
      <w:r>
        <w:rPr>
          <w:rFonts w:ascii="IRNazanin" w:hAnsi="IRNazanin" w:eastAsia="IRNazanin"/>
          <w:color w:val="111111"/>
          <w:sz w:val="28"/>
          <w:sz w:val="28"/>
          <w:szCs w:val="28"/>
          <w:rtl w:val="true"/>
          <w:lang w:bidi="fa-IR"/>
        </w:rPr>
        <w:t>برای شناسایی ترجمه‌ها چه از نظر صحت و اتقان و چه از نظر شیوایی و رسایی و چه از نظر ویرایش و نگارش، برای هر قرآن شناسنامه‌ای مجزّا تهیه شده که در آن محورهای مختلفی مورد ارزیابی قرار گرفته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مترجم، کیفیت ترجمه، میزان آگاهی مترجم از زبان مبدأ و مقصد، منابع مورد استفاده در ترجمه، تعریف و تقریظ دیگران بر آن ترجمه، نقطه نظرها و دیدگاه‌های مذهبی مترجم، کیفیت چاپ آن از نظر بی‌غلط بودن و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مقالات و بحث‌های نظری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اطلاع از نقد و نظرها در مورد ترجمه‌های قرآن و کیفیّت آنها، یکی از</w:t>
      </w:r>
    </w:p>
    <w:p>
      <w:pPr>
        <w:pStyle w:val="BookText"/>
        <w:rPr/>
      </w:pPr>
      <w:r>
        <w:rPr>
          <w:rFonts w:ascii="IRNazanin" w:hAnsi="IRNazanin" w:eastAsia="IRNazanin"/>
          <w:color w:val="111111"/>
          <w:sz w:val="28"/>
          <w:sz w:val="28"/>
          <w:szCs w:val="28"/>
          <w:rtl w:val="true"/>
          <w:lang w:bidi="fa-IR"/>
        </w:rPr>
        <w:t>اقدامات لازم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تحقیق و جست‌وجو در مطبوعات داخلی و خارجی پیرامون نقطه نظرهای ارائه شده در رابطه با ترجمه‌های چاپ شده قرآن و مباحث نظری ترجمه برای اطلاع از محتویات ترجمه‌ها و کیفیّت آنها انجام گرفته، که روی هم رفته تعداد مقالات آرشیو شده در این زمینه بالغ بر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می‌باشد که قریب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آن نقد ترجمه‌های فارسی قرآن است که با نقد مرحوم شهید مطهری بر ترجمه مرحوم ابوالقاسم پاینده شروع شده است و پایان آن تا آخر دهۀ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مقالات و بحث‌های نظری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لاتین، دامنۀ شناسایی و گردآوری مقالات و نقد و نظرها وسیع‌تر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علاوه بر موضوع ترجمه‌ی قرآن، مقالاتی درباب تاریخ قرآن، خط و زبان قرآن، ادبیات قرآنی، تفسیر و مفسّران، علوم در قرآن، مترجمان قرآن، نقد و معرفی ترجمه‌های قرآن، مطالعات قرآنی به طور عام، و حوزه‌هایی چون علوم قرآنی و معارف قرآنی در زبان‌های انگلیسی، فرانسوی، آلمانی، ترکی استانبولی و اسپانیولی فراهم شده است، که تعداد آن تاکنون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کتاب‌شناسی جامع ترجمه‌های فارسی مخطوط</w:t>
      </w:r>
    </w:p>
    <w:p>
      <w:pPr>
        <w:pStyle w:val="BookText"/>
        <w:rPr/>
      </w:pPr>
      <w:r>
        <w:rPr>
          <w:rFonts w:ascii="IRNazanin" w:hAnsi="IRNazanin" w:eastAsia="IRNazanin"/>
          <w:color w:val="111111"/>
          <w:sz w:val="28"/>
          <w:sz w:val="28"/>
          <w:szCs w:val="28"/>
          <w:rtl w:val="true"/>
          <w:lang w:bidi="fa-IR"/>
        </w:rPr>
        <w:t>به شهادت اسناد و مدارک تاریخی، اوّلین ترجمه قرآن مجید، به زبان فارسی انجام گرفته است و ایرانیان با عشق و علاقه وافری که به دین مبین اسلام و کتاب آسمانی قرآن داشته‌اند، همواره به این امر مقدس همت گمارده‌اند، اما تا کنون آمار جامعی نسبت به نسخه‌های خطی ترجمه فارسی که در سراسر جهان و در موزه‌ها و مراکز مختلف علمی و فرهنگی نگهداری می‌شود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مؤسسه فرهنگی ترجمان وحی طرحی در دست انجام است که حاصل آن شناسایی کلیه نسخه‌های موجود از ترجمه قرآن به زبان فارسی است که در نقاط مختلف جهان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جلد نخست آن که قریب یک هزار ترجمه مخطوط فارسی را معرفی کرده،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کتاب‌شناسی توصیفی ترجمه‌های چاپی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آمار ترجمه‌های چاپی قرآن در مرکز به حدی رسیده که می‌توان برای زبانهای مختلف، کتاب‌شناسی توصیفی تألیف و مخاطبین آن زبان را با کیفیت ترجمه‌های چاپ شده از آن زبان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زبان‌های فارسی، انگلیسی و اردو که از آمار بیشتری برخوردارند در دست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تخصّصی ترجمان وحی</w:t>
      </w:r>
    </w:p>
    <w:p>
      <w:pPr>
        <w:pStyle w:val="BookText"/>
        <w:rPr/>
      </w:pPr>
      <w:r>
        <w:rPr>
          <w:rFonts w:ascii="IRNazanin" w:hAnsi="IRNazanin" w:eastAsia="IRNazanin"/>
          <w:color w:val="111111"/>
          <w:sz w:val="28"/>
          <w:sz w:val="28"/>
          <w:szCs w:val="28"/>
          <w:rtl w:val="true"/>
          <w:lang w:bidi="fa-IR"/>
        </w:rPr>
        <w:t xml:space="preserve">ترجمان وحی دو فصلنامه‌ای است که در پایان تابستان و زمستان هر سال از سوی مؤسسه فرهنگی ترجمان وحی منتشر می‌شود و تاکنون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انتشار این مجله تقویت بنیه علمی مترجمان، اطلاع رسانی در زمینه مباحث نظری ترجمه قرآن در سطح جهان، بررسی و نقد ترجمه‌های قرآن و استفاده از نظرات و تجربیات مترجمان و محققان علوم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مجله ترجمان وحی به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نظری درباره مبانی 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نظری درباره فهم متون مقدس، از جمله فهم و تفسیر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بررسی و نقد ترجمه‌های قرآن کریم به زبانهای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تازه‌ترین ترجمه‌های قرآن کریم به زبانهای معروف و زنده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آشنایی و گفت‌وگو با مترجمان زنده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بخشهایی از ترجمه‌های انجام یافته در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اخبار پژوهشی مربوط به ترجمه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و بررسی آرای اسلام‌شناسان مسلمان یا مستشرقان درباره تاریخ، زبان و علوم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 وحی از مقالات تحقیقی و علمی که درباره ترجمه‌های قرآن باشد، اگرچه به زبانی غیر از فارسی نوشته شده باشد،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انجام شده و در دست انجام</w:t>
      </w:r>
    </w:p>
    <w:p>
      <w:pPr>
        <w:pStyle w:val="BookText"/>
        <w:rPr/>
      </w:pPr>
      <w:r>
        <w:rPr>
          <w:rFonts w:ascii="IRNazanin" w:hAnsi="IRNazanin" w:eastAsia="IRNazanin"/>
          <w:color w:val="111111"/>
          <w:sz w:val="28"/>
          <w:sz w:val="28"/>
          <w:szCs w:val="28"/>
          <w:rtl w:val="true"/>
          <w:lang w:bidi="fa-IR"/>
        </w:rPr>
        <w:t>مرکز تاکنون ترجمه قرآن را به زبانهای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فرانسه، ترکی آذری، چینی، ترکی‌استانبولی و اسپانیایی نیز به انجام رسانده که برخی از آنها هم اکنون در کشورهای آمریکا، فرانسه، انگلستان، کانادا، اسپانیا، هند، آذربایجان و ترکیه در درست چاپ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ویژگیهای ترجمه‌های انجام شده در مرکز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علی قلی قرائی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تفسیر قرآن‌مجید به زبان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یحیی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کریستیان نبوم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مجید به زبان ترکی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رسول اسماعیل‌زاده دوزال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قرآن کریم به زبان ترکی استانبولی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یاسی قایا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قرآن کریم به زبان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رائول گُنزالس بورنز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اسپانیا</w:t>
      </w:r>
      <w:r>
        <w:rPr>
          <w:rFonts w:eastAsia="IRNazanin" w:cs="IRNazanin"/>
          <w:color w:val="111111"/>
          <w:sz w:val="28"/>
          <w:szCs w:val="28"/>
          <w:rtl w:val="true"/>
          <w:lang w:bidi="fa-IR"/>
        </w:rPr>
        <w:t>)</w:t>
      </w:r>
      <w:bookmarkStart w:id="525" w:name="pg5762_44262"/>
    </w:p>
    <w:p>
      <w:pPr>
        <w:pStyle w:val="Heading3"/>
        <w:numPr>
          <w:ilvl w:val="2"/>
          <w:numId w:val="1"/>
        </w:numPr>
        <w:rPr/>
      </w:pPr>
      <w:bookmarkStart w:id="526" w:name="__RefHeading___Toc4159541_581953129"/>
      <w:bookmarkStart w:id="527" w:name="_Toc186"/>
      <w:bookmarkEnd w:id="525"/>
      <w:bookmarkEnd w:id="526"/>
      <w:r>
        <w:rPr>
          <w:rtl w:val="true"/>
        </w:rPr>
        <w:t>ب</w:t>
      </w:r>
      <w:r>
        <w:rPr>
          <w:rtl w:val="true"/>
        </w:rPr>
        <w:t xml:space="preserve">) </w:t>
      </w:r>
      <w:r>
        <w:rPr>
          <w:rtl w:val="true"/>
        </w:rPr>
        <w:t>مدرسه عالی قرآن و حدیث وابسته به جامعة المصطفی العالمیه</w:t>
      </w:r>
      <w:bookmarkEnd w:id="527"/>
    </w:p>
    <w:p>
      <w:pPr>
        <w:pStyle w:val="BookText"/>
        <w:rPr/>
      </w:pPr>
      <w:r>
        <w:rPr>
          <w:rFonts w:ascii="IRNazanin" w:hAnsi="IRNazanin" w:eastAsia="IRNazanin"/>
          <w:color w:val="111111"/>
          <w:sz w:val="28"/>
          <w:sz w:val="28"/>
          <w:szCs w:val="28"/>
          <w:rtl w:val="true"/>
          <w:lang w:bidi="fa-IR"/>
        </w:rPr>
        <w:t xml:space="preserve">این مدرسه با حدود پانصد طلبه از پنجاه ملیت،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علوم قرآن و حدیث، ارشد تفسیر و علوم قرآن، علوم حدیث، علوم و فنون قرائات، دکتری تفسیر تطبیقی و علوم حدیث تطبیقی و قرآن و علوم با ده گرایش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درس‌هایی که در سطح کارشناسی و ارشد تدریس می‌شود درس ترجمه قرآن و نقد و بررسی ترجمه‌های قرآن است که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تدریس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آینده این مدرسه عالی آن است که رشته ترجمه قرآن را در سطح دکتری تعریف و راه‌اندازی کند</w:t>
      </w:r>
      <w:r>
        <w:rPr>
          <w:rFonts w:eastAsia="IRNazanin" w:cs="IRNazanin"/>
          <w:color w:val="111111"/>
          <w:sz w:val="28"/>
          <w:szCs w:val="28"/>
          <w:rtl w:val="true"/>
          <w:lang w:bidi="fa-IR"/>
        </w:rPr>
        <w:t>.</w:t>
      </w:r>
    </w:p>
    <w:p>
      <w:pPr>
        <w:pStyle w:val="Heading3"/>
        <w:numPr>
          <w:ilvl w:val="2"/>
          <w:numId w:val="1"/>
        </w:numPr>
        <w:rPr/>
      </w:pPr>
      <w:bookmarkStart w:id="528" w:name="__RefHeading___Toc4159543_581953129"/>
      <w:bookmarkStart w:id="529" w:name="_Toc187"/>
      <w:bookmarkEnd w:id="528"/>
      <w:r>
        <w:rPr>
          <w:rtl w:val="true"/>
        </w:rPr>
        <w:t>ج</w:t>
      </w:r>
      <w:r>
        <w:rPr>
          <w:rtl w:val="true"/>
        </w:rPr>
        <w:t xml:space="preserve">) </w:t>
      </w:r>
      <w:r>
        <w:rPr>
          <w:rtl w:val="true"/>
        </w:rPr>
        <w:t>مرکز تخصصی تفسیر و علوم قرآن حوزه علمیه قم</w:t>
      </w:r>
      <w:bookmarkEnd w:id="529"/>
    </w:p>
    <w:p>
      <w:pPr>
        <w:pStyle w:val="BookText"/>
        <w:rPr/>
      </w:pPr>
      <w:r>
        <w:rPr>
          <w:rFonts w:ascii="IRNazanin" w:hAnsi="IRNazanin" w:eastAsia="IRNazanin"/>
          <w:color w:val="111111"/>
          <w:sz w:val="28"/>
          <w:sz w:val="28"/>
          <w:szCs w:val="28"/>
          <w:rtl w:val="true"/>
          <w:lang w:bidi="fa-IR"/>
        </w:rPr>
        <w:t xml:space="preserve">در این مرکز که یکی از رشته‌های تخصصی حوزه علمیه قم و زیر نظر حضرت آیت الله العظمی مکارم شیرازی است یکی از درس‌هایی که در سطح کارشناسی ارشد ارائه می‌شود،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درس، مبانی، قواعد و روش‌های ترجمه بررسی می‌شود</w:t>
      </w:r>
      <w:r>
        <w:rPr>
          <w:rFonts w:eastAsia="IRNazanin" w:cs="IRNazanin"/>
          <w:color w:val="111111"/>
          <w:sz w:val="28"/>
          <w:szCs w:val="28"/>
          <w:rtl w:val="true"/>
          <w:lang w:bidi="fa-IR"/>
        </w:rPr>
        <w:t>.</w:t>
      </w:r>
    </w:p>
    <w:p>
      <w:pPr>
        <w:pStyle w:val="Heading3"/>
        <w:numPr>
          <w:ilvl w:val="2"/>
          <w:numId w:val="1"/>
        </w:numPr>
        <w:rPr/>
      </w:pPr>
      <w:bookmarkStart w:id="530" w:name="__RefHeading___Toc4159545_581953129"/>
      <w:bookmarkStart w:id="531" w:name="_Toc188"/>
      <w:bookmarkEnd w:id="530"/>
      <w:r>
        <w:rPr>
          <w:rtl w:val="true"/>
        </w:rPr>
        <w:t>د</w:t>
      </w:r>
      <w:r>
        <w:rPr>
          <w:rtl w:val="true"/>
        </w:rPr>
        <w:t xml:space="preserve">) </w:t>
      </w:r>
      <w:r>
        <w:rPr>
          <w:rtl w:val="true"/>
        </w:rPr>
        <w:t>دانشگاه علوم و معارف قرآن کریم</w:t>
      </w:r>
      <w:bookmarkEnd w:id="531"/>
    </w:p>
    <w:p>
      <w:pPr>
        <w:pStyle w:val="BookText"/>
        <w:rPr/>
      </w:pPr>
      <w:r>
        <w:rPr>
          <w:rFonts w:ascii="IRNazanin" w:hAnsi="IRNazanin" w:eastAsia="IRNazanin"/>
          <w:color w:val="111111"/>
          <w:sz w:val="28"/>
          <w:sz w:val="28"/>
          <w:szCs w:val="28"/>
          <w:rtl w:val="true"/>
          <w:lang w:bidi="fa-IR"/>
        </w:rPr>
        <w:t>این دانشگاه وابسته به اوقاف و امور خیریه است که در سراسر ایران شعبه‌های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دروس این دانشگاه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مبانی و قواعد ترجمه و بررسی ترجمه‌ها می‌پردازد</w:t>
      </w:r>
      <w:r>
        <w:rPr>
          <w:rFonts w:eastAsia="IRNazanin" w:cs="IRNazanin"/>
          <w:color w:val="111111"/>
          <w:sz w:val="28"/>
          <w:szCs w:val="28"/>
          <w:rtl w:val="true"/>
          <w:lang w:bidi="fa-IR"/>
        </w:rPr>
        <w:t>.</w:t>
      </w:r>
    </w:p>
    <w:p>
      <w:pPr>
        <w:pStyle w:val="Heading3"/>
        <w:numPr>
          <w:ilvl w:val="2"/>
          <w:numId w:val="1"/>
        </w:numPr>
        <w:rPr/>
      </w:pPr>
      <w:bookmarkStart w:id="532" w:name="__RefHeading___Toc4159547_581953129"/>
      <w:bookmarkStart w:id="533" w:name="_Toc189"/>
      <w:bookmarkEnd w:id="532"/>
      <w:r>
        <w:rPr>
          <w:rtl w:val="true"/>
        </w:rPr>
        <w:t xml:space="preserve">ه </w:t>
      </w:r>
      <w:r>
        <w:rPr>
          <w:rtl w:val="true"/>
        </w:rPr>
        <w:t xml:space="preserve">- ) </w:t>
      </w:r>
      <w:r>
        <w:rPr>
          <w:rtl w:val="true"/>
        </w:rPr>
        <w:t>دانشگاه تهران</w:t>
      </w:r>
      <w:bookmarkEnd w:id="533"/>
    </w:p>
    <w:p>
      <w:pPr>
        <w:pStyle w:val="BookText"/>
        <w:rPr/>
      </w:pPr>
      <w:r>
        <w:rPr>
          <w:rFonts w:ascii="IRNazanin" w:hAnsi="IRNazanin" w:eastAsia="IRNazanin"/>
          <w:color w:val="111111"/>
          <w:sz w:val="28"/>
          <w:sz w:val="28"/>
          <w:szCs w:val="28"/>
          <w:rtl w:val="true"/>
          <w:lang w:bidi="fa-IR"/>
        </w:rPr>
        <w:t>در رشته دکتری علوم قرآن و حدیث این دانشگاه درس نقد و بررسی ترجمه‌های قرآن تدریس می‌شود</w:t>
      </w:r>
      <w:r>
        <w:rPr>
          <w:rFonts w:eastAsia="IRNazanin" w:cs="IRNazanin"/>
          <w:color w:val="111111"/>
          <w:sz w:val="28"/>
          <w:szCs w:val="28"/>
          <w:rtl w:val="true"/>
          <w:lang w:bidi="fa-IR"/>
        </w:rPr>
        <w:t>.</w:t>
      </w:r>
    </w:p>
    <w:p>
      <w:pPr>
        <w:pStyle w:val="Heading3"/>
        <w:numPr>
          <w:ilvl w:val="2"/>
          <w:numId w:val="1"/>
        </w:numPr>
        <w:rPr/>
      </w:pPr>
      <w:bookmarkStart w:id="534" w:name="__RefHeading___Toc4159549_581953129"/>
      <w:bookmarkStart w:id="535" w:name="_Toc190"/>
      <w:bookmarkEnd w:id="534"/>
      <w:r>
        <w:rPr>
          <w:rtl w:val="true"/>
        </w:rPr>
        <w:t>ز</w:t>
      </w:r>
      <w:r>
        <w:rPr>
          <w:rtl w:val="true"/>
        </w:rPr>
        <w:t xml:space="preserve">) </w:t>
      </w:r>
      <w:r>
        <w:rPr>
          <w:rtl w:val="true"/>
        </w:rPr>
        <w:t>دانشگاه آزاد اسلامی</w:t>
      </w:r>
      <w:bookmarkEnd w:id="53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رشته دکتری علوم قرآن و حدیث این دانشگاه درس نقد و بررسی ترجمه‌های قرآن تدریس می‌شود</w:t>
      </w:r>
      <w:r>
        <w:rPr>
          <w:rFonts w:eastAsia="IRNazanin" w:cs="IRNazanin"/>
          <w:color w:val="111111"/>
          <w:sz w:val="28"/>
          <w:szCs w:val="28"/>
          <w:rtl w:val="true"/>
          <w:lang w:bidi="fa-IR"/>
        </w:rPr>
        <w:t>.</w:t>
      </w:r>
      <w:bookmarkStart w:id="536" w:name="pg5762_44263"/>
    </w:p>
    <w:p>
      <w:pPr>
        <w:pStyle w:val="Heading3"/>
        <w:numPr>
          <w:ilvl w:val="2"/>
          <w:numId w:val="1"/>
        </w:numPr>
        <w:rPr/>
      </w:pPr>
      <w:bookmarkStart w:id="537" w:name="__RefHeading___Toc4159551_581953129"/>
      <w:bookmarkStart w:id="538" w:name="_Toc191"/>
      <w:bookmarkEnd w:id="536"/>
      <w:bookmarkEnd w:id="537"/>
      <w:r>
        <w:rPr>
          <w:rtl w:val="true"/>
        </w:rPr>
        <w:t>سخن پایانی</w:t>
      </w:r>
      <w:r>
        <w:rPr>
          <w:rtl w:val="true"/>
        </w:rPr>
        <w:t>:</w:t>
      </w:r>
      <w:bookmarkEnd w:id="538"/>
    </w:p>
    <w:p>
      <w:pPr>
        <w:pStyle w:val="Heading4"/>
        <w:numPr>
          <w:ilvl w:val="3"/>
          <w:numId w:val="1"/>
        </w:numPr>
        <w:rPr/>
      </w:pPr>
      <w:bookmarkStart w:id="539" w:name="__RefHeading___Toc4159553_581953129"/>
      <w:bookmarkStart w:id="540" w:name="_Toc192"/>
      <w:bookmarkEnd w:id="539"/>
      <w:r>
        <w:rPr>
          <w:rtl w:val="true"/>
        </w:rPr>
        <w:t>نظریه ترجمه</w:t>
      </w:r>
      <w:bookmarkEnd w:id="540"/>
    </w:p>
    <w:p>
      <w:pPr>
        <w:pStyle w:val="BookText"/>
        <w:rPr/>
      </w:pPr>
      <w:r>
        <w:rPr>
          <w:rFonts w:ascii="IRNazanin" w:hAnsi="IRNazanin" w:eastAsia="IRNazanin"/>
          <w:color w:val="111111"/>
          <w:sz w:val="28"/>
          <w:sz w:val="28"/>
          <w:szCs w:val="28"/>
          <w:rtl w:val="true"/>
          <w:lang w:bidi="fa-IR"/>
        </w:rPr>
        <w:t>هر مترجم دارای نظریه محوری در ترجمه است که حداقل از عناصر زیر تشکیل می‌شود، که تغییر هر کدام از این عناصر موجب تغییر در نظریه ترجمه می‌شود و در نتیجه ترجمه‌ای متفاوت با ترجمه قبلی بوجود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خاص ترجمه؛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خاص ترجمه؛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تفسیری ترجمه؛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کلامی ترجمه؛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واژگانی ترجمه؛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ادبی ترجمه؛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زبانشناختی ترجمه؛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نظر در مورد قواعد ترجمه؛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رویکردهای خاص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ترجمه همه واژگان متن و عدم لزوم آن و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مترجم لازم است که قبل از شروع ترجمه دیدگاه خود را در موارد فوق انتخاب و به صورت واضح اعلام کند، تا اولاً مترجم بتواند ترجمه‌ای قانونمند، روشمند، سامانمند و ارزشمند ارائه کند و ثانیاً مخاطبان ترجمه آگاه شوند و ترجمه مورد نظر خود را انتخاب کنند و مغبون نشوند؛ و ثالثاً در هنگام نقد و ارزیابی ترجمه، ناقدان ارزیابی صحیحی از ترجمه داشته باشند و نقدهای بی‌مورد به ترجمه زده نشود</w:t>
      </w:r>
      <w:r>
        <w:rPr>
          <w:rFonts w:eastAsia="IRNazanin" w:cs="IRNazanin"/>
          <w:color w:val="111111"/>
          <w:sz w:val="28"/>
          <w:szCs w:val="28"/>
          <w:rtl w:val="true"/>
          <w:lang w:bidi="fa-IR"/>
        </w:rPr>
        <w:t>.</w:t>
      </w:r>
      <w:bookmarkStart w:id="541" w:name="pg5762_44264"/>
    </w:p>
    <w:p>
      <w:pPr>
        <w:pStyle w:val="Heading3"/>
        <w:numPr>
          <w:ilvl w:val="2"/>
          <w:numId w:val="1"/>
        </w:numPr>
        <w:rPr/>
      </w:pPr>
      <w:bookmarkStart w:id="542" w:name="__RefHeading___Toc4159555_581953129"/>
      <w:bookmarkStart w:id="543" w:name="_Toc193"/>
      <w:bookmarkEnd w:id="541"/>
      <w:bookmarkEnd w:id="542"/>
      <w:r>
        <w:rPr>
          <w:rtl w:val="true"/>
        </w:rPr>
        <w:t xml:space="preserve">فهرست واره پیش نهادی روشگان ترجمه قرآن </w:t>
      </w:r>
      <w:r>
        <w:rPr>
          <w:rtl w:val="true"/>
        </w:rPr>
        <w:t>(</w:t>
      </w:r>
      <w:r>
        <w:rPr>
          <w:rtl w:val="true"/>
        </w:rPr>
        <w:t xml:space="preserve">مبانی، قواعد، روش ها، ضوابط </w:t>
      </w:r>
      <w:r>
        <w:rPr>
          <w:rtl w:val="true"/>
        </w:rPr>
        <w:t>)</w:t>
      </w:r>
      <w:bookmarkEnd w:id="543"/>
    </w:p>
    <w:p>
      <w:pPr>
        <w:pStyle w:val="Heading4"/>
        <w:numPr>
          <w:ilvl w:val="3"/>
          <w:numId w:val="1"/>
        </w:numPr>
        <w:rPr/>
      </w:pPr>
      <w:bookmarkStart w:id="544" w:name="__RefHeading___Toc4159557_581953129"/>
      <w:bookmarkStart w:id="545" w:name="_Toc19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با توجه به نیاز جامعه مترجمان قرآن به روشگان ترجمه، فهرست‌وارۀ زیر می‌تواند پیش‌نویسی برای این امر قرار گیرد، هر چند که نیازمند بررسی، تکمیل و اصلاح است</w:t>
      </w:r>
      <w:r>
        <w:rPr>
          <w:rFonts w:eastAsia="IRNazanin" w:cs="IRNazanin"/>
          <w:color w:val="111111"/>
          <w:sz w:val="28"/>
          <w:szCs w:val="28"/>
          <w:rtl w:val="true"/>
          <w:lang w:bidi="fa-IR"/>
        </w:rPr>
        <w:t>.</w:t>
      </w:r>
    </w:p>
    <w:p>
      <w:pPr>
        <w:pStyle w:val="Heading4"/>
        <w:numPr>
          <w:ilvl w:val="3"/>
          <w:numId w:val="1"/>
        </w:numPr>
        <w:rPr/>
      </w:pPr>
      <w:bookmarkStart w:id="546" w:name="__RefHeading___Toc4159559_581953129"/>
      <w:bookmarkStart w:id="547" w:name="_Toc195"/>
      <w:bookmarkEnd w:id="546"/>
      <w:r>
        <w:rPr>
          <w:rtl w:val="true"/>
        </w:rPr>
        <w:t>یک</w:t>
      </w:r>
      <w:r>
        <w:rPr>
          <w:rtl w:val="true"/>
        </w:rPr>
        <w:t xml:space="preserve">: </w:t>
      </w:r>
      <w:r>
        <w:rPr>
          <w:rtl w:val="true"/>
        </w:rPr>
        <w:t>مبانی و اصول ترجمه قرآن</w:t>
      </w:r>
      <w:bookmarkEnd w:id="54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وجودی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عدم امکان ترجمه قرآن و دلایل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امکان ترجمه قرآن و دلایل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مطلق و جایگزین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نسبی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فقهی ترجمه قرآن</w:t>
      </w:r>
    </w:p>
    <w:p>
      <w:pPr>
        <w:pStyle w:val="BookText"/>
        <w:rPr/>
      </w:pPr>
      <w:r>
        <w:rPr>
          <w:rFonts w:ascii="IRNazanin" w:hAnsi="IRNazanin" w:eastAsia="IRNazanin"/>
          <w:color w:val="111111"/>
          <w:sz w:val="28"/>
          <w:sz w:val="28"/>
          <w:szCs w:val="28"/>
          <w:rtl w:val="true"/>
          <w:lang w:bidi="fa-IR"/>
        </w:rPr>
        <w:t>جواز شرعی ترجمه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موافقان جواز شرعی 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شمولی پیام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مسلمانان بر ترجمه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نوعی از تفسیر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مخالفان جواز شرعی ترجمه قرآن</w:t>
      </w:r>
    </w:p>
    <w:p>
      <w:pPr>
        <w:pStyle w:val="BookText"/>
        <w:rPr/>
      </w:pPr>
      <w:r>
        <w:rPr>
          <w:rFonts w:ascii="IRNazanin" w:hAnsi="IRNazanin" w:eastAsia="IRNazanin"/>
          <w:color w:val="111111"/>
          <w:sz w:val="28"/>
          <w:sz w:val="28"/>
          <w:szCs w:val="28"/>
          <w:rtl w:val="true"/>
          <w:lang w:bidi="fa-IR"/>
        </w:rPr>
        <w:t>مبانی فقهی مذاهب اسلامی و تأثیر آن‌ها در ترجمه آیات الاحکام</w:t>
      </w:r>
    </w:p>
    <w:p>
      <w:pPr>
        <w:pStyle w:val="BookText"/>
        <w:rPr/>
      </w:pPr>
      <w:r>
        <w:rPr>
          <w:rFonts w:ascii="IRNazanin" w:hAnsi="IRNazanin" w:eastAsia="IRNazanin"/>
          <w:color w:val="111111"/>
          <w:sz w:val="28"/>
          <w:sz w:val="28"/>
          <w:szCs w:val="28"/>
          <w:rtl w:val="true"/>
          <w:lang w:bidi="fa-IR"/>
        </w:rPr>
        <w:t>احکام فقهی ترجمه قرآن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قرائی ترجمه قرآن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ادبی ترجمه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ادبی در 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اصل است و ادبیات تابع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دیدگاه مشهور ادیبان در ادبیات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کتب قدیمی و اصیل لغت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وجوه و نظائر در معانی واژه‌ها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مبنا در الفاظ مترادف 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فصاحت و بلاغت قرآن و تلاش برای انتقال آن به زبان مقصد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تضمین در ترجمه قرآن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لفظ در بیشتر از یک معنا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ادبی ترجمه قرآن در 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فارسی، انگلیسی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موضع در تعارض سلاست با دقت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اضافه موارد جزئی در ترجمه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تفاوت‌گذاری اصطلاحات و الفاظ مشابه زبان مبدأ و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اختلاط اصطلاحات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ساختار 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تفسیری ترجمه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همچون تفسیر با کمک منابع معتبر انجام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تفسیر و ترجمه به رأی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پیش فرض‌های تفسیر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اهداف قرآن و سوره‌ها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بطون 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مبنای جواز یا عدم جواز استعمال لفظ در بیشتر از یک معنا و تأثیر آن</w:t>
      </w:r>
    </w:p>
    <w:p>
      <w:pPr>
        <w:pStyle w:val="BookText"/>
        <w:rPr/>
      </w:pPr>
      <w:r>
        <w:rPr>
          <w:rFonts w:ascii="IRNazanin" w:hAnsi="IRNazanin" w:eastAsia="IRNazanin"/>
          <w:color w:val="111111"/>
          <w:sz w:val="28"/>
          <w:sz w:val="28"/>
          <w:szCs w:val="28"/>
          <w:rtl w:val="true"/>
          <w:lang w:bidi="fa-IR"/>
        </w:rPr>
        <w:t>در تعدد تفاسیر و ترجمه‌های یک آیه</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کلامی ترجمه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خبری و تجسیم و تشبیه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الاهی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عدل</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زبانشناختی ترجمه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نمایی زبان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فنی زبان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خاص در زبان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کلمات کلیدی، کانونی و محوری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عرفی و عقلایی زبان قرآن</w:t>
      </w:r>
      <w:bookmarkStart w:id="548" w:name="pg5762_44266"/>
    </w:p>
    <w:p>
      <w:pPr>
        <w:pStyle w:val="BookText"/>
        <w:rPr/>
      </w:pPr>
      <w:bookmarkEnd w:id="54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زبان مقصد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ساحتی بودن زبان قرآن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روش شناختی ترجمه قرآن</w:t>
      </w:r>
    </w:p>
    <w:p>
      <w:pPr>
        <w:pStyle w:val="Heading4"/>
        <w:numPr>
          <w:ilvl w:val="3"/>
          <w:numId w:val="1"/>
        </w:numPr>
        <w:rPr/>
      </w:pPr>
      <w:bookmarkStart w:id="549" w:name="__RefHeading___Toc4159561_581953129"/>
      <w:bookmarkStart w:id="550" w:name="_Toc196"/>
      <w:bookmarkEnd w:id="549"/>
      <w:r>
        <w:rPr>
          <w:rtl w:val="true"/>
        </w:rPr>
        <w:t>دو</w:t>
      </w:r>
      <w:r>
        <w:rPr>
          <w:rtl w:val="true"/>
        </w:rPr>
        <w:t xml:space="preserve">: </w:t>
      </w:r>
      <w:r>
        <w:rPr>
          <w:rtl w:val="true"/>
        </w:rPr>
        <w:t>ضوابط و قواعد ترجمه قرآن</w:t>
      </w:r>
      <w:bookmarkEnd w:id="55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موثر در اصل اعتبار ترجمه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قواعد موثر در استواری و کمال 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 و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ترجمه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متن ترجمه از توضیحات اضافی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علایم نگارشی و سجاوندی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اختصار در ترجمه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همگونی در ترجمه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براساس نثر معیار و ادبیات پیشرفته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دقیق به دلالت‌های آیه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نزدیکترین معادل در زبان مقصد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بار عاطفی جملات و سبک بیان برای تأثیرگذاری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پیوستگی و ارتباط بخش‌های مختلف متن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نکردن آیات متشابه و حروف مقطّعه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متن عربی قرآن، در کنار متن ترجمه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لازم در پاورقی ترجمه</w:t>
      </w:r>
    </w:p>
    <w:p>
      <w:pPr>
        <w:pStyle w:val="Heading4"/>
        <w:numPr>
          <w:ilvl w:val="3"/>
          <w:numId w:val="1"/>
        </w:numPr>
        <w:rPr/>
      </w:pPr>
      <w:bookmarkStart w:id="551" w:name="__RefHeading___Toc4159563_581953129"/>
      <w:bookmarkStart w:id="552" w:name="_Toc197"/>
      <w:bookmarkEnd w:id="551"/>
      <w:r>
        <w:rPr>
          <w:rtl w:val="true"/>
        </w:rPr>
        <w:t>سه</w:t>
      </w:r>
      <w:r>
        <w:rPr>
          <w:rtl w:val="true"/>
        </w:rPr>
        <w:t xml:space="preserve">: </w:t>
      </w:r>
      <w:r>
        <w:rPr>
          <w:rtl w:val="true"/>
        </w:rPr>
        <w:t>شرایط مترجم و تأثیر آن ها در ترجمه قرآن</w:t>
      </w:r>
      <w:bookmarkEnd w:id="552"/>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عام مترجم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برای هر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زبان مبدأ و مقصد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موضوع ترجمه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پیش‌داوری در ترجمه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کمال مترجم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روشمندی در ترجمه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نویسندگی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و ممارست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ذوق و سلیقه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هنرمندی در 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بار عاطفی واژه‌ها و جمله‌ها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پیوسته به منابع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خاص مترجم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شرایط مفسّر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ترجمه به رأی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روحی و رعایت آداب و اخلاق و احکام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گروهی در ترجمه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ترجمه همراه با تفسیر و متن قرآن</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ترجمه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تحت اللفظی، حرفی، همگون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تحت اللفظی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خلاصة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سبک‌های ترجمه</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ترجمه‌ها براساس هدف مترجم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ترجمه‌ها بر اساس مخاطبین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برای عموم مردم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تخصصی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ترجمه‌ها بر اساس زبان ترجمه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زبان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زبان فنی</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ترجمه‌ها، براساس وجود اضافات در ترجمه و عدم آن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ترجمه‌ها، براساس گرایش‌ها و عدم آن‌ها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گرایشات کلامی و فلسفی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براساس گرایش خاص فلسفی، کلامی و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ترجمه‌ها، براساس اعتبار مترجم و ترجمه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غیر معتبر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معتبر</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ترجمه، براساس عناصر هنری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نثر و بدون آهنگ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هنری</w:t>
      </w:r>
    </w:p>
    <w:p>
      <w:pPr>
        <w:pStyle w:val="BookText"/>
        <w:rPr/>
      </w:pPr>
      <w:r>
        <w:rPr>
          <w:rFonts w:ascii="IRNazanin" w:hAnsi="IRNazanin" w:eastAsia="IRNazanin"/>
          <w:color w:val="111111"/>
          <w:sz w:val="28"/>
          <w:sz w:val="28"/>
          <w:szCs w:val="28"/>
          <w:rtl w:val="true"/>
          <w:lang w:bidi="fa-IR"/>
        </w:rPr>
        <w:t>ترجمه منظوم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آوایی</w:t>
      </w:r>
      <w:bookmarkStart w:id="553" w:name="pg5762_44269"/>
    </w:p>
    <w:p>
      <w:pPr>
        <w:pStyle w:val="Heading3"/>
        <w:numPr>
          <w:ilvl w:val="2"/>
          <w:numId w:val="1"/>
        </w:numPr>
        <w:rPr/>
      </w:pPr>
      <w:bookmarkStart w:id="554" w:name="__RefHeading___Toc4159565_581953129"/>
      <w:bookmarkStart w:id="555" w:name="_Toc198"/>
      <w:bookmarkEnd w:id="553"/>
      <w:bookmarkEnd w:id="554"/>
      <w:r>
        <w:rPr>
          <w:rtl w:val="true"/>
        </w:rPr>
        <w:t>فهرست منابع</w:t>
      </w:r>
      <w:r>
        <w:rPr>
          <w:rtl w:val="true"/>
        </w:rPr>
        <w:t>:</w:t>
      </w:r>
      <w:bookmarkEnd w:id="555"/>
    </w:p>
    <w:p>
      <w:pPr>
        <w:pStyle w:val="BookText"/>
        <w:rPr/>
      </w:pPr>
      <w:r>
        <w:rPr>
          <w:rFonts w:ascii="IRNazanin" w:hAnsi="IRNazanin" w:eastAsia="IRNazanin"/>
          <w:color w:val="111111"/>
          <w:sz w:val="28"/>
          <w:sz w:val="28"/>
          <w:szCs w:val="28"/>
          <w:rtl w:val="true"/>
          <w:lang w:bidi="fa-IR"/>
        </w:rPr>
        <w:t xml:space="preserve">اهتمام ایرانیان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توصیفی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یاسر ایازی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 ترجمه‌های امروزین فارسی، بهاء الدین خرمشاهی، قم، مؤسسه ترجمان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ترجمه از عربی به فارسی، آذرتاش آذرنوش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دانشنامۀ جهان اسلام،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قرآن و قرآن‌پژوهی، بهاء الدین خرمشاهی، تهران، انتشارات ناهید و دوستان،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اینترنتی راسخون و سایت‌های دیگر مربوط به تفسیر و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مفسرین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عبدالرحیم عقیقی بخشایشی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ترجمان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نرم‌افزار جامع‌التفاسیر، مرکز تحقیقات کامپیوتری علوم اسلامی</w:t>
      </w:r>
      <w:r>
        <w:rPr>
          <w:rFonts w:eastAsia="IRNazanin" w:cs="IRNazanin"/>
          <w:color w:val="111111"/>
          <w:sz w:val="28"/>
          <w:szCs w:val="28"/>
          <w:rtl w:val="true"/>
          <w:lang w:bidi="fa-IR"/>
        </w:rPr>
        <w:t>.</w:t>
      </w:r>
      <w:bookmarkStart w:id="556" w:name="pg5762_44271"/>
    </w:p>
    <w:p>
      <w:pPr>
        <w:pStyle w:val="Heading3"/>
        <w:numPr>
          <w:ilvl w:val="2"/>
          <w:numId w:val="1"/>
        </w:numPr>
        <w:rPr/>
      </w:pPr>
      <w:bookmarkStart w:id="557" w:name="__RefHeading___Toc4159567_581953129"/>
      <w:bookmarkStart w:id="558" w:name="_Toc199"/>
      <w:bookmarkEnd w:id="556"/>
      <w:bookmarkEnd w:id="557"/>
      <w:r>
        <w:rPr>
          <w:rtl w:val="true"/>
        </w:rPr>
        <w:t xml:space="preserve">پیوست </w:t>
      </w:r>
      <w:r>
        <w:rPr/>
        <w:t>1</w:t>
      </w:r>
      <w:r>
        <w:rPr>
          <w:rtl w:val="true"/>
        </w:rPr>
        <w:t xml:space="preserve">- </w:t>
      </w:r>
      <w:r>
        <w:rPr>
          <w:rtl w:val="true"/>
        </w:rPr>
        <w:t>فهرست آماری ترجمه های قرآن</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قدیم فارسی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مشتمل بر ترجمه فارسی افغانی، جمشیدی، خراسانی، تیموری، فارسی تهرانی، فارسی تاجیکی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 پنجاب، 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کهن و فارسی میانه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معاصر فارسی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نخستین ترجمه‌های کامل چاپ شده در زبان‌های مختلف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آماری شمارگان چاپ ترجمه‌های کامل، پاره‌ها و گزینشها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تعیین کثیر الانتشارترین چاپ‌ها در هر زبان </w:t>
      </w:r>
      <w:r>
        <w:rPr>
          <w:rStyle w:val="FootnoteAnchor"/>
          <w:rtl w:val="true"/>
        </w:rPr>
        <w:footnoteReference w:id="17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قرآن به زبان بوسنیایی نیز ترجمه شده است، این ترجمه توسط دکتر انس کاریچ رئیس دانشکده اسلامی سارایوو انجام شده و با تهذیب جالبی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ترجمه را از نزدیک در بوسنی مشاهده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اجمالی قرآنهای مترجم به زبانهای خارجی موجود در مرکز ترجمه قرآن مجید</w:t>
      </w:r>
      <w:bookmarkStart w:id="559" w:name="pg5762_44291"/>
    </w:p>
    <w:p>
      <w:pPr>
        <w:pStyle w:val="Heading3"/>
        <w:numPr>
          <w:ilvl w:val="2"/>
          <w:numId w:val="1"/>
        </w:numPr>
        <w:rPr/>
      </w:pPr>
      <w:bookmarkStart w:id="560" w:name="__RefHeading___Toc4159569_581953129"/>
      <w:bookmarkStart w:id="561" w:name="_Toc200"/>
      <w:bookmarkEnd w:id="559"/>
      <w:bookmarkEnd w:id="560"/>
      <w:r>
        <w:rPr>
          <w:rtl w:val="true"/>
        </w:rPr>
        <w:t xml:space="preserve">پیوست </w:t>
      </w:r>
      <w:r>
        <w:rPr/>
        <w:t>2</w:t>
      </w:r>
      <w:r>
        <w:rPr>
          <w:rtl w:val="true"/>
        </w:rPr>
        <w:t xml:space="preserve">: </w:t>
      </w:r>
      <w:r>
        <w:rPr>
          <w:rtl w:val="true"/>
        </w:rPr>
        <w:t>عکس های ترجمه ها و مترجمان</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حضرت آیت 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حضرت آیت الله مشکینی رحمه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آیت الله یزدی دامت برکاته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آیت الله محمود یاسری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آیت الله دکتر محمد صادق تهرانی دامت برکاته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علامه میرزا ابوالحسن شعرانی قدس سره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مرحوم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محمد مهیار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ابوالفضل بهرام‌پور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ابوالفضل رشیدالدین میبدی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ابوالقاسم امامی رحمه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ابوالقاسم پاینده رحمه الله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احمد کاویانپور رحمه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اصغر برزی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اکبرایران‌پناه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امیر توحیدی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بهاءالدین خرمشاهی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جلال‌الدین فارسی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حسین استادولی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حجت الاسلام و المسلمین حسین انصاریان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حکمت آل‌آقا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داریوش شاهین رحمه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شیخ رضا سراج رحمه الله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زین‌العابدین رهنما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سیداسدالله مصطفوی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جلال‌الدین مجتبوی رحمه الله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جمال‌الدین استرآبادی رحمه الله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علی نقی فیض‌الاسلام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کاظم ارفع</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محمد باقر موسوی همدانی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حجت الاسلام و المسلمین سید محمد رضا صفوی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مهدی حجتی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مصطفی حسینی دشتی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عطاء الله مجدی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دکتر سید علی موسوی گرمارودی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سید مهدی دادور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حجت‌السلام و المسلمین سید هاشم رسولی محلاتی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خانم دکتر طاهره صفارزاده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علیها</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عباس مصباح زاده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عبدالله خاموش هروی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عبدالحسین آیتی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حجت‌السلام و المسلمین دکتر عبدالرحیم عقیقی بخشایشی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عبدالمجید صادق نوبری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عبدالمجید معادیخواه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عبدالمحمد آیتی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دکتر علی اصغر حلبی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مهندس علی‌اکبر طاهری قزوینی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علی‌اکبر سروری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دکتر علی رواقی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علی کرمی فریدنی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عمادالدین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غلامرضا یاسی‌پور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خانم فرزانه زنبقی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کاظم پور جوادی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کریم زمانی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ابوبکر عتیق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سورآبادی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محمد مهیار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محمد باقر بهبودی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محمد حسین ابراهیمی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محمد خواجوی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سید محمد صمصام الشریعت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حجت‌السلام والمسلمین دکتر محمد علی رضایی اصفهانی و همکاران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محمد علی صالح غفّاری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محمد فقیهی رضایی و همکاران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محمد کاظم معزی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محمد مهدی فولادوند رحمه الله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حجت‌السلام و المسلمین محمود صلواتی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محمود اشرفی تبریزی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بانو مجتهده امینی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مرکز فرهنگ و معارف قرآن</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مسعود انصاری خوشابر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مسعود ریاعی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مصطفی خرّم‌دل</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حجت‌الاسلام و المسلمین مهدی الهی قمشه‌ای رحمه الله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مهدی محمودیان</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میرزا محمد طاهر مستوفی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بصیرالملک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هوشنگ آبان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خانم معصومه یزدان‌پناه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امید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حسن راحتی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سید محمد علی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شهاب تشکری آرانی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رستم کوشان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عباس حداد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کرم‌خدا امینیان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محمد شائق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حاج میرزا حسن صفی 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سید رضا ابوالمعالی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حجت‌الاسلام والمسلمین دکتر عبدالکریم بی‌آزار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آیت الله یعقوب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مصطفی رحماندوست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حجت‌الاسلام و المسلمین محسن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رضا محمدی‌تبار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محمد جواد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آقای دکتر حداد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 کامل ایشان در بخش گزارش ترجمه‌ها خواهد آمد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بخش از کتاب منطق ترجمه قرآن، محمد علی رضایی اصفهانی،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قرآن به زبان‌های آفریقایی و منابع فهم قرآن برای آفریقاییان، حسن معایرجی، ترجمه یعقوب جعفری، ترجمان وحی،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لیست این ترجمه‌ها در ادامه خواهد 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سخن سردبیر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در عبارت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شرح کافی، 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تاج الشریعة حاشیة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معجم مصنفات القرآن، دکتر علی شواخ، جزء دوم،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التراجم،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همانطور که گذشت در خبرها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با ترجمه و توضیحات بهاءالدین خرمشاهی، قطع رحلی، گفتار مترجم،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نوین اسلام، دکتر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پیرسن، مقاله ترجمه،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Ecyclopedia of Islam, New Edition. Vol, V, P, 624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جاحظ،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قدس، رواقی،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مجله بیّنات،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نوترین گنج در کهن‌ترین گنجینه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محمد حسین روحانی،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مقاله ترجمه قرآن به زبان فارسی، دکتر آذرتاش آذرنوش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زبان‌شناسی، سال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نو بر چگونگی شکل‌گیری زبان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ترجمه‌ای از قرآن به پارسی گویشی، ژیلبر لازار، ترجمه احمد سمیعی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ترجمه تفسیر الطبری، جویا جهان بخش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آذرتاش آذرنوش،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مقاله ترجمه تفسیر الطبری، آذرتاش آذرنوش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رسمی </w:t>
      </w:r>
      <w:r>
        <w:rPr>
          <w:rFonts w:eastAsia="IRNazanin" w:cs="IRNazanin"/>
          <w:b w:val="false"/>
          <w:bCs w:val="false"/>
          <w:i w:val="false"/>
          <w:iCs w:val="false"/>
          <w:color w:val="333333"/>
          <w:sz w:val="20"/>
          <w:szCs w:val="20"/>
        </w:rPr>
        <w:t>939/4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رسمی </w:t>
      </w:r>
      <w:r>
        <w:rPr>
          <w:rFonts w:eastAsia="IRNazanin" w:cs="IRNazanin"/>
          <w:b w:val="false"/>
          <w:bCs w:val="false"/>
          <w:i w:val="false"/>
          <w:iCs w:val="false"/>
          <w:color w:val="333333"/>
          <w:sz w:val="20"/>
          <w:szCs w:val="20"/>
        </w:rPr>
        <w:t>2070/7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رسمی </w:t>
      </w:r>
      <w:r>
        <w:rPr>
          <w:rFonts w:eastAsia="IRNazanin" w:cs="IRNazanin"/>
          <w:b w:val="false"/>
          <w:bCs w:val="false"/>
          <w:i w:val="false"/>
          <w:iCs w:val="false"/>
          <w:color w:val="333333"/>
          <w:sz w:val="20"/>
          <w:szCs w:val="20"/>
        </w:rPr>
        <w:t>1275/5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فارسی مصاحب،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ترجمه‌های موجود قرآن کریم، دکتر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پیرسن، مجله تحقیقات اسلامی،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ادبیات فارسی بر مبنای تألیف استوری، ترجمه یحیی آرین پور و دیگران،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پلی میان شعر هجایی و عروضی فارسی در قرون اول هجری، ترجمه‌ای آهنگین از دو جزء قرآن مجید، به اهتمام و تصحیح دکتر احمد علی رجایی، و نیز،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ترجمه‌های قرآنی،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آذرتاش آذرنوش،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پاک، مقدمه،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عربی از فارسی به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مفسّران پارسی نویس، موسی درودی،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نسخه‌های این ترجمه را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 نامه فیض الاسلام، مقاله تاریخ ترجمه در آسیا، علی رفیعی علامرودشتی،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ادبیات فارسی بر مبنای استوری،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التراجم، نسخه با دلیان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نسخه‌ی مخطوط در کتابخانه دانشگاه کمبریج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انجمن همایونی آسیایی،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مقاله ادوارد براون، به نقل از مقاله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پیرسن، ترجمه‌های موجود قرآن کریم،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یادگارنامه فیض الاسلام، جستارهای علمی و پژوهشی در باب ترجمانی متون مقدس، مقاله تاریخ ترجمه قرآن در آسیا، علی رفیعی علامرودشتی،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مجید، به کوشش جلال متینی،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آذرتاش آذرنوش،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عربی به فارسی، دکتر آذرتاش آذرنوش،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همو،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آذرنوش،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،دکتر بی‌آزار شیرازی،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آذرتاش آذرنوش،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با ترجمه نوبت اول کشف الاسرار، سید حسن سادات ناصری،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با ترجمه نوبت اول کشف الاسرار، سید حسین سادات ناصری،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یاحقی،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آذرتاش آذرنوش،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شعرانی،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از عربی به فارسی، همو،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همو،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آذرتاش آذرنوش،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ترجمه قرآن، نسخه مورخ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تاریخ کتابت می‌تواند با تاریخ ترجمه شدن یکسان نباشد؛ ولی در اینگونه موارد که تاریخ دقیق ترجمه شدن متن در دست نیست به تاریخ کتابت اکتفا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در جهان،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تفسیر گازُر،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 و تاریخ ترجمه از عربی به فارسی، دکتر آذرتاش آذرنوش،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آذرتاش آذرنوش،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در جهان، دکتر جواد سلماسی زاده،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آذرتاش آذرنوش،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رساله دکتری علی زواره‌ای و تفسیر ترجمیة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دکتری، دانشگاه تهران،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مقاله مولانا امیرالدین مهر، ترجمه دکتر سید حسن عباس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همو،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تاریخ ترجمه قرآن در جهان،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ترجمه قرآن،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یادگارنامه فیض الاسلام، جستارهای علمی و پژوهشی در باب ترجمانی متون مقدس، مقاله دیدگاه‌های فقهی درباره ترجمه قرآن کریم، سید محمد علی ایازی،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جهانی ترجمه‌ها و تفسیرهای چاپی قرآن،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ترجمه محدث دهلوی را 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تجدید چاپ، کثیر الانتشارترین ترجمه فارسی می‌شمارد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ترجمه شاه ولی اللَّه دهلوی، بهاءالدین خرمشاهی،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ترجمان وحی،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در جهان،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فهرست مخطوطات خزانة الروضة الحیدریة،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تذکرة العلماء المحقین،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وحید بهبهانی دوانی،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زندگی 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معجم مؤلفی الشیعه،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دکتر بی‌آزار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در جهان،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یادگارنامه فیض الاسلام، مقاله تاریخ ترجمه قرآن در آسیا، علی رفیعی علامرودشتی،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تکمیل اطلاعات قرون اول تا سیزدهم از مقاله ایشان و کتاب‌های تاریخ ترجمه از عربی به فارسی، دکتر آذرتاش آذرنوش و قرآن ناطق دکتر بی‌آزار شیرازی و کتابشناسی جهانی ترجمه‌ها و تفسیرهای چاپی قرآن مجید، ترجمه فکرت، بسیار بهره بردیم؛ همواره خامه‌شان خادم قرآن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ادعا نمی‌کنیم که تمام ترجمه‌های این سیزده قرن را شماره کرده‌ایم، بلکه در برخی موارد به مهمترین آن‌ها اشاره کرده‌ایم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کتاب‌شناسی تفاسیر شیعی، کنگرۀ بزرگداشت ابوالفتوح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توضیحات کافی در مورد این ترجمه ذیل بخش مصاحبه‌ها در مصاحبه با مترجم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پی‌نوشت آن آمده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نمایه،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فیشهای منابع قرانی کتابخانه پژوهش‌های اسلامی آستان قدس رضوی، بینات،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الحجب والأستار، عن اسماء الکتب والأسفار،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فهرست مشروح مخطوطات فارسی در موزه کتابخانه سالار جنگ حیدرآباد آندراپردیش هندوستان،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کیهان اندیشه،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به نقل از کتابشناسی ملی ایران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به نقل از آیینه پژوهش،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مخطوطات الشیعه، حول قرآن،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فهرست کتابخانه خطی حضرت شاهچراغ،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دائره المعارف تشیع،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کد معرفی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به نقل از زندگی‌نامه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به نقل از فهرست نسخ خطی کتابخانه عمومی آیت الله نجفی،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فن تفسیر اهل 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 دائره المعارف،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القسم الثانی،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دایره المعارف سیاح،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یا کشکول سیاح،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به نقل از طبقات أعلام الشیعه، القسم الاول من الجزء الثانی،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کارم الاثار،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نقباء البشر فی القرن الرابعالعشر،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؛فهرست خانبابامشار،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گنجینه دانشمندان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مختلف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ملی ایران،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توپقاپو سرای،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فهرست مشروح مخطوطات فارسی موزه و کتابخانه سالار جنگ حیدرآباد،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القرآن الکریم معجزة و تشریع،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فرهنگ معین،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مخطوطات الشیعه حول القرآن،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مخطوطات مکتبه الامام الحکیم العامه،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به نقل از تلامذة العلامة المجلسی،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کد معرفی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فهرست شده در کتابخانه مرکزی و مرکز اسناد مشهد،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کتابنامه فروردین ماه،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معجم مؤلّفی الشیعه،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الذیعه،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رسالة القرآن،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کد معرفی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کد معفری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زرکلی،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طبقات أعلام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ملی ایران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نیمه دوم، شماره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صورت کتاب‌های فهرست شده در کتابخانه مرکزی و مرکز اسناد مشهد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اسفندماه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به نقل از 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فارسی بر مبنای تألیف استوری،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کتاب‌های فارسی در قرن چهارم تا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الثقافة الاسلامیه،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الروضة الحیدریه، نجف اشرف، عراق، شماره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پیوست ترجمه قرآن کریم خرمشاهی،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به نقل از گنجینه دانشمندان رازی،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کتابنامه بزرگ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به نقل از تذکرة العلماء المحققین،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و مآخذ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دکتر سعید الافغانی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ترجمۀ 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ترجمان وحی،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مقاله نصر الدین خجندی، عبدالمنان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قرآن مترجم کتابخانه آستان قدس رضوی، محمدآصف فکرت، مشهد،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علم و حیات،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سال چهارم،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پیاپی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مجید، ترجمه عبدالمحمد آیتی، نشر زمان،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صدای شرق، سال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هفته نامه ادبیات و صنعت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آسان بیان، پاره احقاف، خجند،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تمام تفاسیر آیات ابتدا مورد بررسی لغوی قرار می‌گیرند به اصطلاح ترجمه می‌شوند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استفاده از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تکمیل آن با منابع و آثار جدید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فهرست‌ها از کتابشناسی جهانی ترجمه‌ها و تفسیرهای چاپی قرآن مجید، عصمت بینارق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خالدارن، ترجمه محمد آصف فکرت،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جهانی ترجمه‌ها و تفسیرهای چاپی 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48311</Words>
  <Characters>194467</Characters>
  <CharactersWithSpaces>239115</CharactersWithSpaces>
  <Paragraphs>3662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2026-08-19T04:29:12Z</dcterms:created>
  <dc:creator>ghaemiyeh.com</dc:creator>
  <dc:description/>
  <dc:language>en-US</dc:language>
  <cp:lastModifiedBy/>
  <dcterms:modified xsi:type="dcterms:W3CDTF">2026-08-19T07:59:22Z</dcterms:modified>
  <cp:revision>1</cp:revision>
  <dc:subject/>
  <dc:title>سیمای ترجمان قرآن</dc:title>
</cp:coreProperties>
</file>

<file path=docProps/custom.xml><?xml version="1.0" encoding="utf-8"?>
<Properties xmlns="http://schemas.openxmlformats.org/officeDocument/2006/custom-properties" xmlns:vt="http://schemas.openxmlformats.org/officeDocument/2006/docPropsVTypes"/>
</file>