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17</w:t>
      </w:r>
      <w:r>
        <w:rPr>
          <w:rtl w:val="true"/>
        </w:rPr>
        <w:t xml:space="preserve"> - </w:t>
      </w:r>
      <w:r>
        <w:rPr>
          <w:rtl w:val="true"/>
        </w:rPr>
        <w:t>هم سرایان غزل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008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008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008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40091_581953129">
            <w:r>
              <w:rPr>
                <w:webHidden/>
                <w:rStyle w:val="IndexLink"/>
                <w:rtl w:val="true"/>
              </w:rPr>
              <w:t>خاطراتی از زبان همسران شهیدان</w:t>
            </w:r>
            <w:r>
              <w:rPr>
                <w:rStyle w:val="IndexLink"/>
                <w:rtl w:val="true"/>
              </w:rPr>
              <w:tab/>
            </w:r>
            <w:r>
              <w:rPr>
                <w:rStyle w:val="IndexLink"/>
              </w:rPr>
              <w:t>7</w:t>
            </w:r>
          </w:hyperlink>
        </w:p>
        <w:p>
          <w:pPr>
            <w:pStyle w:val="Contents3"/>
            <w:tabs>
              <w:tab w:val="clear" w:pos="8459"/>
              <w:tab w:val="right" w:pos="9026" w:leader="dot"/>
            </w:tabs>
            <w:rPr/>
          </w:pPr>
          <w:hyperlink w:anchor="__RefHeading___Toc640093_581953129">
            <w:r>
              <w:rPr>
                <w:webHidden/>
                <w:rStyle w:val="IndexLink"/>
                <w:rtl w:val="true"/>
              </w:rPr>
              <w:t>قولش قول بود</w:t>
            </w:r>
            <w:r>
              <w:rPr>
                <w:rStyle w:val="IndexLink"/>
                <w:rtl w:val="true"/>
              </w:rPr>
              <w:t>!</w:t>
              <w:tab/>
            </w:r>
            <w:r>
              <w:rPr>
                <w:rStyle w:val="IndexLink"/>
              </w:rPr>
              <w:t>7</w:t>
            </w:r>
          </w:hyperlink>
        </w:p>
        <w:p>
          <w:pPr>
            <w:pStyle w:val="Contents3"/>
            <w:tabs>
              <w:tab w:val="clear" w:pos="8459"/>
              <w:tab w:val="right" w:pos="9026" w:leader="dot"/>
            </w:tabs>
            <w:rPr/>
          </w:pPr>
          <w:hyperlink w:anchor="__RefHeading___Toc640095_581953129">
            <w:r>
              <w:rPr>
                <w:webHidden/>
                <w:rStyle w:val="IndexLink"/>
                <w:rtl w:val="true"/>
              </w:rPr>
              <w:t>در هوای بارانی</w:t>
            </w:r>
            <w:r>
              <w:rPr>
                <w:rStyle w:val="IndexLink"/>
                <w:rtl w:val="true"/>
              </w:rPr>
              <w:tab/>
            </w:r>
            <w:r>
              <w:rPr>
                <w:rStyle w:val="IndexLink"/>
              </w:rPr>
              <w:t>8</w:t>
            </w:r>
          </w:hyperlink>
        </w:p>
        <w:p>
          <w:pPr>
            <w:pStyle w:val="Contents3"/>
            <w:tabs>
              <w:tab w:val="clear" w:pos="8459"/>
              <w:tab w:val="right" w:pos="9026" w:leader="dot"/>
            </w:tabs>
            <w:rPr/>
          </w:pPr>
          <w:hyperlink w:anchor="__RefHeading___Toc640097_581953129">
            <w:r>
              <w:rPr>
                <w:webHidden/>
                <w:rStyle w:val="IndexLink"/>
                <w:rtl w:val="true"/>
              </w:rPr>
              <w:t>مفقود الاثر</w:t>
            </w:r>
            <w:r>
              <w:rPr>
                <w:rStyle w:val="IndexLink"/>
                <w:rtl w:val="true"/>
              </w:rPr>
              <w:tab/>
            </w:r>
            <w:r>
              <w:rPr>
                <w:rStyle w:val="IndexLink"/>
              </w:rPr>
              <w:t>9</w:t>
            </w:r>
          </w:hyperlink>
        </w:p>
        <w:p>
          <w:pPr>
            <w:pStyle w:val="Contents3"/>
            <w:tabs>
              <w:tab w:val="clear" w:pos="8459"/>
              <w:tab w:val="right" w:pos="9026" w:leader="dot"/>
            </w:tabs>
            <w:rPr/>
          </w:pPr>
          <w:hyperlink w:anchor="__RefHeading___Toc640099_581953129">
            <w:r>
              <w:rPr>
                <w:webHidden/>
                <w:rStyle w:val="IndexLink"/>
                <w:rtl w:val="true"/>
              </w:rPr>
              <w:t>داماد خدا</w:t>
            </w:r>
            <w:r>
              <w:rPr>
                <w:rStyle w:val="IndexLink"/>
                <w:rtl w:val="true"/>
              </w:rPr>
              <w:tab/>
            </w:r>
            <w:r>
              <w:rPr>
                <w:rStyle w:val="IndexLink"/>
              </w:rPr>
              <w:t>11</w:t>
            </w:r>
          </w:hyperlink>
        </w:p>
        <w:p>
          <w:pPr>
            <w:pStyle w:val="Contents3"/>
            <w:tabs>
              <w:tab w:val="clear" w:pos="8459"/>
              <w:tab w:val="right" w:pos="9026" w:leader="dot"/>
            </w:tabs>
            <w:rPr/>
          </w:pPr>
          <w:hyperlink w:anchor="__RefHeading___Toc640101_581953129">
            <w:r>
              <w:rPr>
                <w:webHidden/>
                <w:rStyle w:val="IndexLink"/>
                <w:rtl w:val="true"/>
              </w:rPr>
              <w:t>راضی باش</w:t>
            </w:r>
            <w:r>
              <w:rPr>
                <w:rStyle w:val="IndexLink"/>
                <w:rtl w:val="true"/>
              </w:rPr>
              <w:t>!</w:t>
              <w:tab/>
            </w:r>
            <w:r>
              <w:rPr>
                <w:rStyle w:val="IndexLink"/>
              </w:rPr>
              <w:t>11</w:t>
            </w:r>
          </w:hyperlink>
        </w:p>
        <w:p>
          <w:pPr>
            <w:pStyle w:val="Contents3"/>
            <w:tabs>
              <w:tab w:val="clear" w:pos="8459"/>
              <w:tab w:val="right" w:pos="9026" w:leader="dot"/>
            </w:tabs>
            <w:rPr/>
          </w:pPr>
          <w:hyperlink w:anchor="__RefHeading___Toc640103_581953129">
            <w:r>
              <w:rPr>
                <w:webHidden/>
                <w:rStyle w:val="IndexLink"/>
                <w:rtl w:val="true"/>
              </w:rPr>
              <w:t>ذبیح‌الله</w:t>
            </w:r>
            <w:r>
              <w:rPr>
                <w:rStyle w:val="IndexLink"/>
                <w:rtl w:val="true"/>
              </w:rPr>
              <w:tab/>
            </w:r>
            <w:r>
              <w:rPr>
                <w:rStyle w:val="IndexLink"/>
              </w:rPr>
              <w:t>12</w:t>
            </w:r>
          </w:hyperlink>
        </w:p>
        <w:p>
          <w:pPr>
            <w:pStyle w:val="Contents3"/>
            <w:tabs>
              <w:tab w:val="clear" w:pos="8459"/>
              <w:tab w:val="right" w:pos="9026" w:leader="dot"/>
            </w:tabs>
            <w:rPr/>
          </w:pPr>
          <w:hyperlink w:anchor="__RefHeading___Toc640105_581953129">
            <w:r>
              <w:rPr>
                <w:webHidden/>
                <w:rStyle w:val="IndexLink"/>
                <w:rtl w:val="true"/>
              </w:rPr>
              <w:t>مرتبه دوازدهم</w:t>
            </w:r>
            <w:r>
              <w:rPr>
                <w:rStyle w:val="IndexLink"/>
                <w:rtl w:val="true"/>
              </w:rPr>
              <w:tab/>
            </w:r>
            <w:r>
              <w:rPr>
                <w:rStyle w:val="IndexLink"/>
              </w:rPr>
              <w:t>14</w:t>
            </w:r>
          </w:hyperlink>
        </w:p>
        <w:p>
          <w:pPr>
            <w:pStyle w:val="Contents3"/>
            <w:tabs>
              <w:tab w:val="clear" w:pos="8459"/>
              <w:tab w:val="right" w:pos="9026" w:leader="dot"/>
            </w:tabs>
            <w:rPr/>
          </w:pPr>
          <w:hyperlink w:anchor="__RefHeading___Toc640107_581953129">
            <w:r>
              <w:rPr>
                <w:webHidden/>
                <w:rStyle w:val="IndexLink"/>
                <w:rtl w:val="true"/>
              </w:rPr>
              <w:t>اختلاف</w:t>
            </w:r>
            <w:r>
              <w:rPr>
                <w:rStyle w:val="IndexLink"/>
                <w:rtl w:val="true"/>
              </w:rPr>
              <w:tab/>
            </w:r>
            <w:r>
              <w:rPr>
                <w:rStyle w:val="IndexLink"/>
              </w:rPr>
              <w:t>14</w:t>
            </w:r>
          </w:hyperlink>
        </w:p>
        <w:p>
          <w:pPr>
            <w:pStyle w:val="Contents3"/>
            <w:tabs>
              <w:tab w:val="clear" w:pos="8459"/>
              <w:tab w:val="right" w:pos="9026" w:leader="dot"/>
            </w:tabs>
            <w:rPr/>
          </w:pPr>
          <w:hyperlink w:anchor="__RefHeading___Toc640109_581953129">
            <w:r>
              <w:rPr>
                <w:webHidden/>
                <w:rStyle w:val="IndexLink"/>
                <w:rtl w:val="true"/>
              </w:rPr>
              <w:t>چهاردهمی</w:t>
            </w:r>
            <w:r>
              <w:rPr>
                <w:rStyle w:val="IndexLink"/>
                <w:rtl w:val="true"/>
              </w:rPr>
              <w:tab/>
            </w:r>
            <w:r>
              <w:rPr>
                <w:rStyle w:val="IndexLink"/>
              </w:rPr>
              <w:t>15</w:t>
            </w:r>
          </w:hyperlink>
        </w:p>
        <w:p>
          <w:pPr>
            <w:pStyle w:val="Contents3"/>
            <w:tabs>
              <w:tab w:val="clear" w:pos="8459"/>
              <w:tab w:val="right" w:pos="9026" w:leader="dot"/>
            </w:tabs>
            <w:rPr/>
          </w:pPr>
          <w:hyperlink w:anchor="__RefHeading___Toc640111_581953129">
            <w:r>
              <w:rPr>
                <w:webHidden/>
                <w:rStyle w:val="IndexLink"/>
                <w:rtl w:val="true"/>
              </w:rPr>
              <w:t>زندان مؤمن</w:t>
            </w:r>
            <w:r>
              <w:rPr>
                <w:rStyle w:val="IndexLink"/>
                <w:rtl w:val="true"/>
              </w:rPr>
              <w:tab/>
            </w:r>
            <w:r>
              <w:rPr>
                <w:rStyle w:val="IndexLink"/>
              </w:rPr>
              <w:t>17</w:t>
            </w:r>
          </w:hyperlink>
        </w:p>
        <w:p>
          <w:pPr>
            <w:pStyle w:val="Contents3"/>
            <w:tabs>
              <w:tab w:val="clear" w:pos="8459"/>
              <w:tab w:val="right" w:pos="9026" w:leader="dot"/>
            </w:tabs>
            <w:rPr/>
          </w:pPr>
          <w:hyperlink w:anchor="__RefHeading___Toc640113_581953129">
            <w:r>
              <w:rPr>
                <w:webHidden/>
                <w:rStyle w:val="IndexLink"/>
                <w:rtl w:val="true"/>
              </w:rPr>
              <w:t>میثم</w:t>
            </w:r>
            <w:r>
              <w:rPr>
                <w:rStyle w:val="IndexLink"/>
                <w:rtl w:val="true"/>
              </w:rPr>
              <w:tab/>
            </w:r>
            <w:r>
              <w:rPr>
                <w:rStyle w:val="IndexLink"/>
              </w:rPr>
              <w:t>17</w:t>
            </w:r>
          </w:hyperlink>
        </w:p>
        <w:p>
          <w:pPr>
            <w:pStyle w:val="Contents3"/>
            <w:tabs>
              <w:tab w:val="clear" w:pos="8459"/>
              <w:tab w:val="right" w:pos="9026" w:leader="dot"/>
            </w:tabs>
            <w:rPr/>
          </w:pPr>
          <w:hyperlink w:anchor="__RefHeading___Toc640115_581953129">
            <w:r>
              <w:rPr>
                <w:webHidden/>
                <w:rStyle w:val="IndexLink"/>
                <w:rtl w:val="true"/>
              </w:rPr>
              <w:t>روز موعود</w:t>
            </w:r>
            <w:r>
              <w:rPr>
                <w:rStyle w:val="IndexLink"/>
                <w:rtl w:val="true"/>
              </w:rPr>
              <w:tab/>
            </w:r>
            <w:r>
              <w:rPr>
                <w:rStyle w:val="IndexLink"/>
              </w:rPr>
              <w:t>19</w:t>
            </w:r>
          </w:hyperlink>
        </w:p>
        <w:p>
          <w:pPr>
            <w:pStyle w:val="Contents3"/>
            <w:tabs>
              <w:tab w:val="clear" w:pos="8459"/>
              <w:tab w:val="right" w:pos="9026" w:leader="dot"/>
            </w:tabs>
            <w:rPr/>
          </w:pPr>
          <w:hyperlink w:anchor="__RefHeading___Toc640117_581953129">
            <w:r>
              <w:rPr>
                <w:webHidden/>
                <w:rStyle w:val="IndexLink"/>
                <w:rtl w:val="true"/>
              </w:rPr>
              <w:t>استفاده از فرصت</w:t>
            </w:r>
            <w:r>
              <w:rPr>
                <w:rStyle w:val="IndexLink"/>
                <w:rtl w:val="true"/>
              </w:rPr>
              <w:tab/>
            </w:r>
            <w:r>
              <w:rPr>
                <w:rStyle w:val="IndexLink"/>
              </w:rPr>
              <w:t>20</w:t>
            </w:r>
          </w:hyperlink>
        </w:p>
        <w:p>
          <w:pPr>
            <w:pStyle w:val="Contents3"/>
            <w:tabs>
              <w:tab w:val="clear" w:pos="8459"/>
              <w:tab w:val="right" w:pos="9026" w:leader="dot"/>
            </w:tabs>
            <w:rPr/>
          </w:pPr>
          <w:hyperlink w:anchor="__RefHeading___Toc640119_581953129">
            <w:r>
              <w:rPr>
                <w:webHidden/>
                <w:rStyle w:val="IndexLink"/>
                <w:rtl w:val="true"/>
              </w:rPr>
              <w:t>اجر تلاش</w:t>
            </w:r>
            <w:r>
              <w:rPr>
                <w:rStyle w:val="IndexLink"/>
                <w:rtl w:val="true"/>
              </w:rPr>
              <w:tab/>
            </w:r>
            <w:r>
              <w:rPr>
                <w:rStyle w:val="IndexLink"/>
              </w:rPr>
              <w:t>21</w:t>
            </w:r>
          </w:hyperlink>
        </w:p>
        <w:p>
          <w:pPr>
            <w:pStyle w:val="Contents3"/>
            <w:tabs>
              <w:tab w:val="clear" w:pos="8459"/>
              <w:tab w:val="right" w:pos="9026" w:leader="dot"/>
            </w:tabs>
            <w:rPr/>
          </w:pPr>
          <w:hyperlink w:anchor="__RefHeading___Toc640121_581953129">
            <w:r>
              <w:rPr>
                <w:webHidden/>
                <w:rStyle w:val="IndexLink"/>
                <w:rtl w:val="true"/>
              </w:rPr>
              <w:t>مدل جبهه ای</w:t>
            </w:r>
            <w:r>
              <w:rPr>
                <w:rStyle w:val="IndexLink"/>
                <w:rtl w:val="true"/>
              </w:rPr>
              <w:tab/>
            </w:r>
            <w:r>
              <w:rPr>
                <w:rStyle w:val="IndexLink"/>
              </w:rPr>
              <w:t>22</w:t>
            </w:r>
          </w:hyperlink>
        </w:p>
        <w:p>
          <w:pPr>
            <w:pStyle w:val="Contents3"/>
            <w:tabs>
              <w:tab w:val="clear" w:pos="8459"/>
              <w:tab w:val="right" w:pos="9026" w:leader="dot"/>
            </w:tabs>
            <w:rPr/>
          </w:pPr>
          <w:hyperlink w:anchor="__RefHeading___Toc640123_581953129">
            <w:r>
              <w:rPr>
                <w:webHidden/>
                <w:rStyle w:val="IndexLink"/>
                <w:rtl w:val="true"/>
              </w:rPr>
              <w:t>شدت خستگی</w:t>
            </w:r>
            <w:r>
              <w:rPr>
                <w:rStyle w:val="IndexLink"/>
                <w:rtl w:val="true"/>
              </w:rPr>
              <w:tab/>
            </w:r>
            <w:r>
              <w:rPr>
                <w:rStyle w:val="IndexLink"/>
              </w:rPr>
              <w:t>23</w:t>
            </w:r>
          </w:hyperlink>
        </w:p>
        <w:p>
          <w:pPr>
            <w:pStyle w:val="Contents3"/>
            <w:tabs>
              <w:tab w:val="clear" w:pos="8459"/>
              <w:tab w:val="right" w:pos="9026" w:leader="dot"/>
            </w:tabs>
            <w:rPr/>
          </w:pPr>
          <w:hyperlink w:anchor="__RefHeading___Toc640125_581953129">
            <w:r>
              <w:rPr>
                <w:webHidden/>
                <w:rStyle w:val="IndexLink"/>
                <w:rtl w:val="true"/>
              </w:rPr>
              <w:t>بهانه گیری</w:t>
            </w:r>
            <w:r>
              <w:rPr>
                <w:rStyle w:val="IndexLink"/>
                <w:rtl w:val="true"/>
              </w:rPr>
              <w:tab/>
            </w:r>
            <w:r>
              <w:rPr>
                <w:rStyle w:val="IndexLink"/>
              </w:rPr>
              <w:t>24</w:t>
            </w:r>
          </w:hyperlink>
        </w:p>
        <w:p>
          <w:pPr>
            <w:pStyle w:val="Contents3"/>
            <w:tabs>
              <w:tab w:val="clear" w:pos="8459"/>
              <w:tab w:val="right" w:pos="9026" w:leader="dot"/>
            </w:tabs>
            <w:rPr/>
          </w:pPr>
          <w:hyperlink w:anchor="__RefHeading___Toc640127_581953129">
            <w:r>
              <w:rPr>
                <w:webHidden/>
                <w:rStyle w:val="IndexLink"/>
                <w:rtl w:val="true"/>
              </w:rPr>
              <w:t>جراحی</w:t>
            </w:r>
            <w:r>
              <w:rPr>
                <w:rStyle w:val="IndexLink"/>
                <w:rtl w:val="true"/>
              </w:rPr>
              <w:tab/>
            </w:r>
            <w:r>
              <w:rPr>
                <w:rStyle w:val="IndexLink"/>
              </w:rPr>
              <w:t>25</w:t>
            </w:r>
          </w:hyperlink>
        </w:p>
        <w:p>
          <w:pPr>
            <w:pStyle w:val="Contents3"/>
            <w:tabs>
              <w:tab w:val="clear" w:pos="8459"/>
              <w:tab w:val="right" w:pos="9026" w:leader="dot"/>
            </w:tabs>
            <w:rPr/>
          </w:pPr>
          <w:hyperlink w:anchor="__RefHeading___Toc640129_581953129">
            <w:r>
              <w:rPr>
                <w:webHidden/>
                <w:rStyle w:val="IndexLink"/>
                <w:rtl w:val="true"/>
              </w:rPr>
              <w:t>مطب دکتر</w:t>
            </w:r>
            <w:r>
              <w:rPr>
                <w:rStyle w:val="IndexLink"/>
                <w:rtl w:val="true"/>
              </w:rPr>
              <w:tab/>
            </w:r>
            <w:r>
              <w:rPr>
                <w:rStyle w:val="IndexLink"/>
              </w:rPr>
              <w:t>26</w:t>
            </w:r>
          </w:hyperlink>
        </w:p>
        <w:p>
          <w:pPr>
            <w:pStyle w:val="Contents3"/>
            <w:tabs>
              <w:tab w:val="clear" w:pos="8459"/>
              <w:tab w:val="right" w:pos="9026" w:leader="dot"/>
            </w:tabs>
            <w:rPr/>
          </w:pPr>
          <w:hyperlink w:anchor="__RefHeading___Toc640131_581953129">
            <w:r>
              <w:rPr>
                <w:webHidden/>
                <w:rStyle w:val="IndexLink"/>
                <w:rtl w:val="true"/>
              </w:rPr>
              <w:t>پدر احساساتی</w:t>
            </w:r>
            <w:r>
              <w:rPr>
                <w:rStyle w:val="IndexLink"/>
                <w:rtl w:val="true"/>
              </w:rPr>
              <w:tab/>
            </w:r>
            <w:r>
              <w:rPr>
                <w:rStyle w:val="IndexLink"/>
              </w:rPr>
              <w:t>27</w:t>
            </w:r>
          </w:hyperlink>
        </w:p>
        <w:p>
          <w:pPr>
            <w:pStyle w:val="Contents3"/>
            <w:tabs>
              <w:tab w:val="clear" w:pos="8459"/>
              <w:tab w:val="right" w:pos="9026" w:leader="dot"/>
            </w:tabs>
            <w:rPr/>
          </w:pPr>
          <w:hyperlink w:anchor="__RefHeading___Toc640133_581953129">
            <w:r>
              <w:rPr>
                <w:webHidden/>
                <w:rStyle w:val="IndexLink"/>
                <w:rtl w:val="true"/>
              </w:rPr>
              <w:t>زندگی در هتل</w:t>
            </w:r>
            <w:r>
              <w:rPr>
                <w:rStyle w:val="IndexLink"/>
                <w:rtl w:val="true"/>
              </w:rPr>
              <w:tab/>
            </w:r>
            <w:r>
              <w:rPr>
                <w:rStyle w:val="IndexLink"/>
              </w:rPr>
              <w:t>29</w:t>
            </w:r>
          </w:hyperlink>
        </w:p>
        <w:p>
          <w:pPr>
            <w:pStyle w:val="Contents3"/>
            <w:tabs>
              <w:tab w:val="clear" w:pos="8459"/>
              <w:tab w:val="right" w:pos="9026" w:leader="dot"/>
            </w:tabs>
            <w:rPr/>
          </w:pPr>
          <w:hyperlink w:anchor="__RefHeading___Toc640135_581953129">
            <w:r>
              <w:rPr>
                <w:webHidden/>
                <w:rStyle w:val="IndexLink"/>
                <w:rtl w:val="true"/>
              </w:rPr>
              <w:t>شمع</w:t>
            </w:r>
            <w:r>
              <w:rPr>
                <w:rStyle w:val="IndexLink"/>
                <w:rtl w:val="true"/>
              </w:rPr>
              <w:tab/>
            </w:r>
            <w:r>
              <w:rPr>
                <w:rStyle w:val="IndexLink"/>
              </w:rPr>
              <w:t>30</w:t>
            </w:r>
          </w:hyperlink>
        </w:p>
        <w:p>
          <w:pPr>
            <w:pStyle w:val="Contents3"/>
            <w:tabs>
              <w:tab w:val="clear" w:pos="8459"/>
              <w:tab w:val="right" w:pos="9026" w:leader="dot"/>
            </w:tabs>
            <w:rPr/>
          </w:pPr>
          <w:hyperlink w:anchor="__RefHeading___Toc640137_581953129">
            <w:r>
              <w:rPr>
                <w:webHidden/>
                <w:rStyle w:val="IndexLink"/>
                <w:rtl w:val="true"/>
              </w:rPr>
              <w:t>ازدواج به خاطر خدا</w:t>
            </w:r>
            <w:r>
              <w:rPr>
                <w:rStyle w:val="IndexLink"/>
                <w:rtl w:val="true"/>
              </w:rPr>
              <w:tab/>
            </w:r>
            <w:r>
              <w:rPr>
                <w:rStyle w:val="IndexLink"/>
              </w:rPr>
              <w:t>31</w:t>
            </w:r>
          </w:hyperlink>
        </w:p>
        <w:p>
          <w:pPr>
            <w:pStyle w:val="Contents3"/>
            <w:tabs>
              <w:tab w:val="clear" w:pos="8459"/>
              <w:tab w:val="right" w:pos="9026" w:leader="dot"/>
            </w:tabs>
            <w:rPr/>
          </w:pPr>
          <w:hyperlink w:anchor="__RefHeading___Toc640139_581953129">
            <w:r>
              <w:rPr>
                <w:webHidden/>
                <w:rStyle w:val="IndexLink"/>
                <w:rtl w:val="true"/>
              </w:rPr>
              <w:t>زندگی در جاهای مختلف</w:t>
            </w:r>
            <w:r>
              <w:rPr>
                <w:rStyle w:val="IndexLink"/>
                <w:rtl w:val="true"/>
              </w:rPr>
              <w:tab/>
            </w:r>
            <w:r>
              <w:rPr>
                <w:rStyle w:val="IndexLink"/>
              </w:rPr>
              <w:t>32</w:t>
            </w:r>
          </w:hyperlink>
        </w:p>
        <w:p>
          <w:pPr>
            <w:pStyle w:val="Contents3"/>
            <w:tabs>
              <w:tab w:val="clear" w:pos="8459"/>
              <w:tab w:val="right" w:pos="9026" w:leader="dot"/>
            </w:tabs>
            <w:rPr/>
          </w:pPr>
          <w:hyperlink w:anchor="__RefHeading___Toc640141_581953129">
            <w:r>
              <w:rPr>
                <w:webHidden/>
                <w:rStyle w:val="IndexLink"/>
                <w:rtl w:val="true"/>
              </w:rPr>
              <w:t>کفش</w:t>
            </w:r>
            <w:r>
              <w:rPr>
                <w:rStyle w:val="IndexLink"/>
                <w:rtl w:val="true"/>
              </w:rPr>
              <w:tab/>
            </w:r>
            <w:r>
              <w:rPr>
                <w:rStyle w:val="IndexLink"/>
              </w:rPr>
              <w:t>34</w:t>
            </w:r>
          </w:hyperlink>
        </w:p>
        <w:p>
          <w:pPr>
            <w:pStyle w:val="Contents3"/>
            <w:tabs>
              <w:tab w:val="clear" w:pos="8459"/>
              <w:tab w:val="right" w:pos="9026" w:leader="dot"/>
            </w:tabs>
            <w:rPr/>
          </w:pPr>
          <w:hyperlink w:anchor="__RefHeading___Toc640143_581953129">
            <w:r>
              <w:rPr>
                <w:webHidden/>
                <w:rStyle w:val="IndexLink"/>
                <w:rtl w:val="true"/>
              </w:rPr>
              <w:t>کربلا کجاست؟</w:t>
            </w:r>
            <w:r>
              <w:rPr>
                <w:rStyle w:val="IndexLink"/>
                <w:rtl w:val="true"/>
              </w:rPr>
              <w:tab/>
            </w:r>
            <w:r>
              <w:rPr>
                <w:rStyle w:val="IndexLink"/>
              </w:rPr>
              <w:t>35</w:t>
            </w:r>
          </w:hyperlink>
        </w:p>
        <w:p>
          <w:pPr>
            <w:pStyle w:val="Contents3"/>
            <w:tabs>
              <w:tab w:val="clear" w:pos="8459"/>
              <w:tab w:val="right" w:pos="9026" w:leader="dot"/>
            </w:tabs>
            <w:rPr/>
          </w:pPr>
          <w:hyperlink w:anchor="__RefHeading___Toc640145_581953129">
            <w:r>
              <w:rPr>
                <w:webHidden/>
                <w:rStyle w:val="IndexLink"/>
                <w:rtl w:val="true"/>
              </w:rPr>
              <w:t>مثل همه مردم</w:t>
            </w:r>
            <w:r>
              <w:rPr>
                <w:rStyle w:val="IndexLink"/>
                <w:rtl w:val="true"/>
              </w:rPr>
              <w:tab/>
            </w:r>
            <w:r>
              <w:rPr>
                <w:rStyle w:val="IndexLink"/>
              </w:rPr>
              <w:t>36</w:t>
            </w:r>
          </w:hyperlink>
        </w:p>
        <w:p>
          <w:pPr>
            <w:pStyle w:val="Contents3"/>
            <w:tabs>
              <w:tab w:val="clear" w:pos="8459"/>
              <w:tab w:val="right" w:pos="9026" w:leader="dot"/>
            </w:tabs>
            <w:rPr/>
          </w:pPr>
          <w:hyperlink w:anchor="__RefHeading___Toc640147_581953129">
            <w:r>
              <w:rPr>
                <w:webHidden/>
                <w:rStyle w:val="IndexLink"/>
                <w:rtl w:val="true"/>
              </w:rPr>
              <w:t>آرزو</w:t>
            </w:r>
            <w:r>
              <w:rPr>
                <w:rStyle w:val="IndexLink"/>
                <w:rtl w:val="true"/>
              </w:rPr>
              <w:tab/>
            </w:r>
            <w:r>
              <w:rPr>
                <w:rStyle w:val="IndexLink"/>
              </w:rPr>
              <w:t>37</w:t>
            </w:r>
          </w:hyperlink>
        </w:p>
        <w:p>
          <w:pPr>
            <w:pStyle w:val="Contents3"/>
            <w:tabs>
              <w:tab w:val="clear" w:pos="8459"/>
              <w:tab w:val="right" w:pos="9026" w:leader="dot"/>
            </w:tabs>
            <w:rPr/>
          </w:pPr>
          <w:hyperlink w:anchor="__RefHeading___Toc640149_581953129">
            <w:r>
              <w:rPr>
                <w:webHidden/>
                <w:rStyle w:val="IndexLink"/>
                <w:rtl w:val="true"/>
              </w:rPr>
              <w:t>صف</w:t>
            </w:r>
            <w:r>
              <w:rPr>
                <w:rStyle w:val="IndexLink"/>
                <w:rtl w:val="true"/>
              </w:rPr>
              <w:tab/>
            </w:r>
            <w:r>
              <w:rPr>
                <w:rStyle w:val="IndexLink"/>
              </w:rPr>
              <w:t>38</w:t>
            </w:r>
          </w:hyperlink>
        </w:p>
        <w:p>
          <w:pPr>
            <w:pStyle w:val="Contents3"/>
            <w:tabs>
              <w:tab w:val="clear" w:pos="8459"/>
              <w:tab w:val="right" w:pos="9026" w:leader="dot"/>
            </w:tabs>
            <w:rPr/>
          </w:pPr>
          <w:hyperlink w:anchor="__RefHeading___Toc640151_581953129">
            <w:r>
              <w:rPr>
                <w:webHidden/>
                <w:rStyle w:val="IndexLink"/>
                <w:rtl w:val="true"/>
              </w:rPr>
              <w:t>ماموریت جنگی</w:t>
            </w:r>
            <w:r>
              <w:rPr>
                <w:rStyle w:val="IndexLink"/>
                <w:rtl w:val="true"/>
              </w:rPr>
              <w:tab/>
            </w:r>
            <w:r>
              <w:rPr>
                <w:rStyle w:val="IndexLink"/>
              </w:rPr>
              <w:t>39</w:t>
            </w:r>
          </w:hyperlink>
        </w:p>
        <w:p>
          <w:pPr>
            <w:pStyle w:val="Contents3"/>
            <w:tabs>
              <w:tab w:val="clear" w:pos="8459"/>
              <w:tab w:val="right" w:pos="9026" w:leader="dot"/>
            </w:tabs>
            <w:rPr/>
          </w:pPr>
          <w:hyperlink w:anchor="__RefHeading___Toc640153_581953129">
            <w:r>
              <w:rPr>
                <w:webHidden/>
                <w:rStyle w:val="IndexLink"/>
                <w:rtl w:val="true"/>
              </w:rPr>
              <w:t>راز سلامتی</w:t>
            </w:r>
            <w:r>
              <w:rPr>
                <w:rStyle w:val="IndexLink"/>
                <w:rtl w:val="true"/>
              </w:rPr>
              <w:tab/>
            </w:r>
            <w:r>
              <w:rPr>
                <w:rStyle w:val="IndexLink"/>
              </w:rPr>
              <w:t>40</w:t>
            </w:r>
          </w:hyperlink>
        </w:p>
        <w:p>
          <w:pPr>
            <w:pStyle w:val="Contents3"/>
            <w:tabs>
              <w:tab w:val="clear" w:pos="8459"/>
              <w:tab w:val="right" w:pos="9026" w:leader="dot"/>
            </w:tabs>
            <w:rPr/>
          </w:pPr>
          <w:hyperlink w:anchor="__RefHeading___Toc640155_581953129">
            <w:r>
              <w:rPr>
                <w:webHidden/>
                <w:rStyle w:val="IndexLink"/>
                <w:rtl w:val="true"/>
              </w:rPr>
              <w:t>جبهه واجب تر است</w:t>
            </w:r>
            <w:r>
              <w:rPr>
                <w:rStyle w:val="IndexLink"/>
                <w:rtl w:val="true"/>
              </w:rPr>
              <w:tab/>
            </w:r>
            <w:r>
              <w:rPr>
                <w:rStyle w:val="IndexLink"/>
              </w:rPr>
              <w:t>41</w:t>
            </w:r>
          </w:hyperlink>
        </w:p>
        <w:p>
          <w:pPr>
            <w:pStyle w:val="Contents3"/>
            <w:tabs>
              <w:tab w:val="clear" w:pos="8459"/>
              <w:tab w:val="right" w:pos="9026" w:leader="dot"/>
            </w:tabs>
            <w:rPr/>
          </w:pPr>
          <w:hyperlink w:anchor="__RefHeading___Toc640157_581953129">
            <w:r>
              <w:rPr>
                <w:webHidden/>
                <w:rStyle w:val="IndexLink"/>
                <w:rtl w:val="true"/>
              </w:rPr>
              <w:t>انگشتر عقیق</w:t>
            </w:r>
            <w:r>
              <w:rPr>
                <w:rStyle w:val="IndexLink"/>
                <w:rtl w:val="true"/>
              </w:rPr>
              <w:tab/>
            </w:r>
            <w:r>
              <w:rPr>
                <w:rStyle w:val="IndexLink"/>
              </w:rPr>
              <w:t>42</w:t>
            </w:r>
          </w:hyperlink>
        </w:p>
        <w:p>
          <w:pPr>
            <w:pStyle w:val="Contents3"/>
            <w:tabs>
              <w:tab w:val="clear" w:pos="8459"/>
              <w:tab w:val="right" w:pos="9026" w:leader="dot"/>
            </w:tabs>
            <w:rPr/>
          </w:pPr>
          <w:hyperlink w:anchor="__RefHeading___Toc640159_581953129">
            <w:r>
              <w:rPr>
                <w:webHidden/>
                <w:rStyle w:val="IndexLink"/>
                <w:rtl w:val="true"/>
              </w:rPr>
              <w:t>یادگاری</w:t>
            </w:r>
            <w:r>
              <w:rPr>
                <w:rStyle w:val="IndexLink"/>
                <w:rtl w:val="true"/>
              </w:rPr>
              <w:tab/>
            </w:r>
            <w:r>
              <w:rPr>
                <w:rStyle w:val="IndexLink"/>
              </w:rPr>
              <w:t>43</w:t>
            </w:r>
          </w:hyperlink>
        </w:p>
        <w:p>
          <w:pPr>
            <w:pStyle w:val="Contents3"/>
            <w:tabs>
              <w:tab w:val="clear" w:pos="8459"/>
              <w:tab w:val="right" w:pos="9026" w:leader="dot"/>
            </w:tabs>
            <w:rPr/>
          </w:pPr>
          <w:hyperlink w:anchor="__RefHeading___Toc640161_581953129">
            <w:r>
              <w:rPr>
                <w:webHidden/>
                <w:rStyle w:val="IndexLink"/>
                <w:rtl w:val="true"/>
              </w:rPr>
              <w:t>دعا در مراسم عقد</w:t>
            </w:r>
            <w:r>
              <w:rPr>
                <w:rStyle w:val="IndexLink"/>
                <w:rtl w:val="true"/>
              </w:rPr>
              <w:tab/>
            </w:r>
            <w:r>
              <w:rPr>
                <w:rStyle w:val="IndexLink"/>
              </w:rPr>
              <w:t>44</w:t>
            </w:r>
          </w:hyperlink>
        </w:p>
        <w:p>
          <w:pPr>
            <w:pStyle w:val="Contents3"/>
            <w:tabs>
              <w:tab w:val="clear" w:pos="8459"/>
              <w:tab w:val="right" w:pos="9026" w:leader="dot"/>
            </w:tabs>
            <w:rPr/>
          </w:pPr>
          <w:hyperlink w:anchor="__RefHeading___Toc640163_581953129">
            <w:r>
              <w:rPr>
                <w:webHidden/>
                <w:rStyle w:val="IndexLink"/>
                <w:rtl w:val="true"/>
              </w:rPr>
              <w:t>نذر</w:t>
            </w:r>
            <w:r>
              <w:rPr>
                <w:rStyle w:val="IndexLink"/>
                <w:rtl w:val="true"/>
              </w:rPr>
              <w:tab/>
            </w:r>
            <w:r>
              <w:rPr>
                <w:rStyle w:val="IndexLink"/>
              </w:rPr>
              <w:t>45</w:t>
            </w:r>
          </w:hyperlink>
        </w:p>
        <w:p>
          <w:pPr>
            <w:pStyle w:val="Contents3"/>
            <w:tabs>
              <w:tab w:val="clear" w:pos="8459"/>
              <w:tab w:val="right" w:pos="9026" w:leader="dot"/>
            </w:tabs>
            <w:rPr/>
          </w:pPr>
          <w:hyperlink w:anchor="__RefHeading___Toc640165_581953129">
            <w:r>
              <w:rPr>
                <w:webHidden/>
                <w:rStyle w:val="IndexLink"/>
                <w:rtl w:val="true"/>
              </w:rPr>
              <w:t>خواستگاری</w:t>
            </w:r>
            <w:r>
              <w:rPr>
                <w:rStyle w:val="IndexLink"/>
                <w:rtl w:val="true"/>
              </w:rPr>
              <w:tab/>
            </w:r>
            <w:r>
              <w:rPr>
                <w:rStyle w:val="IndexLink"/>
              </w:rPr>
              <w:t>47</w:t>
            </w:r>
          </w:hyperlink>
        </w:p>
        <w:p>
          <w:pPr>
            <w:pStyle w:val="Contents2"/>
            <w:tabs>
              <w:tab w:val="clear" w:pos="8743"/>
              <w:tab w:val="right" w:pos="9026" w:leader="dot"/>
            </w:tabs>
            <w:rPr/>
          </w:pPr>
          <w:hyperlink w:anchor="__RefHeading___Toc640167_581953129">
            <w:r>
              <w:rPr>
                <w:webHidden/>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640169_581953129">
            <w:r>
              <w:rPr>
                <w:webHidden/>
                <w:rStyle w:val="IndexLink"/>
                <w:rtl w:val="true"/>
              </w:rPr>
              <w:t>اسامی کتب پیک افتخار</w:t>
            </w:r>
            <w:r>
              <w:rPr>
                <w:rStyle w:val="IndexLink"/>
                <w:rtl w:val="true"/>
              </w:rPr>
              <w:tab/>
            </w:r>
            <w:r>
              <w:rPr>
                <w:rStyle w:val="IndexLink"/>
              </w:rPr>
              <w:t>50</w:t>
            </w:r>
          </w:hyperlink>
        </w:p>
        <w:p>
          <w:pPr>
            <w:pStyle w:val="Contents2"/>
            <w:tabs>
              <w:tab w:val="clear" w:pos="8743"/>
              <w:tab w:val="right" w:pos="9026" w:leader="dot"/>
            </w:tabs>
            <w:rPr/>
          </w:pPr>
          <w:hyperlink w:anchor="__RefHeading___Toc640171_581953129">
            <w:r>
              <w:rPr>
                <w:webHidden/>
                <w:rStyle w:val="IndexLink"/>
                <w:rtl w:val="true"/>
              </w:rPr>
              <w:t>نظر خواهی</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3_40307"/>
      <w:bookmarkStart w:id="1" w:name="pg5283_40307"/>
      <w:bookmarkEnd w:id="1"/>
    </w:p>
    <w:p>
      <w:pPr>
        <w:pStyle w:val="Heading2"/>
        <w:numPr>
          <w:ilvl w:val="1"/>
          <w:numId w:val="1"/>
        </w:numPr>
        <w:rPr/>
      </w:pPr>
      <w:bookmarkStart w:id="2" w:name="pg5283_40307"/>
      <w:bookmarkStart w:id="3" w:name="__RefHeading___Toc640085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سعیدی‌راد، عبدالرحیم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هم‌سرایان غزل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بازنویسی عبدالرحیم سعیدی‌راد؛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مشارکت و حمایت معاونت امور فرهنگی وزارت فرهنگ و ارشاد اسلامی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۱۱۹۸۶۷۷</w:t>
      </w:r>
    </w:p>
    <w:p>
      <w:pPr>
        <w:pStyle w:val="Heading2"/>
        <w:numPr>
          <w:ilvl w:val="1"/>
          <w:numId w:val="1"/>
        </w:numPr>
        <w:rPr/>
      </w:pPr>
      <w:bookmarkStart w:id="5" w:name="__RefHeading___Toc64008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 سُرایان غزل عشق</w:t>
      </w:r>
    </w:p>
    <w:p>
      <w:pPr>
        <w:pStyle w:val="BookText"/>
        <w:rPr/>
      </w:pPr>
      <w:r>
        <w:rPr>
          <w:rFonts w:ascii="IRNazanin" w:hAnsi="IRNazanin" w:eastAsia="IRNazanin"/>
          <w:color w:val="111111"/>
          <w:sz w:val="28"/>
          <w:sz w:val="28"/>
          <w:szCs w:val="28"/>
          <w:rtl w:val="true"/>
          <w:lang w:bidi="fa-IR"/>
        </w:rPr>
        <w:t>ستاد آیه‌های ایثار و تلاش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 افتخار </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88950526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همسرایان غزل عشق</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 xml:space="preserve">چاپ اول خرداد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پیمان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توزیع رایگان در هواپیمائی جمهوری اسلامی ایران </w:t>
      </w:r>
      <w:bookmarkStart w:id="7" w:name="pg5283_4030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40089_581953129"/>
      <w:bookmarkStart w:id="9" w:name="_Toc3"/>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زمانه ای که تاریکی و ظلمت می‌رفت تا آسمان آبی‌اش را دلگیر کند؛ مردانی که شرف و غیرت ایرانی مسلمان را برای همیشه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283_40310"/>
    </w:p>
    <w:p>
      <w:pPr>
        <w:pStyle w:val="Heading2"/>
        <w:numPr>
          <w:ilvl w:val="1"/>
          <w:numId w:val="1"/>
        </w:numPr>
        <w:rPr/>
      </w:pPr>
      <w:bookmarkStart w:id="11" w:name="__RefHeading___Toc640091_581953129"/>
      <w:bookmarkStart w:id="12" w:name="_Toc4"/>
      <w:bookmarkEnd w:id="10"/>
      <w:bookmarkEnd w:id="11"/>
      <w:r>
        <w:rPr>
          <w:rtl w:val="true"/>
        </w:rPr>
        <w:t>خاطراتی از زبان همسران شهیدان</w:t>
      </w:r>
      <w:bookmarkEnd w:id="12"/>
    </w:p>
    <w:p>
      <w:pPr>
        <w:pStyle w:val="Heading3"/>
        <w:numPr>
          <w:ilvl w:val="2"/>
          <w:numId w:val="1"/>
        </w:numPr>
        <w:rPr/>
      </w:pPr>
      <w:bookmarkStart w:id="13" w:name="__RefHeading___Toc640093_581953129"/>
      <w:bookmarkStart w:id="14" w:name="_Toc5"/>
      <w:bookmarkEnd w:id="13"/>
      <w:r>
        <w:rPr>
          <w:rtl w:val="true"/>
        </w:rPr>
        <w:t>قولش قول بود</w:t>
      </w:r>
      <w:r>
        <w:rPr>
          <w:rtl w:val="true"/>
        </w:rPr>
        <w:t>!</w:t>
      </w:r>
      <w:bookmarkEnd w:id="14"/>
    </w:p>
    <w:p>
      <w:pPr>
        <w:pStyle w:val="BookText"/>
        <w:rPr/>
      </w:pPr>
      <w:r>
        <w:rPr>
          <w:rFonts w:ascii="IRNazanin" w:hAnsi="IRNazanin" w:eastAsia="IRNazanin"/>
          <w:color w:val="111111"/>
          <w:sz w:val="28"/>
          <w:sz w:val="28"/>
          <w:szCs w:val="28"/>
          <w:rtl w:val="true"/>
          <w:lang w:bidi="fa-IR"/>
        </w:rPr>
        <w:t>مرا هم برده بود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آنجا به ما هم خانه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که آمد خانه،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مرخصی نمی‌گیری بریم دیدن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می‌دم این آخرین ماموریتم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را که خورد رفت سراغ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خواب بودند، دلش نیامد بیدارشان کند، توی خواب بوسیدشان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هم خداحافظی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bookmarkStart w:id="15" w:name="pg5283_40311"/>
    </w:p>
    <w:p>
      <w:pPr>
        <w:pStyle w:val="BookText"/>
        <w:rPr/>
      </w:pPr>
      <w:bookmarkEnd w:id="15"/>
      <w:r>
        <w:rPr>
          <w:rFonts w:ascii="IRNazanin" w:hAnsi="IRNazanin" w:eastAsia="IRNazanin"/>
          <w:color w:val="111111"/>
          <w:sz w:val="28"/>
          <w:sz w:val="28"/>
          <w:szCs w:val="28"/>
          <w:rtl w:val="true"/>
          <w:lang w:bidi="fa-IR"/>
        </w:rPr>
        <w:t>دو ساعت بعد، خبرش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قول بود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6" w:name="__RefHeading___Toc640095_581953129"/>
      <w:bookmarkStart w:id="17" w:name="_Toc6"/>
      <w:bookmarkEnd w:id="16"/>
      <w:r>
        <w:rPr>
          <w:rtl w:val="true"/>
        </w:rPr>
        <w:t>در هوای بارانی</w:t>
      </w:r>
      <w:bookmarkEnd w:id="17"/>
    </w:p>
    <w:p>
      <w:pPr>
        <w:pStyle w:val="BookText"/>
        <w:rPr/>
      </w:pPr>
      <w:r>
        <w:rPr>
          <w:rFonts w:ascii="IRNazanin" w:hAnsi="IRNazanin" w:eastAsia="IRNazanin"/>
          <w:color w:val="111111"/>
          <w:sz w:val="28"/>
          <w:sz w:val="28"/>
          <w:szCs w:val="28"/>
          <w:rtl w:val="true"/>
          <w:lang w:bidi="fa-IR"/>
        </w:rPr>
        <w:t>یکبار، زمانی که آقا مهدی شهردار ارومیه بود، باران خیلی تندی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روم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هوا کجا می‌خوای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بالاخره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اگه می‌خوای بدونی؟ پاشو تو هم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ماشین شهرداری راه افتادیم داخل شهر، نزدیکی‌های فرودگاه یک حلبی‌آباد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پر از آب و گل، آب وسط کوچه، سرازیر شده بود داخل یکی از خانه‌ها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که زد پیرمردی آمد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که دید، شروع کرد به بد و بیراه گفتن به </w:t>
      </w:r>
      <w:bookmarkStart w:id="18" w:name="pg5283_40312"/>
    </w:p>
    <w:p>
      <w:pPr>
        <w:pStyle w:val="BookText"/>
        <w:rPr/>
      </w:pPr>
      <w:bookmarkEnd w:id="18"/>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این چه شهرداریه که ما داریم؟ نمیاد یه سری بهمون بزنه، ببیند چه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پدرجان، اشکال نداره شما یه بیل به ما بده، درستش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بابا بیلم 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همسایه‌ها بیل گرفتیم و تا نزدیکی‌های اذان صبح توی کوچه آبراه می‌کندیم</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640097_581953129"/>
      <w:bookmarkStart w:id="20" w:name="_Toc7"/>
      <w:bookmarkEnd w:id="19"/>
      <w:r>
        <w:rPr>
          <w:rtl w:val="true"/>
        </w:rPr>
        <w:t>مفقود الاثر</w:t>
      </w:r>
      <w:bookmarkEnd w:id="20"/>
    </w:p>
    <w:p>
      <w:pPr>
        <w:pStyle w:val="BookText"/>
        <w:rPr/>
      </w:pPr>
      <w:r>
        <w:rPr>
          <w:rFonts w:ascii="IRNazanin" w:hAnsi="IRNazanin" w:eastAsia="IRNazanin"/>
          <w:color w:val="111111"/>
          <w:sz w:val="28"/>
          <w:sz w:val="28"/>
          <w:szCs w:val="28"/>
          <w:rtl w:val="true"/>
          <w:lang w:bidi="fa-IR"/>
        </w:rPr>
        <w:t>آمده بود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سرنماز بود که صدای آخ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تمام شد،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دقیقه بعد داخل حمام باندهای خونی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پایش گلوله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عمل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یک هفته هم نمی‌توانی باندش را باز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 را باز کرده بود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وضع به جبهه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که دنبالش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خواهر، من مواظبشم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جبهه، ان‌شاءالله پایت قطع می‌شود، خودت پشیمان می‌شوی و بر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دادن سر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دادن پا می‌ترسانی؟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نمی‌رود یکبار دیگر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که جنازه من به دستتان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حتی به اندازه یک وجب هم که شده از این خاک را اشغال کنم</w:t>
      </w:r>
      <w:r>
        <w:rPr>
          <w:rFonts w:eastAsia="IRNazanin" w:cs="IRNazanin"/>
          <w:color w:val="111111"/>
          <w:sz w:val="28"/>
          <w:szCs w:val="28"/>
          <w:rtl w:val="true"/>
          <w:lang w:bidi="fa-IR"/>
        </w:rPr>
        <w:t xml:space="preserve">.» </w:t>
      </w:r>
      <w:bookmarkStart w:id="21" w:name="pg5283_40314"/>
    </w:p>
    <w:p>
      <w:pPr>
        <w:pStyle w:val="BookText"/>
        <w:rPr/>
      </w:pPr>
      <w:bookmarkEnd w:id="21"/>
      <w:r>
        <w:rPr>
          <w:rFonts w:ascii="IRNazanin" w:hAnsi="IRNazanin" w:eastAsia="IRNazanin"/>
          <w:color w:val="111111"/>
          <w:sz w:val="28"/>
          <w:sz w:val="28"/>
          <w:szCs w:val="28"/>
          <w:rtl w:val="true"/>
          <w:lang w:bidi="fa-IR"/>
        </w:rPr>
        <w:t>همان‌طور شد که می‌خواست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2" w:name="__RefHeading___Toc640099_581953129"/>
      <w:bookmarkStart w:id="23" w:name="_Toc8"/>
      <w:bookmarkEnd w:id="22"/>
      <w:r>
        <w:rPr>
          <w:rtl w:val="true"/>
        </w:rPr>
        <w:t>داماد خدا</w:t>
      </w:r>
      <w:bookmarkEnd w:id="23"/>
    </w:p>
    <w:p>
      <w:pPr>
        <w:pStyle w:val="BookText"/>
        <w:rPr/>
      </w:pPr>
      <w:r>
        <w:rPr>
          <w:rFonts w:ascii="IRNazanin" w:hAnsi="IRNazanin" w:eastAsia="IRNazanin"/>
          <w:color w:val="111111"/>
          <w:sz w:val="28"/>
          <w:sz w:val="28"/>
          <w:szCs w:val="28"/>
          <w:rtl w:val="true"/>
          <w:lang w:bidi="fa-IR"/>
        </w:rPr>
        <w:t>نگاهی به بیرون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عکسم را در شیشه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اسماعیل با دقت خود را در آن نگاه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آخر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رو نگاه می‌کنی؟ مگه قراره داماد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خاک رفتن که مرتب کردن نمی‌خواد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قراره داماد خدا بشم</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640101_581953129"/>
      <w:bookmarkStart w:id="25" w:name="_Toc9"/>
      <w:bookmarkEnd w:id="24"/>
      <w:r>
        <w:rPr>
          <w:rtl w:val="true"/>
        </w:rPr>
        <w:t>راضی باش</w:t>
      </w:r>
      <w:r>
        <w:rPr>
          <w:rtl w:val="true"/>
        </w:rPr>
        <w:t>!</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 و آن پا می‌کرد، انگار سردرگم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جراحاتش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لب به سخن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کجای کارم لنگ </w:t>
      </w:r>
      <w:bookmarkStart w:id="26" w:name="pg5283_40315"/>
    </w:p>
    <w:p>
      <w:pPr>
        <w:pStyle w:val="BookText"/>
        <w:rPr/>
      </w:pPr>
      <w:bookmarkEnd w:id="26"/>
      <w:r>
        <w:rPr>
          <w:rFonts w:ascii="IRNazanin" w:hAnsi="IRNazanin" w:eastAsia="IRNazanin"/>
          <w:color w:val="111111"/>
          <w:sz w:val="28"/>
          <w:sz w:val="28"/>
          <w:szCs w:val="28"/>
          <w:rtl w:val="true"/>
          <w:lang w:bidi="fa-IR"/>
        </w:rPr>
        <w:t>می‌زند، حتما باید نقصی داشته باشم که شهید نمی‌شوم، نکند شما راضی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هر زحمتی بود از زیر بار جواب سوالش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موقع رفتن به منطقه بود؛ زمان خداحافظی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شهید بشم، ناراضی هم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محمدرضا خیلی بر من اثر کرد؛ نمی‌توانستم دلم را راضی کنم و شهادتش را بخواهم، اما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هرچه که صلاح است برای او مقدر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رفت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7" w:name="__RefHeading___Toc640103_581953129"/>
      <w:bookmarkStart w:id="28" w:name="_Toc10"/>
      <w:bookmarkEnd w:id="27"/>
      <w:r>
        <w:rPr>
          <w:rtl w:val="true"/>
        </w:rPr>
        <w:t>ذبیح‌الله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جبهه آمده بود و حسابی با بچه‌ها گرم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لهروی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آمد توی منزل، وقتی چشمش به صحنه‌های عاطفی پدر و فرزندان افتاد، رو کرد به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از این به بعد تو بمونی و به بچه‌هات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نباید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پدر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شهید بشی، این چهار تا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نعمت‌هایش را بر من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بچه‌های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یک چیز فراتر از اینها ازش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بچه‌های من نباش، خدا شیرزنی به من داده که به خوبی می‌تونه از عهده همه کارهاشون بر بیاد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لبخند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حسن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کرده‌ای می‌تونی من رو زمینگیر کنی و خودت شربت شهادت رو بخوری؟ نه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بمون، جوونی، آرزوهای جورواجور داری</w:t>
      </w:r>
      <w:r>
        <w:rPr>
          <w:rFonts w:eastAsia="IRNazanin" w:cs="IRNazanin"/>
          <w:color w:val="111111"/>
          <w:sz w:val="28"/>
          <w:szCs w:val="28"/>
          <w:rtl w:val="true"/>
          <w:lang w:bidi="fa-IR"/>
        </w:rPr>
        <w:t>!»</w:t>
      </w:r>
      <w:r>
        <w:rPr>
          <w:rStyle w:val="FootnoteAnchor"/>
          <w:rtl w:val="true"/>
        </w:rPr>
        <w:footnoteReference w:id="7"/>
      </w:r>
      <w:bookmarkStart w:id="29" w:name="pg5283_40317"/>
    </w:p>
    <w:p>
      <w:pPr>
        <w:pStyle w:val="Heading3"/>
        <w:numPr>
          <w:ilvl w:val="2"/>
          <w:numId w:val="1"/>
        </w:numPr>
        <w:rPr/>
      </w:pPr>
      <w:bookmarkStart w:id="30" w:name="__RefHeading___Toc640105_581953129"/>
      <w:bookmarkStart w:id="31" w:name="_Toc11"/>
      <w:bookmarkEnd w:id="29"/>
      <w:bookmarkEnd w:id="30"/>
      <w:r>
        <w:rPr>
          <w:rtl w:val="true"/>
        </w:rPr>
        <w:t>مرتبه دوازدهم</w:t>
      </w:r>
      <w:bookmarkEnd w:id="31"/>
    </w:p>
    <w:p>
      <w:pPr>
        <w:pStyle w:val="BookText"/>
        <w:rPr/>
      </w:pPr>
      <w:r>
        <w:rPr>
          <w:rFonts w:ascii="IRNazanin" w:hAnsi="IRNazanin" w:eastAsia="IRNazanin"/>
          <w:color w:val="111111"/>
          <w:sz w:val="28"/>
          <w:sz w:val="28"/>
          <w:szCs w:val="28"/>
          <w:rtl w:val="true"/>
          <w:lang w:bidi="fa-IR"/>
        </w:rPr>
        <w:t>یک روز از رضا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بحال چند بار مجروح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به نیت دوازده امام، در مرتبه دوازدهم شهید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بود؛ مدتی بعد در منطقه شرهانی به وسیله ترکش خمپاره راه جاودانگی را در پیش گرفت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2" w:name="__RefHeading___Toc640107_581953129"/>
      <w:bookmarkStart w:id="33" w:name="_Toc12"/>
      <w:bookmarkEnd w:id="32"/>
      <w:r>
        <w:rPr>
          <w:rtl w:val="true"/>
        </w:rPr>
        <w:t>اختلاف</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مسئله‌ای به توافق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 بحث کردن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کداممان روی حرف خودمان پافشاری می‌کردیم تااینکه اسماعیل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 توی </w:t>
      </w:r>
      <w:bookmarkStart w:id="34" w:name="pg5283_40318"/>
    </w:p>
    <w:p>
      <w:pPr>
        <w:pStyle w:val="BookText"/>
        <w:rPr/>
      </w:pPr>
      <w:bookmarkEnd w:id="34"/>
      <w:r>
        <w:rPr>
          <w:rFonts w:ascii="IRNazanin" w:hAnsi="IRNazanin" w:eastAsia="IRNazanin"/>
          <w:color w:val="111111"/>
          <w:sz w:val="28"/>
          <w:sz w:val="28"/>
          <w:szCs w:val="28"/>
          <w:rtl w:val="true"/>
          <w:lang w:bidi="fa-IR"/>
        </w:rPr>
        <w:t>صورتش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تندی هم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رفت، ولی شب که به خانه بازگشت با روحیه خوش و متبسم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بابت امروز صبح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 که نباید گذاشت اختلاف خانوادگی بیشتر از یک روز ادامه پیدا کند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5" w:name="__RefHeading___Toc640109_581953129"/>
      <w:bookmarkStart w:id="36" w:name="_Toc13"/>
      <w:bookmarkEnd w:id="35"/>
      <w:r>
        <w:rPr>
          <w:rtl w:val="true"/>
        </w:rPr>
        <w:t>چهاردهمی</w:t>
      </w:r>
      <w:bookmarkEnd w:id="36"/>
    </w:p>
    <w:p>
      <w:pPr>
        <w:pStyle w:val="BookText"/>
        <w:rPr/>
      </w:pPr>
      <w:r>
        <w:rPr>
          <w:rFonts w:ascii="IRNazanin" w:hAnsi="IRNazanin" w:eastAsia="IRNazanin"/>
          <w:color w:val="111111"/>
          <w:sz w:val="28"/>
          <w:sz w:val="28"/>
          <w:szCs w:val="28"/>
          <w:rtl w:val="true"/>
          <w:lang w:bidi="fa-IR"/>
        </w:rPr>
        <w:t xml:space="preserve">یک شب قبل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خانه‌های سازمانی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اسلام‌آباد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آمد، کاغذی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نفری می‌شدند، اسامی همسنگرانش را نوشته بود، اما جلوی شماره چهارده را خالی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چیه؟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شهداست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شهدای عملیات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می‌تونیم بچه‌هایی رو که قراره شهید بشن ازقبل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شواهد اینجوری نشون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بچه‌ها، حرف زدنشون، کارهایی که می‌کنن، درد‌دل‌هاشون، دل‌تنگی‌هایی که دارن، کلی علامت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سیزده‌تاست، چهاردهمی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رو شما بایددعا کنی قبول بشه حاج خانم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حاجی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من، چطور می‌توانستم برای او آرزوی رفتن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حاجی را بی‌اندازه دوست داشتم</w:t>
      </w:r>
      <w:r>
        <w:rPr>
          <w:rFonts w:eastAsia="IRNazanin" w:cs="IRNazanin"/>
          <w:color w:val="111111"/>
          <w:sz w:val="28"/>
          <w:szCs w:val="28"/>
          <w:rtl w:val="true"/>
          <w:lang w:bidi="fa-IR"/>
        </w:rPr>
        <w:t>.</w:t>
      </w:r>
      <w:r>
        <w:rPr>
          <w:rStyle w:val="FootnoteAnchor"/>
          <w:rtl w:val="true"/>
        </w:rPr>
        <w:footnoteReference w:id="10"/>
      </w:r>
      <w:bookmarkStart w:id="37" w:name="pg5283_40320"/>
    </w:p>
    <w:p>
      <w:pPr>
        <w:pStyle w:val="Heading3"/>
        <w:numPr>
          <w:ilvl w:val="2"/>
          <w:numId w:val="1"/>
        </w:numPr>
        <w:rPr/>
      </w:pPr>
      <w:bookmarkStart w:id="38" w:name="__RefHeading___Toc640111_581953129"/>
      <w:bookmarkStart w:id="39" w:name="_Toc14"/>
      <w:bookmarkEnd w:id="37"/>
      <w:bookmarkEnd w:id="38"/>
      <w:r>
        <w:rPr>
          <w:rtl w:val="true"/>
        </w:rPr>
        <w:t>زندان مؤمن</w:t>
      </w:r>
      <w:bookmarkEnd w:id="39"/>
    </w:p>
    <w:p>
      <w:pPr>
        <w:pStyle w:val="BookText"/>
        <w:rPr/>
      </w:pPr>
      <w:r>
        <w:rPr>
          <w:rFonts w:ascii="IRNazanin" w:hAnsi="IRNazanin" w:eastAsia="IRNazanin"/>
          <w:color w:val="111111"/>
          <w:sz w:val="28"/>
          <w:sz w:val="28"/>
          <w:szCs w:val="28"/>
          <w:rtl w:val="true"/>
          <w:lang w:bidi="fa-IR"/>
        </w:rPr>
        <w:t>حاج آقا هیچ وقت به من نگفت برای شهادتم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لزومی نداره آدم به همسرش از این حرفها بزنه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نمی‌خواست حرفی بزند که همسرش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برای شهادتت زیاد دعا می‌کنی، اگر منو دوست داری دعا کن با هم شهید بشیم، از شما که چیزی کم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حالا حالاها با تو کار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بعد از تو سخت می‌گذره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40113_581953129"/>
      <w:bookmarkStart w:id="41" w:name="_Toc15"/>
      <w:bookmarkEnd w:id="40"/>
      <w:r>
        <w:rPr>
          <w:rtl w:val="true"/>
        </w:rPr>
        <w:t>میثم</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شهادت همسرم ،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درد شدیدی </w:t>
      </w:r>
    </w:p>
    <w:p>
      <w:pPr>
        <w:pStyle w:val="BookText"/>
        <w:rPr/>
      </w:pPr>
      <w:r>
        <w:rPr>
          <w:rFonts w:ascii="IRNazanin" w:hAnsi="IRNazanin" w:eastAsia="IRNazanin"/>
          <w:color w:val="111111"/>
          <w:sz w:val="28"/>
          <w:sz w:val="28"/>
          <w:szCs w:val="28"/>
          <w:rtl w:val="true"/>
          <w:lang w:bidi="fa-IR"/>
        </w:rPr>
        <w:t xml:space="preserve">داشت و بسیار بی قراری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هر دکتری هم که بردیم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یک شب که خودم هم بیتاب شده بودم ، خواب سید را دیدم که پیش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بی قراری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را از من گرفت و به دست امام داد وآقا دستی بر سر و صورت میثم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میثم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هم نمی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دیدیم که خوب شده و تا به حال هم هیچ مشکلی پیدا نکرده است </w:t>
      </w:r>
      <w:r>
        <w:rPr>
          <w:rFonts w:eastAsia="IRNazanin" w:cs="IRNazanin"/>
          <w:color w:val="111111"/>
          <w:sz w:val="28"/>
          <w:szCs w:val="28"/>
          <w:rtl w:val="true"/>
          <w:lang w:bidi="fa-IR"/>
        </w:rPr>
        <w:t xml:space="preserve">. </w:t>
      </w:r>
      <w:r>
        <w:rPr>
          <w:rStyle w:val="FootnoteAnchor"/>
          <w:rtl w:val="true"/>
        </w:rPr>
        <w:footnoteReference w:id="12"/>
      </w:r>
      <w:bookmarkStart w:id="42" w:name="pg5283_40322"/>
    </w:p>
    <w:p>
      <w:pPr>
        <w:pStyle w:val="Heading3"/>
        <w:numPr>
          <w:ilvl w:val="2"/>
          <w:numId w:val="1"/>
        </w:numPr>
        <w:rPr/>
      </w:pPr>
      <w:bookmarkStart w:id="43" w:name="__RefHeading___Toc640115_581953129"/>
      <w:bookmarkStart w:id="44" w:name="_Toc16"/>
      <w:bookmarkEnd w:id="42"/>
      <w:bookmarkEnd w:id="43"/>
      <w:r>
        <w:rPr>
          <w:rtl w:val="true"/>
        </w:rPr>
        <w:t>روز موعود</w:t>
      </w:r>
      <w:bookmarkEnd w:id="44"/>
    </w:p>
    <w:p>
      <w:pPr>
        <w:pStyle w:val="BookText"/>
        <w:rPr/>
      </w:pPr>
      <w:r>
        <w:rPr>
          <w:rFonts w:ascii="IRNazanin" w:hAnsi="IRNazanin" w:eastAsia="IRNazanin"/>
          <w:color w:val="111111"/>
          <w:sz w:val="28"/>
          <w:sz w:val="28"/>
          <w:szCs w:val="28"/>
          <w:rtl w:val="true"/>
          <w:lang w:bidi="fa-IR"/>
        </w:rPr>
        <w:t>محمدرضا گوشه اتاق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 انگار داشت به چیزی فکر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شب عازم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تمام نشده بود که زبان به گلایه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این همه ما را تنها نگذار؛ بیشتر پیش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کمرنگی بر چهره‌اش نقش بست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کن این بار سر سی‌روز بر می‌گردم؛ نه زودتر و نه حتی یک روز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محکم حرف می‌زد،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حالا که روز برگشت را مشخص کرده مانعش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باشد به استقبالش بروم</w:t>
      </w:r>
      <w:r>
        <w:rPr>
          <w:rFonts w:eastAsia="IRNazanin" w:cs="IRNazanin"/>
          <w:color w:val="111111"/>
          <w:sz w:val="28"/>
          <w:szCs w:val="28"/>
          <w:rtl w:val="true"/>
          <w:lang w:bidi="fa-IR"/>
        </w:rPr>
        <w:t xml:space="preserve">.» </w:t>
      </w:r>
      <w:bookmarkStart w:id="45" w:name="pg5283_40323"/>
    </w:p>
    <w:p>
      <w:pPr>
        <w:pStyle w:val="BookText"/>
        <w:rPr/>
      </w:pPr>
      <w:bookmarkEnd w:id="45"/>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به 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بنیاد شهید خبر دادند که شهیدتان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دیگر را نتوانسته بودند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 روز که گفته بود؛ نه یک روز زودتر و نه یک روز دیرتر</w:t>
      </w:r>
      <w:r>
        <w:rPr>
          <w:rStyle w:val="FootnoteAnchor"/>
          <w:rtl w:val="true"/>
        </w:rPr>
        <w:footnoteReference w:id="13"/>
      </w:r>
    </w:p>
    <w:p>
      <w:pPr>
        <w:pStyle w:val="Heading3"/>
        <w:numPr>
          <w:ilvl w:val="2"/>
          <w:numId w:val="1"/>
        </w:numPr>
        <w:rPr/>
      </w:pPr>
      <w:bookmarkStart w:id="46" w:name="__RefHeading___Toc640117_581953129"/>
      <w:bookmarkStart w:id="47" w:name="_Toc17"/>
      <w:bookmarkEnd w:id="46"/>
      <w:r>
        <w:rPr>
          <w:rtl w:val="true"/>
        </w:rPr>
        <w:t>استفاده از فرصت</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از وقت به شایستگی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نان گرفتن، وقتی در صف نانوایی می‌ایستاد، لغات عربی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از خانه به مدرسه می‌رفت، لغاتی را که می خواند، تکرار می‌کرد و با این جدّیت و صرفه جویی در وقت، توانست زبان عربی را به خوبی فرا گیرد و مکالمه کند</w:t>
      </w:r>
      <w:r>
        <w:rPr>
          <w:rFonts w:eastAsia="IRNazanin" w:cs="IRNazanin"/>
          <w:color w:val="111111"/>
          <w:sz w:val="28"/>
          <w:szCs w:val="28"/>
          <w:rtl w:val="true"/>
          <w:lang w:bidi="fa-IR"/>
        </w:rPr>
        <w:t xml:space="preserve">. </w:t>
      </w:r>
      <w:bookmarkStart w:id="48" w:name="pg5283_40324"/>
    </w:p>
    <w:p>
      <w:pPr>
        <w:pStyle w:val="BookText"/>
        <w:rPr/>
      </w:pPr>
      <w:bookmarkEnd w:id="48"/>
      <w:r>
        <w:rPr>
          <w:rFonts w:ascii="IRNazanin" w:hAnsi="IRNazanin" w:eastAsia="IRNazanin"/>
          <w:color w:val="111111"/>
          <w:sz w:val="28"/>
          <w:sz w:val="28"/>
          <w:szCs w:val="28"/>
          <w:rtl w:val="true"/>
          <w:lang w:bidi="fa-IR"/>
        </w:rPr>
        <w:t>بعد از آموختن زبان عربی، مشغول یاد گرفتن زبان انگلیسی بود و توانست در مدت اندکی این زبان را هم یاد بگیرد، بطوری که به زبان انگلیسی کنفرانس می‌داد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9" w:name="__RefHeading___Toc640119_581953129"/>
      <w:bookmarkStart w:id="50" w:name="_Toc18"/>
      <w:bookmarkEnd w:id="49"/>
      <w:r>
        <w:rPr>
          <w:rtl w:val="true"/>
        </w:rPr>
        <w:t>اجر تلاش</w:t>
      </w:r>
      <w:bookmarkEnd w:id="50"/>
    </w:p>
    <w:p>
      <w:pPr>
        <w:pStyle w:val="BookText"/>
        <w:rPr/>
      </w:pPr>
      <w:r>
        <w:rPr>
          <w:rFonts w:ascii="IRNazanin" w:hAnsi="IRNazanin" w:eastAsia="IRNazanin"/>
          <w:color w:val="111111"/>
          <w:sz w:val="28"/>
          <w:sz w:val="28"/>
          <w:szCs w:val="28"/>
          <w:rtl w:val="true"/>
          <w:lang w:bidi="fa-IR"/>
        </w:rPr>
        <w:t>منطقه که بود، گاهی تا مدت‌ها او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دلم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می‌خواستی این کاره بشوی، چرا آمدی مرا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باید بی‌زن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سر تو نخواهم نق نزنم، پس باید سر چه کسی نق بزنم؟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ولی کاری نکن اجر زحمت‌هایت را 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پشت پرده همه </w:t>
      </w:r>
      <w:bookmarkStart w:id="51" w:name="pg5283_40325"/>
    </w:p>
    <w:p>
      <w:pPr>
        <w:pStyle w:val="BookText"/>
        <w:rPr/>
      </w:pPr>
      <w:bookmarkEnd w:id="51"/>
      <w:r>
        <w:rPr>
          <w:rFonts w:ascii="IRNazanin" w:hAnsi="IRNazanin" w:eastAsia="IRNazanin"/>
          <w:color w:val="111111"/>
          <w:sz w:val="28"/>
          <w:sz w:val="28"/>
          <w:szCs w:val="28"/>
          <w:rtl w:val="true"/>
          <w:lang w:bidi="fa-IR"/>
        </w:rPr>
        <w:t>این کارهای من، بودن توست که قدم‌های مرا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نمی‌گذاشت اخمم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همیشگی‌اش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می‌کرد که بخندم، آن وقت همه مشکلاتم تمام می‌شد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52" w:name="__RefHeading___Toc640121_581953129"/>
      <w:bookmarkStart w:id="53" w:name="_Toc19"/>
      <w:bookmarkEnd w:id="52"/>
      <w:r>
        <w:rPr>
          <w:rtl w:val="true"/>
        </w:rPr>
        <w:t>مدل جبهه ای</w:t>
      </w:r>
      <w:bookmarkEnd w:id="53"/>
    </w:p>
    <w:p>
      <w:pPr>
        <w:pStyle w:val="BookText"/>
        <w:rPr/>
      </w:pPr>
      <w:r>
        <w:rPr>
          <w:rFonts w:ascii="IRNazanin" w:hAnsi="IRNazanin" w:eastAsia="IRNazanin"/>
          <w:color w:val="111111"/>
          <w:sz w:val="28"/>
          <w:sz w:val="28"/>
          <w:szCs w:val="28"/>
          <w:rtl w:val="true"/>
          <w:lang w:bidi="fa-IR"/>
        </w:rPr>
        <w:t>همان‌جا دم در با پوتین از فرط خستگی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بند پوتین‌هایش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جوراب‌هایش را در بیاورم که بیدار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مرا در آن حالت دید،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خودش لباس‌هایش را می‌شست؛ یک‌جوری که معلوم بود این کاره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 </w:t>
      </w:r>
      <w:bookmarkStart w:id="54" w:name="pg5283_40326"/>
    </w:p>
    <w:p>
      <w:pPr>
        <w:pStyle w:val="BookText"/>
        <w:rPr/>
      </w:pPr>
      <w:bookmarkEnd w:id="54"/>
      <w:r>
        <w:rPr>
          <w:rFonts w:ascii="IRNazanin" w:hAnsi="IRNazanin" w:eastAsia="IRNazanin"/>
          <w:color w:val="111111"/>
          <w:sz w:val="28"/>
          <w:sz w:val="28"/>
          <w:szCs w:val="28"/>
          <w:rtl w:val="true"/>
          <w:lang w:bidi="fa-IR"/>
        </w:rPr>
        <w:t>که می‌گفتم،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مدل جبهه‌ای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5" w:name="__RefHeading___Toc640123_581953129"/>
      <w:bookmarkStart w:id="56" w:name="_Toc20"/>
      <w:bookmarkEnd w:id="55"/>
      <w:r>
        <w:rPr>
          <w:rtl w:val="true"/>
        </w:rPr>
        <w:t>شدت خستگی</w:t>
      </w:r>
      <w:bookmarkEnd w:id="56"/>
    </w:p>
    <w:p>
      <w:pPr>
        <w:pStyle w:val="BookText"/>
        <w:rPr/>
      </w:pPr>
      <w:r>
        <w:rPr>
          <w:rFonts w:ascii="IRNazanin" w:hAnsi="IRNazanin" w:eastAsia="IRNazanin"/>
          <w:color w:val="111111"/>
          <w:sz w:val="28"/>
          <w:sz w:val="28"/>
          <w:szCs w:val="28"/>
          <w:rtl w:val="true"/>
          <w:lang w:bidi="fa-IR"/>
        </w:rPr>
        <w:t>صدای در زدنش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پایین 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وارد شد و همان جا روی پله‌ها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چند تن از منافقین هستیم، مخفیگاه شان چند کوچه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یک لیوان آب بخورم 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خندیدم و از خدا خواسته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بعد با لیوان آب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سرش را روی دیوار گذاشته و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خستگی و بی خوابی پای چشم هایش گود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کردم که </w:t>
      </w:r>
      <w:bookmarkStart w:id="57" w:name="pg5283_40327"/>
    </w:p>
    <w:p>
      <w:pPr>
        <w:pStyle w:val="BookText"/>
        <w:rPr/>
      </w:pPr>
      <w:bookmarkEnd w:id="57"/>
      <w:r>
        <w:rPr>
          <w:rFonts w:ascii="IRNazanin" w:hAnsi="IRNazanin" w:eastAsia="IRNazanin"/>
          <w:color w:val="111111"/>
          <w:sz w:val="28"/>
          <w:sz w:val="28"/>
          <w:szCs w:val="28"/>
          <w:rtl w:val="true"/>
          <w:lang w:bidi="fa-IR"/>
        </w:rPr>
        <w:t>بیدارش کنم یا نه؟ لیوان آب را جلوی صورتش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پلک‌هایش را آرام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وقته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می‌بخشی که بیدارت کردم، نه فقط به اندازه‌ی یک آب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لیوان آب را برداشت و نوشید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زحمت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بخواهد بعد از این ماموریت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را باز کرد و رفت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8" w:name="__RefHeading___Toc640125_581953129"/>
      <w:bookmarkStart w:id="59" w:name="_Toc21"/>
      <w:bookmarkEnd w:id="58"/>
      <w:r>
        <w:rPr>
          <w:rtl w:val="true"/>
        </w:rPr>
        <w:t>بهانه گیری</w:t>
      </w:r>
      <w:bookmarkEnd w:id="59"/>
    </w:p>
    <w:p>
      <w:pPr>
        <w:pStyle w:val="BookText"/>
        <w:rPr/>
      </w:pPr>
      <w:r>
        <w:rPr>
          <w:rFonts w:ascii="IRNazanin" w:hAnsi="IRNazanin" w:eastAsia="IRNazanin"/>
          <w:color w:val="111111"/>
          <w:sz w:val="28"/>
          <w:sz w:val="28"/>
          <w:szCs w:val="28"/>
          <w:rtl w:val="true"/>
          <w:lang w:bidi="fa-IR"/>
        </w:rPr>
        <w:t>دختر کوچکم خیلی بهانه‌گیری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آرام نمی‌شد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هم دلشوره داشتم، نگران حسن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گریه </w:t>
      </w:r>
      <w:bookmarkStart w:id="60" w:name="pg5283_40328"/>
    </w:p>
    <w:p>
      <w:pPr>
        <w:pStyle w:val="BookText"/>
        <w:rPr/>
      </w:pPr>
      <w:bookmarkEnd w:id="60"/>
      <w:r>
        <w:rPr>
          <w:rFonts w:ascii="IRNazanin" w:hAnsi="IRNazanin" w:eastAsia="IRNazanin"/>
          <w:color w:val="111111"/>
          <w:sz w:val="28"/>
          <w:sz w:val="28"/>
          <w:szCs w:val="28"/>
          <w:rtl w:val="true"/>
          <w:lang w:bidi="fa-IR"/>
        </w:rPr>
        <w:t>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آمده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نداشتم، او را برداشتم و 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روزی می‌شد که به خاطر بهانه‌گیری دخترم وضع ما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سوم یکی از اقوام به خانه‌مان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علیمردانی زخمی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مطمئن بودم که حسن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همزمان با بهانه‌گیری دخترم پیکر شهید را به مشهد منتقل کرده‌اند و ما بی‌خبر بودیم</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61" w:name="__RefHeading___Toc640127_581953129"/>
      <w:bookmarkStart w:id="62" w:name="_Toc22"/>
      <w:bookmarkEnd w:id="61"/>
      <w:r>
        <w:rPr>
          <w:rtl w:val="true"/>
        </w:rPr>
        <w:t>جراحی</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تا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بدجایی هم بودند؛ ترکش‌ها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سرش جا خوش کرده بودند</w:t>
      </w:r>
      <w:r>
        <w:rPr>
          <w:rFonts w:eastAsia="IRNazanin" w:cs="IRNazanin"/>
          <w:color w:val="111111"/>
          <w:sz w:val="28"/>
          <w:szCs w:val="28"/>
          <w:rtl w:val="true"/>
          <w:lang w:bidi="fa-IR"/>
        </w:rPr>
        <w:t xml:space="preserve">. </w:t>
      </w:r>
      <w:bookmarkStart w:id="63" w:name="pg5283_40329"/>
    </w:p>
    <w:p>
      <w:pPr>
        <w:pStyle w:val="BookText"/>
        <w:rPr/>
      </w:pPr>
      <w:bookmarkEnd w:id="63"/>
      <w:r>
        <w:rPr>
          <w:rFonts w:ascii="IRNazanin" w:hAnsi="IRNazanin" w:eastAsia="IRNazanin"/>
          <w:color w:val="111111"/>
          <w:sz w:val="28"/>
          <w:sz w:val="28"/>
          <w:szCs w:val="28"/>
          <w:rtl w:val="true"/>
          <w:lang w:bidi="fa-IR"/>
        </w:rPr>
        <w:t>هوای منطقه گرم بود و ترکش‌ها اذیتش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که آمد خیلی اصرار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منطقه نرو اذیت می‌شوی، بیا همین‌جا جراحی کن تا ترکش‌ها را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شوخی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صدام یک باره عمل می‌کند، احتیاج به جراحی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آخر ترکش بزرگی به سرش اصابت کرد و آسمانی شد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64" w:name="__RefHeading___Toc640129_581953129"/>
      <w:bookmarkStart w:id="65" w:name="_Toc23"/>
      <w:bookmarkEnd w:id="64"/>
      <w:r>
        <w:rPr>
          <w:rtl w:val="true"/>
        </w:rPr>
        <w:t>مطب دکتر</w:t>
      </w:r>
      <w:bookmarkEnd w:id="65"/>
    </w:p>
    <w:p>
      <w:pPr>
        <w:pStyle w:val="BookText"/>
        <w:rPr/>
      </w:pPr>
      <w:r>
        <w:rPr>
          <w:rFonts w:ascii="IRNazanin" w:hAnsi="IRNazanin" w:eastAsia="IRNazanin"/>
          <w:color w:val="111111"/>
          <w:sz w:val="28"/>
          <w:sz w:val="28"/>
          <w:szCs w:val="28"/>
          <w:rtl w:val="true"/>
          <w:lang w:bidi="fa-IR"/>
        </w:rPr>
        <w:t>با آنکه منزل ما در شمال تهران بود، اما مطب خود را در جنوبی ترین نقطه تهران دایر کرده بود تا در هوای فقرا تنفس کند و همدم آنها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فیاض بخش متخصص جراحی بود اما از بیماران در حد پزشک های عمومی، حق </w:t>
      </w:r>
      <w:bookmarkStart w:id="66" w:name="pg5283_40330"/>
    </w:p>
    <w:p>
      <w:pPr>
        <w:pStyle w:val="BookText"/>
        <w:rPr/>
      </w:pPr>
      <w:bookmarkEnd w:id="66"/>
      <w:r>
        <w:rPr>
          <w:rFonts w:ascii="IRNazanin" w:hAnsi="IRNazanin" w:eastAsia="IRNazanin"/>
          <w:color w:val="111111"/>
          <w:sz w:val="28"/>
          <w:sz w:val="28"/>
          <w:szCs w:val="28"/>
          <w:rtl w:val="true"/>
          <w:lang w:bidi="fa-IR"/>
        </w:rPr>
        <w:t>ویزیت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مطبش روی یک تکه مقوا با خط زیبایی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حداکثر ویزیت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اما شما نسبت به توان تان می توانید پرداخت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شبانه روز خود را وقف مردم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 ها خستگی مفرط را</w:t>
      </w:r>
    </w:p>
    <w:p>
      <w:pPr>
        <w:pStyle w:val="BookText"/>
        <w:rPr/>
      </w:pPr>
      <w:r>
        <w:rPr>
          <w:rFonts w:ascii="IRNazanin" w:hAnsi="IRNazanin" w:eastAsia="IRNazanin"/>
          <w:color w:val="111111"/>
          <w:sz w:val="28"/>
          <w:sz w:val="28"/>
          <w:szCs w:val="28"/>
          <w:rtl w:val="true"/>
          <w:lang w:bidi="fa-IR"/>
        </w:rPr>
        <w:t>که در چهره اش می دیدم و برای اینکه استراحت کند، تلفن را قطع می کردم اما وقتی از این ماجرا باخبر می شد به شدت گله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خورده ام در خدمت مردم باشم و آن موقع که قسم یاد کردم، ساعتی را برای انجام این کار تعیین نکردم</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7" w:name="__RefHeading___Toc640131_581953129"/>
      <w:bookmarkStart w:id="68" w:name="_Toc24"/>
      <w:bookmarkEnd w:id="67"/>
      <w:r>
        <w:rPr>
          <w:rtl w:val="true"/>
        </w:rPr>
        <w:t>پدر احساساتی</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لیلا در روز تاسوعا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تولدش مهدی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روز </w:t>
      </w:r>
    </w:p>
    <w:p>
      <w:pPr>
        <w:pStyle w:val="BookText"/>
        <w:rPr/>
      </w:pPr>
      <w:r>
        <w:rPr>
          <w:rFonts w:ascii="IRNazanin" w:hAnsi="IRNazanin" w:eastAsia="IRNazanin"/>
          <w:color w:val="111111"/>
          <w:sz w:val="28"/>
          <w:sz w:val="28"/>
          <w:szCs w:val="28"/>
          <w:rtl w:val="true"/>
          <w:lang w:bidi="fa-IR"/>
        </w:rPr>
        <w:t xml:space="preserve">اندازه ده سال بر من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چطوری رفتی بیمارستان؟ با کی رفتی؟ ما را هم دعا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 که تمام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حرف زدی که زبان اعتراض من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می آیم و دوباره زنگ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دوباره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چهل روزه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 بهت زده به او زل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او خبری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را بغل کرد ولی از این کارها مثل پدر های احساساتی که بچه اولشان را می بوسند و گاز می گیرند،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نگاهش می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دو روز نشده بازم به جبهه برگشت</w:t>
      </w:r>
      <w:r>
        <w:rPr>
          <w:rFonts w:eastAsia="IRNazanin" w:cs="IRNazanin"/>
          <w:color w:val="111111"/>
          <w:sz w:val="28"/>
          <w:szCs w:val="28"/>
          <w:rtl w:val="true"/>
          <w:lang w:bidi="fa-IR"/>
        </w:rPr>
        <w:t>.</w:t>
      </w:r>
      <w:r>
        <w:rPr>
          <w:rStyle w:val="FootnoteAnchor"/>
          <w:rtl w:val="true"/>
        </w:rPr>
        <w:footnoteReference w:id="21"/>
      </w:r>
      <w:bookmarkStart w:id="69" w:name="pg5283_40332"/>
    </w:p>
    <w:p>
      <w:pPr>
        <w:pStyle w:val="Heading3"/>
        <w:numPr>
          <w:ilvl w:val="2"/>
          <w:numId w:val="1"/>
        </w:numPr>
        <w:rPr/>
      </w:pPr>
      <w:bookmarkStart w:id="70" w:name="__RefHeading___Toc640133_581953129"/>
      <w:bookmarkStart w:id="71" w:name="_Toc25"/>
      <w:bookmarkEnd w:id="69"/>
      <w:bookmarkEnd w:id="70"/>
      <w:r>
        <w:rPr>
          <w:rtl w:val="true"/>
        </w:rPr>
        <w:t>زندگی در هتل</w:t>
      </w:r>
      <w:bookmarkEnd w:id="71"/>
    </w:p>
    <w:p>
      <w:pPr>
        <w:pStyle w:val="BookText"/>
        <w:rPr/>
      </w:pPr>
      <w:r>
        <w:rPr>
          <w:rFonts w:ascii="IRNazanin" w:hAnsi="IRNazanin" w:eastAsia="IRNazanin"/>
          <w:color w:val="111111"/>
          <w:sz w:val="28"/>
          <w:sz w:val="28"/>
          <w:szCs w:val="28"/>
          <w:rtl w:val="true"/>
          <w:lang w:bidi="fa-IR"/>
        </w:rPr>
        <w:t>فاصله بین عقد و شروع زندگی من با آقای عاصمی، بیش از سه ماه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شروع زندگی مان، به اهواز رفت و یک اتاق از هتلی را که در اختیار رزمندگان قرار داده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را که برای شروع زندگی مان ضروری بود، برداشتیم و به اهواز رفتیم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اتاقی که گرفته بودیم، فضایش به قدری محدود بود که وقتی مهمان می آمد، از اتاق همسایه مان استفاده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جایی برای لباس پهن کردن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لباس می شستیم، طنابی را داخل اتاق می بستیم و لباس ها را روی آن پهن می کردم</w:t>
      </w:r>
      <w:r>
        <w:rPr>
          <w:rFonts w:eastAsia="IRNazanin" w:cs="IRNazanin"/>
          <w:color w:val="111111"/>
          <w:sz w:val="28"/>
          <w:szCs w:val="28"/>
          <w:rtl w:val="true"/>
          <w:lang w:bidi="fa-IR"/>
        </w:rPr>
        <w:t>.</w:t>
      </w:r>
      <w:r>
        <w:rPr>
          <w:rStyle w:val="FootnoteAnchor"/>
          <w:rtl w:val="true"/>
        </w:rPr>
        <w:footnoteReference w:id="22"/>
      </w:r>
      <w:bookmarkStart w:id="72" w:name="pg5283_40333"/>
    </w:p>
    <w:p>
      <w:pPr>
        <w:pStyle w:val="Heading3"/>
        <w:numPr>
          <w:ilvl w:val="2"/>
          <w:numId w:val="1"/>
        </w:numPr>
        <w:rPr/>
      </w:pPr>
      <w:bookmarkStart w:id="73" w:name="__RefHeading___Toc640135_581953129"/>
      <w:bookmarkStart w:id="74" w:name="_Toc26"/>
      <w:bookmarkEnd w:id="72"/>
      <w:bookmarkEnd w:id="73"/>
      <w:r>
        <w:rPr>
          <w:rtl w:val="true"/>
        </w:rPr>
        <w:t>شمع</w:t>
      </w:r>
      <w:bookmarkEnd w:id="74"/>
    </w:p>
    <w:p>
      <w:pPr>
        <w:pStyle w:val="BookText"/>
        <w:rPr/>
      </w:pPr>
      <w:r>
        <w:rPr>
          <w:rFonts w:ascii="IRNazanin" w:hAnsi="IRNazanin" w:eastAsia="IRNazanin"/>
          <w:color w:val="111111"/>
          <w:sz w:val="28"/>
          <w:sz w:val="28"/>
          <w:szCs w:val="28"/>
          <w:rtl w:val="true"/>
          <w:lang w:bidi="fa-IR"/>
        </w:rPr>
        <w:t>مصطفی همیشه لبخند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کسی را که اسمش با جنگ گره خورده و همه از او می‌ترسند باید آدم قسی‌القلبی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او می‌ترسیدم اما لبخند او و آرامشش مرا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تقویمی آورد،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تصویرش خوشتان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خیلی مرا متأثر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تأکید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چرا شمع؟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اشکم بی‌اختیار بر روی گونه‌هایم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این شمع، این نور، انگار در وجود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نمی‌کردم کسی بتواند معنای شمع و از خود گذشتگی را به این زیبایی بفهمد و نشان بدهد</w:t>
      </w:r>
      <w:r>
        <w:rPr>
          <w:rFonts w:eastAsia="IRNazanin" w:cs="IRNazanin"/>
          <w:color w:val="111111"/>
          <w:sz w:val="28"/>
          <w:szCs w:val="28"/>
          <w:rtl w:val="true"/>
          <w:lang w:bidi="fa-IR"/>
        </w:rPr>
        <w:t xml:space="preserve">.» </w:t>
      </w:r>
      <w:bookmarkStart w:id="75" w:name="pg5283_40334"/>
    </w:p>
    <w:p>
      <w:pPr>
        <w:pStyle w:val="BookText"/>
        <w:rPr/>
      </w:pPr>
      <w:bookmarkEnd w:id="75"/>
      <w:r>
        <w:rPr>
          <w:rFonts w:ascii="IRNazanin" w:hAnsi="IRNazanin" w:eastAsia="IRNazanin"/>
          <w:color w:val="111111"/>
          <w:sz w:val="28"/>
          <w:sz w:val="28"/>
          <w:szCs w:val="28"/>
          <w:rtl w:val="true"/>
          <w:lang w:bidi="fa-IR"/>
        </w:rPr>
        <w:t>دلم می‌خواست بدانم آن را چه کسی کشیده و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جنگ و خون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فکر نمی‌کنم شما بتوانید این‌قدر احساس داشته باشید</w:t>
      </w:r>
      <w:r>
        <w:rPr>
          <w:rFonts w:eastAsia="IRNazanin" w:cs="IRNazanin"/>
          <w:color w:val="111111"/>
          <w:sz w:val="28"/>
          <w:szCs w:val="28"/>
          <w:rtl w:val="true"/>
          <w:lang w:bidi="fa-IR"/>
        </w:rPr>
        <w:t>. »</w:t>
      </w:r>
      <w:r>
        <w:rPr>
          <w:rStyle w:val="FootnoteAnchor"/>
          <w:rtl w:val="true"/>
        </w:rPr>
        <w:footnoteReference w:id="23"/>
      </w:r>
    </w:p>
    <w:p>
      <w:pPr>
        <w:pStyle w:val="Heading3"/>
        <w:numPr>
          <w:ilvl w:val="2"/>
          <w:numId w:val="1"/>
        </w:numPr>
        <w:rPr/>
      </w:pPr>
      <w:bookmarkStart w:id="76" w:name="__RefHeading___Toc640137_581953129"/>
      <w:bookmarkStart w:id="77" w:name="_Toc27"/>
      <w:bookmarkEnd w:id="76"/>
      <w:r>
        <w:rPr>
          <w:rtl w:val="true"/>
        </w:rPr>
        <w:t>ازدواج به خاطر خدا</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جمعه، برای آشنایی بیشتر، در خانه آقای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آقا مهدی که در شهربانی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شهید باکری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مطرح شد، مثل نحوه ازدواج ، زندگی ، مسائل جنگ و … متأسفانه آن روز، راستش را بخواهید ، من آقا مهدی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اصلاً مرا ندید؛ هر دو سر به زیر نشسته بودیم </w:t>
      </w:r>
      <w:r>
        <w:rPr>
          <w:rFonts w:eastAsia="IRNazanin" w:cs="IRNazanin"/>
          <w:color w:val="111111"/>
          <w:sz w:val="28"/>
          <w:szCs w:val="28"/>
          <w:rtl w:val="true"/>
          <w:lang w:bidi="fa-IR"/>
        </w:rPr>
        <w:t xml:space="preserve">. </w:t>
      </w:r>
      <w:bookmarkStart w:id="78" w:name="pg5283_40335"/>
    </w:p>
    <w:p>
      <w:pPr>
        <w:pStyle w:val="BookText"/>
        <w:rPr/>
      </w:pPr>
      <w:bookmarkEnd w:id="78"/>
      <w:r>
        <w:rPr>
          <w:rFonts w:ascii="IRNazanin" w:hAnsi="IRNazanin" w:eastAsia="IRNazanin"/>
          <w:color w:val="111111"/>
          <w:sz w:val="28"/>
          <w:sz w:val="28"/>
          <w:szCs w:val="28"/>
          <w:rtl w:val="true"/>
          <w:lang w:bidi="fa-IR"/>
        </w:rPr>
        <w:t xml:space="preserve">آقا مهدی ، یک اورکت و یک شلوار بسیجی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دیگر ایشان را ندیدیم تا قبل از 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خواهرهای آقا مهدی تا قبل از عقد به او اعتراض می کردند که وقتی او را ندیدی ، چرا قبولش کردی؟ شاید چشم هایش کور بود، سرش کچل بود و… آقا مهدی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ازدواجم به خاطر خداست، به خاطر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که می خواهم در ایشان یافتم و مطمئن هستم ایشان همراه و هم عقیده من در زندگی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9" w:name="__RefHeading___Toc640139_581953129"/>
      <w:bookmarkStart w:id="80" w:name="_Toc28"/>
      <w:bookmarkEnd w:id="79"/>
      <w:r>
        <w:rPr>
          <w:rtl w:val="true"/>
        </w:rPr>
        <w:t>زندگی در جاهای مختلف</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در خانواده و فامیل ارتشی داشتیم که تا صحبت یک خواستگار ارتشی برای من شد، مادر بزرگ و دایی و عمه ام که در واقع به خاطر مرگ زود هنگام پدر و مادرم </w:t>
      </w:r>
    </w:p>
    <w:p>
      <w:pPr>
        <w:pStyle w:val="BookText"/>
        <w:rPr/>
      </w:pPr>
      <w:r>
        <w:rPr>
          <w:rFonts w:ascii="IRNazanin" w:hAnsi="IRNazanin" w:eastAsia="IRNazanin"/>
          <w:color w:val="111111"/>
          <w:sz w:val="28"/>
          <w:sz w:val="28"/>
          <w:szCs w:val="28"/>
          <w:rtl w:val="true"/>
          <w:lang w:bidi="fa-IR"/>
        </w:rPr>
        <w:t>سر پرستی و نظارت کلی بر زندگی من داشتند، ندای مخالفت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مدتی مسکوت ماند تا وقتی که تحصیلات شهید فکوری در آمریکا تمام شد و این بار خودش به خواستگاری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خیلی بزرگ نشده بودم ولی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 وقتی رضایت مرا دیدند، چاره ای جز موافقت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ام</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تعیین شد و مراسمی انجام گرفت و بعد از یک ماه نامزدی من به خانه شهید فکوری رفتم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زندگی سیال ما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زندگی در پایگاه وحدتی دزفول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در فرودگاه مهرآباد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هم در پایگاه شاهرخی 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شیراز و … همین طور زندگی مان در جاهای مختلف می گذشت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دخترانم انوش و آیدا به فاصله یک سال در همدان به دنیا آمدند و علی پسر کوچکم در </w:t>
      </w:r>
      <w:bookmarkStart w:id="81" w:name="pg5283_40337"/>
    </w:p>
    <w:p>
      <w:pPr>
        <w:pStyle w:val="BookText"/>
        <w:rPr/>
      </w:pPr>
      <w:bookmarkEnd w:id="81"/>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تولد بچه ها اغلب وقتها که جواد ماموریت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می رفتم ولی بعد از آن، وقتی که برای ادامه تحصیل دوباره، بورسیه آمریکا گرفت</w:t>
      </w:r>
    </w:p>
    <w:p>
      <w:pPr>
        <w:pStyle w:val="BookText"/>
        <w:rPr/>
      </w:pPr>
      <w:r>
        <w:rPr>
          <w:rFonts w:ascii="IRNazanin" w:hAnsi="IRNazanin" w:eastAsia="IRNazanin"/>
          <w:color w:val="111111"/>
          <w:sz w:val="28"/>
          <w:sz w:val="28"/>
          <w:szCs w:val="28"/>
          <w:rtl w:val="true"/>
          <w:lang w:bidi="fa-IR"/>
        </w:rPr>
        <w:t>،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دوره ستاد را در آمریکا می گذراند، من و بچه ها هم با او رفتیم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2" w:name="__RefHeading___Toc640141_581953129"/>
      <w:bookmarkStart w:id="83" w:name="_Toc29"/>
      <w:bookmarkEnd w:id="82"/>
      <w:r>
        <w:rPr>
          <w:rtl w:val="true"/>
        </w:rPr>
        <w:t>کفش</w:t>
      </w:r>
      <w:bookmarkEnd w:id="83"/>
    </w:p>
    <w:p>
      <w:pPr>
        <w:pStyle w:val="BookText"/>
        <w:rPr/>
      </w:pPr>
      <w:r>
        <w:rPr>
          <w:rFonts w:ascii="IRNazanin" w:hAnsi="IRNazanin" w:eastAsia="IRNazanin"/>
          <w:color w:val="111111"/>
          <w:sz w:val="28"/>
          <w:sz w:val="28"/>
          <w:szCs w:val="28"/>
          <w:rtl w:val="true"/>
          <w:lang w:bidi="fa-IR"/>
        </w:rPr>
        <w:t>نشست جلوی پاهایم و آرام کفش‌هایم را بیرون آورد و آن کفش های نو را پایم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انداخته بودم پایین و فقط نگاهش می‌کردم، نمی‌دانستم چه کار کنم، دلم می‌خواست خوب نگاهش کنم، شاید دیگر از این فرصت‌ها گیرم نیاید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هنوز بلند نشده بود، مشتری‌ها می‌خندیدند و پچ‌پچ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پاشو دیگه همه دارن نگامون می‌کنن</w:t>
      </w:r>
      <w:r>
        <w:rPr>
          <w:rFonts w:eastAsia="IRNazanin" w:cs="IRNazanin"/>
          <w:color w:val="111111"/>
          <w:sz w:val="28"/>
          <w:szCs w:val="28"/>
          <w:rtl w:val="true"/>
          <w:lang w:bidi="fa-IR"/>
        </w:rPr>
        <w:t xml:space="preserve">.» </w:t>
      </w:r>
      <w:bookmarkStart w:id="84" w:name="pg5283_40338"/>
    </w:p>
    <w:p>
      <w:pPr>
        <w:pStyle w:val="BookText"/>
        <w:rPr/>
      </w:pPr>
      <w:bookmarkEnd w:id="84"/>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نگاه کنن، گناه که نکردیم، پای خانوممون کفش کردیم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5" w:name="__RefHeading___Toc640143_581953129"/>
      <w:bookmarkStart w:id="86" w:name="_Toc30"/>
      <w:bookmarkEnd w:id="85"/>
      <w:r>
        <w:rPr>
          <w:rtl w:val="true"/>
        </w:rPr>
        <w:t>کربلا کجاست؟</w:t>
      </w:r>
      <w:bookmarkEnd w:id="86"/>
    </w:p>
    <w:p>
      <w:pPr>
        <w:pStyle w:val="BookText"/>
        <w:rPr/>
      </w:pPr>
      <w:r>
        <w:rPr>
          <w:rFonts w:ascii="IRNazanin" w:hAnsi="IRNazanin" w:eastAsia="IRNazanin"/>
          <w:color w:val="111111"/>
          <w:sz w:val="28"/>
          <w:sz w:val="28"/>
          <w:szCs w:val="28"/>
          <w:rtl w:val="true"/>
          <w:lang w:bidi="fa-IR"/>
        </w:rPr>
        <w:t>شب آخری که اسماعیل پیشمان بود، فرزندمان ابراهیم، یک نقشه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کلاس اول بود و اسماعیل تابستان سال قبل بیست روزی او را برده بود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شما که می گویی تا کربلا راهی نیست ، به من بگوئید کربلا کجاست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به شوخی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که ما نشسته ایم حدود چند سانتی متر جلوتر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نیست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نقشه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فاصله واقعی اش روی زمین چقدر است؟</w:t>
      </w:r>
      <w:r>
        <w:rPr>
          <w:rFonts w:eastAsia="IRNazanin" w:cs="IRNazanin"/>
          <w:color w:val="111111"/>
          <w:sz w:val="28"/>
          <w:szCs w:val="28"/>
          <w:rtl w:val="true"/>
          <w:lang w:bidi="fa-IR"/>
        </w:rPr>
        <w:t xml:space="preserve">» </w:t>
      </w:r>
      <w:bookmarkStart w:id="87" w:name="pg5283_40339"/>
    </w:p>
    <w:p>
      <w:pPr>
        <w:pStyle w:val="BookText"/>
        <w:rPr/>
      </w:pPr>
      <w:bookmarkEnd w:id="87"/>
      <w:r>
        <w:rPr>
          <w:rFonts w:ascii="IRNazanin" w:hAnsi="IRNazanin" w:eastAsia="IRNazanin"/>
          <w:color w:val="111111"/>
          <w:sz w:val="28"/>
          <w:sz w:val="28"/>
          <w:szCs w:val="28"/>
          <w:rtl w:val="true"/>
          <w:lang w:bidi="fa-IR"/>
        </w:rPr>
        <w:t>اسماعیل اینبار جدی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در دل ماست و ساده به دست نمی آید ، باید بجنگیم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8" w:name="__RefHeading___Toc640145_581953129"/>
      <w:bookmarkStart w:id="89" w:name="_Toc31"/>
      <w:bookmarkEnd w:id="88"/>
      <w:r>
        <w:rPr>
          <w:rtl w:val="true"/>
        </w:rPr>
        <w:t>مثل همه مردم</w:t>
      </w:r>
      <w:bookmarkEnd w:id="89"/>
    </w:p>
    <w:p>
      <w:pPr>
        <w:pStyle w:val="BookText"/>
        <w:rPr/>
      </w:pPr>
      <w:r>
        <w:rPr>
          <w:rFonts w:ascii="IRNazanin" w:hAnsi="IRNazanin" w:eastAsia="IRNazanin"/>
          <w:color w:val="111111"/>
          <w:sz w:val="28"/>
          <w:sz w:val="28"/>
          <w:szCs w:val="28"/>
          <w:rtl w:val="true"/>
          <w:lang w:bidi="fa-IR"/>
        </w:rPr>
        <w:t>در تهران همان‌قدر که مسولیت‌هایش بیشتر می‌شد، زمان کنار همدیگر بودن‌مان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در آن درس می‌دادم، نزدیکی‌های حرم حضرت عبدالعظیم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زیادی را تحمل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باید بچه‌ها را آماده می‌کردم؛ حسین و محمد را می‌گذاشتم مهد کودک و آمادگی و سلمان هم مدرسه‌ی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تا محل کار، باید بیست کیلومتر می‌رفتم، بیست کیلومتر می‌آمدم؛ با آن ترافیک سختی که آن مسیر </w:t>
      </w:r>
      <w:bookmarkStart w:id="90" w:name="pg5283_40340"/>
    </w:p>
    <w:p>
      <w:pPr>
        <w:pStyle w:val="BookText"/>
        <w:rPr/>
      </w:pPr>
      <w:bookmarkEnd w:id="90"/>
      <w:r>
        <w:rPr>
          <w:rFonts w:ascii="IRNazanin" w:hAnsi="IRNazanin" w:eastAsia="IRNazanin"/>
          <w:color w:val="111111"/>
          <w:sz w:val="28"/>
          <w:sz w:val="28"/>
          <w:szCs w:val="28"/>
          <w:rtl w:val="true"/>
          <w:lang w:bidi="fa-IR"/>
        </w:rPr>
        <w:t>داشت و ماشین‌های سنگین می‌رفتند 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تو را به خدا یک کاری کن با این همه مشکلات، حداقل راه من یک کم نزدیک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هم بتوانم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پارتی ندارند پس چه کار کنند؟ ما هم مثل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حداقل زن و شوهر کنار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مثل مردم این سختی‌های را تحمل کنیم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1" w:name="__RefHeading___Toc640147_581953129"/>
      <w:bookmarkStart w:id="92" w:name="_Toc32"/>
      <w:bookmarkEnd w:id="91"/>
      <w:r>
        <w:rPr>
          <w:rtl w:val="true"/>
        </w:rPr>
        <w:t>آرزو</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درخواست داشت که همیشه در جمع‌های خصوصی و خانواده‌گی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کنید من در راهی که پیش </w:t>
      </w:r>
      <w:bookmarkStart w:id="93" w:name="pg5283_40341"/>
    </w:p>
    <w:p>
      <w:pPr>
        <w:pStyle w:val="BookText"/>
        <w:rPr/>
      </w:pPr>
      <w:bookmarkEnd w:id="93"/>
      <w:r>
        <w:rPr>
          <w:rFonts w:ascii="IRNazanin" w:hAnsi="IRNazanin" w:eastAsia="IRNazanin"/>
          <w:color w:val="111111"/>
          <w:sz w:val="28"/>
          <w:sz w:val="28"/>
          <w:szCs w:val="28"/>
          <w:rtl w:val="true"/>
          <w:lang w:bidi="fa-IR"/>
        </w:rPr>
        <w:t>گرفته‌ام،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سی و هفت – هشت سال در راه خدا مبارزه کرده‌ام؛ حال دوست ندارم توی رختخواب بمیرم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4" w:name="__RefHeading___Toc640149_581953129"/>
      <w:bookmarkStart w:id="95" w:name="_Toc33"/>
      <w:bookmarkEnd w:id="94"/>
      <w:r>
        <w:rPr>
          <w:rtl w:val="true"/>
        </w:rPr>
        <w:t>صف</w:t>
      </w:r>
      <w:bookmarkEnd w:id="95"/>
    </w:p>
    <w:p>
      <w:pPr>
        <w:pStyle w:val="BookText"/>
        <w:rPr/>
      </w:pPr>
      <w:r>
        <w:rPr>
          <w:rFonts w:ascii="IRNazanin" w:hAnsi="IRNazanin" w:eastAsia="IRNazanin"/>
          <w:color w:val="111111"/>
          <w:sz w:val="28"/>
          <w:sz w:val="28"/>
          <w:szCs w:val="28"/>
          <w:rtl w:val="true"/>
          <w:lang w:bidi="fa-IR"/>
        </w:rPr>
        <w:t>به تدریج که به زمان شهادت ایشان نزدیک می‌شدیم، بیشتر ایشان را می‌دیدیم، با این که تعداد مسئولیت‌هایی که داشت واقعا از حد و توانایی‌های یک آدم معمولی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خانه طوری بودند که ما کمبودی احساس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درگیر مسایل خرید بیرون از خانه و صف های خرید نبودم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بدانید که اکثر مطالعاتشان را در همین صف‌ها انجام می دادند</w:t>
      </w:r>
      <w:r>
        <w:rPr>
          <w:rFonts w:eastAsia="IRNazanin" w:cs="IRNazanin"/>
          <w:color w:val="111111"/>
          <w:sz w:val="28"/>
          <w:szCs w:val="28"/>
          <w:rtl w:val="true"/>
          <w:lang w:bidi="fa-IR"/>
        </w:rPr>
        <w:t>.</w:t>
      </w:r>
      <w:r>
        <w:rPr>
          <w:rStyle w:val="FootnoteAnchor"/>
          <w:rtl w:val="true"/>
        </w:rPr>
        <w:footnoteReference w:id="30"/>
      </w:r>
      <w:bookmarkStart w:id="96" w:name="pg5283_40342"/>
    </w:p>
    <w:p>
      <w:pPr>
        <w:pStyle w:val="Heading3"/>
        <w:numPr>
          <w:ilvl w:val="2"/>
          <w:numId w:val="1"/>
        </w:numPr>
        <w:rPr/>
      </w:pPr>
      <w:bookmarkStart w:id="97" w:name="__RefHeading___Toc640151_581953129"/>
      <w:bookmarkStart w:id="98" w:name="_Toc34"/>
      <w:bookmarkEnd w:id="96"/>
      <w:bookmarkEnd w:id="97"/>
      <w:r>
        <w:rPr>
          <w:rtl w:val="true"/>
        </w:rPr>
        <w:t>ماموریت جنگی</w:t>
      </w:r>
      <w:bookmarkEnd w:id="98"/>
    </w:p>
    <w:p>
      <w:pPr>
        <w:pStyle w:val="BookText"/>
        <w:rPr/>
      </w:pPr>
      <w:r>
        <w:rPr>
          <w:rFonts w:ascii="IRNazanin" w:hAnsi="IRNazanin" w:eastAsia="IRNazanin"/>
          <w:color w:val="111111"/>
          <w:sz w:val="28"/>
          <w:sz w:val="28"/>
          <w:szCs w:val="28"/>
          <w:rtl w:val="true"/>
          <w:lang w:bidi="fa-IR"/>
        </w:rPr>
        <w:t>خیلی اصرار داشت که حتما به پالایشگاه آبادان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من چه فرقی با مهندسین و کارمندان آنجا دارم که هر لحظه زیر آتش و در معرض بزرگترین خطرها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برای این سفر اقدام کرد اما موفق نشد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تا اهواز می‌رفت و از آنجا او و همراهانش را باز می‌گرداند و می‌گفتند باید حکم ماموریت جنگی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بار که برای بازدید از پالایشگاه آبادان قصد عبور از مناطق جنگی را داشتند، از جاده دیگری عبور می‌کنند که به تصرف نیروهای عراقی در آمده بود و آنها از این موضوع بی خبر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تندگویان توسط نیروهای عراقی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مهندس بوشهری تعریف می‌کرد وقتی ما را گرفتند شهید </w:t>
      </w:r>
      <w:bookmarkStart w:id="99" w:name="pg5283_40343"/>
    </w:p>
    <w:p>
      <w:pPr>
        <w:pStyle w:val="BookText"/>
        <w:rPr/>
      </w:pPr>
      <w:bookmarkEnd w:id="99"/>
      <w:r>
        <w:rPr>
          <w:rFonts w:ascii="IRNazanin" w:hAnsi="IRNazanin" w:eastAsia="IRNazanin"/>
          <w:color w:val="111111"/>
          <w:sz w:val="28"/>
          <w:sz w:val="28"/>
          <w:szCs w:val="28"/>
          <w:rtl w:val="true"/>
          <w:lang w:bidi="fa-IR"/>
        </w:rPr>
        <w:t>تندگویان سریع کارت شناسایی خود را در خاک پنهان کرد و به ما نیز اشاره کرد کارت‌های خود را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 وقتی شهید چمران از این ماجرا مطلع شد، دستور داد گروهی از رزمنده ها به آن منطقه بروند تا اگر هنوز شهید تندگویان و همراهانشان از مرز خارج نشده‌اند آنها را آزاد کنند که متاسفانه اینچنین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تندگویان را به بصره و سپس به بغداد منتقل کرده بودند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00" w:name="__RefHeading___Toc640153_581953129"/>
      <w:bookmarkStart w:id="101" w:name="_Toc35"/>
      <w:bookmarkEnd w:id="100"/>
      <w:r>
        <w:rPr>
          <w:rtl w:val="true"/>
        </w:rPr>
        <w:t>راز سلامتی</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فرمانده لشکری است که هیچ وقت زخمی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هم سؤال شده بود، هر وقت از او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چرا هیچ وقت زخمی </w:t>
      </w:r>
      <w:bookmarkStart w:id="102" w:name="pg5283_40344"/>
    </w:p>
    <w:p>
      <w:pPr>
        <w:pStyle w:val="BookText"/>
        <w:rPr/>
      </w:pPr>
      <w:bookmarkEnd w:id="102"/>
      <w:r>
        <w:rPr>
          <w:rFonts w:ascii="IRNazanin" w:hAnsi="IRNazanin" w:eastAsia="IRNazanin"/>
          <w:color w:val="111111"/>
          <w:sz w:val="28"/>
          <w:sz w:val="28"/>
          <w:szCs w:val="28"/>
          <w:rtl w:val="true"/>
          <w:lang w:bidi="fa-IR"/>
        </w:rPr>
        <w:t>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خندید، حرف تو حرف می‌آورد و چیزی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تولد مصطفی رازش را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خانه خدا، از او چند چیز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از تو تا خونم باقی بماند، بعد هم اینکه اگر قرار است بروم زخمی یا اسیر نشوم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40155_581953129"/>
      <w:bookmarkStart w:id="104" w:name="_Toc36"/>
      <w:bookmarkEnd w:id="103"/>
      <w:r>
        <w:rPr>
          <w:rtl w:val="true"/>
        </w:rPr>
        <w:t>جبهه واجب تر است</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همسایه‌ها گفته بود آقای برونسی از زن و بچه‌اش سیر شده که می رود جبهه و پیش آنها نمی‌ماند؛ حرفش در دلم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عبدالحسین آمد موضوع را به او گفتم شهید برونسی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یک صندلی در کوچه بگذارم و همسایه‌ها را جمع کنم و بگویم </w:t>
      </w:r>
      <w:bookmarkStart w:id="105" w:name="pg5283_40345"/>
    </w:p>
    <w:p>
      <w:pPr>
        <w:pStyle w:val="BookText"/>
        <w:rPr/>
      </w:pPr>
      <w:bookmarkEnd w:id="105"/>
      <w:r>
        <w:rPr>
          <w:rFonts w:ascii="IRNazanin" w:hAnsi="IRNazanin" w:eastAsia="IRNazanin"/>
          <w:color w:val="111111"/>
          <w:sz w:val="28"/>
          <w:sz w:val="28"/>
          <w:szCs w:val="28"/>
          <w:rtl w:val="true"/>
          <w:lang w:bidi="fa-IR"/>
        </w:rPr>
        <w:t>که من زن و بچه‌ام را دوست دارم، خیلی هم دوست دارم، ولی جبهه واجب‌تر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40157_581953129"/>
      <w:bookmarkStart w:id="107" w:name="_Toc37"/>
      <w:bookmarkEnd w:id="106"/>
      <w:r>
        <w:rPr>
          <w:rtl w:val="true"/>
        </w:rPr>
        <w:t>انگشتر عقیق</w:t>
      </w:r>
      <w:bookmarkEnd w:id="107"/>
    </w:p>
    <w:p>
      <w:pPr>
        <w:pStyle w:val="BookText"/>
        <w:rPr/>
      </w:pPr>
      <w:r>
        <w:rPr>
          <w:rFonts w:ascii="IRNazanin" w:hAnsi="IRNazanin" w:eastAsia="IRNazanin"/>
          <w:color w:val="111111"/>
          <w:sz w:val="28"/>
          <w:sz w:val="28"/>
          <w:szCs w:val="28"/>
          <w:rtl w:val="true"/>
          <w:lang w:bidi="fa-IR"/>
        </w:rPr>
        <w:t>به 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می کشم ، من خیلی در حق خانواده ام کوتاهی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پدری کرده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فرصتش کم بود و گرنه دلم می خواست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زدند ، پیک نامه آورده بود ، قلبم ریخت که نکند شهید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را باز کردم، دیدم یک انگشتر عقیق برایم فرستاده و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پاس صبرها و تحمل های تو</w:t>
      </w:r>
      <w:r>
        <w:rPr>
          <w:rFonts w:eastAsia="IRNazanin" w:cs="IRNazanin"/>
          <w:color w:val="111111"/>
          <w:sz w:val="28"/>
          <w:szCs w:val="28"/>
          <w:rtl w:val="true"/>
          <w:lang w:bidi="fa-IR"/>
        </w:rPr>
        <w:t>.»</w:t>
      </w:r>
      <w:r>
        <w:rPr>
          <w:rStyle w:val="FootnoteAnchor"/>
          <w:rtl w:val="true"/>
        </w:rPr>
        <w:footnoteReference w:id="34"/>
      </w:r>
      <w:bookmarkStart w:id="108" w:name="pg5283_40346"/>
    </w:p>
    <w:p>
      <w:pPr>
        <w:pStyle w:val="Heading3"/>
        <w:numPr>
          <w:ilvl w:val="2"/>
          <w:numId w:val="1"/>
        </w:numPr>
        <w:rPr/>
      </w:pPr>
      <w:bookmarkStart w:id="109" w:name="__RefHeading___Toc640159_581953129"/>
      <w:bookmarkStart w:id="110" w:name="_Toc38"/>
      <w:bookmarkEnd w:id="108"/>
      <w:bookmarkEnd w:id="109"/>
      <w:r>
        <w:rPr>
          <w:rtl w:val="true"/>
        </w:rPr>
        <w:t>یادگاری</w:t>
      </w:r>
      <w:bookmarkEnd w:id="110"/>
    </w:p>
    <w:p>
      <w:pPr>
        <w:pStyle w:val="BookText"/>
        <w:rPr/>
      </w:pPr>
      <w:r>
        <w:rPr>
          <w:rFonts w:ascii="IRNazanin" w:hAnsi="IRNazanin" w:eastAsia="IRNazanin"/>
          <w:color w:val="111111"/>
          <w:sz w:val="28"/>
          <w:sz w:val="28"/>
          <w:szCs w:val="28"/>
          <w:rtl w:val="true"/>
          <w:lang w:bidi="fa-IR"/>
        </w:rPr>
        <w:t>معمولاً انگشترهایش را می‌بخشید به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یک انگشتر عقیق خیلی زیبا به من داده بود؛ من هم دادمش به عبدالله، اما شرط کردم که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را باید یادگاری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مدتی تو دستش بود تا این‌که یک روز دیدم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حتماً باید بدانی؟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اصرارم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بودم عیادت یک مجروح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دستش بود؛ آن را درآوردم، گذاشتم توی جیبش و انگشتر عقیق را دستش کردم</w:t>
      </w:r>
      <w:r>
        <w:rPr>
          <w:rFonts w:eastAsia="IRNazanin" w:cs="IRNazanin"/>
          <w:color w:val="111111"/>
          <w:sz w:val="28"/>
          <w:szCs w:val="28"/>
          <w:rtl w:val="true"/>
          <w:lang w:bidi="fa-IR"/>
        </w:rPr>
        <w:t>!»</w:t>
      </w:r>
      <w:r>
        <w:rPr>
          <w:rStyle w:val="FootnoteAnchor"/>
          <w:rtl w:val="true"/>
        </w:rPr>
        <w:footnoteReference w:id="35"/>
      </w:r>
      <w:bookmarkStart w:id="111" w:name="pg5283_40347"/>
    </w:p>
    <w:p>
      <w:pPr>
        <w:pStyle w:val="Heading3"/>
        <w:numPr>
          <w:ilvl w:val="2"/>
          <w:numId w:val="1"/>
        </w:numPr>
        <w:rPr/>
      </w:pPr>
      <w:bookmarkStart w:id="112" w:name="__RefHeading___Toc640161_581953129"/>
      <w:bookmarkStart w:id="113" w:name="_Toc39"/>
      <w:bookmarkEnd w:id="111"/>
      <w:bookmarkEnd w:id="112"/>
      <w:r>
        <w:rPr>
          <w:rtl w:val="true"/>
        </w:rPr>
        <w:t>دعا در مراسم عقد</w:t>
      </w:r>
      <w:bookmarkEnd w:id="113"/>
    </w:p>
    <w:p>
      <w:pPr>
        <w:pStyle w:val="BookText"/>
        <w:rPr/>
      </w:pPr>
      <w:r>
        <w:rPr>
          <w:rFonts w:ascii="IRNazanin" w:hAnsi="IRNazanin" w:eastAsia="IRNazanin"/>
          <w:color w:val="111111"/>
          <w:sz w:val="28"/>
          <w:sz w:val="28"/>
          <w:szCs w:val="28"/>
          <w:rtl w:val="true"/>
          <w:lang w:bidi="fa-IR"/>
        </w:rPr>
        <w:t>قبل از شروع مراسم عقد علی آقا رو به من کرد و گفت شنیده ام که عروس هر چه از خدا بخواهد اجابتش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آرزویی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چشمان مهربانش را به زمین دوخته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علاقه ای به من دارید و به خوشبختی من می اندیشید لطف کنید و از خدا برایم شهادت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تنم لرزید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آرزویی برای یک عروس در استثنایی ترین روز زندگی اش بی نهایت سخت بود سعی کردم طفره بروم اما علی قسم داد در این روز این دعا را در حقش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جاری شدن خطبه ی عقد هم برای خودم و هم برای علی طلب شهادت کردم و بلافاصله باچشمانی پر از اشک نگاهم را به علی دوختم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خوشحالی در چهره اش آشکار بود</w:t>
      </w:r>
      <w:r>
        <w:rPr>
          <w:rFonts w:eastAsia="IRNazanin" w:cs="IRNazanin"/>
          <w:color w:val="111111"/>
          <w:sz w:val="28"/>
          <w:szCs w:val="28"/>
          <w:rtl w:val="true"/>
          <w:lang w:bidi="fa-IR"/>
        </w:rPr>
        <w:t xml:space="preserve">. </w:t>
      </w:r>
      <w:bookmarkStart w:id="114" w:name="pg5283_40348"/>
    </w:p>
    <w:p>
      <w:pPr>
        <w:pStyle w:val="BookText"/>
        <w:rPr/>
      </w:pPr>
      <w:bookmarkEnd w:id="114"/>
      <w:r>
        <w:rPr>
          <w:rFonts w:ascii="IRNazanin" w:hAnsi="IRNazanin" w:eastAsia="IRNazanin"/>
          <w:color w:val="111111"/>
          <w:sz w:val="28"/>
          <w:sz w:val="28"/>
          <w:szCs w:val="28"/>
          <w:rtl w:val="true"/>
          <w:lang w:bidi="fa-IR"/>
        </w:rPr>
        <w:t>مراسم ازدواج ما در حضور آیت الله مدنی و تعدادی از برادران پاسدار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چه رازی است که همه ی پاسداران این مراسم و داماد مجلس و آیت الله مدنی همه به فیض شهادت نایل شدند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15" w:name="__RefHeading___Toc640163_581953129"/>
      <w:bookmarkStart w:id="116" w:name="_Toc40"/>
      <w:bookmarkEnd w:id="115"/>
      <w:r>
        <w:rPr>
          <w:rtl w:val="true"/>
        </w:rPr>
        <w:t>نذر</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فکر نمی‌کردم روزی این‌طور به خانه‌ی بخت بروم، اما این گونه رفتن خواسته‌ی هر دوی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آرایشگاهی، نه لباس خاصی، همین‌طور با یک چادر سفید و لباس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می‌شود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سکوت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قرآن تفال زدم هر بار آیات آخر سوره فرقان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ازواجنا و ذریاتنا قره اعین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نمی‌کردم این قدر زود همه چیز خلاصه شود و بعد دوباره کار و کار و کار و ندیدن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می‌خواست به جبهه برود در حالی که بغض عجیبی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این دفعه دیگر دعا نکن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می‌دانی چقدر نذر کرده‌ام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آمدنش بودم بدون این‌که جرأت کنم برای آمدنش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این جرأت را به من داد تا دعا کنم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تردید و بعد با یقین و التماس و چقدر طول کشید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مسافر ملکوت نیم نگاهی به خاک داشته باشد</w:t>
      </w:r>
      <w:r>
        <w:rPr>
          <w:rStyle w:val="FootnoteAnchor"/>
          <w:rtl w:val="true"/>
        </w:rPr>
        <w:footnoteReference w:id="37"/>
      </w:r>
      <w:bookmarkStart w:id="117" w:name="pg5283_40350"/>
    </w:p>
    <w:p>
      <w:pPr>
        <w:pStyle w:val="Heading3"/>
        <w:numPr>
          <w:ilvl w:val="2"/>
          <w:numId w:val="1"/>
        </w:numPr>
        <w:rPr/>
      </w:pPr>
      <w:bookmarkStart w:id="118" w:name="__RefHeading___Toc640165_581953129"/>
      <w:bookmarkStart w:id="119" w:name="_Toc41"/>
      <w:bookmarkEnd w:id="117"/>
      <w:bookmarkEnd w:id="118"/>
      <w:r>
        <w:rPr>
          <w:rtl w:val="true"/>
        </w:rPr>
        <w:t>خواستگاری</w:t>
      </w:r>
      <w:bookmarkEnd w:id="119"/>
    </w:p>
    <w:p>
      <w:pPr>
        <w:pStyle w:val="BookText"/>
        <w:rPr/>
      </w:pPr>
      <w:r>
        <w:rPr>
          <w:rFonts w:ascii="IRNazanin" w:hAnsi="IRNazanin" w:eastAsia="IRNazanin"/>
          <w:color w:val="111111"/>
          <w:sz w:val="28"/>
          <w:sz w:val="28"/>
          <w:szCs w:val="28"/>
          <w:rtl w:val="true"/>
          <w:lang w:bidi="fa-IR"/>
        </w:rPr>
        <w:t xml:space="preserve">همسر یکی از دوستان عباس، مرا به او معرفی کرد و این آغاز آشنایی ما،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خواستگاری احساس همدلی و همفکری کرده به جهت اطمینان استخاره کردم، آیه‌های سوره نور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خرید مختصری بر طبق آداب و رسوم در تاریخ </w:t>
      </w:r>
      <w:r>
        <w:rPr>
          <w:rFonts w:eastAsia="IRNazanin" w:cs="IRNazanin"/>
          <w:color w:val="111111"/>
          <w:sz w:val="28"/>
          <w:szCs w:val="28"/>
          <w:lang w:bidi="fa-IR"/>
        </w:rPr>
        <w:t>21/7/1361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با نور قرآن پیوند خورد و عقدمان جاری گشت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مراسم عقد به گلزار شهدا رفتیم و عباس حلاوت خودش را در این مدت برایم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برای خواستگاری به سراغت آمدم بار سنگینی بر سینه‌ام حس می‌کردم، با شنیدن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شدم، وقتی به درخواستم جواب مثبت دادی، همه درهای بسته به رویم گشوده شد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او سفارش می‌کردند که مراسم عروسی را در باشگاه برگزار کند اما او نپذیرفت چون از خانواده شهدا خجالت می‌کشید و نمی‌خواست خود را درگیر مراسم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دامادی او نیز همچون سرداران دیگر جامه سبز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در عین سادگی انجام شد و حاج عباس بعد از ازدواج بلافاصله به منطقه بازگشت</w:t>
      </w:r>
      <w:r>
        <w:rPr>
          <w:rStyle w:val="FootnoteAnchor"/>
          <w:rtl w:val="true"/>
        </w:rPr>
        <w:footnoteReference w:id="38"/>
      </w:r>
      <w:bookmarkStart w:id="120" w:name="pg5283_40352"/>
    </w:p>
    <w:p>
      <w:pPr>
        <w:pStyle w:val="Heading2"/>
        <w:numPr>
          <w:ilvl w:val="1"/>
          <w:numId w:val="1"/>
        </w:numPr>
        <w:rPr/>
      </w:pPr>
      <w:bookmarkStart w:id="121" w:name="__RefHeading___Toc640167_581953129"/>
      <w:bookmarkStart w:id="122" w:name="_Toc42"/>
      <w:bookmarkEnd w:id="120"/>
      <w:bookmarkEnd w:id="121"/>
      <w:r>
        <w:rPr>
          <w:rtl w:val="true"/>
        </w:rPr>
        <w:t>منابع</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آن سوی دیوار 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چمران به روایت همسر شهید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نیمه پنهان ماه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شهید زین 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 – خاطرات شهید عباس بابایی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گلبوی – خاطرات شهید برونسی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به مجنون گفتم زنده بمان، فرهاد خضری، کتاب سوم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یادگاران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صفیه خدامی به همت کنگره ی بزرگ‌داشت سرداران شهید و یک‌هزار شهید خراسان،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قاسم رفیعا، به همت کنگره ی بزرگ‌داشت سرداران شهید و یک‌هزار شهید خراسان ،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عبدالرحیم سعیدی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شهدای قزوین </w:t>
      </w:r>
      <w:bookmarkStart w:id="123" w:name="pg5283_40353"/>
    </w:p>
    <w:p>
      <w:pPr>
        <w:pStyle w:val="Heading2"/>
        <w:numPr>
          <w:ilvl w:val="1"/>
          <w:numId w:val="1"/>
        </w:numPr>
        <w:rPr/>
      </w:pPr>
      <w:bookmarkStart w:id="124" w:name="__RefHeading___Toc640169_581953129"/>
      <w:bookmarkStart w:id="125" w:name="_Toc43"/>
      <w:bookmarkEnd w:id="123"/>
      <w:bookmarkEnd w:id="124"/>
      <w:r>
        <w:rPr>
          <w:rtl w:val="true"/>
        </w:rPr>
        <w:t>اسامی کتب پیک افتخار</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حسین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 جهان آرا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صیاد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صیاد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مصطفی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کاک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احمد متوسلیان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عمر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حجه الاسلام فضل الله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ابراهیم همت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همسفر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عباس 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مهدی 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تبسمی در خاکریز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لاله ای در 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نگین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مهدی باکری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ستاره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اسماعیل دقایقی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روز 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حجه الاسلام عبدالله میثمی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زنان در دفاع مقدس</w:t>
      </w:r>
      <w:r>
        <w:rPr>
          <w:rFonts w:eastAsia="IRNazanin" w:cs="IRNazanin"/>
          <w:color w:val="111111"/>
          <w:sz w:val="28"/>
          <w:szCs w:val="28"/>
          <w:rtl w:val="true"/>
          <w:lang w:bidi="fa-IR"/>
        </w:rPr>
        <w:t xml:space="preserve">) </w:t>
      </w:r>
      <w:bookmarkStart w:id="126" w:name="pg5283_40354"/>
    </w:p>
    <w:p>
      <w:pPr>
        <w:pStyle w:val="Heading2"/>
        <w:numPr>
          <w:ilvl w:val="1"/>
          <w:numId w:val="1"/>
        </w:numPr>
        <w:rPr/>
      </w:pPr>
      <w:bookmarkStart w:id="127" w:name="__RefHeading___Toc640171_581953129"/>
      <w:bookmarkStart w:id="128" w:name="_Toc44"/>
      <w:bookmarkEnd w:id="126"/>
      <w:bookmarkEnd w:id="127"/>
      <w:r>
        <w:rPr>
          <w:rtl w:val="true"/>
        </w:rPr>
        <w:t>نظر خواهی</w:t>
      </w:r>
      <w:bookmarkEnd w:id="128"/>
    </w:p>
    <w:p>
      <w:pPr>
        <w:pStyle w:val="BookText"/>
        <w:rPr/>
      </w:pPr>
      <w:r>
        <w:rPr>
          <w:rFonts w:ascii="IRNazanin" w:hAnsi="IRNazanin" w:eastAsia="IRNazanin"/>
          <w:color w:val="111111"/>
          <w:sz w:val="28"/>
          <w:sz w:val="28"/>
          <w:szCs w:val="28"/>
          <w:rtl w:val="true"/>
          <w:lang w:bidi="fa-IR"/>
        </w:rPr>
        <w:t>از شما خواننده گرامی تقاضا می شود نظر خود را درباره کتب</w:t>
      </w:r>
    </w:p>
    <w:p>
      <w:pPr>
        <w:pStyle w:val="BookText"/>
        <w:rPr/>
      </w:pPr>
      <w:r>
        <w:rPr>
          <w:rFonts w:ascii="IRNazanin" w:hAnsi="IRNazanin" w:eastAsia="IRNazanin"/>
          <w:color w:val="111111"/>
          <w:sz w:val="28"/>
          <w:sz w:val="28"/>
          <w:szCs w:val="28"/>
          <w:rtl w:val="true"/>
          <w:lang w:bidi="fa-IR"/>
        </w:rPr>
        <w:t xml:space="preserve">با یک بال هم می توان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موسسه فرهنگی کتاب مسافر ارسال نمایید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شما می توانید مطالب و نوشته های خود را در کلیة</w:t>
      </w:r>
    </w:p>
    <w:p>
      <w:pPr>
        <w:pStyle w:val="BookText"/>
        <w:rPr/>
      </w:pPr>
      <w:r>
        <w:rPr>
          <w:rFonts w:ascii="IRNazanin" w:hAnsi="IRNazanin" w:eastAsia="IRNazanin"/>
          <w:color w:val="111111"/>
          <w:sz w:val="28"/>
          <w:sz w:val="28"/>
          <w:szCs w:val="28"/>
          <w:rtl w:val="true"/>
          <w:lang w:bidi="fa-IR"/>
        </w:rPr>
        <w:t>زمینه ها با ذکرنام برای ما به آدرس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ایمیل نمایید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ketab_mosafer@yahoo.com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مهدی قزلی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صفیه مدرس همسر شهید مهدی باکری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مهدی تجلایی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اسماعیل جمال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محمد رضا نظافت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ذبیح الله عامری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رضا چراغی – فرمانده لشکر محمد رسول الله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شهد اسماعیل دقایقی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ژیلا بدیهیان همسر شهید محمد ابراهیم همت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حجت الاسلام عبدالله میثمی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سید عبدالصمد موسوی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شهد محمد رضا قطبی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روحانی شهید حسن انتشاری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صدیقه حکمت همسر شهد عباس بابایی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منیره ارمغان همسر شهد مهدی زین الدین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محمود ایزدی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شهد حسن علیمردانی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شهد حسن انفرادی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دکتر محمد علی فیاض بخش</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 کار خانم منیره ارمغان همسر شهد مهدی زین الدین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شهد علی عاصمی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مصطفی چمران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صفیه مدرس همسر شهید مهدی باکری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فکوری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ناصر کاظمی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اسماعیل دقایقی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صدیقه حکمت همسر شهید عباس بابایی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محلاتی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آوینی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بتول برهان اشکوری همسر شهید تندگویان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ژیلا بدیهیان همسر شهید محمد ابراهیم همت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معصومه سبک خیز همسر شهید عبدالحسین برونسی</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صیاد شیرازی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عبدالله میثمی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علی تجلایی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سرکار خانم دکتر نصرتی همسر شهید محمود سبیلیان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حاج عباس کریمی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5291</Words>
  <Characters>21910</Characters>
  <CharactersWithSpaces>26854</CharactersWithSpaces>
  <Paragraphs>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2026-08-19T00:43:30Z</dcterms:created>
  <dc:creator>ghaemiyeh.com</dc:creator>
  <dc:description/>
  <dc:language>en-US</dc:language>
  <cp:lastModifiedBy/>
  <dcterms:modified xsi:type="dcterms:W3CDTF">2026-08-19T04:13:31Z</dcterms:modified>
  <cp:revision>1</cp:revision>
  <dc:subject/>
  <dc:title>پیک افتخار 17 - هم سرایان غزل عشق</dc:title>
</cp:coreProperties>
</file>

<file path=docProps/custom.xml><?xml version="1.0" encoding="utf-8"?>
<Properties xmlns="http://schemas.openxmlformats.org/officeDocument/2006/custom-properties" xmlns:vt="http://schemas.openxmlformats.org/officeDocument/2006/docPropsVTypes"/>
</file>