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وسواس راه کارهای پیشگیری و درمان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778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34780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4782_20351853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34784_2035185390">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434786_2035185390">
            <w:r>
              <w:rPr>
                <w:webHidden/>
                <w:rStyle w:val="IndexLink"/>
                <w:rtl w:val="true"/>
              </w:rPr>
              <w:t>فصل اول</w:t>
            </w:r>
            <w:r>
              <w:rPr>
                <w:rStyle w:val="IndexLink"/>
                <w:rtl w:val="true"/>
              </w:rPr>
              <w:t xml:space="preserve">: </w:t>
            </w:r>
            <w:r>
              <w:rPr>
                <w:rStyle w:val="IndexLink"/>
                <w:rtl w:val="true"/>
              </w:rPr>
              <w:t>پیامدهای وسواس</w:t>
            </w:r>
            <w:r>
              <w:rPr>
                <w:rStyle w:val="IndexLink"/>
                <w:rtl w:val="true"/>
              </w:rPr>
              <w:tab/>
            </w:r>
            <w:r>
              <w:rPr>
                <w:rStyle w:val="IndexLink"/>
              </w:rPr>
              <w:t>23</w:t>
            </w:r>
          </w:hyperlink>
        </w:p>
        <w:p>
          <w:pPr>
            <w:pStyle w:val="Contents3"/>
            <w:tabs>
              <w:tab w:val="clear" w:pos="8459"/>
              <w:tab w:val="right" w:pos="9026" w:leader="dot"/>
            </w:tabs>
            <w:rPr/>
          </w:pPr>
          <w:hyperlink w:anchor="__RefHeading___Toc434788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34790_2035185390">
            <w:r>
              <w:rPr>
                <w:webHidden/>
                <w:rStyle w:val="IndexLink"/>
                <w:rtl w:val="true"/>
              </w:rPr>
              <w:t>غم و اندوه</w:t>
            </w:r>
            <w:r>
              <w:rPr>
                <w:rStyle w:val="IndexLink"/>
                <w:rtl w:val="true"/>
              </w:rPr>
              <w:tab/>
            </w:r>
            <w:r>
              <w:rPr>
                <w:rStyle w:val="IndexLink"/>
              </w:rPr>
              <w:t>25</w:t>
            </w:r>
          </w:hyperlink>
        </w:p>
        <w:p>
          <w:pPr>
            <w:pStyle w:val="Contents3"/>
            <w:tabs>
              <w:tab w:val="clear" w:pos="8459"/>
              <w:tab w:val="right" w:pos="9026" w:leader="dot"/>
            </w:tabs>
            <w:rPr/>
          </w:pPr>
          <w:hyperlink w:anchor="__RefHeading___Toc434792_2035185390">
            <w:r>
              <w:rPr>
                <w:webHidden/>
                <w:rStyle w:val="IndexLink"/>
                <w:rtl w:val="true"/>
              </w:rPr>
              <w:t>دام بزرگ شیطان</w:t>
            </w:r>
            <w:r>
              <w:rPr>
                <w:rStyle w:val="IndexLink"/>
                <w:rtl w:val="true"/>
              </w:rPr>
              <w:tab/>
            </w:r>
            <w:r>
              <w:rPr>
                <w:rStyle w:val="IndexLink"/>
              </w:rPr>
              <w:t>25</w:t>
            </w:r>
          </w:hyperlink>
        </w:p>
        <w:p>
          <w:pPr>
            <w:pStyle w:val="Contents3"/>
            <w:tabs>
              <w:tab w:val="clear" w:pos="8459"/>
              <w:tab w:val="right" w:pos="9026" w:leader="dot"/>
            </w:tabs>
            <w:rPr/>
          </w:pPr>
          <w:hyperlink w:anchor="__RefHeading___Toc434794_2035185390">
            <w:r>
              <w:rPr>
                <w:webHidden/>
                <w:rStyle w:val="IndexLink"/>
                <w:rtl w:val="true"/>
              </w:rPr>
              <w:t>گناه بزرگ</w:t>
            </w:r>
            <w:r>
              <w:rPr>
                <w:rStyle w:val="IndexLink"/>
                <w:rtl w:val="true"/>
              </w:rPr>
              <w:tab/>
            </w:r>
            <w:r>
              <w:rPr>
                <w:rStyle w:val="IndexLink"/>
              </w:rPr>
              <w:t>27</w:t>
            </w:r>
          </w:hyperlink>
        </w:p>
        <w:p>
          <w:pPr>
            <w:pStyle w:val="Contents3"/>
            <w:tabs>
              <w:tab w:val="clear" w:pos="8459"/>
              <w:tab w:val="right" w:pos="9026" w:leader="dot"/>
            </w:tabs>
            <w:rPr/>
          </w:pPr>
          <w:hyperlink w:anchor="__RefHeading___Toc434796_2035185390">
            <w:r>
              <w:rPr>
                <w:webHidden/>
                <w:rStyle w:val="IndexLink"/>
                <w:rtl w:val="true"/>
              </w:rPr>
              <w:t>پیروی از شیطان</w:t>
            </w:r>
            <w:r>
              <w:rPr>
                <w:rStyle w:val="IndexLink"/>
                <w:rtl w:val="true"/>
              </w:rPr>
              <w:tab/>
            </w:r>
            <w:r>
              <w:rPr>
                <w:rStyle w:val="IndexLink"/>
              </w:rPr>
              <w:t>28</w:t>
            </w:r>
          </w:hyperlink>
        </w:p>
        <w:p>
          <w:pPr>
            <w:pStyle w:val="Contents3"/>
            <w:tabs>
              <w:tab w:val="clear" w:pos="8459"/>
              <w:tab w:val="right" w:pos="9026" w:leader="dot"/>
            </w:tabs>
            <w:rPr/>
          </w:pPr>
          <w:hyperlink w:anchor="__RefHeading___Toc434798_2035185390">
            <w:r>
              <w:rPr>
                <w:webHidden/>
                <w:rStyle w:val="IndexLink"/>
                <w:rtl w:val="true"/>
              </w:rPr>
              <w:t>گزینش عقل</w:t>
            </w:r>
            <w:r>
              <w:rPr>
                <w:rStyle w:val="IndexLink"/>
                <w:rtl w:val="true"/>
              </w:rPr>
              <w:tab/>
            </w:r>
            <w:r>
              <w:rPr>
                <w:rStyle w:val="IndexLink"/>
              </w:rPr>
              <w:t>29</w:t>
            </w:r>
          </w:hyperlink>
        </w:p>
        <w:p>
          <w:pPr>
            <w:pStyle w:val="Contents3"/>
            <w:tabs>
              <w:tab w:val="clear" w:pos="8459"/>
              <w:tab w:val="right" w:pos="9026" w:leader="dot"/>
            </w:tabs>
            <w:rPr/>
          </w:pPr>
          <w:hyperlink w:anchor="__RefHeading___Toc434800_2035185390">
            <w:r>
              <w:rPr>
                <w:webHidden/>
                <w:rStyle w:val="IndexLink"/>
                <w:rtl w:val="true"/>
              </w:rPr>
              <w:t>برترین نعمت</w:t>
            </w:r>
            <w:r>
              <w:rPr>
                <w:rStyle w:val="IndexLink"/>
                <w:rtl w:val="true"/>
              </w:rPr>
              <w:tab/>
            </w:r>
            <w:r>
              <w:rPr>
                <w:rStyle w:val="IndexLink"/>
              </w:rPr>
              <w:t>30</w:t>
            </w:r>
          </w:hyperlink>
        </w:p>
        <w:p>
          <w:pPr>
            <w:pStyle w:val="Contents3"/>
            <w:tabs>
              <w:tab w:val="clear" w:pos="8459"/>
              <w:tab w:val="right" w:pos="9026" w:leader="dot"/>
            </w:tabs>
            <w:rPr/>
          </w:pPr>
          <w:hyperlink w:anchor="__RefHeading___Toc434802_2035185390">
            <w:r>
              <w:rPr>
                <w:webHidden/>
                <w:rStyle w:val="IndexLink"/>
                <w:rtl w:val="true"/>
              </w:rPr>
              <w:t>از دست رفتن آرامش</w:t>
            </w:r>
            <w:r>
              <w:rPr>
                <w:rStyle w:val="IndexLink"/>
                <w:rtl w:val="true"/>
              </w:rPr>
              <w:tab/>
            </w:r>
            <w:r>
              <w:rPr>
                <w:rStyle w:val="IndexLink"/>
              </w:rPr>
              <w:t>30</w:t>
            </w:r>
          </w:hyperlink>
        </w:p>
        <w:p>
          <w:pPr>
            <w:pStyle w:val="Contents3"/>
            <w:tabs>
              <w:tab w:val="clear" w:pos="8459"/>
              <w:tab w:val="right" w:pos="9026" w:leader="dot"/>
            </w:tabs>
            <w:rPr/>
          </w:pPr>
          <w:hyperlink w:anchor="__RefHeading___Toc434804_2035185390">
            <w:r>
              <w:rPr>
                <w:webHidden/>
                <w:rStyle w:val="IndexLink"/>
                <w:rtl w:val="true"/>
              </w:rPr>
              <w:t>در دام شک و تردید</w:t>
            </w:r>
            <w:r>
              <w:rPr>
                <w:rStyle w:val="IndexLink"/>
                <w:rtl w:val="true"/>
              </w:rPr>
              <w:tab/>
            </w:r>
            <w:r>
              <w:rPr>
                <w:rStyle w:val="IndexLink"/>
              </w:rPr>
              <w:t>32</w:t>
            </w:r>
          </w:hyperlink>
        </w:p>
        <w:p>
          <w:pPr>
            <w:pStyle w:val="Contents3"/>
            <w:tabs>
              <w:tab w:val="clear" w:pos="8459"/>
              <w:tab w:val="right" w:pos="9026" w:leader="dot"/>
            </w:tabs>
            <w:rPr/>
          </w:pPr>
          <w:hyperlink w:anchor="__RefHeading___Toc434806_2035185390">
            <w:r>
              <w:rPr>
                <w:webHidden/>
                <w:rStyle w:val="IndexLink"/>
                <w:rtl w:val="true"/>
              </w:rPr>
              <w:t>درگیر توهمات</w:t>
            </w:r>
            <w:r>
              <w:rPr>
                <w:rStyle w:val="IndexLink"/>
                <w:rtl w:val="true"/>
              </w:rPr>
              <w:tab/>
            </w:r>
            <w:r>
              <w:rPr>
                <w:rStyle w:val="IndexLink"/>
              </w:rPr>
              <w:t>32</w:t>
            </w:r>
          </w:hyperlink>
        </w:p>
        <w:p>
          <w:pPr>
            <w:pStyle w:val="Contents3"/>
            <w:tabs>
              <w:tab w:val="clear" w:pos="8459"/>
              <w:tab w:val="right" w:pos="9026" w:leader="dot"/>
            </w:tabs>
            <w:rPr/>
          </w:pPr>
          <w:hyperlink w:anchor="__RefHeading___Toc434808_2035185390">
            <w:r>
              <w:rPr>
                <w:webHidden/>
                <w:rStyle w:val="IndexLink"/>
                <w:rtl w:val="true"/>
              </w:rPr>
              <w:t>ایجاد بدبینی</w:t>
            </w:r>
            <w:r>
              <w:rPr>
                <w:rStyle w:val="IndexLink"/>
                <w:rtl w:val="true"/>
              </w:rPr>
              <w:tab/>
            </w:r>
            <w:r>
              <w:rPr>
                <w:rStyle w:val="IndexLink"/>
              </w:rPr>
              <w:t>34</w:t>
            </w:r>
          </w:hyperlink>
        </w:p>
        <w:p>
          <w:pPr>
            <w:pStyle w:val="Contents3"/>
            <w:tabs>
              <w:tab w:val="clear" w:pos="8459"/>
              <w:tab w:val="right" w:pos="9026" w:leader="dot"/>
            </w:tabs>
            <w:rPr/>
          </w:pPr>
          <w:hyperlink w:anchor="__RefHeading___Toc434810_2035185390">
            <w:r>
              <w:rPr>
                <w:webHidden/>
                <w:rStyle w:val="IndexLink"/>
                <w:rtl w:val="true"/>
              </w:rPr>
              <w:t>خودآزاری و دیگر آزاری</w:t>
            </w:r>
            <w:r>
              <w:rPr>
                <w:rStyle w:val="IndexLink"/>
                <w:rtl w:val="true"/>
              </w:rPr>
              <w:tab/>
            </w:r>
            <w:r>
              <w:rPr>
                <w:rStyle w:val="IndexLink"/>
              </w:rPr>
              <w:t>35</w:t>
            </w:r>
          </w:hyperlink>
        </w:p>
        <w:p>
          <w:pPr>
            <w:pStyle w:val="Contents3"/>
            <w:tabs>
              <w:tab w:val="clear" w:pos="8459"/>
              <w:tab w:val="right" w:pos="9026" w:leader="dot"/>
            </w:tabs>
            <w:rPr/>
          </w:pPr>
          <w:hyperlink w:anchor="__RefHeading___Toc434812_2035185390">
            <w:r>
              <w:rPr>
                <w:webHidden/>
                <w:rStyle w:val="IndexLink"/>
                <w:rtl w:val="true"/>
              </w:rPr>
              <w:t>سرپیچی از فرمان خدا</w:t>
            </w:r>
            <w:r>
              <w:rPr>
                <w:rStyle w:val="IndexLink"/>
                <w:rtl w:val="true"/>
              </w:rPr>
              <w:tab/>
            </w:r>
            <w:r>
              <w:rPr>
                <w:rStyle w:val="IndexLink"/>
              </w:rPr>
              <w:t>36</w:t>
            </w:r>
          </w:hyperlink>
        </w:p>
        <w:p>
          <w:pPr>
            <w:pStyle w:val="Contents3"/>
            <w:tabs>
              <w:tab w:val="clear" w:pos="8459"/>
              <w:tab w:val="right" w:pos="9026" w:leader="dot"/>
            </w:tabs>
            <w:rPr/>
          </w:pPr>
          <w:hyperlink w:anchor="__RefHeading___Toc434814_2035185390">
            <w:r>
              <w:rPr>
                <w:webHidden/>
                <w:rStyle w:val="IndexLink"/>
                <w:rtl w:val="true"/>
              </w:rPr>
              <w:t>سرایت وسواس به دیگران</w:t>
            </w:r>
            <w:r>
              <w:rPr>
                <w:rStyle w:val="IndexLink"/>
                <w:rtl w:val="true"/>
              </w:rPr>
              <w:tab/>
            </w:r>
            <w:r>
              <w:rPr>
                <w:rStyle w:val="IndexLink"/>
              </w:rPr>
              <w:t>36</w:t>
            </w:r>
          </w:hyperlink>
        </w:p>
        <w:p>
          <w:pPr>
            <w:pStyle w:val="Contents3"/>
            <w:tabs>
              <w:tab w:val="clear" w:pos="8459"/>
              <w:tab w:val="right" w:pos="9026" w:leader="dot"/>
            </w:tabs>
            <w:rPr/>
          </w:pPr>
          <w:hyperlink w:anchor="__RefHeading___Toc434816_2035185390">
            <w:r>
              <w:rPr>
                <w:webHidden/>
                <w:rStyle w:val="IndexLink"/>
                <w:rtl w:val="true"/>
              </w:rPr>
              <w:t>ترک واجبات</w:t>
            </w:r>
            <w:r>
              <w:rPr>
                <w:rStyle w:val="IndexLink"/>
                <w:rtl w:val="true"/>
              </w:rPr>
              <w:tab/>
            </w:r>
            <w:r>
              <w:rPr>
                <w:rStyle w:val="IndexLink"/>
              </w:rPr>
              <w:t>37</w:t>
            </w:r>
          </w:hyperlink>
        </w:p>
        <w:p>
          <w:pPr>
            <w:pStyle w:val="Contents3"/>
            <w:tabs>
              <w:tab w:val="clear" w:pos="8459"/>
              <w:tab w:val="right" w:pos="9026" w:leader="dot"/>
            </w:tabs>
            <w:rPr/>
          </w:pPr>
          <w:hyperlink w:anchor="__RefHeading___Toc434818_2035185390">
            <w:r>
              <w:rPr>
                <w:webHidden/>
                <w:rStyle w:val="IndexLink"/>
                <w:rtl w:val="true"/>
              </w:rPr>
              <w:t>اختلال در نظام خانواده</w:t>
            </w:r>
            <w:r>
              <w:rPr>
                <w:rStyle w:val="IndexLink"/>
                <w:rtl w:val="true"/>
              </w:rPr>
              <w:tab/>
            </w:r>
            <w:r>
              <w:rPr>
                <w:rStyle w:val="IndexLink"/>
              </w:rPr>
              <w:t>38</w:t>
            </w:r>
          </w:hyperlink>
        </w:p>
        <w:p>
          <w:pPr>
            <w:pStyle w:val="Contents3"/>
            <w:tabs>
              <w:tab w:val="clear" w:pos="8459"/>
              <w:tab w:val="right" w:pos="9026" w:leader="dot"/>
            </w:tabs>
            <w:rPr/>
          </w:pPr>
          <w:hyperlink w:anchor="__RefHeading___Toc434820_2035185390">
            <w:r>
              <w:rPr>
                <w:webHidden/>
                <w:rStyle w:val="IndexLink"/>
                <w:rtl w:val="true"/>
              </w:rPr>
              <w:t>امید به بهبود</w:t>
            </w:r>
            <w:r>
              <w:rPr>
                <w:rStyle w:val="IndexLink"/>
                <w:rtl w:val="true"/>
              </w:rPr>
              <w:tab/>
            </w:r>
            <w:r>
              <w:rPr>
                <w:rStyle w:val="IndexLink"/>
              </w:rPr>
              <w:t>39</w:t>
            </w:r>
          </w:hyperlink>
        </w:p>
        <w:p>
          <w:pPr>
            <w:pStyle w:val="Contents2"/>
            <w:tabs>
              <w:tab w:val="clear" w:pos="8743"/>
              <w:tab w:val="right" w:pos="9026" w:leader="dot"/>
            </w:tabs>
            <w:rPr/>
          </w:pPr>
          <w:hyperlink w:anchor="__RefHeading___Toc434822_2035185390">
            <w:r>
              <w:rPr>
                <w:webHidden/>
                <w:rStyle w:val="IndexLink"/>
                <w:rtl w:val="true"/>
              </w:rPr>
              <w:t>فصل دوم</w:t>
            </w:r>
            <w:r>
              <w:rPr>
                <w:rStyle w:val="IndexLink"/>
                <w:rtl w:val="true"/>
              </w:rPr>
              <w:t xml:space="preserve">: </w:t>
            </w:r>
            <w:r>
              <w:rPr>
                <w:rStyle w:val="IndexLink"/>
                <w:rtl w:val="true"/>
              </w:rPr>
              <w:t>آشنایی با اصول و قواعد فقهی</w:t>
            </w:r>
            <w:r>
              <w:rPr>
                <w:rStyle w:val="IndexLink"/>
                <w:rtl w:val="true"/>
              </w:rPr>
              <w:tab/>
            </w:r>
            <w:r>
              <w:rPr>
                <w:rStyle w:val="IndexLink"/>
              </w:rPr>
              <w:t>41</w:t>
            </w:r>
          </w:hyperlink>
        </w:p>
        <w:p>
          <w:pPr>
            <w:pStyle w:val="Contents3"/>
            <w:tabs>
              <w:tab w:val="clear" w:pos="8459"/>
              <w:tab w:val="right" w:pos="9026" w:leader="dot"/>
            </w:tabs>
            <w:rPr/>
          </w:pPr>
          <w:hyperlink w:anchor="__RefHeading___Toc434824_203518539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34826_2035185390">
            <w:r>
              <w:rPr>
                <w:webHidden/>
                <w:rStyle w:val="IndexLink"/>
                <w:rtl w:val="true"/>
              </w:rPr>
              <w:t>آسان بودن احکام دین</w:t>
            </w:r>
            <w:r>
              <w:rPr>
                <w:rStyle w:val="IndexLink"/>
                <w:rtl w:val="true"/>
              </w:rPr>
              <w:tab/>
            </w:r>
            <w:r>
              <w:rPr>
                <w:rStyle w:val="IndexLink"/>
              </w:rPr>
              <w:t>43</w:t>
            </w:r>
          </w:hyperlink>
        </w:p>
        <w:p>
          <w:pPr>
            <w:pStyle w:val="Contents3"/>
            <w:tabs>
              <w:tab w:val="clear" w:pos="8459"/>
              <w:tab w:val="right" w:pos="9026" w:leader="dot"/>
            </w:tabs>
            <w:rPr/>
          </w:pPr>
          <w:hyperlink w:anchor="__RefHeading___Toc434828_2035185390">
            <w:r>
              <w:rPr>
                <w:webHidden/>
                <w:rStyle w:val="IndexLink"/>
              </w:rPr>
              <w:t>1</w:t>
            </w:r>
            <w:r>
              <w:rPr>
                <w:rStyle w:val="IndexLink"/>
                <w:rtl w:val="true"/>
              </w:rPr>
              <w:t>)</w:t>
            </w:r>
            <w:r>
              <w:rPr>
                <w:rStyle w:val="IndexLink"/>
                <w:rtl w:val="true"/>
              </w:rPr>
              <w:t>اصل آسان گیری</w:t>
            </w:r>
            <w:r>
              <w:rPr>
                <w:rStyle w:val="IndexLink"/>
                <w:rtl w:val="true"/>
              </w:rPr>
              <w:tab/>
            </w:r>
            <w:r>
              <w:rPr>
                <w:rStyle w:val="IndexLink"/>
              </w:rPr>
              <w:t>45</w:t>
            </w:r>
          </w:hyperlink>
        </w:p>
        <w:p>
          <w:pPr>
            <w:pStyle w:val="Contents4"/>
            <w:tabs>
              <w:tab w:val="clear" w:pos="8176"/>
              <w:tab w:val="right" w:pos="9026" w:leader="dot"/>
            </w:tabs>
            <w:rPr/>
          </w:pPr>
          <w:hyperlink w:anchor="__RefHeading___Toc434830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34832_2035185390">
            <w:r>
              <w:rPr>
                <w:webHidden/>
                <w:rStyle w:val="IndexLink"/>
                <w:rtl w:val="true"/>
              </w:rPr>
              <w:t>آئینی آسان</w:t>
            </w:r>
            <w:r>
              <w:rPr>
                <w:rStyle w:val="IndexLink"/>
                <w:rtl w:val="true"/>
              </w:rPr>
              <w:tab/>
            </w:r>
            <w:r>
              <w:rPr>
                <w:rStyle w:val="IndexLink"/>
              </w:rPr>
              <w:t>47</w:t>
            </w:r>
          </w:hyperlink>
        </w:p>
        <w:p>
          <w:pPr>
            <w:pStyle w:val="Contents4"/>
            <w:tabs>
              <w:tab w:val="clear" w:pos="8176"/>
              <w:tab w:val="right" w:pos="9026" w:leader="dot"/>
            </w:tabs>
            <w:rPr/>
          </w:pPr>
          <w:hyperlink w:anchor="__RefHeading___Toc434834_2035185390">
            <w:r>
              <w:rPr>
                <w:webHidden/>
                <w:rStyle w:val="IndexLink"/>
                <w:rtl w:val="true"/>
              </w:rPr>
              <w:t>از سنخ بهشت</w:t>
            </w:r>
            <w:r>
              <w:rPr>
                <w:rStyle w:val="IndexLink"/>
                <w:rtl w:val="true"/>
              </w:rPr>
              <w:tab/>
            </w:r>
            <w:r>
              <w:rPr>
                <w:rStyle w:val="IndexLink"/>
              </w:rPr>
              <w:t>48</w:t>
            </w:r>
          </w:hyperlink>
        </w:p>
        <w:p>
          <w:pPr>
            <w:pStyle w:val="Contents4"/>
            <w:tabs>
              <w:tab w:val="clear" w:pos="8176"/>
              <w:tab w:val="right" w:pos="9026" w:leader="dot"/>
            </w:tabs>
            <w:rPr/>
          </w:pPr>
          <w:hyperlink w:anchor="__RefHeading___Toc434836_2035185390">
            <w:r>
              <w:rPr>
                <w:webHidden/>
                <w:rStyle w:val="IndexLink"/>
                <w:rtl w:val="true"/>
              </w:rPr>
              <w:t>آموزگاری آسان گیر</w:t>
            </w:r>
            <w:r>
              <w:rPr>
                <w:rStyle w:val="IndexLink"/>
                <w:rtl w:val="true"/>
              </w:rPr>
              <w:tab/>
            </w:r>
            <w:r>
              <w:rPr>
                <w:rStyle w:val="IndexLink"/>
              </w:rPr>
              <w:t>49</w:t>
            </w:r>
          </w:hyperlink>
        </w:p>
        <w:p>
          <w:pPr>
            <w:pStyle w:val="Contents4"/>
            <w:tabs>
              <w:tab w:val="clear" w:pos="8176"/>
              <w:tab w:val="right" w:pos="9026" w:leader="dot"/>
            </w:tabs>
            <w:rPr/>
          </w:pPr>
          <w:hyperlink w:anchor="__RefHeading___Toc434838_2035185390">
            <w:r>
              <w:rPr>
                <w:webHidden/>
                <w:rStyle w:val="IndexLink"/>
                <w:rtl w:val="true"/>
              </w:rPr>
              <w:t>مدارا در دین</w:t>
            </w:r>
            <w:r>
              <w:rPr>
                <w:rStyle w:val="IndexLink"/>
                <w:rtl w:val="true"/>
              </w:rPr>
              <w:tab/>
            </w:r>
            <w:r>
              <w:rPr>
                <w:rStyle w:val="IndexLink"/>
              </w:rPr>
              <w:t>50</w:t>
            </w:r>
          </w:hyperlink>
        </w:p>
        <w:p>
          <w:pPr>
            <w:pStyle w:val="Contents4"/>
            <w:tabs>
              <w:tab w:val="clear" w:pos="8176"/>
              <w:tab w:val="right" w:pos="9026" w:leader="dot"/>
            </w:tabs>
            <w:rPr/>
          </w:pPr>
          <w:hyperlink w:anchor="__RefHeading___Toc434840_2035185390">
            <w:r>
              <w:rPr>
                <w:webHidden/>
                <w:rStyle w:val="IndexLink"/>
                <w:rtl w:val="true"/>
              </w:rPr>
              <w:t>سبک برگزار کردن نماز جماعت</w:t>
            </w:r>
            <w:r>
              <w:rPr>
                <w:rStyle w:val="IndexLink"/>
                <w:rtl w:val="true"/>
              </w:rPr>
              <w:tab/>
            </w:r>
            <w:r>
              <w:rPr>
                <w:rStyle w:val="IndexLink"/>
              </w:rPr>
              <w:t>52</w:t>
            </w:r>
          </w:hyperlink>
        </w:p>
        <w:p>
          <w:pPr>
            <w:pStyle w:val="Contents4"/>
            <w:tabs>
              <w:tab w:val="clear" w:pos="8176"/>
              <w:tab w:val="right" w:pos="9026" w:leader="dot"/>
            </w:tabs>
            <w:rPr/>
          </w:pPr>
          <w:hyperlink w:anchor="__RefHeading___Toc434842_2035185390">
            <w:r>
              <w:rPr>
                <w:webHidden/>
                <w:rStyle w:val="IndexLink"/>
                <w:rtl w:val="true"/>
              </w:rPr>
              <w:t>بهره مندی از رخصت خداوند</w:t>
            </w:r>
            <w:r>
              <w:rPr>
                <w:rStyle w:val="IndexLink"/>
                <w:rtl w:val="true"/>
              </w:rPr>
              <w:tab/>
            </w:r>
            <w:r>
              <w:rPr>
                <w:rStyle w:val="IndexLink"/>
              </w:rPr>
              <w:t>53</w:t>
            </w:r>
          </w:hyperlink>
        </w:p>
        <w:p>
          <w:pPr>
            <w:pStyle w:val="Contents4"/>
            <w:tabs>
              <w:tab w:val="clear" w:pos="8176"/>
              <w:tab w:val="right" w:pos="9026" w:leader="dot"/>
            </w:tabs>
            <w:rPr/>
          </w:pPr>
          <w:hyperlink w:anchor="__RefHeading___Toc434844_2035185390">
            <w:r>
              <w:rPr>
                <w:webHidden/>
                <w:rStyle w:val="IndexLink"/>
                <w:rtl w:val="true"/>
              </w:rPr>
              <w:t>مدارا با نفس، در عبادت</w:t>
            </w:r>
            <w:r>
              <w:rPr>
                <w:rStyle w:val="IndexLink"/>
                <w:rtl w:val="true"/>
              </w:rPr>
              <w:tab/>
            </w:r>
            <w:r>
              <w:rPr>
                <w:rStyle w:val="IndexLink"/>
              </w:rPr>
              <w:t>54</w:t>
            </w:r>
          </w:hyperlink>
        </w:p>
        <w:p>
          <w:pPr>
            <w:pStyle w:val="Contents4"/>
            <w:tabs>
              <w:tab w:val="clear" w:pos="8176"/>
              <w:tab w:val="right" w:pos="9026" w:leader="dot"/>
            </w:tabs>
            <w:rPr/>
          </w:pPr>
          <w:hyperlink w:anchor="__RefHeading___Toc434846_2035185390">
            <w:r>
              <w:rPr>
                <w:webHidden/>
                <w:rStyle w:val="IndexLink"/>
                <w:rtl w:val="true"/>
              </w:rPr>
              <w:t>غلبه آسانی بر سختی</w:t>
            </w:r>
            <w:r>
              <w:rPr>
                <w:rStyle w:val="IndexLink"/>
                <w:rtl w:val="true"/>
              </w:rPr>
              <w:tab/>
            </w:r>
            <w:r>
              <w:rPr>
                <w:rStyle w:val="IndexLink"/>
              </w:rPr>
              <w:t>55</w:t>
            </w:r>
          </w:hyperlink>
        </w:p>
        <w:p>
          <w:pPr>
            <w:pStyle w:val="Contents3"/>
            <w:tabs>
              <w:tab w:val="clear" w:pos="8459"/>
              <w:tab w:val="right" w:pos="9026" w:leader="dot"/>
            </w:tabs>
            <w:rPr/>
          </w:pPr>
          <w:hyperlink w:anchor="__RefHeading___Toc434848_2035185390">
            <w:r>
              <w:rPr>
                <w:webHidden/>
                <w:rStyle w:val="IndexLink"/>
              </w:rPr>
              <w:t>2</w:t>
            </w:r>
            <w:r>
              <w:rPr>
                <w:rStyle w:val="IndexLink"/>
                <w:rtl w:val="true"/>
              </w:rPr>
              <w:t>)</w:t>
            </w:r>
            <w:r>
              <w:rPr>
                <w:rStyle w:val="IndexLink"/>
                <w:rtl w:val="true"/>
              </w:rPr>
              <w:t>قاعده نفی عسر و حرج</w:t>
            </w:r>
            <w:r>
              <w:rPr>
                <w:rStyle w:val="IndexLink"/>
                <w:rtl w:val="true"/>
              </w:rPr>
              <w:tab/>
            </w:r>
            <w:r>
              <w:rPr>
                <w:rStyle w:val="IndexLink"/>
              </w:rPr>
              <w:t>57</w:t>
            </w:r>
          </w:hyperlink>
        </w:p>
        <w:p>
          <w:pPr>
            <w:pStyle w:val="Contents4"/>
            <w:tabs>
              <w:tab w:val="clear" w:pos="8176"/>
              <w:tab w:val="right" w:pos="9026" w:leader="dot"/>
            </w:tabs>
            <w:rPr/>
          </w:pPr>
          <w:hyperlink w:anchor="__RefHeading___Toc434850_203518539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34852_2035185390">
            <w:r>
              <w:rPr>
                <w:webHidden/>
                <w:rStyle w:val="IndexLink"/>
                <w:rtl w:val="true"/>
              </w:rPr>
              <w:t>یکی از مصادیق عسر و حرج</w:t>
            </w:r>
            <w:r>
              <w:rPr>
                <w:rStyle w:val="IndexLink"/>
                <w:rtl w:val="true"/>
              </w:rPr>
              <w:tab/>
            </w:r>
            <w:r>
              <w:rPr>
                <w:rStyle w:val="IndexLink"/>
              </w:rPr>
              <w:t>58</w:t>
            </w:r>
          </w:hyperlink>
        </w:p>
        <w:p>
          <w:pPr>
            <w:pStyle w:val="Contents3"/>
            <w:tabs>
              <w:tab w:val="clear" w:pos="8459"/>
              <w:tab w:val="right" w:pos="9026" w:leader="dot"/>
            </w:tabs>
            <w:rPr/>
          </w:pPr>
          <w:hyperlink w:anchor="__RefHeading___Toc434854_2035185390">
            <w:r>
              <w:rPr>
                <w:webHidden/>
                <w:rStyle w:val="IndexLink"/>
              </w:rPr>
              <w:t>3</w:t>
            </w:r>
            <w:r>
              <w:rPr>
                <w:rStyle w:val="IndexLink"/>
                <w:rtl w:val="true"/>
              </w:rPr>
              <w:t>)</w:t>
            </w:r>
            <w:r>
              <w:rPr>
                <w:rStyle w:val="IndexLink"/>
                <w:rtl w:val="true"/>
              </w:rPr>
              <w:t>اصل طهارت</w:t>
            </w:r>
            <w:r>
              <w:rPr>
                <w:rStyle w:val="IndexLink"/>
                <w:rtl w:val="true"/>
              </w:rPr>
              <w:tab/>
            </w:r>
            <w:r>
              <w:rPr>
                <w:rStyle w:val="IndexLink"/>
              </w:rPr>
              <w:t>60</w:t>
            </w:r>
          </w:hyperlink>
        </w:p>
        <w:p>
          <w:pPr>
            <w:pStyle w:val="Contents4"/>
            <w:tabs>
              <w:tab w:val="clear" w:pos="8176"/>
              <w:tab w:val="right" w:pos="9026" w:leader="dot"/>
            </w:tabs>
            <w:rPr/>
          </w:pPr>
          <w:hyperlink w:anchor="__RefHeading___Toc434856_203518539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34858_2035185390">
            <w:r>
              <w:rPr>
                <w:webHidden/>
                <w:rStyle w:val="IndexLink"/>
                <w:rtl w:val="true"/>
              </w:rPr>
              <w:t>شمار نجاسات</w:t>
            </w:r>
            <w:r>
              <w:rPr>
                <w:rStyle w:val="IndexLink"/>
                <w:rtl w:val="true"/>
              </w:rPr>
              <w:tab/>
            </w:r>
            <w:r>
              <w:rPr>
                <w:rStyle w:val="IndexLink"/>
              </w:rPr>
              <w:t>61</w:t>
            </w:r>
          </w:hyperlink>
        </w:p>
        <w:p>
          <w:pPr>
            <w:pStyle w:val="Contents4"/>
            <w:tabs>
              <w:tab w:val="clear" w:pos="8176"/>
              <w:tab w:val="right" w:pos="9026" w:leader="dot"/>
            </w:tabs>
            <w:rPr/>
          </w:pPr>
          <w:hyperlink w:anchor="__RefHeading___Toc434860_2035185390">
            <w:r>
              <w:rPr>
                <w:webHidden/>
                <w:rStyle w:val="IndexLink"/>
                <w:rtl w:val="true"/>
              </w:rPr>
              <w:t>حکم به نجاست</w:t>
            </w:r>
            <w:r>
              <w:rPr>
                <w:rStyle w:val="IndexLink"/>
                <w:rtl w:val="true"/>
              </w:rPr>
              <w:tab/>
            </w:r>
            <w:r>
              <w:rPr>
                <w:rStyle w:val="IndexLink"/>
              </w:rPr>
              <w:t>61</w:t>
            </w:r>
          </w:hyperlink>
        </w:p>
        <w:p>
          <w:pPr>
            <w:pStyle w:val="Contents4"/>
            <w:tabs>
              <w:tab w:val="clear" w:pos="8176"/>
              <w:tab w:val="right" w:pos="9026" w:leader="dot"/>
            </w:tabs>
            <w:rPr/>
          </w:pPr>
          <w:hyperlink w:anchor="__RefHeading___Toc434862_2035185390">
            <w:r>
              <w:rPr>
                <w:webHidden/>
                <w:rStyle w:val="IndexLink"/>
                <w:rtl w:val="true"/>
              </w:rPr>
              <w:t>تجسس در نجاست</w:t>
            </w:r>
            <w:r>
              <w:rPr>
                <w:rStyle w:val="IndexLink"/>
                <w:rtl w:val="true"/>
              </w:rPr>
              <w:tab/>
            </w:r>
            <w:r>
              <w:rPr>
                <w:rStyle w:val="IndexLink"/>
              </w:rPr>
              <w:t>62</w:t>
            </w:r>
          </w:hyperlink>
        </w:p>
        <w:p>
          <w:pPr>
            <w:pStyle w:val="Contents4"/>
            <w:tabs>
              <w:tab w:val="clear" w:pos="8176"/>
              <w:tab w:val="right" w:pos="9026" w:leader="dot"/>
            </w:tabs>
            <w:rPr/>
          </w:pPr>
          <w:hyperlink w:anchor="__RefHeading___Toc434864_2035185390">
            <w:r>
              <w:rPr>
                <w:webHidden/>
                <w:rStyle w:val="IndexLink"/>
                <w:rtl w:val="true"/>
              </w:rPr>
              <w:t>پرهیز از احتیاط در نجاست</w:t>
            </w:r>
            <w:r>
              <w:rPr>
                <w:rStyle w:val="IndexLink"/>
                <w:rtl w:val="true"/>
              </w:rPr>
              <w:tab/>
            </w:r>
            <w:r>
              <w:rPr>
                <w:rStyle w:val="IndexLink"/>
              </w:rPr>
              <w:t>63</w:t>
            </w:r>
          </w:hyperlink>
        </w:p>
        <w:p>
          <w:pPr>
            <w:pStyle w:val="Contents4"/>
            <w:tabs>
              <w:tab w:val="clear" w:pos="8176"/>
              <w:tab w:val="right" w:pos="9026" w:leader="dot"/>
            </w:tabs>
            <w:rPr/>
          </w:pPr>
          <w:hyperlink w:anchor="__RefHeading___Toc434866_2035185390">
            <w:r>
              <w:rPr>
                <w:webHidden/>
                <w:rStyle w:val="IndexLink"/>
                <w:rtl w:val="true"/>
              </w:rPr>
              <w:t>شرایط زندگی پیامبر و امامان علیهم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434868_2035185390">
            <w:r>
              <w:rPr>
                <w:webHidden/>
                <w:rStyle w:val="IndexLink"/>
                <w:rtl w:val="true"/>
              </w:rPr>
              <w:t>شرایط عصر حاضر</w:t>
            </w:r>
            <w:r>
              <w:rPr>
                <w:rStyle w:val="IndexLink"/>
                <w:rtl w:val="true"/>
              </w:rPr>
              <w:tab/>
            </w:r>
            <w:r>
              <w:rPr>
                <w:rStyle w:val="IndexLink"/>
              </w:rPr>
              <w:t>66</w:t>
            </w:r>
          </w:hyperlink>
        </w:p>
        <w:p>
          <w:pPr>
            <w:pStyle w:val="Contents4"/>
            <w:tabs>
              <w:tab w:val="clear" w:pos="8176"/>
              <w:tab w:val="right" w:pos="9026" w:leader="dot"/>
            </w:tabs>
            <w:rPr/>
          </w:pPr>
          <w:hyperlink w:anchor="__RefHeading___Toc434870_2035185390">
            <w:r>
              <w:rPr>
                <w:webHidden/>
                <w:rStyle w:val="IndexLink"/>
                <w:rtl w:val="true"/>
              </w:rPr>
              <w:t>پرهیز از وارسی برای یافتن نجاست</w:t>
            </w:r>
            <w:r>
              <w:rPr>
                <w:rStyle w:val="IndexLink"/>
                <w:rtl w:val="true"/>
              </w:rPr>
              <w:tab/>
            </w:r>
            <w:r>
              <w:rPr>
                <w:rStyle w:val="IndexLink"/>
              </w:rPr>
              <w:t>67</w:t>
            </w:r>
          </w:hyperlink>
        </w:p>
        <w:p>
          <w:pPr>
            <w:pStyle w:val="Contents3"/>
            <w:tabs>
              <w:tab w:val="clear" w:pos="8459"/>
              <w:tab w:val="right" w:pos="9026" w:leader="dot"/>
            </w:tabs>
            <w:rPr/>
          </w:pPr>
          <w:hyperlink w:anchor="__RefHeading___Toc434872_2035185390">
            <w:r>
              <w:rPr>
                <w:webHidden/>
                <w:rStyle w:val="IndexLink"/>
              </w:rPr>
              <w:t>4</w:t>
            </w:r>
            <w:r>
              <w:rPr>
                <w:rStyle w:val="IndexLink"/>
                <w:rtl w:val="true"/>
              </w:rPr>
              <w:t>)</w:t>
            </w:r>
            <w:r>
              <w:rPr>
                <w:rStyle w:val="IndexLink"/>
                <w:rtl w:val="true"/>
              </w:rPr>
              <w:t>اصل حلیت</w:t>
            </w:r>
            <w:r>
              <w:rPr>
                <w:rStyle w:val="IndexLink"/>
                <w:rtl w:val="true"/>
              </w:rPr>
              <w:tab/>
            </w:r>
            <w:r>
              <w:rPr>
                <w:rStyle w:val="IndexLink"/>
              </w:rPr>
              <w:t>69</w:t>
            </w:r>
          </w:hyperlink>
        </w:p>
        <w:p>
          <w:pPr>
            <w:pStyle w:val="Contents4"/>
            <w:tabs>
              <w:tab w:val="clear" w:pos="8176"/>
              <w:tab w:val="right" w:pos="9026" w:leader="dot"/>
            </w:tabs>
            <w:rPr/>
          </w:pPr>
          <w:hyperlink w:anchor="__RefHeading___Toc434874_2035185390">
            <w:r>
              <w:rPr>
                <w:webHidden/>
                <w:rStyle w:val="IndexLink"/>
                <w:rtl w:val="true"/>
              </w:rPr>
              <w:t>گسترۀ قاعده حلیت</w:t>
            </w:r>
            <w:r>
              <w:rPr>
                <w:rStyle w:val="IndexLink"/>
                <w:rtl w:val="true"/>
              </w:rPr>
              <w:tab/>
            </w:r>
            <w:r>
              <w:rPr>
                <w:rStyle w:val="IndexLink"/>
              </w:rPr>
              <w:t>69</w:t>
            </w:r>
          </w:hyperlink>
        </w:p>
        <w:p>
          <w:pPr>
            <w:pStyle w:val="Contents4"/>
            <w:tabs>
              <w:tab w:val="clear" w:pos="8176"/>
              <w:tab w:val="right" w:pos="9026" w:leader="dot"/>
            </w:tabs>
            <w:rPr/>
          </w:pPr>
          <w:hyperlink w:anchor="__RefHeading___Toc434876_2035185390">
            <w:r>
              <w:rPr>
                <w:webHidden/>
                <w:rStyle w:val="IndexLink"/>
                <w:rtl w:val="true"/>
              </w:rPr>
              <w:t>لازم نبودن تحقیق</w:t>
            </w:r>
            <w:r>
              <w:rPr>
                <w:rStyle w:val="IndexLink"/>
                <w:rtl w:val="true"/>
              </w:rPr>
              <w:tab/>
            </w:r>
            <w:r>
              <w:rPr>
                <w:rStyle w:val="IndexLink"/>
              </w:rPr>
              <w:t>71</w:t>
            </w:r>
          </w:hyperlink>
        </w:p>
        <w:p>
          <w:pPr>
            <w:pStyle w:val="Contents4"/>
            <w:tabs>
              <w:tab w:val="clear" w:pos="8176"/>
              <w:tab w:val="right" w:pos="9026" w:leader="dot"/>
            </w:tabs>
            <w:rPr/>
          </w:pPr>
          <w:hyperlink w:anchor="__RefHeading___Toc434878_2035185390">
            <w:r>
              <w:rPr>
                <w:webHidden/>
                <w:rStyle w:val="IndexLink"/>
                <w:rtl w:val="true"/>
              </w:rPr>
              <w:t>اثر وضعی مال حرام واقعی</w:t>
            </w:r>
            <w:r>
              <w:rPr>
                <w:rStyle w:val="IndexLink"/>
                <w:rtl w:val="true"/>
              </w:rPr>
              <w:tab/>
            </w:r>
            <w:r>
              <w:rPr>
                <w:rStyle w:val="IndexLink"/>
              </w:rPr>
              <w:t>72</w:t>
            </w:r>
          </w:hyperlink>
        </w:p>
        <w:p>
          <w:pPr>
            <w:pStyle w:val="Contents4"/>
            <w:tabs>
              <w:tab w:val="clear" w:pos="8176"/>
              <w:tab w:val="right" w:pos="9026" w:leader="dot"/>
            </w:tabs>
            <w:rPr/>
          </w:pPr>
          <w:hyperlink w:anchor="__RefHeading___Toc434880_2035185390">
            <w:r>
              <w:rPr>
                <w:webHidden/>
                <w:rStyle w:val="IndexLink"/>
                <w:rtl w:val="true"/>
              </w:rPr>
              <w:t>علم به حرمت</w:t>
            </w:r>
            <w:r>
              <w:rPr>
                <w:rStyle w:val="IndexLink"/>
                <w:rtl w:val="true"/>
              </w:rPr>
              <w:tab/>
            </w:r>
            <w:r>
              <w:rPr>
                <w:rStyle w:val="IndexLink"/>
              </w:rPr>
              <w:t>72</w:t>
            </w:r>
          </w:hyperlink>
        </w:p>
        <w:p>
          <w:pPr>
            <w:pStyle w:val="Contents4"/>
            <w:tabs>
              <w:tab w:val="clear" w:pos="8176"/>
              <w:tab w:val="right" w:pos="9026" w:leader="dot"/>
            </w:tabs>
            <w:rPr/>
          </w:pPr>
          <w:hyperlink w:anchor="__RefHeading___Toc434882_2035185390">
            <w:r>
              <w:rPr>
                <w:webHidden/>
                <w:rStyle w:val="IndexLink"/>
                <w:rtl w:val="true"/>
              </w:rPr>
              <w:t>تجسس در امر نجاست</w:t>
            </w:r>
            <w:r>
              <w:rPr>
                <w:rStyle w:val="IndexLink"/>
                <w:rtl w:val="true"/>
              </w:rPr>
              <w:tab/>
            </w:r>
            <w:r>
              <w:rPr>
                <w:rStyle w:val="IndexLink"/>
              </w:rPr>
              <w:t>74</w:t>
            </w:r>
          </w:hyperlink>
        </w:p>
        <w:p>
          <w:pPr>
            <w:pStyle w:val="Contents4"/>
            <w:tabs>
              <w:tab w:val="clear" w:pos="8176"/>
              <w:tab w:val="right" w:pos="9026" w:leader="dot"/>
            </w:tabs>
            <w:rPr/>
          </w:pPr>
          <w:hyperlink w:anchor="__RefHeading___Toc434884_2035185390">
            <w:r>
              <w:rPr>
                <w:webHidden/>
                <w:rStyle w:val="IndexLink"/>
                <w:rtl w:val="true"/>
              </w:rPr>
              <w:t>پرسش های دردسر ساز</w:t>
            </w:r>
            <w:r>
              <w:rPr>
                <w:rStyle w:val="IndexLink"/>
                <w:rtl w:val="true"/>
              </w:rPr>
              <w:tab/>
            </w:r>
            <w:r>
              <w:rPr>
                <w:rStyle w:val="IndexLink"/>
              </w:rPr>
              <w:t>75</w:t>
            </w:r>
          </w:hyperlink>
        </w:p>
        <w:p>
          <w:pPr>
            <w:pStyle w:val="Contents4"/>
            <w:tabs>
              <w:tab w:val="clear" w:pos="8176"/>
              <w:tab w:val="right" w:pos="9026" w:leader="dot"/>
            </w:tabs>
            <w:rPr/>
          </w:pPr>
          <w:hyperlink w:anchor="__RefHeading___Toc434886_2035185390">
            <w:r>
              <w:rPr>
                <w:webHidden/>
                <w:rStyle w:val="IndexLink"/>
                <w:rtl w:val="true"/>
              </w:rPr>
              <w:t>گاو بنی اسرائیل</w:t>
            </w:r>
            <w:r>
              <w:rPr>
                <w:rStyle w:val="IndexLink"/>
                <w:rtl w:val="true"/>
              </w:rPr>
              <w:tab/>
            </w:r>
            <w:r>
              <w:rPr>
                <w:rStyle w:val="IndexLink"/>
              </w:rPr>
              <w:t>76</w:t>
            </w:r>
          </w:hyperlink>
        </w:p>
        <w:p>
          <w:pPr>
            <w:pStyle w:val="Contents4"/>
            <w:tabs>
              <w:tab w:val="clear" w:pos="8176"/>
              <w:tab w:val="right" w:pos="9026" w:leader="dot"/>
            </w:tabs>
            <w:rPr/>
          </w:pPr>
          <w:hyperlink w:anchor="__RefHeading___Toc434888_2035185390">
            <w:r>
              <w:rPr>
                <w:webHidden/>
                <w:rStyle w:val="IndexLink"/>
                <w:rtl w:val="true"/>
              </w:rPr>
              <w:t>پرهیز از زیاد سوال کردن</w:t>
            </w:r>
            <w:r>
              <w:rPr>
                <w:rStyle w:val="IndexLink"/>
                <w:rtl w:val="true"/>
              </w:rPr>
              <w:tab/>
            </w:r>
            <w:r>
              <w:rPr>
                <w:rStyle w:val="IndexLink"/>
              </w:rPr>
              <w:t>78</w:t>
            </w:r>
          </w:hyperlink>
        </w:p>
        <w:p>
          <w:pPr>
            <w:pStyle w:val="Contents4"/>
            <w:tabs>
              <w:tab w:val="clear" w:pos="8176"/>
              <w:tab w:val="right" w:pos="9026" w:leader="dot"/>
            </w:tabs>
            <w:rPr/>
          </w:pPr>
          <w:hyperlink w:anchor="__RefHeading___Toc434890_2035185390">
            <w:r>
              <w:rPr>
                <w:webHidden/>
                <w:rStyle w:val="IndexLink"/>
                <w:rtl w:val="true"/>
              </w:rPr>
              <w:t>کاوش در امور پنهان</w:t>
            </w:r>
            <w:r>
              <w:rPr>
                <w:rStyle w:val="IndexLink"/>
                <w:rtl w:val="true"/>
              </w:rPr>
              <w:tab/>
            </w:r>
            <w:r>
              <w:rPr>
                <w:rStyle w:val="IndexLink"/>
              </w:rPr>
              <w:t>79</w:t>
            </w:r>
          </w:hyperlink>
        </w:p>
        <w:p>
          <w:pPr>
            <w:pStyle w:val="Contents3"/>
            <w:tabs>
              <w:tab w:val="clear" w:pos="8459"/>
              <w:tab w:val="right" w:pos="9026" w:leader="dot"/>
            </w:tabs>
            <w:rPr/>
          </w:pPr>
          <w:hyperlink w:anchor="__RefHeading___Toc434892_2035185390">
            <w:r>
              <w:rPr>
                <w:webHidden/>
                <w:rStyle w:val="IndexLink"/>
              </w:rPr>
              <w:t>5</w:t>
            </w:r>
            <w:r>
              <w:rPr>
                <w:rStyle w:val="IndexLink"/>
                <w:rtl w:val="true"/>
              </w:rPr>
              <w:t>)</w:t>
            </w:r>
            <w:r>
              <w:rPr>
                <w:rStyle w:val="IndexLink"/>
                <w:rtl w:val="true"/>
              </w:rPr>
              <w:t>قاعده لاضرر</w:t>
            </w:r>
            <w:r>
              <w:rPr>
                <w:rStyle w:val="IndexLink"/>
                <w:rtl w:val="true"/>
              </w:rPr>
              <w:tab/>
            </w:r>
            <w:r>
              <w:rPr>
                <w:rStyle w:val="IndexLink"/>
              </w:rPr>
              <w:t>81</w:t>
            </w:r>
          </w:hyperlink>
        </w:p>
        <w:p>
          <w:pPr>
            <w:pStyle w:val="Contents4"/>
            <w:tabs>
              <w:tab w:val="clear" w:pos="8176"/>
              <w:tab w:val="right" w:pos="9026" w:leader="dot"/>
            </w:tabs>
            <w:rPr/>
          </w:pPr>
          <w:hyperlink w:anchor="__RefHeading___Toc434894_2035185390">
            <w:r>
              <w:rPr>
                <w:webHidden/>
                <w:rStyle w:val="IndexLink"/>
                <w:rtl w:val="true"/>
              </w:rPr>
              <w:t>نفی ضرر</w:t>
            </w:r>
            <w:r>
              <w:rPr>
                <w:rStyle w:val="IndexLink"/>
                <w:rtl w:val="true"/>
              </w:rPr>
              <w:tab/>
            </w:r>
            <w:r>
              <w:rPr>
                <w:rStyle w:val="IndexLink"/>
              </w:rPr>
              <w:t>81</w:t>
            </w:r>
          </w:hyperlink>
        </w:p>
        <w:p>
          <w:pPr>
            <w:pStyle w:val="Contents4"/>
            <w:tabs>
              <w:tab w:val="clear" w:pos="8176"/>
              <w:tab w:val="right" w:pos="9026" w:leader="dot"/>
            </w:tabs>
            <w:rPr/>
          </w:pPr>
          <w:hyperlink w:anchor="__RefHeading___Toc434896_2035185390">
            <w:r>
              <w:rPr>
                <w:webHidden/>
                <w:rStyle w:val="IndexLink"/>
                <w:rtl w:val="true"/>
              </w:rPr>
              <w:t>درختی که موجب آزار دیگران بود</w:t>
            </w:r>
            <w:r>
              <w:rPr>
                <w:rStyle w:val="IndexLink"/>
                <w:rtl w:val="true"/>
              </w:rPr>
              <w:t>!</w:t>
              <w:tab/>
            </w:r>
            <w:r>
              <w:rPr>
                <w:rStyle w:val="IndexLink"/>
              </w:rPr>
              <w:t>82</w:t>
            </w:r>
          </w:hyperlink>
        </w:p>
        <w:p>
          <w:pPr>
            <w:pStyle w:val="Contents4"/>
            <w:tabs>
              <w:tab w:val="clear" w:pos="8176"/>
              <w:tab w:val="right" w:pos="9026" w:leader="dot"/>
            </w:tabs>
            <w:rPr/>
          </w:pPr>
          <w:hyperlink w:anchor="__RefHeading___Toc434898_2035185390">
            <w:r>
              <w:rPr>
                <w:webHidden/>
                <w:rStyle w:val="IndexLink"/>
                <w:rtl w:val="true"/>
              </w:rPr>
              <w:t xml:space="preserve">وسواس و </w:t>
            </w:r>
            <w:r>
              <w:rPr>
                <w:rStyle w:val="IndexLink"/>
                <w:rtl w:val="true"/>
              </w:rPr>
              <w:t>«</w:t>
            </w:r>
            <w:r>
              <w:rPr>
                <w:rStyle w:val="IndexLink"/>
                <w:rtl w:val="true"/>
              </w:rPr>
              <w:t>قاعده لاضرر</w:t>
            </w:r>
            <w:r>
              <w:rPr>
                <w:rStyle w:val="IndexLink"/>
                <w:rtl w:val="true"/>
              </w:rPr>
              <w:t>»</w:t>
              <w:tab/>
            </w:r>
            <w:r>
              <w:rPr>
                <w:rStyle w:val="IndexLink"/>
              </w:rPr>
              <w:t>84</w:t>
            </w:r>
          </w:hyperlink>
        </w:p>
        <w:p>
          <w:pPr>
            <w:pStyle w:val="Contents4"/>
            <w:tabs>
              <w:tab w:val="clear" w:pos="8176"/>
              <w:tab w:val="right" w:pos="9026" w:leader="dot"/>
            </w:tabs>
            <w:rPr/>
          </w:pPr>
          <w:hyperlink w:anchor="__RefHeading___Toc434900_2035185390">
            <w:r>
              <w:rPr>
                <w:webHidden/>
                <w:rStyle w:val="IndexLink"/>
                <w:rtl w:val="true"/>
              </w:rPr>
              <w:t>مدیون مردم نباشیم</w:t>
            </w:r>
            <w:r>
              <w:rPr>
                <w:rStyle w:val="IndexLink"/>
                <w:rtl w:val="true"/>
              </w:rPr>
              <w:t>!</w:t>
              <w:tab/>
            </w:r>
            <w:r>
              <w:rPr>
                <w:rStyle w:val="IndexLink"/>
              </w:rPr>
              <w:t>85</w:t>
            </w:r>
          </w:hyperlink>
        </w:p>
        <w:p>
          <w:pPr>
            <w:pStyle w:val="Contents4"/>
            <w:tabs>
              <w:tab w:val="clear" w:pos="8176"/>
              <w:tab w:val="right" w:pos="9026" w:leader="dot"/>
            </w:tabs>
            <w:rPr/>
          </w:pPr>
          <w:hyperlink w:anchor="__RefHeading___Toc434902_2035185390">
            <w:r>
              <w:rPr>
                <w:webHidden/>
                <w:rStyle w:val="IndexLink"/>
                <w:rtl w:val="true"/>
              </w:rPr>
              <w:t>حرمت شکنی</w:t>
            </w:r>
            <w:r>
              <w:rPr>
                <w:rStyle w:val="IndexLink"/>
                <w:rtl w:val="true"/>
              </w:rPr>
              <w:tab/>
            </w:r>
            <w:r>
              <w:rPr>
                <w:rStyle w:val="IndexLink"/>
              </w:rPr>
              <w:t>86</w:t>
            </w:r>
          </w:hyperlink>
        </w:p>
        <w:p>
          <w:pPr>
            <w:pStyle w:val="Contents4"/>
            <w:tabs>
              <w:tab w:val="clear" w:pos="8176"/>
              <w:tab w:val="right" w:pos="9026" w:leader="dot"/>
            </w:tabs>
            <w:rPr/>
          </w:pPr>
          <w:hyperlink w:anchor="__RefHeading___Toc434904_2035185390">
            <w:r>
              <w:rPr>
                <w:webHidden/>
                <w:rStyle w:val="IndexLink"/>
                <w:rtl w:val="true"/>
              </w:rPr>
              <w:t>شومی گناه وسواس</w:t>
            </w:r>
            <w:r>
              <w:rPr>
                <w:rStyle w:val="IndexLink"/>
                <w:rtl w:val="true"/>
              </w:rPr>
              <w:tab/>
            </w:r>
            <w:r>
              <w:rPr>
                <w:rStyle w:val="IndexLink"/>
              </w:rPr>
              <w:t>87</w:t>
            </w:r>
          </w:hyperlink>
        </w:p>
        <w:p>
          <w:pPr>
            <w:pStyle w:val="Contents3"/>
            <w:tabs>
              <w:tab w:val="clear" w:pos="8459"/>
              <w:tab w:val="right" w:pos="9026" w:leader="dot"/>
            </w:tabs>
            <w:rPr/>
          </w:pPr>
          <w:hyperlink w:anchor="__RefHeading___Toc434906_2035185390">
            <w:r>
              <w:rPr>
                <w:webHidden/>
                <w:rStyle w:val="IndexLink"/>
              </w:rPr>
              <w:t>6</w:t>
            </w:r>
            <w:r>
              <w:rPr>
                <w:rStyle w:val="IndexLink"/>
                <w:rtl w:val="true"/>
              </w:rPr>
              <w:t>)</w:t>
            </w:r>
            <w:r>
              <w:rPr>
                <w:rStyle w:val="IndexLink"/>
                <w:rtl w:val="true"/>
              </w:rPr>
              <w:t>قاعدۀ تجاوز</w:t>
            </w:r>
            <w:r>
              <w:rPr>
                <w:rStyle w:val="IndexLink"/>
                <w:rtl w:val="true"/>
              </w:rPr>
              <w:tab/>
            </w:r>
            <w:r>
              <w:rPr>
                <w:rStyle w:val="IndexLink"/>
              </w:rPr>
              <w:t>88</w:t>
            </w:r>
          </w:hyperlink>
        </w:p>
        <w:p>
          <w:pPr>
            <w:pStyle w:val="Contents4"/>
            <w:tabs>
              <w:tab w:val="clear" w:pos="8176"/>
              <w:tab w:val="right" w:pos="9026" w:leader="dot"/>
            </w:tabs>
            <w:rPr/>
          </w:pPr>
          <w:hyperlink w:anchor="__RefHeading___Toc434908_203518539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34910_2035185390">
            <w:r>
              <w:rPr>
                <w:webHidden/>
                <w:rStyle w:val="IndexLink"/>
              </w:rPr>
              <w:t>7</w:t>
            </w:r>
            <w:r>
              <w:rPr>
                <w:rStyle w:val="IndexLink"/>
                <w:rtl w:val="true"/>
              </w:rPr>
              <w:t>)</w:t>
            </w:r>
            <w:r>
              <w:rPr>
                <w:rStyle w:val="IndexLink"/>
                <w:rtl w:val="true"/>
              </w:rPr>
              <w:t>قاعدۀ فراغ</w:t>
            </w:r>
            <w:r>
              <w:rPr>
                <w:rStyle w:val="IndexLink"/>
                <w:rtl w:val="true"/>
              </w:rPr>
              <w:tab/>
            </w:r>
            <w:r>
              <w:rPr>
                <w:rStyle w:val="IndexLink"/>
              </w:rPr>
              <w:t>89</w:t>
            </w:r>
          </w:hyperlink>
        </w:p>
        <w:p>
          <w:pPr>
            <w:pStyle w:val="Contents4"/>
            <w:tabs>
              <w:tab w:val="clear" w:pos="8176"/>
              <w:tab w:val="right" w:pos="9026" w:leader="dot"/>
            </w:tabs>
            <w:rPr/>
          </w:pPr>
          <w:hyperlink w:anchor="__RefHeading___Toc434912_203518539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434914_2035185390">
            <w:r>
              <w:rPr>
                <w:webHidden/>
                <w:rStyle w:val="IndexLink"/>
              </w:rPr>
              <w:t>8</w:t>
            </w:r>
            <w:r>
              <w:rPr>
                <w:rStyle w:val="IndexLink"/>
                <w:rtl w:val="true"/>
              </w:rPr>
              <w:t>)</w:t>
            </w:r>
            <w:r>
              <w:rPr>
                <w:rStyle w:val="IndexLink"/>
                <w:rtl w:val="true"/>
              </w:rPr>
              <w:t>اصل استصحاب</w:t>
            </w:r>
            <w:r>
              <w:rPr>
                <w:rStyle w:val="IndexLink"/>
                <w:rtl w:val="true"/>
              </w:rPr>
              <w:tab/>
            </w:r>
            <w:r>
              <w:rPr>
                <w:rStyle w:val="IndexLink"/>
              </w:rPr>
              <w:t>91</w:t>
            </w:r>
          </w:hyperlink>
        </w:p>
        <w:p>
          <w:pPr>
            <w:pStyle w:val="Contents4"/>
            <w:tabs>
              <w:tab w:val="clear" w:pos="8176"/>
              <w:tab w:val="right" w:pos="9026" w:leader="dot"/>
            </w:tabs>
            <w:rPr/>
          </w:pPr>
          <w:hyperlink w:anchor="__RefHeading___Toc434916_20351853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34918_2035185390">
            <w:r>
              <w:rPr>
                <w:webHidden/>
                <w:rStyle w:val="IndexLink"/>
                <w:rtl w:val="true"/>
              </w:rPr>
              <w:t>فروختن یقین به شک</w:t>
            </w:r>
            <w:r>
              <w:rPr>
                <w:rStyle w:val="IndexLink"/>
                <w:rtl w:val="true"/>
              </w:rPr>
              <w:tab/>
            </w:r>
            <w:r>
              <w:rPr>
                <w:rStyle w:val="IndexLink"/>
              </w:rPr>
              <w:t>91</w:t>
            </w:r>
          </w:hyperlink>
        </w:p>
        <w:p>
          <w:pPr>
            <w:pStyle w:val="Contents4"/>
            <w:tabs>
              <w:tab w:val="clear" w:pos="8176"/>
              <w:tab w:val="right" w:pos="9026" w:leader="dot"/>
            </w:tabs>
            <w:rPr/>
          </w:pPr>
          <w:hyperlink w:anchor="__RefHeading___Toc434920_2035185390">
            <w:r>
              <w:rPr>
                <w:webHidden/>
                <w:rStyle w:val="IndexLink"/>
                <w:rtl w:val="true"/>
              </w:rPr>
              <w:t>استصحاب پاکی</w:t>
            </w:r>
            <w:r>
              <w:rPr>
                <w:rStyle w:val="IndexLink"/>
                <w:rtl w:val="true"/>
              </w:rPr>
              <w:tab/>
            </w:r>
            <w:r>
              <w:rPr>
                <w:rStyle w:val="IndexLink"/>
              </w:rPr>
              <w:t>93</w:t>
            </w:r>
          </w:hyperlink>
        </w:p>
        <w:p>
          <w:pPr>
            <w:pStyle w:val="Contents4"/>
            <w:tabs>
              <w:tab w:val="clear" w:pos="8176"/>
              <w:tab w:val="right" w:pos="9026" w:leader="dot"/>
            </w:tabs>
            <w:rPr/>
          </w:pPr>
          <w:hyperlink w:anchor="__RefHeading___Toc434922_2035185390">
            <w:r>
              <w:rPr>
                <w:webHidden/>
                <w:rStyle w:val="IndexLink"/>
                <w:rtl w:val="true"/>
              </w:rPr>
              <w:t>فلسفه وضو</w:t>
            </w:r>
            <w:r>
              <w:rPr>
                <w:rStyle w:val="IndexLink"/>
                <w:rtl w:val="true"/>
              </w:rPr>
              <w:tab/>
            </w:r>
            <w:r>
              <w:rPr>
                <w:rStyle w:val="IndexLink"/>
              </w:rPr>
              <w:t>94</w:t>
            </w:r>
          </w:hyperlink>
        </w:p>
        <w:p>
          <w:pPr>
            <w:pStyle w:val="Contents4"/>
            <w:tabs>
              <w:tab w:val="clear" w:pos="8176"/>
              <w:tab w:val="right" w:pos="9026" w:leader="dot"/>
            </w:tabs>
            <w:rPr/>
          </w:pPr>
          <w:hyperlink w:anchor="__RefHeading___Toc434924_2035185390">
            <w:r>
              <w:rPr>
                <w:webHidden/>
                <w:rStyle w:val="IndexLink"/>
                <w:rtl w:val="true"/>
              </w:rPr>
              <w:t>طهارت مؤمن</w:t>
            </w:r>
            <w:r>
              <w:rPr>
                <w:rStyle w:val="IndexLink"/>
                <w:rtl w:val="true"/>
              </w:rPr>
              <w:tab/>
            </w:r>
            <w:r>
              <w:rPr>
                <w:rStyle w:val="IndexLink"/>
              </w:rPr>
              <w:t>94</w:t>
            </w:r>
          </w:hyperlink>
        </w:p>
        <w:p>
          <w:pPr>
            <w:pStyle w:val="Contents4"/>
            <w:tabs>
              <w:tab w:val="clear" w:pos="8176"/>
              <w:tab w:val="right" w:pos="9026" w:leader="dot"/>
            </w:tabs>
            <w:rPr/>
          </w:pPr>
          <w:hyperlink w:anchor="__RefHeading___Toc434926_2035185390">
            <w:r>
              <w:rPr>
                <w:webHidden/>
                <w:rStyle w:val="IndexLink"/>
                <w:rtl w:val="true"/>
              </w:rPr>
              <w:t>مقدار آب برای وضو و غسل</w:t>
            </w:r>
            <w:r>
              <w:rPr>
                <w:rStyle w:val="IndexLink"/>
                <w:rtl w:val="true"/>
              </w:rPr>
              <w:tab/>
            </w:r>
            <w:r>
              <w:rPr>
                <w:rStyle w:val="IndexLink"/>
              </w:rPr>
              <w:t>96</w:t>
            </w:r>
          </w:hyperlink>
        </w:p>
        <w:p>
          <w:pPr>
            <w:pStyle w:val="Contents3"/>
            <w:tabs>
              <w:tab w:val="clear" w:pos="8459"/>
              <w:tab w:val="right" w:pos="9026" w:leader="dot"/>
            </w:tabs>
            <w:rPr/>
          </w:pPr>
          <w:hyperlink w:anchor="__RefHeading___Toc434928_2035185390">
            <w:r>
              <w:rPr>
                <w:webHidden/>
                <w:rStyle w:val="IndexLink"/>
              </w:rPr>
              <w:t>9</w:t>
            </w:r>
            <w:r>
              <w:rPr>
                <w:rStyle w:val="IndexLink"/>
                <w:rtl w:val="true"/>
              </w:rPr>
              <w:t>)</w:t>
            </w:r>
            <w:r>
              <w:rPr>
                <w:rStyle w:val="IndexLink"/>
                <w:rtl w:val="true"/>
              </w:rPr>
              <w:t>قاعدۀ سوق</w:t>
            </w:r>
            <w:r>
              <w:rPr>
                <w:rStyle w:val="IndexLink"/>
                <w:rtl w:val="true"/>
              </w:rPr>
              <w:tab/>
            </w:r>
            <w:r>
              <w:rPr>
                <w:rStyle w:val="IndexLink"/>
              </w:rPr>
              <w:t>98</w:t>
            </w:r>
          </w:hyperlink>
        </w:p>
        <w:p>
          <w:pPr>
            <w:pStyle w:val="Contents4"/>
            <w:tabs>
              <w:tab w:val="clear" w:pos="8176"/>
              <w:tab w:val="right" w:pos="9026" w:leader="dot"/>
            </w:tabs>
            <w:rPr/>
          </w:pPr>
          <w:hyperlink w:anchor="__RefHeading___Toc434930_2035185390">
            <w:r>
              <w:rPr>
                <w:webHidden/>
                <w:rStyle w:val="IndexLink"/>
                <w:rtl w:val="true"/>
              </w:rPr>
              <w:t>بازار مسلمانان</w:t>
            </w:r>
            <w:r>
              <w:rPr>
                <w:rStyle w:val="IndexLink"/>
                <w:rtl w:val="true"/>
              </w:rPr>
              <w:tab/>
            </w:r>
            <w:r>
              <w:rPr>
                <w:rStyle w:val="IndexLink"/>
              </w:rPr>
              <w:t>98</w:t>
            </w:r>
          </w:hyperlink>
        </w:p>
        <w:p>
          <w:pPr>
            <w:pStyle w:val="Contents3"/>
            <w:tabs>
              <w:tab w:val="clear" w:pos="8459"/>
              <w:tab w:val="right" w:pos="9026" w:leader="dot"/>
            </w:tabs>
            <w:rPr/>
          </w:pPr>
          <w:hyperlink w:anchor="__RefHeading___Toc434932_2035185390">
            <w:r>
              <w:rPr>
                <w:webHidden/>
                <w:rStyle w:val="IndexLink"/>
              </w:rPr>
              <w:t>10</w:t>
            </w:r>
            <w:r>
              <w:rPr>
                <w:rStyle w:val="IndexLink"/>
                <w:rtl w:val="true"/>
              </w:rPr>
              <w:t>)</w:t>
            </w:r>
            <w:r>
              <w:rPr>
                <w:rStyle w:val="IndexLink"/>
                <w:rtl w:val="true"/>
              </w:rPr>
              <w:t>قاعدۀ یَد</w:t>
            </w:r>
            <w:r>
              <w:rPr>
                <w:rStyle w:val="IndexLink"/>
                <w:rtl w:val="true"/>
              </w:rPr>
              <w:tab/>
            </w:r>
            <w:r>
              <w:rPr>
                <w:rStyle w:val="IndexLink"/>
              </w:rPr>
              <w:t>100</w:t>
            </w:r>
          </w:hyperlink>
        </w:p>
        <w:p>
          <w:pPr>
            <w:pStyle w:val="Contents4"/>
            <w:tabs>
              <w:tab w:val="clear" w:pos="8176"/>
              <w:tab w:val="right" w:pos="9026" w:leader="dot"/>
            </w:tabs>
            <w:rPr/>
          </w:pPr>
          <w:hyperlink w:anchor="__RefHeading___Toc434934_2035185390">
            <w:r>
              <w:rPr>
                <w:webHidden/>
                <w:rStyle w:val="IndexLink"/>
                <w:rtl w:val="true"/>
              </w:rPr>
              <w:t>نشانه مالکیت</w:t>
            </w:r>
            <w:r>
              <w:rPr>
                <w:rStyle w:val="IndexLink"/>
                <w:rtl w:val="true"/>
              </w:rPr>
              <w:tab/>
            </w:r>
            <w:r>
              <w:rPr>
                <w:rStyle w:val="IndexLink"/>
              </w:rPr>
              <w:t>100</w:t>
            </w:r>
          </w:hyperlink>
        </w:p>
        <w:p>
          <w:pPr>
            <w:pStyle w:val="Contents3"/>
            <w:tabs>
              <w:tab w:val="clear" w:pos="8459"/>
              <w:tab w:val="right" w:pos="9026" w:leader="dot"/>
            </w:tabs>
            <w:rPr/>
          </w:pPr>
          <w:hyperlink w:anchor="__RefHeading___Toc434936_2035185390">
            <w:r>
              <w:rPr>
                <w:webHidden/>
                <w:rStyle w:val="IndexLink"/>
              </w:rPr>
              <w:t>11</w:t>
            </w:r>
            <w:r>
              <w:rPr>
                <w:rStyle w:val="IndexLink"/>
                <w:rtl w:val="true"/>
              </w:rPr>
              <w:t>)</w:t>
            </w:r>
            <w:r>
              <w:rPr>
                <w:rStyle w:val="IndexLink"/>
                <w:rtl w:val="true"/>
              </w:rPr>
              <w:t>قاعدۀ صحت</w:t>
            </w:r>
            <w:r>
              <w:rPr>
                <w:rStyle w:val="IndexLink"/>
                <w:rtl w:val="true"/>
              </w:rPr>
              <w:tab/>
            </w:r>
            <w:r>
              <w:rPr>
                <w:rStyle w:val="IndexLink"/>
              </w:rPr>
              <w:t>102</w:t>
            </w:r>
          </w:hyperlink>
        </w:p>
        <w:p>
          <w:pPr>
            <w:pStyle w:val="Contents4"/>
            <w:tabs>
              <w:tab w:val="clear" w:pos="8176"/>
              <w:tab w:val="right" w:pos="9026" w:leader="dot"/>
            </w:tabs>
            <w:rPr/>
          </w:pPr>
          <w:hyperlink w:anchor="__RefHeading___Toc434938_2035185390">
            <w:r>
              <w:rPr>
                <w:webHidden/>
                <w:rStyle w:val="IndexLink"/>
                <w:rtl w:val="true"/>
              </w:rPr>
              <w:t>حکم به صحت کار دیگران</w:t>
            </w:r>
            <w:r>
              <w:rPr>
                <w:rStyle w:val="IndexLink"/>
                <w:rtl w:val="true"/>
              </w:rPr>
              <w:tab/>
            </w:r>
            <w:r>
              <w:rPr>
                <w:rStyle w:val="IndexLink"/>
              </w:rPr>
              <w:t>102</w:t>
            </w:r>
          </w:hyperlink>
        </w:p>
        <w:p>
          <w:pPr>
            <w:pStyle w:val="Contents4"/>
            <w:tabs>
              <w:tab w:val="clear" w:pos="8176"/>
              <w:tab w:val="right" w:pos="9026" w:leader="dot"/>
            </w:tabs>
            <w:rPr/>
          </w:pPr>
          <w:hyperlink w:anchor="__RefHeading___Toc434940_2035185390">
            <w:r>
              <w:rPr>
                <w:webHidden/>
                <w:rStyle w:val="IndexLink"/>
                <w:rtl w:val="true"/>
              </w:rPr>
              <w:t>پرهیز از اتهام زنی</w:t>
            </w:r>
            <w:r>
              <w:rPr>
                <w:rStyle w:val="IndexLink"/>
                <w:rtl w:val="true"/>
              </w:rPr>
              <w:tab/>
            </w:r>
            <w:r>
              <w:rPr>
                <w:rStyle w:val="IndexLink"/>
              </w:rPr>
              <w:t>103</w:t>
            </w:r>
          </w:hyperlink>
        </w:p>
        <w:p>
          <w:pPr>
            <w:pStyle w:val="Contents3"/>
            <w:tabs>
              <w:tab w:val="clear" w:pos="8459"/>
              <w:tab w:val="right" w:pos="9026" w:leader="dot"/>
            </w:tabs>
            <w:rPr/>
          </w:pPr>
          <w:hyperlink w:anchor="__RefHeading___Toc434942_2035185390">
            <w:r>
              <w:rPr>
                <w:webHidden/>
                <w:rStyle w:val="IndexLink"/>
              </w:rPr>
              <w:t>12</w:t>
            </w:r>
            <w:r>
              <w:rPr>
                <w:rStyle w:val="IndexLink"/>
                <w:rtl w:val="true"/>
              </w:rPr>
              <w:t>)</w:t>
            </w:r>
            <w:r>
              <w:rPr>
                <w:rStyle w:val="IndexLink"/>
                <w:rtl w:val="true"/>
              </w:rPr>
              <w:t xml:space="preserve">قاعدۀ </w:t>
            </w:r>
            <w:r>
              <w:rPr>
                <w:rStyle w:val="IndexLink"/>
                <w:rtl w:val="true"/>
              </w:rPr>
              <w:t>«</w:t>
            </w:r>
            <w:r>
              <w:rPr>
                <w:rStyle w:val="IndexLink"/>
                <w:rtl w:val="true"/>
              </w:rPr>
              <w:t>ما غلب الله علیه</w:t>
            </w:r>
            <w:r>
              <w:rPr>
                <w:rStyle w:val="IndexLink"/>
                <w:rtl w:val="true"/>
              </w:rPr>
              <w:t>»</w:t>
              <w:tab/>
            </w:r>
            <w:r>
              <w:rPr>
                <w:rStyle w:val="IndexLink"/>
              </w:rPr>
              <w:t>104</w:t>
            </w:r>
          </w:hyperlink>
        </w:p>
        <w:p>
          <w:pPr>
            <w:pStyle w:val="Contents4"/>
            <w:tabs>
              <w:tab w:val="clear" w:pos="8176"/>
              <w:tab w:val="right" w:pos="9026" w:leader="dot"/>
            </w:tabs>
            <w:rPr/>
          </w:pPr>
          <w:hyperlink w:anchor="__RefHeading___Toc434944_2035185390">
            <w:r>
              <w:rPr>
                <w:webHidden/>
                <w:rStyle w:val="IndexLink"/>
                <w:rtl w:val="true"/>
              </w:rPr>
              <w:t>عذر پذیری خداوند</w:t>
            </w:r>
            <w:r>
              <w:rPr>
                <w:rStyle w:val="IndexLink"/>
                <w:rtl w:val="true"/>
              </w:rPr>
              <w:tab/>
            </w:r>
            <w:r>
              <w:rPr>
                <w:rStyle w:val="IndexLink"/>
              </w:rPr>
              <w:t>104</w:t>
            </w:r>
          </w:hyperlink>
        </w:p>
        <w:p>
          <w:pPr>
            <w:pStyle w:val="Contents4"/>
            <w:tabs>
              <w:tab w:val="clear" w:pos="8176"/>
              <w:tab w:val="right" w:pos="9026" w:leader="dot"/>
            </w:tabs>
            <w:rPr/>
          </w:pPr>
          <w:hyperlink w:anchor="__RefHeading___Toc434946_2035185390">
            <w:r>
              <w:rPr>
                <w:webHidden/>
                <w:rStyle w:val="IndexLink"/>
                <w:rtl w:val="true"/>
              </w:rPr>
              <w:t>دین آسان و روان</w:t>
            </w:r>
            <w:r>
              <w:rPr>
                <w:rStyle w:val="IndexLink"/>
                <w:rtl w:val="true"/>
              </w:rPr>
              <w:tab/>
            </w:r>
            <w:r>
              <w:rPr>
                <w:rStyle w:val="IndexLink"/>
              </w:rPr>
              <w:t>105</w:t>
            </w:r>
          </w:hyperlink>
        </w:p>
        <w:p>
          <w:pPr>
            <w:pStyle w:val="Contents3"/>
            <w:tabs>
              <w:tab w:val="clear" w:pos="8459"/>
              <w:tab w:val="right" w:pos="9026" w:leader="dot"/>
            </w:tabs>
            <w:rPr/>
          </w:pPr>
          <w:hyperlink w:anchor="__RefHeading___Toc434948_2035185390">
            <w:r>
              <w:rPr>
                <w:webHidden/>
                <w:rStyle w:val="IndexLink"/>
              </w:rPr>
              <w:t>13</w:t>
            </w:r>
            <w:r>
              <w:rPr>
                <w:rStyle w:val="IndexLink"/>
                <w:rtl w:val="true"/>
              </w:rPr>
              <w:t>)</w:t>
            </w:r>
            <w:r>
              <w:rPr>
                <w:rStyle w:val="IndexLink"/>
                <w:rtl w:val="true"/>
              </w:rPr>
              <w:t>حرمت بدعت گذاری</w:t>
            </w:r>
            <w:r>
              <w:rPr>
                <w:rStyle w:val="IndexLink"/>
                <w:rtl w:val="true"/>
              </w:rPr>
              <w:tab/>
            </w:r>
            <w:r>
              <w:rPr>
                <w:rStyle w:val="IndexLink"/>
              </w:rPr>
              <w:t>108</w:t>
            </w:r>
          </w:hyperlink>
        </w:p>
        <w:p>
          <w:pPr>
            <w:pStyle w:val="Contents4"/>
            <w:tabs>
              <w:tab w:val="clear" w:pos="8176"/>
              <w:tab w:val="right" w:pos="9026" w:leader="dot"/>
            </w:tabs>
            <w:rPr/>
          </w:pPr>
          <w:hyperlink w:anchor="__RefHeading___Toc434950_2035185390">
            <w:r>
              <w:rPr>
                <w:webHidden/>
                <w:rStyle w:val="IndexLink"/>
                <w:rtl w:val="true"/>
              </w:rPr>
              <w:t>نکوهش بدعت</w:t>
            </w:r>
            <w:r>
              <w:rPr>
                <w:rStyle w:val="IndexLink"/>
                <w:rtl w:val="true"/>
              </w:rPr>
              <w:tab/>
            </w:r>
            <w:r>
              <w:rPr>
                <w:rStyle w:val="IndexLink"/>
              </w:rPr>
              <w:t>108</w:t>
            </w:r>
          </w:hyperlink>
        </w:p>
        <w:p>
          <w:pPr>
            <w:pStyle w:val="Contents4"/>
            <w:tabs>
              <w:tab w:val="clear" w:pos="8176"/>
              <w:tab w:val="right" w:pos="9026" w:leader="dot"/>
            </w:tabs>
            <w:rPr/>
          </w:pPr>
          <w:hyperlink w:anchor="__RefHeading___Toc434952_2035185390">
            <w:r>
              <w:rPr>
                <w:webHidden/>
                <w:rStyle w:val="IndexLink"/>
                <w:rtl w:val="true"/>
              </w:rPr>
              <w:t>بدعت های وسواس</w:t>
            </w:r>
            <w:r>
              <w:rPr>
                <w:rStyle w:val="IndexLink"/>
                <w:rtl w:val="true"/>
              </w:rPr>
              <w:tab/>
            </w:r>
            <w:r>
              <w:rPr>
                <w:rStyle w:val="IndexLink"/>
              </w:rPr>
              <w:t>109</w:t>
            </w:r>
          </w:hyperlink>
        </w:p>
        <w:p>
          <w:pPr>
            <w:pStyle w:val="Contents4"/>
            <w:tabs>
              <w:tab w:val="clear" w:pos="8176"/>
              <w:tab w:val="right" w:pos="9026" w:leader="dot"/>
            </w:tabs>
            <w:rPr/>
          </w:pPr>
          <w:hyperlink w:anchor="__RefHeading___Toc434954_2035185390">
            <w:r>
              <w:rPr>
                <w:webHidden/>
                <w:rStyle w:val="IndexLink"/>
                <w:rtl w:val="true"/>
              </w:rPr>
              <w:t>سنت های خوب و بد</w:t>
            </w:r>
            <w:r>
              <w:rPr>
                <w:rStyle w:val="IndexLink"/>
                <w:rtl w:val="true"/>
              </w:rPr>
              <w:tab/>
            </w:r>
            <w:r>
              <w:rPr>
                <w:rStyle w:val="IndexLink"/>
              </w:rPr>
              <w:t>109</w:t>
            </w:r>
          </w:hyperlink>
        </w:p>
        <w:p>
          <w:pPr>
            <w:pStyle w:val="Contents3"/>
            <w:tabs>
              <w:tab w:val="clear" w:pos="8459"/>
              <w:tab w:val="right" w:pos="9026" w:leader="dot"/>
            </w:tabs>
            <w:rPr/>
          </w:pPr>
          <w:hyperlink w:anchor="__RefHeading___Toc434956_2035185390">
            <w:r>
              <w:rPr>
                <w:webHidden/>
                <w:rStyle w:val="IndexLink"/>
              </w:rPr>
              <w:t>14</w:t>
            </w:r>
            <w:r>
              <w:rPr>
                <w:rStyle w:val="IndexLink"/>
                <w:rtl w:val="true"/>
              </w:rPr>
              <w:t>)</w:t>
            </w:r>
            <w:r>
              <w:rPr>
                <w:rStyle w:val="IndexLink"/>
                <w:rtl w:val="true"/>
              </w:rPr>
              <w:t>حدیث رفع</w:t>
            </w:r>
            <w:r>
              <w:rPr>
                <w:rStyle w:val="IndexLink"/>
                <w:rtl w:val="true"/>
              </w:rPr>
              <w:tab/>
            </w:r>
            <w:r>
              <w:rPr>
                <w:rStyle w:val="IndexLink"/>
              </w:rPr>
              <w:t>112</w:t>
            </w:r>
          </w:hyperlink>
        </w:p>
        <w:p>
          <w:pPr>
            <w:pStyle w:val="Contents4"/>
            <w:tabs>
              <w:tab w:val="clear" w:pos="8176"/>
              <w:tab w:val="right" w:pos="9026" w:leader="dot"/>
            </w:tabs>
            <w:rPr/>
          </w:pPr>
          <w:hyperlink w:anchor="__RefHeading___Toc434958_203518539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34960_2035185390">
            <w:r>
              <w:rPr>
                <w:webHidden/>
                <w:rStyle w:val="IndexLink"/>
              </w:rPr>
              <w:t>1</w:t>
            </w:r>
            <w:r>
              <w:rPr>
                <w:rStyle w:val="IndexLink"/>
                <w:rtl w:val="true"/>
              </w:rPr>
              <w:t>.</w:t>
            </w:r>
            <w:r>
              <w:rPr>
                <w:rStyle w:val="IndexLink"/>
                <w:rtl w:val="true"/>
              </w:rPr>
              <w:t>خطا</w:t>
            </w:r>
            <w:r>
              <w:rPr>
                <w:rStyle w:val="IndexLink"/>
                <w:rtl w:val="true"/>
              </w:rPr>
              <w:tab/>
            </w:r>
            <w:r>
              <w:rPr>
                <w:rStyle w:val="IndexLink"/>
              </w:rPr>
              <w:t>112</w:t>
            </w:r>
          </w:hyperlink>
        </w:p>
        <w:p>
          <w:pPr>
            <w:pStyle w:val="Contents4"/>
            <w:tabs>
              <w:tab w:val="clear" w:pos="8176"/>
              <w:tab w:val="right" w:pos="9026" w:leader="dot"/>
            </w:tabs>
            <w:rPr/>
          </w:pPr>
          <w:hyperlink w:anchor="__RefHeading___Toc434962_2035185390">
            <w:r>
              <w:rPr>
                <w:webHidden/>
                <w:rStyle w:val="IndexLink"/>
              </w:rPr>
              <w:t>٢</w:t>
            </w:r>
            <w:r>
              <w:rPr>
                <w:rStyle w:val="IndexLink"/>
                <w:rtl w:val="true"/>
              </w:rPr>
              <w:t>.</w:t>
            </w:r>
            <w:r>
              <w:rPr>
                <w:rStyle w:val="IndexLink"/>
                <w:rtl w:val="true"/>
              </w:rPr>
              <w:t>نسیان</w:t>
            </w:r>
            <w:r>
              <w:rPr>
                <w:rStyle w:val="IndexLink"/>
                <w:rtl w:val="true"/>
              </w:rPr>
              <w:tab/>
            </w:r>
            <w:r>
              <w:rPr>
                <w:rStyle w:val="IndexLink"/>
              </w:rPr>
              <w:t>113</w:t>
            </w:r>
          </w:hyperlink>
        </w:p>
        <w:p>
          <w:pPr>
            <w:pStyle w:val="Contents4"/>
            <w:tabs>
              <w:tab w:val="clear" w:pos="8176"/>
              <w:tab w:val="right" w:pos="9026" w:leader="dot"/>
            </w:tabs>
            <w:rPr/>
          </w:pPr>
          <w:hyperlink w:anchor="__RefHeading___Toc434964_2035185390">
            <w:r>
              <w:rPr>
                <w:webHidden/>
                <w:rStyle w:val="IndexLink"/>
                <w:rtl w:val="true"/>
              </w:rPr>
              <w:t>اراده خدا در انجام کارها</w:t>
            </w:r>
            <w:r>
              <w:rPr>
                <w:rStyle w:val="IndexLink"/>
                <w:rtl w:val="true"/>
              </w:rPr>
              <w:tab/>
            </w:r>
            <w:r>
              <w:rPr>
                <w:rStyle w:val="IndexLink"/>
              </w:rPr>
              <w:t>114</w:t>
            </w:r>
          </w:hyperlink>
        </w:p>
        <w:p>
          <w:pPr>
            <w:pStyle w:val="Contents4"/>
            <w:tabs>
              <w:tab w:val="clear" w:pos="8176"/>
              <w:tab w:val="right" w:pos="9026" w:leader="dot"/>
            </w:tabs>
            <w:rPr/>
          </w:pPr>
          <w:hyperlink w:anchor="__RefHeading___Toc434966_2035185390">
            <w:r>
              <w:rPr>
                <w:webHidden/>
                <w:rStyle w:val="IndexLink"/>
                <w:rtl w:val="true"/>
              </w:rPr>
              <w:t>گناه سازنده</w:t>
            </w:r>
            <w:r>
              <w:rPr>
                <w:rStyle w:val="IndexLink"/>
                <w:rtl w:val="true"/>
              </w:rPr>
              <w:t>!</w:t>
              <w:tab/>
            </w:r>
            <w:r>
              <w:rPr>
                <w:rStyle w:val="IndexLink"/>
              </w:rPr>
              <w:t>115</w:t>
            </w:r>
          </w:hyperlink>
        </w:p>
        <w:p>
          <w:pPr>
            <w:pStyle w:val="Contents4"/>
            <w:tabs>
              <w:tab w:val="clear" w:pos="8176"/>
              <w:tab w:val="right" w:pos="9026" w:leader="dot"/>
            </w:tabs>
            <w:rPr/>
          </w:pPr>
          <w:hyperlink w:anchor="__RefHeading___Toc434968_2035185390">
            <w:r>
              <w:rPr>
                <w:webHidden/>
                <w:rStyle w:val="IndexLink"/>
              </w:rPr>
              <w:t>3</w:t>
            </w:r>
            <w:r>
              <w:rPr>
                <w:rStyle w:val="IndexLink"/>
                <w:rtl w:val="true"/>
              </w:rPr>
              <w:t>.</w:t>
            </w:r>
            <w:r>
              <w:rPr>
                <w:rStyle w:val="IndexLink"/>
                <w:rtl w:val="true"/>
              </w:rPr>
              <w:t>عمل از روی اکراه و اجبار</w:t>
            </w:r>
            <w:r>
              <w:rPr>
                <w:rStyle w:val="IndexLink"/>
                <w:rtl w:val="true"/>
              </w:rPr>
              <w:tab/>
            </w:r>
            <w:r>
              <w:rPr>
                <w:rStyle w:val="IndexLink"/>
              </w:rPr>
              <w:t>116</w:t>
            </w:r>
          </w:hyperlink>
        </w:p>
        <w:p>
          <w:pPr>
            <w:pStyle w:val="Contents4"/>
            <w:tabs>
              <w:tab w:val="clear" w:pos="8176"/>
              <w:tab w:val="right" w:pos="9026" w:leader="dot"/>
            </w:tabs>
            <w:rPr/>
          </w:pPr>
          <w:hyperlink w:anchor="__RefHeading___Toc434970_2035185390">
            <w:r>
              <w:rPr>
                <w:webHidden/>
                <w:rStyle w:val="IndexLink"/>
                <w:rtl w:val="true"/>
              </w:rPr>
              <w:t>اطمینان قلب به ایمان</w:t>
            </w:r>
            <w:r>
              <w:rPr>
                <w:rStyle w:val="IndexLink"/>
                <w:rtl w:val="true"/>
              </w:rPr>
              <w:tab/>
            </w:r>
            <w:r>
              <w:rPr>
                <w:rStyle w:val="IndexLink"/>
              </w:rPr>
              <w:t>117</w:t>
            </w:r>
          </w:hyperlink>
        </w:p>
        <w:p>
          <w:pPr>
            <w:pStyle w:val="Contents4"/>
            <w:tabs>
              <w:tab w:val="clear" w:pos="8176"/>
              <w:tab w:val="right" w:pos="9026" w:leader="dot"/>
            </w:tabs>
            <w:rPr/>
          </w:pPr>
          <w:hyperlink w:anchor="__RefHeading___Toc434972_2035185390">
            <w:r>
              <w:rPr>
                <w:webHidden/>
                <w:rStyle w:val="IndexLink"/>
              </w:rPr>
              <w:t>4</w:t>
            </w:r>
            <w:r>
              <w:rPr>
                <w:rStyle w:val="IndexLink"/>
                <w:rtl w:val="true"/>
              </w:rPr>
              <w:t>.</w:t>
            </w:r>
            <w:r>
              <w:rPr>
                <w:rStyle w:val="IndexLink"/>
                <w:rtl w:val="true"/>
              </w:rPr>
              <w:t>ندانستن</w:t>
            </w:r>
            <w:r>
              <w:rPr>
                <w:rStyle w:val="IndexLink"/>
                <w:rtl w:val="true"/>
              </w:rPr>
              <w:tab/>
            </w:r>
            <w:r>
              <w:rPr>
                <w:rStyle w:val="IndexLink"/>
              </w:rPr>
              <w:t>117</w:t>
            </w:r>
          </w:hyperlink>
        </w:p>
        <w:p>
          <w:pPr>
            <w:pStyle w:val="Contents4"/>
            <w:tabs>
              <w:tab w:val="clear" w:pos="8176"/>
              <w:tab w:val="right" w:pos="9026" w:leader="dot"/>
            </w:tabs>
            <w:rPr/>
          </w:pPr>
          <w:hyperlink w:anchor="__RefHeading___Toc434974_2035185390">
            <w:r>
              <w:rPr>
                <w:webHidden/>
                <w:rStyle w:val="IndexLink"/>
              </w:rPr>
              <w:t>5</w:t>
            </w:r>
            <w:r>
              <w:rPr>
                <w:rStyle w:val="IndexLink"/>
                <w:rtl w:val="true"/>
              </w:rPr>
              <w:t>.</w:t>
            </w:r>
            <w:r>
              <w:rPr>
                <w:rStyle w:val="IndexLink"/>
                <w:rtl w:val="true"/>
              </w:rPr>
              <w:t>کارهای فوق طاقت</w:t>
            </w:r>
            <w:r>
              <w:rPr>
                <w:rStyle w:val="IndexLink"/>
                <w:rtl w:val="true"/>
              </w:rPr>
              <w:tab/>
            </w:r>
            <w:r>
              <w:rPr>
                <w:rStyle w:val="IndexLink"/>
              </w:rPr>
              <w:t>118</w:t>
            </w:r>
          </w:hyperlink>
        </w:p>
        <w:p>
          <w:pPr>
            <w:pStyle w:val="Contents4"/>
            <w:tabs>
              <w:tab w:val="clear" w:pos="8176"/>
              <w:tab w:val="right" w:pos="9026" w:leader="dot"/>
            </w:tabs>
            <w:rPr/>
          </w:pPr>
          <w:hyperlink w:anchor="__RefHeading___Toc434976_2035185390">
            <w:r>
              <w:rPr>
                <w:webHidden/>
                <w:rStyle w:val="IndexLink"/>
              </w:rPr>
              <w:t>6</w:t>
            </w:r>
            <w:r>
              <w:rPr>
                <w:rStyle w:val="IndexLink"/>
                <w:rtl w:val="true"/>
              </w:rPr>
              <w:t>.</w:t>
            </w:r>
            <w:r>
              <w:rPr>
                <w:rStyle w:val="IndexLink"/>
                <w:rtl w:val="true"/>
              </w:rPr>
              <w:t>اضطرار</w:t>
            </w:r>
            <w:r>
              <w:rPr>
                <w:rStyle w:val="IndexLink"/>
                <w:rtl w:val="true"/>
              </w:rPr>
              <w:tab/>
            </w:r>
            <w:r>
              <w:rPr>
                <w:rStyle w:val="IndexLink"/>
              </w:rPr>
              <w:t>118</w:t>
            </w:r>
          </w:hyperlink>
        </w:p>
        <w:p>
          <w:pPr>
            <w:pStyle w:val="Contents4"/>
            <w:tabs>
              <w:tab w:val="clear" w:pos="8176"/>
              <w:tab w:val="right" w:pos="9026" w:leader="dot"/>
            </w:tabs>
            <w:rPr/>
          </w:pPr>
          <w:hyperlink w:anchor="__RefHeading___Toc434978_2035185390">
            <w:r>
              <w:rPr>
                <w:webHidden/>
                <w:rStyle w:val="IndexLink"/>
                <w:rtl w:val="true"/>
              </w:rPr>
              <w:t>تعریف از خود</w:t>
            </w:r>
            <w:r>
              <w:rPr>
                <w:rStyle w:val="IndexLink"/>
                <w:rtl w:val="true"/>
              </w:rPr>
              <w:tab/>
            </w:r>
            <w:r>
              <w:rPr>
                <w:rStyle w:val="IndexLink"/>
              </w:rPr>
              <w:t>119</w:t>
            </w:r>
          </w:hyperlink>
        </w:p>
        <w:p>
          <w:pPr>
            <w:pStyle w:val="Contents4"/>
            <w:tabs>
              <w:tab w:val="clear" w:pos="8176"/>
              <w:tab w:val="right" w:pos="9026" w:leader="dot"/>
            </w:tabs>
            <w:rPr/>
          </w:pPr>
          <w:hyperlink w:anchor="__RefHeading___Toc434980_2035185390">
            <w:r>
              <w:rPr>
                <w:webHidden/>
                <w:rStyle w:val="IndexLink"/>
              </w:rPr>
              <w:t>7</w:t>
            </w:r>
            <w:r>
              <w:rPr>
                <w:rStyle w:val="IndexLink"/>
                <w:rtl w:val="true"/>
              </w:rPr>
              <w:t>.</w:t>
            </w:r>
            <w:r>
              <w:rPr>
                <w:rStyle w:val="IndexLink"/>
                <w:rtl w:val="true"/>
              </w:rPr>
              <w:t>حسادت</w:t>
            </w:r>
            <w:r>
              <w:rPr>
                <w:rStyle w:val="IndexLink"/>
                <w:rtl w:val="true"/>
              </w:rPr>
              <w:tab/>
            </w:r>
            <w:r>
              <w:rPr>
                <w:rStyle w:val="IndexLink"/>
              </w:rPr>
              <w:t>120</w:t>
            </w:r>
          </w:hyperlink>
        </w:p>
        <w:p>
          <w:pPr>
            <w:pStyle w:val="Contents4"/>
            <w:tabs>
              <w:tab w:val="clear" w:pos="8176"/>
              <w:tab w:val="right" w:pos="9026" w:leader="dot"/>
            </w:tabs>
            <w:rPr/>
          </w:pPr>
          <w:hyperlink w:anchor="__RefHeading___Toc434982_2035185390">
            <w:r>
              <w:rPr>
                <w:webHidden/>
                <w:rStyle w:val="IndexLink"/>
              </w:rPr>
              <w:t>8</w:t>
            </w:r>
            <w:r>
              <w:rPr>
                <w:rStyle w:val="IndexLink"/>
                <w:rtl w:val="true"/>
              </w:rPr>
              <w:t>.</w:t>
            </w:r>
            <w:r>
              <w:rPr>
                <w:rStyle w:val="IndexLink"/>
                <w:rtl w:val="true"/>
              </w:rPr>
              <w:t>فال بد</w:t>
            </w:r>
            <w:r>
              <w:rPr>
                <w:rStyle w:val="IndexLink"/>
                <w:rtl w:val="true"/>
              </w:rPr>
              <w:tab/>
            </w:r>
            <w:r>
              <w:rPr>
                <w:rStyle w:val="IndexLink"/>
              </w:rPr>
              <w:t>121</w:t>
            </w:r>
          </w:hyperlink>
        </w:p>
        <w:p>
          <w:pPr>
            <w:pStyle w:val="Contents4"/>
            <w:tabs>
              <w:tab w:val="clear" w:pos="8176"/>
              <w:tab w:val="right" w:pos="9026" w:leader="dot"/>
            </w:tabs>
            <w:rPr/>
          </w:pPr>
          <w:hyperlink w:anchor="__RefHeading___Toc434984_2035185390">
            <w:r>
              <w:rPr>
                <w:webHidden/>
                <w:rStyle w:val="IndexLink"/>
              </w:rPr>
              <w:t>9</w:t>
            </w:r>
            <w:r>
              <w:rPr>
                <w:rStyle w:val="IndexLink"/>
                <w:rtl w:val="true"/>
              </w:rPr>
              <w:t>.</w:t>
            </w:r>
            <w:r>
              <w:rPr>
                <w:rStyle w:val="IndexLink"/>
                <w:rtl w:val="true"/>
              </w:rPr>
              <w:t>وسوسه در تفکر در خلق</w:t>
            </w:r>
            <w:r>
              <w:rPr>
                <w:rStyle w:val="IndexLink"/>
                <w:rtl w:val="true"/>
              </w:rPr>
              <w:tab/>
            </w:r>
            <w:r>
              <w:rPr>
                <w:rStyle w:val="IndexLink"/>
              </w:rPr>
              <w:t>122</w:t>
            </w:r>
          </w:hyperlink>
        </w:p>
        <w:p>
          <w:pPr>
            <w:pStyle w:val="Contents2"/>
            <w:tabs>
              <w:tab w:val="clear" w:pos="8743"/>
              <w:tab w:val="right" w:pos="9026" w:leader="dot"/>
            </w:tabs>
            <w:rPr/>
          </w:pPr>
          <w:hyperlink w:anchor="__RefHeading___Toc434986_2035185390">
            <w:r>
              <w:rPr>
                <w:webHidden/>
                <w:rStyle w:val="IndexLink"/>
                <w:rtl w:val="true"/>
              </w:rPr>
              <w:t>فصل سوم</w:t>
            </w:r>
            <w:r>
              <w:rPr>
                <w:rStyle w:val="IndexLink"/>
                <w:rtl w:val="true"/>
              </w:rPr>
              <w:t xml:space="preserve">: </w:t>
            </w:r>
            <w:r>
              <w:rPr>
                <w:rStyle w:val="IndexLink"/>
                <w:rtl w:val="true"/>
              </w:rPr>
              <w:t>نکته های مهم برای مبارزه با وسواس</w:t>
            </w:r>
            <w:r>
              <w:rPr>
                <w:rStyle w:val="IndexLink"/>
                <w:rtl w:val="true"/>
              </w:rPr>
              <w:tab/>
            </w:r>
            <w:r>
              <w:rPr>
                <w:rStyle w:val="IndexLink"/>
              </w:rPr>
              <w:t>125</w:t>
            </w:r>
          </w:hyperlink>
        </w:p>
        <w:p>
          <w:pPr>
            <w:pStyle w:val="Contents3"/>
            <w:tabs>
              <w:tab w:val="clear" w:pos="8459"/>
              <w:tab w:val="right" w:pos="9026" w:leader="dot"/>
            </w:tabs>
            <w:rPr/>
          </w:pPr>
          <w:hyperlink w:anchor="__RefHeading___Toc434988_203518539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34990_2035185390">
            <w:r>
              <w:rPr>
                <w:webHidden/>
                <w:rStyle w:val="IndexLink"/>
              </w:rPr>
              <w:t>1</w:t>
            </w:r>
            <w:r>
              <w:rPr>
                <w:rStyle w:val="IndexLink"/>
                <w:rtl w:val="true"/>
              </w:rPr>
              <w:t>_</w:t>
            </w:r>
            <w:r>
              <w:rPr>
                <w:rStyle w:val="IndexLink"/>
                <w:rtl w:val="true"/>
              </w:rPr>
              <w:t>پرهیز از زیاده روی در شست وشو</w:t>
            </w:r>
            <w:r>
              <w:rPr>
                <w:rStyle w:val="IndexLink"/>
                <w:rtl w:val="true"/>
              </w:rPr>
              <w:tab/>
            </w:r>
            <w:r>
              <w:rPr>
                <w:rStyle w:val="IndexLink"/>
              </w:rPr>
              <w:t>127</w:t>
            </w:r>
          </w:hyperlink>
        </w:p>
        <w:p>
          <w:pPr>
            <w:pStyle w:val="Contents3"/>
            <w:tabs>
              <w:tab w:val="clear" w:pos="8459"/>
              <w:tab w:val="right" w:pos="9026" w:leader="dot"/>
            </w:tabs>
            <w:rPr/>
          </w:pPr>
          <w:hyperlink w:anchor="__RefHeading___Toc434992_2035185390">
            <w:r>
              <w:rPr>
                <w:webHidden/>
                <w:rStyle w:val="IndexLink"/>
              </w:rPr>
              <w:t>2</w:t>
            </w:r>
            <w:r>
              <w:rPr>
                <w:rStyle w:val="IndexLink"/>
                <w:rtl w:val="true"/>
              </w:rPr>
              <w:t>_</w:t>
            </w:r>
            <w:r>
              <w:rPr>
                <w:rStyle w:val="IndexLink"/>
                <w:rtl w:val="true"/>
              </w:rPr>
              <w:t>طهارت در نماز</w:t>
            </w:r>
            <w:r>
              <w:rPr>
                <w:rStyle w:val="IndexLink"/>
                <w:rtl w:val="true"/>
              </w:rPr>
              <w:tab/>
            </w:r>
            <w:r>
              <w:rPr>
                <w:rStyle w:val="IndexLink"/>
              </w:rPr>
              <w:t>127</w:t>
            </w:r>
          </w:hyperlink>
        </w:p>
        <w:p>
          <w:pPr>
            <w:pStyle w:val="Contents3"/>
            <w:tabs>
              <w:tab w:val="clear" w:pos="8459"/>
              <w:tab w:val="right" w:pos="9026" w:leader="dot"/>
            </w:tabs>
            <w:rPr/>
          </w:pPr>
          <w:hyperlink w:anchor="__RefHeading___Toc434994_2035185390">
            <w:r>
              <w:rPr>
                <w:webHidden/>
                <w:rStyle w:val="IndexLink"/>
              </w:rPr>
              <w:t>3</w:t>
            </w:r>
            <w:r>
              <w:rPr>
                <w:rStyle w:val="IndexLink"/>
                <w:rtl w:val="true"/>
              </w:rPr>
              <w:t>_</w:t>
            </w:r>
            <w:r>
              <w:rPr>
                <w:rStyle w:val="IndexLink"/>
                <w:rtl w:val="true"/>
              </w:rPr>
              <w:t>کوتاه خواندن نماز</w:t>
            </w:r>
            <w:r>
              <w:rPr>
                <w:rStyle w:val="IndexLink"/>
                <w:rtl w:val="true"/>
              </w:rPr>
              <w:tab/>
            </w:r>
            <w:r>
              <w:rPr>
                <w:rStyle w:val="IndexLink"/>
              </w:rPr>
              <w:t>128</w:t>
            </w:r>
          </w:hyperlink>
        </w:p>
        <w:p>
          <w:pPr>
            <w:pStyle w:val="Contents3"/>
            <w:tabs>
              <w:tab w:val="clear" w:pos="8459"/>
              <w:tab w:val="right" w:pos="9026" w:leader="dot"/>
            </w:tabs>
            <w:rPr/>
          </w:pPr>
          <w:hyperlink w:anchor="__RefHeading___Toc434996_2035185390">
            <w:r>
              <w:rPr>
                <w:webHidden/>
                <w:rStyle w:val="IndexLink"/>
              </w:rPr>
              <w:t>4</w:t>
            </w:r>
            <w:r>
              <w:rPr>
                <w:rStyle w:val="IndexLink"/>
                <w:rtl w:val="true"/>
              </w:rPr>
              <w:t>_</w:t>
            </w:r>
            <w:r>
              <w:rPr>
                <w:rStyle w:val="IndexLink"/>
                <w:rtl w:val="true"/>
              </w:rPr>
              <w:t>تداخل در غسل</w:t>
            </w:r>
            <w:r>
              <w:rPr>
                <w:rStyle w:val="IndexLink"/>
                <w:rtl w:val="true"/>
              </w:rPr>
              <w:tab/>
            </w:r>
            <w:r>
              <w:rPr>
                <w:rStyle w:val="IndexLink"/>
              </w:rPr>
              <w:t>129</w:t>
            </w:r>
          </w:hyperlink>
        </w:p>
        <w:p>
          <w:pPr>
            <w:pStyle w:val="Contents3"/>
            <w:tabs>
              <w:tab w:val="clear" w:pos="8459"/>
              <w:tab w:val="right" w:pos="9026" w:leader="dot"/>
            </w:tabs>
            <w:rPr/>
          </w:pPr>
          <w:hyperlink w:anchor="__RefHeading___Toc434998_2035185390">
            <w:r>
              <w:rPr>
                <w:webHidden/>
                <w:rStyle w:val="IndexLink"/>
              </w:rPr>
              <w:t>5</w:t>
            </w:r>
            <w:r>
              <w:rPr>
                <w:rStyle w:val="IndexLink"/>
                <w:rtl w:val="true"/>
              </w:rPr>
              <w:t>_</w:t>
            </w:r>
            <w:r>
              <w:rPr>
                <w:rStyle w:val="IndexLink"/>
                <w:rtl w:val="true"/>
              </w:rPr>
              <w:t>وسواس در نیت کردن</w:t>
            </w:r>
            <w:r>
              <w:rPr>
                <w:rStyle w:val="IndexLink"/>
                <w:rtl w:val="true"/>
              </w:rPr>
              <w:tab/>
            </w:r>
            <w:r>
              <w:rPr>
                <w:rStyle w:val="IndexLink"/>
              </w:rPr>
              <w:t>129</w:t>
            </w:r>
          </w:hyperlink>
        </w:p>
        <w:p>
          <w:pPr>
            <w:pStyle w:val="Contents3"/>
            <w:tabs>
              <w:tab w:val="clear" w:pos="8459"/>
              <w:tab w:val="right" w:pos="9026" w:leader="dot"/>
            </w:tabs>
            <w:rPr/>
          </w:pPr>
          <w:hyperlink w:anchor="__RefHeading___Toc435000_2035185390">
            <w:r>
              <w:rPr>
                <w:webHidden/>
                <w:rStyle w:val="IndexLink"/>
              </w:rPr>
              <w:t>6</w:t>
            </w:r>
            <w:r>
              <w:rPr>
                <w:rStyle w:val="IndexLink"/>
                <w:rtl w:val="true"/>
              </w:rPr>
              <w:t>_</w:t>
            </w:r>
            <w:r>
              <w:rPr>
                <w:rStyle w:val="IndexLink"/>
                <w:rtl w:val="true"/>
              </w:rPr>
              <w:t>وسواس در قرائت</w:t>
            </w:r>
            <w:r>
              <w:rPr>
                <w:rStyle w:val="IndexLink"/>
                <w:rtl w:val="true"/>
              </w:rPr>
              <w:tab/>
            </w:r>
            <w:r>
              <w:rPr>
                <w:rStyle w:val="IndexLink"/>
              </w:rPr>
              <w:t>131</w:t>
            </w:r>
          </w:hyperlink>
        </w:p>
        <w:p>
          <w:pPr>
            <w:pStyle w:val="Contents4"/>
            <w:tabs>
              <w:tab w:val="clear" w:pos="8176"/>
              <w:tab w:val="right" w:pos="9026" w:leader="dot"/>
            </w:tabs>
            <w:rPr/>
          </w:pPr>
          <w:hyperlink w:anchor="__RefHeading___Toc435002_20351853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35004_2035185390">
            <w:r>
              <w:rPr>
                <w:webHidden/>
                <w:rStyle w:val="IndexLink"/>
                <w:rtl w:val="true"/>
              </w:rPr>
              <w:t>سخت گیری در قرائت</w:t>
            </w:r>
            <w:r>
              <w:rPr>
                <w:rStyle w:val="IndexLink"/>
                <w:rtl w:val="true"/>
              </w:rPr>
              <w:tab/>
            </w:r>
            <w:r>
              <w:rPr>
                <w:rStyle w:val="IndexLink"/>
              </w:rPr>
              <w:t>132</w:t>
            </w:r>
          </w:hyperlink>
        </w:p>
        <w:p>
          <w:pPr>
            <w:pStyle w:val="Contents4"/>
            <w:tabs>
              <w:tab w:val="clear" w:pos="8176"/>
              <w:tab w:val="right" w:pos="9026" w:leader="dot"/>
            </w:tabs>
            <w:rPr/>
          </w:pPr>
          <w:hyperlink w:anchor="__RefHeading___Toc435006_2035185390">
            <w:r>
              <w:rPr>
                <w:webHidden/>
                <w:rStyle w:val="IndexLink"/>
                <w:rtl w:val="true"/>
              </w:rPr>
              <w:t>سین بلال</w:t>
            </w:r>
            <w:r>
              <w:rPr>
                <w:rStyle w:val="IndexLink"/>
                <w:rtl w:val="true"/>
              </w:rPr>
              <w:tab/>
            </w:r>
            <w:r>
              <w:rPr>
                <w:rStyle w:val="IndexLink"/>
              </w:rPr>
              <w:t>133</w:t>
            </w:r>
          </w:hyperlink>
        </w:p>
        <w:p>
          <w:pPr>
            <w:pStyle w:val="Contents3"/>
            <w:tabs>
              <w:tab w:val="clear" w:pos="8459"/>
              <w:tab w:val="right" w:pos="9026" w:leader="dot"/>
            </w:tabs>
            <w:rPr/>
          </w:pPr>
          <w:hyperlink w:anchor="__RefHeading___Toc435008_2035185390">
            <w:r>
              <w:rPr>
                <w:webHidden/>
                <w:rStyle w:val="IndexLink"/>
              </w:rPr>
              <w:t>7</w:t>
            </w:r>
            <w:r>
              <w:rPr>
                <w:rStyle w:val="IndexLink"/>
                <w:rtl w:val="true"/>
              </w:rPr>
              <w:t>_</w:t>
            </w:r>
            <w:r>
              <w:rPr>
                <w:rStyle w:val="IndexLink"/>
                <w:rtl w:val="true"/>
              </w:rPr>
              <w:t>وسواس در وقت نماز</w:t>
            </w:r>
            <w:r>
              <w:rPr>
                <w:rStyle w:val="IndexLink"/>
                <w:rtl w:val="true"/>
              </w:rPr>
              <w:tab/>
            </w:r>
            <w:r>
              <w:rPr>
                <w:rStyle w:val="IndexLink"/>
              </w:rPr>
              <w:t>134</w:t>
            </w:r>
          </w:hyperlink>
        </w:p>
        <w:p>
          <w:pPr>
            <w:pStyle w:val="Contents3"/>
            <w:tabs>
              <w:tab w:val="clear" w:pos="8459"/>
              <w:tab w:val="right" w:pos="9026" w:leader="dot"/>
            </w:tabs>
            <w:rPr/>
          </w:pPr>
          <w:hyperlink w:anchor="__RefHeading___Toc435010_2035185390">
            <w:r>
              <w:rPr>
                <w:webHidden/>
                <w:rStyle w:val="IndexLink"/>
              </w:rPr>
              <w:t>8</w:t>
            </w:r>
            <w:r>
              <w:rPr>
                <w:rStyle w:val="IndexLink"/>
                <w:rtl w:val="true"/>
              </w:rPr>
              <w:t>_</w:t>
            </w:r>
            <w:r>
              <w:rPr>
                <w:rStyle w:val="IndexLink"/>
                <w:rtl w:val="true"/>
              </w:rPr>
              <w:t>وسواس در قبله</w:t>
            </w:r>
            <w:r>
              <w:rPr>
                <w:rStyle w:val="IndexLink"/>
                <w:rtl w:val="true"/>
              </w:rPr>
              <w:tab/>
            </w:r>
            <w:r>
              <w:rPr>
                <w:rStyle w:val="IndexLink"/>
              </w:rPr>
              <w:t>135</w:t>
            </w:r>
          </w:hyperlink>
        </w:p>
        <w:p>
          <w:pPr>
            <w:pStyle w:val="Contents3"/>
            <w:tabs>
              <w:tab w:val="clear" w:pos="8459"/>
              <w:tab w:val="right" w:pos="9026" w:leader="dot"/>
            </w:tabs>
            <w:rPr/>
          </w:pPr>
          <w:hyperlink w:anchor="__RefHeading___Toc435012_2035185390">
            <w:r>
              <w:rPr>
                <w:webHidden/>
                <w:rStyle w:val="IndexLink"/>
              </w:rPr>
              <w:t>9</w:t>
            </w:r>
            <w:r>
              <w:rPr>
                <w:rStyle w:val="IndexLink"/>
                <w:rtl w:val="true"/>
              </w:rPr>
              <w:t>_</w:t>
            </w:r>
            <w:r>
              <w:rPr>
                <w:rStyle w:val="IndexLink"/>
                <w:rtl w:val="true"/>
              </w:rPr>
              <w:t>وسواس در امام جماعت</w:t>
            </w:r>
            <w:r>
              <w:rPr>
                <w:rStyle w:val="IndexLink"/>
                <w:rtl w:val="true"/>
              </w:rPr>
              <w:tab/>
            </w:r>
            <w:r>
              <w:rPr>
                <w:rStyle w:val="IndexLink"/>
              </w:rPr>
              <w:t>136</w:t>
            </w:r>
          </w:hyperlink>
        </w:p>
        <w:p>
          <w:pPr>
            <w:pStyle w:val="Contents4"/>
            <w:tabs>
              <w:tab w:val="clear" w:pos="8176"/>
              <w:tab w:val="right" w:pos="9026" w:leader="dot"/>
            </w:tabs>
            <w:rPr/>
          </w:pPr>
          <w:hyperlink w:anchor="__RefHeading___Toc435014_203518539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35016_2035185390">
            <w:r>
              <w:rPr>
                <w:webHidden/>
                <w:rStyle w:val="IndexLink"/>
                <w:rtl w:val="true"/>
              </w:rPr>
              <w:t>عدالت امام جماعت</w:t>
            </w:r>
            <w:r>
              <w:rPr>
                <w:rStyle w:val="IndexLink"/>
                <w:rtl w:val="true"/>
              </w:rPr>
              <w:tab/>
            </w:r>
            <w:r>
              <w:rPr>
                <w:rStyle w:val="IndexLink"/>
              </w:rPr>
              <w:t>136</w:t>
            </w:r>
          </w:hyperlink>
        </w:p>
        <w:p>
          <w:pPr>
            <w:pStyle w:val="Contents3"/>
            <w:tabs>
              <w:tab w:val="clear" w:pos="8459"/>
              <w:tab w:val="right" w:pos="9026" w:leader="dot"/>
            </w:tabs>
            <w:rPr/>
          </w:pPr>
          <w:hyperlink w:anchor="__RefHeading___Toc435018_2035185390">
            <w:r>
              <w:rPr>
                <w:webHidden/>
                <w:rStyle w:val="IndexLink"/>
              </w:rPr>
              <w:t>10</w:t>
            </w:r>
            <w:r>
              <w:rPr>
                <w:rStyle w:val="IndexLink"/>
                <w:rtl w:val="true"/>
              </w:rPr>
              <w:t>_</w:t>
            </w:r>
            <w:r>
              <w:rPr>
                <w:rStyle w:val="IndexLink"/>
                <w:rtl w:val="true"/>
              </w:rPr>
              <w:t>وسواس در وضو و غسل</w:t>
            </w:r>
            <w:r>
              <w:rPr>
                <w:rStyle w:val="IndexLink"/>
                <w:rtl w:val="true"/>
              </w:rPr>
              <w:tab/>
            </w:r>
            <w:r>
              <w:rPr>
                <w:rStyle w:val="IndexLink"/>
              </w:rPr>
              <w:t>137</w:t>
            </w:r>
          </w:hyperlink>
        </w:p>
        <w:p>
          <w:pPr>
            <w:pStyle w:val="Contents3"/>
            <w:tabs>
              <w:tab w:val="clear" w:pos="8459"/>
              <w:tab w:val="right" w:pos="9026" w:leader="dot"/>
            </w:tabs>
            <w:rPr/>
          </w:pPr>
          <w:hyperlink w:anchor="__RefHeading___Toc435020_2035185390">
            <w:r>
              <w:rPr>
                <w:webHidden/>
                <w:rStyle w:val="IndexLink"/>
              </w:rPr>
              <w:t>11</w:t>
            </w:r>
            <w:r>
              <w:rPr>
                <w:rStyle w:val="IndexLink"/>
                <w:rtl w:val="true"/>
              </w:rPr>
              <w:t>_</w:t>
            </w:r>
            <w:r>
              <w:rPr>
                <w:rStyle w:val="IndexLink"/>
                <w:rtl w:val="true"/>
              </w:rPr>
              <w:t>بادهای معده</w:t>
            </w:r>
            <w:r>
              <w:rPr>
                <w:rStyle w:val="IndexLink"/>
                <w:rtl w:val="true"/>
              </w:rPr>
              <w:tab/>
            </w:r>
            <w:r>
              <w:rPr>
                <w:rStyle w:val="IndexLink"/>
              </w:rPr>
              <w:t>139</w:t>
            </w:r>
          </w:hyperlink>
        </w:p>
        <w:p>
          <w:pPr>
            <w:pStyle w:val="Contents3"/>
            <w:tabs>
              <w:tab w:val="clear" w:pos="8459"/>
              <w:tab w:val="right" w:pos="9026" w:leader="dot"/>
            </w:tabs>
            <w:rPr/>
          </w:pPr>
          <w:hyperlink w:anchor="__RefHeading___Toc435022_2035185390">
            <w:r>
              <w:rPr>
                <w:webHidden/>
                <w:rStyle w:val="IndexLink"/>
              </w:rPr>
              <w:t>12</w:t>
            </w:r>
            <w:r>
              <w:rPr>
                <w:rStyle w:val="IndexLink"/>
                <w:rtl w:val="true"/>
              </w:rPr>
              <w:t>_</w:t>
            </w:r>
            <w:r>
              <w:rPr>
                <w:rStyle w:val="IndexLink"/>
                <w:rtl w:val="true"/>
              </w:rPr>
              <w:t>ترشحات انسان</w:t>
            </w:r>
            <w:r>
              <w:rPr>
                <w:rStyle w:val="IndexLink"/>
                <w:rtl w:val="true"/>
              </w:rPr>
              <w:tab/>
            </w:r>
            <w:r>
              <w:rPr>
                <w:rStyle w:val="IndexLink"/>
              </w:rPr>
              <w:t>139</w:t>
            </w:r>
          </w:hyperlink>
        </w:p>
        <w:p>
          <w:pPr>
            <w:pStyle w:val="Contents3"/>
            <w:tabs>
              <w:tab w:val="clear" w:pos="8459"/>
              <w:tab w:val="right" w:pos="9026" w:leader="dot"/>
            </w:tabs>
            <w:rPr/>
          </w:pPr>
          <w:hyperlink w:anchor="__RefHeading___Toc435024_2035185390">
            <w:r>
              <w:rPr>
                <w:webHidden/>
                <w:rStyle w:val="IndexLink"/>
              </w:rPr>
              <w:t>13</w:t>
            </w:r>
            <w:r>
              <w:rPr>
                <w:rStyle w:val="IndexLink"/>
                <w:rtl w:val="true"/>
              </w:rPr>
              <w:t>_</w:t>
            </w:r>
            <w:r>
              <w:rPr>
                <w:rStyle w:val="IndexLink"/>
                <w:rtl w:val="true"/>
              </w:rPr>
              <w:t>بی اعتباری علم وسواسی</w:t>
            </w:r>
            <w:r>
              <w:rPr>
                <w:rStyle w:val="IndexLink"/>
                <w:rtl w:val="true"/>
              </w:rPr>
              <w:tab/>
            </w:r>
            <w:r>
              <w:rPr>
                <w:rStyle w:val="IndexLink"/>
              </w:rPr>
              <w:t>140</w:t>
            </w:r>
          </w:hyperlink>
        </w:p>
        <w:p>
          <w:pPr>
            <w:pStyle w:val="Contents3"/>
            <w:tabs>
              <w:tab w:val="clear" w:pos="8459"/>
              <w:tab w:val="right" w:pos="9026" w:leader="dot"/>
            </w:tabs>
            <w:rPr/>
          </w:pPr>
          <w:hyperlink w:anchor="__RefHeading___Toc435026_2035185390">
            <w:r>
              <w:rPr>
                <w:webHidden/>
                <w:rStyle w:val="IndexLink"/>
              </w:rPr>
              <w:t>14</w:t>
            </w:r>
            <w:r>
              <w:rPr>
                <w:rStyle w:val="IndexLink"/>
                <w:rtl w:val="true"/>
              </w:rPr>
              <w:t>_</w:t>
            </w:r>
            <w:r>
              <w:rPr>
                <w:rStyle w:val="IndexLink"/>
                <w:rtl w:val="true"/>
              </w:rPr>
              <w:t>خونی که میتوان با آن نماز خواند</w:t>
            </w:r>
            <w:r>
              <w:rPr>
                <w:rStyle w:val="IndexLink"/>
                <w:rtl w:val="true"/>
              </w:rPr>
              <w:tab/>
            </w:r>
            <w:r>
              <w:rPr>
                <w:rStyle w:val="IndexLink"/>
              </w:rPr>
              <w:t>141</w:t>
            </w:r>
          </w:hyperlink>
        </w:p>
        <w:p>
          <w:pPr>
            <w:pStyle w:val="Contents3"/>
            <w:tabs>
              <w:tab w:val="clear" w:pos="8459"/>
              <w:tab w:val="right" w:pos="9026" w:leader="dot"/>
            </w:tabs>
            <w:rPr/>
          </w:pPr>
          <w:hyperlink w:anchor="__RefHeading___Toc435028_2035185390">
            <w:r>
              <w:rPr>
                <w:webHidden/>
                <w:rStyle w:val="IndexLink"/>
              </w:rPr>
              <w:t>15</w:t>
            </w:r>
            <w:r>
              <w:rPr>
                <w:rStyle w:val="IndexLink"/>
                <w:rtl w:val="true"/>
              </w:rPr>
              <w:t>_</w:t>
            </w:r>
            <w:r>
              <w:rPr>
                <w:rStyle w:val="IndexLink"/>
                <w:rtl w:val="true"/>
              </w:rPr>
              <w:t>رنگ و بوی نجاست</w:t>
            </w:r>
            <w:r>
              <w:rPr>
                <w:rStyle w:val="IndexLink"/>
                <w:rtl w:val="true"/>
              </w:rPr>
              <w:tab/>
            </w:r>
            <w:r>
              <w:rPr>
                <w:rStyle w:val="IndexLink"/>
              </w:rPr>
              <w:t>141</w:t>
            </w:r>
          </w:hyperlink>
        </w:p>
        <w:p>
          <w:pPr>
            <w:pStyle w:val="Contents3"/>
            <w:tabs>
              <w:tab w:val="clear" w:pos="8459"/>
              <w:tab w:val="right" w:pos="9026" w:leader="dot"/>
            </w:tabs>
            <w:rPr/>
          </w:pPr>
          <w:hyperlink w:anchor="__RefHeading___Toc435030_2035185390">
            <w:r>
              <w:rPr>
                <w:webHidden/>
                <w:rStyle w:val="IndexLink"/>
              </w:rPr>
              <w:t>16</w:t>
            </w:r>
            <w:r>
              <w:rPr>
                <w:rStyle w:val="IndexLink"/>
                <w:rtl w:val="true"/>
              </w:rPr>
              <w:t>_</w:t>
            </w:r>
            <w:r>
              <w:rPr>
                <w:rStyle w:val="IndexLink"/>
                <w:rtl w:val="true"/>
              </w:rPr>
              <w:t>حکم الکل طبی</w:t>
            </w:r>
            <w:r>
              <w:rPr>
                <w:rStyle w:val="IndexLink"/>
                <w:rtl w:val="true"/>
              </w:rPr>
              <w:tab/>
            </w:r>
            <w:r>
              <w:rPr>
                <w:rStyle w:val="IndexLink"/>
              </w:rPr>
              <w:t>142</w:t>
            </w:r>
          </w:hyperlink>
        </w:p>
        <w:p>
          <w:pPr>
            <w:pStyle w:val="Contents3"/>
            <w:tabs>
              <w:tab w:val="clear" w:pos="8459"/>
              <w:tab w:val="right" w:pos="9026" w:leader="dot"/>
            </w:tabs>
            <w:rPr/>
          </w:pPr>
          <w:hyperlink w:anchor="__RefHeading___Toc435032_2035185390">
            <w:r>
              <w:rPr>
                <w:webHidden/>
                <w:rStyle w:val="IndexLink"/>
              </w:rPr>
              <w:t>17</w:t>
            </w:r>
            <w:r>
              <w:rPr>
                <w:rStyle w:val="IndexLink"/>
                <w:rtl w:val="true"/>
              </w:rPr>
              <w:t>_</w:t>
            </w:r>
            <w:r>
              <w:rPr>
                <w:rStyle w:val="IndexLink"/>
                <w:rtl w:val="true"/>
              </w:rPr>
              <w:t>پرهیز از کنجکاوی</w:t>
            </w:r>
            <w:r>
              <w:rPr>
                <w:rStyle w:val="IndexLink"/>
                <w:rtl w:val="true"/>
              </w:rPr>
              <w:tab/>
            </w:r>
            <w:r>
              <w:rPr>
                <w:rStyle w:val="IndexLink"/>
              </w:rPr>
              <w:t>142</w:t>
            </w:r>
          </w:hyperlink>
        </w:p>
        <w:p>
          <w:pPr>
            <w:pStyle w:val="Contents3"/>
            <w:tabs>
              <w:tab w:val="clear" w:pos="8459"/>
              <w:tab w:val="right" w:pos="9026" w:leader="dot"/>
            </w:tabs>
            <w:rPr/>
          </w:pPr>
          <w:hyperlink w:anchor="__RefHeading___Toc435034_2035185390">
            <w:r>
              <w:rPr>
                <w:webHidden/>
                <w:rStyle w:val="IndexLink"/>
              </w:rPr>
              <w:t>18</w:t>
            </w:r>
            <w:r>
              <w:rPr>
                <w:rStyle w:val="IndexLink"/>
                <w:rtl w:val="true"/>
              </w:rPr>
              <w:t>_</w:t>
            </w:r>
            <w:r>
              <w:rPr>
                <w:rStyle w:val="IndexLink"/>
                <w:rtl w:val="true"/>
              </w:rPr>
              <w:t>پرهیز از دقت های بی مورد</w:t>
            </w:r>
            <w:r>
              <w:rPr>
                <w:rStyle w:val="IndexLink"/>
                <w:rtl w:val="true"/>
              </w:rPr>
              <w:tab/>
            </w:r>
            <w:r>
              <w:rPr>
                <w:rStyle w:val="IndexLink"/>
              </w:rPr>
              <w:t>143</w:t>
            </w:r>
          </w:hyperlink>
        </w:p>
        <w:p>
          <w:pPr>
            <w:pStyle w:val="Contents3"/>
            <w:tabs>
              <w:tab w:val="clear" w:pos="8459"/>
              <w:tab w:val="right" w:pos="9026" w:leader="dot"/>
            </w:tabs>
            <w:rPr/>
          </w:pPr>
          <w:hyperlink w:anchor="__RefHeading___Toc435036_2035185390">
            <w:r>
              <w:rPr>
                <w:webHidden/>
                <w:rStyle w:val="IndexLink"/>
              </w:rPr>
              <w:t>19</w:t>
            </w:r>
            <w:r>
              <w:rPr>
                <w:rStyle w:val="IndexLink"/>
                <w:rtl w:val="true"/>
              </w:rPr>
              <w:t>_</w:t>
            </w:r>
            <w:r>
              <w:rPr>
                <w:rStyle w:val="IndexLink"/>
                <w:rtl w:val="true"/>
              </w:rPr>
              <w:t>اعتقاد به همه احکام الهی</w:t>
            </w:r>
            <w:r>
              <w:rPr>
                <w:rStyle w:val="IndexLink"/>
                <w:rtl w:val="true"/>
              </w:rPr>
              <w:tab/>
            </w:r>
            <w:r>
              <w:rPr>
                <w:rStyle w:val="IndexLink"/>
              </w:rPr>
              <w:t>144</w:t>
            </w:r>
          </w:hyperlink>
        </w:p>
        <w:p>
          <w:pPr>
            <w:pStyle w:val="Contents3"/>
            <w:tabs>
              <w:tab w:val="clear" w:pos="8459"/>
              <w:tab w:val="right" w:pos="9026" w:leader="dot"/>
            </w:tabs>
            <w:rPr/>
          </w:pPr>
          <w:hyperlink w:anchor="__RefHeading___Toc435038_2035185390">
            <w:r>
              <w:rPr>
                <w:webHidden/>
                <w:rStyle w:val="IndexLink"/>
              </w:rPr>
              <w:t>20</w:t>
            </w:r>
            <w:r>
              <w:rPr>
                <w:rStyle w:val="IndexLink"/>
                <w:rtl w:val="true"/>
              </w:rPr>
              <w:t>_</w:t>
            </w:r>
            <w:r>
              <w:rPr>
                <w:rStyle w:val="IndexLink"/>
                <w:rtl w:val="true"/>
              </w:rPr>
              <w:t>خون داخل بدن</w:t>
            </w:r>
            <w:r>
              <w:rPr>
                <w:rStyle w:val="IndexLink"/>
                <w:rtl w:val="true"/>
              </w:rPr>
              <w:tab/>
            </w:r>
            <w:r>
              <w:rPr>
                <w:rStyle w:val="IndexLink"/>
              </w:rPr>
              <w:t>145</w:t>
            </w:r>
          </w:hyperlink>
        </w:p>
        <w:p>
          <w:pPr>
            <w:pStyle w:val="Contents3"/>
            <w:tabs>
              <w:tab w:val="clear" w:pos="8459"/>
              <w:tab w:val="right" w:pos="9026" w:leader="dot"/>
            </w:tabs>
            <w:rPr/>
          </w:pPr>
          <w:hyperlink w:anchor="__RefHeading___Toc435040_2035185390">
            <w:r>
              <w:rPr>
                <w:webHidden/>
                <w:rStyle w:val="IndexLink"/>
              </w:rPr>
              <w:t>21</w:t>
            </w:r>
            <w:r>
              <w:rPr>
                <w:rStyle w:val="IndexLink"/>
                <w:rtl w:val="true"/>
              </w:rPr>
              <w:t>_</w:t>
            </w:r>
            <w:r>
              <w:rPr>
                <w:rStyle w:val="IndexLink"/>
                <w:rtl w:val="true"/>
              </w:rPr>
              <w:t>در سفرهای خارجی</w:t>
            </w:r>
            <w:r>
              <w:rPr>
                <w:rStyle w:val="IndexLink"/>
                <w:rtl w:val="true"/>
              </w:rPr>
              <w:tab/>
            </w:r>
            <w:r>
              <w:rPr>
                <w:rStyle w:val="IndexLink"/>
              </w:rPr>
              <w:t>145</w:t>
            </w:r>
          </w:hyperlink>
        </w:p>
        <w:p>
          <w:pPr>
            <w:pStyle w:val="Contents2"/>
            <w:tabs>
              <w:tab w:val="clear" w:pos="8743"/>
              <w:tab w:val="right" w:pos="9026" w:leader="dot"/>
            </w:tabs>
            <w:rPr/>
          </w:pPr>
          <w:hyperlink w:anchor="__RefHeading___Toc435042_2035185390">
            <w:r>
              <w:rPr>
                <w:webHidden/>
                <w:rStyle w:val="IndexLink"/>
                <w:rtl w:val="true"/>
              </w:rPr>
              <w:t>فصل چهارم</w:t>
            </w:r>
            <w:r>
              <w:rPr>
                <w:rStyle w:val="IndexLink"/>
                <w:rtl w:val="true"/>
              </w:rPr>
              <w:t xml:space="preserve">: </w:t>
            </w:r>
            <w:r>
              <w:rPr>
                <w:rStyle w:val="IndexLink"/>
                <w:rtl w:val="true"/>
              </w:rPr>
              <w:t>راهکارهای درمان وسواس</w:t>
            </w:r>
            <w:r>
              <w:rPr>
                <w:rStyle w:val="IndexLink"/>
                <w:rtl w:val="true"/>
              </w:rPr>
              <w:tab/>
            </w:r>
            <w:r>
              <w:rPr>
                <w:rStyle w:val="IndexLink"/>
              </w:rPr>
              <w:t>147</w:t>
            </w:r>
          </w:hyperlink>
        </w:p>
        <w:p>
          <w:pPr>
            <w:pStyle w:val="Contents3"/>
            <w:tabs>
              <w:tab w:val="clear" w:pos="8459"/>
              <w:tab w:val="right" w:pos="9026" w:leader="dot"/>
            </w:tabs>
            <w:rPr/>
          </w:pPr>
          <w:hyperlink w:anchor="__RefHeading___Toc435044_203518539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35046_2035185390">
            <w:r>
              <w:rPr>
                <w:webHidden/>
                <w:rStyle w:val="IndexLink"/>
              </w:rPr>
              <w:t>1</w:t>
            </w:r>
            <w:r>
              <w:rPr>
                <w:rStyle w:val="IndexLink"/>
                <w:rtl w:val="true"/>
              </w:rPr>
              <w:t>.</w:t>
            </w:r>
            <w:r>
              <w:rPr>
                <w:rStyle w:val="IndexLink"/>
                <w:rtl w:val="true"/>
              </w:rPr>
              <w:t>بی اعتنائی به وسوسه ها</w:t>
            </w:r>
            <w:r>
              <w:rPr>
                <w:rStyle w:val="IndexLink"/>
                <w:rtl w:val="true"/>
              </w:rPr>
              <w:tab/>
            </w:r>
            <w:r>
              <w:rPr>
                <w:rStyle w:val="IndexLink"/>
              </w:rPr>
              <w:t>149</w:t>
            </w:r>
          </w:hyperlink>
        </w:p>
        <w:p>
          <w:pPr>
            <w:pStyle w:val="Contents4"/>
            <w:tabs>
              <w:tab w:val="clear" w:pos="8176"/>
              <w:tab w:val="right" w:pos="9026" w:leader="dot"/>
            </w:tabs>
            <w:rPr/>
          </w:pPr>
          <w:hyperlink w:anchor="__RefHeading___Toc435048_203518539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35050_2035185390">
            <w:r>
              <w:rPr>
                <w:webHidden/>
                <w:rStyle w:val="IndexLink"/>
                <w:rtl w:val="true"/>
              </w:rPr>
              <w:t>بهترین حربه برای مقابله با وسواس</w:t>
            </w:r>
            <w:r>
              <w:rPr>
                <w:rStyle w:val="IndexLink"/>
                <w:rtl w:val="true"/>
              </w:rPr>
              <w:tab/>
            </w:r>
            <w:r>
              <w:rPr>
                <w:rStyle w:val="IndexLink"/>
              </w:rPr>
              <w:t>149</w:t>
            </w:r>
          </w:hyperlink>
        </w:p>
        <w:p>
          <w:pPr>
            <w:pStyle w:val="Contents4"/>
            <w:tabs>
              <w:tab w:val="clear" w:pos="8176"/>
              <w:tab w:val="right" w:pos="9026" w:leader="dot"/>
            </w:tabs>
            <w:rPr/>
          </w:pPr>
          <w:hyperlink w:anchor="__RefHeading___Toc435052_2035185390">
            <w:r>
              <w:rPr>
                <w:webHidden/>
                <w:rStyle w:val="IndexLink"/>
                <w:rtl w:val="true"/>
              </w:rPr>
              <w:t>سرسختی در برابر دشواری ها</w:t>
            </w:r>
            <w:r>
              <w:rPr>
                <w:rStyle w:val="IndexLink"/>
                <w:rtl w:val="true"/>
              </w:rPr>
              <w:tab/>
            </w:r>
            <w:r>
              <w:rPr>
                <w:rStyle w:val="IndexLink"/>
              </w:rPr>
              <w:t>150</w:t>
            </w:r>
          </w:hyperlink>
        </w:p>
        <w:p>
          <w:pPr>
            <w:pStyle w:val="Contents4"/>
            <w:tabs>
              <w:tab w:val="clear" w:pos="8176"/>
              <w:tab w:val="right" w:pos="9026" w:leader="dot"/>
            </w:tabs>
            <w:rPr/>
          </w:pPr>
          <w:hyperlink w:anchor="__RefHeading___Toc435054_2035185390">
            <w:r>
              <w:rPr>
                <w:webHidden/>
                <w:rStyle w:val="IndexLink"/>
                <w:rtl w:val="true"/>
              </w:rPr>
              <w:t>شک زیاد</w:t>
            </w:r>
            <w:r>
              <w:rPr>
                <w:rStyle w:val="IndexLink"/>
                <w:rtl w:val="true"/>
              </w:rPr>
              <w:tab/>
            </w:r>
            <w:r>
              <w:rPr>
                <w:rStyle w:val="IndexLink"/>
              </w:rPr>
              <w:t>151</w:t>
            </w:r>
          </w:hyperlink>
        </w:p>
        <w:p>
          <w:pPr>
            <w:pStyle w:val="Contents4"/>
            <w:tabs>
              <w:tab w:val="clear" w:pos="8176"/>
              <w:tab w:val="right" w:pos="9026" w:leader="dot"/>
            </w:tabs>
            <w:rPr/>
          </w:pPr>
          <w:hyperlink w:anchor="__RefHeading___Toc435056_2035185390">
            <w:r>
              <w:rPr>
                <w:webHidden/>
                <w:rStyle w:val="IndexLink"/>
                <w:rtl w:val="true"/>
              </w:rPr>
              <w:t>رها کردن باطل</w:t>
            </w:r>
            <w:r>
              <w:rPr>
                <w:rStyle w:val="IndexLink"/>
                <w:rtl w:val="true"/>
              </w:rPr>
              <w:tab/>
            </w:r>
            <w:r>
              <w:rPr>
                <w:rStyle w:val="IndexLink"/>
              </w:rPr>
              <w:t>152</w:t>
            </w:r>
          </w:hyperlink>
        </w:p>
        <w:p>
          <w:pPr>
            <w:pStyle w:val="Contents4"/>
            <w:tabs>
              <w:tab w:val="clear" w:pos="8176"/>
              <w:tab w:val="right" w:pos="9026" w:leader="dot"/>
            </w:tabs>
            <w:rPr/>
          </w:pPr>
          <w:hyperlink w:anchor="__RefHeading___Toc435058_2035185390">
            <w:r>
              <w:rPr>
                <w:webHidden/>
                <w:rStyle w:val="IndexLink"/>
                <w:rtl w:val="true"/>
              </w:rPr>
              <w:t>اشاعۀ باطل</w:t>
            </w:r>
            <w:r>
              <w:rPr>
                <w:rStyle w:val="IndexLink"/>
                <w:rtl w:val="true"/>
              </w:rPr>
              <w:tab/>
            </w:r>
            <w:r>
              <w:rPr>
                <w:rStyle w:val="IndexLink"/>
              </w:rPr>
              <w:t>152</w:t>
            </w:r>
          </w:hyperlink>
        </w:p>
        <w:p>
          <w:pPr>
            <w:pStyle w:val="Contents4"/>
            <w:tabs>
              <w:tab w:val="clear" w:pos="8176"/>
              <w:tab w:val="right" w:pos="9026" w:leader="dot"/>
            </w:tabs>
            <w:rPr/>
          </w:pPr>
          <w:hyperlink w:anchor="__RefHeading___Toc435060_2035185390">
            <w:r>
              <w:rPr>
                <w:webHidden/>
                <w:rStyle w:val="IndexLink"/>
                <w:rtl w:val="true"/>
              </w:rPr>
              <w:t>محو باطل</w:t>
            </w:r>
            <w:r>
              <w:rPr>
                <w:rStyle w:val="IndexLink"/>
                <w:rtl w:val="true"/>
              </w:rPr>
              <w:tab/>
            </w:r>
            <w:r>
              <w:rPr>
                <w:rStyle w:val="IndexLink"/>
              </w:rPr>
              <w:t>153</w:t>
            </w:r>
          </w:hyperlink>
        </w:p>
        <w:p>
          <w:pPr>
            <w:pStyle w:val="Contents3"/>
            <w:tabs>
              <w:tab w:val="clear" w:pos="8459"/>
              <w:tab w:val="right" w:pos="9026" w:leader="dot"/>
            </w:tabs>
            <w:rPr/>
          </w:pPr>
          <w:hyperlink w:anchor="__RefHeading___Toc435062_2035185390">
            <w:r>
              <w:rPr>
                <w:webHidden/>
                <w:rStyle w:val="IndexLink"/>
              </w:rPr>
              <w:t>2</w:t>
            </w:r>
            <w:r>
              <w:rPr>
                <w:rStyle w:val="IndexLink"/>
                <w:rtl w:val="true"/>
              </w:rPr>
              <w:t>.</w:t>
            </w:r>
            <w:r>
              <w:rPr>
                <w:rStyle w:val="IndexLink"/>
                <w:rtl w:val="true"/>
              </w:rPr>
              <w:t>اصلاح بینش</w:t>
            </w:r>
            <w:r>
              <w:rPr>
                <w:rStyle w:val="IndexLink"/>
                <w:rtl w:val="true"/>
              </w:rPr>
              <w:tab/>
            </w:r>
            <w:r>
              <w:rPr>
                <w:rStyle w:val="IndexLink"/>
              </w:rPr>
              <w:t>154</w:t>
            </w:r>
          </w:hyperlink>
        </w:p>
        <w:p>
          <w:pPr>
            <w:pStyle w:val="Contents4"/>
            <w:tabs>
              <w:tab w:val="clear" w:pos="8176"/>
              <w:tab w:val="right" w:pos="9026" w:leader="dot"/>
            </w:tabs>
            <w:rPr/>
          </w:pPr>
          <w:hyperlink w:anchor="__RefHeading___Toc435064_203518539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35066_2035185390">
            <w:r>
              <w:rPr>
                <w:webHidden/>
                <w:rStyle w:val="IndexLink"/>
                <w:rtl w:val="true"/>
              </w:rPr>
              <w:t>زندگی با شک و وسواس</w:t>
            </w:r>
            <w:r>
              <w:rPr>
                <w:rStyle w:val="IndexLink"/>
                <w:rtl w:val="true"/>
              </w:rPr>
              <w:tab/>
            </w:r>
            <w:r>
              <w:rPr>
                <w:rStyle w:val="IndexLink"/>
              </w:rPr>
              <w:t>155</w:t>
            </w:r>
          </w:hyperlink>
        </w:p>
        <w:p>
          <w:pPr>
            <w:pStyle w:val="Contents4"/>
            <w:tabs>
              <w:tab w:val="clear" w:pos="8176"/>
              <w:tab w:val="right" w:pos="9026" w:leader="dot"/>
            </w:tabs>
            <w:rPr/>
          </w:pPr>
          <w:hyperlink w:anchor="__RefHeading___Toc435068_2035185390">
            <w:r>
              <w:rPr>
                <w:webHidden/>
                <w:rStyle w:val="IndexLink"/>
                <w:rtl w:val="true"/>
              </w:rPr>
              <w:t>رهایی از بیم ها</w:t>
            </w:r>
            <w:r>
              <w:rPr>
                <w:rStyle w:val="IndexLink"/>
                <w:rtl w:val="true"/>
              </w:rPr>
              <w:tab/>
            </w:r>
            <w:r>
              <w:rPr>
                <w:rStyle w:val="IndexLink"/>
              </w:rPr>
              <w:t>155</w:t>
            </w:r>
          </w:hyperlink>
        </w:p>
        <w:p>
          <w:pPr>
            <w:pStyle w:val="Contents4"/>
            <w:tabs>
              <w:tab w:val="clear" w:pos="8176"/>
              <w:tab w:val="right" w:pos="9026" w:leader="dot"/>
            </w:tabs>
            <w:rPr/>
          </w:pPr>
          <w:hyperlink w:anchor="__RefHeading___Toc435070_2035185390">
            <w:r>
              <w:rPr>
                <w:webHidden/>
                <w:rStyle w:val="IndexLink"/>
                <w:rtl w:val="true"/>
              </w:rPr>
              <w:t>نگرانی های بیجا</w:t>
            </w:r>
            <w:r>
              <w:rPr>
                <w:rStyle w:val="IndexLink"/>
                <w:rtl w:val="true"/>
              </w:rPr>
              <w:tab/>
            </w:r>
            <w:r>
              <w:rPr>
                <w:rStyle w:val="IndexLink"/>
              </w:rPr>
              <w:t>156</w:t>
            </w:r>
          </w:hyperlink>
        </w:p>
        <w:p>
          <w:pPr>
            <w:pStyle w:val="Contents4"/>
            <w:tabs>
              <w:tab w:val="clear" w:pos="8176"/>
              <w:tab w:val="right" w:pos="9026" w:leader="dot"/>
            </w:tabs>
            <w:rPr/>
          </w:pPr>
          <w:hyperlink w:anchor="__RefHeading___Toc435072_2035185390">
            <w:r>
              <w:rPr>
                <w:webHidden/>
                <w:rStyle w:val="IndexLink"/>
                <w:rtl w:val="true"/>
              </w:rPr>
              <w:t>چارچوب های خیالی</w:t>
            </w:r>
            <w:r>
              <w:rPr>
                <w:rStyle w:val="IndexLink"/>
                <w:rtl w:val="true"/>
              </w:rPr>
              <w:tab/>
            </w:r>
            <w:r>
              <w:rPr>
                <w:rStyle w:val="IndexLink"/>
              </w:rPr>
              <w:t>157</w:t>
            </w:r>
          </w:hyperlink>
        </w:p>
        <w:p>
          <w:pPr>
            <w:pStyle w:val="Contents3"/>
            <w:tabs>
              <w:tab w:val="clear" w:pos="8459"/>
              <w:tab w:val="right" w:pos="9026" w:leader="dot"/>
            </w:tabs>
            <w:rPr/>
          </w:pPr>
          <w:hyperlink w:anchor="__RefHeading___Toc435074_2035185390">
            <w:r>
              <w:rPr>
                <w:webHidden/>
                <w:rStyle w:val="IndexLink"/>
              </w:rPr>
              <w:t>3</w:t>
            </w:r>
            <w:r>
              <w:rPr>
                <w:rStyle w:val="IndexLink"/>
                <w:rtl w:val="true"/>
              </w:rPr>
              <w:t>.</w:t>
            </w:r>
            <w:r>
              <w:rPr>
                <w:rStyle w:val="IndexLink"/>
                <w:rtl w:val="true"/>
              </w:rPr>
              <w:t>مراجعه به روانپزشک</w:t>
            </w:r>
            <w:r>
              <w:rPr>
                <w:rStyle w:val="IndexLink"/>
                <w:rtl w:val="true"/>
              </w:rPr>
              <w:tab/>
            </w:r>
            <w:r>
              <w:rPr>
                <w:rStyle w:val="IndexLink"/>
              </w:rPr>
              <w:t>158</w:t>
            </w:r>
          </w:hyperlink>
        </w:p>
        <w:p>
          <w:pPr>
            <w:pStyle w:val="Contents3"/>
            <w:tabs>
              <w:tab w:val="clear" w:pos="8459"/>
              <w:tab w:val="right" w:pos="9026" w:leader="dot"/>
            </w:tabs>
            <w:rPr/>
          </w:pPr>
          <w:hyperlink w:anchor="__RefHeading___Toc435076_2035185390">
            <w:r>
              <w:rPr>
                <w:webHidden/>
                <w:rStyle w:val="IndexLink"/>
              </w:rPr>
              <w:t>4</w:t>
            </w:r>
            <w:r>
              <w:rPr>
                <w:rStyle w:val="IndexLink"/>
                <w:rtl w:val="true"/>
              </w:rPr>
              <w:t>.</w:t>
            </w:r>
            <w:r>
              <w:rPr>
                <w:rStyle w:val="IndexLink"/>
                <w:rtl w:val="true"/>
              </w:rPr>
              <w:t>پرهیز از تکرار</w:t>
            </w:r>
            <w:r>
              <w:rPr>
                <w:rStyle w:val="IndexLink"/>
                <w:rtl w:val="true"/>
              </w:rPr>
              <w:tab/>
            </w:r>
            <w:r>
              <w:rPr>
                <w:rStyle w:val="IndexLink"/>
              </w:rPr>
              <w:t>159</w:t>
            </w:r>
          </w:hyperlink>
        </w:p>
        <w:p>
          <w:pPr>
            <w:pStyle w:val="Contents4"/>
            <w:tabs>
              <w:tab w:val="clear" w:pos="8176"/>
              <w:tab w:val="right" w:pos="9026" w:leader="dot"/>
            </w:tabs>
            <w:rPr/>
          </w:pPr>
          <w:hyperlink w:anchor="__RefHeading___Toc435078_203518539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35080_2035185390">
            <w:r>
              <w:rPr>
                <w:webHidden/>
                <w:rStyle w:val="IndexLink"/>
                <w:rtl w:val="true"/>
              </w:rPr>
              <w:t>در پوسته وسواس</w:t>
            </w:r>
            <w:r>
              <w:rPr>
                <w:rStyle w:val="IndexLink"/>
                <w:rtl w:val="true"/>
              </w:rPr>
              <w:tab/>
            </w:r>
            <w:r>
              <w:rPr>
                <w:rStyle w:val="IndexLink"/>
              </w:rPr>
              <w:t>160</w:t>
            </w:r>
          </w:hyperlink>
        </w:p>
        <w:p>
          <w:pPr>
            <w:pStyle w:val="Contents3"/>
            <w:tabs>
              <w:tab w:val="clear" w:pos="8459"/>
              <w:tab w:val="right" w:pos="9026" w:leader="dot"/>
            </w:tabs>
            <w:rPr/>
          </w:pPr>
          <w:hyperlink w:anchor="__RefHeading___Toc435082_2035185390">
            <w:r>
              <w:rPr>
                <w:webHidden/>
                <w:rStyle w:val="IndexLink"/>
              </w:rPr>
              <w:t>5</w:t>
            </w:r>
            <w:r>
              <w:rPr>
                <w:rStyle w:val="IndexLink"/>
                <w:rtl w:val="true"/>
              </w:rPr>
              <w:t>.</w:t>
            </w:r>
            <w:r>
              <w:rPr>
                <w:rStyle w:val="IndexLink"/>
                <w:rtl w:val="true"/>
              </w:rPr>
              <w:t>جریمه کردن</w:t>
            </w:r>
            <w:r>
              <w:rPr>
                <w:rStyle w:val="IndexLink"/>
                <w:rtl w:val="true"/>
              </w:rPr>
              <w:tab/>
            </w:r>
            <w:r>
              <w:rPr>
                <w:rStyle w:val="IndexLink"/>
              </w:rPr>
              <w:t>161</w:t>
            </w:r>
          </w:hyperlink>
        </w:p>
        <w:p>
          <w:pPr>
            <w:pStyle w:val="Contents4"/>
            <w:tabs>
              <w:tab w:val="clear" w:pos="8176"/>
              <w:tab w:val="right" w:pos="9026" w:leader="dot"/>
            </w:tabs>
            <w:rPr/>
          </w:pPr>
          <w:hyperlink w:anchor="__RefHeading___Toc435084_203518539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35086_2035185390">
            <w:r>
              <w:rPr>
                <w:webHidden/>
                <w:rStyle w:val="IndexLink"/>
                <w:rtl w:val="true"/>
              </w:rPr>
              <w:t>نذر شرعی</w:t>
            </w:r>
            <w:r>
              <w:rPr>
                <w:rStyle w:val="IndexLink"/>
                <w:rtl w:val="true"/>
              </w:rPr>
              <w:tab/>
            </w:r>
            <w:r>
              <w:rPr>
                <w:rStyle w:val="IndexLink"/>
              </w:rPr>
              <w:t>161</w:t>
            </w:r>
          </w:hyperlink>
        </w:p>
        <w:p>
          <w:pPr>
            <w:pStyle w:val="Contents4"/>
            <w:tabs>
              <w:tab w:val="clear" w:pos="8176"/>
              <w:tab w:val="right" w:pos="9026" w:leader="dot"/>
            </w:tabs>
            <w:rPr/>
          </w:pPr>
          <w:hyperlink w:anchor="__RefHeading___Toc435088_2035185390">
            <w:r>
              <w:rPr>
                <w:webHidden/>
                <w:rStyle w:val="IndexLink"/>
                <w:rtl w:val="true"/>
              </w:rPr>
              <w:t>اکراه در عبادت</w:t>
            </w:r>
            <w:r>
              <w:rPr>
                <w:rStyle w:val="IndexLink"/>
                <w:rtl w:val="true"/>
              </w:rPr>
              <w:tab/>
            </w:r>
            <w:r>
              <w:rPr>
                <w:rStyle w:val="IndexLink"/>
              </w:rPr>
              <w:t>162</w:t>
            </w:r>
          </w:hyperlink>
        </w:p>
        <w:p>
          <w:pPr>
            <w:pStyle w:val="Contents3"/>
            <w:tabs>
              <w:tab w:val="clear" w:pos="8459"/>
              <w:tab w:val="right" w:pos="9026" w:leader="dot"/>
            </w:tabs>
            <w:rPr/>
          </w:pPr>
          <w:hyperlink w:anchor="__RefHeading___Toc435090_2035185390">
            <w:r>
              <w:rPr>
                <w:webHidden/>
                <w:rStyle w:val="IndexLink"/>
              </w:rPr>
              <w:t>6</w:t>
            </w:r>
            <w:r>
              <w:rPr>
                <w:rStyle w:val="IndexLink"/>
                <w:rtl w:val="true"/>
              </w:rPr>
              <w:t>.</w:t>
            </w:r>
            <w:r>
              <w:rPr>
                <w:rStyle w:val="IndexLink"/>
                <w:rtl w:val="true"/>
              </w:rPr>
              <w:t>بیان صحیح احکام</w:t>
            </w:r>
            <w:r>
              <w:rPr>
                <w:rStyle w:val="IndexLink"/>
                <w:rtl w:val="true"/>
              </w:rPr>
              <w:tab/>
            </w:r>
            <w:r>
              <w:rPr>
                <w:rStyle w:val="IndexLink"/>
              </w:rPr>
              <w:t>163</w:t>
            </w:r>
          </w:hyperlink>
        </w:p>
        <w:p>
          <w:pPr>
            <w:pStyle w:val="Contents3"/>
            <w:tabs>
              <w:tab w:val="clear" w:pos="8459"/>
              <w:tab w:val="right" w:pos="9026" w:leader="dot"/>
            </w:tabs>
            <w:rPr/>
          </w:pPr>
          <w:hyperlink w:anchor="__RefHeading___Toc435092_2035185390">
            <w:r>
              <w:rPr>
                <w:webHidden/>
                <w:rStyle w:val="IndexLink"/>
              </w:rPr>
              <w:t>7</w:t>
            </w:r>
            <w:r>
              <w:rPr>
                <w:rStyle w:val="IndexLink"/>
                <w:rtl w:val="true"/>
              </w:rPr>
              <w:t>.</w:t>
            </w:r>
            <w:r>
              <w:rPr>
                <w:rStyle w:val="IndexLink"/>
                <w:rtl w:val="true"/>
              </w:rPr>
              <w:t>پرهیز از آدمهای وسواسی</w:t>
            </w:r>
            <w:r>
              <w:rPr>
                <w:rStyle w:val="IndexLink"/>
                <w:rtl w:val="true"/>
              </w:rPr>
              <w:tab/>
            </w:r>
            <w:r>
              <w:rPr>
                <w:rStyle w:val="IndexLink"/>
              </w:rPr>
              <w:t>164</w:t>
            </w:r>
          </w:hyperlink>
        </w:p>
        <w:p>
          <w:pPr>
            <w:pStyle w:val="Contents3"/>
            <w:tabs>
              <w:tab w:val="clear" w:pos="8459"/>
              <w:tab w:val="right" w:pos="9026" w:leader="dot"/>
            </w:tabs>
            <w:rPr/>
          </w:pPr>
          <w:hyperlink w:anchor="__RefHeading___Toc435094_2035185390">
            <w:r>
              <w:rPr>
                <w:webHidden/>
                <w:rStyle w:val="IndexLink"/>
              </w:rPr>
              <w:t>8</w:t>
            </w:r>
            <w:r>
              <w:rPr>
                <w:rStyle w:val="IndexLink"/>
                <w:rtl w:val="true"/>
              </w:rPr>
              <w:t>.</w:t>
            </w:r>
            <w:r>
              <w:rPr>
                <w:rStyle w:val="IndexLink"/>
                <w:rtl w:val="true"/>
              </w:rPr>
              <w:t>تشویق و امید دادن</w:t>
            </w:r>
            <w:r>
              <w:rPr>
                <w:rStyle w:val="IndexLink"/>
                <w:rtl w:val="true"/>
              </w:rPr>
              <w:tab/>
            </w:r>
            <w:r>
              <w:rPr>
                <w:rStyle w:val="IndexLink"/>
              </w:rPr>
              <w:t>164</w:t>
            </w:r>
          </w:hyperlink>
        </w:p>
        <w:p>
          <w:pPr>
            <w:pStyle w:val="Contents3"/>
            <w:tabs>
              <w:tab w:val="clear" w:pos="8459"/>
              <w:tab w:val="right" w:pos="9026" w:leader="dot"/>
            </w:tabs>
            <w:rPr/>
          </w:pPr>
          <w:hyperlink w:anchor="__RefHeading___Toc435096_2035185390">
            <w:r>
              <w:rPr>
                <w:webHidden/>
                <w:rStyle w:val="IndexLink"/>
              </w:rPr>
              <w:t>9</w:t>
            </w:r>
            <w:r>
              <w:rPr>
                <w:rStyle w:val="IndexLink"/>
                <w:rtl w:val="true"/>
              </w:rPr>
              <w:t>.</w:t>
            </w:r>
            <w:r>
              <w:rPr>
                <w:rStyle w:val="IndexLink"/>
                <w:rtl w:val="true"/>
              </w:rPr>
              <w:t>ایجاد فضایی آرام</w:t>
            </w:r>
            <w:r>
              <w:rPr>
                <w:rStyle w:val="IndexLink"/>
                <w:rtl w:val="true"/>
              </w:rPr>
              <w:tab/>
            </w:r>
            <w:r>
              <w:rPr>
                <w:rStyle w:val="IndexLink"/>
              </w:rPr>
              <w:t>165</w:t>
            </w:r>
          </w:hyperlink>
        </w:p>
        <w:p>
          <w:pPr>
            <w:pStyle w:val="Contents3"/>
            <w:tabs>
              <w:tab w:val="clear" w:pos="8459"/>
              <w:tab w:val="right" w:pos="9026" w:leader="dot"/>
            </w:tabs>
            <w:rPr/>
          </w:pPr>
          <w:hyperlink w:anchor="__RefHeading___Toc435098_2035185390">
            <w:r>
              <w:rPr>
                <w:webHidden/>
                <w:rStyle w:val="IndexLink"/>
              </w:rPr>
              <w:t>10</w:t>
            </w:r>
            <w:r>
              <w:rPr>
                <w:rStyle w:val="IndexLink"/>
                <w:rtl w:val="true"/>
              </w:rPr>
              <w:t>.</w:t>
            </w:r>
            <w:r>
              <w:rPr>
                <w:rStyle w:val="IndexLink"/>
                <w:rtl w:val="true"/>
              </w:rPr>
              <w:t>ذکر اهل بیت علیهم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435100_2035185390">
            <w:r>
              <w:rPr>
                <w:webHidden/>
                <w:rStyle w:val="IndexLink"/>
              </w:rPr>
              <w:t>11</w:t>
            </w:r>
            <w:r>
              <w:rPr>
                <w:rStyle w:val="IndexLink"/>
                <w:rtl w:val="true"/>
              </w:rPr>
              <w:t>.</w:t>
            </w:r>
            <w:r>
              <w:rPr>
                <w:rStyle w:val="IndexLink"/>
                <w:rtl w:val="true"/>
              </w:rPr>
              <w:t>اطاعت و یاد خدا</w:t>
            </w:r>
            <w:r>
              <w:rPr>
                <w:rStyle w:val="IndexLink"/>
                <w:rtl w:val="true"/>
              </w:rPr>
              <w:tab/>
            </w:r>
            <w:r>
              <w:rPr>
                <w:rStyle w:val="IndexLink"/>
              </w:rPr>
              <w:t>167</w:t>
            </w:r>
          </w:hyperlink>
        </w:p>
        <w:p>
          <w:pPr>
            <w:pStyle w:val="Contents3"/>
            <w:tabs>
              <w:tab w:val="clear" w:pos="8459"/>
              <w:tab w:val="right" w:pos="9026" w:leader="dot"/>
            </w:tabs>
            <w:rPr/>
          </w:pPr>
          <w:hyperlink w:anchor="__RefHeading___Toc435102_2035185390">
            <w:r>
              <w:rPr>
                <w:webHidden/>
                <w:rStyle w:val="IndexLink"/>
              </w:rPr>
              <w:t>13</w:t>
            </w:r>
            <w:r>
              <w:rPr>
                <w:rStyle w:val="IndexLink"/>
                <w:rtl w:val="true"/>
              </w:rPr>
              <w:t>.</w:t>
            </w:r>
            <w:r>
              <w:rPr>
                <w:rStyle w:val="IndexLink"/>
                <w:rtl w:val="true"/>
              </w:rPr>
              <w:t>دوستان خوب</w:t>
            </w:r>
            <w:r>
              <w:rPr>
                <w:rStyle w:val="IndexLink"/>
                <w:rtl w:val="true"/>
              </w:rPr>
              <w:tab/>
            </w:r>
            <w:r>
              <w:rPr>
                <w:rStyle w:val="IndexLink"/>
              </w:rPr>
              <w:t>168</w:t>
            </w:r>
          </w:hyperlink>
        </w:p>
        <w:p>
          <w:pPr>
            <w:pStyle w:val="Contents3"/>
            <w:tabs>
              <w:tab w:val="clear" w:pos="8459"/>
              <w:tab w:val="right" w:pos="9026" w:leader="dot"/>
            </w:tabs>
            <w:rPr/>
          </w:pPr>
          <w:hyperlink w:anchor="__RefHeading___Toc435104_2035185390">
            <w:r>
              <w:rPr>
                <w:webHidden/>
                <w:rStyle w:val="IndexLink"/>
              </w:rPr>
              <w:t>13</w:t>
            </w:r>
            <w:r>
              <w:rPr>
                <w:rStyle w:val="IndexLink"/>
                <w:rtl w:val="true"/>
              </w:rPr>
              <w:t>.</w:t>
            </w:r>
            <w:r>
              <w:rPr>
                <w:rStyle w:val="IndexLink"/>
                <w:rtl w:val="true"/>
              </w:rPr>
              <w:t>کمک در انجام عمل</w:t>
            </w:r>
            <w:r>
              <w:rPr>
                <w:rStyle w:val="IndexLink"/>
                <w:rtl w:val="true"/>
              </w:rPr>
              <w:tab/>
            </w:r>
            <w:r>
              <w:rPr>
                <w:rStyle w:val="IndexLink"/>
              </w:rPr>
              <w:t>169</w:t>
            </w:r>
          </w:hyperlink>
        </w:p>
        <w:p>
          <w:pPr>
            <w:pStyle w:val="Contents3"/>
            <w:tabs>
              <w:tab w:val="clear" w:pos="8459"/>
              <w:tab w:val="right" w:pos="9026" w:leader="dot"/>
            </w:tabs>
            <w:rPr/>
          </w:pPr>
          <w:hyperlink w:anchor="__RefHeading___Toc435106_2035185390">
            <w:r>
              <w:rPr>
                <w:webHidden/>
                <w:rStyle w:val="IndexLink"/>
              </w:rPr>
              <w:t>14</w:t>
            </w:r>
            <w:r>
              <w:rPr>
                <w:rStyle w:val="IndexLink"/>
                <w:rtl w:val="true"/>
              </w:rPr>
              <w:t>.</w:t>
            </w:r>
            <w:r>
              <w:rPr>
                <w:rStyle w:val="IndexLink"/>
                <w:rtl w:val="true"/>
              </w:rPr>
              <w:t>استغفار فراوان</w:t>
            </w:r>
            <w:r>
              <w:rPr>
                <w:rStyle w:val="IndexLink"/>
                <w:rtl w:val="true"/>
              </w:rPr>
              <w:tab/>
            </w:r>
            <w:r>
              <w:rPr>
                <w:rStyle w:val="IndexLink"/>
              </w:rPr>
              <w:t>169</w:t>
            </w:r>
          </w:hyperlink>
        </w:p>
        <w:p>
          <w:pPr>
            <w:pStyle w:val="Contents3"/>
            <w:tabs>
              <w:tab w:val="clear" w:pos="8459"/>
              <w:tab w:val="right" w:pos="9026" w:leader="dot"/>
            </w:tabs>
            <w:rPr/>
          </w:pPr>
          <w:hyperlink w:anchor="__RefHeading___Toc435108_2035185390">
            <w:r>
              <w:rPr>
                <w:webHidden/>
                <w:rStyle w:val="IndexLink"/>
              </w:rPr>
              <w:t>15</w:t>
            </w:r>
            <w:r>
              <w:rPr>
                <w:rStyle w:val="IndexLink"/>
                <w:rtl w:val="true"/>
              </w:rPr>
              <w:t>.</w:t>
            </w:r>
            <w:r>
              <w:rPr>
                <w:rStyle w:val="IndexLink"/>
                <w:rtl w:val="true"/>
              </w:rPr>
              <w:t>خود را در محضر خدا دیدن</w:t>
            </w:r>
            <w:r>
              <w:rPr>
                <w:rStyle w:val="IndexLink"/>
                <w:rtl w:val="true"/>
              </w:rPr>
              <w:tab/>
            </w:r>
            <w:r>
              <w:rPr>
                <w:rStyle w:val="IndexLink"/>
              </w:rPr>
              <w:t>169</w:t>
            </w:r>
          </w:hyperlink>
        </w:p>
        <w:p>
          <w:pPr>
            <w:pStyle w:val="Contents2"/>
            <w:tabs>
              <w:tab w:val="clear" w:pos="8743"/>
              <w:tab w:val="right" w:pos="9026" w:leader="dot"/>
            </w:tabs>
            <w:rPr/>
          </w:pPr>
          <w:hyperlink w:anchor="__RefHeading___Toc435110_2035185390">
            <w:r>
              <w:rPr>
                <w:webHidden/>
                <w:rStyle w:val="IndexLink"/>
                <w:rtl w:val="true"/>
              </w:rPr>
              <w:t>فصل پنجم</w:t>
            </w:r>
            <w:r>
              <w:rPr>
                <w:rStyle w:val="IndexLink"/>
                <w:rtl w:val="true"/>
              </w:rPr>
              <w:t xml:space="preserve">: </w:t>
            </w:r>
            <w:r>
              <w:rPr>
                <w:rStyle w:val="IndexLink"/>
                <w:rtl w:val="true"/>
              </w:rPr>
              <w:t>وسواس فکری</w:t>
            </w:r>
            <w:r>
              <w:rPr>
                <w:rStyle w:val="IndexLink"/>
                <w:rtl w:val="true"/>
              </w:rPr>
              <w:tab/>
            </w:r>
            <w:r>
              <w:rPr>
                <w:rStyle w:val="IndexLink"/>
              </w:rPr>
              <w:t>171</w:t>
            </w:r>
          </w:hyperlink>
        </w:p>
        <w:p>
          <w:pPr>
            <w:pStyle w:val="Contents3"/>
            <w:tabs>
              <w:tab w:val="clear" w:pos="8459"/>
              <w:tab w:val="right" w:pos="9026" w:leader="dot"/>
            </w:tabs>
            <w:rPr/>
          </w:pPr>
          <w:hyperlink w:anchor="__RefHeading___Toc435112_203518539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35114_2035185390">
            <w:r>
              <w:rPr>
                <w:webHidden/>
                <w:rStyle w:val="IndexLink"/>
                <w:rtl w:val="true"/>
              </w:rPr>
              <w:t>هجوم شیطان</w:t>
            </w:r>
            <w:r>
              <w:rPr>
                <w:rStyle w:val="IndexLink"/>
                <w:rtl w:val="true"/>
              </w:rPr>
              <w:tab/>
            </w:r>
            <w:r>
              <w:rPr>
                <w:rStyle w:val="IndexLink"/>
              </w:rPr>
              <w:t>173</w:t>
            </w:r>
          </w:hyperlink>
        </w:p>
        <w:p>
          <w:pPr>
            <w:pStyle w:val="Contents3"/>
            <w:tabs>
              <w:tab w:val="clear" w:pos="8459"/>
              <w:tab w:val="right" w:pos="9026" w:leader="dot"/>
            </w:tabs>
            <w:rPr/>
          </w:pPr>
          <w:hyperlink w:anchor="__RefHeading___Toc435116_2035185390">
            <w:r>
              <w:rPr>
                <w:webHidden/>
                <w:rStyle w:val="IndexLink"/>
                <w:rtl w:val="true"/>
              </w:rPr>
              <w:t>میهمان ناخوانده</w:t>
            </w:r>
            <w:r>
              <w:rPr>
                <w:rStyle w:val="IndexLink"/>
                <w:rtl w:val="true"/>
              </w:rPr>
              <w:tab/>
            </w:r>
            <w:r>
              <w:rPr>
                <w:rStyle w:val="IndexLink"/>
              </w:rPr>
              <w:t>174</w:t>
            </w:r>
          </w:hyperlink>
        </w:p>
        <w:p>
          <w:pPr>
            <w:pStyle w:val="Contents3"/>
            <w:tabs>
              <w:tab w:val="clear" w:pos="8459"/>
              <w:tab w:val="right" w:pos="9026" w:leader="dot"/>
            </w:tabs>
            <w:rPr/>
          </w:pPr>
          <w:hyperlink w:anchor="__RefHeading___Toc435118_2035185390">
            <w:r>
              <w:rPr>
                <w:webHidden/>
                <w:rStyle w:val="IndexLink"/>
                <w:rtl w:val="true"/>
              </w:rPr>
              <w:t>وسوسه فکری</w:t>
            </w:r>
            <w:r>
              <w:rPr>
                <w:rStyle w:val="IndexLink"/>
                <w:rtl w:val="true"/>
              </w:rPr>
              <w:tab/>
            </w:r>
            <w:r>
              <w:rPr>
                <w:rStyle w:val="IndexLink"/>
              </w:rPr>
              <w:t>174</w:t>
            </w:r>
          </w:hyperlink>
        </w:p>
        <w:p>
          <w:pPr>
            <w:pStyle w:val="Contents3"/>
            <w:tabs>
              <w:tab w:val="clear" w:pos="8459"/>
              <w:tab w:val="right" w:pos="9026" w:leader="dot"/>
            </w:tabs>
            <w:rPr/>
          </w:pPr>
          <w:hyperlink w:anchor="__RefHeading___Toc435120_2035185390">
            <w:r>
              <w:rPr>
                <w:webHidden/>
                <w:rStyle w:val="IndexLink"/>
                <w:rtl w:val="true"/>
              </w:rPr>
              <w:t>برای رهایی از وسوسه ها</w:t>
            </w:r>
            <w:r>
              <w:rPr>
                <w:rStyle w:val="IndexLink"/>
                <w:rtl w:val="true"/>
              </w:rPr>
              <w:tab/>
            </w:r>
            <w:r>
              <w:rPr>
                <w:rStyle w:val="IndexLink"/>
              </w:rPr>
              <w:t>175</w:t>
            </w:r>
          </w:hyperlink>
        </w:p>
        <w:p>
          <w:pPr>
            <w:pStyle w:val="Contents3"/>
            <w:tabs>
              <w:tab w:val="clear" w:pos="8459"/>
              <w:tab w:val="right" w:pos="9026" w:leader="dot"/>
            </w:tabs>
            <w:rPr/>
          </w:pPr>
          <w:hyperlink w:anchor="__RefHeading___Toc435122_2035185390">
            <w:r>
              <w:rPr>
                <w:webHidden/>
                <w:rStyle w:val="IndexLink"/>
                <w:rtl w:val="true"/>
              </w:rPr>
              <w:t xml:space="preserve">ذکر </w:t>
            </w:r>
            <w:r>
              <w:rPr>
                <w:rStyle w:val="IndexLink"/>
                <w:rtl w:val="true"/>
              </w:rPr>
              <w:t>«</w:t>
            </w:r>
            <w:r>
              <w:rPr>
                <w:rStyle w:val="IndexLink"/>
                <w:rtl w:val="true"/>
              </w:rPr>
              <w:t>لا اله الا الله</w:t>
            </w:r>
            <w:r>
              <w:rPr>
                <w:rStyle w:val="IndexLink"/>
                <w:rtl w:val="true"/>
              </w:rPr>
              <w:t>»</w:t>
              <w:tab/>
            </w:r>
            <w:r>
              <w:rPr>
                <w:rStyle w:val="IndexLink"/>
              </w:rPr>
              <w:t>176</w:t>
            </w:r>
          </w:hyperlink>
        </w:p>
        <w:p>
          <w:pPr>
            <w:pStyle w:val="Contents3"/>
            <w:tabs>
              <w:tab w:val="clear" w:pos="8459"/>
              <w:tab w:val="right" w:pos="9026" w:leader="dot"/>
            </w:tabs>
            <w:rPr/>
          </w:pPr>
          <w:hyperlink w:anchor="__RefHeading___Toc435124_2035185390">
            <w:r>
              <w:rPr>
                <w:webHidden/>
                <w:rStyle w:val="IndexLink"/>
                <w:rtl w:val="true"/>
              </w:rPr>
              <w:t>تشکیک در باره خدا</w:t>
            </w:r>
            <w:r>
              <w:rPr>
                <w:rStyle w:val="IndexLink"/>
                <w:rtl w:val="true"/>
              </w:rPr>
              <w:t>!</w:t>
              <w:tab/>
            </w:r>
            <w:r>
              <w:rPr>
                <w:rStyle w:val="IndexLink"/>
              </w:rPr>
              <w:t>177</w:t>
            </w:r>
          </w:hyperlink>
        </w:p>
        <w:p>
          <w:pPr>
            <w:pStyle w:val="Contents3"/>
            <w:tabs>
              <w:tab w:val="clear" w:pos="8459"/>
              <w:tab w:val="right" w:pos="9026" w:leader="dot"/>
            </w:tabs>
            <w:rPr/>
          </w:pPr>
          <w:hyperlink w:anchor="__RefHeading___Toc435126_2035185390">
            <w:r>
              <w:rPr>
                <w:webHidden/>
                <w:rStyle w:val="IndexLink"/>
                <w:rtl w:val="true"/>
              </w:rPr>
              <w:t>خطورات قلبی</w:t>
            </w:r>
            <w:r>
              <w:rPr>
                <w:rStyle w:val="IndexLink"/>
                <w:rtl w:val="true"/>
              </w:rPr>
              <w:tab/>
            </w:r>
            <w:r>
              <w:rPr>
                <w:rStyle w:val="IndexLink"/>
              </w:rPr>
              <w:t>179</w:t>
            </w:r>
          </w:hyperlink>
        </w:p>
        <w:p>
          <w:pPr>
            <w:pStyle w:val="Contents3"/>
            <w:tabs>
              <w:tab w:val="clear" w:pos="8459"/>
              <w:tab w:val="right" w:pos="9026" w:leader="dot"/>
            </w:tabs>
            <w:rPr/>
          </w:pPr>
          <w:hyperlink w:anchor="__RefHeading___Toc435128_2035185390">
            <w:r>
              <w:rPr>
                <w:webHidden/>
                <w:rStyle w:val="IndexLink"/>
                <w:rtl w:val="true"/>
              </w:rPr>
              <w:t xml:space="preserve">ذکر </w:t>
            </w:r>
            <w:r>
              <w:rPr>
                <w:rStyle w:val="IndexLink"/>
                <w:rtl w:val="true"/>
              </w:rPr>
              <w:t>«</w:t>
            </w:r>
            <w:r>
              <w:rPr>
                <w:rStyle w:val="IndexLink"/>
                <w:rtl w:val="true"/>
              </w:rPr>
              <w:t>لا حَولُ وَ لا قُوَةَ اِلا بِالله</w:t>
            </w:r>
            <w:r>
              <w:rPr>
                <w:rStyle w:val="IndexLink"/>
                <w:rtl w:val="true"/>
              </w:rPr>
              <w:t>»</w:t>
              <w:tab/>
            </w:r>
            <w:r>
              <w:rPr>
                <w:rStyle w:val="IndexLink"/>
              </w:rPr>
              <w:t>181</w:t>
            </w:r>
          </w:hyperlink>
        </w:p>
        <w:p>
          <w:pPr>
            <w:pStyle w:val="Contents3"/>
            <w:tabs>
              <w:tab w:val="clear" w:pos="8459"/>
              <w:tab w:val="right" w:pos="9026" w:leader="dot"/>
            </w:tabs>
            <w:rPr/>
          </w:pPr>
          <w:hyperlink w:anchor="__RefHeading___Toc435130_2035185390">
            <w:r>
              <w:rPr>
                <w:webHidden/>
                <w:rStyle w:val="IndexLink"/>
                <w:rtl w:val="true"/>
              </w:rPr>
              <w:t>نفی خواطر</w:t>
            </w:r>
            <w:r>
              <w:rPr>
                <w:rStyle w:val="IndexLink"/>
                <w:rtl w:val="true"/>
              </w:rPr>
              <w:tab/>
            </w:r>
            <w:r>
              <w:rPr>
                <w:rStyle w:val="IndexLink"/>
              </w:rPr>
              <w:t>184</w:t>
            </w:r>
          </w:hyperlink>
        </w:p>
        <w:p>
          <w:pPr>
            <w:pStyle w:val="Contents3"/>
            <w:tabs>
              <w:tab w:val="clear" w:pos="8459"/>
              <w:tab w:val="right" w:pos="9026" w:leader="dot"/>
            </w:tabs>
            <w:rPr/>
          </w:pPr>
          <w:hyperlink w:anchor="__RefHeading___Toc435132_2035185390">
            <w:r>
              <w:rPr>
                <w:webHidden/>
                <w:rStyle w:val="IndexLink"/>
                <w:rtl w:val="true"/>
              </w:rPr>
              <w:t>فکرهای ماندگار</w:t>
            </w:r>
            <w:r>
              <w:rPr>
                <w:rStyle w:val="IndexLink"/>
                <w:rtl w:val="true"/>
              </w:rPr>
              <w:tab/>
            </w:r>
            <w:r>
              <w:rPr>
                <w:rStyle w:val="IndexLink"/>
              </w:rPr>
              <w:t>184</w:t>
            </w:r>
          </w:hyperlink>
        </w:p>
        <w:p>
          <w:pPr>
            <w:pStyle w:val="Contents3"/>
            <w:tabs>
              <w:tab w:val="clear" w:pos="8459"/>
              <w:tab w:val="right" w:pos="9026" w:leader="dot"/>
            </w:tabs>
            <w:rPr/>
          </w:pPr>
          <w:hyperlink w:anchor="__RefHeading___Toc435134_2035185390">
            <w:r>
              <w:rPr>
                <w:webHidden/>
                <w:rStyle w:val="IndexLink"/>
                <w:rtl w:val="true"/>
              </w:rPr>
              <w:t>تضرع به درگاه الهی</w:t>
            </w:r>
            <w:r>
              <w:rPr>
                <w:rStyle w:val="IndexLink"/>
                <w:rtl w:val="true"/>
              </w:rPr>
              <w:tab/>
            </w:r>
            <w:r>
              <w:rPr>
                <w:rStyle w:val="IndexLink"/>
              </w:rPr>
              <w:t>186</w:t>
            </w:r>
          </w:hyperlink>
        </w:p>
        <w:p>
          <w:pPr>
            <w:pStyle w:val="Contents3"/>
            <w:tabs>
              <w:tab w:val="clear" w:pos="8459"/>
              <w:tab w:val="right" w:pos="9026" w:leader="dot"/>
            </w:tabs>
            <w:rPr/>
          </w:pPr>
          <w:hyperlink w:anchor="__RefHeading___Toc435136_2035185390">
            <w:r>
              <w:rPr>
                <w:webHidden/>
                <w:rStyle w:val="IndexLink"/>
                <w:rtl w:val="true"/>
              </w:rPr>
              <w:t>پناه بردن به خدا</w:t>
            </w:r>
            <w:r>
              <w:rPr>
                <w:rStyle w:val="IndexLink"/>
                <w:rtl w:val="true"/>
              </w:rPr>
              <w:tab/>
            </w:r>
            <w:r>
              <w:rPr>
                <w:rStyle w:val="IndexLink"/>
              </w:rPr>
              <w:t>188</w:t>
            </w:r>
          </w:hyperlink>
        </w:p>
        <w:p>
          <w:pPr>
            <w:pStyle w:val="Contents3"/>
            <w:tabs>
              <w:tab w:val="clear" w:pos="8459"/>
              <w:tab w:val="right" w:pos="9026" w:leader="dot"/>
            </w:tabs>
            <w:rPr/>
          </w:pPr>
          <w:hyperlink w:anchor="__RefHeading___Toc435138_2035185390">
            <w:r>
              <w:rPr>
                <w:webHidden/>
                <w:rStyle w:val="IndexLink"/>
                <w:rtl w:val="true"/>
              </w:rPr>
              <w:t>پرهیز از بیکاری</w:t>
            </w:r>
            <w:r>
              <w:rPr>
                <w:rStyle w:val="IndexLink"/>
                <w:rtl w:val="true"/>
              </w:rPr>
              <w:tab/>
            </w:r>
            <w:r>
              <w:rPr>
                <w:rStyle w:val="IndexLink"/>
              </w:rPr>
              <w:t>189</w:t>
            </w:r>
          </w:hyperlink>
        </w:p>
        <w:p>
          <w:pPr>
            <w:pStyle w:val="Contents3"/>
            <w:tabs>
              <w:tab w:val="clear" w:pos="8459"/>
              <w:tab w:val="right" w:pos="9026" w:leader="dot"/>
            </w:tabs>
            <w:rPr/>
          </w:pPr>
          <w:hyperlink w:anchor="__RefHeading___Toc435140_2035185390">
            <w:r>
              <w:rPr>
                <w:webHidden/>
                <w:rStyle w:val="IndexLink"/>
                <w:rtl w:val="true"/>
              </w:rPr>
              <w:t>دشمنی خداوند با انسان سالم بیکار</w:t>
            </w:r>
            <w:r>
              <w:rPr>
                <w:rStyle w:val="IndexLink"/>
                <w:rtl w:val="true"/>
              </w:rPr>
              <w:tab/>
            </w:r>
            <w:r>
              <w:rPr>
                <w:rStyle w:val="IndexLink"/>
              </w:rPr>
              <w:t>190</w:t>
            </w:r>
          </w:hyperlink>
        </w:p>
        <w:p>
          <w:pPr>
            <w:pStyle w:val="Contents3"/>
            <w:tabs>
              <w:tab w:val="clear" w:pos="8459"/>
              <w:tab w:val="right" w:pos="9026" w:leader="dot"/>
            </w:tabs>
            <w:rPr/>
          </w:pPr>
          <w:hyperlink w:anchor="__RefHeading___Toc435142_2035185390">
            <w:r>
              <w:rPr>
                <w:webHidden/>
                <w:rStyle w:val="IndexLink"/>
                <w:rtl w:val="true"/>
              </w:rPr>
              <w:t>اشتغال و مبارزه با وسواس</w:t>
            </w:r>
            <w:r>
              <w:rPr>
                <w:rStyle w:val="IndexLink"/>
                <w:rtl w:val="true"/>
              </w:rPr>
              <w:tab/>
            </w:r>
            <w:r>
              <w:rPr>
                <w:rStyle w:val="IndexLink"/>
              </w:rPr>
              <w:t>191</w:t>
            </w:r>
          </w:hyperlink>
        </w:p>
        <w:p>
          <w:pPr>
            <w:pStyle w:val="Contents3"/>
            <w:tabs>
              <w:tab w:val="clear" w:pos="8459"/>
              <w:tab w:val="right" w:pos="9026" w:leader="dot"/>
            </w:tabs>
            <w:rPr/>
          </w:pPr>
          <w:hyperlink w:anchor="__RefHeading___Toc435144_2035185390">
            <w:r>
              <w:rPr>
                <w:webHidden/>
                <w:rStyle w:val="IndexLink"/>
                <w:rtl w:val="true"/>
              </w:rPr>
              <w:t>اشتغال و درمان افسردگی</w:t>
            </w:r>
            <w:r>
              <w:rPr>
                <w:rStyle w:val="IndexLink"/>
                <w:rtl w:val="true"/>
              </w:rPr>
              <w:tab/>
            </w:r>
            <w:r>
              <w:rPr>
                <w:rStyle w:val="IndexLink"/>
              </w:rPr>
              <w:t>193</w:t>
            </w:r>
          </w:hyperlink>
        </w:p>
        <w:p>
          <w:pPr>
            <w:pStyle w:val="Contents3"/>
            <w:tabs>
              <w:tab w:val="clear" w:pos="8459"/>
              <w:tab w:val="right" w:pos="9026" w:leader="dot"/>
            </w:tabs>
            <w:rPr/>
          </w:pPr>
          <w:hyperlink w:anchor="__RefHeading___Toc435146_2035185390">
            <w:r>
              <w:rPr>
                <w:webHidden/>
                <w:rStyle w:val="IndexLink"/>
                <w:rtl w:val="true"/>
              </w:rPr>
              <w:t>بیکاری و ناهنجاری ها</w:t>
            </w:r>
            <w:r>
              <w:rPr>
                <w:rStyle w:val="IndexLink"/>
                <w:rtl w:val="true"/>
              </w:rPr>
              <w:tab/>
            </w:r>
            <w:r>
              <w:rPr>
                <w:rStyle w:val="IndexLink"/>
              </w:rPr>
              <w:t>194</w:t>
            </w:r>
          </w:hyperlink>
        </w:p>
        <w:p>
          <w:pPr>
            <w:pStyle w:val="Contents3"/>
            <w:tabs>
              <w:tab w:val="clear" w:pos="8459"/>
              <w:tab w:val="right" w:pos="9026" w:leader="dot"/>
            </w:tabs>
            <w:rPr/>
          </w:pPr>
          <w:hyperlink w:anchor="__RefHeading___Toc435148_2035185390">
            <w:r>
              <w:rPr>
                <w:webHidden/>
                <w:rStyle w:val="IndexLink"/>
                <w:rtl w:val="true"/>
              </w:rPr>
              <w:t>بی اعتنائی پیامبر صلی الله علیه و آله وسلم به انسان بیکار</w:t>
            </w:r>
            <w:r>
              <w:rPr>
                <w:rStyle w:val="IndexLink"/>
                <w:rtl w:val="true"/>
              </w:rPr>
              <w:tab/>
            </w:r>
            <w:r>
              <w:rPr>
                <w:rStyle w:val="IndexLink"/>
              </w:rPr>
              <w:t>194</w:t>
            </w:r>
          </w:hyperlink>
        </w:p>
        <w:p>
          <w:pPr>
            <w:pStyle w:val="Contents3"/>
            <w:tabs>
              <w:tab w:val="clear" w:pos="8459"/>
              <w:tab w:val="right" w:pos="9026" w:leader="dot"/>
            </w:tabs>
            <w:rPr/>
          </w:pPr>
          <w:hyperlink w:anchor="__RefHeading___Toc435150_2035185390">
            <w:r>
              <w:rPr>
                <w:webHidden/>
                <w:rStyle w:val="IndexLink"/>
                <w:rtl w:val="true"/>
              </w:rPr>
              <w:t>چکیدۀ سخن</w:t>
            </w:r>
            <w:r>
              <w:rPr>
                <w:rStyle w:val="IndexLink"/>
                <w:rtl w:val="true"/>
              </w:rPr>
              <w:tab/>
            </w:r>
            <w:r>
              <w:rPr>
                <w:rStyle w:val="IndexLink"/>
              </w:rPr>
              <w:t>195</w:t>
            </w:r>
          </w:hyperlink>
        </w:p>
        <w:p>
          <w:pPr>
            <w:pStyle w:val="Contents3"/>
            <w:tabs>
              <w:tab w:val="clear" w:pos="8459"/>
              <w:tab w:val="right" w:pos="9026" w:leader="dot"/>
            </w:tabs>
            <w:rPr/>
          </w:pPr>
          <w:hyperlink w:anchor="__RefHeading___Toc435152_2035185390">
            <w:r>
              <w:rPr>
                <w:webHidden/>
                <w:rStyle w:val="IndexLink"/>
                <w:rtl w:val="true"/>
              </w:rPr>
              <w:t>نکته پایانی</w:t>
            </w:r>
            <w:r>
              <w:rPr>
                <w:rStyle w:val="IndexLink"/>
                <w:rtl w:val="true"/>
              </w:rPr>
              <w:tab/>
            </w:r>
            <w:r>
              <w:rPr>
                <w:rStyle w:val="IndexLink"/>
              </w:rPr>
              <w:t>196</w:t>
            </w:r>
          </w:hyperlink>
        </w:p>
        <w:p>
          <w:pPr>
            <w:pStyle w:val="Contents2"/>
            <w:tabs>
              <w:tab w:val="clear" w:pos="8743"/>
              <w:tab w:val="right" w:pos="9026" w:leader="dot"/>
            </w:tabs>
            <w:rPr/>
          </w:pPr>
          <w:hyperlink w:anchor="__RefHeading___Toc435154_2035185390">
            <w:r>
              <w:rPr>
                <w:webHidden/>
                <w:rStyle w:val="IndexLink"/>
                <w:rtl w:val="true"/>
              </w:rPr>
              <w:t>فهرست ها</w:t>
            </w:r>
            <w:r>
              <w:rPr>
                <w:rStyle w:val="IndexLink"/>
                <w:rtl w:val="true"/>
              </w:rPr>
              <w:t xml:space="preserve">: </w:t>
            </w:r>
            <w:r>
              <w:rPr>
                <w:rStyle w:val="IndexLink"/>
                <w:rtl w:val="true"/>
              </w:rPr>
              <w:t>فهرست آیات</w:t>
            </w:r>
            <w:r>
              <w:rPr>
                <w:rStyle w:val="IndexLink"/>
                <w:rtl w:val="true"/>
              </w:rPr>
              <w:t>/</w:t>
            </w:r>
            <w:r>
              <w:rPr>
                <w:rStyle w:val="IndexLink"/>
                <w:rtl w:val="true"/>
              </w:rPr>
              <w:t>فهرست روایات و دعاها</w:t>
            </w:r>
            <w:r>
              <w:rPr>
                <w:rStyle w:val="IndexLink"/>
                <w:rtl w:val="true"/>
              </w:rPr>
              <w:t>/</w:t>
            </w:r>
            <w:r>
              <w:rPr>
                <w:rStyle w:val="IndexLink"/>
                <w:rtl w:val="true"/>
              </w:rPr>
              <w:t>فهرست منابع</w:t>
            </w:r>
            <w:r>
              <w:rPr>
                <w:rStyle w:val="IndexLink"/>
                <w:rtl w:val="true"/>
              </w:rPr>
              <w:tab/>
            </w:r>
            <w:r>
              <w:rPr>
                <w:rStyle w:val="IndexLink"/>
              </w:rPr>
              <w:t>199</w:t>
            </w:r>
          </w:hyperlink>
        </w:p>
        <w:p>
          <w:pPr>
            <w:pStyle w:val="Contents3"/>
            <w:tabs>
              <w:tab w:val="clear" w:pos="8459"/>
              <w:tab w:val="right" w:pos="9026" w:leader="dot"/>
            </w:tabs>
            <w:rPr/>
          </w:pPr>
          <w:hyperlink w:anchor="__RefHeading___Toc435156_203518539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35158_2035185390">
            <w:r>
              <w:rPr>
                <w:webHidden/>
                <w:rStyle w:val="IndexLink"/>
                <w:rtl w:val="true"/>
              </w:rPr>
              <w:t>فهرست آیات</w:t>
            </w:r>
            <w:r>
              <w:rPr>
                <w:rStyle w:val="IndexLink"/>
                <w:rtl w:val="true"/>
              </w:rPr>
              <w:tab/>
            </w:r>
            <w:r>
              <w:rPr>
                <w:rStyle w:val="IndexLink"/>
              </w:rPr>
              <w:t>201</w:t>
            </w:r>
          </w:hyperlink>
        </w:p>
        <w:p>
          <w:pPr>
            <w:pStyle w:val="Contents3"/>
            <w:tabs>
              <w:tab w:val="clear" w:pos="8459"/>
              <w:tab w:val="right" w:pos="9026" w:leader="dot"/>
            </w:tabs>
            <w:rPr/>
          </w:pPr>
          <w:hyperlink w:anchor="__RefHeading___Toc435160_2035185390">
            <w:r>
              <w:rPr>
                <w:webHidden/>
                <w:rStyle w:val="IndexLink"/>
                <w:rtl w:val="true"/>
              </w:rPr>
              <w:t>فهرست روایات و دعاها</w:t>
            </w:r>
            <w:r>
              <w:rPr>
                <w:rStyle w:val="IndexLink"/>
                <w:rtl w:val="true"/>
              </w:rPr>
              <w:tab/>
            </w:r>
            <w:r>
              <w:rPr>
                <w:rStyle w:val="IndexLink"/>
              </w:rPr>
              <w:t>203</w:t>
            </w:r>
          </w:hyperlink>
        </w:p>
        <w:p>
          <w:pPr>
            <w:pStyle w:val="Contents3"/>
            <w:tabs>
              <w:tab w:val="clear" w:pos="8459"/>
              <w:tab w:val="right" w:pos="9026" w:leader="dot"/>
            </w:tabs>
            <w:rPr/>
          </w:pPr>
          <w:hyperlink w:anchor="__RefHeading___Toc435162_2035185390">
            <w:r>
              <w:rPr>
                <w:webHidden/>
                <w:rStyle w:val="IndexLink"/>
                <w:rtl w:val="true"/>
              </w:rPr>
              <w:t>فهرست منابع</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60_31482"/>
      <w:bookmarkStart w:id="1" w:name="pg4660_31482"/>
      <w:bookmarkEnd w:id="1"/>
    </w:p>
    <w:p>
      <w:pPr>
        <w:pStyle w:val="Heading2"/>
        <w:numPr>
          <w:ilvl w:val="1"/>
          <w:numId w:val="1"/>
        </w:numPr>
        <w:rPr/>
      </w:pPr>
      <w:bookmarkStart w:id="2" w:name="pg4660_31482"/>
      <w:bookmarkStart w:id="3" w:name="__RefHeading___Toc43477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پیشگیری 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۱۳۹</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سمت خدا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9786003661387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232/65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4785683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780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4660_31486"/>
    </w:p>
    <w:p>
      <w:pPr>
        <w:pStyle w:val="Heading2"/>
        <w:numPr>
          <w:ilvl w:val="1"/>
          <w:numId w:val="1"/>
        </w:numPr>
        <w:rPr/>
      </w:pPr>
      <w:bookmarkStart w:id="8" w:name="__RefHeading___Toc434782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دام بزرگ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گناه بزرگ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پیروی از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گزینش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برترین نعمت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از دست رفتن آرامش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در دام شک و تردید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درگیر توهمات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ایجاد بدبینی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خودآزاری و دیگر آزاری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سرپیچی از فرمان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سرایت وسواس به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ترک واجبات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اختلال در نظام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امید به بهبود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و قواعد فقهی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آسان بودن احکام 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آسان گیری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آئینی آسان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از سنخ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آموزگاری آسان گیر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مدارا در 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سبک برگزار کردن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بهره مندی از رخصت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مدارا با نفس، در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غلبه آسانی بر سختی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نفی عسر و حرج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یکی از مصادیق عسر و حرج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طهارت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شمار نجاسات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حکم به نجاست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تجسس در نجاست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پرهیز از احتیاط در نجاست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شرایط زندگی پیامبر و امامان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شرایط عصر حاضر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پرهیز از وارسی برای یافتن نجاست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حلیت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گستره قاعده حلیت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لازم نبودن تحقیق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اثر وضعی مال حرام واقعی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علم به حرمت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تجسس در امر نجاست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پرسش های دردسر ساز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گاو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پرهیز از زیاد سوال کردن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کاوش در امور پنهان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درختی که موجب آزار دیگران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وسواس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مدیون مردم نباشیم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شکنی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شومی گناه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تجاوز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فراغ</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اصل استصحاب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فروختن یقین به شک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استصحاب پاکی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فلسفه وضو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طهارت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مقدار آب برای وضو و غسل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سوق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بازار مسلمانان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نشانه مالکیت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صحت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حکم به صحت کار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پرهیز از اتهام زنی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غلب الله علیه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عذر پذیری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دین آسان و روان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بدعت گذاری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نکوهش بدعت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بدعت های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سنت های خوب و 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اراده خدا در انجام کارها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گناه سازنده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روی اکراه و اجبار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اطمینان قلب به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فوق طاقت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تعریف از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در تفکر در 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مهم برای مبارزه با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زیاده روی در شست و شو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غسل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نیت کردن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در قرائت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سخت گیری در قرائت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سین بلال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وقت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قبله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در امام جماعت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عدالت امام جماعت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وضو و غسل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معده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اعتباری علم وسواسی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می توان با آن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بوی نجاست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الکل طبی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کنجکاوی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دقت های بی مورد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همه احکام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داخل بدن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خارجی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درمان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اعتنائی به وسوسه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بهترین حربه برای مقابله با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سرسختی در برابر دشواری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شک زیاد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رها کردن باطل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اشاعه باطل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محو باطل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زندگی با شک و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رهایی از بیم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نگرانی های بیجا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چارچوب های خیالی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روانپزشک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تکرار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در پوسته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کردن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نذر شرعی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اکراه در عبادت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صحیح احکام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آدم های وسواسی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امید دادن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فضایی آرام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یاد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انجام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فراوان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خدا دیدن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فکری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هجوم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میهمان ناخوانده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وسوسه فکری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برای رهایی از وسوسه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تشکیک در باره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خطورات قلبی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نفی خواطر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فکرهای ماندگار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تضرع به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پرهیز از بیکاری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دشمنی خداوند با انسان سالم بیکار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اشتغال و مبارزه با وسواس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اشتغال و درمان افسردگی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بیکاری و ناهنجاری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بی اعتنائی پیامبر صلی الله علیه و آله وسلم به انسان بیکار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چکیده سخن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نکته پایانی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0" w:name="pg4660_31496"/>
    </w:p>
    <w:p>
      <w:pPr>
        <w:pStyle w:val="Heading2"/>
        <w:numPr>
          <w:ilvl w:val="1"/>
          <w:numId w:val="1"/>
        </w:numPr>
        <w:rPr/>
      </w:pPr>
      <w:bookmarkStart w:id="11" w:name="__RefHeading___Toc434784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با سپاس فراوان از خداوند بزرگ به خاطر لطف و رحمت بی پایانش، و درود بی کران بر پیامبر و خاندانش که آسمان و زمین به وجودشان پابرجاست و همه مخلوقات به یمن و برکاتشان روزی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کمتر کسی باشد که از افکار منفی و وسوسه های شیاطین انس و جن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هم گرفتار وسواس عملی هستند و خود و دیگران را به رنج و زحمت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بنا به درخواست مکرر عزیزان بر آن شدیم که در برنامه پربیننده سمت خدا به این موضوع بپردازیم و راهکارهای پیشگیری و درمان این بیماری خانمان سوز را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بحمد الله با استقبال فوق العاده بینندگان این برنامه روبه رو شد و به درمان بسیاری از مبتلایان به وسواس انجامید و از این بابت خدای متعال را سپاس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مباحث ابتدا پیامدهای شوم پدیده وسواس را مطرح و سپس به ارائه راهکارهای درمان آن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دعا و توسل جدی به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علیهم السلام و ذکر و توجه قلبی به خدای متعال و دریافت درست از دین و یادگیری صحیح مسائل و بی اعتنائی کامل به افکار منفی و تکرار نکردن عمل را می توان مهم ترین راهکارها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ملاحظه می فرمایید، حاصل این مباحث است که پس از تدوین و ویرایش به شما خواننده عزیز و گرامی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ما را در این راه یاری دادند و زمینه طرح این مباحث را فراهم کردند، از مسئولین صدا و سیما، به ویژه تهیه کننده عزیز برنامه، جناب آقای رکنی و مجری خوب و توانمند آن، جناب آقای نجم الدین شریعتی، همچنین از برادر بزرگوارم، جناب آقای اسدی که تدوین و ویرایش آن را به عهده داشتند و نیز ناشر محترم آن صمیمانه تقدیر و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مباحث بتواند گره از کار عزیزانی که به این بلیه گرفتار آمده اند بگشاید و آنان را از دام وسوسه های شیطان برهاند و ما را مشمول دعاهای خود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سالگرد جشن ازدواج امیر المؤمنین و حضرت زهرا علیهم السلام</w:t>
      </w:r>
    </w:p>
    <w:p>
      <w:pPr>
        <w:pStyle w:val="BookText"/>
        <w:rPr/>
      </w:pPr>
      <w:r>
        <w:rPr>
          <w:rFonts w:ascii="IRNazanin" w:hAnsi="IRNazanin" w:eastAsia="IRNazanin"/>
          <w:color w:val="111111"/>
          <w:sz w:val="28"/>
          <w:sz w:val="28"/>
          <w:szCs w:val="28"/>
          <w:rtl w:val="true"/>
          <w:lang w:bidi="fa-IR"/>
        </w:rPr>
        <w:t xml:space="preserve">اول ذیحجه </w:t>
      </w:r>
      <w:r>
        <w:rPr>
          <w:rFonts w:ascii="IRNazanin" w:hAnsi="IRNazanin" w:eastAsia="IRNazanin"/>
          <w:color w:val="111111"/>
          <w:sz w:val="28"/>
          <w:sz w:val="28"/>
          <w:szCs w:val="28"/>
          <w:lang w:bidi="fa-IR"/>
        </w:rPr>
        <w:t>۱۴۳۸</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3" w:name="pg4660_31498"/>
    </w:p>
    <w:p>
      <w:pPr>
        <w:pStyle w:val="Heading2"/>
        <w:numPr>
          <w:ilvl w:val="1"/>
          <w:numId w:val="1"/>
        </w:numPr>
        <w:rPr/>
      </w:pPr>
      <w:bookmarkStart w:id="14" w:name="__RefHeading___Toc434786_2035185390"/>
      <w:bookmarkStart w:id="15" w:name="_Toc5"/>
      <w:bookmarkEnd w:id="13"/>
      <w:bookmarkEnd w:id="14"/>
      <w:r>
        <w:rPr>
          <w:rtl w:val="true"/>
        </w:rPr>
        <w:t>فصل اول</w:t>
      </w:r>
      <w:r>
        <w:rPr>
          <w:rtl w:val="true"/>
        </w:rPr>
        <w:t xml:space="preserve">: </w:t>
      </w:r>
      <w:r>
        <w:rPr>
          <w:rtl w:val="true"/>
        </w:rPr>
        <w:t>پیامدهای وسواس</w:t>
      </w:r>
      <w:bookmarkEnd w:id="15"/>
    </w:p>
    <w:p>
      <w:pPr>
        <w:pStyle w:val="Heading3"/>
        <w:numPr>
          <w:ilvl w:val="2"/>
          <w:numId w:val="1"/>
        </w:numPr>
        <w:rPr/>
      </w:pPr>
      <w:bookmarkStart w:id="16" w:name="__RefHeading___Toc434788_2035185390"/>
      <w:bookmarkStart w:id="17" w:name="_Toc6"/>
      <w:bookmarkEnd w:id="16"/>
      <w:r>
        <w:rPr>
          <w:rtl w:val="true"/>
        </w:rPr>
        <w:t>اشاره</w:t>
      </w:r>
      <w:bookmarkEnd w:id="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8" w:name="pg4660_31500"/>
    </w:p>
    <w:p>
      <w:pPr>
        <w:pStyle w:val="Heading3"/>
        <w:numPr>
          <w:ilvl w:val="2"/>
          <w:numId w:val="1"/>
        </w:numPr>
        <w:rPr/>
      </w:pPr>
      <w:bookmarkStart w:id="19" w:name="__RefHeading___Toc434790_2035185390"/>
      <w:bookmarkStart w:id="20" w:name="_Toc7"/>
      <w:bookmarkEnd w:id="18"/>
      <w:bookmarkEnd w:id="19"/>
      <w:r>
        <w:rPr>
          <w:rtl w:val="true"/>
        </w:rPr>
        <w:t>غم و اندوه</w:t>
      </w:r>
      <w:bookmarkEnd w:id="20"/>
    </w:p>
    <w:p>
      <w:pPr>
        <w:pStyle w:val="BookText"/>
        <w:rPr/>
      </w:pPr>
      <w:r>
        <w:rPr>
          <w:rFonts w:ascii="IRNazanin" w:hAnsi="IRNazanin" w:eastAsia="IRNazanin"/>
          <w:color w:val="111111"/>
          <w:sz w:val="28"/>
          <w:sz w:val="28"/>
          <w:szCs w:val="28"/>
          <w:rtl w:val="true"/>
          <w:lang w:bidi="fa-IR"/>
        </w:rPr>
        <w:t>از چیزهایی که غم و اندوه را از بین می برد و شادی و فرح و سرور ایجاد می کند، جدا شدن از افکار و خیالات باطل و توهمات و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دچار وسواس فکری و یا عملی می شوند، بحران غم و فشار روحی و افسردگی آنها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از این افکار و خیالات باطل بیرون بیایند، راحتی و خوشی و آسایش به آنها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پرداختن به بحث وسواس و ریشه ها و علل آن و خسارتهای فراوانی که از این پدیده به فرد و جامعه وارد می شود و همچنین راهکارهای پیشگیری و درمان این معضل بزرگ روحی و روانی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بحث لازم است خطرها و ضررها و خسارت هایی که پدیده وسواس به افراد و خانواده ها و جامعه تحمیل می کند بپردازیم و سپس با بررسی عوامل آن، راههای درمان آن را بیان کنیم</w:t>
      </w:r>
      <w:r>
        <w:rPr>
          <w:rFonts w:eastAsia="IRNazanin" w:cs="IRNazanin"/>
          <w:color w:val="111111"/>
          <w:sz w:val="28"/>
          <w:szCs w:val="28"/>
          <w:rtl w:val="true"/>
          <w:lang w:bidi="fa-IR"/>
        </w:rPr>
        <w:t>.</w:t>
      </w:r>
    </w:p>
    <w:p>
      <w:pPr>
        <w:pStyle w:val="Heading3"/>
        <w:numPr>
          <w:ilvl w:val="2"/>
          <w:numId w:val="1"/>
        </w:numPr>
        <w:rPr/>
      </w:pPr>
      <w:bookmarkStart w:id="21" w:name="__RefHeading___Toc434792_2035185390"/>
      <w:bookmarkStart w:id="22" w:name="_Toc8"/>
      <w:bookmarkEnd w:id="21"/>
      <w:r>
        <w:rPr>
          <w:rtl w:val="true"/>
        </w:rPr>
        <w:t>دام بزرگ شیطان</w:t>
      </w:r>
      <w:bookmarkEnd w:id="22"/>
    </w:p>
    <w:p>
      <w:pPr>
        <w:pStyle w:val="BookText"/>
        <w:rPr/>
      </w:pPr>
      <w:r>
        <w:rPr>
          <w:rFonts w:ascii="IRNazanin" w:hAnsi="IRNazanin" w:eastAsia="IRNazanin"/>
          <w:color w:val="111111"/>
          <w:sz w:val="28"/>
          <w:sz w:val="28"/>
          <w:szCs w:val="28"/>
          <w:rtl w:val="true"/>
          <w:lang w:bidi="fa-IR"/>
        </w:rPr>
        <w:t>باید بدانیم که وسواس دام بزرگ شیطان است و انسان را سخت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وسواس مبتلا هستند، باید بپذیرند که بیمارند ونیازمند درمان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وسواس یک ناهنجاری روحی و یک بیماری خطرناک و خانمان سوز و از عادت های ناپسند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که به مواد مخدر عادت پیدا می کند، خطرش کمتر از کسی باشد که به وسواس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وسواس را باید جدی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ریشه در پیروی از شیطان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تَتَّبِعُوا خُطُوَاتِ الشَّیْطَانِ إِنَّهُ لَکُمْ عَدُوٌّ مُبِینٌ؛</w:t>
      </w:r>
      <w:r>
        <w:rPr>
          <w:rStyle w:val="FootnoteAnchor"/>
          <w:rtl w:val="true"/>
        </w:rPr>
        <w:footnoteReference w:id="2"/>
      </w:r>
      <w:r>
        <w:rPr>
          <w:rFonts w:ascii="IRNazanin" w:hAnsi="IRNazanin" w:eastAsia="IRNazanin"/>
          <w:color w:val="111111"/>
          <w:sz w:val="28"/>
          <w:sz w:val="28"/>
          <w:szCs w:val="28"/>
          <w:rtl w:val="true"/>
          <w:lang w:bidi="fa-IR"/>
        </w:rPr>
        <w:t>و از گامهای شیطان، پیروی نکنید؛ چرا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آشکار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فکر و اندیشه ما ایجاد توهم و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از وسوسه شیطان به خدا پناه برد؛ چنان که در قرآن به این امر توصیه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قُلْ أَعُوذُ بِرَبِّ النَّاسِ مَلِکِ النَّاسِ إِلَهِ النَّاسِ مِنْ شَرِّ الْوَسْوَاسِ الْخَنَّاسِ الَّذِی یُوَسْوِسُ فِی صُدُورِ النَّاسِ مِنَ الْجِنَّةِ وَالنَّاسِ؛</w:t>
      </w:r>
      <w:r>
        <w:rPr>
          <w:rStyle w:val="FootnoteAnchor"/>
          <w:rtl w:val="true"/>
        </w:rPr>
        <w:footnoteReference w:id="3"/>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پروردگار مردم، به مالک و حاکم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 از شر وسوسه گر پنهانکار، که در درون سینه انسانها وسوسه می کند، خواه از جن باشد یا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های انسی و جنی فکر منفی به انسان می دهند و سپس به عمل های منفی وامی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فکری یک ذره اش هم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سیگاری می شوند و اعتیاد پیدا می کنند، اول از یک نخ سیگار شروع می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3" w:name="pg4660_31502"/>
    </w:p>
    <w:p>
      <w:pPr>
        <w:pStyle w:val="BookText"/>
        <w:rPr/>
      </w:pPr>
      <w:bookmarkEnd w:id="23"/>
      <w:r>
        <w:rPr>
          <w:rFonts w:ascii="IRNazanin" w:hAnsi="IRNazanin" w:eastAsia="IRNazanin"/>
          <w:color w:val="111111"/>
          <w:sz w:val="28"/>
          <w:sz w:val="28"/>
          <w:szCs w:val="28"/>
          <w:rtl w:val="true"/>
          <w:lang w:bidi="fa-IR"/>
        </w:rPr>
        <w:t>وسواس هم آرام آرام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گام به گام انسان را در این باتلاق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از بیماری های خطرناکی است که باید آن را در نطفه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هایی از وسواس در کسی پیداشد، باید فوری پیشگیری کند و نگذارد در او نفوذ کند که بعد درمانش مشکل است</w:t>
      </w:r>
      <w:r>
        <w:rPr>
          <w:rFonts w:eastAsia="IRNazanin" w:cs="IRNazanin"/>
          <w:color w:val="111111"/>
          <w:sz w:val="28"/>
          <w:szCs w:val="28"/>
          <w:rtl w:val="true"/>
          <w:lang w:bidi="fa-IR"/>
        </w:rPr>
        <w:t>.</w:t>
      </w:r>
    </w:p>
    <w:p>
      <w:pPr>
        <w:pStyle w:val="Heading3"/>
        <w:numPr>
          <w:ilvl w:val="2"/>
          <w:numId w:val="1"/>
        </w:numPr>
        <w:rPr/>
      </w:pPr>
      <w:bookmarkStart w:id="24" w:name="__RefHeading___Toc434794_2035185390"/>
      <w:bookmarkStart w:id="25" w:name="_Toc9"/>
      <w:bookmarkEnd w:id="24"/>
      <w:r>
        <w:rPr>
          <w:rtl w:val="true"/>
        </w:rPr>
        <w:t>گناه بزرگ</w:t>
      </w:r>
      <w:bookmarkEnd w:id="25"/>
    </w:p>
    <w:p>
      <w:pPr>
        <w:pStyle w:val="BookText"/>
        <w:rPr/>
      </w:pPr>
      <w:r>
        <w:rPr>
          <w:rFonts w:ascii="IRNazanin" w:hAnsi="IRNazanin" w:eastAsia="IRNazanin"/>
          <w:color w:val="111111"/>
          <w:sz w:val="28"/>
          <w:sz w:val="28"/>
          <w:szCs w:val="28"/>
          <w:rtl w:val="true"/>
          <w:lang w:bidi="fa-IR"/>
        </w:rPr>
        <w:t>وسواس را باید به عنوان یک ناهنجاری، یک گناه شرعی، عقلی، و عرفی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یکبار عمل عبادی خود را تکرار کند، وسواس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طول ماه و سال، در نمازش، قرائتش، شست و شو، تکرار می کند وسواسی است و باید این را گناه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دروغ و غیبت و تهمت و مال مردم خوردن حرام است، وسواس عملی هم یکی از گناهان کبیره است و به عنوان یک ناهنجاری شرعی و عرفی و عقلی و اخلاقی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ده بار وضو می گیرد، یا زیاد آبکشی می کند، فقط یک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گناه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اسراف می کند که از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عمر خود را تلف می کند که این هم یک خسارت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اطرافیان خود را در فشار و آزار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وخیم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وسواس به عنوان یک گناه بزرگ بنگریم، نه به عنوان یک امر مکروه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بالاتر از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به عنوان بدعت در دین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یعنی چیزی که در دین نیست و به نام دین وارد دین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6" w:name="pg4660_31503"/>
    </w:p>
    <w:p>
      <w:pPr>
        <w:pStyle w:val="BookText"/>
        <w:rPr/>
      </w:pPr>
      <w:bookmarkEnd w:id="26"/>
      <w:r>
        <w:rPr>
          <w:rFonts w:ascii="IRNazanin" w:hAnsi="IRNazanin" w:eastAsia="IRNazanin"/>
          <w:color w:val="111111"/>
          <w:sz w:val="28"/>
          <w:sz w:val="28"/>
          <w:szCs w:val="28"/>
          <w:rtl w:val="true"/>
          <w:lang w:bidi="fa-IR"/>
        </w:rPr>
        <w:t>بر اساس روایات، کسانی که بدعت گذارند، بدترین انسانها هستند و در کنار حکام و ظالمان و طاغوت 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گذار در گناهان کسانی که تحت تأثیر این بدعت عمل می کنند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وسواس خود بدعتی در دین می گذاریم</w:t>
      </w:r>
      <w:r>
        <w:rPr>
          <w:rFonts w:eastAsia="IRNazanin" w:cs="IRNazanin"/>
          <w:color w:val="111111"/>
          <w:sz w:val="28"/>
          <w:szCs w:val="28"/>
          <w:rtl w:val="true"/>
          <w:lang w:bidi="fa-IR"/>
        </w:rPr>
        <w:t>.</w:t>
      </w:r>
    </w:p>
    <w:p>
      <w:pPr>
        <w:pStyle w:val="Heading3"/>
        <w:numPr>
          <w:ilvl w:val="2"/>
          <w:numId w:val="1"/>
        </w:numPr>
        <w:rPr/>
      </w:pPr>
      <w:bookmarkStart w:id="27" w:name="__RefHeading___Toc434796_2035185390"/>
      <w:bookmarkStart w:id="28" w:name="_Toc10"/>
      <w:bookmarkEnd w:id="27"/>
      <w:r>
        <w:rPr>
          <w:rtl w:val="true"/>
        </w:rPr>
        <w:t>پیروی از شیطان</w:t>
      </w:r>
      <w:bookmarkEnd w:id="28"/>
    </w:p>
    <w:p>
      <w:pPr>
        <w:pStyle w:val="BookText"/>
        <w:rPr/>
      </w:pPr>
      <w:r>
        <w:rPr>
          <w:rFonts w:ascii="IRNazanin" w:hAnsi="IRNazanin" w:eastAsia="IRNazanin"/>
          <w:color w:val="111111"/>
          <w:sz w:val="28"/>
          <w:sz w:val="28"/>
          <w:szCs w:val="28"/>
          <w:rtl w:val="true"/>
          <w:lang w:bidi="fa-IR"/>
        </w:rPr>
        <w:t>انسانی که به وسواس مبتلاست، در حقیقت عقل خود را کنار گذاشته و در بست از شیطان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مردی که در وضو و نمازش گرفتار وسواس بود یاد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عَقلٍ لَهُ وَهُوَ یُطیعُ الشَّیطانَ؛ چه عقلی دارد که فرمانبری شیطان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وکیفَ یُطیعُ الشَّیْطانَ، چگونه فرمانبری شیطان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سَلهُ هَذا الَّذی یَأتِیهِ مِن أَیَّ شَیءٍ هُوَ؟ فَإِنَّهُ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الشَیْطان؛</w:t>
      </w:r>
      <w:r>
        <w:rPr>
          <w:rStyle w:val="FootnoteAnchor"/>
          <w:rtl w:val="true"/>
        </w:rPr>
        <w:footnoteReference w:id="4"/>
      </w:r>
      <w:r>
        <w:rPr>
          <w:rFonts w:ascii="IRNazanin" w:hAnsi="IRNazanin" w:eastAsia="IRNazanin"/>
          <w:color w:val="111111"/>
          <w:sz w:val="28"/>
          <w:sz w:val="28"/>
          <w:szCs w:val="28"/>
          <w:rtl w:val="true"/>
          <w:lang w:bidi="fa-IR"/>
        </w:rPr>
        <w:t>از او بپرس وسوسه ای که به وی دست می دهد از چیست؟ قطعا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اصلا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مجانین است؛ چون مطیع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خودم وقتی می خواهم غسل کنم، یک دقیقه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29" w:name="pg4660_31504"/>
    </w:p>
    <w:p>
      <w:pPr>
        <w:pStyle w:val="BookText"/>
        <w:rPr/>
      </w:pPr>
      <w:bookmarkEnd w:id="29"/>
      <w:r>
        <w:rPr>
          <w:rFonts w:ascii="Amiri" w:hAnsi="Amiri" w:eastAsia="Amiri" w:cs="Amiri"/>
          <w:color w:val="111111"/>
          <w:sz w:val="28"/>
          <w:sz w:val="28"/>
          <w:szCs w:val="28"/>
          <w:rtl w:val="true"/>
          <w:lang w:bidi="ar-SA"/>
        </w:rPr>
        <w:t>وضو سی ثانیه فرصت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وضو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غَسْلَتَانِ وَ مَسْحَتَان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یعنی وضو دو شست وشو است؛ شست و شوی صورت و دست و دو مسح؛ مسح سر و مسح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برخی افراد این دین به این آسانی را به راحتی با توهمات شیطانی سنگین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نیم ساعت وضو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در حمام خودشان را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عقل ندارند و تحت فرمان شیطان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دارید؟ از خودشان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و غسل و نمازت را چند بار تکرار می کنی، چه کسی می گوید این کار را بکن؟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مبتلاست و نمی خواهد شیطان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جلوی وسواس را نگیریم، گام به گام زیاد می شود و آرامش و خوشی و شادی و نشاط را از انسان می گیرد و فساد روح و جسم و دین و دنیا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را از دست می دهیم، و هم آخرت را؛ و این همان خسران و زیان آشکاری است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 الدُّنْیَا وَالْآخِرَةَ ذَلِکَ هُوَ الْخُسْرَانُ الْمُبِینُ؛</w:t>
      </w:r>
      <w:r>
        <w:rPr>
          <w:rStyle w:val="FootnoteAnchor"/>
          <w:rtl w:val="true"/>
        </w:rPr>
        <w:footnoteReference w:id="6"/>
      </w:r>
      <w:r>
        <w:rPr>
          <w:rFonts w:ascii="IRNazanin" w:hAnsi="IRNazanin" w:eastAsia="IRNazanin"/>
          <w:color w:val="111111"/>
          <w:sz w:val="28"/>
          <w:sz w:val="28"/>
          <w:szCs w:val="28"/>
          <w:rtl w:val="true"/>
          <w:lang w:bidi="fa-IR"/>
        </w:rPr>
        <w:t>در دنیا و آخرت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زیان آشکار</w:t>
      </w:r>
      <w:r>
        <w:rPr>
          <w:rFonts w:eastAsia="IRNazanin" w:cs="IRNazanin"/>
          <w:color w:val="111111"/>
          <w:sz w:val="28"/>
          <w:szCs w:val="28"/>
          <w:rtl w:val="true"/>
          <w:lang w:bidi="fa-IR"/>
        </w:rPr>
        <w:t>.</w:t>
      </w:r>
    </w:p>
    <w:p>
      <w:pPr>
        <w:pStyle w:val="Heading3"/>
        <w:numPr>
          <w:ilvl w:val="2"/>
          <w:numId w:val="1"/>
        </w:numPr>
        <w:rPr/>
      </w:pPr>
      <w:bookmarkStart w:id="30" w:name="__RefHeading___Toc434798_2035185390"/>
      <w:bookmarkStart w:id="31" w:name="_Toc11"/>
      <w:bookmarkEnd w:id="30"/>
      <w:r>
        <w:rPr>
          <w:rtl w:val="true"/>
        </w:rPr>
        <w:t>گزینش عقل</w:t>
      </w:r>
      <w:bookmarkEnd w:id="31"/>
    </w:p>
    <w:p>
      <w:pPr>
        <w:pStyle w:val="BookText"/>
        <w:rPr/>
      </w:pPr>
      <w:r>
        <w:rPr>
          <w:rFonts w:ascii="IRNazanin" w:hAnsi="IRNazanin" w:eastAsia="IRNazanin"/>
          <w:color w:val="111111"/>
          <w:sz w:val="28"/>
          <w:sz w:val="28"/>
          <w:szCs w:val="28"/>
          <w:rtl w:val="true"/>
          <w:lang w:bidi="fa-IR"/>
        </w:rPr>
        <w:t>عقل از دین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 ام که تو را میان سه چیز مخیر سازم،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2" w:name="pg4660_31505"/>
    </w:p>
    <w:p>
      <w:pPr>
        <w:pStyle w:val="BookText"/>
        <w:rPr/>
      </w:pPr>
      <w:bookmarkEnd w:id="32"/>
      <w:r>
        <w:rPr>
          <w:rFonts w:ascii="IRNazanin" w:hAnsi="IRNazanin" w:eastAsia="IRNazanin"/>
          <w:color w:val="111111"/>
          <w:sz w:val="28"/>
          <w:sz w:val="28"/>
          <w:szCs w:val="28"/>
          <w:rtl w:val="true"/>
          <w:lang w:bidi="fa-IR"/>
        </w:rPr>
        <w:t>یکی را برگزین و دو تا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وَالْحَیاءُ وَ الْدّینُ، عقل، حیا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اِخْتَرْتُ اَلْعَقْلَ، عقل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حیا و دین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انصَرِفَا وَ دَعاهُ ؛ بروید و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جَبْرَئِيلُ إِنَّا أُمِرْنَا أَنْ نَكُونَ مَعَ اَلْعَقْلِ حَيْثُمَا كَانَ؛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همیشه با عقل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 رفت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3" w:name="__RefHeading___Toc434800_2035185390"/>
      <w:bookmarkStart w:id="34" w:name="_Toc12"/>
      <w:bookmarkEnd w:id="33"/>
      <w:r>
        <w:rPr>
          <w:rtl w:val="true"/>
        </w:rPr>
        <w:t>برترین نعمت</w:t>
      </w:r>
      <w:bookmarkEnd w:id="34"/>
    </w:p>
    <w:p>
      <w:pPr>
        <w:pStyle w:val="BookText"/>
        <w:rPr/>
      </w:pPr>
      <w:r>
        <w:rPr>
          <w:rFonts w:ascii="IRNazanin" w:hAnsi="IRNazanin" w:eastAsia="IRNazanin"/>
          <w:color w:val="111111"/>
          <w:sz w:val="28"/>
          <w:sz w:val="28"/>
          <w:szCs w:val="28"/>
          <w:rtl w:val="true"/>
          <w:lang w:bidi="fa-IR"/>
        </w:rPr>
        <w:t>یعنی عقل حتی از دین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وسواس دارد، دارد ریشه و اصالت و هویت خودش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قَسَمَ اللّهُ لِلعِبادِ شَيئا أفضَلَ مِنَ العَقلِ؛ فنَومُ العاقِلِ أفضَلُ مِن سَهَرِ الجاهِلِ،و إقامَةُ العاقِلِ أفضَلُ مِن شُخوصِ الجاهِلِ </w:t>
      </w:r>
      <w:r>
        <w:rPr>
          <w:rStyle w:val="FootnoteAnchor"/>
          <w:rtl w:val="true"/>
        </w:rPr>
        <w:footnoteReference w:id="8"/>
      </w:r>
      <w:r>
        <w:rPr>
          <w:rFonts w:ascii="IRNazanin" w:hAnsi="IRNazanin" w:eastAsia="IRNazanin"/>
          <w:color w:val="111111"/>
          <w:sz w:val="28"/>
          <w:sz w:val="28"/>
          <w:szCs w:val="28"/>
          <w:rtl w:val="true"/>
          <w:lang w:bidi="fa-IR"/>
        </w:rPr>
        <w:t>خداوند، چیزی با ارزش تر از عقل در میان بندگان، تقسیم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خواب عاقل، از بیداری نادان برتر است و برجا بودن عاقل ازبه حرکت در آمدن نادان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بزرگترین و برترین نعمت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وسواسی تیشه به ریشه عقل و عقلانیت می زند و عقل را از بین می برد</w:t>
      </w:r>
      <w:r>
        <w:rPr>
          <w:rFonts w:eastAsia="IRNazanin" w:cs="IRNazanin"/>
          <w:color w:val="111111"/>
          <w:sz w:val="28"/>
          <w:szCs w:val="28"/>
          <w:rtl w:val="true"/>
          <w:lang w:bidi="fa-IR"/>
        </w:rPr>
        <w:t>.</w:t>
      </w:r>
    </w:p>
    <w:p>
      <w:pPr>
        <w:pStyle w:val="Heading3"/>
        <w:numPr>
          <w:ilvl w:val="2"/>
          <w:numId w:val="1"/>
        </w:numPr>
        <w:rPr/>
      </w:pPr>
      <w:bookmarkStart w:id="35" w:name="__RefHeading___Toc434802_2035185390"/>
      <w:bookmarkStart w:id="36" w:name="_Toc13"/>
      <w:bookmarkEnd w:id="35"/>
      <w:r>
        <w:rPr>
          <w:rtl w:val="true"/>
        </w:rPr>
        <w:t>از دست رفتن آرامش</w:t>
      </w:r>
      <w:bookmarkEnd w:id="36"/>
    </w:p>
    <w:p>
      <w:pPr>
        <w:pStyle w:val="BookText"/>
        <w:rPr/>
      </w:pPr>
      <w:r>
        <w:rPr>
          <w:rFonts w:ascii="IRNazanin" w:hAnsi="IRNazanin" w:eastAsia="IRNazanin"/>
          <w:color w:val="111111"/>
          <w:sz w:val="28"/>
          <w:sz w:val="28"/>
          <w:szCs w:val="28"/>
          <w:rtl w:val="true"/>
          <w:lang w:bidi="fa-IR"/>
        </w:rPr>
        <w:t>یکی از بهترین نعمت ها، نعمت آرامش و نشاط و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راحت زندگی کردن و راحت خوابیدن و با آرامش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این آرامش و راحتی را از بین می برد و به اضطراب و سختی تبدیل می کند،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وسواسی هرجا می 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وضویم چه میشود؟ غسلم چه می شود؟ آب کشیدنم چه میشود؟ دست به سیاه و سفید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اطرافیانش را در حالت قرنطینه قرار می دهد، آرامش و راحتی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آدمهای وسواسی معذب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همین حالا جهنمشان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وسواسی از زندگی لذت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اطرافیانشان هم در زحمت و فشار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محض رضای خدا به دهان شیطان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 که خدا به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 یأس و ناامیدی و نمی توانم و نمی شود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داشتیم که پنجاه سال در گیر وسواس بوده اند، ولی با گفت و گو مشکلشان حل شد و 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وقتی شش دانگ سوار انسان می شود که او را ناامید کند و همه درها را به روی او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امید و روزنه نجاتی باشد، شیطان عقب نشینی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برای آرامش خودمان و آخرتمان و حفظ معنویت خودمان، از خر شیطان پیاده شویم و زمام امور خود را به دست خدا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من را بشنوی، در مقام امن و آسایش قرار می 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مَقَامٍ أَمِینٍ؛</w:t>
      </w:r>
      <w:r>
        <w:rPr>
          <w:rStyle w:val="FootnoteAnchor"/>
          <w:rtl w:val="true"/>
        </w:rPr>
        <w:footnoteReference w:id="9"/>
      </w:r>
      <w:r>
        <w:rPr>
          <w:rFonts w:ascii="IRNazanin" w:hAnsi="IRNazanin" w:eastAsia="IRNazanin"/>
          <w:color w:val="111111"/>
          <w:sz w:val="28"/>
          <w:sz w:val="28"/>
          <w:szCs w:val="28"/>
          <w:rtl w:val="true"/>
          <w:lang w:bidi="fa-IR"/>
        </w:rPr>
        <w:t xml:space="preserve">به راستی پرهیزگاران در جایگاهی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7" w:name="pg4660_31507"/>
    </w:p>
    <w:p>
      <w:pPr>
        <w:pStyle w:val="BookText"/>
        <w:rPr/>
      </w:pPr>
      <w:bookmarkEnd w:id="37"/>
      <w:r>
        <w:rPr>
          <w:rFonts w:ascii="IRNazanin" w:hAnsi="IRNazanin" w:eastAsia="IRNazanin"/>
          <w:color w:val="111111"/>
          <w:sz w:val="28"/>
          <w:sz w:val="28"/>
          <w:szCs w:val="28"/>
          <w:rtl w:val="true"/>
          <w:lang w:bidi="fa-IR"/>
        </w:rPr>
        <w:t>تقوا یعنی این که فقط حرف خدا را بشنویم و به آنچه خدا فرموده است عمل کنیم و دنباله رو شیطان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کنیم که برخی افراد با پیروی و حرف شنوی از شیطان خود را در وادی اضطراب و ناامنی می اندازند</w:t>
      </w:r>
      <w:r>
        <w:rPr>
          <w:rFonts w:eastAsia="IRNazanin" w:cs="IRNazanin"/>
          <w:color w:val="111111"/>
          <w:sz w:val="28"/>
          <w:szCs w:val="28"/>
          <w:rtl w:val="true"/>
          <w:lang w:bidi="fa-IR"/>
        </w:rPr>
        <w:t>.</w:t>
      </w:r>
    </w:p>
    <w:p>
      <w:pPr>
        <w:pStyle w:val="Heading3"/>
        <w:numPr>
          <w:ilvl w:val="2"/>
          <w:numId w:val="1"/>
        </w:numPr>
        <w:rPr/>
      </w:pPr>
      <w:bookmarkStart w:id="38" w:name="__RefHeading___Toc434804_2035185390"/>
      <w:bookmarkStart w:id="39" w:name="_Toc14"/>
      <w:bookmarkEnd w:id="38"/>
      <w:r>
        <w:rPr>
          <w:rtl w:val="true"/>
        </w:rPr>
        <w:t>در دام شک و تردید</w:t>
      </w:r>
      <w:bookmarkEnd w:id="39"/>
    </w:p>
    <w:p>
      <w:pPr>
        <w:pStyle w:val="BookText"/>
        <w:rPr/>
      </w:pPr>
      <w:r>
        <w:rPr>
          <w:rFonts w:ascii="IRNazanin" w:hAnsi="IRNazanin" w:eastAsia="IRNazanin"/>
          <w:color w:val="111111"/>
          <w:sz w:val="28"/>
          <w:sz w:val="28"/>
          <w:szCs w:val="28"/>
          <w:rtl w:val="true"/>
          <w:lang w:bidi="fa-IR"/>
        </w:rPr>
        <w:t>یکی از آفات وسواس این است که انسان مبتلا به وسواس در همه چیز تشکیک و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از او یک آدم شکاک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خانه را بستم یا نبستم؟ فلان کار را کردم یا نکردم؟ دارو را خوردم یا نخوردم؟ وضویم را درست گرفتم یا نه؟ نمازم را صحیح خواندم یا نه؟ و صدها مسأله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باید ریشه 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ما تمام درهایی که به وسواس منجر می شود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نمی دانم شیطان چطور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همه چیز، حتی در کارهای معمولی برایش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 و تردید در اعتقاداتش هم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قیامت حق است؟ از کجا خدایی هست، بهشت و جهنمی هست؟ به همه چیز پشت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تشکیک در عمل از کم شروع می شود، و به اعتقادات هم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این وسوسه ها را در نطفه خفه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حرف شیطان را گوش دادیم، دو روز هم حرف خدا و اهل بیت علیهم السلام را گوش بدهیم</w:t>
      </w:r>
      <w:r>
        <w:rPr>
          <w:rFonts w:eastAsia="IRNazanin" w:cs="IRNazanin"/>
          <w:color w:val="111111"/>
          <w:sz w:val="28"/>
          <w:szCs w:val="28"/>
          <w:rtl w:val="true"/>
          <w:lang w:bidi="fa-IR"/>
        </w:rPr>
        <w:t>.</w:t>
      </w:r>
    </w:p>
    <w:p>
      <w:pPr>
        <w:pStyle w:val="Heading3"/>
        <w:numPr>
          <w:ilvl w:val="2"/>
          <w:numId w:val="1"/>
        </w:numPr>
        <w:rPr/>
      </w:pPr>
      <w:bookmarkStart w:id="40" w:name="__RefHeading___Toc434806_2035185390"/>
      <w:bookmarkStart w:id="41" w:name="_Toc15"/>
      <w:bookmarkEnd w:id="40"/>
      <w:r>
        <w:rPr>
          <w:rtl w:val="true"/>
        </w:rPr>
        <w:t>درگیر توهمات</w:t>
      </w:r>
      <w:bookmarkEnd w:id="41"/>
    </w:p>
    <w:p>
      <w:pPr>
        <w:pStyle w:val="BookText"/>
        <w:rPr/>
      </w:pPr>
      <w:r>
        <w:rPr>
          <w:rFonts w:ascii="IRNazanin" w:hAnsi="IRNazanin" w:eastAsia="IRNazanin"/>
          <w:color w:val="111111"/>
          <w:sz w:val="28"/>
          <w:sz w:val="28"/>
          <w:szCs w:val="28"/>
          <w:rtl w:val="true"/>
          <w:lang w:bidi="fa-IR"/>
        </w:rPr>
        <w:t>یکی دیگر از خطرهای وسواس این است که انسان را دچار توهم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آیت الله سید احمد شبیری زنجانی، پدر آیت الله شبیری زنجانی،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داستان های آموزنده ای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سرش را تکان نمی داد و همین طور می نشست حتی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من یک ظرف بلوری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 را تکان بدهم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کار او را نزد یک روانشناس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ظرف تو را بشکنم که خیالت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روانشناس اول پذیرفت که روی سر او یک ظرف بلوری است، بعد چیزی زد و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وسواسی دارای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پاک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و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حمام ها خزینه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الآن بهداشتی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حوضچه ای بود که آنجا همه خودشان را می شستند و غسل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دید یک بنده خدایی مرتب زیر آب می رود و بالا می آید و غسل ارتماسی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سه باره توهم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درون آب می روم پاک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بخار کرده است، این بخار همین طور وصل است تا توالت ها، این بخار به توالت ها می رسد، من وقتی درون این بخار می آیم نجس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شیطان چطور توهم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برای این که توهم او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2" w:name="pg4660_31509"/>
    </w:p>
    <w:p>
      <w:pPr>
        <w:pStyle w:val="BookText"/>
        <w:rPr/>
      </w:pPr>
      <w:bookmarkEnd w:id="42"/>
      <w:r>
        <w:rPr>
          <w:rFonts w:ascii="IRNazanin" w:hAnsi="IRNazanin" w:eastAsia="IRNazanin"/>
          <w:color w:val="111111"/>
          <w:sz w:val="28"/>
          <w:sz w:val="28"/>
          <w:szCs w:val="28"/>
          <w:rtl w:val="true"/>
          <w:lang w:bidi="fa-IR"/>
        </w:rPr>
        <w:t>را باطل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بخارها وصل به توالت هاست، اما از این طرف هم وصل به آب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بخارها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 راحت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مسائل را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هزار سال با لباسی که نمی دانستم نجس است نماز خواندم،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بر اثر ندانستن مسائل و خیالات و توهمات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خدایی در خزینه زیر آب می رفت و بالا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سید بزرگواری آنجا بود و دید این 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پشت گردن این وسواسی انداخت و او را زیر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 و پا می زد، نمی گذاشت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 دقیقه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همه روزنه هایم آب رفت</w:t>
      </w:r>
      <w:r>
        <w:rPr>
          <w:rFonts w:eastAsia="IRNazanin" w:cs="IRNazanin"/>
          <w:color w:val="111111"/>
          <w:sz w:val="28"/>
          <w:szCs w:val="28"/>
          <w:rtl w:val="true"/>
          <w:lang w:bidi="fa-IR"/>
        </w:rPr>
        <w:t>.</w:t>
      </w:r>
    </w:p>
    <w:p>
      <w:pPr>
        <w:pStyle w:val="Heading3"/>
        <w:numPr>
          <w:ilvl w:val="2"/>
          <w:numId w:val="1"/>
        </w:numPr>
        <w:rPr/>
      </w:pPr>
      <w:bookmarkStart w:id="43" w:name="__RefHeading___Toc434808_2035185390"/>
      <w:bookmarkStart w:id="44" w:name="_Toc16"/>
      <w:bookmarkEnd w:id="43"/>
      <w:r>
        <w:rPr>
          <w:rtl w:val="true"/>
        </w:rPr>
        <w:t>ایجاد بدبینی</w:t>
      </w:r>
      <w:bookmarkEnd w:id="44"/>
    </w:p>
    <w:p>
      <w:pPr>
        <w:pStyle w:val="BookText"/>
        <w:rPr/>
      </w:pPr>
      <w:r>
        <w:rPr>
          <w:rFonts w:ascii="IRNazanin" w:hAnsi="IRNazanin" w:eastAsia="IRNazanin"/>
          <w:color w:val="111111"/>
          <w:sz w:val="28"/>
          <w:sz w:val="28"/>
          <w:szCs w:val="28"/>
          <w:rtl w:val="true"/>
          <w:lang w:bidi="fa-IR"/>
        </w:rPr>
        <w:t>یکی از خطرهای وسواس بدبینی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وسواس فکری گاهی کار به جایی می رسد که در باره شوهرش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باره خانمش شک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خطرهای جدی وسواس فکری، شک کردن در باره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وسواس نسبت به دیگران بدبین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 خواهد بکند، به همه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بدبینی زندگی و آسایش خودش و دیگران را به هم می ریزد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5" w:name="pg4660_31510"/>
    </w:p>
    <w:p>
      <w:pPr>
        <w:pStyle w:val="BookText"/>
        <w:rPr/>
      </w:pPr>
      <w:bookmarkEnd w:id="45"/>
      <w:r>
        <w:rPr>
          <w:rFonts w:ascii="IRNazanin" w:hAnsi="IRNazanin" w:eastAsia="IRNazanin"/>
          <w:color w:val="111111"/>
          <w:sz w:val="28"/>
          <w:sz w:val="28"/>
          <w:szCs w:val="28"/>
          <w:rtl w:val="true"/>
          <w:lang w:bidi="fa-IR"/>
        </w:rPr>
        <w:t>بنده افرادی را سراغ دارم که به خاطر وسواس شدید و بدبینی، کارشان به درگیری و قطع رابطه با فامیل و طلاق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در فامیل ما هست که وسواس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دست می گذارم، یا پا می گذارم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با شوهر و بچه ها چطور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آید مخ ما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به یاری خدای متعال این فرمان را از دست شیطان در بیاوریم</w:t>
      </w:r>
      <w:r>
        <w:rPr>
          <w:rFonts w:eastAsia="IRNazanin" w:cs="IRNazanin"/>
          <w:color w:val="111111"/>
          <w:sz w:val="28"/>
          <w:szCs w:val="28"/>
          <w:rtl w:val="true"/>
          <w:lang w:bidi="fa-IR"/>
        </w:rPr>
        <w:t>.</w:t>
      </w:r>
    </w:p>
    <w:p>
      <w:pPr>
        <w:pStyle w:val="Heading3"/>
        <w:numPr>
          <w:ilvl w:val="2"/>
          <w:numId w:val="1"/>
        </w:numPr>
        <w:rPr/>
      </w:pPr>
      <w:bookmarkStart w:id="46" w:name="__RefHeading___Toc434810_2035185390"/>
      <w:bookmarkStart w:id="47" w:name="_Toc17"/>
      <w:bookmarkEnd w:id="46"/>
      <w:r>
        <w:rPr>
          <w:rtl w:val="true"/>
        </w:rPr>
        <w:t>خودآزاری و دیگر آزاری</w:t>
      </w:r>
      <w:bookmarkEnd w:id="47"/>
    </w:p>
    <w:p>
      <w:pPr>
        <w:pStyle w:val="BookText"/>
        <w:rPr/>
      </w:pPr>
      <w:r>
        <w:rPr>
          <w:rFonts w:ascii="IRNazanin" w:hAnsi="IRNazanin" w:eastAsia="IRNazanin"/>
          <w:color w:val="111111"/>
          <w:sz w:val="28"/>
          <w:sz w:val="28"/>
          <w:szCs w:val="28"/>
          <w:rtl w:val="true"/>
          <w:lang w:bidi="fa-IR"/>
        </w:rPr>
        <w:t>یکی دیگر از آثار خطرناک وسواسی، آزار خود و دیگران است، آزار جسمی و آزار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دیگران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وسواسی به جسمش ضرر می زند، به روحش ضرر می زند، به شوهرش و بچه هایش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اطرافیانش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 پیرامونش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آبریزی زیاده 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گناه است،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هشتاد میلیون را ضایع می کنی؟ حق الله و حق النفس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حرف خدا را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 وَلَا یُرِیدُ بِکُمُ الْعُسْرَ؛</w:t>
      </w:r>
      <w:r>
        <w:rPr>
          <w:rStyle w:val="FootnoteAnchor"/>
          <w:rtl w:val="true"/>
        </w:rPr>
        <w:footnoteReference w:id="10"/>
      </w:r>
      <w:r>
        <w:rPr>
          <w:rFonts w:ascii="IRNazanin" w:hAnsi="IRNazanin" w:eastAsia="IRNazanin"/>
          <w:color w:val="111111"/>
          <w:sz w:val="28"/>
          <w:sz w:val="28"/>
          <w:szCs w:val="28"/>
          <w:rtl w:val="true"/>
          <w:lang w:bidi="fa-IR"/>
        </w:rPr>
        <w:t>خداوند، راحتی شما را می خواهد، نه زحمت شما را؟ خدا از ما سختی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 می زند که ما از شما آسانی می خواهیم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48" w:name="pg4660_31511"/>
    </w:p>
    <w:p>
      <w:pPr>
        <w:pStyle w:val="Heading3"/>
        <w:numPr>
          <w:ilvl w:val="2"/>
          <w:numId w:val="1"/>
        </w:numPr>
        <w:rPr/>
      </w:pPr>
      <w:bookmarkStart w:id="49" w:name="__RefHeading___Toc434812_2035185390"/>
      <w:bookmarkStart w:id="50" w:name="_Toc18"/>
      <w:bookmarkEnd w:id="48"/>
      <w:bookmarkEnd w:id="49"/>
      <w:r>
        <w:rPr>
          <w:rtl w:val="true"/>
        </w:rPr>
        <w:t>سرپیچی از فرمان خدا</w:t>
      </w:r>
      <w:bookmarkEnd w:id="50"/>
    </w:p>
    <w:p>
      <w:pPr>
        <w:pStyle w:val="BookText"/>
        <w:rPr/>
      </w:pP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مسافرت می روند، روزه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روزه می گیریم و برخلاف فرمان پیامبر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میدانند که روزه برایشان حرام است، ولی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روزه ما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نگیر، اگر گرفتی برایت گناه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بزرگ وسواسی ها این است که حرف خدا و پیغمبر را گوش نمی دهند، ولی حاضرند حرف شیطان را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نچسبید، دلم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رها کن و یک بار هم حرف خدا را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وسواس و شکاک نمی توانند درست واجباتشان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روی گناه، ضرر به خود و ضرر به جامعه، اسراف، تضییع عمر و تضییع وقت، ناراحتی اعصاب، تمام وسواسی ها ناراحتی اعصاب دارند</w:t>
      </w:r>
      <w:r>
        <w:rPr>
          <w:rFonts w:eastAsia="IRNazanin" w:cs="IRNazanin"/>
          <w:color w:val="111111"/>
          <w:sz w:val="28"/>
          <w:szCs w:val="28"/>
          <w:rtl w:val="true"/>
          <w:lang w:bidi="fa-IR"/>
        </w:rPr>
        <w:t>.</w:t>
      </w:r>
    </w:p>
    <w:p>
      <w:pPr>
        <w:pStyle w:val="Heading3"/>
        <w:numPr>
          <w:ilvl w:val="2"/>
          <w:numId w:val="1"/>
        </w:numPr>
        <w:rPr/>
      </w:pPr>
      <w:bookmarkStart w:id="51" w:name="__RefHeading___Toc434814_2035185390"/>
      <w:bookmarkStart w:id="52" w:name="_Toc19"/>
      <w:bookmarkEnd w:id="51"/>
      <w:r>
        <w:rPr>
          <w:rtl w:val="true"/>
        </w:rPr>
        <w:t>سرایت وسواس به دیگران</w:t>
      </w:r>
      <w:bookmarkEnd w:id="52"/>
    </w:p>
    <w:p>
      <w:pPr>
        <w:pStyle w:val="BookText"/>
        <w:rPr/>
      </w:pPr>
      <w:r>
        <w:rPr>
          <w:rFonts w:ascii="IRNazanin" w:hAnsi="IRNazanin" w:eastAsia="IRNazanin"/>
          <w:color w:val="111111"/>
          <w:sz w:val="28"/>
          <w:sz w:val="28"/>
          <w:szCs w:val="28"/>
          <w:rtl w:val="true"/>
          <w:lang w:bidi="fa-IR"/>
        </w:rPr>
        <w:t>یکی از خطرات وسواس مسری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وسواسی نوه و نتیجه هایشان هم وسواسی می شوند؛ چون یک عادت و فرهنگ غلط در خانواده پایه گذاری می کنند و دودمان خودشان را هم به این بیماری آلوده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خودتان رحم نمی کنید، به دیگران رحم کنید، به فرزندان و نسل خودتان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مظاهری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عملی درمان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3" w:name="pg4660_31512"/>
    </w:p>
    <w:p>
      <w:pPr>
        <w:pStyle w:val="BookText"/>
        <w:rPr/>
      </w:pPr>
      <w:bookmarkEnd w:id="53"/>
      <w:r>
        <w:rPr>
          <w:rFonts w:ascii="IRNazanin" w:hAnsi="IRNazanin" w:eastAsia="IRNazanin"/>
          <w:color w:val="111111"/>
          <w:sz w:val="28"/>
          <w:sz w:val="28"/>
          <w:szCs w:val="28"/>
          <w:rtl w:val="true"/>
          <w:lang w:bidi="fa-IR"/>
        </w:rPr>
        <w:t>در آنجا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محقق داماد نقل می کردند که یکی از روحانیون سرحوض مدرسه فیضیه داشت وضو می گرفت و با خودش کلنجار می رفت و یک مقدار وضویش را طول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 بزرگ حوزه علمیه قم، مرحوم آیت الله حاج شیخ عبدالکریم حائری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در گوشش گفتند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داماد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تا عمر داشت دیگر سر حوض مدرسه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شما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وضو را از تو یاد بگیرند و خیال کنند وضوی اسلام این است، در روز قیامت چه جوابی داری؟</w:t>
      </w:r>
    </w:p>
    <w:p>
      <w:pPr>
        <w:pStyle w:val="BookText"/>
        <w:rPr/>
      </w:pPr>
      <w:r>
        <w:rPr>
          <w:rFonts w:ascii="IRNazanin" w:hAnsi="IRNazanin" w:eastAsia="IRNazanin"/>
          <w:color w:val="111111"/>
          <w:sz w:val="28"/>
          <w:sz w:val="28"/>
          <w:szCs w:val="28"/>
          <w:rtl w:val="true"/>
          <w:lang w:bidi="fa-IR"/>
        </w:rPr>
        <w:t>چنان که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آیت الله حائری وقتی برای وضو گرفتن سر حوض می آمدند، یک مشت آب به صورت می زدند، یک مشت به دست راست، و یک مشت هم به دست چپ و مسح سر و پا را می کشیدند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وضوی ایشان یک دقیقه بیشتر طول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وضوئی است که اسلام از ما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آدم در خلوت گناهی می کند و به خودش ضرر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سنت غلطی می گذارد که به همه سرایت می کند</w:t>
      </w:r>
      <w:r>
        <w:rPr>
          <w:rFonts w:eastAsia="IRNazanin" w:cs="IRNazanin"/>
          <w:color w:val="111111"/>
          <w:sz w:val="28"/>
          <w:szCs w:val="28"/>
          <w:rtl w:val="true"/>
          <w:lang w:bidi="fa-IR"/>
        </w:rPr>
        <w:t>.</w:t>
      </w:r>
    </w:p>
    <w:p>
      <w:pPr>
        <w:pStyle w:val="Heading3"/>
        <w:numPr>
          <w:ilvl w:val="2"/>
          <w:numId w:val="1"/>
        </w:numPr>
        <w:rPr/>
      </w:pPr>
      <w:bookmarkStart w:id="54" w:name="__RefHeading___Toc434816_2035185390"/>
      <w:bookmarkStart w:id="55" w:name="_Toc20"/>
      <w:bookmarkEnd w:id="54"/>
      <w:r>
        <w:rPr>
          <w:rtl w:val="true"/>
        </w:rPr>
        <w:t>ترک واجبات</w:t>
      </w:r>
      <w:bookmarkEnd w:id="55"/>
    </w:p>
    <w:p>
      <w:pPr>
        <w:pStyle w:val="BookText"/>
        <w:rPr/>
      </w:pPr>
      <w:r>
        <w:rPr>
          <w:rFonts w:ascii="IRNazanin" w:hAnsi="IRNazanin" w:eastAsia="IRNazanin"/>
          <w:color w:val="111111"/>
          <w:sz w:val="28"/>
          <w:sz w:val="28"/>
          <w:szCs w:val="28"/>
          <w:rtl w:val="true"/>
          <w:lang w:bidi="fa-IR"/>
        </w:rPr>
        <w:t>یکی دیگر از خطرهای وسواس این است که گاهی موجب می شود انسان واجبات را هم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به قدری زیاد می شود که دیگر نماز نمی خواند، روزه نمی گیرند، به اعتقادات پشت پا می 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6" w:name="pg4660_31513"/>
    </w:p>
    <w:p>
      <w:pPr>
        <w:pStyle w:val="BookText"/>
        <w:rPr/>
      </w:pPr>
      <w:bookmarkEnd w:id="56"/>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قرنطینه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به لباس و کفشش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نزدیکش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من می خواستم از این اتاق به اتاق دیگر بروم، کفش جلوی پا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در کفش ایشان کردم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که چرا پایت را در کفش من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را مکه بردم، به خانه کعبه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تو را قسم می دهم که دیگر مرا نطلب، من نمی خواهم به زیارت خانه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 آیم نجس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کسی مکه برود و آرزو کند که دیگر برنگردد، عمرش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قسم می دهد که خدایا مرا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روی گناه، تاریکی روی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هشدارها را جدی بگیریم</w:t>
      </w:r>
      <w:r>
        <w:rPr>
          <w:rFonts w:eastAsia="IRNazanin" w:cs="IRNazanin"/>
          <w:color w:val="111111"/>
          <w:sz w:val="28"/>
          <w:szCs w:val="28"/>
          <w:rtl w:val="true"/>
          <w:lang w:bidi="fa-IR"/>
        </w:rPr>
        <w:t>.</w:t>
      </w:r>
    </w:p>
    <w:p>
      <w:pPr>
        <w:pStyle w:val="Heading3"/>
        <w:numPr>
          <w:ilvl w:val="2"/>
          <w:numId w:val="1"/>
        </w:numPr>
        <w:rPr/>
      </w:pPr>
      <w:bookmarkStart w:id="57" w:name="__RefHeading___Toc434818_2035185390"/>
      <w:bookmarkStart w:id="58" w:name="_Toc21"/>
      <w:bookmarkEnd w:id="57"/>
      <w:r>
        <w:rPr>
          <w:rtl w:val="true"/>
        </w:rPr>
        <w:t>اختلال در نظام خانواده</w:t>
      </w:r>
      <w:bookmarkEnd w:id="58"/>
    </w:p>
    <w:p>
      <w:pPr>
        <w:pStyle w:val="BookText"/>
        <w:rPr/>
      </w:pPr>
      <w:r>
        <w:rPr>
          <w:rFonts w:ascii="IRNazanin" w:hAnsi="IRNazanin" w:eastAsia="IRNazanin"/>
          <w:color w:val="111111"/>
          <w:sz w:val="28"/>
          <w:sz w:val="28"/>
          <w:szCs w:val="28"/>
          <w:rtl w:val="true"/>
          <w:lang w:bidi="fa-IR"/>
        </w:rPr>
        <w:t>وسواس انسان را به جایی می رساند که کانون خانواده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جدایی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وسواسی نمی توانند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وسواسی هستم و نمی توانیم صاحب اولاد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چطور نگهداری کنیم؟</w:t>
      </w:r>
    </w:p>
    <w:p>
      <w:pPr>
        <w:pStyle w:val="BookText"/>
        <w:rPr/>
      </w:pPr>
      <w:r>
        <w:rPr>
          <w:rFonts w:ascii="IRNazanin" w:hAnsi="IRNazanin" w:eastAsia="IRNazanin"/>
          <w:color w:val="111111"/>
          <w:sz w:val="28"/>
          <w:sz w:val="28"/>
          <w:szCs w:val="28"/>
          <w:rtl w:val="true"/>
          <w:lang w:bidi="fa-IR"/>
        </w:rPr>
        <w:t>این بیمار مهلک زندگی دنیا و آخرت و روح و جسم و ظاهر و باطن و فرد و جامعه و همه چیز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کمک کند تا از این قید و بند رها شویم و آنهایی که اهل وسواس هستند از این قطار پیاده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59" w:name="pg4660_31514"/>
    </w:p>
    <w:p>
      <w:pPr>
        <w:pStyle w:val="Heading3"/>
        <w:numPr>
          <w:ilvl w:val="2"/>
          <w:numId w:val="1"/>
        </w:numPr>
        <w:rPr/>
      </w:pPr>
      <w:bookmarkStart w:id="60" w:name="__RefHeading___Toc434820_2035185390"/>
      <w:bookmarkStart w:id="61" w:name="_Toc22"/>
      <w:bookmarkEnd w:id="59"/>
      <w:bookmarkEnd w:id="60"/>
      <w:r>
        <w:rPr>
          <w:rtl w:val="true"/>
        </w:rPr>
        <w:t>امید به بهبود</w:t>
      </w:r>
      <w:bookmarkEnd w:id="61"/>
    </w:p>
    <w:p>
      <w:pPr>
        <w:pStyle w:val="BookText"/>
        <w:rPr/>
      </w:pPr>
      <w:r>
        <w:rPr>
          <w:rFonts w:ascii="IRNazanin" w:hAnsi="IRNazanin" w:eastAsia="IRNazanin"/>
          <w:color w:val="111111"/>
          <w:sz w:val="28"/>
          <w:sz w:val="28"/>
          <w:szCs w:val="28"/>
          <w:rtl w:val="true"/>
          <w:lang w:bidi="fa-IR"/>
        </w:rPr>
        <w:t>وسواس خطرش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آن مبتلا هستند، هیچ وقت ناامید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هم سرکوفت نزنند و ملامت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راه حل های عملی و آسانی را در بحث های آینده ارائه خواهیم داد تا کسانی که به این ناهنجار مبتلا هستند بتوانند از چنگال آن رهایی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نیاز به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همه به او حمله کنند و آرامش او را بر هم بزنند، بدتر می شود و بیشتر به سمت شیطان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باید به عنوان یک بیمار به او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وسواس شدید و حاد مبتلا هستند و خودشان زورشان نمی رسد با آن مبارزه کنند، باید به روان پزشک مراجعه کنند تا اگر دارویی نیاز هست برایشان تجویز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عقلشان قوی است و با هشدارهایی که می دهیم می توانند راحت از قطار وسواس پیاده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62" w:name="pg4660_31516"/>
    </w:p>
    <w:p>
      <w:pPr>
        <w:pStyle w:val="Heading2"/>
        <w:numPr>
          <w:ilvl w:val="1"/>
          <w:numId w:val="1"/>
        </w:numPr>
        <w:rPr/>
      </w:pPr>
      <w:bookmarkStart w:id="63" w:name="__RefHeading___Toc434822_2035185390"/>
      <w:bookmarkStart w:id="64" w:name="_Toc23"/>
      <w:bookmarkEnd w:id="62"/>
      <w:bookmarkEnd w:id="63"/>
      <w:r>
        <w:rPr>
          <w:rtl w:val="true"/>
        </w:rPr>
        <w:t>فصل دوم</w:t>
      </w:r>
      <w:r>
        <w:rPr>
          <w:rtl w:val="true"/>
        </w:rPr>
        <w:t xml:space="preserve">: </w:t>
      </w:r>
      <w:r>
        <w:rPr>
          <w:rtl w:val="true"/>
        </w:rPr>
        <w:t>آشنایی با اصول و قواعد فقهی</w:t>
      </w:r>
      <w:bookmarkEnd w:id="64"/>
    </w:p>
    <w:p>
      <w:pPr>
        <w:pStyle w:val="Heading3"/>
        <w:numPr>
          <w:ilvl w:val="2"/>
          <w:numId w:val="1"/>
        </w:numPr>
        <w:rPr/>
      </w:pPr>
      <w:bookmarkStart w:id="65" w:name="__RefHeading___Toc434824_2035185390"/>
      <w:bookmarkStart w:id="66" w:name="_Toc24"/>
      <w:bookmarkEnd w:id="65"/>
      <w:r>
        <w:rPr>
          <w:rtl w:val="true"/>
        </w:rPr>
        <w:t>اشاره</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67" w:name="pg4660_31518"/>
    </w:p>
    <w:p>
      <w:pPr>
        <w:pStyle w:val="Heading3"/>
        <w:numPr>
          <w:ilvl w:val="2"/>
          <w:numId w:val="1"/>
        </w:numPr>
        <w:rPr/>
      </w:pPr>
      <w:bookmarkStart w:id="68" w:name="__RefHeading___Toc434826_2035185390"/>
      <w:bookmarkStart w:id="69" w:name="_Toc25"/>
      <w:bookmarkEnd w:id="67"/>
      <w:bookmarkEnd w:id="68"/>
      <w:r>
        <w:rPr>
          <w:rtl w:val="true"/>
        </w:rPr>
        <w:t>آسان بودن احکام دین</w:t>
      </w:r>
      <w:bookmarkEnd w:id="69"/>
    </w:p>
    <w:p>
      <w:pPr>
        <w:pStyle w:val="BookText"/>
        <w:rPr/>
      </w:pPr>
      <w:r>
        <w:rPr>
          <w:rFonts w:ascii="IRNazanin" w:hAnsi="IRNazanin" w:eastAsia="IRNazanin"/>
          <w:color w:val="111111"/>
          <w:sz w:val="28"/>
          <w:sz w:val="28"/>
          <w:szCs w:val="28"/>
          <w:rtl w:val="true"/>
          <w:lang w:bidi="fa-IR"/>
        </w:rPr>
        <w:t>خانمی در مدینه بعد از حج تمتع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طوافم را درست انجام داده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شوهرم فاصله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شوهرم بر من حرام شده و حج من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انجام عمل شک کرده ای بر اساس قاعدۀ فراغ نباید به شک خود اعتنا کنی و اعمالت از نظر شرعی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با شنیدن این مسأله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مشکلات ما بر اثر نداستن مسائل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مسائل را بلد نیستند، یا به آنها بد تفهیم شده است، یا شیطان این ها را بازی می دهد،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ما نمی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احکام شرعی حدود بیست اصل داریم که فقهای ما بر اساس آن فتوا می دهند و حکم شرعی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اصول را قشنگ یاد بگیرد و پیاده کند، از قطار وسواس پیاده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ما دین محکمی است و با عقل و عرف و وجدان و فطرتها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اصول و قواعد فقهی که در واقع بیان احکام دین است، برای همه به کار می آید، به ویژه برای کسانی که در مسائل شرعی و دینی به نوعی وسواس مبتلا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دانستن این اصول و قواعد به ما کمک می کند که اسیر اوهام و وسوسه های شیطان نشویم و اعمال عبادی و دستورات دینی را به راحتی و آسانی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رنج و زحمت نیندازیم و با انجام آنها از لذت های معنوی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یکی از آن اصول، اصل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دوازده مورد همه چیز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نجاست هم باید یقین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اصل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مواردی که در شرع حرام شمرده شده است، همه چیز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پیش از این به آن یقین داشته ای با شک به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همان یقین سابق باید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قبلاً وضو گرفته ام و الآن شک دارم که وضویم باطل شده یا نه، تا یقین پیدا نکرده ام که باطل شده است، باید بنا را بر این بگذارم که باطل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اصول مهمی که ذکر می شود، برای همه به ویژه کسانی که به وسواس مبتلا هستند، بسیار کارساز و 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نگاه انسان را عوض می کند و هم برداشت خوبی از دین اسلام خواهند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70" w:name="pg4660_31520"/>
    </w:p>
    <w:p>
      <w:pPr>
        <w:pStyle w:val="Heading3"/>
        <w:numPr>
          <w:ilvl w:val="2"/>
          <w:numId w:val="1"/>
        </w:numPr>
        <w:rPr/>
      </w:pPr>
      <w:bookmarkStart w:id="71" w:name="__RefHeading___Toc434828_2035185390"/>
      <w:bookmarkStart w:id="72" w:name="_Toc26"/>
      <w:bookmarkEnd w:id="70"/>
      <w:bookmarkEnd w:id="71"/>
      <w:r>
        <w:rPr/>
        <w:t>1</w:t>
      </w:r>
      <w:r>
        <w:rPr>
          <w:rtl w:val="true"/>
        </w:rPr>
        <w:t>)</w:t>
      </w:r>
      <w:r>
        <w:rPr>
          <w:rtl w:val="true"/>
        </w:rPr>
        <w:t>اصل آسان گیری</w:t>
      </w:r>
      <w:bookmarkEnd w:id="72"/>
    </w:p>
    <w:p>
      <w:pPr>
        <w:pStyle w:val="Heading4"/>
        <w:numPr>
          <w:ilvl w:val="3"/>
          <w:numId w:val="1"/>
        </w:numPr>
        <w:rPr/>
      </w:pPr>
      <w:bookmarkStart w:id="73" w:name="__RefHeading___Toc434830_203518539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یکی از اصولی که در احکام شرع بسیار کاربرد دارد، اصل سهولت و آسان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دین ما دین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متعددی در این باره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سیره پیغمبر و بزرگان دین بر آسان گیری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شیعی به این اصل،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تیسیر در شرع عبارت است از سهل و آسان قرار دادن احکام بر مکلف، به گونه ای که نه تنها فراتر از وسع او نباشد، بلکه کمتر از طاقت او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تیسیر و آسان گیری یکی از مبانی دین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در هیچ موضوعی از احکام شرعی سخت گیری نشده است که به حد عسر و حرج و سختی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به عسر و حرج رسید، حکم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باره روزه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12"/>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که بر کسانی که قبل از شما بودند نوشته شد؛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مسافرند، یا مریض هستند، یا طاقت ندارند، یا بچه های تازه به تکلیف رسیده که توان گرفتن روزه را ندارند، یا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و پیرزنی که روزه گرفتن برایشان مشقت دارد و طاقت فرساست، اینها روزه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حامله هستند، یا باید بچه شیر بدهند، و روزه برای خودشان یا فرزندشان ضرر دارد، روزه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صدد بیان یک قاعده کلی بر آمده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 وَلَا یُرِیدُ بِکُمُ الْعُسْرَ؛</w:t>
      </w:r>
      <w:r>
        <w:rPr>
          <w:rStyle w:val="FootnoteAnchor"/>
          <w:rtl w:val="true"/>
        </w:rPr>
        <w:footnoteReference w:id="13"/>
      </w:r>
      <w:r>
        <w:rPr>
          <w:rFonts w:ascii="IRNazanin" w:hAnsi="IRNazanin" w:eastAsia="IRNazanin"/>
          <w:color w:val="111111"/>
          <w:sz w:val="28"/>
          <w:sz w:val="28"/>
          <w:szCs w:val="28"/>
          <w:rtl w:val="true"/>
          <w:lang w:bidi="fa-IR"/>
        </w:rPr>
        <w:t>خداوند، راحتی شما را می خواهد، نه زحمت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نمی خواهد به شما سختی و رنج و مشقت بدهد، وگرنه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هم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ها و پیرمردها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یک ماه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سخت بگیرد،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دین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این نیست که در شریعت مقدس اسلام هیچ نوع دشواری وجو ندارد؛ زیرا به جا آوردن بسیاری از تکالیف شرعی توأم با نوعی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تابستان همراه با نوعی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عبادات از سختی هایی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معنای تکلیف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سختی هایش طاقت فرسا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وسع و توان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وجود ندارد سختی هایی است که فوق طاقت انسان است، یا مشقت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احکام به عسر و حرج و زحمتی سنگین و طاقت فرسا رسید، برداشته می شود، یا تبدیل به چیز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فرموده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75" w:name="pg4660_31522"/>
    </w:p>
    <w:p>
      <w:pPr>
        <w:pStyle w:val="BookText"/>
        <w:rPr/>
      </w:pPr>
      <w:bookmarkEnd w:id="75"/>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14"/>
      </w:r>
      <w:r>
        <w:rPr>
          <w:rFonts w:ascii="IRNazanin" w:hAnsi="IRNazanin" w:eastAsia="IRNazanin"/>
          <w:color w:val="111111"/>
          <w:sz w:val="28"/>
          <w:sz w:val="28"/>
          <w:szCs w:val="28"/>
          <w:rtl w:val="true"/>
          <w:lang w:bidi="fa-IR"/>
        </w:rPr>
        <w:t>خداوند هیچ کس را، جز به اندازه توانایی اش،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بزرگ شیعه در جای جای کتاب فقهی شان از اصل تیسیر و آسان گیری استفاده کرده اند</w:t>
      </w:r>
      <w:r>
        <w:rPr>
          <w:rFonts w:eastAsia="IRNazanin" w:cs="IRNazanin"/>
          <w:color w:val="111111"/>
          <w:sz w:val="28"/>
          <w:szCs w:val="28"/>
          <w:rtl w:val="true"/>
          <w:lang w:bidi="fa-IR"/>
        </w:rPr>
        <w:t>.</w:t>
      </w:r>
    </w:p>
    <w:p>
      <w:pPr>
        <w:pStyle w:val="Heading4"/>
        <w:numPr>
          <w:ilvl w:val="3"/>
          <w:numId w:val="1"/>
        </w:numPr>
        <w:rPr/>
      </w:pPr>
      <w:bookmarkStart w:id="76" w:name="__RefHeading___Toc434832_2035185390"/>
      <w:bookmarkStart w:id="77" w:name="_Toc28"/>
      <w:bookmarkEnd w:id="76"/>
      <w:r>
        <w:rPr>
          <w:rtl w:val="true"/>
        </w:rPr>
        <w:t>آئینی آسان</w:t>
      </w:r>
      <w:bookmarkEnd w:id="7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بن مظعون، نزد پیامبر 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عثمان کارش این شده که روزها را روزه بگیرد و شب ها را به عبادت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با عصبانیت، کفش هایش را برداشت و بیرون رفت و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دیدن پیامبر خدا صلی الله علیه وآله وسلم نمازش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عثمان الله تعالی بالرهبانیة، ولکن بعثنی بالحنیفیة السهلة السمحة، أصوم واصلی وألمس أهلی ، لم یرسلنی؛</w:t>
      </w:r>
      <w:r>
        <w:rPr>
          <w:rStyle w:val="FootnoteAnchor"/>
          <w:rtl w:val="true"/>
        </w:rPr>
        <w:footnoteReference w:id="15"/>
      </w:r>
      <w:r>
        <w:rPr>
          <w:rFonts w:ascii="IRNazanin" w:hAnsi="IRNazanin" w:eastAsia="IRNazanin"/>
          <w:color w:val="111111"/>
          <w:sz w:val="28"/>
          <w:sz w:val="28"/>
          <w:szCs w:val="28"/>
          <w:rtl w:val="true"/>
          <w:lang w:bidi="fa-IR"/>
        </w:rPr>
        <w:t>ای عثمان، خداوند متعال، مرا به رهبانیت نفرستاده؛ بلکه مرا با آیین یکتاپرستی سهل و ساده گیر،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روزه می گیرم و هم نماز میخوانم و هم با همسرم آمیزش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یک دین رهبانیتی که مشقت و ریاضت داشته باشد، مبعوث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دین سهل و روان و آسان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می توانست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78" w:name="pg4660_31523"/>
    </w:p>
    <w:p>
      <w:pPr>
        <w:pStyle w:val="BookText"/>
        <w:rPr/>
      </w:pPr>
      <w:bookmarkEnd w:id="78"/>
      <w:r>
        <w:rPr>
          <w:rFonts w:ascii="IRNazanin" w:hAnsi="IRNazanin" w:eastAsia="IRNazanin"/>
          <w:color w:val="111111"/>
          <w:sz w:val="28"/>
          <w:sz w:val="28"/>
          <w:szCs w:val="28"/>
          <w:rtl w:val="true"/>
          <w:lang w:bidi="fa-IR"/>
        </w:rPr>
        <w:t>صد رکعت نماز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هفده رکعت نماز واجب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یک ماه روزه می گیری و یازده ماه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یجب السهل الطلیق؛</w:t>
      </w:r>
      <w:r>
        <w:rPr>
          <w:rStyle w:val="FootnoteAnchor"/>
          <w:rtl w:val="true"/>
        </w:rPr>
        <w:footnoteReference w:id="16"/>
      </w:r>
      <w:r>
        <w:rPr>
          <w:rFonts w:ascii="IRNazanin" w:hAnsi="IRNazanin" w:eastAsia="IRNazanin"/>
          <w:color w:val="111111"/>
          <w:sz w:val="28"/>
          <w:sz w:val="28"/>
          <w:szCs w:val="28"/>
          <w:rtl w:val="true"/>
          <w:lang w:bidi="fa-IR"/>
        </w:rPr>
        <w:t>خداوند متعال، شخص آسانگیر و راحت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و دیگران سخت نگیریم که خدا انسان های سخت گیر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های آسان گیر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افراد وسواسی به خودشان و به دیگران سخت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سهل و آسان گرفته است، چرا ما به خودمان سخت می گیریم؟</w:t>
      </w:r>
      <w:r>
        <w:rPr>
          <w:rFonts w:eastAsia="IRNazanin" w:cs="IRNazanin"/>
          <w:color w:val="111111"/>
          <w:sz w:val="28"/>
          <w:szCs w:val="28"/>
          <w:rtl w:val="true"/>
          <w:lang w:bidi="fa-IR"/>
        </w:rPr>
        <w:t>!</w:t>
      </w:r>
    </w:p>
    <w:p>
      <w:pPr>
        <w:pStyle w:val="Heading4"/>
        <w:numPr>
          <w:ilvl w:val="3"/>
          <w:numId w:val="1"/>
        </w:numPr>
        <w:rPr/>
      </w:pPr>
      <w:bookmarkStart w:id="79" w:name="__RefHeading___Toc434834_2035185390"/>
      <w:bookmarkStart w:id="80" w:name="_Toc29"/>
      <w:bookmarkEnd w:id="79"/>
      <w:r>
        <w:rPr>
          <w:rtl w:val="true"/>
        </w:rPr>
        <w:t>از سنخ بهشت</w:t>
      </w:r>
      <w:bookmarkEnd w:id="80"/>
    </w:p>
    <w:p>
      <w:pPr>
        <w:pStyle w:val="BookText"/>
        <w:rPr/>
      </w:pPr>
      <w:r>
        <w:rPr>
          <w:rFonts w:ascii="IRNazanin" w:hAnsi="IRNazanin" w:eastAsia="IRNazanin"/>
          <w:color w:val="111111"/>
          <w:sz w:val="28"/>
          <w:sz w:val="28"/>
          <w:szCs w:val="28"/>
          <w:rtl w:val="true"/>
          <w:lang w:bidi="fa-IR"/>
        </w:rPr>
        <w:t>از امام صادق علیه السلام روایت شده است که پیامبر خدا صلی الله علیه وآله وسلم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أخبرکم بمن تحرم علیه النار غداً؛ آیا شما را از کسی که فردای قیامت، آتش بر او حرام است،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الهین اللین القریب السهل؛</w:t>
      </w:r>
      <w:r>
        <w:rPr>
          <w:rStyle w:val="FootnoteAnchor"/>
          <w:rtl w:val="true"/>
        </w:rPr>
        <w:footnoteReference w:id="17"/>
      </w:r>
      <w:r>
        <w:rPr>
          <w:rFonts w:ascii="IRNazanin" w:hAnsi="IRNazanin" w:eastAsia="IRNazanin"/>
          <w:color w:val="111111"/>
          <w:sz w:val="28"/>
          <w:sz w:val="28"/>
          <w:szCs w:val="28"/>
          <w:rtl w:val="true"/>
          <w:lang w:bidi="fa-IR"/>
        </w:rPr>
        <w:t>شخص آرام و نرم خو و خون گرم وآسان 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نرم و منعطف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و تیز و غلیظ و شدید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خون گرم است و زود انس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81" w:name="pg4660_31524"/>
    </w:p>
    <w:p>
      <w:pPr>
        <w:pStyle w:val="BookText"/>
        <w:rPr/>
      </w:pPr>
      <w:bookmarkEnd w:id="81"/>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 خود و دیگران آسان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آتش جهنم چنین شخصی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بهشتیان را دارد و از سنخ بهشت است و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غزلی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با من گفت پنهان کاردانی 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شما پنهان نشاید کرد سر می فروش</w:t>
      </w:r>
    </w:p>
    <w:p>
      <w:pPr>
        <w:pStyle w:val="BookText"/>
        <w:rPr/>
      </w:pPr>
      <w:r>
        <w:rPr>
          <w:rFonts w:ascii="IRNazanin" w:hAnsi="IRNazanin" w:eastAsia="IRNazanin"/>
          <w:color w:val="111111"/>
          <w:sz w:val="28"/>
          <w:sz w:val="28"/>
          <w:szCs w:val="28"/>
          <w:rtl w:val="true"/>
          <w:lang w:bidi="fa-IR"/>
        </w:rPr>
        <w:t>گفت آسان گیر بر خود کارها کز روی طبع سخت می گردد جهان بر مردمان سخت کوش</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سخت بگیری، خدا هم بر تو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آب می ریزی؟ چرا این قدر وضو را تکرار می کنی؟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حرام کردم، دوست ندارم نمی خواهم، آسان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آسان گرفتم، تو هم آسان بگیر</w:t>
      </w:r>
      <w:r>
        <w:rPr>
          <w:rFonts w:eastAsia="IRNazanin" w:cs="IRNazanin"/>
          <w:color w:val="111111"/>
          <w:sz w:val="28"/>
          <w:szCs w:val="28"/>
          <w:rtl w:val="true"/>
          <w:lang w:bidi="fa-IR"/>
        </w:rPr>
        <w:t>.</w:t>
      </w:r>
    </w:p>
    <w:p>
      <w:pPr>
        <w:pStyle w:val="Heading4"/>
        <w:numPr>
          <w:ilvl w:val="3"/>
          <w:numId w:val="1"/>
        </w:numPr>
        <w:rPr/>
      </w:pPr>
      <w:bookmarkStart w:id="82" w:name="__RefHeading___Toc434836_2035185390"/>
      <w:bookmarkStart w:id="83" w:name="_Toc30"/>
      <w:bookmarkEnd w:id="82"/>
      <w:r>
        <w:rPr>
          <w:rtl w:val="true"/>
        </w:rPr>
        <w:t>آموزگاری آسان گیر</w:t>
      </w:r>
      <w:bookmarkEnd w:id="83"/>
    </w:p>
    <w:p>
      <w:pPr>
        <w:pStyle w:val="BookText"/>
        <w:rPr/>
      </w:pPr>
      <w:r>
        <w:rPr>
          <w:rFonts w:ascii="IRNazanin" w:hAnsi="IRNazanin" w:eastAsia="IRNazanin"/>
          <w:color w:val="111111"/>
          <w:sz w:val="28"/>
          <w:sz w:val="28"/>
          <w:szCs w:val="28"/>
          <w:rtl w:val="true"/>
          <w:lang w:bidi="fa-IR"/>
        </w:rPr>
        <w:t>افرادی که به زیر مجموعه شان سخت می گیرند و در برخوردها و معاشرتها سخت گیری می کنند، و گاهی برای تهیه یک جهیزیه بار سنگینی بر خود می بندد و اسیر تشریفات هستند، خودشان کار را بر خود سخت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گفتند نباید سخت بگیریم، سخت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p>
    <w:p>
      <w:pPr>
        <w:pStyle w:val="BookText"/>
        <w:rPr/>
      </w:pPr>
      <w:r>
        <w:rPr>
          <w:rFonts w:ascii="IRNazanin" w:hAnsi="IRNazanin" w:eastAsia="IRNazanin"/>
          <w:color w:val="111111"/>
          <w:sz w:val="28"/>
          <w:sz w:val="28"/>
          <w:szCs w:val="28"/>
          <w:rtl w:val="true"/>
          <w:lang w:bidi="fa-IR"/>
        </w:rPr>
        <w:t>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 یبعثنی معنتا ولا متعنتا، ولکن بعثنی معلماً میسراً؛</w:t>
      </w:r>
      <w:r>
        <w:rPr>
          <w:rStyle w:val="FootnoteAnchor"/>
          <w:rtl w:val="true"/>
        </w:rPr>
        <w:footnoteReference w:id="1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84" w:name="pg4660_31525"/>
    </w:p>
    <w:p>
      <w:pPr>
        <w:pStyle w:val="BookText"/>
        <w:rPr/>
      </w:pPr>
      <w:bookmarkEnd w:id="84"/>
      <w:r>
        <w:rPr>
          <w:rFonts w:ascii="IRNazanin" w:hAnsi="IRNazanin" w:eastAsia="IRNazanin"/>
          <w:color w:val="111111"/>
          <w:sz w:val="28"/>
          <w:sz w:val="28"/>
          <w:szCs w:val="28"/>
          <w:rtl w:val="true"/>
          <w:lang w:bidi="fa-IR"/>
        </w:rPr>
        <w:t>خداوند، مرا سخت گیر و آزار دهنده برنینگیخت؛ بلکه مرا آموزگاری آسان گیر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پیغمبر ما رنج امت سنگین 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 آئینی که آورد سخت گیر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طرف را به زحمت بیاندازد، ایراد بیجا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معلم هایی را که به شاگردان و خودشان و دیگران سخت می گیرند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بهانه می گردد که طرف را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سخت گیری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بهانه گیری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دبیری داشتیم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نمره بیست به کسی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تو بیست بدهم، باید تمام این تاریخ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جلوی بچه ها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بیست به کسی ندادم، ولی مجبورم کردی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هرج و مرج را قبول نداریم، ولی سخت گیری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نفرستاده که سخت گیر و بهانه جو باشم</w:t>
      </w:r>
      <w:r>
        <w:rPr>
          <w:rFonts w:eastAsia="IRNazanin" w:cs="IRNazanin"/>
          <w:color w:val="111111"/>
          <w:sz w:val="28"/>
          <w:szCs w:val="28"/>
          <w:rtl w:val="true"/>
          <w:lang w:bidi="fa-IR"/>
        </w:rPr>
        <w:t>.</w:t>
      </w:r>
    </w:p>
    <w:p>
      <w:pPr>
        <w:pStyle w:val="Heading4"/>
        <w:numPr>
          <w:ilvl w:val="3"/>
          <w:numId w:val="1"/>
        </w:numPr>
        <w:rPr/>
      </w:pPr>
      <w:bookmarkStart w:id="85" w:name="__RefHeading___Toc434838_2035185390"/>
      <w:bookmarkStart w:id="86" w:name="_Toc31"/>
      <w:bookmarkEnd w:id="85"/>
      <w:r>
        <w:rPr>
          <w:rtl w:val="true"/>
        </w:rPr>
        <w:t>مدارا در دین</w:t>
      </w:r>
      <w:bookmarkEnd w:id="86"/>
    </w:p>
    <w:p>
      <w:pPr>
        <w:pStyle w:val="BookText"/>
        <w:rPr/>
      </w:pPr>
      <w:r>
        <w:rPr>
          <w:rFonts w:ascii="IRNazanin" w:hAnsi="IRNazanin" w:eastAsia="IRNazanin"/>
          <w:color w:val="111111"/>
          <w:sz w:val="28"/>
          <w:sz w:val="28"/>
          <w:szCs w:val="28"/>
          <w:rtl w:val="true"/>
          <w:lang w:bidi="fa-IR"/>
        </w:rPr>
        <w:t>خداوند در قرآن خطاب به پیامبر اکرم صلی الله علیه وآله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أَرْسَلْنَاکَ شَاهِدًا وَمُبَشِّرًا وَنَذِیرًا؛</w:t>
      </w:r>
      <w:r>
        <w:rPr>
          <w:rStyle w:val="FootnoteAnchor"/>
          <w:rtl w:val="true"/>
        </w:rPr>
        <w:footnoteReference w:id="2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 دهنده و انذار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خداصلی الله علیه وآله وسلم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و معاذ بن جبل را که از آنان خواسته بود به سوی یمن رهسپار شوند، طلبید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اِنطَلَقا وَ بَشّرا وَ لا تَنَفِّرا ، وَ يَسِّرا وَ لاتُعَسِّرا ، فَإِنَّه قَد أُنزَلَ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رهسپار شوید و بشارت دهید و بیزاری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بگیرید و سختگیری نکنید، که بر من این آیه فرود</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مخصوصا نسبت به کسانی که تازه مسلمان هستند باید آسان گرفت و با مدارا و نرمی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بهجت نقل می کردند که عالمی به هند رفته بود و اسلام را عرضه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پنج نماز برای این تازه مسلمانها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نماز صبح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هم اسلام را قدم به قدم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نخورید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شراب بیشتر از منافع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عملی شیطانی است و خوردن آن تازیانه دارد و شدیداً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اَلدِّینَ مَتِینٌ فَأَوْغِلُوا فِیهِ بِرِفْقٍ وَ لاَ تُکَرِّهُوا عِبَادَهَ اَللَّهِ إِلَی عِبَادِ اَللَّهِ فَتَکُونُوا کَالرَّاکِبِ اَلْمُنْبَتِّ اَلَّذِی لاَ سَفَراً قَطَعَ وَ لاَ ظَهْراً أَبْقَی</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به راستی که این دین،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مدارا، وارد آن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87" w:name="pg4660_31527"/>
    </w:p>
    <w:p>
      <w:pPr>
        <w:pStyle w:val="BookText"/>
        <w:rPr/>
      </w:pPr>
      <w:bookmarkEnd w:id="87"/>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را نزد بندگانش ناگوار مسازید تا مانند سوارکارتازه کار شوید که نه راهی پیموده و نه مرکبی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دین محکم و متینی است، با مدارا و نرمی باید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پدر و مادرها در انجام عبادات، یا غسل و وضو طوری عمل می کنند و سخت می گیرند که بچه ها وقتی می بینند، می گویند اصلا من این دین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باعث دین زدگی و دین گریزی مردم نشویم</w:t>
      </w:r>
      <w:r>
        <w:rPr>
          <w:rFonts w:eastAsia="IRNazanin" w:cs="IRNazanin"/>
          <w:color w:val="111111"/>
          <w:sz w:val="28"/>
          <w:szCs w:val="28"/>
          <w:rtl w:val="true"/>
          <w:lang w:bidi="fa-IR"/>
        </w:rPr>
        <w:t>.</w:t>
      </w:r>
    </w:p>
    <w:p>
      <w:pPr>
        <w:pStyle w:val="Heading4"/>
        <w:numPr>
          <w:ilvl w:val="3"/>
          <w:numId w:val="1"/>
        </w:numPr>
        <w:rPr/>
      </w:pPr>
      <w:bookmarkStart w:id="88" w:name="__RefHeading___Toc434840_2035185390"/>
      <w:bookmarkStart w:id="89" w:name="_Toc32"/>
      <w:bookmarkEnd w:id="88"/>
      <w:r>
        <w:rPr>
          <w:rtl w:val="true"/>
        </w:rPr>
        <w:t>سبک برگزار کردن نماز جماعت</w:t>
      </w:r>
      <w:bookmarkEnd w:id="89"/>
    </w:p>
    <w:p>
      <w:pPr>
        <w:pStyle w:val="BookText"/>
        <w:rPr/>
      </w:pPr>
      <w:r>
        <w:rPr>
          <w:rFonts w:ascii="IRNazanin" w:hAnsi="IRNazanin" w:eastAsia="IRNazanin"/>
          <w:color w:val="111111"/>
          <w:sz w:val="28"/>
          <w:sz w:val="28"/>
          <w:szCs w:val="28"/>
          <w:rtl w:val="true"/>
          <w:lang w:bidi="fa-IR"/>
        </w:rPr>
        <w:t>امیرالمؤمنین علیه السلام در نامه خود به مالک اشتر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قُمْتَ فِي صَلاَتِكَ لِلنَّاسِ، فَلاَ تَكُونَنَّ مُنَفّرِاً وَلاَ مُضَيِّعاً، فَإِنَّ فِي النَّاسِ مَنْ بِهِ الْعِلَّةُ وَلَهُ الْحَاجَةُ،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کَيْفَ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کَصَلاَةِ أَضْعَفِهِمْ وَ کُنْ بِالْمُؤْمِنِينَ رَحِيماً ؛</w:t>
      </w:r>
      <w:r>
        <w:rPr>
          <w:rStyle w:val="FootnoteAnchor"/>
          <w:rtl w:val="true"/>
        </w:rPr>
        <w:footnoteReference w:id="23"/>
      </w:r>
      <w:r>
        <w:rPr>
          <w:rFonts w:ascii="IRNazanin" w:hAnsi="IRNazanin" w:eastAsia="IRNazanin"/>
          <w:color w:val="111111"/>
          <w:sz w:val="28"/>
          <w:sz w:val="28"/>
          <w:szCs w:val="28"/>
          <w:rtl w:val="true"/>
          <w:lang w:bidi="fa-IR"/>
        </w:rPr>
        <w:t xml:space="preserve">و چون برای مردم به امامت نماز ایستی، نه چندان با طول و تفصیل برگزار کن که مردم از نماز جماعت خسته و گریزان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فرو گذاردن واجبات و آدابش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گردان؛ زیرا در میان کسانی که با تو نماز میخوانند، افراد بیمار و گرفتار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وسلم مرا به یمن فرستاد از ایشان پرسیدم که چگونه با آنها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ناتوان ترین آنان نماز بگزار، و با مؤمنان مهربان باش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90" w:name="pg4660_31528"/>
    </w:p>
    <w:p>
      <w:pPr>
        <w:pStyle w:val="BookText"/>
        <w:rPr/>
      </w:pPr>
      <w:bookmarkEnd w:id="90"/>
      <w:r>
        <w:rPr>
          <w:rFonts w:ascii="IRNazanin" w:hAnsi="IRNazanin" w:eastAsia="IRNazanin"/>
          <w:color w:val="111111"/>
          <w:sz w:val="28"/>
          <w:sz w:val="28"/>
          <w:szCs w:val="28"/>
          <w:rtl w:val="true"/>
          <w:lang w:bidi="fa-IR"/>
        </w:rPr>
        <w:t>امام جماعت سعی کند مراعات ضعیف ترین مأموم 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مأمومی را که بیمار و پیر است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کوتاه و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 کوتاه و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مراسم کوتاه و مختصر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پیغمبر خدا صلی الله علیه وآله وسلم 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واجبات نماز اکتفا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خدا صلی الله علیه وآله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اخَفَّ النّاسِ صَلاةً فى تَمامٍ وَ كانَ اقْصَرَ النّاسِ خُطبةً؛</w:t>
      </w:r>
      <w:r>
        <w:rPr>
          <w:rStyle w:val="FootnoteAnchor"/>
          <w:rtl w:val="true"/>
        </w:rPr>
        <w:footnoteReference w:id="24"/>
      </w:r>
      <w:r>
        <w:rPr>
          <w:rFonts w:ascii="IRNazanin" w:hAnsi="IRNazanin" w:eastAsia="IRNazanin"/>
          <w:color w:val="111111"/>
          <w:sz w:val="28"/>
          <w:sz w:val="28"/>
          <w:szCs w:val="28"/>
          <w:rtl w:val="true"/>
          <w:lang w:bidi="fa-IR"/>
        </w:rPr>
        <w:t>و نمازش در جماعت از همه کس سبک تر و سخنرانی اش از همه کس کوتاه تر بود</w:t>
      </w:r>
      <w:r>
        <w:rPr>
          <w:rFonts w:eastAsia="IRNazanin" w:cs="IRNazanin"/>
          <w:color w:val="111111"/>
          <w:sz w:val="28"/>
          <w:szCs w:val="28"/>
          <w:rtl w:val="true"/>
          <w:lang w:bidi="fa-IR"/>
        </w:rPr>
        <w:t>.</w:t>
      </w:r>
    </w:p>
    <w:p>
      <w:pPr>
        <w:pStyle w:val="Heading4"/>
        <w:numPr>
          <w:ilvl w:val="3"/>
          <w:numId w:val="1"/>
        </w:numPr>
        <w:rPr/>
      </w:pPr>
      <w:bookmarkStart w:id="91" w:name="__RefHeading___Toc434842_2035185390"/>
      <w:bookmarkStart w:id="92" w:name="_Toc33"/>
      <w:bookmarkEnd w:id="91"/>
      <w:r>
        <w:rPr>
          <w:rtl w:val="true"/>
        </w:rPr>
        <w:t>بهره مندی از رخصت خداوند</w:t>
      </w:r>
      <w:bookmarkEnd w:id="92"/>
    </w:p>
    <w:p>
      <w:pPr>
        <w:pStyle w:val="BookText"/>
        <w:rPr/>
      </w:pPr>
      <w:r>
        <w:rPr>
          <w:rFonts w:ascii="IRNazanin" w:hAnsi="IRNazanin" w:eastAsia="IRNazanin"/>
          <w:color w:val="111111"/>
          <w:sz w:val="28"/>
          <w:sz w:val="28"/>
          <w:szCs w:val="28"/>
          <w:rtl w:val="true"/>
          <w:lang w:bidi="fa-IR"/>
        </w:rPr>
        <w:t>این که مسافر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بدنم قوی است، در مسافرت هم روزه می گیرم، حرف خدا پسندی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أَن تُؤتی رُخَصُهُ کَما یُحِبُّ أَن تُؤتی عَزائمُهُ؛</w:t>
      </w:r>
      <w:r>
        <w:rPr>
          <w:rStyle w:val="FootnoteAnchor"/>
          <w:rtl w:val="true"/>
        </w:rPr>
        <w:footnoteReference w:id="25"/>
      </w:r>
      <w:r>
        <w:rPr>
          <w:rFonts w:ascii="IRNazanin" w:hAnsi="IRNazanin" w:eastAsia="IRNazanin"/>
          <w:color w:val="111111"/>
          <w:sz w:val="28"/>
          <w:sz w:val="28"/>
          <w:szCs w:val="28"/>
          <w:rtl w:val="true"/>
          <w:lang w:bidi="fa-IR"/>
        </w:rPr>
        <w:t>خداوند، همچنان که دوست دارد واجباتش عمل شود، دوست دارد رخصتهایش نیز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روزه نگیر، بگوییم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دانی پاک است، یا نجس، بنا را بگذار بر این که پاک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بنا را بر پاک بودن آن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دوست دارد که به رخصتهایش ارج نهیم و به آن عمل کنیم، اگر بر خلاف آن عمل کردیم، خشمگین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93" w:name="pg4660_31529"/>
    </w:p>
    <w:p>
      <w:pPr>
        <w:pStyle w:val="BookText"/>
        <w:rPr/>
      </w:pPr>
      <w:bookmarkEnd w:id="93"/>
      <w:r>
        <w:rPr>
          <w:rFonts w:ascii="Amiri" w:hAnsi="Amiri" w:eastAsia="Amiri" w:cs="Amiri"/>
          <w:color w:val="111111"/>
          <w:sz w:val="28"/>
          <w:sz w:val="28"/>
          <w:szCs w:val="28"/>
          <w:rtl w:val="true"/>
          <w:lang w:bidi="ar-SA"/>
        </w:rPr>
        <w:t>إِنَّ اَللَّهَ یَغْضَبُ عَلَی مَنْ لاَ یَقْبَلُ رُخَصَهُ؛</w:t>
      </w:r>
      <w:r>
        <w:rPr>
          <w:rStyle w:val="FootnoteAnchor"/>
          <w:rtl w:val="true"/>
        </w:rPr>
        <w:footnoteReference w:id="26"/>
      </w:r>
      <w:r>
        <w:rPr>
          <w:rFonts w:ascii="IRNazanin" w:hAnsi="IRNazanin" w:eastAsia="IRNazanin"/>
          <w:color w:val="111111"/>
          <w:sz w:val="28"/>
          <w:sz w:val="28"/>
          <w:szCs w:val="28"/>
          <w:rtl w:val="true"/>
          <w:lang w:bidi="fa-IR"/>
        </w:rPr>
        <w:t>خداوند از کسی که رخصت های او را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عمل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خدا رخصت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امتیاز را بدهم، آسان بگیرم و سخت نگیرم، اگر کسی به این تخفیف خداوند اعتنا نکند، خشم خداوند را برای خودش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فرموده است اگر روزه ضرر دارد، نباید روزه بگیری، ولی با این وجود من روزه می گیرم، این کارش خشم خدا را به جوش می آورد؛ چون دارد خلاف تکلیف عمل می کند و بدعت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تابع امر خدا باشیم</w:t>
      </w:r>
      <w:r>
        <w:rPr>
          <w:rFonts w:eastAsia="IRNazanin" w:cs="IRNazanin"/>
          <w:color w:val="111111"/>
          <w:sz w:val="28"/>
          <w:szCs w:val="28"/>
          <w:rtl w:val="true"/>
          <w:lang w:bidi="fa-IR"/>
        </w:rPr>
        <w:t>.</w:t>
      </w:r>
    </w:p>
    <w:p>
      <w:pPr>
        <w:pStyle w:val="Heading4"/>
        <w:numPr>
          <w:ilvl w:val="3"/>
          <w:numId w:val="1"/>
        </w:numPr>
        <w:rPr/>
      </w:pPr>
      <w:bookmarkStart w:id="94" w:name="__RefHeading___Toc434844_2035185390"/>
      <w:bookmarkStart w:id="95" w:name="_Toc34"/>
      <w:bookmarkEnd w:id="94"/>
      <w:r>
        <w:rPr>
          <w:rtl w:val="true"/>
        </w:rPr>
        <w:t>مدارا با نفس، در عبادت</w:t>
      </w:r>
      <w:bookmarkEnd w:id="95"/>
    </w:p>
    <w:p>
      <w:pPr>
        <w:pStyle w:val="BookText"/>
        <w:rPr/>
      </w:pPr>
      <w:r>
        <w:rPr>
          <w:rFonts w:ascii="IRNazanin" w:hAnsi="IRNazanin" w:eastAsia="IRNazanin"/>
          <w:color w:val="111111"/>
          <w:sz w:val="28"/>
          <w:sz w:val="28"/>
          <w:szCs w:val="28"/>
          <w:rtl w:val="true"/>
          <w:lang w:bidi="fa-IR"/>
        </w:rPr>
        <w:t>اصل آسان گیری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حال دارد، نماز شب طولانی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ندارد، همان سه رکعت آخر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بعد از نماز عشا دو رکعت نماز نافله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و میل و رغبت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نمازی که با عشق می خوانی، بالاتر از صد رکعتی است که با اکراه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تُکَرِّهُوا إِلَی أَنْفُسِکُمُ اَلْعِبَادَة؛ عبادت را به نفس های خود تحمیل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کاری نکنید که از عبادت زده شوید و حالت اکراه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نامه خود به حارث همدانی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خادِع نَفسَکَ فی العِبادَهِ ، وَارفُق بِها وَلا تَقهَرها ، وَخُذ عَفوَها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96" w:name="pg4660_31530"/>
    </w:p>
    <w:p>
      <w:pPr>
        <w:pStyle w:val="BookText"/>
        <w:rPr/>
      </w:pPr>
      <w:bookmarkEnd w:id="96"/>
      <w:r>
        <w:rPr>
          <w:rFonts w:ascii="Amiri" w:hAnsi="Amiri" w:eastAsia="Amiri" w:cs="Amiri"/>
          <w:color w:val="111111"/>
          <w:sz w:val="28"/>
          <w:sz w:val="28"/>
          <w:szCs w:val="28"/>
          <w:rtl w:val="true"/>
          <w:lang w:bidi="ar-SA"/>
        </w:rPr>
        <w:t>نَشاطَها ، إلاّ ما کانَ مَکتوبا عَلَیکَ مِنَ الفَریضَهِ ؛ فإنّهُ لا بُدَّ مِن قَضائها وَتَعاهُدِها عِندَ مَحَلِّها ؛</w:t>
      </w:r>
      <w:r>
        <w:rPr>
          <w:rStyle w:val="FootnoteAnchor"/>
          <w:rtl w:val="true"/>
        </w:rPr>
        <w:footnoteReference w:id="27"/>
      </w:r>
      <w:r>
        <w:rPr>
          <w:rFonts w:ascii="IRNazanin" w:hAnsi="IRNazanin" w:eastAsia="IRNazanin"/>
          <w:color w:val="111111"/>
          <w:sz w:val="28"/>
          <w:sz w:val="28"/>
          <w:szCs w:val="28"/>
          <w:rtl w:val="true"/>
          <w:lang w:bidi="fa-IR"/>
        </w:rPr>
        <w:t xml:space="preserve">نفس خود را برای عبادت کردن بفریب و با آن مدارا کن و به زور، به عبادت وادارش مساز و از اوقات فراغت و سرخوشی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عبادات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برگیر، مگر فرایضی که بر تو واجب گشته است، که در این موارد باید آنها را به موقع انجام دهی و بر آنها مواظبت نمایی</w:t>
      </w:r>
      <w:r>
        <w:rPr>
          <w:rFonts w:eastAsia="IRNazanin" w:cs="IRNazanin"/>
          <w:color w:val="111111"/>
          <w:sz w:val="28"/>
          <w:szCs w:val="28"/>
          <w:rtl w:val="true"/>
          <w:lang w:bidi="fa-IR"/>
        </w:rPr>
        <w:t>.</w:t>
      </w:r>
    </w:p>
    <w:p>
      <w:pPr>
        <w:pStyle w:val="Heading4"/>
        <w:numPr>
          <w:ilvl w:val="3"/>
          <w:numId w:val="1"/>
        </w:numPr>
        <w:rPr/>
      </w:pPr>
      <w:bookmarkStart w:id="97" w:name="__RefHeading___Toc434846_2035185390"/>
      <w:bookmarkStart w:id="98" w:name="_Toc35"/>
      <w:bookmarkEnd w:id="97"/>
      <w:r>
        <w:rPr>
          <w:rtl w:val="true"/>
        </w:rPr>
        <w:t>غلبه آسانی بر سختی</w:t>
      </w:r>
      <w:bookmarkEnd w:id="98"/>
    </w:p>
    <w:p>
      <w:pPr>
        <w:pStyle w:val="BookText"/>
        <w:rPr/>
      </w:pPr>
      <w:r>
        <w:rPr>
          <w:rFonts w:ascii="IRNazanin" w:hAnsi="IRNazanin" w:eastAsia="IRNazanin"/>
          <w:color w:val="111111"/>
          <w:sz w:val="28"/>
          <w:sz w:val="28"/>
          <w:szCs w:val="28"/>
          <w:rtl w:val="true"/>
          <w:lang w:bidi="fa-IR"/>
        </w:rPr>
        <w:t>اگر خداوند در یک جایی هم سخت گرفته، کنارش آسانی های فراوانی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یُسْرًا إِنَّ مَعَ الْعُسْرِ یُسْرًا؛</w:t>
      </w:r>
      <w:r>
        <w:rPr>
          <w:rStyle w:val="FootnoteAnchor"/>
          <w:rtl w:val="true"/>
        </w:rPr>
        <w:footnoteReference w:id="28"/>
      </w:r>
      <w:r>
        <w:rPr>
          <w:rFonts w:ascii="IRNazanin" w:hAnsi="IRNazanin" w:eastAsia="IRNazanin"/>
          <w:color w:val="111111"/>
          <w:sz w:val="28"/>
          <w:sz w:val="28"/>
          <w:szCs w:val="28"/>
          <w:rtl w:val="true"/>
          <w:lang w:bidi="fa-IR"/>
        </w:rPr>
        <w:t>به یقین با هر 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هر سختی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کنار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در روایت زیبایی آمده است که پیغمبر خدا صلی الله علیه وآله وسلم از منزل خارج شدند، در حالی که متبسم و خندان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یَغلِبَ عُسْرٌ یُسْرَین؛</w:t>
      </w:r>
      <w:r>
        <w:rPr>
          <w:rStyle w:val="FootnoteAnchor"/>
          <w:rtl w:val="true"/>
        </w:rPr>
        <w:footnoteReference w:id="29"/>
      </w:r>
      <w:r>
        <w:rPr>
          <w:rFonts w:ascii="IRNazanin" w:hAnsi="IRNazanin" w:eastAsia="IRNazanin"/>
          <w:color w:val="111111"/>
          <w:sz w:val="28"/>
          <w:sz w:val="28"/>
          <w:szCs w:val="28"/>
          <w:rtl w:val="true"/>
          <w:lang w:bidi="fa-IR"/>
        </w:rPr>
        <w:t>یک عسر و سختی هرگز بر دو یسر و آسانی غلبه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تکرار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مَعَ الْعُسْرِ یُسْرًا إِنَّ مَعَ الْعُسْرِ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یسر نکره آمده است، از نظر قاعده عربی دو سر است و عسر معرفه آمده است و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هر سختی دو تا آسانی قرار داده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یسر و آسانی بر سر و سختی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حضرت متبسم و خندان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یسر، عسر را از بین می برد و ریشه اش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دین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آسان گیری در دین اصل مهمی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99" w:name="pg4660_31532"/>
    </w:p>
    <w:p>
      <w:pPr>
        <w:pStyle w:val="Heading3"/>
        <w:numPr>
          <w:ilvl w:val="2"/>
          <w:numId w:val="1"/>
        </w:numPr>
        <w:rPr/>
      </w:pPr>
      <w:bookmarkStart w:id="100" w:name="__RefHeading___Toc434848_2035185390"/>
      <w:bookmarkStart w:id="101" w:name="_Toc36"/>
      <w:bookmarkEnd w:id="99"/>
      <w:bookmarkEnd w:id="100"/>
      <w:r>
        <w:rPr/>
        <w:t>2</w:t>
      </w:r>
      <w:r>
        <w:rPr>
          <w:rtl w:val="true"/>
        </w:rPr>
        <w:t>)</w:t>
      </w:r>
      <w:r>
        <w:rPr>
          <w:rtl w:val="true"/>
        </w:rPr>
        <w:t>قاعده نفی عسر و حرج</w:t>
      </w:r>
      <w:bookmarkEnd w:id="101"/>
    </w:p>
    <w:p>
      <w:pPr>
        <w:pStyle w:val="Heading4"/>
        <w:numPr>
          <w:ilvl w:val="3"/>
          <w:numId w:val="1"/>
        </w:numPr>
        <w:rPr/>
      </w:pPr>
      <w:bookmarkStart w:id="102" w:name="__RefHeading___Toc434850_2035185390"/>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یکی از قواعد احکام اسلام، قاعده نفی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عسر و حرج از قواعد مشهور فقهی است که در بسیاری از فروع فقهی، بلکه مسائل اصولی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قاعده نفی عسر و حرج این است که در شریعت مقدس اسلام، خداوند هیچ حکم حرجی و سخت و دشواری بر مکلفان تشریع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ضیق و تنگی و تنگنا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ضیق و دشوار و سخت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هم به همین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تفاوت عسر با حرج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دو با هم ذکر شوند، عسر نسبت به بدن است و حرج نسبت به نفس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جدای از هم به کار روند، هریک شامل دیگری نیز می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دین پیغمبر ما دین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عسر و حرج و مشقت رسید، حکم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جَعَلَ عَلَیْکُمْ فِی الدِّینِ مِنْ حَرَجٍ؛ خداوند در دین برای شما تنگنایی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قاعده نفی عسر و حرج، هرکجا به زحمت افتادی و به شما فشار آمد،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وظیفه و تکلیف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اصول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04" w:name="pg4660_31533"/>
    </w:p>
    <w:p>
      <w:pPr>
        <w:pStyle w:val="BookText"/>
        <w:rPr/>
      </w:pPr>
      <w:bookmarkEnd w:id="104"/>
      <w:r>
        <w:rPr>
          <w:rFonts w:ascii="IRNazanin" w:hAnsi="IRNazanin" w:eastAsia="IRNazanin"/>
          <w:color w:val="111111"/>
          <w:sz w:val="28"/>
          <w:sz w:val="28"/>
          <w:szCs w:val="28"/>
          <w:rtl w:val="true"/>
          <w:lang w:bidi="fa-IR"/>
        </w:rPr>
        <w:t>کلی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جزئیات را بر اساس آن اصول کلی می توان استنباط کرد، که البته این کار فقیه است</w:t>
      </w:r>
      <w:r>
        <w:rPr>
          <w:rFonts w:eastAsia="IRNazanin" w:cs="IRNazanin"/>
          <w:color w:val="111111"/>
          <w:sz w:val="28"/>
          <w:szCs w:val="28"/>
          <w:rtl w:val="true"/>
          <w:lang w:bidi="fa-IR"/>
        </w:rPr>
        <w:t>.</w:t>
      </w:r>
    </w:p>
    <w:p>
      <w:pPr>
        <w:pStyle w:val="Heading4"/>
        <w:numPr>
          <w:ilvl w:val="3"/>
          <w:numId w:val="1"/>
        </w:numPr>
        <w:rPr/>
      </w:pPr>
      <w:bookmarkStart w:id="105" w:name="__RefHeading___Toc434852_2035185390"/>
      <w:bookmarkStart w:id="106" w:name="_Toc38"/>
      <w:bookmarkEnd w:id="105"/>
      <w:r>
        <w:rPr>
          <w:rtl w:val="true"/>
        </w:rPr>
        <w:t>یکی از مصادیق عسر و حرج</w:t>
      </w:r>
      <w:bookmarkEnd w:id="106"/>
    </w:p>
    <w:p>
      <w:pPr>
        <w:pStyle w:val="BookText"/>
        <w:rPr/>
      </w:pPr>
      <w:r>
        <w:rPr>
          <w:rFonts w:ascii="IRNazanin" w:hAnsi="IRNazanin" w:eastAsia="IRNazanin"/>
          <w:color w:val="111111"/>
          <w:sz w:val="28"/>
          <w:sz w:val="28"/>
          <w:szCs w:val="28"/>
          <w:rtl w:val="true"/>
          <w:lang w:bidi="fa-IR"/>
        </w:rPr>
        <w:t>خداوند در قرآن یکی از مصادیق عسر و حرج را بیان فرموده و در پایان به ذکر این قاعده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عسر و حرج در وضو و به هنگام تنگنای آب و یا تنگنای مصرف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w:t>
      </w:r>
      <w:r>
        <w:rPr>
          <w:rStyle w:val="FootnoteAnchor"/>
          <w:rtl w:val="true"/>
        </w:rPr>
        <w:footnoteReference w:id="31"/>
      </w:r>
      <w:r>
        <w:rPr>
          <w:rFonts w:ascii="IRNazanin" w:hAnsi="IRNazanin" w:eastAsia="IRNazanin"/>
          <w:color w:val="111111"/>
          <w:sz w:val="28"/>
          <w:sz w:val="28"/>
          <w:szCs w:val="28"/>
          <w:rtl w:val="true"/>
          <w:lang w:bidi="fa-IR"/>
        </w:rPr>
        <w:t xml:space="preserve">و اگر بیمار یا مسافر باشید،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زنان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نیابید، با خاک پاکی تیمم کنید و از آن، بر صورت پیشانی و دستها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مشکلی برای شما ایجاد کند، بلکه می خواهد شما را پاک سازد و نعمتش را بر شما تمام نماید؛ شاید شکر او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حرج و سختی در دین برای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دیدید که آب وجود ندارد، یا به دست آوردن آن مشقت شدید دارد، یا آب ضرر دارد، غسل و وضو تبدیل به تیمم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هم ده ثانیه وقت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روی تیمم وسواس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روی خاک یا سنگ میزنید و به پیشانی و بعد دست چپ را روی دست راست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راست را روی دست چپ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از همه بیشتر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امام راحل نقل کردند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آن روزی که ساواکیها ما را از قم بردند،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مبادا مردم متوجه و مانع شوند، شبانه ما را با یک جیپ ارتش به تهران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وقت اذان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دو دقیقه مهلت بدهید بیایم پایین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نگه داریم و مردم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خواهش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در همین ماشین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ذره خاکی که در کف ماشین بود تیمم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قبله رو به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هم که به تهران می آییم پشت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جیپ ارتش، پشت به قبله، با تیمم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همین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نماز از همه نمازها بیشتر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عبادت هایی که به دل ما نچسبیده، قبول شود و آن که به خیال خودمان درست بوده است، اصلا قبول نشود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07" w:name="pg4660_31535"/>
    </w:p>
    <w:p>
      <w:pPr>
        <w:pStyle w:val="Heading3"/>
        <w:numPr>
          <w:ilvl w:val="2"/>
          <w:numId w:val="1"/>
        </w:numPr>
        <w:rPr/>
      </w:pPr>
      <w:bookmarkStart w:id="108" w:name="__RefHeading___Toc434854_2035185390"/>
      <w:bookmarkStart w:id="109" w:name="_Toc39"/>
      <w:bookmarkEnd w:id="107"/>
      <w:bookmarkEnd w:id="108"/>
      <w:r>
        <w:rPr/>
        <w:t>3</w:t>
      </w:r>
      <w:r>
        <w:rPr>
          <w:rtl w:val="true"/>
        </w:rPr>
        <w:t>)</w:t>
      </w:r>
      <w:r>
        <w:rPr>
          <w:rtl w:val="true"/>
        </w:rPr>
        <w:t>اصل طهارت</w:t>
      </w:r>
      <w:bookmarkEnd w:id="109"/>
    </w:p>
    <w:p>
      <w:pPr>
        <w:pStyle w:val="Heading4"/>
        <w:numPr>
          <w:ilvl w:val="3"/>
          <w:numId w:val="1"/>
        </w:numPr>
        <w:rPr/>
      </w:pPr>
      <w:bookmarkStart w:id="110" w:name="__RefHeading___Toc434856_2035185390"/>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اصل دیگری که بسیار مهم است و برای عموم وسواسی ها در طهارت و نجاست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ها به وسواسی ها بسیار کمک می کند تا از قطار وسواس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آگاهی از آن برای پیشگیری از وسواس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طهارت از قواعد مشهور فقهی است و عبارت است از حکم به طهارت و پاکی هر چیزی که پاکی اش مشکوک می 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مثلا اگر مایعی است که نمی دانیم ادرار است و نجس، یا آب است و پاک، این قاعده و اصل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پاک است و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پرهیز از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نظیف حتی تعلم أنه قدر، فإذا علمت فقد قدر، وما لم تعلم فلیس علیک؛</w:t>
      </w:r>
      <w:r>
        <w:rPr>
          <w:rStyle w:val="FootnoteAnchor"/>
          <w:rtl w:val="true"/>
        </w:rPr>
        <w:footnoteReference w:id="33"/>
      </w:r>
      <w:r>
        <w:rPr>
          <w:rFonts w:ascii="IRNazanin" w:hAnsi="IRNazanin" w:eastAsia="IRNazanin"/>
          <w:color w:val="111111"/>
          <w:sz w:val="28"/>
          <w:sz w:val="28"/>
          <w:szCs w:val="28"/>
          <w:rtl w:val="true"/>
          <w:lang w:bidi="fa-IR"/>
        </w:rPr>
        <w:t>هرچیزی پاک است، تا آن که از نجس بودن آن آگاه شوی و هنگامی که آگاه شدی، آن گاه، نجس خواهد</w:t>
      </w:r>
    </w:p>
    <w:p>
      <w:pPr>
        <w:pStyle w:val="BookText"/>
        <w:rPr/>
      </w:pPr>
      <w:r>
        <w:rPr>
          <w:rFonts w:ascii="IRNazanin" w:hAnsi="IRNazanin" w:eastAsia="IRNazanin"/>
          <w:color w:val="111111"/>
          <w:sz w:val="28"/>
          <w:sz w:val="28"/>
          <w:szCs w:val="28"/>
          <w:rtl w:val="true"/>
          <w:lang w:bidi="fa-IR"/>
        </w:rPr>
        <w:t>بود، و تا زمانی که نمیدانی، وظیفه ای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اصل آنچه در عالم وجود دارد پاک است، جز آنچه شرع مقدس اسلام به نجاست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چقدر موجود داریم؟ نمی توانیم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زمین انواع بیشمار جمادات و گیاهان و حیوانات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عالم پاک هستند، جز یازده چیز که خدا گفته نجس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12" w:name="pg4660_31536"/>
    </w:p>
    <w:p>
      <w:pPr>
        <w:pStyle w:val="Heading4"/>
        <w:numPr>
          <w:ilvl w:val="3"/>
          <w:numId w:val="1"/>
        </w:numPr>
        <w:rPr/>
      </w:pPr>
      <w:bookmarkStart w:id="113" w:name="__RefHeading___Toc434858_2035185390"/>
      <w:bookmarkStart w:id="114" w:name="_Toc41"/>
      <w:bookmarkEnd w:id="112"/>
      <w:bookmarkEnd w:id="113"/>
      <w:r>
        <w:rPr>
          <w:rtl w:val="true"/>
        </w:rPr>
        <w:t>شمار نجاسات</w:t>
      </w:r>
      <w:bookmarkEnd w:id="114"/>
    </w:p>
    <w:p>
      <w:pPr>
        <w:pStyle w:val="BookText"/>
        <w:rPr/>
      </w:pPr>
      <w:r>
        <w:rPr>
          <w:rFonts w:ascii="IRNazanin" w:hAnsi="IRNazanin" w:eastAsia="IRNazanin"/>
          <w:color w:val="111111"/>
          <w:sz w:val="28"/>
          <w:sz w:val="28"/>
          <w:szCs w:val="28"/>
          <w:rtl w:val="true"/>
          <w:lang w:bidi="fa-IR"/>
        </w:rPr>
        <w:t>آن یازده چیز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مدفوع، منی، خون، مردار، سگ، خوک، کافر، مایعات مست کننده، آبجو، و عرق حیوان نجاست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یازده چیز بر اساس اجماع فقها نجس هستند و باقی چیزها پاک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چیزهای نجس هم با شرایط خاصی نجس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گوسفندی که ذبح شرعی شده است و خون به طور معمول از آن رفته است، خون باقیمانده در بدنش پاک است، البته خوردن آن خون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مراجع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یعنی آنهایی که کتاب آسمانی دارند، مثل یهودیها و مسیحی ها پاک هستند، ولی کفار و مشرکینی که بت پرست، یا آتش پرست هستند، یا کتب آسمانی ندارند نجس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امور اعتباری است و این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عیبی ندارد، برای شما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و غذای نجسی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و با لباس نجس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ندارد و نماز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واقعی بود باید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امور اعتباری و قراردادی است</w:t>
      </w:r>
      <w:r>
        <w:rPr>
          <w:rFonts w:eastAsia="IRNazanin" w:cs="IRNazanin"/>
          <w:color w:val="111111"/>
          <w:sz w:val="28"/>
          <w:szCs w:val="28"/>
          <w:rtl w:val="true"/>
          <w:lang w:bidi="fa-IR"/>
        </w:rPr>
        <w:t>.</w:t>
      </w:r>
    </w:p>
    <w:p>
      <w:pPr>
        <w:pStyle w:val="Heading4"/>
        <w:numPr>
          <w:ilvl w:val="3"/>
          <w:numId w:val="1"/>
        </w:numPr>
        <w:rPr/>
      </w:pPr>
      <w:bookmarkStart w:id="115" w:name="__RefHeading___Toc434860_2035185390"/>
      <w:bookmarkStart w:id="116" w:name="_Toc42"/>
      <w:bookmarkEnd w:id="115"/>
      <w:r>
        <w:rPr>
          <w:rtl w:val="true"/>
        </w:rPr>
        <w:t>حکم به نجاست</w:t>
      </w:r>
      <w:bookmarkEnd w:id="116"/>
    </w:p>
    <w:p>
      <w:pPr>
        <w:pStyle w:val="BookText"/>
        <w:rPr/>
      </w:pPr>
      <w:r>
        <w:rPr>
          <w:rFonts w:ascii="IRNazanin" w:hAnsi="IRNazanin" w:eastAsia="IRNazanin"/>
          <w:color w:val="111111"/>
          <w:sz w:val="28"/>
          <w:sz w:val="28"/>
          <w:szCs w:val="28"/>
          <w:rtl w:val="true"/>
          <w:lang w:bidi="fa-IR"/>
        </w:rPr>
        <w:t>این چند چیزی را هم که خدا گفته نجس است، باید یقین صد در صد داشته باشید که همان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و صد در صدی باید داشته باشی، به طوری که بتوانی روی آن قسم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هایی که با اندک احتمال نجاست، حکم به نجاست چیزی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17" w:name="pg4660_31537"/>
    </w:p>
    <w:p>
      <w:pPr>
        <w:pStyle w:val="BookText"/>
        <w:rPr/>
      </w:pPr>
      <w:bookmarkEnd w:id="117"/>
      <w:r>
        <w:rPr>
          <w:rFonts w:ascii="IRNazanin" w:hAnsi="IRNazanin" w:eastAsia="IRNazanin"/>
          <w:color w:val="111111"/>
          <w:sz w:val="28"/>
          <w:sz w:val="28"/>
          <w:szCs w:val="28"/>
          <w:rtl w:val="true"/>
          <w:lang w:bidi="fa-IR"/>
        </w:rPr>
        <w:t>می کنند، بر خلاف گفته خدا و پیغمبر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نجس باشد، شاید نجاست ترشح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نمی توانیم حکم به نجاست کنیم، بلکه باید صد در صدی باشد و یقین داشته باشی و بتوانی روی آن قسم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یادم هست مرحوم آیت الله گلپایگانی سحرها برای نماز به حرم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برف و باران زیاد می آمد و سگها در کوچه ها زیاد رفت و آمد داشتند، یا گاهی گوسفند می کشتند و گوچه ها خون آلود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برای نماز می آمدند، به عبایشان گل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حساس بودند به آقا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عبای شما گلی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 دارد؟ بعد هم در حرم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سگ از آنجا عبور می کند، یا خونی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گفت واجب است با عبای نجس و لباس نجس نماز بخوانید، برای شما یقین حاصل می شد که لباس شما نجس است و می توانید با آن نماز بخوانید؟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شاید سگ رفته باشد و شاید اینجا خون ریخته باشد، نمی توان حکم به نجاست کرد</w:t>
      </w:r>
      <w:r>
        <w:rPr>
          <w:rFonts w:eastAsia="IRNazanin" w:cs="IRNazanin"/>
          <w:color w:val="111111"/>
          <w:sz w:val="28"/>
          <w:szCs w:val="28"/>
          <w:rtl w:val="true"/>
          <w:lang w:bidi="fa-IR"/>
        </w:rPr>
        <w:t>.</w:t>
      </w:r>
    </w:p>
    <w:p>
      <w:pPr>
        <w:pStyle w:val="Heading4"/>
        <w:numPr>
          <w:ilvl w:val="3"/>
          <w:numId w:val="1"/>
        </w:numPr>
        <w:rPr/>
      </w:pPr>
      <w:bookmarkStart w:id="118" w:name="__RefHeading___Toc434862_2035185390"/>
      <w:bookmarkStart w:id="119" w:name="_Toc43"/>
      <w:bookmarkEnd w:id="118"/>
      <w:r>
        <w:rPr>
          <w:rtl w:val="true"/>
        </w:rPr>
        <w:t>تجسس در نجاست</w:t>
      </w:r>
      <w:bookmarkEnd w:id="119"/>
    </w:p>
    <w:p>
      <w:pPr>
        <w:pStyle w:val="BookText"/>
        <w:rPr/>
      </w:pPr>
      <w:r>
        <w:rPr>
          <w:rFonts w:ascii="IRNazanin" w:hAnsi="IRNazanin" w:eastAsia="IRNazanin"/>
          <w:color w:val="111111"/>
          <w:sz w:val="28"/>
          <w:sz w:val="28"/>
          <w:szCs w:val="28"/>
          <w:rtl w:val="true"/>
          <w:lang w:bidi="fa-IR"/>
        </w:rPr>
        <w:t>تجسس و تفحص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ها دائم تجسس می کنند تا بلکه بتوانند به نجاستی دست یابند و این بر خلاف دستورات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می توانیم از دستیابی به نجاست پرهیز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از جایی 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آبی به لباس آن حضرت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20" w:name="pg4660_31538"/>
    </w:p>
    <w:p>
      <w:pPr>
        <w:pStyle w:val="BookText"/>
        <w:rPr/>
      </w:pPr>
      <w:bookmarkEnd w:id="120"/>
      <w:r>
        <w:rPr>
          <w:rFonts w:ascii="IRNazanin" w:hAnsi="IRNazanin" w:eastAsia="IRNazanin"/>
          <w:color w:val="111111"/>
          <w:sz w:val="28"/>
          <w:sz w:val="28"/>
          <w:szCs w:val="28"/>
          <w:rtl w:val="true"/>
          <w:lang w:bidi="fa-IR"/>
        </w:rPr>
        <w:t>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أُبَالِي أَبَولٌ أَصَابَنِی أَوْ مَاءٌ إِذَا لَمْ أَعلَم؛</w:t>
      </w:r>
      <w:r>
        <w:rPr>
          <w:rStyle w:val="FootnoteAnchor"/>
          <w:rtl w:val="true"/>
        </w:rPr>
        <w:footnoteReference w:id="34"/>
      </w:r>
      <w:r>
        <w:rPr>
          <w:rFonts w:ascii="IRNazanin" w:hAnsi="IRNazanin" w:eastAsia="IRNazanin"/>
          <w:color w:val="111111"/>
          <w:sz w:val="28"/>
          <w:sz w:val="28"/>
          <w:szCs w:val="28"/>
          <w:rtl w:val="true"/>
          <w:lang w:bidi="fa-IR"/>
        </w:rPr>
        <w:t>مادامی که نمیدانم آن چیست، پروا ندارم که ادرار به من اصابت کرده باشد یا آب؟</w:t>
      </w:r>
    </w:p>
    <w:p>
      <w:pPr>
        <w:pStyle w:val="BookText"/>
        <w:rPr/>
      </w:pPr>
      <w:r>
        <w:rPr>
          <w:rFonts w:ascii="IRNazanin" w:hAnsi="IRNazanin" w:eastAsia="IRNazanin"/>
          <w:color w:val="111111"/>
          <w:sz w:val="28"/>
          <w:sz w:val="28"/>
          <w:szCs w:val="28"/>
          <w:rtl w:val="true"/>
          <w:lang w:bidi="fa-IR"/>
        </w:rPr>
        <w:t>یعنی نمیدانم آنچه به من رسیده ادرار است، 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نمیدانم وظیفه من این نیست که از آن پرهیز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تکلیفی نمی آورد که بخواهم لباس یا بدنم را آب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حضرت برمی آید که احتمال ادرار بودن آن وجود داشته است، شاید هم احتمال قوی می دادند که ممکن است ادرار باشد، ولی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که از آن پرهیز نکنم و با همان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صرف احتمال نجاست چیزی نمی توان حکم به نجاست آن کرد، بلکه یا باید به نجاست آن یقین صد در صد پیدا کنیم، یا دو نفر عادل به نجس بودن آن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بچه اینجا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صاحب خانه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فرش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صورت نجاست آن ثابت می شود</w:t>
      </w:r>
      <w:r>
        <w:rPr>
          <w:rFonts w:eastAsia="IRNazanin" w:cs="IRNazanin"/>
          <w:color w:val="111111"/>
          <w:sz w:val="28"/>
          <w:szCs w:val="28"/>
          <w:rtl w:val="true"/>
          <w:lang w:bidi="fa-IR"/>
        </w:rPr>
        <w:t>.</w:t>
      </w:r>
    </w:p>
    <w:p>
      <w:pPr>
        <w:pStyle w:val="Heading4"/>
        <w:numPr>
          <w:ilvl w:val="3"/>
          <w:numId w:val="1"/>
        </w:numPr>
        <w:rPr/>
      </w:pPr>
      <w:bookmarkStart w:id="121" w:name="__RefHeading___Toc434864_2035185390"/>
      <w:bookmarkStart w:id="122" w:name="_Toc44"/>
      <w:bookmarkEnd w:id="121"/>
      <w:r>
        <w:rPr>
          <w:rtl w:val="true"/>
        </w:rPr>
        <w:t>پرهیز از احتیاط در نجاست</w:t>
      </w:r>
      <w:bookmarkEnd w:id="122"/>
    </w:p>
    <w:p>
      <w:pPr>
        <w:pStyle w:val="BookText"/>
        <w:rPr/>
      </w:pPr>
      <w:r>
        <w:rPr>
          <w:rFonts w:ascii="IRNazanin" w:hAnsi="IRNazanin" w:eastAsia="IRNazanin"/>
          <w:color w:val="111111"/>
          <w:sz w:val="28"/>
          <w:sz w:val="28"/>
          <w:szCs w:val="28"/>
          <w:rtl w:val="true"/>
          <w:lang w:bidi="fa-IR"/>
        </w:rPr>
        <w:t>امام راحل رحمة الله مدتی در پاریس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اکثر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قبایشان را به خشکشویی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خشکشویی هم همه نوع لباسی را با هم می شویند و خشک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حمام رفتن احتیاط می کردیم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آدمی اینجا حمام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امام پارچه ای انداختند تا وقتی از حمام بیرون آمدند، پایشان را روی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پارچه را برداشتند و پایشان را روی زمین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بیخود است و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آمدند وضو بگیرند،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شیر را آب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آب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آب بکشم؟ لزومی ندارد اسراف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مرحوم آیت الله بهاءالدینی شوخی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اصلا کاری به نجاست و طهارت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پا از حمام بیرون می آید، بدون این که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آقا حسن صافی اصفهانی، از بزرگان اصفهان و از شاگردان آیت الله العظمی خویی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مسائل را سهل و آسان می گرفتند و حقیقت دین را پیاده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که با ایشان به سفر حج یا عمره رفته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زائران قبل از این که احرام ببندند، دستشویی می روند و کنارش هم دوش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به زمین کشیده شد و نجس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باشد و برای این که ثابت کند نجس نیست، با حوله احرامشان روی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دلت نشست؟ آیت الله و مجتهد با حوله روی زمین تر نزدیک دستشویی و حمام عمومی می نشیند تا بفهماند نجس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احرام اعمالم را انجام می دهم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23" w:name="pg4660_31540"/>
    </w:p>
    <w:p>
      <w:pPr>
        <w:pStyle w:val="BookText"/>
        <w:rPr/>
      </w:pPr>
      <w:bookmarkEnd w:id="123"/>
      <w:r>
        <w:rPr>
          <w:rFonts w:ascii="IRNazanin" w:hAnsi="IRNazanin" w:eastAsia="IRNazanin"/>
          <w:color w:val="111111"/>
          <w:sz w:val="28"/>
          <w:sz w:val="28"/>
          <w:szCs w:val="28"/>
          <w:rtl w:val="true"/>
          <w:lang w:bidi="fa-IR"/>
        </w:rPr>
        <w:t>چرا اینقدر از نجاست وحشت می کنیم؟ آقای فلاح زاده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داریم که شیلنگ می گیرد وسط اتاق و حیاط،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آدم را به حد جنون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خواب و 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آزار می دهد</w:t>
      </w:r>
      <w:r>
        <w:rPr>
          <w:rFonts w:eastAsia="IRNazanin" w:cs="IRNazanin"/>
          <w:color w:val="111111"/>
          <w:sz w:val="28"/>
          <w:szCs w:val="28"/>
          <w:rtl w:val="true"/>
          <w:lang w:bidi="fa-IR"/>
        </w:rPr>
        <w:t>.</w:t>
      </w:r>
    </w:p>
    <w:p>
      <w:pPr>
        <w:pStyle w:val="Heading4"/>
        <w:numPr>
          <w:ilvl w:val="3"/>
          <w:numId w:val="1"/>
        </w:numPr>
        <w:rPr/>
      </w:pPr>
      <w:bookmarkStart w:id="124" w:name="__RefHeading___Toc434866_2035185390"/>
      <w:bookmarkStart w:id="125" w:name="_Toc45"/>
      <w:bookmarkEnd w:id="124"/>
      <w:r>
        <w:rPr>
          <w:rtl w:val="true"/>
        </w:rPr>
        <w:t>شرایط زندگی پیامبر و امامان علیهم السلام</w:t>
      </w:r>
      <w:bookmarkEnd w:id="125"/>
    </w:p>
    <w:p>
      <w:pPr>
        <w:pStyle w:val="BookText"/>
        <w:rPr/>
      </w:pPr>
      <w:r>
        <w:rPr>
          <w:rFonts w:ascii="IRNazanin" w:hAnsi="IRNazanin" w:eastAsia="IRNazanin"/>
          <w:color w:val="111111"/>
          <w:sz w:val="28"/>
          <w:sz w:val="28"/>
          <w:szCs w:val="28"/>
          <w:rtl w:val="true"/>
          <w:lang w:bidi="fa-IR"/>
        </w:rPr>
        <w:t>پیغمبر و امامان علیهم السلام در زمان و شرایطی زندگی می کردند که آب لوله کشی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آب می کشیدند، یا با مشک آب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و شست و شو در زحمت و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مسافرت که امکانات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سپر را آب می کردند و زخمها را میشستند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سخت آبی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بعثت مردم مکه عموما بت پرست و نجس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اینها معاشرت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 و هم سفره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می کردند و مهمانی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بسیار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هیچ مشکلی در انجام فرائض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مسلمانان سه سال در شعب ابی طالب که درهای کنار مسجدالحرام است، در محاصره مشرکین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این دره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در حد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زندگی می کردند؟ با آن شرایط بندگی خدا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که بودند، گاهی بچه هایشان را می آوردند تا پیغمبر در گوششان اذان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دامن پیغمبر ادرار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به شتاب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26" w:name="pg4660_31541"/>
    </w:p>
    <w:p>
      <w:pPr>
        <w:pStyle w:val="BookText"/>
        <w:rPr/>
      </w:pPr>
      <w:bookmarkEnd w:id="126"/>
      <w:r>
        <w:rPr>
          <w:rFonts w:ascii="IRNazanin" w:hAnsi="IRNazanin" w:eastAsia="IRNazanin"/>
          <w:color w:val="111111"/>
          <w:sz w:val="28"/>
          <w:sz w:val="28"/>
          <w:szCs w:val="28"/>
          <w:rtl w:val="true"/>
          <w:lang w:bidi="fa-IR"/>
        </w:rPr>
        <w:t>می آمدند تا بچه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ادرار او را قطع نکنید و بگذارید با آرامش ادرار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تطهیر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اهل بیت علیهم السلام مسأله طهارت و نجاست را سهل می گرفتند؛ با همه معاشرت می کردند، دست می دادند، می بوسیدند، مهمانی می رفتند و مهمانی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آن زمان محال بود کسی بتواند وسواس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غدیر خم وقتی می خواستند بیعت کنند، تشت آب گذاشتند، هزاران خانم آمدند و در آن آب دست فرو بردند و حضرت امیر علیه السلام هم دست در آن دست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وسواسی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پیغمبر و اهل بیت علیهم السلام را در نظر بگیریم خیلی راحت می شویم</w:t>
      </w:r>
      <w:r>
        <w:rPr>
          <w:rFonts w:eastAsia="IRNazanin" w:cs="IRNazanin"/>
          <w:color w:val="111111"/>
          <w:sz w:val="28"/>
          <w:szCs w:val="28"/>
          <w:rtl w:val="true"/>
          <w:lang w:bidi="fa-IR"/>
        </w:rPr>
        <w:t>.</w:t>
      </w:r>
    </w:p>
    <w:p>
      <w:pPr>
        <w:pStyle w:val="Heading4"/>
        <w:numPr>
          <w:ilvl w:val="3"/>
          <w:numId w:val="1"/>
        </w:numPr>
        <w:rPr/>
      </w:pPr>
      <w:bookmarkStart w:id="127" w:name="__RefHeading___Toc434868_2035185390"/>
      <w:bookmarkStart w:id="128" w:name="_Toc46"/>
      <w:bookmarkEnd w:id="127"/>
      <w:r>
        <w:rPr>
          <w:rtl w:val="true"/>
        </w:rPr>
        <w:t>شرایط عصر حاضر</w:t>
      </w:r>
      <w:bookmarkEnd w:id="128"/>
    </w:p>
    <w:p>
      <w:pPr>
        <w:pStyle w:val="BookText"/>
        <w:rPr/>
      </w:pPr>
      <w:r>
        <w:rPr>
          <w:rFonts w:ascii="IRNazanin" w:hAnsi="IRNazanin" w:eastAsia="IRNazanin"/>
          <w:color w:val="111111"/>
          <w:sz w:val="28"/>
          <w:sz w:val="28"/>
          <w:szCs w:val="28"/>
          <w:rtl w:val="true"/>
          <w:lang w:bidi="fa-IR"/>
        </w:rPr>
        <w:t>اما زندگی در عصر حاضر با امکانات فراوان و تکنولوژی گسترده، شرایط را برای ما بسیار سهل و آسان کرده است و بسیاری از مشکلاتی که در قدیم الأیام، به ویژه زمان حضرات معصومین علیهم السلام وجود داشته مرتفع ساخته است و دیگر از آن معضلات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جریان اصل طهارت را به طور گسترده برای ما قابل اجرا و اطمینان بخش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کسی سؤال کند که حکم ترشحاتی که در دستشویی یا توالت فرنگی وجود دارد چیست؟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شیر آبی که به کُر وصل است خودمان را می شوییم، ترشحات آن هم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ما با کفش داخل توالت شده و با همان کفش روی فرش</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29" w:name="pg4660_31542"/>
    </w:p>
    <w:p>
      <w:pPr>
        <w:pStyle w:val="BookText"/>
        <w:rPr/>
      </w:pPr>
      <w:bookmarkEnd w:id="129"/>
      <w:r>
        <w:rPr>
          <w:rFonts w:ascii="IRNazanin" w:hAnsi="IRNazanin" w:eastAsia="IRNazanin"/>
          <w:color w:val="111111"/>
          <w:sz w:val="28"/>
          <w:sz w:val="28"/>
          <w:szCs w:val="28"/>
          <w:rtl w:val="true"/>
          <w:lang w:bidi="fa-IR"/>
        </w:rPr>
        <w:t>آمده است، آیا کفش های او نجس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توالت و حتی خود توالت اگر با شیلنگ آب ریزی می شود، نمی توانیم بگوییم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آنجا نباشد،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لباسشویی هم اگر عین نجاست شسته شود، اما رنگ و بوی نجاست باقی بماند،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آن وصل به شیر است و چرخش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ماشین لباسشویی پاک می شود، هم لباس هایی که درون آن است</w:t>
      </w:r>
      <w:r>
        <w:rPr>
          <w:rFonts w:eastAsia="IRNazanin" w:cs="IRNazanin"/>
          <w:color w:val="111111"/>
          <w:sz w:val="28"/>
          <w:szCs w:val="28"/>
          <w:rtl w:val="true"/>
          <w:lang w:bidi="fa-IR"/>
        </w:rPr>
        <w:t>.</w:t>
      </w:r>
    </w:p>
    <w:p>
      <w:pPr>
        <w:pStyle w:val="Heading4"/>
        <w:numPr>
          <w:ilvl w:val="3"/>
          <w:numId w:val="1"/>
        </w:numPr>
        <w:rPr/>
      </w:pPr>
      <w:bookmarkStart w:id="130" w:name="__RefHeading___Toc434870_2035185390"/>
      <w:bookmarkStart w:id="131" w:name="_Toc47"/>
      <w:bookmarkEnd w:id="130"/>
      <w:r>
        <w:rPr>
          <w:rtl w:val="true"/>
        </w:rPr>
        <w:t>پرهیز از وارسی برای یافتن نجاست</w:t>
      </w:r>
      <w:bookmarkEnd w:id="131"/>
    </w:p>
    <w:p>
      <w:pPr>
        <w:pStyle w:val="BookText"/>
        <w:rPr/>
      </w:pPr>
      <w:r>
        <w:rPr>
          <w:rFonts w:ascii="IRNazanin" w:hAnsi="IRNazanin" w:eastAsia="IRNazanin"/>
          <w:color w:val="111111"/>
          <w:sz w:val="28"/>
          <w:sz w:val="28"/>
          <w:szCs w:val="28"/>
          <w:rtl w:val="true"/>
          <w:lang w:bidi="fa-IR"/>
        </w:rPr>
        <w:t>یکی از شگردهای مهم شیطان و افرادی که گرفتار وسواس می شوند، این است که دائم کنجکاوی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تجسس و کنکاوی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داریم که ثابت کنیم این بول است یا این خون است؟ اصلا چه کار داریم نگاه کنیم؟</w:t>
      </w:r>
    </w:p>
    <w:p>
      <w:pPr>
        <w:pStyle w:val="BookText"/>
        <w:rPr/>
      </w:pPr>
      <w:r>
        <w:rPr>
          <w:rFonts w:ascii="IRNazanin" w:hAnsi="IRNazanin" w:eastAsia="IRNazanin"/>
          <w:color w:val="111111"/>
          <w:sz w:val="28"/>
          <w:sz w:val="28"/>
          <w:szCs w:val="28"/>
          <w:rtl w:val="true"/>
          <w:lang w:bidi="fa-IR"/>
        </w:rPr>
        <w:t>لزومی ندارد من این قدر وارسی کنم که این فضله موش است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دارم، برای من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تجسس چشمم به چیزی خورد که یقین کردم خون و فضله موش است برای من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من ثابت نشد، می توانم چشمم را ببندم و مصرف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مرغ های محلی گاهی درونش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بزرگی به خانمش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هایی که می خواهی درست کنی، در تاریکی به هم بزن و درست کن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ما تخم مرغ را وارسی کنیم که خون درونش هست یا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 یک وقت ناخواسته چشمت افتاد، به فتوای بیشتر علما پاک است البته خوردن آن خون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خون آن را جدا کرد و بقیه قابل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فضله پرنده ای به لباس یا بدن شما اصابت کرد و نمی دانید پاک است یا نجس، لازم نیست وارسی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اصل طهارت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مراجع فعلی فضله پرندگان حرام گوشت را هم پاک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ترین احکام در اسلام، احکام طهارت و نجاست است که برخی از ما آن را برای خودمان سخت و مشکل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دروغ و بداخلاقی و رشوه و حق الناس و ضرر به دیگران برای برخی افراد مهم نیست، اما همه هم و غم خود را صرف نجس و پاکی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32" w:name="pg4660_31544"/>
    </w:p>
    <w:p>
      <w:pPr>
        <w:pStyle w:val="Heading3"/>
        <w:numPr>
          <w:ilvl w:val="2"/>
          <w:numId w:val="1"/>
        </w:numPr>
        <w:rPr/>
      </w:pPr>
      <w:bookmarkStart w:id="133" w:name="__RefHeading___Toc434872_2035185390"/>
      <w:bookmarkStart w:id="134" w:name="_Toc48"/>
      <w:bookmarkEnd w:id="132"/>
      <w:bookmarkEnd w:id="133"/>
      <w:r>
        <w:rPr/>
        <w:t>4</w:t>
      </w:r>
      <w:r>
        <w:rPr>
          <w:rtl w:val="true"/>
        </w:rPr>
        <w:t>)</w:t>
      </w:r>
      <w:r>
        <w:rPr>
          <w:rtl w:val="true"/>
        </w:rPr>
        <w:t>اصل حلیت</w:t>
      </w:r>
      <w:bookmarkEnd w:id="134"/>
    </w:p>
    <w:p>
      <w:pPr>
        <w:pStyle w:val="Heading4"/>
        <w:numPr>
          <w:ilvl w:val="3"/>
          <w:numId w:val="1"/>
        </w:numPr>
        <w:rPr/>
      </w:pPr>
      <w:bookmarkStart w:id="135" w:name="__RefHeading___Toc434874_2035185390"/>
      <w:bookmarkStart w:id="136" w:name="_Toc49"/>
      <w:bookmarkEnd w:id="135"/>
      <w:r>
        <w:rPr>
          <w:rtl w:val="true"/>
        </w:rPr>
        <w:t>گسترۀ قاعده حلیت</w:t>
      </w:r>
      <w:bookmarkEnd w:id="136"/>
    </w:p>
    <w:p>
      <w:pPr>
        <w:pStyle w:val="BookText"/>
        <w:rPr/>
      </w:pPr>
      <w:r>
        <w:rPr>
          <w:rFonts w:ascii="IRNazanin" w:hAnsi="IRNazanin" w:eastAsia="IRNazanin"/>
          <w:color w:val="111111"/>
          <w:sz w:val="28"/>
          <w:sz w:val="28"/>
          <w:szCs w:val="28"/>
          <w:rtl w:val="true"/>
          <w:lang w:bidi="fa-IR"/>
        </w:rPr>
        <w:t xml:space="preserve">یکی دیگر از اصول فقهی شیعه، اصل حلیت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حلیت از قواعد مشهور فقهی است و عبارت است از این که هرگونه تصرف ، مباح و حلال است، مگر آن که حرمت و منع آن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حلیت وظیفه عملی مکلف را هنگام شک در مباح بودن تصرف در چیزی، همچون خوردن، نوشیدن، پوشیدن، فروختن، و خریدن، مشخص می کند و در تمامی ابواب فقه، اعم از عبادات و معاملات جاری می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خداوند که عالم را خلق کرده،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برای شما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موارد خاص مثل نجاست که یازده چیز بودند و مال حرام و ربا و چیزهایی را که مشخص شده است حرام است، اما بقیه چیزها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به خوراکی اختصاص ندارد، بلکه در پوشاک، خرید و فروش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شک کردی که حلال است یا حرام، و شرع مقدس به حرمت و یا حلال بودن آن تصریح نکرده است،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خیابانها ورودش آزاد است، مگر خیابانی که تابلو ورود ممنوع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در مورد چیزی که حکم مشخصی از سوی شارع برای آن نیامده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وسواس است شک کردیم که حلال است یا حرام، بر اساس آیات قرآن کریم و روایات و فتوای فقهای شیعه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کُلُوا مِمَّا فِی الْأَرْضِ حَلَالًا طَیِّبًا وَلَا تَتَّبِعُوا خُطُوَاتِ الشَّیْطَانِ إِنَّهُ لَکُمْ عَدُوٌّ مُبِینٌ؛</w:t>
      </w:r>
      <w:r>
        <w:rPr>
          <w:rStyle w:val="FootnoteAnchor"/>
          <w:rtl w:val="true"/>
        </w:rPr>
        <w:footnoteReference w:id="3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است،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 چه این که او، دشمن آشکار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w:t>
      </w:r>
      <w:r>
        <w:rPr>
          <w:rStyle w:val="FootnoteAnchor"/>
          <w:rtl w:val="true"/>
        </w:rPr>
        <w:footnoteReference w:id="3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بر من وحی شده، هیچ غذای حرامی نمی یابم؛ به جز این که مردار باشد، یا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ریخته، یا گوشت خوک که اینها همه پلیدند، یا حیوانی که به گناه، هنگام سر بریدن،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صدقه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هُوَ لَکَ حَلاَلٌ حَتَّی تَعْلَمَ أَنَّهُ حَرَامٌ بِعَیْنِهِ فَتَدَعَهُ مِنْ قِبَلِ نَفْسِک؛</w:t>
      </w:r>
      <w:r>
        <w:rPr>
          <w:rStyle w:val="FootnoteAnchor"/>
          <w:rtl w:val="true"/>
        </w:rPr>
        <w:footnoteReference w:id="38"/>
      </w:r>
      <w:r>
        <w:rPr>
          <w:rFonts w:ascii="IRNazanin" w:hAnsi="IRNazanin" w:eastAsia="IRNazanin"/>
          <w:color w:val="111111"/>
          <w:sz w:val="28"/>
          <w:sz w:val="28"/>
          <w:szCs w:val="28"/>
          <w:rtl w:val="true"/>
          <w:lang w:bidi="fa-IR"/>
        </w:rPr>
        <w:t>هر چیزی برای تو حلال است، مگر آن که علم به حرمت آن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مسافرتی که می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ها که می خواهند بخرند یا بفروشند،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37" w:name="pg4660_31546"/>
    </w:p>
    <w:p>
      <w:pPr>
        <w:pStyle w:val="BookText"/>
        <w:rPr/>
      </w:pPr>
      <w:bookmarkEnd w:id="137"/>
      <w:r>
        <w:rPr>
          <w:rFonts w:ascii="IRNazanin" w:hAnsi="IRNazanin" w:eastAsia="IRNazanin"/>
          <w:color w:val="111111"/>
          <w:sz w:val="28"/>
          <w:sz w:val="28"/>
          <w:szCs w:val="28"/>
          <w:rtl w:val="true"/>
          <w:lang w:bidi="fa-IR"/>
        </w:rPr>
        <w:t>چیزهای که می خواهند بخورند، و در تمام چیزها، هرجا چراغ قرمز است و ممنوع شده است، باید دست نگه دارند، اما بقیه چیزها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هایی که می رویم و نمی دانیم از مال حلال است یا نه، برای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کارفرما به ما می دهد، وقتی علم به حرمت آن نداریم، برای ما حلال است</w:t>
      </w:r>
      <w:r>
        <w:rPr>
          <w:rFonts w:eastAsia="IRNazanin" w:cs="IRNazanin"/>
          <w:color w:val="111111"/>
          <w:sz w:val="28"/>
          <w:szCs w:val="28"/>
          <w:rtl w:val="true"/>
          <w:lang w:bidi="fa-IR"/>
        </w:rPr>
        <w:t>.</w:t>
      </w:r>
    </w:p>
    <w:p>
      <w:pPr>
        <w:pStyle w:val="Heading4"/>
        <w:numPr>
          <w:ilvl w:val="3"/>
          <w:numId w:val="1"/>
        </w:numPr>
        <w:rPr/>
      </w:pPr>
      <w:bookmarkStart w:id="138" w:name="__RefHeading___Toc434876_2035185390"/>
      <w:bookmarkStart w:id="139" w:name="_Toc50"/>
      <w:bookmarkEnd w:id="138"/>
      <w:r>
        <w:rPr>
          <w:rtl w:val="true"/>
        </w:rPr>
        <w:t>لازم نبودن تحقیق</w:t>
      </w:r>
      <w:bookmarkEnd w:id="139"/>
    </w:p>
    <w:p>
      <w:pPr>
        <w:pStyle w:val="BookText"/>
        <w:rPr/>
      </w:pPr>
      <w:r>
        <w:rPr>
          <w:rFonts w:ascii="IRNazanin" w:hAnsi="IRNazanin" w:eastAsia="IRNazanin"/>
          <w:color w:val="111111"/>
          <w:sz w:val="28"/>
          <w:sz w:val="28"/>
          <w:szCs w:val="28"/>
          <w:rtl w:val="true"/>
          <w:lang w:bidi="fa-IR"/>
        </w:rPr>
        <w:t>آیا لازم است تحقیق کنیم که این صاحبخانه، این کارفرما، این شخص مالش حلال است یا نه؟ نه، لازم نیست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کَانَ فِیهِ حَلَالٌ وَ حَرَامٌ فَهُوَ لَکَ حَلَالٌ حَتَّی تَعْرِفَ الْحَرَامَ بِعَیْنِهِ فَتَدَعَه؛</w:t>
      </w:r>
      <w:r>
        <w:rPr>
          <w:rStyle w:val="FootnoteAnchor"/>
          <w:rtl w:val="true"/>
        </w:rPr>
        <w:footnoteReference w:id="39"/>
      </w:r>
      <w:r>
        <w:rPr>
          <w:rFonts w:ascii="IRNazanin" w:hAnsi="IRNazanin" w:eastAsia="IRNazanin"/>
          <w:color w:val="111111"/>
          <w:sz w:val="28"/>
          <w:sz w:val="28"/>
          <w:szCs w:val="28"/>
          <w:rtl w:val="true"/>
          <w:lang w:bidi="fa-IR"/>
        </w:rPr>
        <w:t>هر چه حلال و حرام دارد برای تو حلال است تا خود حرامش را بدانی و آن را وانهی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الآن جنس قاچاق هست، جنس دزدی هست، برای ما که نمی دانیم،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و لازم هم نیست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بازار گوسفندی که ذبح شرعی نشده است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نمیدانیم، با صرف احتمال حرام نمی شود، بلکه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و حرامی در یک جایی قاطی شده است و من نمی دانم، برای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به ما کمک می کند که راحت زندگی کنیم و مبتلا به وسواس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40" w:name="pg4660_31547"/>
    </w:p>
    <w:p>
      <w:pPr>
        <w:pStyle w:val="BookText"/>
        <w:rPr/>
      </w:pPr>
      <w:bookmarkEnd w:id="140"/>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افراد در حلال و حرام وسواس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اند از مال شبهه ناک پرهیز کنید، برای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شبهه ناک جاهایی است که آدم می داند فامیلش قاچاقچی است، آنجا آدم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همه اموالش شبهه دارد، انسان در آنجا محدودیت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دیگر دست به سیاه و سفید نزند و چیزی نخورد</w:t>
      </w:r>
      <w:r>
        <w:rPr>
          <w:rFonts w:eastAsia="IRNazanin" w:cs="IRNazanin"/>
          <w:color w:val="111111"/>
          <w:sz w:val="28"/>
          <w:szCs w:val="28"/>
          <w:rtl w:val="true"/>
          <w:lang w:bidi="fa-IR"/>
        </w:rPr>
        <w:t>.</w:t>
      </w:r>
    </w:p>
    <w:p>
      <w:pPr>
        <w:pStyle w:val="Heading4"/>
        <w:numPr>
          <w:ilvl w:val="3"/>
          <w:numId w:val="1"/>
        </w:numPr>
        <w:rPr/>
      </w:pPr>
      <w:bookmarkStart w:id="141" w:name="__RefHeading___Toc434878_2035185390"/>
      <w:bookmarkStart w:id="142" w:name="_Toc51"/>
      <w:bookmarkEnd w:id="141"/>
      <w:r>
        <w:rPr>
          <w:rtl w:val="true"/>
        </w:rPr>
        <w:t>اثر وضعی مال حرام واقعی</w:t>
      </w:r>
      <w:bookmarkEnd w:id="142"/>
    </w:p>
    <w:p>
      <w:pPr>
        <w:pStyle w:val="BookText"/>
        <w:rPr/>
      </w:pPr>
      <w:r>
        <w:rPr>
          <w:rFonts w:ascii="IRNazanin" w:hAnsi="IRNazanin" w:eastAsia="IRNazanin"/>
          <w:color w:val="111111"/>
          <w:sz w:val="28"/>
          <w:sz w:val="28"/>
          <w:szCs w:val="28"/>
          <w:rtl w:val="true"/>
          <w:lang w:bidi="fa-IR"/>
        </w:rPr>
        <w:t>این هم یک بحثی است بین علما که آیا حرام واقعی هم اثر دارد یا نه؟ من خانه کسی رفتم و حرام واقعی بود و من نمیدانستم، این برای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خوردن از آن در من اثر وضعی دارد؟ همه این اثر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کند که کار مردم خیلی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موسی و حضرت آسیه در خانه فرعون بودند و غذای فرعون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که پسر عمه فرعون بود و اسمش در قرآن آمده است، از غذاهای فرعون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بسیاری حقوقشان را از طاغوت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اثرش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نداریم عین این خوراک و پول حرام است، برای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به اندازه باید احتیاط کند و در احتیاط زیاده روی نکند</w:t>
      </w:r>
      <w:r>
        <w:rPr>
          <w:rFonts w:eastAsia="IRNazanin" w:cs="IRNazanin"/>
          <w:color w:val="111111"/>
          <w:sz w:val="28"/>
          <w:szCs w:val="28"/>
          <w:rtl w:val="true"/>
          <w:lang w:bidi="fa-IR"/>
        </w:rPr>
        <w:t>.</w:t>
      </w:r>
    </w:p>
    <w:p>
      <w:pPr>
        <w:pStyle w:val="Heading4"/>
        <w:numPr>
          <w:ilvl w:val="3"/>
          <w:numId w:val="1"/>
        </w:numPr>
        <w:rPr/>
      </w:pPr>
      <w:bookmarkStart w:id="143" w:name="__RefHeading___Toc434880_2035185390"/>
      <w:bookmarkStart w:id="144" w:name="_Toc52"/>
      <w:bookmarkEnd w:id="143"/>
      <w:r>
        <w:rPr>
          <w:rtl w:val="true"/>
        </w:rPr>
        <w:t>علم به حرمت</w:t>
      </w:r>
      <w:bookmarkEnd w:id="144"/>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مَا کَانَ فِیهِ حَلَالٌ وَ حَرَامٌ فَهُوَ لَکَ حَلَالٌ حَتَّی تَعْرِفَ الْحَرَامَ بِعَیْنِهِ فَتَدَعَه؛</w:t>
      </w:r>
      <w:r>
        <w:rPr>
          <w:rStyle w:val="FootnoteAnchor"/>
          <w:rtl w:val="true"/>
        </w:rPr>
        <w:footnoteReference w:id="40"/>
      </w:r>
      <w:r>
        <w:rPr>
          <w:rFonts w:ascii="IRNazanin" w:hAnsi="IRNazanin" w:eastAsia="IRNazanin"/>
          <w:color w:val="111111"/>
          <w:sz w:val="28"/>
          <w:sz w:val="28"/>
          <w:szCs w:val="28"/>
          <w:rtl w:val="true"/>
          <w:lang w:bidi="fa-IR"/>
        </w:rPr>
        <w:t>هر چه حلال و حرام دارد، برای تو حلال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خود حرامش را بدانی و آن را وانهی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قاطی است، برای شما حلال است، مگر جایی که بدانی این حرام مسلم است و آنجا رهایش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اَلْأَشْیَاءُ کُلُّهَا عَلَی هَذَا حَتَّی یَسْتَبِینَ لَکَ غَیْرُ ذَلِکَ أَوْ تَقُومَ بِهِ اَلْبَیِّنَهُ؛ همه اشیا به همین صورت هستند، مگر آن که خلاف آن برای تو آشکار شود، یا بټنه بر آن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چیز راه برای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برای شما حلال است، تا جایی که غیر حلال بودن آن برای شما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بفهمی که مال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خرید و استفاده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غذای جدیدی آمده است که نمی دانیم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حلال است، مگر این که دستور برسد که این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مُطْلَقٌ حَتَّی یَرِدَ فِیهِ نَهْیٌ ؛</w:t>
      </w:r>
      <w:r>
        <w:rPr>
          <w:rStyle w:val="FootnoteAnchor"/>
          <w:rtl w:val="true"/>
        </w:rPr>
        <w:footnoteReference w:id="41"/>
      </w:r>
      <w:r>
        <w:rPr>
          <w:rFonts w:ascii="IRNazanin" w:hAnsi="IRNazanin" w:eastAsia="IRNazanin"/>
          <w:color w:val="111111"/>
          <w:sz w:val="28"/>
          <w:sz w:val="28"/>
          <w:szCs w:val="28"/>
          <w:rtl w:val="true"/>
          <w:lang w:bidi="fa-IR"/>
        </w:rPr>
        <w:t xml:space="preserve">هر چیزی جایز است تا مادامی که نمیای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رها و آزاد و جایز است، مگر این که برای آن یک نهی آمده باشد، یا قیدی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آزادی و حلال بودن و جواز هرکاری است که می خواهی بکنی، مگر جایی که نهی آمده است و گفته اند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پلیس نگفته از این اینجا نرو، راه برای شما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سخت گرفته ایم، در حالی که سیره پیغمبر و امامان ما هم همین طور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45" w:name="pg4660_31549"/>
    </w:p>
    <w:p>
      <w:pPr>
        <w:pStyle w:val="BookText"/>
        <w:rPr/>
      </w:pPr>
      <w:bookmarkEnd w:id="145"/>
      <w:r>
        <w:rPr>
          <w:rFonts w:ascii="IRNazanin" w:hAnsi="IRNazanin" w:eastAsia="IRNazanin"/>
          <w:color w:val="111111"/>
          <w:sz w:val="28"/>
          <w:sz w:val="28"/>
          <w:szCs w:val="28"/>
          <w:rtl w:val="true"/>
          <w:lang w:bidi="fa-IR"/>
        </w:rPr>
        <w:t>اگر ما با خانواده ای رفت و آمد می کنیم که نمیدانیم خمس می دهد یا نه، یا نمی دانیم مالش حلال است یا حرام، برای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یقین داریم که منابع درآمد این آقا فقط از راه ربا و نزول است، فقط از راه قاچاق است، فقط از راه حرام است،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تجسس لازم نیست</w:t>
      </w:r>
      <w:r>
        <w:rPr>
          <w:rFonts w:eastAsia="IRNazanin" w:cs="IRNazanin"/>
          <w:color w:val="111111"/>
          <w:sz w:val="28"/>
          <w:szCs w:val="28"/>
          <w:rtl w:val="true"/>
          <w:lang w:bidi="fa-IR"/>
        </w:rPr>
        <w:t>.</w:t>
      </w:r>
    </w:p>
    <w:p>
      <w:pPr>
        <w:pStyle w:val="Heading4"/>
        <w:numPr>
          <w:ilvl w:val="3"/>
          <w:numId w:val="1"/>
        </w:numPr>
        <w:rPr/>
      </w:pPr>
      <w:bookmarkStart w:id="146" w:name="__RefHeading___Toc434882_2035185390"/>
      <w:bookmarkStart w:id="147" w:name="_Toc53"/>
      <w:bookmarkEnd w:id="146"/>
      <w:r>
        <w:rPr>
          <w:rtl w:val="true"/>
        </w:rPr>
        <w:t>تجسس در امر نجاست</w:t>
      </w:r>
      <w:bookmarkEnd w:id="147"/>
    </w:p>
    <w:p>
      <w:pPr>
        <w:pStyle w:val="BookText"/>
        <w:rPr/>
      </w:pPr>
      <w:r>
        <w:rPr>
          <w:rFonts w:ascii="IRNazanin" w:hAnsi="IRNazanin" w:eastAsia="IRNazanin"/>
          <w:color w:val="111111"/>
          <w:sz w:val="28"/>
          <w:sz w:val="28"/>
          <w:szCs w:val="28"/>
          <w:rtl w:val="true"/>
          <w:lang w:bidi="fa-IR"/>
        </w:rPr>
        <w:t>تجسس و تفحص بحث مفصلی است که بخشی از آن در مورد مباحث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 ؛</w:t>
      </w:r>
      <w:r>
        <w:rPr>
          <w:rStyle w:val="FootnoteAnchor"/>
          <w:rtl w:val="true"/>
        </w:rPr>
        <w:footnoteReference w:id="42"/>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یعنی تفتیش و جست و جو کردن از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از عیوب و لغزش های مسلمان به نص قرآن کریم ممنوع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تجسس به معنای زیر نظر گرفتن کارمندان دولت و نظارت بر آنان در چار چوب ضوابط، جایز، بلکه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بحث تجسس در احکام و مسائل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طهارت و نجاست چیزی شک کند، بنا را بر طهارت آن می گذارد و لازم نیست تفحص کند، هرچند تحصیل علم ممکن باشد، مگر آن که شیء مشکوک پیشینه نجاست داشته باشد که در این صورت بنا را بر نجاست آن می گذارد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کردم نجاستی به لباسم اصابت کرده، آیا تکلیف دارم تفحص کرده و نظر بیفکنم؟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چون می خواهی شک را از خودت زائل کنی، البته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48" w:name="pg4660_31550"/>
    </w:p>
    <w:p>
      <w:pPr>
        <w:pStyle w:val="BookText"/>
        <w:rPr/>
      </w:pPr>
      <w:bookmarkEnd w:id="148"/>
      <w:r>
        <w:rPr>
          <w:rFonts w:ascii="IRNazanin" w:hAnsi="IRNazanin" w:eastAsia="IRNazanin"/>
          <w:color w:val="111111"/>
          <w:sz w:val="28"/>
          <w:sz w:val="28"/>
          <w:szCs w:val="28"/>
          <w:rtl w:val="true"/>
          <w:lang w:bidi="fa-IR"/>
        </w:rPr>
        <w:t>می توانی تفحص نمایی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حضرت فرمودند تفحص و وارسی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می تواند اعتنا نکند و بنا را بر پاک بودن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نجاست و طهارت و اموری که خدا سهل گرفته است، تفحص و تجسس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وارسی لزومی ندارد</w:t>
      </w:r>
      <w:r>
        <w:rPr>
          <w:rFonts w:eastAsia="IRNazanin" w:cs="IRNazanin"/>
          <w:color w:val="111111"/>
          <w:sz w:val="28"/>
          <w:szCs w:val="28"/>
          <w:rtl w:val="true"/>
          <w:lang w:bidi="fa-IR"/>
        </w:rPr>
        <w:t>.</w:t>
      </w:r>
    </w:p>
    <w:p>
      <w:pPr>
        <w:pStyle w:val="Heading4"/>
        <w:numPr>
          <w:ilvl w:val="3"/>
          <w:numId w:val="1"/>
        </w:numPr>
        <w:rPr/>
      </w:pPr>
      <w:bookmarkStart w:id="149" w:name="__RefHeading___Toc434884_2035185390"/>
      <w:bookmarkStart w:id="150" w:name="_Toc54"/>
      <w:bookmarkEnd w:id="149"/>
      <w:r>
        <w:rPr>
          <w:rtl w:val="true"/>
        </w:rPr>
        <w:t>پرسش های دردسر ساز</w:t>
      </w:r>
      <w:bookmarkEnd w:id="150"/>
    </w:p>
    <w:p>
      <w:pPr>
        <w:pStyle w:val="BookText"/>
        <w:rPr/>
      </w:pPr>
      <w:r>
        <w:rPr>
          <w:rFonts w:ascii="IRNazanin" w:hAnsi="IRNazanin" w:eastAsia="IRNazanin"/>
          <w:color w:val="111111"/>
          <w:sz w:val="28"/>
          <w:sz w:val="28"/>
          <w:szCs w:val="28"/>
          <w:rtl w:val="true"/>
          <w:lang w:bidi="fa-IR"/>
        </w:rPr>
        <w:t>خیلی از چیزها را نباید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تَسْأَلُوا عَنْ أَشْیَاءَ إِنْ تُبْدَ لَکُمْ تَسُؤْکُمْ ؛</w:t>
      </w:r>
      <w:r>
        <w:rPr>
          <w:rStyle w:val="FootnoteAnchor"/>
          <w:rtl w:val="true"/>
        </w:rPr>
        <w:footnoteReference w:id="45"/>
      </w:r>
      <w:r>
        <w:rPr>
          <w:rFonts w:ascii="IRNazanin" w:hAnsi="IRNazanin" w:eastAsia="IRNazanin"/>
          <w:color w:val="111111"/>
          <w:sz w:val="28"/>
          <w:sz w:val="28"/>
          <w:szCs w:val="28"/>
          <w:rtl w:val="true"/>
          <w:lang w:bidi="fa-IR"/>
        </w:rPr>
        <w:t>ای کسانی که ایمان آورده اید، از چیزهایی نپرسید که اگر برای شما آشکار گردد، شما را ناراحت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اشتباه بزرگ وسواسی ها این است که زیاد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نَهَى عَنِ اَلْقِيلِ وَ اَلْقَالِ وَ فَسَادِ اَلْمَالِ وَ كَثْرَةِ اَلسُّؤَالِ؛ پیغمبر از قیل و قال و تباه ساختن مال و زیادی سؤال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چند چیز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وراجی کردن و زیاد حرف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ضایع کردن مال و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زیاد سؤال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کردن را دو گونه معنا کرده ان؛یکی این که آدم مرتب دست نیاز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51" w:name="pg4660_31551"/>
    </w:p>
    <w:p>
      <w:pPr>
        <w:pStyle w:val="BookText"/>
        <w:rPr/>
      </w:pPr>
      <w:bookmarkEnd w:id="151"/>
      <w:r>
        <w:rPr>
          <w:rFonts w:ascii="IRNazanin" w:hAnsi="IRNazanin" w:eastAsia="IRNazanin"/>
          <w:color w:val="111111"/>
          <w:sz w:val="28"/>
          <w:sz w:val="28"/>
          <w:szCs w:val="28"/>
          <w:rtl w:val="true"/>
          <w:lang w:bidi="fa-IR"/>
        </w:rPr>
        <w:t>دراز کند و از دیگران چیزی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 که زیاد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کردم چه کنم؟ اصلا شکیات را همین وسواسی ها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است که نماز نیست، و اگر نماز است که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آدم های وسواسی زمان امامان مرتب سؤال می کردند و احکام را پیچ و تاب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مجبور بود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مسلمانی که استطاعت 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نفهم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یا یک بار در عمر؟</w:t>
      </w:r>
    </w:p>
    <w:p>
      <w:pPr>
        <w:pStyle w:val="BookText"/>
        <w:rPr/>
      </w:pP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فضولی می کنی؟ اگر لازم باشد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هر سال، آن وقت هرسال واجب می شود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52" w:name="__RefHeading___Toc434886_2035185390"/>
      <w:bookmarkStart w:id="153" w:name="_Toc55"/>
      <w:bookmarkEnd w:id="152"/>
      <w:r>
        <w:rPr>
          <w:rtl w:val="true"/>
        </w:rPr>
        <w:t>گاو بنی اسرائیل</w:t>
      </w:r>
      <w:bookmarkEnd w:id="153"/>
    </w:p>
    <w:p>
      <w:pPr>
        <w:pStyle w:val="BookText"/>
        <w:rPr/>
      </w:pPr>
      <w:r>
        <w:rPr>
          <w:rFonts w:ascii="IRNazanin" w:hAnsi="IRNazanin" w:eastAsia="IRNazanin"/>
          <w:color w:val="111111"/>
          <w:sz w:val="28"/>
          <w:sz w:val="28"/>
          <w:szCs w:val="28"/>
          <w:rtl w:val="true"/>
          <w:lang w:bidi="fa-IR"/>
        </w:rPr>
        <w:t>کسی که نمی داند مسائل برایش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و سؤال زیاد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سوره قرآن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یعنی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این سوره را بقره گذاردند؟ چون داستانی در باره گاو بنی اسرائیل در این سوره آمده است که شنیدنی و پند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در بنی اسرائیل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گشتند قاتل او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موسی آمدند که قاتل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 گاو ماده بکشید و قطعه ای از بدن آن را به مقتول بزنید، زنده می شود و قاتل خویش را معرفی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آمده است که هر گاوی می کشتند کافی بود، اما نفهمی و جهالت، بار آنها را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زیاد تکلیف را برای ما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سؤال می کنی و برای خودت دردسر درست می کنی؟</w:t>
      </w:r>
    </w:p>
    <w:p>
      <w:pPr>
        <w:pStyle w:val="BookText"/>
        <w:rPr/>
      </w:pPr>
      <w:r>
        <w:rPr>
          <w:rFonts w:ascii="IRNazanin" w:hAnsi="IRNazanin" w:eastAsia="IRNazanin"/>
          <w:color w:val="111111"/>
          <w:sz w:val="28"/>
          <w:sz w:val="28"/>
          <w:szCs w:val="28"/>
          <w:rtl w:val="true"/>
          <w:lang w:bidi="fa-IR"/>
        </w:rPr>
        <w:t>هر گاوی را می کشتند آن خاصیت را داشت، اما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گاوی بکشیم؟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نه پیر و از کار افتاده باشد و نه بکر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رنگی داشته باشد؟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یکدست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دیگرش چیست؟</w:t>
      </w:r>
    </w:p>
    <w:p>
      <w:pPr>
        <w:pStyle w:val="BookText"/>
        <w:rPr/>
      </w:pPr>
      <w:r>
        <w:rPr>
          <w:rFonts w:ascii="IRNazanin" w:hAnsi="IRNazanin" w:eastAsia="IRNazanin"/>
          <w:color w:val="111111"/>
          <w:sz w:val="28"/>
          <w:sz w:val="28"/>
          <w:szCs w:val="28"/>
          <w:rtl w:val="true"/>
          <w:lang w:bidi="fa-IR"/>
        </w:rPr>
        <w:t>این قدر سؤال کردند که این مشخصات در یک گاو منحصر شد که دست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این گاو به من طلا بدهید، آن را به شما می دهم و گرنه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با این سؤالات کار را بر خودشان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نمی کردند، هر گاوی را ذبح می کردند، کارشان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امر کرد گاوی را ذبح کنید و دم گاو را به مقتول بزنید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عَمَدُوا إِلَی أَي بَقَرَةٍ أَجزَأَتهُم وَ لَکِن شَدَّدُوا فَشَدَّدَ اللّهُ عَلَیهِم؛</w:t>
      </w:r>
      <w:r>
        <w:rPr>
          <w:rStyle w:val="FootnoteAnchor"/>
          <w:rtl w:val="true"/>
        </w:rPr>
        <w:footnoteReference w:id="47"/>
      </w:r>
      <w:r>
        <w:rPr>
          <w:rFonts w:ascii="IRNazanin" w:hAnsi="IRNazanin" w:eastAsia="IRNazanin"/>
          <w:color w:val="111111"/>
          <w:sz w:val="28"/>
          <w:sz w:val="28"/>
          <w:szCs w:val="28"/>
          <w:rtl w:val="true"/>
          <w:lang w:bidi="fa-IR"/>
        </w:rPr>
        <w:t>اگر اینان به دستور موسی عمل می کردند و گاوی می آوردند کار تمام بود و قاتل پیدا میشد، لکن سخت گرفتند، پس خدا هم برایشان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با سؤال هایشان آن را محدود کردند، خدا هم محدود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154" w:name="pg4660_31553"/>
    </w:p>
    <w:p>
      <w:pPr>
        <w:pStyle w:val="Heading4"/>
        <w:numPr>
          <w:ilvl w:val="3"/>
          <w:numId w:val="1"/>
        </w:numPr>
        <w:rPr/>
      </w:pPr>
      <w:bookmarkStart w:id="155" w:name="__RefHeading___Toc434888_2035185390"/>
      <w:bookmarkStart w:id="156" w:name="_Toc56"/>
      <w:bookmarkEnd w:id="154"/>
      <w:bookmarkEnd w:id="155"/>
      <w:r>
        <w:rPr>
          <w:rtl w:val="true"/>
        </w:rPr>
        <w:t>پرهیز از زیاد سوال کردن</w:t>
      </w:r>
      <w:bookmarkEnd w:id="156"/>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اتَّقُوا اللَّهَ وَلَا تُکْثِرُوا السُّؤَالَ إِنَّمَا هَلَکَ مَنْ کَانَ قَبْلَکُمْ بِکَثْرَةِ سُؤَالِهِمْ أَنْبِیَاءَهُمْ وَ قَدْ قَالَ اللَّهُ عَزَّ وَ جَلَّ یا أَیُّهَا الَّذِینَ آمَنُوا لَا تَسْئَلُوا عَنْ أَشْیاءَ إِنْ تُبْدَ لَکُمْ تَسُؤْکُمْ وَ اسْأَلُوا عَمَّا افْتَرَضَ اللَّهُ عَلَیْکُمْ وَ اللَّهِ إِنَّ الرَّجُلَ یَأْتِینِی یَسْأَلُنِی فَأُخْبِرُهُ فَیَکْفُرُ وَ لَوْ لَمْ یَسْأَلْنِی مَا ضَرَّهُ؛</w:t>
      </w:r>
      <w:r>
        <w:rPr>
          <w:rStyle w:val="FootnoteAnchor"/>
          <w:rtl w:val="true"/>
        </w:rPr>
        <w:footnoteReference w:id="48"/>
      </w:r>
      <w:r>
        <w:rPr>
          <w:rFonts w:ascii="IRNazanin" w:hAnsi="IRNazanin" w:eastAsia="IRNazanin"/>
          <w:color w:val="111111"/>
          <w:sz w:val="28"/>
          <w:sz w:val="28"/>
          <w:szCs w:val="28"/>
          <w:rtl w:val="true"/>
          <w:lang w:bidi="fa-IR"/>
        </w:rPr>
        <w:t>ای مردم، تقوا پیشه کنید و زیاد 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قبل از شما بودند، به خاطر زیاد سؤال کردن از پیامبرانشان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گردد، شما 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بر شما واجب کرده است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شخصی نزد من می آید و از چیزی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به او خبر می دهد و او کافر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سؤال نمی کرد، ضرری به او وارد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چیزهای واجب تر و مهم 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بار تکلیف روی دوش ما هست، شما دیگر به آن اضافه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 امر مستحب و محبوبی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پشت سر هم نذر می کنند، خودشان را به زحمت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صرف نیت باشد اشکالی ندارد؛ چون واجب و الزام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نیت کنی اگر بیماری ام خوب شد، انشاءالله یک گوسفند می کشم؛ چون صیغه نذر را جاری نکرده ای وجوبی به گردن شما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57" w:name="pg4660_31554"/>
    </w:p>
    <w:p>
      <w:pPr>
        <w:pStyle w:val="BookText"/>
        <w:rPr/>
      </w:pPr>
      <w:bookmarkEnd w:id="157"/>
      <w:r>
        <w:rPr>
          <w:rFonts w:ascii="IRNazanin" w:hAnsi="IRNazanin" w:eastAsia="IRNazanin"/>
          <w:color w:val="111111"/>
          <w:sz w:val="28"/>
          <w:sz w:val="28"/>
          <w:szCs w:val="28"/>
          <w:rtl w:val="true"/>
          <w:lang w:bidi="fa-IR"/>
        </w:rPr>
        <w:t>نذر کردن عادت شود و نتوانی انجام بدهی،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نذر زیاد نهی شده است</w:t>
      </w:r>
      <w:r>
        <w:rPr>
          <w:rFonts w:eastAsia="IRNazanin" w:cs="IRNazanin"/>
          <w:color w:val="111111"/>
          <w:sz w:val="28"/>
          <w:szCs w:val="28"/>
          <w:rtl w:val="true"/>
          <w:lang w:bidi="fa-IR"/>
        </w:rPr>
        <w:t>.</w:t>
      </w:r>
    </w:p>
    <w:p>
      <w:pPr>
        <w:pStyle w:val="Heading4"/>
        <w:numPr>
          <w:ilvl w:val="3"/>
          <w:numId w:val="1"/>
        </w:numPr>
        <w:rPr/>
      </w:pPr>
      <w:bookmarkStart w:id="158" w:name="__RefHeading___Toc434890_2035185390"/>
      <w:bookmarkStart w:id="159" w:name="_Toc57"/>
      <w:bookmarkEnd w:id="158"/>
      <w:r>
        <w:rPr>
          <w:rtl w:val="true"/>
        </w:rPr>
        <w:t>کاوش در امور پنهان</w:t>
      </w:r>
      <w:bookmarkEnd w:id="15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تَكوُنوُا بَحَّاثِينَ عَمَّا غَابَ عَنْكُمْ، فَيَكْثُرُ عَائِبُكُمْ؛</w:t>
      </w:r>
      <w:r>
        <w:rPr>
          <w:rStyle w:val="FootnoteAnchor"/>
          <w:rtl w:val="true"/>
        </w:rPr>
        <w:footnoteReference w:id="49"/>
      </w:r>
      <w:r>
        <w:rPr>
          <w:rFonts w:ascii="IRNazanin" w:hAnsi="IRNazanin" w:eastAsia="IRNazanin"/>
          <w:color w:val="111111"/>
          <w:sz w:val="28"/>
          <w:sz w:val="28"/>
          <w:szCs w:val="28"/>
          <w:rtl w:val="true"/>
          <w:lang w:bidi="fa-IR"/>
        </w:rPr>
        <w:t>و از آنچه که از شما پنهان است کاوشگر مباشید که موجب خورده گیری زیاد بر شما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چیزهایی که از شما پنهان است و به شما نگفته اند، بحث و 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 را سر بسته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می کردند، مردم می رفتند تجسس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چیزی که از شما پوشیده شده است، کاوش و تجسس کنید، به دردسر میافتید و عیب گیرندگان از شما زیاد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ها زیاد سؤال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وسواسی های دیگر اصلا سؤال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آدمهایی که خیلی احتیاط می کنند سؤال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از عالمی که دانا و فهمیده است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تکرار سؤال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ما برای غسل و وضو مدام نگاه کنیم که آب رسیده، یا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اِغْتَسَلَ أَبِی مِنَ اَلْجَنَابَهِ فَقِیلَ لَهُ قَدْ أَبْقَیْتَ لُمْعَهً فِی ظَهْرِکَ لَمْ یُصِبْهَا اَلْمَاءُ فَقَالَ لَهُ مَا کَانَ عَلَیْکَ لَوْ سَکَتَّ ثُمَّ مَسَحَ تِلْکَ اَللُّمْعَهَ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بِیَدِهِ ؛</w:t>
      </w:r>
      <w:r>
        <w:rPr>
          <w:rStyle w:val="FootnoteAnchor"/>
          <w:rtl w:val="true"/>
        </w:rPr>
        <w:footnoteReference w:id="50"/>
      </w:r>
      <w:r>
        <w:rPr>
          <w:rFonts w:ascii="IRNazanin" w:hAnsi="IRNazanin" w:eastAsia="IRNazanin"/>
          <w:color w:val="111111"/>
          <w:sz w:val="28"/>
          <w:sz w:val="28"/>
          <w:szCs w:val="28"/>
          <w:rtl w:val="true"/>
          <w:lang w:bidi="fa-IR"/>
        </w:rPr>
        <w:t>پدرم غسل جنابت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پشت شما را آب فرا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می کردی گناهی بر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قدری آب برداشت و آن قسمت را خیس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نماندی و حرف زدی؟ من فکر کردم آب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ما امرش را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خواهد لاابالی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تجسس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کسبش حلال است؟ آیا این از کجا در می آورد؟ در امور مالی و اقتصادی هم تفحص و تجسس لازم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160" w:name="pg4660_31556"/>
    </w:p>
    <w:p>
      <w:pPr>
        <w:pStyle w:val="Heading3"/>
        <w:numPr>
          <w:ilvl w:val="2"/>
          <w:numId w:val="1"/>
        </w:numPr>
        <w:rPr/>
      </w:pPr>
      <w:bookmarkStart w:id="161" w:name="__RefHeading___Toc434892_2035185390"/>
      <w:bookmarkStart w:id="162" w:name="_Toc58"/>
      <w:bookmarkEnd w:id="160"/>
      <w:bookmarkEnd w:id="161"/>
      <w:r>
        <w:rPr/>
        <w:t>5</w:t>
      </w:r>
      <w:r>
        <w:rPr>
          <w:rtl w:val="true"/>
        </w:rPr>
        <w:t>)</w:t>
      </w:r>
      <w:r>
        <w:rPr>
          <w:rtl w:val="true"/>
        </w:rPr>
        <w:t>قاعده لاضرر</w:t>
      </w:r>
      <w:bookmarkEnd w:id="162"/>
    </w:p>
    <w:p>
      <w:pPr>
        <w:pStyle w:val="Heading4"/>
        <w:numPr>
          <w:ilvl w:val="3"/>
          <w:numId w:val="1"/>
        </w:numPr>
        <w:rPr/>
      </w:pPr>
      <w:bookmarkStart w:id="163" w:name="__RefHeading___Toc434894_2035185390"/>
      <w:bookmarkStart w:id="164" w:name="_Toc59"/>
      <w:bookmarkEnd w:id="163"/>
      <w:r>
        <w:rPr>
          <w:rtl w:val="true"/>
        </w:rPr>
        <w:t>نفی ضرر</w:t>
      </w:r>
      <w:bookmarkEnd w:id="164"/>
    </w:p>
    <w:p>
      <w:pPr>
        <w:pStyle w:val="BookText"/>
        <w:rPr/>
      </w:pPr>
      <w:r>
        <w:rPr>
          <w:rFonts w:ascii="IRNazanin" w:hAnsi="IRNazanin" w:eastAsia="IRNazanin"/>
          <w:color w:val="111111"/>
          <w:sz w:val="28"/>
          <w:sz w:val="28"/>
          <w:szCs w:val="28"/>
          <w:rtl w:val="true"/>
          <w:lang w:bidi="fa-IR"/>
        </w:rPr>
        <w:t xml:space="preserve">یکی از قواعد مهم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یاد شده از مشهورترین قواعد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معناست که در مجموعه قوانین و مقررات اسلام، هیچ قانون و حکم و دستوری نیست که ضرر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حق ندارد به دیگری ضرری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حکمی که از شارع صادر می شود، در صورتی که امتثال آن برای مکلف ضرر داشته باشد و یا از ناحیه تشریع آن ضرری متوجه مردم شود، بر اساس قاعده لاضرر، آن حکم در شریعت نفی شده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ضَرَرَ وَ لاضِرَارَ فِي الاسْلامِ؛</w:t>
      </w:r>
      <w:r>
        <w:rPr>
          <w:rStyle w:val="FootnoteAnchor"/>
          <w:rtl w:val="true"/>
        </w:rPr>
        <w:footnoteReference w:id="52"/>
      </w:r>
      <w:r>
        <w:rPr>
          <w:rFonts w:ascii="IRNazanin" w:hAnsi="IRNazanin" w:eastAsia="IRNazanin"/>
          <w:color w:val="111111"/>
          <w:sz w:val="28"/>
          <w:sz w:val="28"/>
          <w:szCs w:val="28"/>
          <w:rtl w:val="true"/>
          <w:lang w:bidi="fa-IR"/>
        </w:rPr>
        <w:t>حکم ضرری و ضرر رساند به یکدیگر در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ضرر رساندن به دیگران در اسلام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وسواسی چقدر به خود و دیگران ضرر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خانواده و مملکت و سرمایه های ملی ضرر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گناه کبیره است و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حق دیگران دارد ضایع گردد، حکم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نداریم آن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امور مالی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جان و آبرو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پای آبروی کسی در میان است، حق کسی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65" w:name="pg4660_31557"/>
    </w:p>
    <w:p>
      <w:pPr>
        <w:pStyle w:val="BookText"/>
        <w:rPr/>
      </w:pPr>
      <w:bookmarkEnd w:id="165"/>
      <w:r>
        <w:rPr>
          <w:rFonts w:ascii="IRNazanin" w:hAnsi="IRNazanin" w:eastAsia="IRNazanin"/>
          <w:color w:val="111111"/>
          <w:sz w:val="28"/>
          <w:sz w:val="28"/>
          <w:szCs w:val="28"/>
          <w:rtl w:val="true"/>
          <w:lang w:bidi="fa-IR"/>
        </w:rPr>
        <w:t>ضایع می شود، یا جان کسی در خطر است، این قاعده و قانون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ای است که همه فقها بر اساس آن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است که در کل مسائل اجتماعی، مسائل سیاسی و اقتصادی و عبادی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روابط ما، هرجا منفعت و کار و عمل ما به منافع دیگران ضرر می زند، آنجا حکمش عوض می شود</w:t>
      </w:r>
      <w:r>
        <w:rPr>
          <w:rFonts w:eastAsia="IRNazanin" w:cs="IRNazanin"/>
          <w:color w:val="111111"/>
          <w:sz w:val="28"/>
          <w:szCs w:val="28"/>
          <w:rtl w:val="true"/>
          <w:lang w:bidi="fa-IR"/>
        </w:rPr>
        <w:t>.</w:t>
      </w:r>
    </w:p>
    <w:p>
      <w:pPr>
        <w:pStyle w:val="Heading4"/>
        <w:numPr>
          <w:ilvl w:val="3"/>
          <w:numId w:val="1"/>
        </w:numPr>
        <w:rPr/>
      </w:pPr>
      <w:bookmarkStart w:id="166" w:name="__RefHeading___Toc434896_2035185390"/>
      <w:bookmarkStart w:id="167" w:name="_Toc60"/>
      <w:bookmarkEnd w:id="166"/>
      <w:r>
        <w:rPr>
          <w:rtl w:val="true"/>
        </w:rPr>
        <w:t>درختی که موجب آزار دیگران بود</w:t>
      </w:r>
      <w:r>
        <w:rPr>
          <w:rtl w:val="true"/>
        </w:rPr>
        <w:t>!</w:t>
      </w:r>
      <w:bookmarkEnd w:id="167"/>
    </w:p>
    <w:p>
      <w:pPr>
        <w:pStyle w:val="BookText"/>
        <w:rPr/>
      </w:pPr>
      <w:r>
        <w:rPr>
          <w:rFonts w:ascii="IRNazanin" w:hAnsi="IRNazanin" w:eastAsia="IRNazanin"/>
          <w:color w:val="111111"/>
          <w:sz w:val="28"/>
          <w:sz w:val="28"/>
          <w:szCs w:val="28"/>
          <w:rtl w:val="true"/>
          <w:lang w:bidi="fa-IR"/>
        </w:rPr>
        <w:t>ثمرة بن جندب در مدینه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بسیار پست و منافق و پول پرست و دنیاپرستی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ریشه تمام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 از حب دنیا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درختی داشت که راه رسیدن به آن از میان خانه یکی از انصار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بدون اجازه از خانه مرد انصاری به سوی درختش رفت و آمد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مستمره، تو همواره در حالی سر میرسی که ما دوست نداریم در آن حال بر ما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ورود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رسیدن به درختم، اجازه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به پیامبر اکرم صلی الله علیه وآله وسلم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سمره را فراخوانده،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شکایت کرده و معتقد است تو بدون اجازه بر او و خانواده اش وارد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ورودت اجازه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مسیر رسیدن به درختم باید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 درخت بردار تا در فلان مکان یک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درخت متعلق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همچنان بر تعداد درختان افزود تا به ده درخت رسید و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درخت در فلان محل متعلق به تو باشد، ولی سمره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 درخت بردار تا درختی در 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سمره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رَجَلٌ مُضَارٌّ و لَاضَرَرَ وَ لَاضِرَارَ عَلَي مُؤمِنٍ؛ تو مرد زیان رسانی هستی و زیان و زیان رساندن بر مؤمن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دستور دادند تا درختش را بر کنند و در مقابلش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 فَاغْرِسْهَا حَیْثُ شِئْتَ؛</w:t>
      </w:r>
      <w:r>
        <w:rPr>
          <w:rStyle w:val="FootnoteAnchor"/>
          <w:rtl w:val="true"/>
        </w:rPr>
        <w:footnoteReference w:id="53"/>
      </w:r>
      <w:r>
        <w:rPr>
          <w:rFonts w:ascii="IRNazanin" w:hAnsi="IRNazanin" w:eastAsia="IRNazanin"/>
          <w:color w:val="111111"/>
          <w:sz w:val="28"/>
          <w:sz w:val="28"/>
          <w:szCs w:val="28"/>
          <w:rtl w:val="true"/>
          <w:lang w:bidi="fa-IR"/>
        </w:rPr>
        <w:t>برو هر کجا می خواهی آن را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خواهند اینجا خیابانی بکشند و یک نفر می گوید من از خانه ام تکان نمی خورم، قیمت گذاری می کنند و پول آن را به حسابش می ریزند و خانه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منفعت من با منافع عموم اصطکاک پیدا می کند، منافع عموم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گوییم خدای نکرده در حق کسی ظلم و تجاوز کنند، اما وقتی دارد زور می گوید، حتی بهشت ضمانت شده را هم قبول نمی کند، باید به زور متوسل شد و کند و دور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ثمره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انسانی هستی که به دیگران ضرر می 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مُضَارٌّ وَ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 و آیین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68" w:name="pg4660_31559"/>
    </w:p>
    <w:p>
      <w:pPr>
        <w:pStyle w:val="BookText"/>
        <w:rPr/>
      </w:pPr>
      <w:bookmarkEnd w:id="168"/>
      <w:r>
        <w:rPr>
          <w:rFonts w:ascii="IRNazanin" w:hAnsi="IRNazanin" w:eastAsia="IRNazanin"/>
          <w:color w:val="111111"/>
          <w:sz w:val="28"/>
          <w:sz w:val="28"/>
          <w:szCs w:val="28"/>
          <w:rtl w:val="true"/>
          <w:lang w:bidi="fa-IR"/>
        </w:rPr>
        <w:t>مکتب ما ضرر به دیگران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 الناس را در جامعه جدی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می کردیم، پانزده میلیون پرونده قضائی، به صد هزار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ام شب راه مردم را بسته اند، و از ماشین عروس پیاده شده و در خیابان می 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شب به این مبارکی را با گناه و معصیت آغاز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دیگران ضرر بزنیم؟ آدم اگر عقل داشته باشد، کافی است که این کارها را نکند</w:t>
      </w:r>
      <w:r>
        <w:rPr>
          <w:rFonts w:eastAsia="IRNazanin" w:cs="IRNazanin"/>
          <w:color w:val="111111"/>
          <w:sz w:val="28"/>
          <w:szCs w:val="28"/>
          <w:rtl w:val="true"/>
          <w:lang w:bidi="fa-IR"/>
        </w:rPr>
        <w:t>.</w:t>
      </w:r>
    </w:p>
    <w:p>
      <w:pPr>
        <w:pStyle w:val="Heading4"/>
        <w:numPr>
          <w:ilvl w:val="3"/>
          <w:numId w:val="1"/>
        </w:numPr>
        <w:rPr/>
      </w:pPr>
      <w:bookmarkStart w:id="169" w:name="__RefHeading___Toc434898_2035185390"/>
      <w:bookmarkStart w:id="170" w:name="_Toc61"/>
      <w:bookmarkEnd w:id="169"/>
      <w:r>
        <w:rPr>
          <w:rtl w:val="true"/>
        </w:rPr>
        <w:t xml:space="preserve">وسواس و </w:t>
      </w:r>
      <w:r>
        <w:rPr>
          <w:rtl w:val="true"/>
        </w:rPr>
        <w:t>«</w:t>
      </w:r>
      <w:r>
        <w:rPr>
          <w:rtl w:val="true"/>
        </w:rPr>
        <w:t>قاعده لاضرر</w:t>
      </w:r>
      <w:r>
        <w:rPr>
          <w:rtl w:val="true"/>
        </w:rPr>
        <w:t>»</w:t>
      </w:r>
      <w:bookmarkEnd w:id="170"/>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وسواسی 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جایی گیر کردی و ده لیتر آب داری که برای وضو و غسل شما کافی است، ولی در آن محل جان یک انسان در خطر است، و اگر این آب مصرف شود ممکن است انسانی تلف شود، باید به او بدهی و با تیمم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انسان مؤمن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باشد، یا خوب باشد، چون جانش در خطر است باید به او بدهی تا از مرگ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سگ یا گربه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حق خودش می گذرد، اما ما حاضر نیستیم از حق خودمان بگذریم؟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بحران آب داریم، هم بحران برق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هستند کسانی که کولرهای همه اتاق هایشان بدون این که نیاز باشد روشن است، این هم اسراف است و هم ضایع کردن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بی توجه به کمبود آب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کیف کنیم و استخر را پر از آب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دیدم سازمان خوار و بار جهانی اعلام کرد که سه چهارم خوراکی ها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میلیونها انسانی فقیر گرسنه سر به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171" w:name="pg4660_31560"/>
    </w:p>
    <w:p>
      <w:pPr>
        <w:pStyle w:val="BookText"/>
        <w:rPr/>
      </w:pPr>
      <w:bookmarkEnd w:id="171"/>
      <w:r>
        <w:rPr>
          <w:rFonts w:ascii="IRNazanin" w:hAnsi="IRNazanin" w:eastAsia="IRNazanin"/>
          <w:color w:val="111111"/>
          <w:sz w:val="28"/>
          <w:sz w:val="28"/>
          <w:szCs w:val="28"/>
          <w:rtl w:val="true"/>
          <w:lang w:bidi="fa-IR"/>
        </w:rPr>
        <w:t>بالین می گذارند و گرفتار سوء تغذیه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ما در چند چیز رکورد جهانی را می شکند، یکی در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گاز، برق، آب، بنزین، خیلی زیاده 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مسئول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هایی که شب و روز آب مصرف می کنند، حق الناس را مراعات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این آب را که حیف و میل می کنند حق دیگران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این ریخت و پاش ها، بی آب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غسل نیم ساعت آب دوش را باز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یا آقایی که دائم مشغول شست و شو است و دائم نماز را تکرار می کند، قطعا حق خود و دیگران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همسر و اولاد و پدر و مادر و همسایه و افرادی که با او در تعامل اند را ضایع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آب زیادی را هدر می دهی، حق هشتاد میلیون نفر را از بین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مصرف زیاد و بی رویه آب و برق کسانی که در گوشه و کنار مملکت هستند به بحران آب و برق بخورند، مسئول هستیم</w:t>
      </w:r>
      <w:r>
        <w:rPr>
          <w:rFonts w:eastAsia="IRNazanin" w:cs="IRNazanin"/>
          <w:color w:val="111111"/>
          <w:sz w:val="28"/>
          <w:szCs w:val="28"/>
          <w:rtl w:val="true"/>
          <w:lang w:bidi="fa-IR"/>
        </w:rPr>
        <w:t>.</w:t>
      </w:r>
    </w:p>
    <w:p>
      <w:pPr>
        <w:pStyle w:val="Heading4"/>
        <w:numPr>
          <w:ilvl w:val="3"/>
          <w:numId w:val="1"/>
        </w:numPr>
        <w:rPr/>
      </w:pPr>
      <w:bookmarkStart w:id="172" w:name="__RefHeading___Toc434900_2035185390"/>
      <w:bookmarkStart w:id="173" w:name="_Toc62"/>
      <w:bookmarkEnd w:id="172"/>
      <w:r>
        <w:rPr>
          <w:rtl w:val="true"/>
        </w:rPr>
        <w:t>مدیون مردم نباشیم</w:t>
      </w:r>
      <w:r>
        <w:rPr>
          <w:rtl w:val="true"/>
        </w:rPr>
        <w:t>!</w:t>
      </w:r>
      <w:bookmarkEnd w:id="173"/>
    </w:p>
    <w:p>
      <w:pPr>
        <w:pStyle w:val="BookText"/>
        <w:rPr/>
      </w:pPr>
      <w:r>
        <w:rPr>
          <w:rFonts w:ascii="IRNazanin" w:hAnsi="IRNazanin" w:eastAsia="IRNazanin"/>
          <w:color w:val="111111"/>
          <w:sz w:val="28"/>
          <w:sz w:val="28"/>
          <w:szCs w:val="28"/>
          <w:rtl w:val="true"/>
          <w:lang w:bidi="fa-IR"/>
        </w:rPr>
        <w:t>اگر انسانی به خاطر وسواس ما اذیت شود،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در زرین شهر اصفهان برنامه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بردند تا برای شرکت آب و فاضلاب سخنرانی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آبهایی که از کوهرنگ می آید، در طی چند کیلومتر راه در طول مسیر رودخانه آلودگی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توسط تصفیه خانه های بزرگ تصفیه و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آب بسیار کار می شود تا قابل شرب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174" w:name="pg4660_31561"/>
    </w:p>
    <w:p>
      <w:pPr>
        <w:pStyle w:val="BookText"/>
        <w:rPr/>
      </w:pPr>
      <w:bookmarkEnd w:id="174"/>
      <w:r>
        <w:rPr>
          <w:rFonts w:ascii="IRNazanin" w:hAnsi="IRNazanin" w:eastAsia="IRNazanin"/>
          <w:color w:val="111111"/>
          <w:sz w:val="28"/>
          <w:sz w:val="28"/>
          <w:szCs w:val="28"/>
          <w:rtl w:val="true"/>
          <w:lang w:bidi="fa-IR"/>
        </w:rPr>
        <w:t>دستگاه های بزرگ می گذرد تا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آخرین خزائن شیشه ای بود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اینجا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مدیون مردم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برای میلیونها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فرشته روی آن زحمت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به آسانی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تا فرش، همه عالم حرکت کردند تا این آب به خانه های ما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دیگران ضرر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مشکل وسواسی دارند و با کارهایشان دیگران را هم درگیر می کنند و به آنها ضرر می رسانند، مصداق کسانی هستند که حق الناس به گردن آنهاست</w:t>
      </w:r>
      <w:r>
        <w:rPr>
          <w:rFonts w:eastAsia="IRNazanin" w:cs="IRNazanin"/>
          <w:color w:val="111111"/>
          <w:sz w:val="28"/>
          <w:szCs w:val="28"/>
          <w:rtl w:val="true"/>
          <w:lang w:bidi="fa-IR"/>
        </w:rPr>
        <w:t>.</w:t>
      </w:r>
    </w:p>
    <w:p>
      <w:pPr>
        <w:pStyle w:val="Heading4"/>
        <w:numPr>
          <w:ilvl w:val="3"/>
          <w:numId w:val="1"/>
        </w:numPr>
        <w:rPr/>
      </w:pPr>
      <w:bookmarkStart w:id="175" w:name="__RefHeading___Toc434902_2035185390"/>
      <w:bookmarkStart w:id="176" w:name="_Toc63"/>
      <w:bookmarkEnd w:id="175"/>
      <w:r>
        <w:rPr>
          <w:rtl w:val="true"/>
        </w:rPr>
        <w:t>حرمت شکنی</w:t>
      </w:r>
      <w:bookmarkEnd w:id="176"/>
    </w:p>
    <w:p>
      <w:pPr>
        <w:pStyle w:val="BookText"/>
        <w:rPr/>
      </w:pPr>
      <w:r>
        <w:rPr>
          <w:rFonts w:ascii="IRNazanin" w:hAnsi="IRNazanin" w:eastAsia="IRNazanin"/>
          <w:color w:val="111111"/>
          <w:sz w:val="28"/>
          <w:sz w:val="28"/>
          <w:szCs w:val="28"/>
          <w:rtl w:val="true"/>
          <w:lang w:bidi="fa-IR"/>
        </w:rPr>
        <w:t>یک وقت انسان در خلوت گناهی می کند و هیچ ضرری به دیگران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هست و خدای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اَلْمُستَتَرُ بِالْحَسَنَةِ تَعدِلُ سَبعِينَ حَسَنَةٍ وَ الْمُذِيعُ بِالسَّيِّئَةِ مَخذُولٌ وَ الْمُستَتِرُ بِالسَّيِّئَةِ مَغفُوراً لَهُ؛</w:t>
      </w:r>
      <w:r>
        <w:rPr>
          <w:rStyle w:val="FootnoteAnchor"/>
          <w:rtl w:val="true"/>
        </w:rPr>
        <w:footnoteReference w:id="54"/>
      </w:r>
      <w:r>
        <w:rPr>
          <w:rFonts w:ascii="IRNazanin" w:hAnsi="IRNazanin" w:eastAsia="IRNazanin"/>
          <w:color w:val="111111"/>
          <w:sz w:val="28"/>
          <w:sz w:val="28"/>
          <w:szCs w:val="28"/>
          <w:rtl w:val="true"/>
          <w:lang w:bidi="fa-IR"/>
        </w:rPr>
        <w:t xml:space="preserve">پنهان کننده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هفتاد حسنه است، و آشکارا کننده کار بد مخذول است، و پنهان کننده کار بد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گناه شخصی می کند و پرده می افکند، خدا تمام گناهان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خود را افشا می کند و حرمت شکنی می کند، خوار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77" w:name="pg4660_31562"/>
    </w:p>
    <w:p>
      <w:pPr>
        <w:pStyle w:val="BookText"/>
        <w:rPr/>
      </w:pPr>
      <w:bookmarkEnd w:id="177"/>
      <w:r>
        <w:rPr>
          <w:rFonts w:ascii="IRNazanin" w:hAnsi="IRNazanin" w:eastAsia="IRNazanin"/>
          <w:color w:val="111111"/>
          <w:sz w:val="28"/>
          <w:sz w:val="28"/>
          <w:szCs w:val="28"/>
          <w:rtl w:val="true"/>
          <w:lang w:bidi="fa-IR"/>
        </w:rPr>
        <w:t>و ذلیل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دیگران را هم درگیر می کند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گناهی انجام میدهد و چندین نفر را هم به گناه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اَلذَّنْبُ شومٌ عَلى غَيْرِ فاعِلِهِ إِنْ عَيَّرَهُ ابْتُلِىَ بِهِ وَإِنِ اغْتابَهُ أَثِمَ وَإِنْ رَضىَ بِهِ شارَكَهُ؛</w:t>
      </w:r>
      <w:r>
        <w:rPr>
          <w:rStyle w:val="FootnoteAnchor"/>
          <w:rtl w:val="true"/>
        </w:rPr>
        <w:footnoteReference w:id="55"/>
      </w:r>
      <w:r>
        <w:rPr>
          <w:rFonts w:ascii="IRNazanin" w:hAnsi="IRNazanin" w:eastAsia="IRNazanin"/>
          <w:color w:val="111111"/>
          <w:sz w:val="28"/>
          <w:sz w:val="28"/>
          <w:szCs w:val="28"/>
          <w:rtl w:val="true"/>
          <w:lang w:bidi="fa-IR"/>
        </w:rPr>
        <w:t>گناه برای غیر گنهکار نیز شوم است؛ زیرا اگر از گناهکار عیب بگیرد، به آن مبتلا می شود، اگر از او غیبت کند،گنهکار می شود، و اگر به گناه او رضایت دهد، در آن شریک می شود</w:t>
      </w:r>
      <w:r>
        <w:rPr>
          <w:rFonts w:eastAsia="IRNazanin" w:cs="IRNazanin"/>
          <w:color w:val="111111"/>
          <w:sz w:val="28"/>
          <w:szCs w:val="28"/>
          <w:rtl w:val="true"/>
          <w:lang w:bidi="fa-IR"/>
        </w:rPr>
        <w:t>.</w:t>
      </w:r>
    </w:p>
    <w:p>
      <w:pPr>
        <w:pStyle w:val="Heading4"/>
        <w:numPr>
          <w:ilvl w:val="3"/>
          <w:numId w:val="1"/>
        </w:numPr>
        <w:rPr/>
      </w:pPr>
      <w:bookmarkStart w:id="178" w:name="__RefHeading___Toc434904_2035185390"/>
      <w:bookmarkStart w:id="179" w:name="_Toc64"/>
      <w:bookmarkEnd w:id="178"/>
      <w:r>
        <w:rPr>
          <w:rtl w:val="true"/>
        </w:rPr>
        <w:t>شومی گناه وسواس</w:t>
      </w:r>
      <w:bookmarkEnd w:id="179"/>
    </w:p>
    <w:p>
      <w:pPr>
        <w:pStyle w:val="BookText"/>
        <w:rPr/>
      </w:pPr>
      <w:r>
        <w:rPr>
          <w:rFonts w:ascii="IRNazanin" w:hAnsi="IRNazanin" w:eastAsia="IRNazanin"/>
          <w:color w:val="111111"/>
          <w:sz w:val="28"/>
          <w:sz w:val="28"/>
          <w:szCs w:val="28"/>
          <w:rtl w:val="true"/>
          <w:lang w:bidi="fa-IR"/>
        </w:rPr>
        <w:t>وسواسی یک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آن به دیگران هم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شما اگر وسواس به خرج دادی و دیگران دیدند، اگر شما را سرزنش کنند، خودشان هم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فراوان داشتیم که وسواسی را دست انداختند، مسخره کردند، خودشان به آن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توبه و حلالیت طلبیدند تا از آن رهایی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اگر کسی مؤمنی را به خاطر گناه، یا عیبی سرزنش کند، نمی میرد، مگر این که خودش به آن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دیگران بگویند که فلانی وسواس است، غیبت او را کرده اند و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رضایت به گناه او بدهد، در گناهش شریک است و همین گناه برای او هم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اطرافیان یک وسواسی، از کارهای او دچار افسردگی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می تواند انگیزه ای باشد که این کار را ترک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80" w:name="pg4660_31563"/>
    </w:p>
    <w:p>
      <w:pPr>
        <w:pStyle w:val="Heading3"/>
        <w:numPr>
          <w:ilvl w:val="2"/>
          <w:numId w:val="1"/>
        </w:numPr>
        <w:rPr/>
      </w:pPr>
      <w:bookmarkStart w:id="181" w:name="__RefHeading___Toc434906_2035185390"/>
      <w:bookmarkStart w:id="182" w:name="_Toc65"/>
      <w:bookmarkEnd w:id="180"/>
      <w:bookmarkEnd w:id="181"/>
      <w:r>
        <w:rPr/>
        <w:t>6</w:t>
      </w:r>
      <w:r>
        <w:rPr>
          <w:rtl w:val="true"/>
        </w:rPr>
        <w:t>)</w:t>
      </w:r>
      <w:r>
        <w:rPr>
          <w:rtl w:val="true"/>
        </w:rPr>
        <w:t>قاعدۀ تجاوز</w:t>
      </w:r>
      <w:bookmarkEnd w:id="182"/>
    </w:p>
    <w:p>
      <w:pPr>
        <w:pStyle w:val="Heading4"/>
        <w:numPr>
          <w:ilvl w:val="3"/>
          <w:numId w:val="1"/>
        </w:numPr>
        <w:rPr/>
      </w:pPr>
      <w:bookmarkStart w:id="183" w:name="__RefHeading___Toc434908_2035185390"/>
      <w:bookmarkStart w:id="184" w:name="_Toc66"/>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قاعده تجاوز یکی از قواعد مهم و مشهور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بدان معناست که اگر از محل جزء یا شرطی در عبادت گذشتی و شک داری که آن را انجام داده ای یا نه، بنا را بر این می گذاری که آن را انجام داده ای و به شک خود اعتنا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معمولا در نماز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شما در هنگام قرائت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گفتی و شک کردی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یا نه، یا این که درست گفته ام یانه، بنا را بر این می گذاری که آن را درست گفته ای و به شک خود اعتنا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یعنی اگر از یک جزء عبور کردی و وارد جزء دیگری شدی، دیگر به شک خود که جزء قبل را گفته ای یا نه،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رفتی و شک کردی که حمد و سوره را خوانده ای یا نه؟ اصلا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سجده رفتی و شک کردی رکوع کرده ای یانه؟ قاعده تجاوز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جزء عبور کرده ای و وارد جزء دیگر شده ای، اصلا به شک خود توجه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از هر جزئی رد شدیم، دیگر به آن توجه و رجوع نکنیم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85" w:name="pg4660_31564"/>
    </w:p>
    <w:p>
      <w:pPr>
        <w:pStyle w:val="Heading3"/>
        <w:numPr>
          <w:ilvl w:val="2"/>
          <w:numId w:val="1"/>
        </w:numPr>
        <w:rPr/>
      </w:pPr>
      <w:bookmarkStart w:id="186" w:name="__RefHeading___Toc434910_2035185390"/>
      <w:bookmarkStart w:id="187" w:name="_Toc67"/>
      <w:bookmarkEnd w:id="185"/>
      <w:bookmarkEnd w:id="186"/>
      <w:r>
        <w:rPr/>
        <w:t>7</w:t>
      </w:r>
      <w:r>
        <w:rPr>
          <w:rtl w:val="true"/>
        </w:rPr>
        <w:t>)</w:t>
      </w:r>
      <w:r>
        <w:rPr>
          <w:rtl w:val="true"/>
        </w:rPr>
        <w:t>قاعدۀ فراغ</w:t>
      </w:r>
      <w:bookmarkEnd w:id="187"/>
    </w:p>
    <w:p>
      <w:pPr>
        <w:pStyle w:val="Heading4"/>
        <w:numPr>
          <w:ilvl w:val="3"/>
          <w:numId w:val="1"/>
        </w:numPr>
        <w:rPr/>
      </w:pPr>
      <w:bookmarkStart w:id="188" w:name="__RefHeading___Toc434912_2035185390"/>
      <w:bookmarkStart w:id="189" w:name="_Toc6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قاعده دیگر قاعدۀ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قواعد مهم و مشهور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اگر بعد از فارغ شدن از انجام عملی، مثل نماز، یا طواف خانه خدا، شک کردی که آیا آن را صحیح انجام داده ای یا نه، این قاعده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صحیح است و به شک خود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تمامی عبادات و معاملات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قاعده تجاوز و فراغ در این است که قاعده تجاوز مربوط به اجزاء عمل است و قاعدۀ فراغ مربوط کل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قاعدۀ فراغ ناظر به شک در صحت تمامی عمل پس از فراغت از آن است، مانند شک در صحت نماز پس از فراغت از آن، و اما قاعده تجاوز ناظر به شک در انجام دادن جزء پیشین، پس از وارد شدن در جزء بعدی است؛ مانند شک در به جا آوردن رکوع، پس از رفتن به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غسل را تمام کردی، بعد شیطان به شما هجوم آورد که نکند آب به مویت نرسیده باشد، دیگر اصلا نباید اعتنا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و امامان به عهده گرفته اند که اعتنا نکن و غسلت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این طور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موسم حج بعد از طواف شک کردی، بعد از سعی صفا و مروه شک کردی، بعد از منا و عرفات شک کردی، بنا را بر صحت بگذار و به شک خود هیچ اعتنائی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است که این دغدغه های ذهنی را برای ما ایجاد می کند و آدم را به کفر می رساند و زندگی اش را متلاشی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یعنی فارغ شدن 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عملی فارغ شدی فاتحه اش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این بحثها در مورد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بطلان عملی که انجام داده ای یقین داری، باید آن را دوباره انجام دهی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90" w:name="pg4660_31566"/>
    </w:p>
    <w:p>
      <w:pPr>
        <w:pStyle w:val="Heading3"/>
        <w:numPr>
          <w:ilvl w:val="2"/>
          <w:numId w:val="1"/>
        </w:numPr>
        <w:rPr/>
      </w:pPr>
      <w:bookmarkStart w:id="191" w:name="__RefHeading___Toc434914_2035185390"/>
      <w:bookmarkStart w:id="192" w:name="_Toc69"/>
      <w:bookmarkEnd w:id="190"/>
      <w:bookmarkEnd w:id="191"/>
      <w:r>
        <w:rPr/>
        <w:t>8</w:t>
      </w:r>
      <w:r>
        <w:rPr>
          <w:rtl w:val="true"/>
        </w:rPr>
        <w:t>)</w:t>
      </w:r>
      <w:r>
        <w:rPr>
          <w:rtl w:val="true"/>
        </w:rPr>
        <w:t>اصل استصحاب</w:t>
      </w:r>
      <w:bookmarkEnd w:id="192"/>
    </w:p>
    <w:p>
      <w:pPr>
        <w:pStyle w:val="Heading4"/>
        <w:numPr>
          <w:ilvl w:val="3"/>
          <w:numId w:val="1"/>
        </w:numPr>
        <w:rPr/>
      </w:pPr>
      <w:bookmarkStart w:id="193" w:name="__RefHeading___Toc434916_2035185390"/>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استصحاب یکی از اصول بسیار مهم و کاربردی در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نسبت به حکم شرعی، یا موضوع حکم شرعی، یقین داشته باشد، سپس نسبت به بقای امر یقینی پیشین شک کند، اصل استصحاب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که فردی پیش از این به طهارت داشتن خود، یا کُر بودن آبی یقین داشته، و اکنون برای وی در بقای طهارت و پا کر بودن آب شک پدید آمده است، طهارت داشتن، یا کر بودن را استصحاب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یعنی یقینت را با شک آمیخته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را که یقین بوده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شما پاک بوده است، یقین داری که قبلا پاک بوده و حالا شک داری که نجس شده یا نه،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یعنی یقین سابق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 که قبلا وضو داشتی، الآن شک میکنی که آیا وضوی شما باطل شده است یا نه؟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وضو داری و به این شک اعتنا نکن</w:t>
      </w:r>
      <w:r>
        <w:rPr>
          <w:rFonts w:eastAsia="IRNazanin" w:cs="IRNazanin"/>
          <w:color w:val="111111"/>
          <w:sz w:val="28"/>
          <w:szCs w:val="28"/>
          <w:rtl w:val="true"/>
          <w:lang w:bidi="fa-IR"/>
        </w:rPr>
        <w:t>.</w:t>
      </w:r>
    </w:p>
    <w:p>
      <w:pPr>
        <w:pStyle w:val="Heading4"/>
        <w:numPr>
          <w:ilvl w:val="3"/>
          <w:numId w:val="1"/>
        </w:numPr>
        <w:rPr/>
      </w:pPr>
      <w:bookmarkStart w:id="195" w:name="__RefHeading___Toc434918_2035185390"/>
      <w:bookmarkStart w:id="196" w:name="_Toc71"/>
      <w:bookmarkEnd w:id="195"/>
      <w:r>
        <w:rPr>
          <w:rtl w:val="true"/>
        </w:rPr>
        <w:t>فروختن یقین به شک</w:t>
      </w:r>
      <w:bookmarkEnd w:id="196"/>
    </w:p>
    <w:p>
      <w:pPr>
        <w:pStyle w:val="BookText"/>
        <w:rPr/>
      </w:pPr>
      <w:r>
        <w:rPr>
          <w:rFonts w:ascii="IRNazanin" w:hAnsi="IRNazanin" w:eastAsia="IRNazanin"/>
          <w:color w:val="111111"/>
          <w:sz w:val="28"/>
          <w:sz w:val="28"/>
          <w:szCs w:val="28"/>
          <w:rtl w:val="true"/>
          <w:lang w:bidi="fa-IR"/>
        </w:rPr>
        <w:t>این اصل علاوه بر این که در فرمایشات معصومین علیهم السلام آمده است و به آن فرمان داده اند، یک امر عقلانی است که بسیار کارگشاست، و بخش مهمی از وسوسه های شیطان را می زداید و کسی که از آن سر باز زند، مورد مذمت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این امر عقلائی اشاره کرده و فرموده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هَلَكَ مَن باعَ اليَقينَ بِالشَّكِّ ، والحَقَّ بِالباطِلِ ، والآجِلَ بِالعاجِلِ؛</w:t>
      </w:r>
      <w:r>
        <w:rPr>
          <w:rStyle w:val="FootnoteAnchor"/>
          <w:rtl w:val="true"/>
        </w:rPr>
        <w:footnoteReference w:id="56"/>
      </w:r>
      <w:r>
        <w:rPr>
          <w:rFonts w:ascii="IRNazanin" w:hAnsi="IRNazanin" w:eastAsia="IRNazanin"/>
          <w:color w:val="111111"/>
          <w:sz w:val="28"/>
          <w:sz w:val="28"/>
          <w:szCs w:val="28"/>
          <w:rtl w:val="true"/>
          <w:lang w:bidi="fa-IR"/>
        </w:rPr>
        <w:t>نابود شد کسی که یقین را به شک فروخت، و حق را به باطل، و آخرت را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عَلَی یَقِینٍ فَأَصَابَهُ شَکٌّ فَلْیَمْضِ عَلَی یَقِینِهِ فَإِنَّ اَلْیَقِینَ لاَ یُدْفَعُ بِالشَّکِّ؛</w:t>
      </w:r>
      <w:r>
        <w:rPr>
          <w:rStyle w:val="FootnoteAnchor"/>
          <w:rtl w:val="true"/>
        </w:rPr>
        <w:footnoteReference w:id="57"/>
      </w:r>
      <w:r>
        <w:rPr>
          <w:rFonts w:ascii="IRNazanin" w:hAnsi="IRNazanin" w:eastAsia="IRNazanin"/>
          <w:color w:val="111111"/>
          <w:sz w:val="28"/>
          <w:sz w:val="28"/>
          <w:szCs w:val="28"/>
          <w:rtl w:val="true"/>
          <w:lang w:bidi="fa-IR"/>
        </w:rPr>
        <w:t>هرکس نسبت به چیزی یقین داشته باشد و سپس دچار تردید شود، بر یقین خود بماند؛ زیرا یقین باشک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 در باره کسی که در وضوی خود شک کرده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یَنْقُضُ الیقینَ أبداً بالشَّکِّ ، وَلکنْ ینقضُهُ بیقینٍ آخَرَ؛</w:t>
      </w:r>
      <w:r>
        <w:rPr>
          <w:rStyle w:val="FootnoteAnchor"/>
          <w:rtl w:val="true"/>
        </w:rPr>
        <w:footnoteReference w:id="58"/>
      </w:r>
      <w:r>
        <w:rPr>
          <w:rFonts w:ascii="IRNazanin" w:hAnsi="IRNazanin" w:eastAsia="IRNazanin"/>
          <w:color w:val="111111"/>
          <w:sz w:val="28"/>
          <w:sz w:val="28"/>
          <w:szCs w:val="28"/>
          <w:rtl w:val="true"/>
          <w:lang w:bidi="fa-IR"/>
        </w:rPr>
        <w:t>هرگز یقین را با شک از میان نبرد، بلکه آن را با یقینی دیگر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 قت یقین قبلی را با این شک جدید بر هم نزن، بلکه به یقین جدید به هم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نمی تواند یقین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همه جا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وضو گرفته ایم، یقین داریم که قبلا وضو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 داریم که در این چند ساعت که از وضوی ما گذشته چیزی که وضو را باطل کند انجام داده ایم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یقینت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وضو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یعنی ادامه دادن حالت یقین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وضو گرفته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97" w:name="pg4660_31568"/>
    </w:p>
    <w:p>
      <w:pPr>
        <w:pStyle w:val="BookText"/>
        <w:rPr/>
      </w:pPr>
      <w:bookmarkEnd w:id="197"/>
      <w:r>
        <w:rPr>
          <w:rFonts w:ascii="IRNazanin" w:hAnsi="IRNazanin" w:eastAsia="IRNazanin"/>
          <w:color w:val="111111"/>
          <w:sz w:val="28"/>
          <w:sz w:val="28"/>
          <w:szCs w:val="28"/>
          <w:rtl w:val="true"/>
          <w:lang w:bidi="fa-IR"/>
        </w:rPr>
        <w:t>است، بعد حس می کند حبابی از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احساس وضو باطل می شود؟ چون یقینی نیست، وضو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داشته باشی که وضو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با شک و گمان و احساس نمی توان یقین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یقین داشته که لباسش پاک بوده و بعد شک کند که ادرار به آن اصابت کرده یا نه، یقین به پاکی را با شک به نجاست نمی توان از بین برد</w:t>
      </w:r>
      <w:r>
        <w:rPr>
          <w:rFonts w:eastAsia="IRNazanin" w:cs="IRNazanin"/>
          <w:color w:val="111111"/>
          <w:sz w:val="28"/>
          <w:szCs w:val="28"/>
          <w:rtl w:val="true"/>
          <w:lang w:bidi="fa-IR"/>
        </w:rPr>
        <w:t>.</w:t>
      </w:r>
    </w:p>
    <w:p>
      <w:pPr>
        <w:pStyle w:val="Heading4"/>
        <w:numPr>
          <w:ilvl w:val="3"/>
          <w:numId w:val="1"/>
        </w:numPr>
        <w:rPr/>
      </w:pPr>
      <w:bookmarkStart w:id="198" w:name="__RefHeading___Toc434920_2035185390"/>
      <w:bookmarkStart w:id="199" w:name="_Toc72"/>
      <w:bookmarkEnd w:id="198"/>
      <w:r>
        <w:rPr>
          <w:rtl w:val="true"/>
        </w:rPr>
        <w:t>استصحاب پاکی</w:t>
      </w:r>
      <w:bookmarkEnd w:id="199"/>
    </w:p>
    <w:p>
      <w:pPr>
        <w:pStyle w:val="BookText"/>
        <w:rPr/>
      </w:pP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زیارت به نجف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درس مرحوم آیت الله العظمی خویی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 آیید برویم؟</w:t>
      </w:r>
    </w:p>
    <w:p>
      <w:pPr>
        <w:pStyle w:val="BookText"/>
        <w:rPr/>
      </w:pPr>
      <w:r>
        <w:rPr>
          <w:rFonts w:ascii="IRNazanin" w:hAnsi="IRNazanin" w:eastAsia="IRNazanin"/>
          <w:color w:val="111111"/>
          <w:sz w:val="28"/>
          <w:sz w:val="28"/>
          <w:szCs w:val="28"/>
          <w:rtl w:val="true"/>
          <w:lang w:bidi="fa-IR"/>
        </w:rPr>
        <w:t>مرحوم آقای دولابی درس حوزه و دانشگاه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کلاس ابتدایی درس خوانده بودند، ولی علوم و حقایق به قلب ایشان القا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درس آیت الله خویی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دیدم ایشان بحث استصحاب را مطرح کردند که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بحث قشنگی است و آن را روی خودم پیاده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پاک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شک می کنم که آیا در این دنیا که آمدم آلوده شده ام یا نه؟ استصحاب می کنم که پاک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یقین دارم که پاک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شک کردم که آیا هنوز پاک هستم یا نه، به شک خود اعتنا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یک حالت توحیدی فوق العاده ای به من دست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200" w:name="pg4660_31569"/>
    </w:p>
    <w:p>
      <w:pPr>
        <w:pStyle w:val="Heading4"/>
        <w:numPr>
          <w:ilvl w:val="3"/>
          <w:numId w:val="1"/>
        </w:numPr>
        <w:rPr/>
      </w:pPr>
      <w:bookmarkStart w:id="201" w:name="__RefHeading___Toc434922_2035185390"/>
      <w:bookmarkStart w:id="202" w:name="_Toc73"/>
      <w:bookmarkEnd w:id="200"/>
      <w:bookmarkEnd w:id="201"/>
      <w:r>
        <w:rPr>
          <w:rtl w:val="true"/>
        </w:rPr>
        <w:t>فلسفه وضو</w:t>
      </w:r>
      <w:bookmarkEnd w:id="202"/>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اَلْوُضُوءُ حَدٌّ مِنْ حُدُودِ اَللَّهِ لِيَعْلَمَ اَللَّهُ مَنْ يُطِيعُهُ وَ مَنْ يَعْصِيهِ وَ إِنَّ اَلْمُؤْمِنَ لاَ يُنَجِّسُهُ شَيْءٌ وَ إِنَّمَا يَكْفِيهِ مِثْلُ اَلدُّهْنِ؛</w:t>
      </w:r>
      <w:r>
        <w:rPr>
          <w:rStyle w:val="FootnoteAnchor"/>
          <w:rtl w:val="true"/>
        </w:rPr>
        <w:footnoteReference w:id="59"/>
      </w:r>
      <w:r>
        <w:rPr>
          <w:rFonts w:ascii="IRNazanin" w:hAnsi="IRNazanin" w:eastAsia="IRNazanin"/>
          <w:color w:val="111111"/>
          <w:sz w:val="28"/>
          <w:sz w:val="28"/>
          <w:szCs w:val="28"/>
          <w:rtl w:val="true"/>
          <w:lang w:bidi="fa-IR"/>
        </w:rPr>
        <w:t xml:space="preserve">وضو حدّی و حکمی از احکام خداوند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آزمودن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بداند چه کسی او را اطاعت می کنند و چه کسی عصیان او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مؤمن را هیچ چیز نجس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مثل روغن مالی کردن او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غسل و وضو مثل روغن مالی کفایت می کند تا از اسراف خودداری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را سخت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وضو حدی قرار داده تا بیند چه کسی حرف او را گوش می دهد و چه کسی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بگوید با شست وشو سراغ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اصلا وضو نمی گیرند و لاابالی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حرف گوش می دهند</w:t>
      </w:r>
      <w:r>
        <w:rPr>
          <w:rFonts w:eastAsia="IRNazanin" w:cs="IRNazanin"/>
          <w:color w:val="111111"/>
          <w:sz w:val="28"/>
          <w:szCs w:val="28"/>
          <w:rtl w:val="true"/>
          <w:lang w:bidi="fa-IR"/>
        </w:rPr>
        <w:t>.</w:t>
      </w:r>
    </w:p>
    <w:p>
      <w:pPr>
        <w:pStyle w:val="Heading4"/>
        <w:numPr>
          <w:ilvl w:val="3"/>
          <w:numId w:val="1"/>
        </w:numPr>
        <w:rPr/>
      </w:pPr>
      <w:bookmarkStart w:id="203" w:name="__RefHeading___Toc434924_2035185390"/>
      <w:bookmarkStart w:id="204" w:name="_Toc74"/>
      <w:bookmarkEnd w:id="203"/>
      <w:r>
        <w:rPr>
          <w:rtl w:val="true"/>
        </w:rPr>
        <w:t>طهارت مؤمن</w:t>
      </w:r>
      <w:bookmarkEnd w:id="204"/>
    </w:p>
    <w:p>
      <w:p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هیچ چیزی نجس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آن این است که روح و جان مؤمن با ولایت اهل بیت علیهم السلام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يُحِبُّنا عَبدٌ ويَتَوَلاّنا حَتّى يُطَهِّرَ اللّه ُ قَلبَهُ ، ولا يُطَهِّرُ اللّه ُ قَلبَ عَبدٍ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يُسَلِّمَ لَنا ويَكونَ سَلَمًا لَنا ، فَإِذا كانَ سَلَمًا لَنا سَلَّمَهُ اللّه ُ مِن شَديدِ الحِسابِ ، وآمَنَهُ مِن فَزَعِ يَومِ القِيامَةِ الأَكبَرِ؛</w:t>
      </w:r>
      <w:r>
        <w:rPr>
          <w:rStyle w:val="FootnoteAnchor"/>
          <w:rtl w:val="true"/>
        </w:rPr>
        <w:footnoteReference w:id="60"/>
      </w:r>
      <w:r>
        <w:rPr>
          <w:rFonts w:ascii="IRNazanin" w:hAnsi="IRNazanin" w:eastAsia="IRNazanin"/>
          <w:color w:val="111111"/>
          <w:sz w:val="28"/>
          <w:sz w:val="28"/>
          <w:szCs w:val="28"/>
          <w:rtl w:val="true"/>
          <w:lang w:bidi="fa-IR"/>
        </w:rPr>
        <w:t>هیچ بنده ای نیست که ما را دوست بدارد و ولایت ما را بپذیرد، مگر این که خداوند دل او را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دل هیچ بنده ای را پاک نکرد، مگر این که تسلیم ما شد و از ما فرمانبرداری کرد و چون فرمانبردار ما شد، خداوند او را از سختی حساب، به سلامت داشت و از هراس بزرگ روز قیامت، ایمنش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باره اکراه مؤمن از گناه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w:t>
      </w:r>
      <w:r>
        <w:rPr>
          <w:rStyle w:val="FootnoteAnchor"/>
          <w:rtl w:val="true"/>
        </w:rPr>
        <w:footnoteReference w:id="61"/>
      </w:r>
      <w:r>
        <w:rPr>
          <w:rFonts w:ascii="IRNazanin" w:hAnsi="IRNazanin" w:eastAsia="IRNazanin"/>
          <w:color w:val="111111"/>
          <w:sz w:val="28"/>
          <w:sz w:val="28"/>
          <w:szCs w:val="28"/>
          <w:rtl w:val="true"/>
          <w:lang w:bidi="fa-IR"/>
        </w:rPr>
        <w:t xml:space="preserve">ولی خداوند ایمان را محبوب شما قرار داده و آن را در دلهایتان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w:t>
      </w:r>
    </w:p>
    <w:p>
      <w:pPr>
        <w:pStyle w:val="BookText"/>
        <w:rPr/>
      </w:pPr>
      <w:r>
        <w:rPr>
          <w:rFonts w:ascii="IRNazanin" w:hAnsi="IRNazanin" w:eastAsia="IRNazanin"/>
          <w:color w:val="111111"/>
          <w:sz w:val="28"/>
          <w:sz w:val="28"/>
          <w:szCs w:val="28"/>
          <w:rtl w:val="true"/>
          <w:lang w:bidi="fa-IR"/>
        </w:rPr>
        <w:t>فسق و گناه را منفورتان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جان مؤمن که از طینت اهل بیت علیهم السلام است، با هیچ چیزی آلوده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آلوده به گناه شود، ظاهر آن که لباس عاریه است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گناه بدش می آید، با اکراه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جانش به آن آلوده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آن این است که مؤمن تا زمانی که آفت نجاست به بدنش نخورده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اولیه این است که مؤمن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ما گفته اند وضو بگیرید، خدا می خواهد یک شادابی و نشاط در مؤمن ایجاد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05" w:name="pg4660_31571"/>
    </w:p>
    <w:p>
      <w:pPr>
        <w:pStyle w:val="Heading4"/>
        <w:numPr>
          <w:ilvl w:val="3"/>
          <w:numId w:val="1"/>
        </w:numPr>
        <w:rPr/>
      </w:pPr>
      <w:bookmarkStart w:id="206" w:name="__RefHeading___Toc434926_2035185390"/>
      <w:bookmarkStart w:id="207" w:name="_Toc75"/>
      <w:bookmarkEnd w:id="205"/>
      <w:bookmarkEnd w:id="206"/>
      <w:r>
        <w:rPr>
          <w:rtl w:val="true"/>
        </w:rPr>
        <w:t>مقدار آب برای وضو و غسل</w:t>
      </w:r>
      <w:bookmarkEnd w:id="207"/>
    </w:p>
    <w:p>
      <w:pPr>
        <w:pStyle w:val="BookText"/>
        <w:rPr/>
      </w:pPr>
      <w:r>
        <w:rPr>
          <w:rFonts w:ascii="IRNazanin" w:hAnsi="IRNazanin" w:eastAsia="IRNazanin"/>
          <w:color w:val="111111"/>
          <w:sz w:val="28"/>
          <w:sz w:val="28"/>
          <w:szCs w:val="28"/>
          <w:rtl w:val="true"/>
          <w:lang w:bidi="fa-IR"/>
        </w:rPr>
        <w:t>با نصف لیوان به راحتی می توان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مستحب است انسان وضو را شاداب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اَلْوُضُوءُ مُدٌّ وَ اَلْغُسْلُ صَاعٌ وَ سَیَأْتِی أَقْوَامٌ بَعْدِی یَسْتَقِلُّونَ ذَلِکَ فَأُولَئِکَ عَلَی خِلاَفِ سُنَّتِی وَ اَلثَّابِتُ عَلَی سُنَّتِی مَعِی فِی حَظِیرَهِ اَلْقُدْسِ؛</w:t>
      </w:r>
      <w:r>
        <w:rPr>
          <w:rStyle w:val="FootnoteAnchor"/>
          <w:rtl w:val="true"/>
        </w:rPr>
        <w:footnoteReference w:id="62"/>
      </w:r>
      <w:r>
        <w:rPr>
          <w:rFonts w:ascii="IRNazanin" w:hAnsi="IRNazanin" w:eastAsia="IRNazanin"/>
          <w:color w:val="111111"/>
          <w:sz w:val="28"/>
          <w:sz w:val="28"/>
          <w:szCs w:val="28"/>
          <w:rtl w:val="true"/>
          <w:lang w:bidi="fa-IR"/>
        </w:rPr>
        <w:t xml:space="preserve">آب وضو یک مد است و آب غسل یک صاع، و در آینده نزدیک پس از من گروه هایی خواهند آمد که این مقدار آب را اندک شمارند و آن جماعت بر خلاف سنت من هستند و هرکس بر سنت من استوار و پا بر جاست؛ در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و غسل شاداب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مد، یعنی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گرم آب؛ کمتر از یک لیتر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برای وضو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هم یک صاع، یعنی سه کیلو آب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وضو و غسل دست کشیدن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قدر که شما دستت را زیر شیر آب هم بگیری که آب برسد،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هم همین طور است، چون آب خودش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اقوامی خواهند آمد که می گویند این مقدار آب برای غسل و وضو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خلاف سنت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بر سنت من عمل می کند، در باغستان بهشت با من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غسل کردن خیلی آسان است، سخت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یک ساعت حمام رفتن و غسل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بحران آب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ها میلیونها لیتر آب اضافه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تَعَدَّی فِی طَهُورِهِ کَانَ کَنَاقِضِهِ؛</w:t>
      </w:r>
      <w:r>
        <w:rPr>
          <w:rStyle w:val="FootnoteAnchor"/>
          <w:rtl w:val="true"/>
        </w:rPr>
        <w:footnoteReference w:id="63"/>
      </w:r>
      <w:r>
        <w:rPr>
          <w:rFonts w:ascii="IRNazanin" w:hAnsi="IRNazanin" w:eastAsia="IRNazanin"/>
          <w:color w:val="111111"/>
          <w:sz w:val="28"/>
          <w:sz w:val="28"/>
          <w:szCs w:val="28"/>
          <w:rtl w:val="true"/>
          <w:lang w:bidi="fa-IR"/>
        </w:rPr>
        <w:t>کسی که در غسل و وضو آب زیاده بریزد، همچون کسی است که وضو 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غسل و وضویش را به هم زده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208" w:name="pg4660_31573"/>
    </w:p>
    <w:p>
      <w:pPr>
        <w:pStyle w:val="Heading3"/>
        <w:numPr>
          <w:ilvl w:val="2"/>
          <w:numId w:val="1"/>
        </w:numPr>
        <w:rPr/>
      </w:pPr>
      <w:bookmarkStart w:id="209" w:name="__RefHeading___Toc434928_2035185390"/>
      <w:bookmarkStart w:id="210" w:name="_Toc76"/>
      <w:bookmarkEnd w:id="208"/>
      <w:bookmarkEnd w:id="209"/>
      <w:r>
        <w:rPr/>
        <w:t>9</w:t>
      </w:r>
      <w:r>
        <w:rPr>
          <w:rtl w:val="true"/>
        </w:rPr>
        <w:t>)</w:t>
      </w:r>
      <w:r>
        <w:rPr>
          <w:rtl w:val="true"/>
        </w:rPr>
        <w:t>قاعدۀ سوق</w:t>
      </w:r>
      <w:bookmarkEnd w:id="210"/>
    </w:p>
    <w:p>
      <w:pPr>
        <w:pStyle w:val="Heading4"/>
        <w:numPr>
          <w:ilvl w:val="3"/>
          <w:numId w:val="1"/>
        </w:numPr>
        <w:rPr/>
      </w:pPr>
      <w:bookmarkStart w:id="211" w:name="__RefHeading___Toc434930_2035185390"/>
      <w:bookmarkStart w:id="212" w:name="_Toc77"/>
      <w:bookmarkEnd w:id="211"/>
      <w:r>
        <w:rPr>
          <w:rtl w:val="true"/>
        </w:rPr>
        <w:t>بازار مسلمانان</w:t>
      </w:r>
      <w:bookmarkEnd w:id="212"/>
    </w:p>
    <w:p>
      <w:pPr>
        <w:pStyle w:val="BookText"/>
        <w:rPr/>
      </w:pPr>
      <w:r>
        <w:rPr>
          <w:rFonts w:ascii="IRNazanin" w:hAnsi="IRNazanin" w:eastAsia="IRNazanin"/>
          <w:color w:val="111111"/>
          <w:sz w:val="28"/>
          <w:sz w:val="28"/>
          <w:szCs w:val="28"/>
          <w:rtl w:val="true"/>
          <w:lang w:bidi="fa-IR"/>
        </w:rPr>
        <w:t>در قانون شریعت قاعده و اصل دیگری به نام قاعده سوق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و بازار مسلمانان، از قواعد مشهور و مهم فقهی است و بسیار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قاعده، حکم به نشانه بودن بازار مسلمان بر تذکیه و حلال بودن گوشت هایی است که در آنجا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شرایط پاک بودن و حلال بودن گوشت هایی که خوردن آنها جایز است، تذکیه و ذبح شرعی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خوردن گوشت و نماز گزاردن در لباسی که از پوست حیوانی است که تذکیه و ذبح شرعی نشده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اسلام برای احراز تذکیه و پاک و حلال بودن گوشت و پوست حیوانی که خوردن آن جایز است، راه هایی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راهها بازار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گوشت و پوستی که از بازار مسلمانان تهیه می شود، محکوم به تذکیه و ذبح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استفاده از آن جایز است و نیازی به پرسیدن و بررسی ندارد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یک وقت ما به کشوری می رویم که عموم مردم مسلمان نیستند و کشور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ذبح شرعی باید ثابت شود، ولی در سوق و بازار مسلمین تحقیق و تفحص نیاز ندارد که آیا این گوشت ذبح شرعی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از گوشت و چرمی که در بازار مسلمانان به فروش</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رسد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ادکلن، عطر، لوازم آرایش، و شکلات و تنقلات، بر اساس قاعده طهارت پاک می باشد و تحقیق لازم نیست، مگر آنکه علم و یقین به نجاست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در بازار مسلمین خرید می کنی، باید خیالت راحت باشد که همه اصول رعایت شده است، مگر جایی که یقین به خلاف داشته باشی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213" w:name="pg4660_31575"/>
    </w:p>
    <w:p>
      <w:pPr>
        <w:pStyle w:val="Heading3"/>
        <w:numPr>
          <w:ilvl w:val="2"/>
          <w:numId w:val="1"/>
        </w:numPr>
        <w:rPr/>
      </w:pPr>
      <w:bookmarkStart w:id="214" w:name="__RefHeading___Toc434932_2035185390"/>
      <w:bookmarkStart w:id="215" w:name="_Toc78"/>
      <w:bookmarkEnd w:id="213"/>
      <w:bookmarkEnd w:id="214"/>
      <w:r>
        <w:rPr/>
        <w:t>10</w:t>
      </w:r>
      <w:r>
        <w:rPr>
          <w:rtl w:val="true"/>
        </w:rPr>
        <w:t>)</w:t>
      </w:r>
      <w:r>
        <w:rPr>
          <w:rtl w:val="true"/>
        </w:rPr>
        <w:t>قاعدۀ یَد</w:t>
      </w:r>
      <w:bookmarkEnd w:id="215"/>
    </w:p>
    <w:p>
      <w:pPr>
        <w:pStyle w:val="Heading4"/>
        <w:numPr>
          <w:ilvl w:val="3"/>
          <w:numId w:val="1"/>
        </w:numPr>
        <w:rPr/>
      </w:pPr>
      <w:bookmarkStart w:id="216" w:name="__RefHeading___Toc434934_2035185390"/>
      <w:bookmarkStart w:id="217" w:name="_Toc79"/>
      <w:bookmarkEnd w:id="216"/>
      <w:r>
        <w:rPr>
          <w:rtl w:val="true"/>
        </w:rPr>
        <w:t>نشانه مالکیت</w:t>
      </w:r>
      <w:bookmarkEnd w:id="217"/>
    </w:p>
    <w:p>
      <w:pPr>
        <w:pStyle w:val="BookText"/>
        <w:rPr/>
      </w:pPr>
      <w:r>
        <w:rPr>
          <w:rFonts w:ascii="IRNazanin" w:hAnsi="IRNazanin" w:eastAsia="IRNazanin"/>
          <w:color w:val="111111"/>
          <w:sz w:val="28"/>
          <w:sz w:val="28"/>
          <w:szCs w:val="28"/>
          <w:rtl w:val="true"/>
          <w:lang w:bidi="fa-IR"/>
        </w:rPr>
        <w:t>قاعدة ید از قواعد مشهور فقهی است و عبارت است از این که سلطه فرد بر مالی، نشانه مالکیت وی نسبت به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مالی در دست کسی است و در آن مال تصرف مالکانه می کند و بر آن تسلط دارد، این سلطه نشانه ملکیت است، مگر این که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یَد در این قاعده این نیست که چیزی حقیقتا در دست کسی باشد، بلکه مقصود معنای عرفی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بودن چیزی تحت اختیار و سلطه فرد، به گونه ای که بتواند در آن تصرفات مالکانه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فروختن، اجاره دادن و عاریه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سلطه بودن هم اعم از این است که تحت سلطه خود فرد باشد، یا تحت سلطه وکیل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دلیل بر قاعدۀ ید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 در تمامی عصرها و مکانها ید را نشانه ملکیت دانسته اند و آثار ملکیت را بر آنچه تحت سلطه افراد است مترتب می سازند، بدون این که تحقیق و بررسی کنند از این که مالی که در اختیار اوست مال خود اوست، یا مال دزدی و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مقدس اسلام نیز از این سیره و بنا منع نکرده است، بلکه آن را تأیید کرده است و روایات متعددی در تأیید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قاعده هرکس که چیزی در اختیار او هست، باید بگوییم مالک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ماشینی در اختیار دارد، لباسی و فرشی دارد، حاکم شرع و قاضی و مردم همه باید حکم کنند که آن شخص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سند محکمی پیدا شود که این را دزدیده یا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خانه و ماشین و ملک و زمین و مغازه در اختیار دارد، دلیل و بینه و برهان نمی خواهیم که ثابت کن این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اختیار اوست کفایت می کند که بگوییم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خودش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در این خانه می نشیند، چند سال است ماشین زیر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مال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افرادی که چیزی تحت تصرفشان است نباید سوء ظن پیدا کنیم و بد گمان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در اختیار من است،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زهرا سلام الله علیها برای فدک حجیت شرعی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از اول دست ما و در اختیار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 مالکیت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ها قواعد اولیه را هم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 گفتند بروید شاهد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طرف مقابل که انکار می کند باید شاهد بیاورد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218" w:name="pg4660_31577"/>
    </w:p>
    <w:p>
      <w:pPr>
        <w:pStyle w:val="Heading3"/>
        <w:numPr>
          <w:ilvl w:val="2"/>
          <w:numId w:val="1"/>
        </w:numPr>
        <w:rPr/>
      </w:pPr>
      <w:bookmarkStart w:id="219" w:name="__RefHeading___Toc434936_2035185390"/>
      <w:bookmarkStart w:id="220" w:name="_Toc80"/>
      <w:bookmarkEnd w:id="218"/>
      <w:bookmarkEnd w:id="219"/>
      <w:r>
        <w:rPr/>
        <w:t>11</w:t>
      </w:r>
      <w:r>
        <w:rPr>
          <w:rtl w:val="true"/>
        </w:rPr>
        <w:t>)</w:t>
      </w:r>
      <w:r>
        <w:rPr>
          <w:rtl w:val="true"/>
        </w:rPr>
        <w:t>قاعدۀ صحت</w:t>
      </w:r>
      <w:bookmarkEnd w:id="220"/>
    </w:p>
    <w:p>
      <w:pPr>
        <w:pStyle w:val="Heading4"/>
        <w:numPr>
          <w:ilvl w:val="3"/>
          <w:numId w:val="1"/>
        </w:numPr>
        <w:rPr/>
      </w:pPr>
      <w:bookmarkStart w:id="221" w:name="__RefHeading___Toc434938_2035185390"/>
      <w:bookmarkStart w:id="222" w:name="_Toc81"/>
      <w:bookmarkEnd w:id="221"/>
      <w:r>
        <w:rPr>
          <w:rtl w:val="true"/>
        </w:rPr>
        <w:t>حکم به صحت کار دیگران</w:t>
      </w:r>
      <w:bookmarkEnd w:id="222"/>
    </w:p>
    <w:p>
      <w:pPr>
        <w:pStyle w:val="BookText"/>
        <w:rPr/>
      </w:pPr>
      <w:r>
        <w:rPr>
          <w:rFonts w:ascii="IRNazanin" w:hAnsi="IRNazanin" w:eastAsia="IRNazanin"/>
          <w:color w:val="111111"/>
          <w:sz w:val="28"/>
          <w:sz w:val="28"/>
          <w:szCs w:val="28"/>
          <w:rtl w:val="true"/>
          <w:lang w:bidi="fa-IR"/>
        </w:rPr>
        <w:t>یکی دیگر از قواعد فقهی قاعدۀ صحت یا اصل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صحت از قواعد مهم و مشهور فقهی است که عبارت است از حکم به صحت عملی که صحت آن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صحت در همه افعالی که صحتشان مشکوک است؛ اعم از عبادات و معاملات و غیر آنها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بر اعتبار قاعدۀ صحت، سیره همه عقلا در همه زمانها و همه ادیان است که مورد تأیید و امضای شارع مقدس قرار گرفته است و روایات متعدد در ابواب مختلف فقهی بر آن دلالت 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بر اساس این قاعده، باید کار دیگران را حمل بر صحت کنیم و کار درستی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بدبین نباشیم و سوء ظن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معامله و خرید و فروش می کند، نگوییم خرید و فروشش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مسافرت می رود، نگوییم مسافرتش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 نجسی را آب کشید، نگوییم آن چیز هنوز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بدبین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دیگران را حمل بر گناه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و نکاحی انجام گرفته است، بگوید ان شاء الله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آب کشیده، بگوییم درست آب کشیده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223" w:name="pg4660_31578"/>
    </w:p>
    <w:p>
      <w:pPr>
        <w:pStyle w:val="Heading4"/>
        <w:numPr>
          <w:ilvl w:val="3"/>
          <w:numId w:val="1"/>
        </w:numPr>
        <w:rPr/>
      </w:pPr>
      <w:bookmarkStart w:id="224" w:name="__RefHeading___Toc434940_2035185390"/>
      <w:bookmarkStart w:id="225" w:name="_Toc82"/>
      <w:bookmarkEnd w:id="223"/>
      <w:bookmarkEnd w:id="224"/>
      <w:r>
        <w:rPr>
          <w:rtl w:val="true"/>
        </w:rPr>
        <w:t>پرهیز از اتهام زنی</w:t>
      </w:r>
      <w:bookmarkEnd w:id="225"/>
    </w:p>
    <w:p>
      <w:pPr>
        <w:pStyle w:val="BookText"/>
        <w:rPr/>
      </w:pPr>
      <w:r>
        <w:rPr>
          <w:rFonts w:ascii="IRNazanin" w:hAnsi="IRNazanin" w:eastAsia="IRNazanin"/>
          <w:color w:val="111111"/>
          <w:sz w:val="28"/>
          <w:sz w:val="28"/>
          <w:szCs w:val="28"/>
          <w:rtl w:val="true"/>
          <w:lang w:bidi="fa-IR"/>
        </w:rPr>
        <w:t>ما منتظر هستیم با کمترین چیز به کسی اتهام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 کردی؟ به چه کسی پیام دادی؟ این اتهامات که بر اساس حدس و گمان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آنجا که امکان دارد کار افراد را حمل بر صحت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ظن و تجسس در حریم خصوصی افراد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موارد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برای فرزندمان احساس خطر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دور باید نظارت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هر کار شخصی افراد تجسس کنیم،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خودمان هم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وسواسی حمل بر صحت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این کار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تطهیر کرد،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باید تطهیر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226" w:name="pg4660_31579"/>
    </w:p>
    <w:p>
      <w:pPr>
        <w:pStyle w:val="Heading3"/>
        <w:numPr>
          <w:ilvl w:val="2"/>
          <w:numId w:val="1"/>
        </w:numPr>
        <w:rPr/>
      </w:pPr>
      <w:bookmarkStart w:id="227" w:name="__RefHeading___Toc434942_2035185390"/>
      <w:bookmarkStart w:id="228" w:name="_Toc83"/>
      <w:bookmarkEnd w:id="226"/>
      <w:bookmarkEnd w:id="227"/>
      <w:r>
        <w:rPr/>
        <w:t>12</w:t>
      </w:r>
      <w:r>
        <w:rPr>
          <w:rtl w:val="true"/>
        </w:rPr>
        <w:t>)</w:t>
      </w:r>
      <w:r>
        <w:rPr>
          <w:rtl w:val="true"/>
        </w:rPr>
        <w:t xml:space="preserve">قاعدۀ </w:t>
      </w:r>
      <w:r>
        <w:rPr>
          <w:rtl w:val="true"/>
        </w:rPr>
        <w:t>«</w:t>
      </w:r>
      <w:r>
        <w:rPr>
          <w:rtl w:val="true"/>
        </w:rPr>
        <w:t>ما غلب الله علیه</w:t>
      </w:r>
      <w:r>
        <w:rPr>
          <w:rtl w:val="true"/>
        </w:rPr>
        <w:t>»</w:t>
      </w:r>
      <w:bookmarkEnd w:id="228"/>
    </w:p>
    <w:p>
      <w:pPr>
        <w:pStyle w:val="Heading4"/>
        <w:numPr>
          <w:ilvl w:val="3"/>
          <w:numId w:val="1"/>
        </w:numPr>
        <w:rPr/>
      </w:pPr>
      <w:bookmarkStart w:id="229" w:name="__RefHeading___Toc434944_2035185390"/>
      <w:bookmarkStart w:id="230" w:name="_Toc84"/>
      <w:bookmarkEnd w:id="229"/>
      <w:r>
        <w:rPr>
          <w:rtl w:val="true"/>
        </w:rPr>
        <w:t>عذر پذیری خداوند</w:t>
      </w:r>
      <w:bookmarkEnd w:id="230"/>
    </w:p>
    <w:p>
      <w:pPr>
        <w:pStyle w:val="BookText"/>
        <w:rPr/>
      </w:pPr>
      <w:r>
        <w:rPr>
          <w:rFonts w:ascii="IRNazanin" w:hAnsi="IRNazanin" w:eastAsia="IRNazanin"/>
          <w:color w:val="111111"/>
          <w:sz w:val="28"/>
          <w:sz w:val="28"/>
          <w:szCs w:val="28"/>
          <w:rtl w:val="true"/>
          <w:lang w:bidi="fa-IR"/>
        </w:rPr>
        <w:t>این قاعده، کاربردهای فراوانی در فقه دارد و برگرفته از فرمایش امام صادق علیه السلام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غَلَبَ اللّه ُ عَلَيهِ فَاللّه ُ أولى بِالعُذْرِ ؛</w:t>
      </w:r>
      <w:r>
        <w:rPr>
          <w:rStyle w:val="FootnoteAnchor"/>
          <w:rtl w:val="true"/>
        </w:rPr>
        <w:footnoteReference w:id="66"/>
      </w:r>
      <w:r>
        <w:rPr>
          <w:rFonts w:ascii="IRNazanin" w:hAnsi="IRNazanin" w:eastAsia="IRNazanin"/>
          <w:color w:val="111111"/>
          <w:sz w:val="28"/>
          <w:sz w:val="28"/>
          <w:szCs w:val="28"/>
          <w:rtl w:val="true"/>
          <w:lang w:bidi="fa-IR"/>
        </w:rPr>
        <w:t>هر چه در اختیار خدا باشد و از توان و اختیار بشر خارج باشد خداوند عذر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یا دو یا سه روز در حالت اغما باشد، نمازهایش را چگونه قضا کند؟ حضرت در پاسخ او این قاعده را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قاعده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خداوند مکلف را در آن بی اختیار کند، مانند بیهوشی، خواب و بیماری، خداوند به پذیرش عذر بنده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فردی که در وقت نماز یا روزه ماه رمضان بیهوش است، مکلف به خواندن نماز و گرفتن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آن نیز بر او واجب نمی باشد، مگر آنچه استثنا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فردی که به خاطر بیماری یا پیری، توان ایستادن در نماز را ندارد، ایستاده خواندن نماز از او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وضو آمده است که مکلف باید خودش وضو بگیرد و وضو دادن او صحیح و جایز نیست، اما در صورت اضطرار صحیح است و یکی از دلایل آن همین قاعده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231" w:name="pg4660_31580"/>
    </w:p>
    <w:p>
      <w:pPr>
        <w:pStyle w:val="BookText"/>
        <w:rPr/>
      </w:pPr>
      <w:bookmarkEnd w:id="231"/>
      <w:r>
        <w:rPr>
          <w:rFonts w:ascii="IRNazanin" w:hAnsi="IRNazanin" w:eastAsia="IRNazanin"/>
          <w:color w:val="111111"/>
          <w:sz w:val="28"/>
          <w:sz w:val="28"/>
          <w:szCs w:val="28"/>
          <w:rtl w:val="true"/>
          <w:lang w:bidi="fa-IR"/>
        </w:rPr>
        <w:t>یا کسی که بر اثر بیماری نتوانسته است روزه بگیرد، در صورتی که بیماری اش تا ماه رمضان آینده استمرار یابد، بنابر این قاعده قضای روزه ماه رمضان گذشته از او ساقط و برداشته می شود و تنها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روزه داری که از روی سهو عملی را که موجب افطار و بطلان روزه می شود، انجام داده، مانند این که چیزی خورده یا آشامیده است، به دلیل این قاعده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کاربرد این قاعده این است که زن و مرد نامحرم به هنگام ضرورت، مانند معالجه، یا نجات دادن و موارد مشابه می توانند یکدیگر را نگاه و لمس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خوردن و آشامیدن آنچه در حال اختیار حرام است، بنابر این قاعده در حال اضطرار حلال می شود</w:t>
      </w:r>
      <w:r>
        <w:rPr>
          <w:rFonts w:eastAsia="IRNazanin" w:cs="IRNazanin"/>
          <w:color w:val="111111"/>
          <w:sz w:val="28"/>
          <w:szCs w:val="28"/>
          <w:rtl w:val="true"/>
          <w:lang w:bidi="fa-IR"/>
        </w:rPr>
        <w:t>.</w:t>
      </w:r>
    </w:p>
    <w:p>
      <w:pPr>
        <w:pStyle w:val="Heading4"/>
        <w:numPr>
          <w:ilvl w:val="3"/>
          <w:numId w:val="1"/>
        </w:numPr>
        <w:rPr/>
      </w:pPr>
      <w:bookmarkStart w:id="232" w:name="__RefHeading___Toc434946_2035185390"/>
      <w:bookmarkStart w:id="233" w:name="_Toc85"/>
      <w:bookmarkEnd w:id="232"/>
      <w:r>
        <w:rPr>
          <w:rtl w:val="true"/>
        </w:rPr>
        <w:t>دین آسان و روان</w:t>
      </w:r>
      <w:bookmarkEnd w:id="233"/>
    </w:p>
    <w:p>
      <w:pPr>
        <w:pStyle w:val="BookText"/>
        <w:rPr/>
      </w:pPr>
      <w:r>
        <w:rPr>
          <w:rFonts w:ascii="IRNazanin" w:hAnsi="IRNazanin" w:eastAsia="IRNazanin"/>
          <w:color w:val="111111"/>
          <w:sz w:val="28"/>
          <w:sz w:val="28"/>
          <w:szCs w:val="28"/>
          <w:rtl w:val="true"/>
          <w:lang w:bidi="fa-IR"/>
        </w:rPr>
        <w:t>بنا بر حجیت و اعتبار این قاعده علاوه بر این که عقل تکلیف فرد معذور را قبیح می داند، به آیات و روایات فراوانی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جَعَلَ عَلَیْکُمْ فِی الدِّینِ مِنْ حَرَجٍ ؛</w:t>
      </w:r>
      <w:r>
        <w:rPr>
          <w:rStyle w:val="FootnoteAnchor"/>
          <w:rtl w:val="true"/>
        </w:rPr>
        <w:footnoteReference w:id="67"/>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69"/>
      </w:r>
      <w:r>
        <w:rPr>
          <w:rFonts w:ascii="IRNazanin" w:hAnsi="IRNazanin" w:eastAsia="IRNazanin"/>
          <w:color w:val="111111"/>
          <w:sz w:val="28"/>
          <w:sz w:val="28"/>
          <w:szCs w:val="28"/>
          <w:rtl w:val="true"/>
          <w:lang w:bidi="fa-IR"/>
        </w:rPr>
        <w:t>خداوند هیچ کس را جز به قدر توانایی اش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خداوند درخواست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وَلَا تُحَمِّلْنَا مَا لَا طَاقَةَ لَنَا بِهِ ؛</w:t>
      </w:r>
      <w:r>
        <w:rPr>
          <w:rStyle w:val="FootnoteAnchor"/>
          <w:rtl w:val="true"/>
        </w:rPr>
        <w:footnoteReference w:id="70"/>
      </w:r>
      <w:r>
        <w:rPr>
          <w:rFonts w:ascii="IRNazanin" w:hAnsi="IRNazanin" w:eastAsia="IRNazanin"/>
          <w:color w:val="111111"/>
          <w:sz w:val="28"/>
          <w:sz w:val="28"/>
          <w:szCs w:val="28"/>
          <w:rtl w:val="true"/>
          <w:lang w:bidi="fa-IR"/>
        </w:rPr>
        <w:t>پروردگارا، و آنچه تاب آن نداریم بر ما تحمیل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ما فوق طاقت ماست، خدا حکمش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نمی تواند ایستاده نماز بخواند،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را اگر می توانی کامل بجا بیاور، و اگر نمی توانی نشسته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نمی توانی به طور خوابیده و با ایما و اشاره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مقداری که ما فوق طاقت ماست، تحملش سخت است، یا دکتر گفته برای شما خطر دارد، از عهده ما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شبهه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سختی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يُرسِلنِي اللّه ُ تَعالى بِالرَّهبانِيَّةِ ، ولكِن بَعَثَني بِالحَنيفِيَّةِ السَّهلَةِ السَّمحَةِ؛</w:t>
      </w:r>
      <w:r>
        <w:rPr>
          <w:rStyle w:val="FootnoteAnchor"/>
          <w:rtl w:val="true"/>
        </w:rPr>
        <w:footnoteReference w:id="71"/>
      </w:r>
      <w:r>
        <w:rPr>
          <w:rFonts w:ascii="IRNazanin" w:hAnsi="IRNazanin" w:eastAsia="IRNazanin"/>
          <w:color w:val="111111"/>
          <w:sz w:val="28"/>
          <w:sz w:val="28"/>
          <w:szCs w:val="28"/>
          <w:rtl w:val="true"/>
          <w:lang w:bidi="fa-IR"/>
        </w:rPr>
        <w:t>خداوند متعال، مرا به رهبانیت و گوشه گیری برنینگیخت؛ بلکه مرا با دینی پاک و آسان و روان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 وَلَا یُرِیدُ بِکُمُ الْعُسْرَ؛</w:t>
      </w:r>
      <w:r>
        <w:rPr>
          <w:rStyle w:val="FootnoteAnchor"/>
          <w:rtl w:val="true"/>
        </w:rPr>
        <w:footnoteReference w:id="72"/>
      </w:r>
      <w:r>
        <w:rPr>
          <w:rFonts w:ascii="IRNazanin" w:hAnsi="IRNazanin" w:eastAsia="IRNazanin"/>
          <w:color w:val="111111"/>
          <w:sz w:val="28"/>
          <w:sz w:val="28"/>
          <w:szCs w:val="28"/>
          <w:rtl w:val="true"/>
          <w:lang w:bidi="fa-IR"/>
        </w:rPr>
        <w:t>خداوند برای شما آسانی می خواهد و دشواری نمی خواهد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اصول و قواعد می تواند گره های زیادی را در زندگی ما باز کند و نوع نگاه ما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خودمان آن را سخت و دشوار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و رسولش به آنچه افراد وسواسی انجام می دهند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تکلیفهایی برای خودشان می تراشند که در دین خدا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234" w:name="pg4660_31583"/>
    </w:p>
    <w:p>
      <w:pPr>
        <w:pStyle w:val="Heading3"/>
        <w:numPr>
          <w:ilvl w:val="2"/>
          <w:numId w:val="1"/>
        </w:numPr>
        <w:rPr/>
      </w:pPr>
      <w:bookmarkStart w:id="235" w:name="__RefHeading___Toc434948_2035185390"/>
      <w:bookmarkStart w:id="236" w:name="_Toc86"/>
      <w:bookmarkEnd w:id="234"/>
      <w:bookmarkEnd w:id="235"/>
      <w:r>
        <w:rPr/>
        <w:t>13</w:t>
      </w:r>
      <w:r>
        <w:rPr>
          <w:rtl w:val="true"/>
        </w:rPr>
        <w:t>)</w:t>
      </w:r>
      <w:r>
        <w:rPr>
          <w:rtl w:val="true"/>
        </w:rPr>
        <w:t>حرمت بدعت گذاری</w:t>
      </w:r>
      <w:bookmarkEnd w:id="236"/>
    </w:p>
    <w:p>
      <w:pPr>
        <w:pStyle w:val="Heading4"/>
        <w:numPr>
          <w:ilvl w:val="3"/>
          <w:numId w:val="1"/>
        </w:numPr>
        <w:rPr/>
      </w:pPr>
      <w:bookmarkStart w:id="237" w:name="__RefHeading___Toc434950_2035185390"/>
      <w:bookmarkStart w:id="238" w:name="_Toc87"/>
      <w:bookmarkEnd w:id="237"/>
      <w:r>
        <w:rPr>
          <w:rtl w:val="true"/>
        </w:rPr>
        <w:t>نکوهش بدعت</w:t>
      </w:r>
      <w:bookmarkEnd w:id="238"/>
    </w:p>
    <w:p>
      <w:pPr>
        <w:pStyle w:val="BookText"/>
        <w:rPr/>
      </w:pPr>
      <w:r>
        <w:rPr>
          <w:rFonts w:ascii="IRNazanin" w:hAnsi="IRNazanin" w:eastAsia="IRNazanin"/>
          <w:color w:val="111111"/>
          <w:sz w:val="28"/>
          <w:sz w:val="28"/>
          <w:szCs w:val="28"/>
          <w:rtl w:val="true"/>
          <w:lang w:bidi="fa-IR"/>
        </w:rPr>
        <w:t>بدعت در دین عبارت است از این که انسان عقیده یا عملی را که در دین نیست، بدون استناد به منابع پذیرفته شده در استنباط احکام، همچون قرآن و سنت معصومان علیهم السلام به دین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بدعت، سنت قرار دارد که عبارت است از مجموعه عقاید و اخلاقیات و احکام عملی که رسول خدا صلی الله علیه و آله وسلم و امامان معصوم علیهم السلام پایه گذاری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بدعت از مسلمات شریعت مقدس اسلام و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نکوهش بدعت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بِدْعَةٍ ضَلاَلَةٌ وَ كُلُّ ضَلاَلَةٍ إِلَى اَلنَّارِ؛</w:t>
      </w:r>
      <w:r>
        <w:rPr>
          <w:rStyle w:val="FootnoteAnchor"/>
          <w:rtl w:val="true"/>
        </w:rPr>
        <w:footnoteReference w:id="73"/>
      </w:r>
      <w:r>
        <w:rPr>
          <w:rFonts w:ascii="IRNazanin" w:hAnsi="IRNazanin" w:eastAsia="IRNazanin"/>
          <w:color w:val="111111"/>
          <w:sz w:val="28"/>
          <w:sz w:val="28"/>
          <w:szCs w:val="28"/>
          <w:rtl w:val="true"/>
          <w:lang w:bidi="fa-IR"/>
        </w:rPr>
        <w:t>هر بدعتی، گمراهی است و هر گمراهی ای، راهش به سوی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اُحْدِثَتْ بِدعةٌ إلاّ تُرِكَ بها سُنّةٌ ، فاتّقوا البِدعَ و الْزَموا المَهْيَعَ ، إنّ عَوازِمَ الاُمورِ أفضَلُها ، و إنَّ مُحْدَثاتِها شِرارُها؛</w:t>
      </w:r>
      <w:r>
        <w:rPr>
          <w:rStyle w:val="FootnoteAnchor"/>
          <w:rtl w:val="true"/>
        </w:rPr>
        <w:footnoteReference w:id="74"/>
      </w:r>
      <w:r>
        <w:rPr>
          <w:rFonts w:ascii="IRNazanin" w:hAnsi="IRNazanin" w:eastAsia="IRNazanin"/>
          <w:color w:val="111111"/>
          <w:sz w:val="28"/>
          <w:sz w:val="28"/>
          <w:szCs w:val="28"/>
          <w:rtl w:val="true"/>
          <w:lang w:bidi="fa-IR"/>
        </w:rPr>
        <w:t>هیچ بدعتی نهاده نشد، مگر آن که بدان سبب، سنتی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بپرهیزید و راه روشن را در پیش گیرید، بهترین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39" w:name="pg4660_31584"/>
    </w:p>
    <w:p>
      <w:pPr>
        <w:pStyle w:val="BookText"/>
        <w:rPr/>
      </w:pPr>
      <w:bookmarkEnd w:id="239"/>
      <w:r>
        <w:rPr>
          <w:rFonts w:ascii="IRNazanin" w:hAnsi="IRNazanin" w:eastAsia="IRNazanin"/>
          <w:color w:val="111111"/>
          <w:sz w:val="28"/>
          <w:sz w:val="28"/>
          <w:szCs w:val="28"/>
          <w:rtl w:val="true"/>
          <w:lang w:bidi="fa-IR"/>
        </w:rPr>
        <w:t>خدا از تو به جد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آنها آن است که نو پدید و بی سابقه باشد</w:t>
      </w:r>
      <w:r>
        <w:rPr>
          <w:rFonts w:eastAsia="IRNazanin" w:cs="IRNazanin"/>
          <w:color w:val="111111"/>
          <w:sz w:val="28"/>
          <w:szCs w:val="28"/>
          <w:rtl w:val="true"/>
          <w:lang w:bidi="fa-IR"/>
        </w:rPr>
        <w:t>.</w:t>
      </w:r>
    </w:p>
    <w:p>
      <w:pPr>
        <w:pStyle w:val="Heading4"/>
        <w:numPr>
          <w:ilvl w:val="3"/>
          <w:numId w:val="1"/>
        </w:numPr>
        <w:rPr/>
      </w:pPr>
      <w:bookmarkStart w:id="240" w:name="__RefHeading___Toc434952_2035185390"/>
      <w:bookmarkStart w:id="241" w:name="_Toc88"/>
      <w:bookmarkEnd w:id="240"/>
      <w:r>
        <w:rPr>
          <w:rtl w:val="true"/>
        </w:rPr>
        <w:t>بدعت های وسواس</w:t>
      </w:r>
      <w:bookmarkEnd w:id="241"/>
    </w:p>
    <w:p>
      <w:pPr>
        <w:pStyle w:val="BookText"/>
        <w:rPr/>
      </w:pPr>
      <w:r>
        <w:rPr>
          <w:rFonts w:ascii="IRNazanin" w:hAnsi="IRNazanin" w:eastAsia="IRNazanin"/>
          <w:color w:val="111111"/>
          <w:sz w:val="28"/>
          <w:sz w:val="28"/>
          <w:szCs w:val="28"/>
          <w:rtl w:val="true"/>
          <w:lang w:bidi="fa-IR"/>
        </w:rPr>
        <w:t>بدعت گزاری در دین حرام است و عواقب بدی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باشیم با سخن و رفتار و عمل خود مبتلا به بدعت گزاری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سه رکعت بخوان و یک بار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دلم نچسبیده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صورت را یک بار بشوی، دفعه دوم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حرام است، اما اعتنائی به این حرفها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شوید که خودش هم خسته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پیغمبر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با آب کر آب کشیدی،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نچسبید و چند بار دیگر زیر شیر آب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سه دقیقه غسل کردی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نیم ساعت زیر دوش باشم</w:t>
      </w:r>
      <w:r>
        <w:rPr>
          <w:rFonts w:eastAsia="IRNazanin" w:cs="IRNazanin"/>
          <w:color w:val="111111"/>
          <w:sz w:val="28"/>
          <w:szCs w:val="28"/>
          <w:rtl w:val="true"/>
          <w:lang w:bidi="fa-IR"/>
        </w:rPr>
        <w:t>.</w:t>
      </w:r>
    </w:p>
    <w:p>
      <w:pPr>
        <w:pStyle w:val="Heading4"/>
        <w:numPr>
          <w:ilvl w:val="3"/>
          <w:numId w:val="1"/>
        </w:numPr>
        <w:rPr/>
      </w:pPr>
      <w:bookmarkStart w:id="242" w:name="__RefHeading___Toc434954_2035185390"/>
      <w:bookmarkStart w:id="243" w:name="_Toc89"/>
      <w:bookmarkEnd w:id="242"/>
      <w:r>
        <w:rPr>
          <w:rtl w:val="true"/>
        </w:rPr>
        <w:t>سنت های خوب و بد</w:t>
      </w:r>
      <w:bookmarkEnd w:id="243"/>
    </w:p>
    <w:p>
      <w:pPr>
        <w:pStyle w:val="BookText"/>
        <w:rPr/>
      </w:pPr>
      <w:r>
        <w:rPr>
          <w:rFonts w:ascii="IRNazanin" w:hAnsi="IRNazanin" w:eastAsia="IRNazanin"/>
          <w:color w:val="111111"/>
          <w:sz w:val="28"/>
          <w:sz w:val="28"/>
          <w:szCs w:val="28"/>
          <w:rtl w:val="true"/>
          <w:lang w:bidi="fa-IR"/>
        </w:rPr>
        <w:t>آیا این ها بدعت گزاری در دین نیست؟ گناه بدعت گذار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بدعت هایی که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سیئه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أن تَسُنَّ سُنَّةً بِدعَةً ، فَإِنَّ العَبدَ إذا سَنَّ سُنَّةً سَيِّئَةً لَحِقَهُ وِزرُها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ووزر من عمل بها؛</w:t>
      </w:r>
      <w:r>
        <w:rPr>
          <w:rStyle w:val="FootnoteAnchor"/>
          <w:rtl w:val="true"/>
        </w:rPr>
        <w:footnoteReference w:id="75"/>
      </w:r>
      <w:r>
        <w:rPr>
          <w:rFonts w:ascii="IRNazanin" w:hAnsi="IRNazanin" w:eastAsia="IRNazanin"/>
          <w:color w:val="111111"/>
          <w:sz w:val="28"/>
          <w:sz w:val="28"/>
          <w:szCs w:val="28"/>
          <w:rtl w:val="true"/>
          <w:lang w:bidi="fa-IR"/>
        </w:rPr>
        <w:t>مبادا سنتی را بدعت گذاری؛ زیرا اگر بنده سنت بدی را به وجود آورد، گناه آن و گناه کسی که به آن عمل کند به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سَنَّ سُنَّةً حَسَنَةً كَانَ لَهُ أَجْرُهَا وَ أَجْرُ مَنْ عَمِلَ بِهَا إِلَى يَوْمِ اَلْقِيَامَةِ وَ مَنْ سَنَّ سُنَّةً سَيِّئَةً كَانَ عَلَيْهِ وِزْرُهَا وَ وِزْرُ مَنْ عَمِلَ بِهَا إِلَى يَوْمِ اَلْقِيَامَةِ؛</w:t>
      </w:r>
      <w:r>
        <w:rPr>
          <w:rStyle w:val="FootnoteAnchor"/>
          <w:rtl w:val="true"/>
        </w:rPr>
        <w:footnoteReference w:id="76"/>
      </w:r>
      <w:r>
        <w:rPr>
          <w:rFonts w:ascii="IRNazanin" w:hAnsi="IRNazanin" w:eastAsia="IRNazanin"/>
          <w:color w:val="111111"/>
          <w:sz w:val="28"/>
          <w:sz w:val="28"/>
          <w:szCs w:val="28"/>
          <w:rtl w:val="true"/>
          <w:lang w:bidi="fa-IR"/>
        </w:rPr>
        <w:t>کسی که سنت خوبی بگذارد پاداش آن و پاداش هر کس که به آن عمل کند تا روز قیامت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سنت بدی بنیان نهد، گناه آن و گناه هر کس که به آن عمل کند تا روز قیامت به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درخت کاشتی، به یتیمها رسیدگی کردی، خیریه درست کردی، مستحباتی انجام دادی، سنت حسنه ای را احیا کردی، برایت ثواب هر کسی را که به آن عمل کند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دیوار کجی گذاشتی و سنت بدی بنیان نهادی، گناه آن و گناه هرکس که به آن عمل کند را پای شما هم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اگر وضو و غسل و طهارتم درست بود، بچه من، شاگردان من، رفقای من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مؤمنی که کار خوب می کند، به صلاح و پاکی او، خدا، فامیل و بستگان و همسایه ها را تا چند طبقه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آن هم فاسق و فاجری است که شراب می خورد، کار خلاف می کند، این در نسلش حرمت شکنی است، دیگران را هم درگیر آن کار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فراوان افرادی داریم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پدر بزرگ ما، مادر بزرگ ما وسواس دارند، به ما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ارث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مواظب باشید بچه هایتان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 را همین جا قطع کنید تا دیگران هم گرفتار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 محلی است که جای پای امام هشتم ما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متبرکی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ها گاهی که با رفقا به مشهد می رفتیم، اتوبوس ها در مسیر مشهد معمولا در قدمگاه توقفی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داخل اتوبوس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دو کلمه با مسافرها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امامان و همه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همه خوبها و فرشته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منافق و کافر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بشکن میزد و در ماشین می رقصید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خودت، عشق خودت، کیف خودت، می خوای بده میخوای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هزار پیغمبر و تمام علما و دکترها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همه بدها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رضای خدا بیاییم این بدعتها را از خودمان دور 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44" w:name="pg4660_31587"/>
    </w:p>
    <w:p>
      <w:pPr>
        <w:pStyle w:val="Heading3"/>
        <w:numPr>
          <w:ilvl w:val="2"/>
          <w:numId w:val="1"/>
        </w:numPr>
        <w:rPr/>
      </w:pPr>
      <w:bookmarkStart w:id="245" w:name="__RefHeading___Toc434956_2035185390"/>
      <w:bookmarkStart w:id="246" w:name="_Toc90"/>
      <w:bookmarkEnd w:id="244"/>
      <w:bookmarkEnd w:id="245"/>
      <w:r>
        <w:rPr/>
        <w:t>14</w:t>
      </w:r>
      <w:r>
        <w:rPr>
          <w:rtl w:val="true"/>
        </w:rPr>
        <w:t>)</w:t>
      </w:r>
      <w:r>
        <w:rPr>
          <w:rtl w:val="true"/>
        </w:rPr>
        <w:t>حدیث رفع</w:t>
      </w:r>
      <w:bookmarkEnd w:id="246"/>
    </w:p>
    <w:p>
      <w:pPr>
        <w:pStyle w:val="Heading4"/>
        <w:numPr>
          <w:ilvl w:val="3"/>
          <w:numId w:val="1"/>
        </w:numPr>
        <w:rPr/>
      </w:pPr>
      <w:bookmarkStart w:id="247" w:name="__RefHeading___Toc434958_2035185390"/>
      <w:bookmarkStart w:id="248" w:name="_Toc91"/>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روایتی از پیامبر اکرم صلی الله علیه و آله وسلم نقل شده است که سندی محکم دارد و فقهای ما با این روایت بسیاری از معضلات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حدیث رفع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حضرت محمد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عَنْ أُمَّتِي تِسْعَةٌ اَلْخَطَأُ وَ اَلنِّسْيَانُ وَ مَا أُكْرِهُوا عَلَيْهِ وَ مَا لاَ يُطِيقُونَ وَ مَا لاَ يَعْلَمُونَ وَ مَا اُضْطُرُّوا إِلَيْهِ وَ اَلْحَسَدُ وَ اَلطِّيَرَةُ وَ اَلتَّفَكُّرُ فِي اَلْوَسْوَسَةِ فِي اَلْخَلْقِ مَا لَمْ يَنْطِقْ بِشَفَةٍ؛</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فراموشی، آنچه بدان مجبور شوند، آنچه نمیدانند، آنچه از توانشان بیرون است، آنچه بدان ناچار شوند، حسادت، فال بد زدن، و تفکر وسوسه آمیز در آفرینش، تا زمانی که به زبان 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حدیث برداشته شدن نُه چیز از امت اسلامی به جهت رحمت و امتنان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چیز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 فراموشی، آنچه با اکراه و اجبار انجام داده اند، آنچه نمی دانند، چیزهایی که تحمل آن را ندارند، آنچه بدان مضطر گردند،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آن را اظهار نکنند و به آن ترتیب اثر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تفأل به بد زدن، و وسوسه در تفکر در خلق</w:t>
      </w:r>
      <w:r>
        <w:rPr>
          <w:rFonts w:eastAsia="IRNazanin" w:cs="IRNazanin"/>
          <w:color w:val="111111"/>
          <w:sz w:val="28"/>
          <w:szCs w:val="28"/>
          <w:rtl w:val="true"/>
          <w:lang w:bidi="fa-IR"/>
        </w:rPr>
        <w:t>.</w:t>
      </w:r>
    </w:p>
    <w:p>
      <w:pPr>
        <w:pStyle w:val="Heading4"/>
        <w:numPr>
          <w:ilvl w:val="3"/>
          <w:numId w:val="1"/>
        </w:numPr>
        <w:rPr/>
      </w:pPr>
      <w:bookmarkStart w:id="249" w:name="__RefHeading___Toc434960_2035185390"/>
      <w:bookmarkStart w:id="250" w:name="_Toc92"/>
      <w:bookmarkEnd w:id="249"/>
      <w:r>
        <w:rPr/>
        <w:t>1</w:t>
      </w:r>
      <w:r>
        <w:rPr>
          <w:rtl w:val="true"/>
        </w:rPr>
        <w:t>.</w:t>
      </w:r>
      <w:r>
        <w:rPr>
          <w:rtl w:val="true"/>
        </w:rPr>
        <w:t>خطا</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یعنی عملی که بدون قصد گناه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251" w:name="pg4660_31588"/>
    </w:p>
    <w:p>
      <w:pPr>
        <w:pStyle w:val="BookText"/>
        <w:rPr/>
      </w:pPr>
      <w:bookmarkEnd w:id="251"/>
      <w:r>
        <w:rPr>
          <w:rFonts w:ascii="IRNazanin" w:hAnsi="IRNazanin" w:eastAsia="IRNazanin"/>
          <w:color w:val="111111"/>
          <w:sz w:val="28"/>
          <w:sz w:val="28"/>
          <w:szCs w:val="28"/>
          <w:rtl w:val="true"/>
          <w:lang w:bidi="fa-IR"/>
        </w:rPr>
        <w:t>از روی خطا انجام می گیرد، بخشوده است و خطاکار بر آن مؤاخذه نمی شود؛ خواه در اتباط با خود باشد، مانند آنکه شراب را به گمان آب بنوشد، یا در ارتباط با دیگری باشد، مثل این که به اشتباه در مال کسی تصرف کند، یا از روی خطا، یا فراموشی حیوانی را رو به قبله ذبح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اتلاف مال دیگران موجب ضمان است، خواه از روی عمد باشد،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خطا در قتل و آسیب بدنی به دیگران فقط موجب ثبوت دیه است و حکم قصاص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ممکن الخطا و جایز الخطاست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خطا و اشتباه می کند، ما معصوم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بنده به یک رستوران رفتم و هیچ خبری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نوشیدنی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درونش الکل یا شراب است، خدا عقوبت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انسان خطا می کند، مؤاخذه و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رفع عقوبت کرده است، مگر مواردی که وظیفه داشتی بروی یاد بگیری</w:t>
      </w:r>
      <w:r>
        <w:rPr>
          <w:rFonts w:eastAsia="IRNazanin" w:cs="IRNazanin"/>
          <w:color w:val="111111"/>
          <w:sz w:val="28"/>
          <w:szCs w:val="28"/>
          <w:rtl w:val="true"/>
          <w:lang w:bidi="fa-IR"/>
        </w:rPr>
        <w:t>.</w:t>
      </w:r>
    </w:p>
    <w:p>
      <w:pPr>
        <w:pStyle w:val="Heading4"/>
        <w:numPr>
          <w:ilvl w:val="3"/>
          <w:numId w:val="1"/>
        </w:numPr>
        <w:rPr/>
      </w:pPr>
      <w:bookmarkStart w:id="252" w:name="__RefHeading___Toc434962_2035185390"/>
      <w:bookmarkStart w:id="253" w:name="_Toc93"/>
      <w:bookmarkEnd w:id="252"/>
      <w:r>
        <w:rPr/>
        <w:t>٢</w:t>
      </w:r>
      <w:r>
        <w:rPr>
          <w:rtl w:val="true"/>
        </w:rPr>
        <w:t>.</w:t>
      </w:r>
      <w:r>
        <w:rPr>
          <w:rtl w:val="true"/>
        </w:rPr>
        <w:t>نسیان</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دیگر که خداوند عقوبت را از آن برداشته است،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جایی است که آدم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درگیر کاری بودم، یا اصلا یادم رفت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قضایش را می خوانم و گناهی هم برای من نمی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ماه رمضان فراموش می کنی که روزه هستی و آبی می نوشی، یا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254" w:name="pg4660_31589"/>
    </w:p>
    <w:p>
      <w:pPr>
        <w:pStyle w:val="BookText"/>
        <w:rPr/>
      </w:pPr>
      <w:bookmarkEnd w:id="254"/>
      <w:r>
        <w:rPr>
          <w:rFonts w:ascii="IRNazanin" w:hAnsi="IRNazanin" w:eastAsia="IRNazanin"/>
          <w:color w:val="111111"/>
          <w:sz w:val="28"/>
          <w:sz w:val="28"/>
          <w:szCs w:val="28"/>
          <w:rtl w:val="true"/>
          <w:lang w:bidi="fa-IR"/>
        </w:rPr>
        <w:t>غذائی میخوری، این نه روزه را باطل می کند و نه عقوبتی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در حال روزه فراموش کردی و نشستی ناهار مفصلی خوردی، بعد از آن یادت آمد، هیچ عقوبتی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صَامَ فَنَسِيَ فَأَكَلَ أَوْ شَرِبَ فَلَا يُفْطِرُ مِنْ أَجْلِ أَنَّهُ نَسِيَ فَإِنَّمَا هُوَ رِزْقٌ رَزَقَهُ اللَّهُ تَعَالَي فَلْيُتِمَّ صِيَامَهُ؛</w:t>
      </w:r>
      <w:r>
        <w:rPr>
          <w:rStyle w:val="FootnoteAnchor"/>
          <w:rtl w:val="true"/>
        </w:rPr>
        <w:footnoteReference w:id="78"/>
      </w:r>
      <w:r>
        <w:rPr>
          <w:rFonts w:ascii="IRNazanin" w:hAnsi="IRNazanin" w:eastAsia="IRNazanin"/>
          <w:color w:val="111111"/>
          <w:sz w:val="28"/>
          <w:sz w:val="28"/>
          <w:szCs w:val="28"/>
          <w:rtl w:val="true"/>
          <w:lang w:bidi="fa-IR"/>
        </w:rPr>
        <w:t xml:space="preserve">کسی روزه دار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یا بیاشامد، روزه او باطل نیست؛ چون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رزقی بوده که خدای تعالی روزی او ساخته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روزه اش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احکام بیاید، رزق و روزی و تقدیرات تو میلیونها سال جلوتر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الست برای شما مقرر کرده بود که مثلا روز پانزدهم ماه رمضان فراموشی بر شما غلبه کند و یک پرس ناهار مفصل و یک نوشیدنی خنک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را خدا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رزق را بریده است، فراموشی را بر شما مسلط می کند تا این رزق به شما برسد</w:t>
      </w:r>
      <w:r>
        <w:rPr>
          <w:rFonts w:eastAsia="IRNazanin" w:cs="IRNazanin"/>
          <w:color w:val="111111"/>
          <w:sz w:val="28"/>
          <w:szCs w:val="28"/>
          <w:rtl w:val="true"/>
          <w:lang w:bidi="fa-IR"/>
        </w:rPr>
        <w:t>.</w:t>
      </w:r>
    </w:p>
    <w:p>
      <w:pPr>
        <w:pStyle w:val="Heading4"/>
        <w:numPr>
          <w:ilvl w:val="3"/>
          <w:numId w:val="1"/>
        </w:numPr>
        <w:rPr/>
      </w:pPr>
      <w:bookmarkStart w:id="255" w:name="__RefHeading___Toc434964_2035185390"/>
      <w:bookmarkStart w:id="256" w:name="_Toc94"/>
      <w:bookmarkEnd w:id="255"/>
      <w:r>
        <w:rPr>
          <w:rtl w:val="true"/>
        </w:rPr>
        <w:t>اراده خدا در انجام کارها</w:t>
      </w:r>
      <w:bookmarkEnd w:id="256"/>
    </w:p>
    <w:p>
      <w:pPr>
        <w:pStyle w:val="BookText"/>
        <w:rPr/>
      </w:pPr>
      <w:r>
        <w:rPr>
          <w:rFonts w:ascii="IRNazanin" w:hAnsi="IRNazanin" w:eastAsia="IRNazanin"/>
          <w:color w:val="111111"/>
          <w:sz w:val="28"/>
          <w:sz w:val="28"/>
          <w:szCs w:val="28"/>
          <w:rtl w:val="true"/>
          <w:lang w:bidi="fa-IR"/>
        </w:rPr>
        <w:t>بعضی مواقع که خدا می خواهد کاری انجام بدهد که صلاح و مصلحت عبد است و خود این عبد با اختیار خودش هیچ وقت این کار را نمی کند، عقل صاحب عقل را می گیرد، تا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ظاهر با عرف قابل ارزیابی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کردم؟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57" w:name="pg4660_31590"/>
    </w:p>
    <w:p>
      <w:pPr>
        <w:pStyle w:val="BookText"/>
        <w:rPr/>
      </w:pPr>
      <w:bookmarkEnd w:id="257"/>
      <w:r>
        <w:rPr>
          <w:rFonts w:ascii="IRNazanin" w:hAnsi="IRNazanin" w:eastAsia="IRNazanin"/>
          <w:color w:val="111111"/>
          <w:sz w:val="28"/>
          <w:sz w:val="28"/>
          <w:szCs w:val="28"/>
          <w:rtl w:val="true"/>
          <w:lang w:bidi="fa-IR"/>
        </w:rPr>
        <w:t>حتی گاهی که آبروی آدم ریخته می شود، راه خیلی از چیزها را برایت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تصادف سختی کردم، پایم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بیمارستان به ظاهر سختی و درد بود، ولی پرونده چهل سال زندگی را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حساب و کتاب کردم که چه کردم؟ چرا پایم شکست؟</w:t>
      </w:r>
    </w:p>
    <w:p>
      <w:pPr>
        <w:pStyle w:val="Heading4"/>
        <w:numPr>
          <w:ilvl w:val="3"/>
          <w:numId w:val="1"/>
        </w:numPr>
        <w:rPr/>
      </w:pPr>
      <w:bookmarkStart w:id="258" w:name="__RefHeading___Toc434966_2035185390"/>
      <w:bookmarkStart w:id="259" w:name="_Toc95"/>
      <w:bookmarkEnd w:id="258"/>
      <w:r>
        <w:rPr>
          <w:rtl w:val="true"/>
        </w:rPr>
        <w:t>گناه سازنده</w:t>
      </w:r>
      <w:r>
        <w:rPr>
          <w:rtl w:val="true"/>
        </w:rPr>
        <w:t>!</w:t>
      </w:r>
      <w:bookmarkEnd w:id="259"/>
    </w:p>
    <w:p>
      <w:pPr>
        <w:pStyle w:val="BookText"/>
        <w:rPr/>
      </w:pPr>
      <w:r>
        <w:rPr>
          <w:rFonts w:ascii="IRNazanin" w:hAnsi="IRNazanin" w:eastAsia="IRNazanin"/>
          <w:color w:val="111111"/>
          <w:sz w:val="28"/>
          <w:sz w:val="28"/>
          <w:szCs w:val="28"/>
          <w:rtl w:val="true"/>
          <w:lang w:bidi="fa-IR"/>
        </w:rPr>
        <w:t>ما از هر چیزی باید برداشت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برایمان مایه عبرت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پیغمبر خدا صلی الله علیه و آله وسلم به اباذر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لَیُذْنِبُ الذَّنْبَ فَیَدْخُلُ بِهِ الْجَنَّةَ؛ ای أبو ذر، بنده،گناه می کند و با آن،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ذَلِکَ الذَّنْبُ نُصْبَ عَیْنَیْهِ تَائِباً مِنْهُ، فَارّاً إِلَی اللَّهِ عَزَّ وَ جَلَّ حَتَّی یَدْخُلَ الْجَنَّةَ؛</w:t>
      </w:r>
      <w:r>
        <w:rPr>
          <w:rStyle w:val="FootnoteAnchor"/>
          <w:rtl w:val="true"/>
        </w:rPr>
        <w:footnoteReference w:id="79"/>
      </w:r>
      <w:r>
        <w:rPr>
          <w:rFonts w:ascii="IRNazanin" w:hAnsi="IRNazanin" w:eastAsia="IRNazanin"/>
          <w:color w:val="111111"/>
          <w:sz w:val="28"/>
          <w:sz w:val="28"/>
          <w:szCs w:val="28"/>
          <w:rtl w:val="true"/>
          <w:lang w:bidi="fa-IR"/>
        </w:rPr>
        <w:t>آن که گناه، همواره در برابر دیدگانش است تا توبه کند و از آن، به سوی خدای عز و جل می گریزد تا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ترک اولی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چهارده معصوم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چهارده معصوم از همه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انبیای گذشته بر اساس آیات و روایات فراوان ترک اولی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 که حضرت آدم خورد، یا وقتی حضرت ابراهیم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مرده را زنده می کنی؟ این ها ترک اولی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260" w:name="pg4660_31591"/>
    </w:p>
    <w:p>
      <w:pPr>
        <w:pStyle w:val="BookText"/>
        <w:rPr/>
      </w:pPr>
      <w:bookmarkEnd w:id="260"/>
      <w:r>
        <w:rPr>
          <w:rFonts w:ascii="IRNazanin" w:hAnsi="IRNazanin" w:eastAsia="IRNazanin"/>
          <w:color w:val="111111"/>
          <w:sz w:val="28"/>
          <w:sz w:val="28"/>
          <w:szCs w:val="28"/>
          <w:rtl w:val="true"/>
          <w:lang w:bidi="fa-IR"/>
        </w:rPr>
        <w:t xml:space="preserve">مرحوم علامه مجلسی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شرح حال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کتاب ایشان توجیه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غواص دریای احادیث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انبیایی که در عصمت به سر می بردند، خطاهای ریز و ترک اولی داشتند؟ یعنی بهتر بود این کار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مبادا عجب آنها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نبود، خیلی از ما ادعای خدایی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گناه، مؤمنین و علما و عباد و زهاد را دست خالی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سَیِّئَةٌ تَسُوءُکَ، خَیْرٌ عِنْدَ اللَّهِ مِنْ حَسَنَةٍ تُعْجِبُکَ؛</w:t>
      </w:r>
      <w:r>
        <w:rPr>
          <w:rStyle w:val="FootnoteAnchor"/>
          <w:rtl w:val="true"/>
        </w:rPr>
        <w:footnoteReference w:id="80"/>
      </w:r>
      <w:r>
        <w:rPr>
          <w:rFonts w:ascii="IRNazanin" w:hAnsi="IRNazanin" w:eastAsia="IRNazanin"/>
          <w:color w:val="111111"/>
          <w:sz w:val="28"/>
          <w:sz w:val="28"/>
          <w:szCs w:val="28"/>
          <w:rtl w:val="true"/>
          <w:lang w:bidi="fa-IR"/>
        </w:rPr>
        <w:t>گناهی که تو را پشیمان کند بهتر از کار نیکی است که تو را به خود پسندی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تو را به عذر و غلط کردن بیاندازد، به مراتب از حسنه و ثوابی که تو را به غرور و عجب وا 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معصیتی که مرا به عذر آورد و گریزان هستم از طاعتی که مرا به عجب آورد</w:t>
      </w:r>
      <w:r>
        <w:rPr>
          <w:rFonts w:eastAsia="IRNazanin" w:cs="IRNazanin"/>
          <w:color w:val="111111"/>
          <w:sz w:val="28"/>
          <w:szCs w:val="28"/>
          <w:rtl w:val="true"/>
          <w:lang w:bidi="fa-IR"/>
        </w:rPr>
        <w:t>.</w:t>
      </w:r>
    </w:p>
    <w:p>
      <w:pPr>
        <w:pStyle w:val="Heading4"/>
        <w:numPr>
          <w:ilvl w:val="3"/>
          <w:numId w:val="1"/>
        </w:numPr>
        <w:rPr/>
      </w:pPr>
      <w:bookmarkStart w:id="261" w:name="__RefHeading___Toc434968_2035185390"/>
      <w:bookmarkStart w:id="262" w:name="_Toc96"/>
      <w:bookmarkEnd w:id="261"/>
      <w:r>
        <w:rPr/>
        <w:t>3</w:t>
      </w:r>
      <w:r>
        <w:rPr>
          <w:rtl w:val="true"/>
        </w:rPr>
        <w:t>.</w:t>
      </w:r>
      <w:r>
        <w:rPr>
          <w:rtl w:val="true"/>
        </w:rPr>
        <w:t>عمل از روی اکراه و اجبار</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یعنی این که کسی را به زور به کاری وادار کنند که اگر بیم از زبان مادی ، معنوی و یا جسمی ناشی از تهدید اکراه کننده نبود آن را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ماه رمضان دست و پای مرا گرفتند و آب در دهانم ریختند، یا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63" w:name="pg4660_31592"/>
    </w:p>
    <w:p>
      <w:pPr>
        <w:pStyle w:val="BookText"/>
        <w:rPr/>
      </w:pPr>
      <w:bookmarkEnd w:id="263"/>
      <w:r>
        <w:rPr>
          <w:rFonts w:ascii="IRNazanin" w:hAnsi="IRNazanin" w:eastAsia="IRNazanin"/>
          <w:color w:val="111111"/>
          <w:sz w:val="28"/>
          <w:sz w:val="28"/>
          <w:szCs w:val="28"/>
          <w:rtl w:val="true"/>
          <w:lang w:bidi="fa-IR"/>
        </w:rPr>
        <w:t>به زور غذا در دهان من کردند، روزه ی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گناهی برای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بالاتر از این، اگر به زور ما را وادار کردند تا در اصول دین کفر بگوییم و به خدا شرک بورزیم و مجبور شدیم این کار را بکنیم، عقوبتی بر ما نیست و از دین خارج نشده ایم</w:t>
      </w:r>
      <w:r>
        <w:rPr>
          <w:rFonts w:eastAsia="IRNazanin" w:cs="IRNazanin"/>
          <w:color w:val="111111"/>
          <w:sz w:val="28"/>
          <w:szCs w:val="28"/>
          <w:rtl w:val="true"/>
          <w:lang w:bidi="fa-IR"/>
        </w:rPr>
        <w:t>.</w:t>
      </w:r>
    </w:p>
    <w:p>
      <w:pPr>
        <w:pStyle w:val="Heading4"/>
        <w:numPr>
          <w:ilvl w:val="3"/>
          <w:numId w:val="1"/>
        </w:numPr>
        <w:rPr/>
      </w:pPr>
      <w:bookmarkStart w:id="264" w:name="__RefHeading___Toc434970_2035185390"/>
      <w:bookmarkStart w:id="265" w:name="_Toc97"/>
      <w:bookmarkEnd w:id="264"/>
      <w:r>
        <w:rPr>
          <w:rtl w:val="true"/>
        </w:rPr>
        <w:t>اطمینان قلب به ایمان</w:t>
      </w:r>
      <w:bookmarkEnd w:id="265"/>
    </w:p>
    <w:p>
      <w:pPr>
        <w:pStyle w:val="BookText"/>
        <w:rPr/>
      </w:pPr>
      <w:r>
        <w:rPr>
          <w:rFonts w:ascii="IRNazanin" w:hAnsi="IRNazanin" w:eastAsia="IRNazanin"/>
          <w:color w:val="111111"/>
          <w:sz w:val="28"/>
          <w:sz w:val="28"/>
          <w:szCs w:val="28"/>
          <w:rtl w:val="true"/>
          <w:lang w:bidi="fa-IR"/>
        </w:rPr>
        <w:t>پدر و مادر عمار یاسر را شکنجه دادند که کفر بگویند،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ظاهر کفر گفت و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بِاللَّهِ مِنْ بَعْدِ إِیمَانِهِ إِلَّا مَنْ أُکْرِهَ وَقَلْبُهُ مُطْمَئِنٌّ بِالْإِیمَانِ؛</w:t>
      </w:r>
      <w:r>
        <w:rPr>
          <w:rStyle w:val="FootnoteAnchor"/>
          <w:rtl w:val="true"/>
        </w:rPr>
        <w:footnoteReference w:id="81"/>
      </w:r>
      <w:r>
        <w:rPr>
          <w:rFonts w:ascii="IRNazanin" w:hAnsi="IRNazanin" w:eastAsia="IRNazanin"/>
          <w:color w:val="111111"/>
          <w:sz w:val="28"/>
          <w:sz w:val="28"/>
          <w:szCs w:val="28"/>
          <w:rtl w:val="true"/>
          <w:lang w:bidi="fa-IR"/>
        </w:rPr>
        <w:t xml:space="preserve">هرکس پس از ایمان آوردن خود، به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آدم دست داعشی ها گرفتار شده و اگر این حرف را نزند، او را می کشند و جایی که آدم مجبور است و در مقام تقیه است، اشکالی ندارد</w:t>
      </w:r>
      <w:r>
        <w:rPr>
          <w:rFonts w:eastAsia="IRNazanin" w:cs="IRNazanin"/>
          <w:color w:val="111111"/>
          <w:sz w:val="28"/>
          <w:szCs w:val="28"/>
          <w:rtl w:val="true"/>
          <w:lang w:bidi="fa-IR"/>
        </w:rPr>
        <w:t>.</w:t>
      </w:r>
    </w:p>
    <w:p>
      <w:pPr>
        <w:pStyle w:val="Heading4"/>
        <w:numPr>
          <w:ilvl w:val="3"/>
          <w:numId w:val="1"/>
        </w:numPr>
        <w:rPr/>
      </w:pPr>
      <w:bookmarkStart w:id="266" w:name="__RefHeading___Toc434972_2035185390"/>
      <w:bookmarkStart w:id="267" w:name="_Toc98"/>
      <w:bookmarkEnd w:id="266"/>
      <w:r>
        <w:rPr/>
        <w:t>4</w:t>
      </w:r>
      <w:r>
        <w:rPr>
          <w:rtl w:val="true"/>
        </w:rPr>
        <w:t>.</w:t>
      </w:r>
      <w:r>
        <w:rPr>
          <w:rtl w:val="true"/>
        </w:rPr>
        <w:t>ندانستن</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چیزی که به لباس من است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آب آلبالوست و با آن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فهمیدم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اشکالی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68" w:name="pg4660_31593"/>
    </w:p>
    <w:p>
      <w:pPr>
        <w:pStyle w:val="BookText"/>
        <w:rPr/>
      </w:pPr>
      <w:bookmarkEnd w:id="268"/>
      <w:r>
        <w:rPr>
          <w:rFonts w:ascii="IRNazanin" w:hAnsi="IRNazanin" w:eastAsia="IRNazanin"/>
          <w:color w:val="111111"/>
          <w:sz w:val="28"/>
          <w:sz w:val="28"/>
          <w:szCs w:val="28"/>
          <w:rtl w:val="true"/>
          <w:lang w:bidi="fa-IR"/>
        </w:rPr>
        <w:t>یا این که یک عمر نمی دانستم این مکان غصبی است و در آن نماز خواندم، در این صورت نمازم صحیح است و قضا ندارد</w:t>
      </w:r>
      <w:r>
        <w:rPr>
          <w:rFonts w:eastAsia="IRNazanin" w:cs="IRNazanin"/>
          <w:color w:val="111111"/>
          <w:sz w:val="28"/>
          <w:szCs w:val="28"/>
          <w:rtl w:val="true"/>
          <w:lang w:bidi="fa-IR"/>
        </w:rPr>
        <w:t>.</w:t>
      </w:r>
    </w:p>
    <w:p>
      <w:pPr>
        <w:pStyle w:val="Heading4"/>
        <w:numPr>
          <w:ilvl w:val="3"/>
          <w:numId w:val="1"/>
        </w:numPr>
        <w:rPr/>
      </w:pPr>
      <w:bookmarkStart w:id="269" w:name="__RefHeading___Toc434974_2035185390"/>
      <w:bookmarkStart w:id="270" w:name="_Toc99"/>
      <w:bookmarkEnd w:id="269"/>
      <w:r>
        <w:rPr/>
        <w:t>5</w:t>
      </w:r>
      <w:r>
        <w:rPr>
          <w:rtl w:val="true"/>
        </w:rPr>
        <w:t>.</w:t>
      </w:r>
      <w:r>
        <w:rPr>
          <w:rtl w:val="true"/>
        </w:rPr>
        <w:t>کارهای فوق طاقت</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چیزی که من توان آن را ندارم و نمی توانم آن را انجام دهم، عقوبتی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عقوبت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توانم ایستاده نماز بخوانم، باید نشسته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توانم سجده کنم، باید به اشاره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حکم فراتر از طاقت من است، برداشته شده و چیزی که انجام آن میسر است جایگزین آن شده است، یا کلا تکلیف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پیرمرد و پیرزنهایی که توان روزه ندارند، روزه از آنان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هایی که تازه به سن بلوغ رسیدند و واقعا توان ندارند، اینها هم حکم روزه از آنان برداشته می شود، مگر این که در زمانی که روزها کوتاه است بتوانند قضای آن را به جا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وَلَا تُحَمِّلْنَا مَا لَا طَاقَةَ لَنَا بِهِ؛</w:t>
      </w:r>
      <w:r>
        <w:rPr>
          <w:rStyle w:val="FootnoteAnchor"/>
          <w:rtl w:val="true"/>
        </w:rPr>
        <w:footnoteReference w:id="82"/>
      </w:r>
      <w:r>
        <w:rPr>
          <w:rFonts w:ascii="IRNazanin" w:hAnsi="IRNazanin" w:eastAsia="IRNazanin"/>
          <w:color w:val="111111"/>
          <w:sz w:val="28"/>
          <w:sz w:val="28"/>
          <w:szCs w:val="28"/>
          <w:rtl w:val="true"/>
          <w:lang w:bidi="fa-IR"/>
        </w:rPr>
        <w:t>پروردگارا، و آنچه تاب آن نداریم بر ما تحمیل مکن</w:t>
      </w:r>
      <w:r>
        <w:rPr>
          <w:rFonts w:eastAsia="IRNazanin" w:cs="IRNazanin"/>
          <w:color w:val="111111"/>
          <w:sz w:val="28"/>
          <w:szCs w:val="28"/>
          <w:rtl w:val="true"/>
          <w:lang w:bidi="fa-IR"/>
        </w:rPr>
        <w:t>!</w:t>
      </w:r>
    </w:p>
    <w:p>
      <w:pPr>
        <w:pStyle w:val="Heading4"/>
        <w:numPr>
          <w:ilvl w:val="3"/>
          <w:numId w:val="1"/>
        </w:numPr>
        <w:rPr/>
      </w:pPr>
      <w:bookmarkStart w:id="271" w:name="__RefHeading___Toc434976_2035185390"/>
      <w:bookmarkStart w:id="272" w:name="_Toc100"/>
      <w:bookmarkEnd w:id="271"/>
      <w:r>
        <w:rPr/>
        <w:t>6</w:t>
      </w:r>
      <w:r>
        <w:rPr>
          <w:rtl w:val="true"/>
        </w:rPr>
        <w:t>.</w:t>
      </w:r>
      <w:r>
        <w:rPr>
          <w:rtl w:val="true"/>
        </w:rPr>
        <w:t>اضطرار</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عقلائی از رسیدن زیانی که معمولا قابل تحمل نیست، نسبت به انجام یا ترک کاری، خواه در مورد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273" w:name="pg4660_31594"/>
    </w:p>
    <w:p>
      <w:pPr>
        <w:pStyle w:val="BookText"/>
        <w:rPr/>
      </w:pPr>
      <w:bookmarkEnd w:id="273"/>
      <w:r>
        <w:rPr>
          <w:rFonts w:ascii="IRNazanin" w:hAnsi="IRNazanin" w:eastAsia="IRNazanin"/>
          <w:color w:val="111111"/>
          <w:sz w:val="28"/>
          <w:sz w:val="28"/>
          <w:szCs w:val="28"/>
          <w:rtl w:val="true"/>
          <w:lang w:bidi="fa-IR"/>
        </w:rPr>
        <w:t>خودش باشد، یا کسی که حفظ او بر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هم می تواند جانی باشد، یا مالی، و یا آبرویی و ناموسی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اضطرار تکلیف اولیه از عهده مکلف برداشته می شود و ارتکاب حرام و یا ترک واجب در حال اضطرار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مردار، و یا ترک نماز که در شرایط عادی حرام و در حال اضطرار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قاعده اضطرار نیز تعبیر می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مثلا کسی که در بیابان گیر کرده است و اگر این غذای حرام را نخورد تلف می شود، به اندازه ای که از مرگ نجات پیدا کند، می تواند از آن غذا بخورد، بدون این که گناه و عقوبتی متوجه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راستش را بگوید،خانواده ای زمین می خورند و نانشان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نجات آنان جایز است دروغ بگوید</w:t>
      </w:r>
      <w:r>
        <w:rPr>
          <w:rFonts w:eastAsia="IRNazanin" w:cs="IRNazanin"/>
          <w:color w:val="111111"/>
          <w:sz w:val="28"/>
          <w:szCs w:val="28"/>
          <w:rtl w:val="true"/>
          <w:lang w:bidi="fa-IR"/>
        </w:rPr>
        <w:t>.</w:t>
      </w:r>
    </w:p>
    <w:p>
      <w:pPr>
        <w:pStyle w:val="Heading4"/>
        <w:numPr>
          <w:ilvl w:val="3"/>
          <w:numId w:val="1"/>
        </w:numPr>
        <w:rPr/>
      </w:pPr>
      <w:bookmarkStart w:id="274" w:name="__RefHeading___Toc434978_2035185390"/>
      <w:bookmarkStart w:id="275" w:name="_Toc101"/>
      <w:bookmarkEnd w:id="274"/>
      <w:r>
        <w:rPr>
          <w:rtl w:val="true"/>
        </w:rPr>
        <w:t>تعریف از خود</w:t>
      </w:r>
      <w:bookmarkEnd w:id="275"/>
    </w:p>
    <w:p>
      <w:pPr>
        <w:pStyle w:val="BookText"/>
        <w:rPr/>
      </w:pPr>
      <w:r>
        <w:rPr>
          <w:rFonts w:ascii="IRNazanin" w:hAnsi="IRNazanin" w:eastAsia="IRNazanin"/>
          <w:color w:val="111111"/>
          <w:sz w:val="28"/>
          <w:sz w:val="28"/>
          <w:szCs w:val="28"/>
          <w:rtl w:val="true"/>
          <w:lang w:bidi="fa-IR"/>
        </w:rPr>
        <w:t>تعریف از خود امر قبیحی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مَدَحَ نَفْسَهُ ذَبَحَها؛</w:t>
      </w:r>
      <w:r>
        <w:rPr>
          <w:rStyle w:val="FootnoteAnchor"/>
          <w:rtl w:val="true"/>
        </w:rPr>
        <w:footnoteReference w:id="84"/>
      </w:r>
      <w:r>
        <w:rPr>
          <w:rFonts w:ascii="IRNazanin" w:hAnsi="IRNazanin" w:eastAsia="IRNazanin"/>
          <w:color w:val="111111"/>
          <w:sz w:val="28"/>
          <w:sz w:val="28"/>
          <w:szCs w:val="28"/>
          <w:rtl w:val="true"/>
          <w:lang w:bidi="fa-IR"/>
        </w:rPr>
        <w:t>کسی که نفس خود را بستاید آن را سر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تُزَکُّوا أَنْفُسَکُمْ هُوَ أَعْلَمُ بِمَنِ اتَّقَی؛</w:t>
      </w:r>
      <w:r>
        <w:rPr>
          <w:rStyle w:val="FootnoteAnchor"/>
          <w:rtl w:val="true"/>
        </w:rPr>
        <w:footnoteReference w:id="85"/>
      </w:r>
      <w:r>
        <w:rPr>
          <w:rFonts w:ascii="IRNazanin" w:hAnsi="IRNazanin" w:eastAsia="IRNazanin"/>
          <w:color w:val="111111"/>
          <w:sz w:val="28"/>
          <w:sz w:val="28"/>
          <w:szCs w:val="28"/>
          <w:rtl w:val="true"/>
          <w:lang w:bidi="fa-IR"/>
        </w:rPr>
        <w:t>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76" w:name="pg4660_31595"/>
    </w:p>
    <w:p>
      <w:pPr>
        <w:pStyle w:val="BookText"/>
        <w:rPr/>
      </w:pPr>
      <w:bookmarkEnd w:id="276"/>
      <w:r>
        <w:rPr>
          <w:rFonts w:ascii="IRNazanin" w:hAnsi="IRNazanin" w:eastAsia="IRNazanin"/>
          <w:color w:val="111111"/>
          <w:sz w:val="28"/>
          <w:sz w:val="28"/>
          <w:szCs w:val="28"/>
          <w:rtl w:val="true"/>
          <w:lang w:bidi="fa-IR"/>
        </w:rPr>
        <w:t>ولی در قرآن می بینید که بعضی از انبیا از خودشان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یوسف علیه السلام به عزیز مصر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 عَلَی خَزَائِنِ الْأَرْضِ إِنِّی حَفِیظٌ عَلِیمٌ ؛</w:t>
      </w:r>
      <w:r>
        <w:rPr>
          <w:rStyle w:val="FootnoteAnchor"/>
          <w:rtl w:val="true"/>
        </w:rPr>
        <w:footnoteReference w:id="86"/>
      </w:r>
      <w:r>
        <w:rPr>
          <w:rFonts w:ascii="IRNazanin" w:hAnsi="IRNazanin" w:eastAsia="IRNazanin"/>
          <w:color w:val="111111"/>
          <w:sz w:val="28"/>
          <w:sz w:val="28"/>
          <w:szCs w:val="28"/>
          <w:rtl w:val="true"/>
          <w:lang w:bidi="fa-IR"/>
        </w:rPr>
        <w:t>مرا بر خزانه های این سرزمین بگمار، که من نگهبانی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از خود یک جاهایی رو حساب خودستایی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کاری را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بارها در سخنرانی ها از خودشان دفاع کردند که من مشرک نبودم، یا این آیات در باره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برابر یزید چقدر از خود تعریف کردند که من پسر چه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دفاع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از خود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اضطرار است حکم را عوض می کند</w:t>
      </w:r>
      <w:r>
        <w:rPr>
          <w:rFonts w:eastAsia="IRNazanin" w:cs="IRNazanin"/>
          <w:color w:val="111111"/>
          <w:sz w:val="28"/>
          <w:szCs w:val="28"/>
          <w:rtl w:val="true"/>
          <w:lang w:bidi="fa-IR"/>
        </w:rPr>
        <w:t>.</w:t>
      </w:r>
    </w:p>
    <w:p>
      <w:pPr>
        <w:pStyle w:val="Heading4"/>
        <w:numPr>
          <w:ilvl w:val="3"/>
          <w:numId w:val="1"/>
        </w:numPr>
        <w:rPr/>
      </w:pPr>
      <w:bookmarkStart w:id="277" w:name="__RefHeading___Toc434980_2035185390"/>
      <w:bookmarkStart w:id="278" w:name="_Toc102"/>
      <w:bookmarkEnd w:id="277"/>
      <w:r>
        <w:rPr/>
        <w:t>7</w:t>
      </w:r>
      <w:r>
        <w:rPr>
          <w:rtl w:val="true"/>
        </w:rPr>
        <w:t>.</w:t>
      </w:r>
      <w:r>
        <w:rPr>
          <w:rtl w:val="true"/>
        </w:rPr>
        <w:t>حسادت</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یعنی این که انسان از موفقیت کسی ناخشنود باشد و زوال نعمت او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از صفات بسیار زشت است و از خطرناک ترین و بزرگترین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گناهی که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گردید و بر اثر آن برادرش قابیل را کشت، حسادت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حسد را با لحنی شدید نکوهش کرده است و آن را ریشه کفر، نابود کننده ایمان، و آفت دین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در صورتی که در گفتار و یا کردار بروز کند، گناه کبیره به شمار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279" w:name="pg4660_31596"/>
    </w:p>
    <w:p>
      <w:pPr>
        <w:pStyle w:val="BookText"/>
        <w:rPr/>
      </w:pPr>
      <w:bookmarkEnd w:id="279"/>
      <w:r>
        <w:rPr>
          <w:rFonts w:ascii="IRNazanin" w:hAnsi="IRNazanin" w:eastAsia="IRNazanin"/>
          <w:color w:val="111111"/>
          <w:sz w:val="28"/>
          <w:sz w:val="28"/>
          <w:szCs w:val="28"/>
          <w:rtl w:val="true"/>
          <w:lang w:bidi="fa-IR"/>
        </w:rPr>
        <w:t>رفته است، اما صرف خطور آن به قلب ، بدون ترتیب اثری بر آن حرام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رفع ناظر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در ذهن و خیالت است، خداوند مؤاخذه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و خیال شاید برای عموم مردم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بحر العلوم یک موقع سر به سجده گذاشت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موقع سجده شکر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ته قلبم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الحمد لله حسد از من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اگر آیت الله و عالمی جلو بیافتد، من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کمل به اینجا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مادامی که به عمل نرسد، خدا آثارش را بر می دارد</w:t>
      </w:r>
      <w:r>
        <w:rPr>
          <w:rFonts w:eastAsia="IRNazanin" w:cs="IRNazanin"/>
          <w:color w:val="111111"/>
          <w:sz w:val="28"/>
          <w:szCs w:val="28"/>
          <w:rtl w:val="true"/>
          <w:lang w:bidi="fa-IR"/>
        </w:rPr>
        <w:t>.</w:t>
      </w:r>
    </w:p>
    <w:p>
      <w:pPr>
        <w:pStyle w:val="Heading4"/>
        <w:numPr>
          <w:ilvl w:val="3"/>
          <w:numId w:val="1"/>
        </w:numPr>
        <w:rPr/>
      </w:pPr>
      <w:bookmarkStart w:id="280" w:name="__RefHeading___Toc434982_2035185390"/>
      <w:bookmarkStart w:id="281" w:name="_Toc103"/>
      <w:bookmarkEnd w:id="280"/>
      <w:r>
        <w:rPr/>
        <w:t>8</w:t>
      </w:r>
      <w:r>
        <w:rPr>
          <w:rtl w:val="true"/>
        </w:rPr>
        <w:t>.</w:t>
      </w:r>
      <w:r>
        <w:rPr>
          <w:rtl w:val="true"/>
        </w:rPr>
        <w:t>فال بد</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یعنی فال بد زدن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در دوران جاهلیت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جاهلی به هنگام سفر و انجام دادن کارهای مهم به رخدادها، پرندگان و حیوانات فال بد می زدند و به سبب آن از انجام دادن کار یا رفتن به سفر خودداری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طیره و فال بد زدن مکروه و ترک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رسول خدا صلی الله علیه و آله وسلم فال نیک زدن را دوست داشتند و از فال بد زدن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الطِّيَرَةُ على ما تَجعَلُها إن هَوَّنتَها تَهَوَّنَت، و إن شَدَّدتَها تَشَدَّدَت، و إن لَم تَجعَلْها شَيئا لَم تَكُن شَيئا ؛</w:t>
      </w:r>
      <w:r>
        <w:rPr>
          <w:rStyle w:val="FootnoteAnchor"/>
          <w:rtl w:val="true"/>
        </w:rPr>
        <w:footnoteReference w:id="87"/>
      </w:r>
      <w:r>
        <w:rPr>
          <w:rFonts w:ascii="IRNazanin" w:hAnsi="IRNazanin" w:eastAsia="IRNazanin"/>
          <w:color w:val="111111"/>
          <w:sz w:val="28"/>
          <w:sz w:val="28"/>
          <w:szCs w:val="28"/>
          <w:rtl w:val="true"/>
          <w:lang w:bidi="fa-IR"/>
        </w:rPr>
        <w:t>تأثیر فال بد و میزان آن به تفأل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282" w:name="pg4660_31597"/>
    </w:p>
    <w:p>
      <w:pPr>
        <w:pStyle w:val="BookText"/>
        <w:rPr/>
      </w:pPr>
      <w:bookmarkEnd w:id="282"/>
      <w:r>
        <w:rPr>
          <w:rFonts w:ascii="IRNazanin" w:hAnsi="IRNazanin" w:eastAsia="IRNazanin"/>
          <w:color w:val="111111"/>
          <w:sz w:val="28"/>
          <w:sz w:val="28"/>
          <w:szCs w:val="28"/>
          <w:rtl w:val="true"/>
          <w:lang w:bidi="fa-IR"/>
        </w:rPr>
        <w:t>زننده بستگی دارد؛ اگر آن را سبک و کوچک بشمارد، کار بر او سبک 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سخت بگیرد، سخت و دشوار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ناچیز انگارد، هیچ اثر سوئی بر او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 بد زدن، متأسفانه همه جای دنیا و مخصوصا در مملکت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کلاغ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تصادف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کنم، ممکن است اتفاق بدی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عطسه را باید به فال نیک بگیریم، نه به فال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نفوس بد زدن و این که به دلم بد آمد، چیز بدی است و در اسلام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حدیث رفع، اگر کسی فال بد زد برای او گناهی نمی نویسند، ولی نباید به آن عمل کند و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از رسول خداصلی الله علیه و آله وسلم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كَفّارَةُ الطِّيَرَةِ التَّوَكُّلُ ؛</w:t>
      </w:r>
      <w:r>
        <w:rPr>
          <w:rStyle w:val="FootnoteAnchor"/>
          <w:rtl w:val="true"/>
        </w:rPr>
        <w:footnoteReference w:id="88"/>
      </w:r>
      <w:r>
        <w:rPr>
          <w:rFonts w:ascii="IRNazanin" w:hAnsi="IRNazanin" w:eastAsia="IRNazanin"/>
          <w:color w:val="111111"/>
          <w:sz w:val="28"/>
          <w:sz w:val="28"/>
          <w:szCs w:val="28"/>
          <w:rtl w:val="true"/>
          <w:lang w:bidi="fa-IR"/>
        </w:rPr>
        <w:t>کفاره فال بد زدن توکل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توکل بر خداوند متعال و اعتنا نکردن به آنچه رخ داده، اثر سوء عملی که به آن فال بد زده شده بر طرف خواهد شد</w:t>
      </w:r>
      <w:r>
        <w:rPr>
          <w:rFonts w:eastAsia="IRNazanin" w:cs="IRNazanin"/>
          <w:color w:val="111111"/>
          <w:sz w:val="28"/>
          <w:szCs w:val="28"/>
          <w:rtl w:val="true"/>
          <w:lang w:bidi="fa-IR"/>
        </w:rPr>
        <w:t>.</w:t>
      </w:r>
    </w:p>
    <w:p>
      <w:pPr>
        <w:pStyle w:val="Heading4"/>
        <w:numPr>
          <w:ilvl w:val="3"/>
          <w:numId w:val="1"/>
        </w:numPr>
        <w:rPr/>
      </w:pPr>
      <w:bookmarkStart w:id="283" w:name="__RefHeading___Toc434984_2035185390"/>
      <w:bookmarkStart w:id="284" w:name="_Toc104"/>
      <w:bookmarkEnd w:id="283"/>
      <w:r>
        <w:rPr/>
        <w:t>9</w:t>
      </w:r>
      <w:r>
        <w:rPr>
          <w:rtl w:val="true"/>
        </w:rPr>
        <w:t>.</w:t>
      </w:r>
      <w:r>
        <w:rPr>
          <w:rtl w:val="true"/>
        </w:rPr>
        <w:t>وسوسه در تفکر در خلق</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التَّفَكُّرُ فِي الْوَسْوَسَةِ فِي الْخَلْقِ مَا لَمْ يَنْطِقْ بِشَفَة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وسوسه در تفکر در خلق، افکار نادرست در ارتباط با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چرا خداوند شرور را آفرید؟ چرا بدان را بر خوبان مسلط کرد؟ چرا جهنم و کفار را خلق کرد، تا شخص را نسبت به عدالت خداوند و حکمت آفرینش</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دچار تردید کند؟</w:t>
      </w:r>
    </w:p>
    <w:p>
      <w:pPr>
        <w:pStyle w:val="BookText"/>
        <w:rPr/>
      </w:pPr>
      <w:r>
        <w:rPr>
          <w:rFonts w:ascii="IRNazanin" w:hAnsi="IRNazanin" w:eastAsia="IRNazanin"/>
          <w:color w:val="111111"/>
          <w:sz w:val="28"/>
          <w:sz w:val="28"/>
          <w:szCs w:val="28"/>
          <w:rtl w:val="true"/>
          <w:lang w:bidi="fa-IR"/>
        </w:rPr>
        <w:t>پیامبر خدا صلی الله علیه و آله وسلم در این حدیث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 بد که به ذهن شما می آید، خدا مؤاخذه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ندارد، ولی به آن توجه نکن و اهمیت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با این که ایمان ندارد وضعش خوب است و ما با این که ایمان داریم وضعمان بد است؟ این خانم در بدترین شرایط هزار تا خواستگار دارد، ما بهترین مؤمن هستیم حال و روزمان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قضا و قدر، از خدا گلایه و شکایت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تا زمانی که به زبان نیاوریم مؤاخذه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افکار کار کنیم، فکرها را تصحیح کنیم و از آنها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تَجاوَزَ اللّه ُ لاُمَّتي عَمّا حَدَّثَت بهِ أنفُسَها مالَم تَنطِقْ بهِ أو تَعمَلْ؛</w:t>
      </w:r>
      <w:r>
        <w:rPr>
          <w:rStyle w:val="FootnoteAnchor"/>
          <w:rtl w:val="true"/>
        </w:rPr>
        <w:footnoteReference w:id="89"/>
      </w:r>
      <w:r>
        <w:rPr>
          <w:rFonts w:ascii="IRNazanin" w:hAnsi="IRNazanin" w:eastAsia="IRNazanin"/>
          <w:color w:val="111111"/>
          <w:sz w:val="28"/>
          <w:sz w:val="28"/>
          <w:szCs w:val="28"/>
          <w:rtl w:val="true"/>
          <w:lang w:bidi="fa-IR"/>
        </w:rPr>
        <w:t>خداوند، از وسوسه ها و تشکیکات ذهنی امت من، تا زمانی که آنها را به زبان، یا به مرحله عمل نیاورده باشند، گذشت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85" w:name="pg4660_31600"/>
    </w:p>
    <w:p>
      <w:pPr>
        <w:pStyle w:val="Heading2"/>
        <w:numPr>
          <w:ilvl w:val="1"/>
          <w:numId w:val="1"/>
        </w:numPr>
        <w:rPr/>
      </w:pPr>
      <w:bookmarkStart w:id="286" w:name="__RefHeading___Toc434986_2035185390"/>
      <w:bookmarkStart w:id="287" w:name="_Toc105"/>
      <w:bookmarkEnd w:id="285"/>
      <w:bookmarkEnd w:id="286"/>
      <w:r>
        <w:rPr>
          <w:rtl w:val="true"/>
        </w:rPr>
        <w:t>فصل سوم</w:t>
      </w:r>
      <w:r>
        <w:rPr>
          <w:rtl w:val="true"/>
        </w:rPr>
        <w:t xml:space="preserve">: </w:t>
      </w:r>
      <w:r>
        <w:rPr>
          <w:rtl w:val="true"/>
        </w:rPr>
        <w:t>نکته های مهم برای مبارزه با وسواس</w:t>
      </w:r>
      <w:bookmarkEnd w:id="287"/>
    </w:p>
    <w:p>
      <w:pPr>
        <w:pStyle w:val="Heading3"/>
        <w:numPr>
          <w:ilvl w:val="2"/>
          <w:numId w:val="1"/>
        </w:numPr>
        <w:rPr/>
      </w:pPr>
      <w:bookmarkStart w:id="288" w:name="__RefHeading___Toc434988_2035185390"/>
      <w:bookmarkStart w:id="289" w:name="_Toc106"/>
      <w:bookmarkEnd w:id="288"/>
      <w:r>
        <w:rPr>
          <w:rtl w:val="true"/>
        </w:rPr>
        <w:t>اشاره</w:t>
      </w:r>
      <w:bookmarkEnd w:id="28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290" w:name="pg4660_31602"/>
    </w:p>
    <w:p>
      <w:pPr>
        <w:pStyle w:val="Heading3"/>
        <w:numPr>
          <w:ilvl w:val="2"/>
          <w:numId w:val="1"/>
        </w:numPr>
        <w:rPr/>
      </w:pPr>
      <w:bookmarkStart w:id="291" w:name="__RefHeading___Toc434990_2035185390"/>
      <w:bookmarkStart w:id="292" w:name="_Toc107"/>
      <w:bookmarkEnd w:id="290"/>
      <w:bookmarkEnd w:id="291"/>
      <w:r>
        <w:rPr/>
        <w:t>1</w:t>
      </w:r>
      <w:r>
        <w:rPr>
          <w:rtl w:val="true"/>
        </w:rPr>
        <w:t>_</w:t>
      </w:r>
      <w:r>
        <w:rPr>
          <w:rtl w:val="true"/>
        </w:rPr>
        <w:t>پرهیز از زیاده روی در شست وشو</w:t>
      </w:r>
      <w:bookmarkEnd w:id="292"/>
    </w:p>
    <w:p>
      <w:pPr>
        <w:pStyle w:val="BookText"/>
        <w:rPr/>
      </w:pPr>
      <w:r>
        <w:rPr>
          <w:rFonts w:ascii="IRNazanin" w:hAnsi="IRNazanin" w:eastAsia="IRNazanin"/>
          <w:color w:val="111111"/>
          <w:sz w:val="28"/>
          <w:sz w:val="28"/>
          <w:szCs w:val="28"/>
          <w:rtl w:val="true"/>
          <w:lang w:bidi="fa-IR"/>
        </w:rPr>
        <w:t>یکی از راهکارها برای این که در دام وسواس نیفتیم، این است که از شستن بیش از مقدار لازم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شست و شو کار را خراب می کند و انسان را به وسوسه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شستی، بعد گفتی یک بار دیگر هم بشویم، این ورود در جاده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بطلان عمل انسان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تَعَدّي فِي طَهورِهِ كانَ كَناقِضِهِ؛</w:t>
      </w:r>
      <w:r>
        <w:rPr>
          <w:rStyle w:val="FootnoteAnchor"/>
          <w:rtl w:val="true"/>
        </w:rPr>
        <w:footnoteReference w:id="90"/>
      </w:r>
      <w:r>
        <w:rPr>
          <w:rFonts w:ascii="IRNazanin" w:hAnsi="IRNazanin" w:eastAsia="IRNazanin"/>
          <w:color w:val="111111"/>
          <w:sz w:val="28"/>
          <w:sz w:val="28"/>
          <w:szCs w:val="28"/>
          <w:rtl w:val="true"/>
          <w:lang w:bidi="fa-IR"/>
        </w:rPr>
        <w:t xml:space="preserve">هرکس از وضوی خود تعدی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مقرر بشوید، یا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نقض کننده و باطل کننده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شست و شو در وضو یا غسل زیاده روی کند، مثل این است که آن را باطل یا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حدودی که گفته اند نباید تعدی کنیم</w:t>
      </w:r>
      <w:r>
        <w:rPr>
          <w:rFonts w:eastAsia="IRNazanin" w:cs="IRNazanin"/>
          <w:color w:val="111111"/>
          <w:sz w:val="28"/>
          <w:szCs w:val="28"/>
          <w:rtl w:val="true"/>
          <w:lang w:bidi="fa-IR"/>
        </w:rPr>
        <w:t>.</w:t>
      </w:r>
    </w:p>
    <w:p>
      <w:pPr>
        <w:pStyle w:val="Heading3"/>
        <w:numPr>
          <w:ilvl w:val="2"/>
          <w:numId w:val="1"/>
        </w:numPr>
        <w:rPr/>
      </w:pPr>
      <w:bookmarkStart w:id="293" w:name="__RefHeading___Toc434992_2035185390"/>
      <w:bookmarkStart w:id="294" w:name="_Toc108"/>
      <w:bookmarkEnd w:id="293"/>
      <w:r>
        <w:rPr/>
        <w:t>2</w:t>
      </w:r>
      <w:r>
        <w:rPr>
          <w:rtl w:val="true"/>
        </w:rPr>
        <w:t>_</w:t>
      </w:r>
      <w:r>
        <w:rPr>
          <w:rtl w:val="true"/>
        </w:rPr>
        <w:t>طهارت در نماز</w:t>
      </w:r>
      <w:bookmarkEnd w:id="294"/>
    </w:p>
    <w:p>
      <w:pPr>
        <w:pStyle w:val="BookText"/>
        <w:rPr/>
      </w:pPr>
      <w:r>
        <w:rPr>
          <w:rFonts w:ascii="IRNazanin" w:hAnsi="IRNazanin" w:eastAsia="IRNazanin"/>
          <w:color w:val="111111"/>
          <w:sz w:val="28"/>
          <w:sz w:val="28"/>
          <w:szCs w:val="28"/>
          <w:rtl w:val="true"/>
          <w:lang w:bidi="fa-IR"/>
        </w:rPr>
        <w:t>نکته دیگر این که بسیاری از نجاسات مورد ابتلای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تمام عالم نجس باشد 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نماز خواندن باید بدنم و لباسم و مهری که روی آن سجده می کنم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 و سجاده ای که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95" w:name="pg4660_31603"/>
    </w:p>
    <w:p>
      <w:pPr>
        <w:pStyle w:val="BookText"/>
        <w:rPr/>
      </w:pPr>
      <w:bookmarkEnd w:id="295"/>
      <w:r>
        <w:rPr>
          <w:rFonts w:ascii="IRNazanin" w:hAnsi="IRNazanin" w:eastAsia="IRNazanin"/>
          <w:color w:val="111111"/>
          <w:sz w:val="28"/>
          <w:sz w:val="28"/>
          <w:szCs w:val="28"/>
          <w:rtl w:val="true"/>
          <w:lang w:bidi="fa-IR"/>
        </w:rPr>
        <w:t>روی آن نماز می خوانم اگر نجس و خشک باشد،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محل سجده باید پاک باشد</w:t>
      </w:r>
      <w:r>
        <w:rPr>
          <w:rFonts w:eastAsia="IRNazanin" w:cs="IRNazanin"/>
          <w:color w:val="111111"/>
          <w:sz w:val="28"/>
          <w:szCs w:val="28"/>
          <w:rtl w:val="true"/>
          <w:lang w:bidi="fa-IR"/>
        </w:rPr>
        <w:t>.</w:t>
      </w:r>
    </w:p>
    <w:p>
      <w:pPr>
        <w:pStyle w:val="Heading3"/>
        <w:numPr>
          <w:ilvl w:val="2"/>
          <w:numId w:val="1"/>
        </w:numPr>
        <w:rPr/>
      </w:pPr>
      <w:bookmarkStart w:id="296" w:name="__RefHeading___Toc434994_2035185390"/>
      <w:bookmarkStart w:id="297" w:name="_Toc109"/>
      <w:bookmarkEnd w:id="296"/>
      <w:r>
        <w:rPr/>
        <w:t>3</w:t>
      </w:r>
      <w:r>
        <w:rPr>
          <w:rtl w:val="true"/>
        </w:rPr>
        <w:t>_</w:t>
      </w:r>
      <w:r>
        <w:rPr>
          <w:rtl w:val="true"/>
        </w:rPr>
        <w:t>کوتاه خواندن نماز</w:t>
      </w:r>
      <w:bookmarkEnd w:id="297"/>
    </w:p>
    <w:p>
      <w:pPr>
        <w:pStyle w:val="BookText"/>
        <w:rPr/>
      </w:pPr>
      <w:r>
        <w:rPr>
          <w:rFonts w:ascii="IRNazanin" w:hAnsi="IRNazanin" w:eastAsia="IRNazanin"/>
          <w:color w:val="111111"/>
          <w:sz w:val="28"/>
          <w:sz w:val="28"/>
          <w:szCs w:val="28"/>
          <w:rtl w:val="true"/>
          <w:lang w:bidi="fa-IR"/>
        </w:rPr>
        <w:t>کسانی که همواره در نمازشان دچار فراموشی و به تبع آن مبتلا به شک می شوند، بهتر است نمازشان را کوتاه بخوانند، یعنی فقط به واجبات آن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نمازهایم زیاد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أَدْرِجْ صَلَاتَکَ إِدْرَاجاً؛ نمازت را در هم بپیچ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در هم بپیچم؟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تَسْبِیحَاتٍ فِي الرُّکُوعِ وَ السُّجُودْ؛ در رکوع و سجده فقط سه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نمازت را سبک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طولانی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نیم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ساعت و نیم دعای کمیل را طول بدهید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نجفی نماز جماعت را سریع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سریع می خوانید؟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مهلت نمیدهم شیطان بیاید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نیت می کنند،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شیطان بیاید اینها را بازار ببرد، من سلام نماز را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 وقتی نمازت را طول می دهی، شیطان می آید و حواس تو را پرت می کند، نمازت را سبک کن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98" w:name="pg4660_31604"/>
    </w:p>
    <w:p>
      <w:pPr>
        <w:pStyle w:val="BookText"/>
        <w:rPr/>
      </w:pPr>
      <w:bookmarkEnd w:id="298"/>
      <w:r>
        <w:rPr>
          <w:rFonts w:ascii="IRNazanin" w:hAnsi="IRNazanin" w:eastAsia="IRNazanin"/>
          <w:color w:val="111111"/>
          <w:sz w:val="28"/>
          <w:sz w:val="28"/>
          <w:szCs w:val="28"/>
          <w:rtl w:val="true"/>
          <w:lang w:bidi="fa-IR"/>
        </w:rPr>
        <w:t>یک نفر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اعین دائم در نماز شک می کند و دوباره نماز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یَشُکُ فِي الزَّکَاةِ فَیُعْطِیَهَا مَرَّتَیْنِ؛</w:t>
      </w:r>
      <w:r>
        <w:rPr>
          <w:rStyle w:val="FootnoteAnchor"/>
          <w:rtl w:val="true"/>
        </w:rPr>
        <w:footnoteReference w:id="92"/>
      </w:r>
      <w:r>
        <w:rPr>
          <w:rFonts w:ascii="IRNazanin" w:hAnsi="IRNazanin" w:eastAsia="IRNazanin"/>
          <w:color w:val="111111"/>
          <w:sz w:val="28"/>
          <w:sz w:val="28"/>
          <w:szCs w:val="28"/>
          <w:rtl w:val="true"/>
          <w:lang w:bidi="fa-IR"/>
        </w:rPr>
        <w:t>آیا در زکات هم شک میکند و دوباره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در عبادات وسواس و شکاک است، در زکات دادن هم شک کند و دو بار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دادن هم شک کند و دو بار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در آب ریختن و در نماز وسواس به خرج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پولدارها در خمس دادن شک کنند و هی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وضع مالی اش خوب است، در صدقه و خیر رساندن شک کند و وسواس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هم خوب است</w:t>
      </w:r>
      <w:r>
        <w:rPr>
          <w:rFonts w:eastAsia="IRNazanin" w:cs="IRNazanin"/>
          <w:color w:val="111111"/>
          <w:sz w:val="28"/>
          <w:szCs w:val="28"/>
          <w:rtl w:val="true"/>
          <w:lang w:bidi="fa-IR"/>
        </w:rPr>
        <w:t>.</w:t>
      </w:r>
    </w:p>
    <w:p>
      <w:pPr>
        <w:pStyle w:val="Heading3"/>
        <w:numPr>
          <w:ilvl w:val="2"/>
          <w:numId w:val="1"/>
        </w:numPr>
        <w:rPr/>
      </w:pPr>
      <w:bookmarkStart w:id="299" w:name="__RefHeading___Toc434996_2035185390"/>
      <w:bookmarkStart w:id="300" w:name="_Toc110"/>
      <w:bookmarkEnd w:id="299"/>
      <w:r>
        <w:rPr/>
        <w:t>4</w:t>
      </w:r>
      <w:r>
        <w:rPr>
          <w:rtl w:val="true"/>
        </w:rPr>
        <w:t>_</w:t>
      </w:r>
      <w:r>
        <w:rPr>
          <w:rtl w:val="true"/>
        </w:rPr>
        <w:t>تداخل در غسل</w:t>
      </w:r>
      <w:bookmarkEnd w:id="300"/>
    </w:p>
    <w:p>
      <w:pPr>
        <w:pStyle w:val="BookText"/>
        <w:rPr/>
      </w:pPr>
      <w:r>
        <w:rPr>
          <w:rFonts w:ascii="IRNazanin" w:hAnsi="IRNazanin" w:eastAsia="IRNazanin"/>
          <w:color w:val="111111"/>
          <w:sz w:val="28"/>
          <w:sz w:val="28"/>
          <w:szCs w:val="28"/>
          <w:rtl w:val="true"/>
          <w:lang w:bidi="fa-IR"/>
        </w:rPr>
        <w:t>نکته دیگری که کار را برای وسواسی ها آسان می کند و از شک انسان می کاهد، تداخل در اسباب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اگر چند غسل واجب و مستحب دارد، می تواند به نیت همه آنها یک غسل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های مستحب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غسل زیارت معصومین، غسل نشاط، غسل توبه و غسل واجبی را که به گردن انسان است می توان نیت کرد و برای همه یک غسل انجام داد</w:t>
      </w:r>
      <w:r>
        <w:rPr>
          <w:rFonts w:eastAsia="IRNazanin" w:cs="IRNazanin"/>
          <w:color w:val="111111"/>
          <w:sz w:val="28"/>
          <w:szCs w:val="28"/>
          <w:rtl w:val="true"/>
          <w:lang w:bidi="fa-IR"/>
        </w:rPr>
        <w:t>.</w:t>
      </w:r>
    </w:p>
    <w:p>
      <w:pPr>
        <w:pStyle w:val="Heading3"/>
        <w:numPr>
          <w:ilvl w:val="2"/>
          <w:numId w:val="1"/>
        </w:numPr>
        <w:rPr/>
      </w:pPr>
      <w:bookmarkStart w:id="301" w:name="__RefHeading___Toc434998_2035185390"/>
      <w:bookmarkStart w:id="302" w:name="_Toc111"/>
      <w:bookmarkEnd w:id="301"/>
      <w:r>
        <w:rPr/>
        <w:t>5</w:t>
      </w:r>
      <w:r>
        <w:rPr>
          <w:rtl w:val="true"/>
        </w:rPr>
        <w:t>_</w:t>
      </w:r>
      <w:r>
        <w:rPr>
          <w:rtl w:val="true"/>
        </w:rPr>
        <w:t>وسواس در نیت کردن</w:t>
      </w:r>
      <w:bookmarkEnd w:id="302"/>
    </w:p>
    <w:p>
      <w:pPr>
        <w:pStyle w:val="BookText"/>
        <w:rPr/>
      </w:pPr>
      <w:r>
        <w:rPr>
          <w:rFonts w:ascii="IRNazanin" w:hAnsi="IRNazanin" w:eastAsia="IRNazanin"/>
          <w:color w:val="111111"/>
          <w:sz w:val="28"/>
          <w:sz w:val="28"/>
          <w:szCs w:val="28"/>
          <w:rtl w:val="true"/>
          <w:lang w:bidi="fa-IR"/>
        </w:rPr>
        <w:t>یکی از موضوعاتی که مورد ابتلا است، وسواس در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یعنی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 عاقل بدون نیت و قصد کاری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به دلم نگذرد که دستم برود این لیوان را بردارد،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قصد و نیت هیچ کاری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ذهنم می گذرد و به دستم امر می کنم این را بگیر، این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مسجد از شما می پرسند چه کار می خواهی بکنی؟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می کنند نیت باید به ذهن و زبان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بلند شدیم و به سمت شیر آب رفتیم که وضو بگیریم،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وسواسی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نیم ساعت کنار شیر آب هستم و نمی توانم نیت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خدمت مرحوم آیت الله بروجردی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وسواس در 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را حرام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خیالش راحت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عالمی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غسل هر چه می کنم نیتم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بدون نیت غسل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خواهم نیت نکنم نیتم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نیتت آمد با نیت غسل کن و اگر نیامد بدون نیت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شیطان چگونه انسان را بازی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نباید بازی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آمدی و رو به قبله ایستادی معلوم است می خواهی چه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ظهرت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بنده و همه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بهانه نیت نیم ساعت سر نماز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را خلاص</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303" w:name="pg4660_31606"/>
    </w:p>
    <w:p>
      <w:pPr>
        <w:pStyle w:val="BookText"/>
        <w:rPr/>
      </w:pPr>
      <w:bookmarkEnd w:id="303"/>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بدون نیت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برای هر کاری قصدی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تمرین کند و خودش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نماز باطل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 به دهان شیطان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نیت گیر بیفتی پدرت را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می ایستی برای نماز، همان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زیر دوش می روی برای غسل کردن، همان نیت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 است به زبان بگویی، و نه لازم است به ذهن خود مرور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هم نکنید</w:t>
      </w:r>
      <w:r>
        <w:rPr>
          <w:rFonts w:eastAsia="IRNazanin" w:cs="IRNazanin"/>
          <w:color w:val="111111"/>
          <w:sz w:val="28"/>
          <w:szCs w:val="28"/>
          <w:rtl w:val="true"/>
          <w:lang w:bidi="fa-IR"/>
        </w:rPr>
        <w:t>.</w:t>
      </w:r>
    </w:p>
    <w:p>
      <w:pPr>
        <w:pStyle w:val="Heading3"/>
        <w:numPr>
          <w:ilvl w:val="2"/>
          <w:numId w:val="1"/>
        </w:numPr>
        <w:rPr/>
      </w:pPr>
      <w:bookmarkStart w:id="304" w:name="__RefHeading___Toc435000_2035185390"/>
      <w:bookmarkStart w:id="305" w:name="_Toc112"/>
      <w:bookmarkEnd w:id="304"/>
      <w:r>
        <w:rPr/>
        <w:t>6</w:t>
      </w:r>
      <w:r>
        <w:rPr>
          <w:rtl w:val="true"/>
        </w:rPr>
        <w:t>_</w:t>
      </w:r>
      <w:r>
        <w:rPr>
          <w:rtl w:val="true"/>
        </w:rPr>
        <w:t>وسواس در قرائت</w:t>
      </w:r>
      <w:bookmarkEnd w:id="305"/>
    </w:p>
    <w:p>
      <w:pPr>
        <w:pStyle w:val="Heading4"/>
        <w:numPr>
          <w:ilvl w:val="3"/>
          <w:numId w:val="1"/>
        </w:numPr>
        <w:rPr/>
      </w:pPr>
      <w:bookmarkStart w:id="306" w:name="__RefHeading___Toc435002_2035185390"/>
      <w:bookmarkStart w:id="307" w:name="_Toc113"/>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یکی از مصادیق وسواس، وسواس در قرائت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لاابالی گری و این که زیر و زبر را غلط بخوانیم و مخرج حروف را رعایت نکنیم صحیح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هیچ کس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لهجه عربی که در حجاز و زبان عرب است از ما نمی خواهند زبان فارسی به عربی خیلی نزدیک است، زبان چینی و انگلیسی که به عربی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آدم در دنیا می خواهند نماز عربی بخوانند و یا قرآن را باید عربی بخوانند، همین قدر که این حروف صحیح ادا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تجوید خواندن بهتر است، اما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حدیثی داریم که یکی از امامان ما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اینقدر سخت می گیریم که طرف یادش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عمداً غلط بخوانیم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308" w:name="pg4660_31607"/>
    </w:p>
    <w:p>
      <w:pPr>
        <w:pStyle w:val="BookText"/>
        <w:rPr/>
      </w:pPr>
      <w:bookmarkEnd w:id="308"/>
      <w:r>
        <w:rPr>
          <w:rFonts w:ascii="IRNazanin" w:hAnsi="IRNazanin" w:eastAsia="IRNazanin"/>
          <w:color w:val="111111"/>
          <w:sz w:val="28"/>
          <w:sz w:val="28"/>
          <w:szCs w:val="28"/>
          <w:rtl w:val="true"/>
          <w:lang w:bidi="fa-IR"/>
        </w:rPr>
        <w:t>سخت گیری را باید در آبروی مردم، در غیبت از مردم، در مال مردم، در ربا و امثال اینها به کار برد که در اسلام سخت گیری شده است</w:t>
      </w:r>
      <w:r>
        <w:rPr>
          <w:rFonts w:eastAsia="IRNazanin" w:cs="IRNazanin"/>
          <w:color w:val="111111"/>
          <w:sz w:val="28"/>
          <w:szCs w:val="28"/>
          <w:rtl w:val="true"/>
          <w:lang w:bidi="fa-IR"/>
        </w:rPr>
        <w:t>.</w:t>
      </w:r>
    </w:p>
    <w:p>
      <w:pPr>
        <w:pStyle w:val="Heading4"/>
        <w:numPr>
          <w:ilvl w:val="3"/>
          <w:numId w:val="1"/>
        </w:numPr>
        <w:rPr/>
      </w:pPr>
      <w:bookmarkStart w:id="309" w:name="__RefHeading___Toc435004_2035185390"/>
      <w:bookmarkStart w:id="310" w:name="_Toc114"/>
      <w:bookmarkEnd w:id="309"/>
      <w:r>
        <w:rPr>
          <w:rtl w:val="true"/>
        </w:rPr>
        <w:t>سخت گیری در قرائت</w:t>
      </w:r>
      <w:bookmarkEnd w:id="310"/>
    </w:p>
    <w:p>
      <w:pPr>
        <w:pStyle w:val="BookText"/>
        <w:rPr/>
      </w:pPr>
      <w:r>
        <w:rPr>
          <w:rFonts w:ascii="IRNazanin" w:hAnsi="IRNazanin" w:eastAsia="IRNazanin"/>
          <w:color w:val="111111"/>
          <w:sz w:val="28"/>
          <w:sz w:val="28"/>
          <w:szCs w:val="28"/>
          <w:rtl w:val="true"/>
          <w:lang w:bidi="fa-IR"/>
        </w:rPr>
        <w:t>بنده پای منبر مسأله گویی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گویید، ناف شما داخل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گفتنش حرام است و وسوسه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ساده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چیزی که دین ما حساس است،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نکنیم و تهمت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آسید ابوالحسن هاشمی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روی سنگ قبرش این شعر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قبرشان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شو ورنه روزی کار جهان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 درس مقصود از کارگاه هستی</w:t>
      </w:r>
    </w:p>
    <w:p>
      <w:pPr>
        <w:pStyle w:val="BookText"/>
        <w:rPr/>
      </w:pPr>
      <w:r>
        <w:rPr>
          <w:rFonts w:ascii="IRNazanin" w:hAnsi="IRNazanin" w:eastAsia="IRNazanin"/>
          <w:color w:val="111111"/>
          <w:sz w:val="28"/>
          <w:sz w:val="28"/>
          <w:szCs w:val="28"/>
          <w:rtl w:val="true"/>
          <w:lang w:bidi="fa-IR"/>
        </w:rPr>
        <w:t>عشق و محبت خدا، حضور قلب و اخلاص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منبر می رفت و به بازاری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 قرائت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نخورید و به ناموس مردم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دیگران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حساسیت های دین را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لفظ و ظاهر و وسواس و این که یک سر سوزن آب نرسد اهمیت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خلاف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باید حساس باشیم،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گیریها وسواس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که درست بیان نمی شود، باعث وسواس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قرائت نمی گوییم لاابالی گری باشد، یا این که انسان غلط بخواند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311" w:name="pg4660_31608"/>
    </w:p>
    <w:p>
      <w:pPr>
        <w:pStyle w:val="BookText"/>
        <w:rPr/>
      </w:pPr>
      <w:bookmarkEnd w:id="311"/>
      <w:r>
        <w:rPr>
          <w:rFonts w:ascii="IRNazanin" w:hAnsi="IRNazanin" w:eastAsia="IRNazanin"/>
          <w:color w:val="111111"/>
          <w:sz w:val="28"/>
          <w:sz w:val="28"/>
          <w:szCs w:val="28"/>
          <w:rtl w:val="true"/>
          <w:lang w:bidi="fa-IR"/>
        </w:rPr>
        <w:t>باید عربی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لازم نیست دقتهایی که در تجوید سفارش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حتما اینها را مراعات کنیم و دقت فوق العاده داشته باشیم، به طوری که آدم را به وسواس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حضرت امام رحمة الله به جماعت خواندند و از سیما مشاهده کردیم، و یا نمازی یک مرجع تقلید می خواند، چقدر روان و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بهاءالدینی نماز را بسیار ساده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سخت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توانیم یاد بگیریم، و اگر نتوانستیم این دقتها لازم نیست</w:t>
      </w:r>
      <w:r>
        <w:rPr>
          <w:rFonts w:eastAsia="IRNazanin" w:cs="IRNazanin"/>
          <w:color w:val="111111"/>
          <w:sz w:val="28"/>
          <w:szCs w:val="28"/>
          <w:rtl w:val="true"/>
          <w:lang w:bidi="fa-IR"/>
        </w:rPr>
        <w:t>.</w:t>
      </w:r>
    </w:p>
    <w:p>
      <w:pPr>
        <w:pStyle w:val="Heading4"/>
        <w:numPr>
          <w:ilvl w:val="3"/>
          <w:numId w:val="1"/>
        </w:numPr>
        <w:rPr/>
      </w:pPr>
      <w:bookmarkStart w:id="312" w:name="__RefHeading___Toc435006_2035185390"/>
      <w:bookmarkStart w:id="313" w:name="_Toc115"/>
      <w:bookmarkEnd w:id="312"/>
      <w:r>
        <w:rPr>
          <w:rtl w:val="true"/>
        </w:rPr>
        <w:t>سین بلال</w:t>
      </w:r>
      <w:bookmarkEnd w:id="313"/>
    </w:p>
    <w:p>
      <w:pPr>
        <w:pStyle w:val="BookText"/>
        <w:rPr/>
      </w:pPr>
      <w:r>
        <w:rPr>
          <w:rFonts w:ascii="IRNazanin" w:hAnsi="IRNazanin" w:eastAsia="IRNazanin"/>
          <w:color w:val="111111"/>
          <w:sz w:val="28"/>
          <w:sz w:val="28"/>
          <w:szCs w:val="28"/>
          <w:rtl w:val="true"/>
          <w:lang w:bidi="fa-IR"/>
        </w:rPr>
        <w:t>بلال حبشی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شین سین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نمی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مکه فتح شد، پیامبر خدا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روی بام کعبه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جایی بود که تجوید و عربیت برایشان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 مشرکین و بت پرست خیلی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مرده بودیم و کلاغ سیاه نمی آمد بالای کعبه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وسلم این عنوان ها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نه چهره ای زیبا داشت و نه صدای زیبایی و نه تجویدی که مطابق میل عرب های آن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سِینَ بِلَالٍ عِنْدَ اللّهِ شِینٌ؛</w:t>
      </w:r>
      <w:r>
        <w:rPr>
          <w:rStyle w:val="FootnoteAnchor"/>
          <w:rtl w:val="true"/>
        </w:rPr>
        <w:footnoteReference w:id="93"/>
      </w:r>
      <w:r>
        <w:rPr>
          <w:rFonts w:ascii="IRNazanin" w:hAnsi="IRNazanin" w:eastAsia="IRNazanin"/>
          <w:color w:val="111111"/>
          <w:sz w:val="28"/>
          <w:sz w:val="28"/>
          <w:szCs w:val="28"/>
          <w:rtl w:val="true"/>
          <w:lang w:bidi="fa-IR"/>
        </w:rPr>
        <w:t>سین بلال در نزد خدا 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هرگاه بلال به جای حرف شین، حرف سین تلفظ کند، خداوند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314" w:name="pg4660_31609"/>
    </w:p>
    <w:p>
      <w:pPr>
        <w:pStyle w:val="BookText"/>
        <w:rPr/>
      </w:pPr>
      <w:bookmarkEnd w:id="314"/>
      <w:r>
        <w:rPr>
          <w:rFonts w:ascii="IRNazanin" w:hAnsi="IRNazanin" w:eastAsia="IRNazanin"/>
          <w:color w:val="111111"/>
          <w:sz w:val="28"/>
          <w:sz w:val="28"/>
          <w:szCs w:val="28"/>
          <w:rtl w:val="true"/>
          <w:lang w:bidi="fa-IR"/>
        </w:rPr>
        <w:t>متعال آن را به جای حرف شین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و پیرزنی که حروف را بلد نیستند، مخارج را بلد نیستند، و نمی توانند یاد بگیرند، بر آنان سخت نگیریم</w:t>
      </w:r>
      <w:r>
        <w:rPr>
          <w:rFonts w:eastAsia="IRNazanin" w:cs="IRNazanin"/>
          <w:color w:val="111111"/>
          <w:sz w:val="28"/>
          <w:szCs w:val="28"/>
          <w:rtl w:val="true"/>
          <w:lang w:bidi="fa-IR"/>
        </w:rPr>
        <w:t>.</w:t>
      </w:r>
    </w:p>
    <w:p>
      <w:pPr>
        <w:pStyle w:val="Heading3"/>
        <w:numPr>
          <w:ilvl w:val="2"/>
          <w:numId w:val="1"/>
        </w:numPr>
        <w:rPr/>
      </w:pPr>
      <w:bookmarkStart w:id="315" w:name="__RefHeading___Toc435008_2035185390"/>
      <w:bookmarkStart w:id="316" w:name="_Toc116"/>
      <w:bookmarkEnd w:id="315"/>
      <w:r>
        <w:rPr/>
        <w:t>7</w:t>
      </w:r>
      <w:r>
        <w:rPr>
          <w:rtl w:val="true"/>
        </w:rPr>
        <w:t>_</w:t>
      </w:r>
      <w:r>
        <w:rPr>
          <w:rtl w:val="true"/>
        </w:rPr>
        <w:t>وسواس در وقت نماز</w:t>
      </w:r>
      <w:bookmarkEnd w:id="316"/>
    </w:p>
    <w:p>
      <w:pPr>
        <w:pStyle w:val="BookText"/>
        <w:rPr/>
      </w:pPr>
      <w:r>
        <w:rPr>
          <w:rFonts w:ascii="IRNazanin" w:hAnsi="IRNazanin" w:eastAsia="IRNazanin"/>
          <w:color w:val="111111"/>
          <w:sz w:val="28"/>
          <w:sz w:val="28"/>
          <w:szCs w:val="28"/>
          <w:rtl w:val="true"/>
          <w:lang w:bidi="fa-IR"/>
        </w:rPr>
        <w:t>موضوع دیگر که برخی در آن وسواس به خرج می دهند،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ده دقیقه، یک ربع بگذرد، بعد نماز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بسیار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ادیب اصفهانی در علم نجوم بسیار وارد بود و تقویمی برای ساعات شبانه روزی نماز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احتیاط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تقویم را نوشتم، احتیاط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 خواهی احتیاط کنی یک دقیقه تا دو دقیقه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خدمت آیت الله بهاءالدینی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وعده کردیم که بعد از نماز صبح به اصفهان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راننده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از اذان بگذرد نماز بخوانیم تا بیاییم بیست دقیقه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که تمام شد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چون چراغ هست سپیده که می زند خیلی معلوم نیست، اما در بیابان که تاریک است، سپیده صبح خوب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کشاورزها و رعیتها که در بیابان بودند،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که می گویند، بعد سپیده صبح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هم می کنید یک تا دو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یک ربع، نیم ساعت صبر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317" w:name="pg4660_31610"/>
    </w:p>
    <w:p>
      <w:pPr>
        <w:pStyle w:val="BookText"/>
        <w:rPr/>
      </w:pPr>
      <w:bookmarkEnd w:id="317"/>
      <w:r>
        <w:rPr>
          <w:rFonts w:ascii="IRNazanin" w:hAnsi="IRNazanin" w:eastAsia="IRNazanin"/>
          <w:color w:val="111111"/>
          <w:sz w:val="28"/>
          <w:sz w:val="28"/>
          <w:szCs w:val="28"/>
          <w:rtl w:val="true"/>
          <w:lang w:bidi="fa-IR"/>
        </w:rPr>
        <w:t>بزرگواری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بهاء الدینی رسیدم، شک می کردم که اذان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استاد هستی، روحانی و مؤلف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شما نیست که وسواس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که تمام شد نماز را بخوان</w:t>
      </w:r>
      <w:r>
        <w:rPr>
          <w:rFonts w:eastAsia="IRNazanin" w:cs="IRNazanin"/>
          <w:color w:val="111111"/>
          <w:sz w:val="28"/>
          <w:szCs w:val="28"/>
          <w:rtl w:val="true"/>
          <w:lang w:bidi="fa-IR"/>
        </w:rPr>
        <w:t>.</w:t>
      </w:r>
    </w:p>
    <w:p>
      <w:pPr>
        <w:pStyle w:val="Heading3"/>
        <w:numPr>
          <w:ilvl w:val="2"/>
          <w:numId w:val="1"/>
        </w:numPr>
        <w:rPr/>
      </w:pPr>
      <w:bookmarkStart w:id="318" w:name="__RefHeading___Toc435010_2035185390"/>
      <w:bookmarkStart w:id="319" w:name="_Toc117"/>
      <w:bookmarkEnd w:id="318"/>
      <w:r>
        <w:rPr/>
        <w:t>8</w:t>
      </w:r>
      <w:r>
        <w:rPr>
          <w:rtl w:val="true"/>
        </w:rPr>
        <w:t>_</w:t>
      </w:r>
      <w:r>
        <w:rPr>
          <w:rtl w:val="true"/>
        </w:rPr>
        <w:t>وسواس در قبله</w:t>
      </w:r>
      <w:bookmarkEnd w:id="319"/>
    </w:p>
    <w:p>
      <w:pPr>
        <w:pStyle w:val="BookText"/>
        <w:rPr/>
      </w:pPr>
      <w:r>
        <w:rPr>
          <w:rFonts w:ascii="IRNazanin" w:hAnsi="IRNazanin" w:eastAsia="IRNazanin"/>
          <w:color w:val="111111"/>
          <w:sz w:val="28"/>
          <w:sz w:val="28"/>
          <w:szCs w:val="28"/>
          <w:rtl w:val="true"/>
          <w:lang w:bidi="fa-IR"/>
        </w:rPr>
        <w:t>موضوع دیگر که محل وسوسه است،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در جهت قبله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قبله، بر قبله شهرها و روستاهای مسلمان نشین که از گورستان عمومی، محراب مساجد و مانند آن به دست می آید، می 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دقت های دقیق محاسباتی برای تعیین قبله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منزل کسی رفتید و جهتی را برای قبله به شما نشان داد همان کافی است، شک و تردید به خود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ادله شرعی استفاده می شود، سهولت در امر قبله و اکتفا به جهتی است که عرف آن را جهت مسجد الحرام می داند؛ از این رو، توده مردم مکلف به رجوع به علم هیئت و استخراج قبله از راههای بیان شده در این علم و محاسبات دقیق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ترک عمدی رو به قبله بودن، موجب بطلان نماز است؛ ولی در صورت معلوم نبودن قبله، چنانچه نمازگزار برای شناسایی قبله تلاش کرد و به سمتی که گمان بودن قبله می رفت نماز گزارد، سپس معلوم شد گمان او نادرست بوده است، به شرط آنکه انحرافش از قبله کمتر از نود درجه باشد،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320" w:name="pg4660_31611"/>
    </w:p>
    <w:p>
      <w:pPr>
        <w:pStyle w:val="BookText"/>
        <w:rPr/>
      </w:pPr>
      <w:bookmarkEnd w:id="320"/>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کشف خطا در بین نماز بوده باشد، باید به سمت قبله برگردد و لازم نیست نماز را دوباره بخواند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با توجه به این مسائل می توان دریافت که در باره قبله سخت گیری نشده است</w:t>
      </w:r>
      <w:r>
        <w:rPr>
          <w:rFonts w:eastAsia="IRNazanin" w:cs="IRNazanin"/>
          <w:color w:val="111111"/>
          <w:sz w:val="28"/>
          <w:szCs w:val="28"/>
          <w:rtl w:val="true"/>
          <w:lang w:bidi="fa-IR"/>
        </w:rPr>
        <w:t>.</w:t>
      </w:r>
    </w:p>
    <w:p>
      <w:pPr>
        <w:pStyle w:val="Heading3"/>
        <w:numPr>
          <w:ilvl w:val="2"/>
          <w:numId w:val="1"/>
        </w:numPr>
        <w:rPr/>
      </w:pPr>
      <w:bookmarkStart w:id="321" w:name="__RefHeading___Toc435012_2035185390"/>
      <w:bookmarkStart w:id="322" w:name="_Toc118"/>
      <w:bookmarkEnd w:id="321"/>
      <w:r>
        <w:rPr/>
        <w:t>9</w:t>
      </w:r>
      <w:r>
        <w:rPr>
          <w:rtl w:val="true"/>
        </w:rPr>
        <w:t>_</w:t>
      </w:r>
      <w:r>
        <w:rPr>
          <w:rtl w:val="true"/>
        </w:rPr>
        <w:t>وسواس در امام جماعت</w:t>
      </w:r>
      <w:bookmarkEnd w:id="322"/>
    </w:p>
    <w:p>
      <w:pPr>
        <w:pStyle w:val="Heading4"/>
        <w:numPr>
          <w:ilvl w:val="3"/>
          <w:numId w:val="1"/>
        </w:numPr>
        <w:rPr/>
      </w:pPr>
      <w:bookmarkStart w:id="323" w:name="__RefHeading___Toc435014_2035185390"/>
      <w:bookmarkStart w:id="324" w:name="_Toc11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از جاهایی که بعضی وسواس دارند،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بیست و پنجم این کتاب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شئون وسوسه، یکی اقتدا نکردن به کسانی است که به حکم نص و فتوا محکوم به عدالت هستند و ظاهر آنها صالح و به اعمال شرعیه مواظب هستند، و باطن آنها را خداوند عالم است و تفتیش از آن لازم نیست، بلکه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شخص وسواسی را شیطان مهار می کند و در گوشه مسجد از جماعت مسلمین کناره گرفته، فرادا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معلل می کند عمل خود را به این که شبهه می کنم، به دلم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امامت مضایقه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کار امامت سخت تر و جای شبهه در آن بیشتر است، ولی چون موافق هوای نفس است در آن شبهه نمی کند</w:t>
      </w:r>
      <w:r>
        <w:rPr>
          <w:rFonts w:eastAsia="IRNazanin" w:cs="IRNazanin"/>
          <w:color w:val="111111"/>
          <w:sz w:val="28"/>
          <w:szCs w:val="28"/>
          <w:rtl w:val="true"/>
          <w:lang w:bidi="fa-IR"/>
        </w:rPr>
        <w:t>.»</w:t>
      </w:r>
    </w:p>
    <w:p>
      <w:pPr>
        <w:pStyle w:val="Heading4"/>
        <w:numPr>
          <w:ilvl w:val="3"/>
          <w:numId w:val="1"/>
        </w:numPr>
        <w:rPr/>
      </w:pPr>
      <w:bookmarkStart w:id="325" w:name="__RefHeading___Toc435016_2035185390"/>
      <w:bookmarkStart w:id="326" w:name="_Toc120"/>
      <w:bookmarkEnd w:id="325"/>
      <w:r>
        <w:rPr>
          <w:rtl w:val="true"/>
        </w:rPr>
        <w:t>عدالت امام جماعت</w:t>
      </w:r>
      <w:bookmarkEnd w:id="326"/>
    </w:p>
    <w:p>
      <w:pPr>
        <w:pStyle w:val="BookText"/>
        <w:rPr/>
      </w:pPr>
      <w:r>
        <w:rPr>
          <w:rFonts w:ascii="IRNazanin" w:hAnsi="IRNazanin" w:eastAsia="IRNazanin"/>
          <w:color w:val="111111"/>
          <w:sz w:val="28"/>
          <w:sz w:val="28"/>
          <w:szCs w:val="28"/>
          <w:rtl w:val="true"/>
          <w:lang w:bidi="fa-IR"/>
        </w:rPr>
        <w:t>عدالت امام جماعت آبکی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کمتر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327" w:name="pg4660_31612"/>
    </w:p>
    <w:p>
      <w:pPr>
        <w:pStyle w:val="BookText"/>
        <w:rPr/>
      </w:pPr>
      <w:bookmarkEnd w:id="327"/>
      <w:r>
        <w:rPr>
          <w:rFonts w:ascii="IRNazanin" w:hAnsi="IRNazanin" w:eastAsia="IRNazanin"/>
          <w:color w:val="111111"/>
          <w:sz w:val="28"/>
          <w:sz w:val="28"/>
          <w:szCs w:val="28"/>
          <w:rtl w:val="true"/>
          <w:lang w:bidi="fa-IR"/>
        </w:rPr>
        <w:t>عدالت قاضی و مرجع تقلید و ولی فقیه و کسی که می خواهد زمام امور را به دست بگیرد و کارهای بزرگ انجام بدهد، سخت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جماعت که فقط می خواهی پشت سرش نماز بخوانی، باید قرائتش درست باشد و در عدالت او آن گونه سخت گیری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بزرگان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عدالت او حسن ظاهر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اهل محل و همسایه ها به او اقتدا می 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هستند که در حرم ها نماز نمی خوانند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این آقا عادل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خطش به خط من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اهل سنت نماز بخوانید، این که شیعه و دوست اهل بیت است، چرا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شیطان ما را از نماز جماعت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پشت سر آقایی نماز خواندی و بعد معلوم شد یهودی و جاسوس است، نماز شما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گاهی به یک بچه طلبه که در نماز ایستاده بودند،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نجابت، مرحوم دولابی، خیلی راحت به رفقا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 جماعت سخت گرفته نشده است</w:t>
      </w:r>
      <w:r>
        <w:rPr>
          <w:rFonts w:eastAsia="IRNazanin" w:cs="IRNazanin"/>
          <w:color w:val="111111"/>
          <w:sz w:val="28"/>
          <w:szCs w:val="28"/>
          <w:rtl w:val="true"/>
          <w:lang w:bidi="fa-IR"/>
        </w:rPr>
        <w:t>.</w:t>
      </w:r>
    </w:p>
    <w:p>
      <w:pPr>
        <w:pStyle w:val="Heading3"/>
        <w:numPr>
          <w:ilvl w:val="2"/>
          <w:numId w:val="1"/>
        </w:numPr>
        <w:rPr/>
      </w:pPr>
      <w:bookmarkStart w:id="328" w:name="__RefHeading___Toc435018_2035185390"/>
      <w:bookmarkStart w:id="329" w:name="_Toc121"/>
      <w:bookmarkEnd w:id="328"/>
      <w:r>
        <w:rPr/>
        <w:t>10</w:t>
      </w:r>
      <w:r>
        <w:rPr>
          <w:rtl w:val="true"/>
        </w:rPr>
        <w:t>_</w:t>
      </w:r>
      <w:r>
        <w:rPr>
          <w:rtl w:val="true"/>
        </w:rPr>
        <w:t>وسواس در وضو و غسل</w:t>
      </w:r>
      <w:bookmarkEnd w:id="329"/>
    </w:p>
    <w:p>
      <w:pPr>
        <w:pStyle w:val="BookText"/>
        <w:rPr/>
      </w:pPr>
      <w:r>
        <w:rPr>
          <w:rFonts w:ascii="IRNazanin" w:hAnsi="IRNazanin" w:eastAsia="IRNazanin"/>
          <w:color w:val="111111"/>
          <w:sz w:val="28"/>
          <w:sz w:val="28"/>
          <w:szCs w:val="28"/>
          <w:rtl w:val="true"/>
          <w:lang w:bidi="fa-IR"/>
        </w:rPr>
        <w:t>از چیزهایی که سخت گیری نشده است، وضو و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میلیون میدهم به کسی که دو دقیقه زیر دوش بایستد و ادعا کند همه بدن من تر نشده است و ادعای او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قدر شک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لیوان آب نجس بر سر شما بریختند،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جانم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طرف را زود باور می کنید، ولی پاکی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حتما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غسل کردنمان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برای غسل و وضو آب نریزیم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كَانَ وُضُوءُ رَسُولِ اللَّهِ ص إِلَّا مَرَّةً مَرَّةً؛</w:t>
      </w:r>
      <w:r>
        <w:rPr>
          <w:rStyle w:val="FootnoteAnchor"/>
          <w:rtl w:val="true"/>
        </w:rPr>
        <w:footnoteReference w:id="95"/>
      </w:r>
      <w:r>
        <w:rPr>
          <w:rFonts w:ascii="IRNazanin" w:hAnsi="IRNazanin" w:eastAsia="IRNazanin"/>
          <w:color w:val="111111"/>
          <w:sz w:val="28"/>
          <w:sz w:val="28"/>
          <w:szCs w:val="28"/>
          <w:rtl w:val="true"/>
          <w:lang w:bidi="fa-IR"/>
        </w:rPr>
        <w:t>به خدا سوگند، وضوی پیامبر جز آن نبود که بر هر عضوی یک بار آب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با کمتر از یک لیوان آب می توان یک وضوی کامل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سه مشت آب کافی است؛ یک مشت آب برای صورت، یک مشت برای دست راست، و یک مشت برای ست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در باره ارکان وضو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غَسْلَتَانِ وَ مَسْحَتَان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یعنی وضو دو شستن و دو مسح کردن است؛ شستن صورت و شستن دو دست، و مسح سر و مسح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مسح سر را با یک انگشت و به اندازه یک بند انگشت هم بکشیم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پا را هم می توان با یک انگشت، از سر یکی از انگشتان پا تا قوزک پا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نجفی سحرها به حرم حضرت معصومه سلام الله علیها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خسته بودند و چرتی می زدند، همانجا برایشان یک تشت می آوردند و راحت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 یک حوله می انداختند، نشسته با مختصری آب وضو می گرفتند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330" w:name="pg4660_31614"/>
    </w:p>
    <w:p>
      <w:pPr>
        <w:pStyle w:val="Heading3"/>
        <w:numPr>
          <w:ilvl w:val="2"/>
          <w:numId w:val="1"/>
        </w:numPr>
        <w:rPr/>
      </w:pPr>
      <w:bookmarkStart w:id="331" w:name="__RefHeading___Toc435020_2035185390"/>
      <w:bookmarkStart w:id="332" w:name="_Toc122"/>
      <w:bookmarkEnd w:id="330"/>
      <w:bookmarkEnd w:id="331"/>
      <w:r>
        <w:rPr/>
        <w:t>11</w:t>
      </w:r>
      <w:r>
        <w:rPr>
          <w:rtl w:val="true"/>
        </w:rPr>
        <w:t>_</w:t>
      </w:r>
      <w:r>
        <w:rPr>
          <w:rtl w:val="true"/>
        </w:rPr>
        <w:t>بادهای معده</w:t>
      </w:r>
      <w:bookmarkEnd w:id="332"/>
    </w:p>
    <w:p>
      <w:pPr>
        <w:pStyle w:val="BookText"/>
        <w:rPr/>
      </w:pPr>
      <w:r>
        <w:rPr>
          <w:rFonts w:ascii="IRNazanin" w:hAnsi="IRNazanin" w:eastAsia="IRNazanin"/>
          <w:color w:val="111111"/>
          <w:sz w:val="28"/>
          <w:sz w:val="28"/>
          <w:szCs w:val="28"/>
          <w:rtl w:val="true"/>
          <w:lang w:bidi="fa-IR"/>
        </w:rPr>
        <w:t>یکی از چیزهایی که خیلی مورد ابتلاست، این است که برخی بعد از وضو احساس می کنند که باد معده از آنها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چنین احساسی وضو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صد در صد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گاهی شیطان برای این که شخص را به وسواس مبتلا کند، در آن محل میدمد تا طرف فکر کند وضویش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يَنْفُخُ‌ فِي دُبُرِ الْإِنْسَانِ حَتَّى يُخَيَّلَ إِلَيْهِ أَنَّهُ قَدْ خَرَجَ مِنْهُ رِيحٌ وَ لَا يَنْقُضُ الْوُضُوءَ إِلَّا رِيحٌ تَسْمَعُهَا أَوْ تَجِدُ رِيحَهَا؛</w:t>
      </w:r>
      <w:r>
        <w:rPr>
          <w:rStyle w:val="FootnoteAnchor"/>
          <w:rtl w:val="true"/>
        </w:rPr>
        <w:footnoteReference w:id="97"/>
      </w:r>
      <w:r>
        <w:rPr>
          <w:rFonts w:ascii="IRNazanin" w:hAnsi="IRNazanin" w:eastAsia="IRNazanin"/>
          <w:color w:val="111111"/>
          <w:sz w:val="28"/>
          <w:sz w:val="28"/>
          <w:szCs w:val="28"/>
          <w:rtl w:val="true"/>
          <w:lang w:bidi="fa-IR"/>
        </w:rPr>
        <w:t>شیطان در عقب انسان می دمد، به صورتی که می پندارد بادی از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خیالی وضو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 وضو را می شکند که صدای آن را بشنوند، یا بوی آن را استشمام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 و حدس و ظن و گمان وضو باطل نمی شود، باید یقین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وضو باطل کردن واجب بود، آیا شما با حس و حدس و گمان یقین می کردی که وضویت باطل شده است؟</w:t>
      </w:r>
    </w:p>
    <w:p>
      <w:pPr>
        <w:pStyle w:val="Heading3"/>
        <w:numPr>
          <w:ilvl w:val="2"/>
          <w:numId w:val="1"/>
        </w:numPr>
        <w:rPr/>
      </w:pPr>
      <w:bookmarkStart w:id="333" w:name="__RefHeading___Toc435022_2035185390"/>
      <w:bookmarkStart w:id="334" w:name="_Toc123"/>
      <w:bookmarkEnd w:id="333"/>
      <w:r>
        <w:rPr/>
        <w:t>12</w:t>
      </w:r>
      <w:r>
        <w:rPr>
          <w:rtl w:val="true"/>
        </w:rPr>
        <w:t>_</w:t>
      </w:r>
      <w:r>
        <w:rPr>
          <w:rtl w:val="true"/>
        </w:rPr>
        <w:t>ترشحات انسان</w:t>
      </w:r>
      <w:bookmarkEnd w:id="334"/>
    </w:p>
    <w:p>
      <w:pPr>
        <w:pStyle w:val="BookText"/>
        <w:rPr/>
      </w:pPr>
      <w:r>
        <w:rPr>
          <w:rFonts w:ascii="IRNazanin" w:hAnsi="IRNazanin" w:eastAsia="IRNazanin"/>
          <w:color w:val="111111"/>
          <w:sz w:val="28"/>
          <w:sz w:val="28"/>
          <w:szCs w:val="28"/>
          <w:rtl w:val="true"/>
          <w:lang w:bidi="fa-IR"/>
        </w:rPr>
        <w:t>موضوع دیگر ترشحاتی است که از مرد یا زن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کنار همسرش هست، یا فکر شهوانی به ذهنش می آید، ترشحی از او خارج می شود که پاک است و آن غیر از خون، بول،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یقین کرد ترشحی که از او بیرون آمده است خون است، نجس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335" w:name="pg4660_31615"/>
    </w:p>
    <w:p>
      <w:pPr>
        <w:pStyle w:val="BookText"/>
        <w:rPr/>
      </w:pPr>
      <w:bookmarkEnd w:id="3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ادرار است،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منی است،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این معناست که بتوانی روی آن قسم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مورد، ترشحات دیگر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خانم ها در دوران عادت ماهیانه، فقط خون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بدن و لباس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محل خون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که در عادت ماهیانه هستند، مستحب است محل خون را تمیز کنند و در سجاده بنشینند و ذکر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عفونت بدن میکروب هست، اما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هایی که در خانه هست، به عنوان نجاست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حس می کنند ترشحاتی از آنها دفع شده است، به صرف این حس نمی توان حکم به دفع ترشح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مرض سلس البول دارد، باید کیسه بگذارد و طبق احکام مربوط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 می کنیم از ما ادرار رفته است، تفحص و تجسس لازم نیست و نباید اعتنا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شیطان دخالت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شک و گمان دارید که وضو باطل شده است، اصلا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هم لازم نیست</w:t>
      </w:r>
      <w:r>
        <w:rPr>
          <w:rFonts w:eastAsia="IRNazanin" w:cs="IRNazanin"/>
          <w:color w:val="111111"/>
          <w:sz w:val="28"/>
          <w:szCs w:val="28"/>
          <w:rtl w:val="true"/>
          <w:lang w:bidi="fa-IR"/>
        </w:rPr>
        <w:t>.</w:t>
      </w:r>
    </w:p>
    <w:p>
      <w:pPr>
        <w:pStyle w:val="Heading3"/>
        <w:numPr>
          <w:ilvl w:val="2"/>
          <w:numId w:val="1"/>
        </w:numPr>
        <w:rPr/>
      </w:pPr>
      <w:bookmarkStart w:id="336" w:name="__RefHeading___Toc435024_2035185390"/>
      <w:bookmarkStart w:id="337" w:name="_Toc124"/>
      <w:bookmarkEnd w:id="336"/>
      <w:r>
        <w:rPr/>
        <w:t>13</w:t>
      </w:r>
      <w:r>
        <w:rPr>
          <w:rtl w:val="true"/>
        </w:rPr>
        <w:t>_</w:t>
      </w:r>
      <w:r>
        <w:rPr>
          <w:rtl w:val="true"/>
        </w:rPr>
        <w:t>بی اعتباری علم وسواسی</w:t>
      </w:r>
      <w:bookmarkEnd w:id="337"/>
    </w:p>
    <w:p>
      <w:pPr>
        <w:pStyle w:val="BookText"/>
        <w:rPr/>
      </w:pPr>
      <w:r>
        <w:rPr>
          <w:rFonts w:ascii="IRNazanin" w:hAnsi="IRNazanin" w:eastAsia="IRNazanin"/>
          <w:color w:val="111111"/>
          <w:sz w:val="28"/>
          <w:sz w:val="28"/>
          <w:szCs w:val="28"/>
          <w:rtl w:val="true"/>
          <w:lang w:bidi="fa-IR"/>
        </w:rPr>
        <w:t>افرادی که دچار وسواس شدید هستند و گرفتار توهم اند و فکر می کنند همه چیز نجس است، بر اساس روایات و فتوای فقها حتی یقینشان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شهادت دیگران وسواسی هستند، علم و یقین آنها 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338" w:name="pg4660_31616"/>
    </w:p>
    <w:p>
      <w:pPr>
        <w:pStyle w:val="BookText"/>
        <w:rPr/>
      </w:pPr>
      <w:bookmarkEnd w:id="338"/>
      <w:r>
        <w:rPr>
          <w:rFonts w:ascii="IRNazanin" w:hAnsi="IRNazanin" w:eastAsia="IRNazanin"/>
          <w:color w:val="111111"/>
          <w:sz w:val="28"/>
          <w:sz w:val="28"/>
          <w:szCs w:val="28"/>
          <w:rtl w:val="true"/>
          <w:lang w:bidi="fa-IR"/>
        </w:rPr>
        <w:t>طهارت و نجاست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سید محمد کاظم یزدی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اعتبار بعلم الوسواسی فی الطهارة و النجاسة؛ علم وسواسی در طهارت و نجاست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بیماری وسواس بر او حاکم است، حتی جایی که یقین کرده است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بقیه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 گفتند نجس است،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پاک است،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دچار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می گوید لباسم نجس است، بدنم نجس است، دچار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علمش هم اعتنا نکند</w:t>
      </w:r>
      <w:r>
        <w:rPr>
          <w:rFonts w:eastAsia="IRNazanin" w:cs="IRNazanin"/>
          <w:color w:val="111111"/>
          <w:sz w:val="28"/>
          <w:szCs w:val="28"/>
          <w:rtl w:val="true"/>
          <w:lang w:bidi="fa-IR"/>
        </w:rPr>
        <w:t>.</w:t>
      </w:r>
    </w:p>
    <w:p>
      <w:pPr>
        <w:pStyle w:val="Heading3"/>
        <w:numPr>
          <w:ilvl w:val="2"/>
          <w:numId w:val="1"/>
        </w:numPr>
        <w:rPr/>
      </w:pPr>
      <w:bookmarkStart w:id="339" w:name="__RefHeading___Toc435026_2035185390"/>
      <w:bookmarkStart w:id="340" w:name="_Toc125"/>
      <w:bookmarkEnd w:id="339"/>
      <w:r>
        <w:rPr/>
        <w:t>14</w:t>
      </w:r>
      <w:r>
        <w:rPr>
          <w:rtl w:val="true"/>
        </w:rPr>
        <w:t>_</w:t>
      </w:r>
      <w:r>
        <w:rPr>
          <w:rtl w:val="true"/>
        </w:rPr>
        <w:t>خونی که میتوان با آن نماز خواند</w:t>
      </w:r>
      <w:bookmarkEnd w:id="340"/>
    </w:p>
    <w:p>
      <w:pPr>
        <w:pStyle w:val="BookText"/>
        <w:rPr/>
      </w:pPr>
      <w:r>
        <w:rPr>
          <w:rFonts w:ascii="IRNazanin" w:hAnsi="IRNazanin" w:eastAsia="IRNazanin"/>
          <w:color w:val="111111"/>
          <w:sz w:val="28"/>
          <w:sz w:val="28"/>
          <w:szCs w:val="28"/>
          <w:rtl w:val="true"/>
          <w:lang w:bidi="fa-IR"/>
        </w:rPr>
        <w:t>یکی از نکات قابل توجه برای اهل وسواس این است که اگر به اندازه یک بند انگشت خون در لباس یا بدن باشد، می توان با آن نماز خواند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خون حیض و استحاضه</w:t>
      </w:r>
      <w:r>
        <w:rPr>
          <w:rFonts w:eastAsia="IRNazanin" w:cs="IRNazanin"/>
          <w:color w:val="111111"/>
          <w:sz w:val="28"/>
          <w:szCs w:val="28"/>
          <w:rtl w:val="true"/>
          <w:lang w:bidi="fa-IR"/>
        </w:rPr>
        <w:t>.</w:t>
      </w:r>
    </w:p>
    <w:p>
      <w:pPr>
        <w:pStyle w:val="Heading3"/>
        <w:numPr>
          <w:ilvl w:val="2"/>
          <w:numId w:val="1"/>
        </w:numPr>
        <w:rPr/>
      </w:pPr>
      <w:bookmarkStart w:id="341" w:name="__RefHeading___Toc435028_2035185390"/>
      <w:bookmarkStart w:id="342" w:name="_Toc126"/>
      <w:bookmarkEnd w:id="341"/>
      <w:r>
        <w:rPr/>
        <w:t>15</w:t>
      </w:r>
      <w:r>
        <w:rPr>
          <w:rtl w:val="true"/>
        </w:rPr>
        <w:t>_</w:t>
      </w:r>
      <w:r>
        <w:rPr>
          <w:rtl w:val="true"/>
        </w:rPr>
        <w:t>رنگ و بوی نجاست</w:t>
      </w:r>
      <w:bookmarkEnd w:id="342"/>
    </w:p>
    <w:p>
      <w:pPr>
        <w:pStyle w:val="BookText"/>
        <w:rPr/>
      </w:pPr>
      <w:r>
        <w:rPr>
          <w:rFonts w:ascii="IRNazanin" w:hAnsi="IRNazanin" w:eastAsia="IRNazanin"/>
          <w:color w:val="111111"/>
          <w:sz w:val="28"/>
          <w:sz w:val="28"/>
          <w:szCs w:val="28"/>
          <w:rtl w:val="true"/>
          <w:lang w:bidi="fa-IR"/>
        </w:rPr>
        <w:t>اگر بعد شستن لباس رنگ نجاست، یا بوی نجاست در لباس باقی ماند، لباس پاک است و نیازی به تطهیر مجدد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پیراهنی که بعد از شستن، رنگ خون در آن باقی مانده است،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دقتهای عقلی در اینجا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های لباسشویی که وصل به گر است، اگر عین نجاست برطرف شود، چون وصل به کر است پاک است، هر چند رنگ آن باقی بماند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343" w:name="pg4660_31617"/>
    </w:p>
    <w:p>
      <w:pPr>
        <w:pStyle w:val="Heading3"/>
        <w:numPr>
          <w:ilvl w:val="2"/>
          <w:numId w:val="1"/>
        </w:numPr>
        <w:rPr/>
      </w:pPr>
      <w:bookmarkStart w:id="344" w:name="__RefHeading___Toc435030_2035185390"/>
      <w:bookmarkStart w:id="345" w:name="_Toc127"/>
      <w:bookmarkEnd w:id="343"/>
      <w:bookmarkEnd w:id="344"/>
      <w:r>
        <w:rPr/>
        <w:t>16</w:t>
      </w:r>
      <w:r>
        <w:rPr>
          <w:rtl w:val="true"/>
        </w:rPr>
        <w:t>_</w:t>
      </w:r>
      <w:r>
        <w:rPr>
          <w:rtl w:val="true"/>
        </w:rPr>
        <w:t>حکم الکل طبی</w:t>
      </w:r>
      <w:bookmarkEnd w:id="345"/>
    </w:p>
    <w:p>
      <w:pPr>
        <w:pStyle w:val="BookText"/>
        <w:rPr/>
      </w:pPr>
      <w:r>
        <w:rPr>
          <w:rFonts w:ascii="IRNazanin" w:hAnsi="IRNazanin" w:eastAsia="IRNazanin"/>
          <w:color w:val="111111"/>
          <w:sz w:val="28"/>
          <w:sz w:val="28"/>
          <w:szCs w:val="28"/>
          <w:rtl w:val="true"/>
          <w:lang w:bidi="fa-IR"/>
        </w:rPr>
        <w:t>افرادی است که آمپول می زنند، چه لزومی دارد ببینند لباس یا بدنشان خونی شده است یا نه؟ آمپول زدی برو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وقت دیدی نجس است وظیفه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هم دو نوع داریم؛ الکل طبی و الکل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طبی اگر مست کننده باشد نجس است و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صنعتی خوردنش جایز نیست، ولی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سیستانی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الکل 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طبی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فتوای آیت الله سیستانی الکلی که برای تزریق آمپول استفاده می شود پاک پاک است</w:t>
      </w:r>
      <w:r>
        <w:rPr>
          <w:rFonts w:eastAsia="IRNazanin" w:cs="IRNazanin"/>
          <w:color w:val="111111"/>
          <w:sz w:val="28"/>
          <w:szCs w:val="28"/>
          <w:rtl w:val="true"/>
          <w:lang w:bidi="fa-IR"/>
        </w:rPr>
        <w:t>.</w:t>
      </w:r>
    </w:p>
    <w:p>
      <w:pPr>
        <w:pStyle w:val="Heading3"/>
        <w:numPr>
          <w:ilvl w:val="2"/>
          <w:numId w:val="1"/>
        </w:numPr>
        <w:rPr/>
      </w:pPr>
      <w:bookmarkStart w:id="346" w:name="__RefHeading___Toc435032_2035185390"/>
      <w:bookmarkStart w:id="347" w:name="_Toc128"/>
      <w:bookmarkEnd w:id="346"/>
      <w:r>
        <w:rPr/>
        <w:t>17</w:t>
      </w:r>
      <w:r>
        <w:rPr>
          <w:rtl w:val="true"/>
        </w:rPr>
        <w:t>_</w:t>
      </w:r>
      <w:r>
        <w:rPr>
          <w:rtl w:val="true"/>
        </w:rPr>
        <w:t>پرهیز از کنجکاوی</w:t>
      </w:r>
      <w:bookmarkEnd w:id="347"/>
    </w:p>
    <w:p>
      <w:pPr>
        <w:pStyle w:val="BookText"/>
        <w:rPr/>
      </w:pPr>
      <w:r>
        <w:rPr>
          <w:rFonts w:ascii="IRNazanin" w:hAnsi="IRNazanin" w:eastAsia="IRNazanin"/>
          <w:color w:val="111111"/>
          <w:sz w:val="28"/>
          <w:sz w:val="28"/>
          <w:szCs w:val="28"/>
          <w:rtl w:val="true"/>
          <w:lang w:bidi="fa-IR"/>
        </w:rPr>
        <w:t>اصلا لزومی ندارد ما کنجکاوی کنیم که چیزی پاک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شک داریم، برای ما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باید عرفی و عقلایی و معمولی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تُدَاقُّوا اَلنَّاسَ وَزْناً بِوَزْنٍ وَ عَظِّمُوا أَقْدَارَكُمْ بِالتَّغَافُلِ عَنِ اَلدَّنِيِّ مِنَ اَلْأُمُورِ؛</w:t>
      </w:r>
      <w:r>
        <w:rPr>
          <w:rStyle w:val="FootnoteAnchor"/>
          <w:rtl w:val="true"/>
        </w:rPr>
        <w:footnoteReference w:id="98"/>
      </w:r>
      <w:r>
        <w:rPr>
          <w:rFonts w:ascii="IRNazanin" w:hAnsi="IRNazanin" w:eastAsia="IRNazanin"/>
          <w:color w:val="111111"/>
          <w:sz w:val="28"/>
          <w:sz w:val="28"/>
          <w:szCs w:val="28"/>
          <w:rtl w:val="true"/>
          <w:lang w:bidi="fa-IR"/>
        </w:rPr>
        <w:t>مردم را زیر ذره بین مگذارید و با چشم پوشی از امور پست و مسائل پیش پا افتاده، قدر و ارزش خود را بالا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دقت نکنید که مو را از ماست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بالاتر بدانیم از آنکه وقت و فکر و زمانمان را در مسائل ریز و کوچک و برای یک ذره ای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348" w:name="pg4660_31618"/>
    </w:p>
    <w:p>
      <w:pPr>
        <w:pStyle w:val="BookText"/>
        <w:rPr/>
      </w:pPr>
      <w:bookmarkEnd w:id="348"/>
      <w:r>
        <w:rPr>
          <w:rFonts w:ascii="IRNazanin" w:hAnsi="IRNazanin" w:eastAsia="IRNazanin"/>
          <w:color w:val="111111"/>
          <w:sz w:val="28"/>
          <w:sz w:val="28"/>
          <w:szCs w:val="28"/>
          <w:rtl w:val="true"/>
          <w:lang w:bidi="fa-IR"/>
        </w:rPr>
        <w:t>خون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خدا بنشینید، معمولا فکر آدمهای وسواسی یا خون است، یا ادرار است، یا حمام و غسل و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خویشتن نشناخت مسکین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آمد و شد در کمی</w:t>
      </w:r>
    </w:p>
    <w:p>
      <w:pPr>
        <w:pStyle w:val="BookText"/>
        <w:rPr/>
      </w:pPr>
      <w:r>
        <w:rPr>
          <w:rFonts w:ascii="IRNazanin" w:hAnsi="IRNazanin" w:eastAsia="IRNazanin"/>
          <w:color w:val="111111"/>
          <w:sz w:val="28"/>
          <w:sz w:val="28"/>
          <w:szCs w:val="28"/>
          <w:rtl w:val="true"/>
          <w:lang w:bidi="fa-IR"/>
        </w:rPr>
        <w:t xml:space="preserve">خویشتن را آدمی ارزان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اطلس خویش بر دلقی بدوخت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شما خیلی بیشتر از این است که در مسائل ریز و پست وقت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وسواس اگر در مسیر بندگی عقب گرد نداشته باشیم، حتما داریم در جا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مهم شیطان این است که ما را با خودش درگیر می کند و از خدا و مقصد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ترفند شیطان است</w:t>
      </w:r>
      <w:r>
        <w:rPr>
          <w:rFonts w:eastAsia="IRNazanin" w:cs="IRNazanin"/>
          <w:color w:val="111111"/>
          <w:sz w:val="28"/>
          <w:szCs w:val="28"/>
          <w:rtl w:val="true"/>
          <w:lang w:bidi="fa-IR"/>
        </w:rPr>
        <w:t>.</w:t>
      </w:r>
    </w:p>
    <w:p>
      <w:pPr>
        <w:pStyle w:val="Heading3"/>
        <w:numPr>
          <w:ilvl w:val="2"/>
          <w:numId w:val="1"/>
        </w:numPr>
        <w:rPr/>
      </w:pPr>
      <w:bookmarkStart w:id="349" w:name="__RefHeading___Toc435034_2035185390"/>
      <w:bookmarkStart w:id="350" w:name="_Toc129"/>
      <w:bookmarkEnd w:id="349"/>
      <w:r>
        <w:rPr/>
        <w:t>18</w:t>
      </w:r>
      <w:r>
        <w:rPr>
          <w:rtl w:val="true"/>
        </w:rPr>
        <w:t>_</w:t>
      </w:r>
      <w:r>
        <w:rPr>
          <w:rtl w:val="true"/>
        </w:rPr>
        <w:t>پرهیز از دقت های بی مورد</w:t>
      </w:r>
      <w:bookmarkEnd w:id="350"/>
    </w:p>
    <w:p>
      <w:pPr>
        <w:pStyle w:val="BookText"/>
        <w:rPr/>
      </w:pPr>
      <w:r>
        <w:rPr>
          <w:rFonts w:ascii="IRNazanin" w:hAnsi="IRNazanin" w:eastAsia="IRNazanin"/>
          <w:color w:val="111111"/>
          <w:sz w:val="28"/>
          <w:sz w:val="28"/>
          <w:szCs w:val="28"/>
          <w:rtl w:val="true"/>
          <w:lang w:bidi="fa-IR"/>
        </w:rPr>
        <w:t>نکته مهم دیگری که در پیشگیری و درمان وسواس بسیار کارساز است، عدم دقت عقلی و مولکولی و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برای تشخیص چیزها دقت عقلی لازم نیست، معیارها و اندازه ها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با خط کش و سانت و میلیمتر اندازه گیری شود، یا با ذره بین و میکروسکوپ بخواهند چیزی را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نگفته اند که ذره بین بگذار ببین ذره ای از خون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برخی از رساله ها عملیه برخی مسائل طوری طرح شده است که ممکن است این گونه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عرف بگوید صورت یا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351" w:name="pg4660_31619"/>
    </w:p>
    <w:p>
      <w:pPr>
        <w:pStyle w:val="BookText"/>
        <w:rPr/>
      </w:pPr>
      <w:bookmarkEnd w:id="351"/>
      <w:r>
        <w:rPr>
          <w:rFonts w:ascii="IRNazanin" w:hAnsi="IRNazanin" w:eastAsia="IRNazanin"/>
          <w:color w:val="111111"/>
          <w:sz w:val="28"/>
          <w:sz w:val="28"/>
          <w:szCs w:val="28"/>
          <w:rtl w:val="true"/>
          <w:lang w:bidi="fa-IR"/>
        </w:rPr>
        <w:t>دست ها شسته شده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بگردیم بینیم همه جا را شسته ایم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عقلی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نباید لا ابالی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وسواس هایی که در انجام عبادات به وجود آمده، بر اثر درست بیان نشدن مسأله، یا درک ناصحیح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وضو بگیرد یا غسل کند، نباید در اعضای وضو و غسل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حنا بسته است، از نظر فیزیکی و مولکولی ذرات حنا پس از شست و شوی آن هنوز وجود دارد، ولی از نظر عرفی حنایی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عرف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برای وضو و غسل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سرمه کشیده است و بعد آن را پاک کرده است همین که عرف بگوید سرمه از محل وضو پاک شده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دست آدم خودکاری باشد، مانع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دقت عقلی لازم نیست</w:t>
      </w:r>
      <w:r>
        <w:rPr>
          <w:rFonts w:eastAsia="IRNazanin" w:cs="IRNazanin"/>
          <w:color w:val="111111"/>
          <w:sz w:val="28"/>
          <w:szCs w:val="28"/>
          <w:rtl w:val="true"/>
          <w:lang w:bidi="fa-IR"/>
        </w:rPr>
        <w:t>.</w:t>
      </w:r>
    </w:p>
    <w:p>
      <w:pPr>
        <w:pStyle w:val="Heading3"/>
        <w:numPr>
          <w:ilvl w:val="2"/>
          <w:numId w:val="1"/>
        </w:numPr>
        <w:rPr/>
      </w:pPr>
      <w:bookmarkStart w:id="352" w:name="__RefHeading___Toc435036_2035185390"/>
      <w:bookmarkStart w:id="353" w:name="_Toc130"/>
      <w:bookmarkEnd w:id="352"/>
      <w:r>
        <w:rPr/>
        <w:t>19</w:t>
      </w:r>
      <w:r>
        <w:rPr>
          <w:rtl w:val="true"/>
        </w:rPr>
        <w:t>_</w:t>
      </w:r>
      <w:r>
        <w:rPr>
          <w:rtl w:val="true"/>
        </w:rPr>
        <w:t>اعتقاد به همه احکام الهی</w:t>
      </w:r>
      <w:bookmarkEnd w:id="353"/>
    </w:p>
    <w:p>
      <w:pPr>
        <w:pStyle w:val="BookText"/>
        <w:rPr/>
      </w:pPr>
      <w:r>
        <w:rPr>
          <w:rFonts w:ascii="IRNazanin" w:hAnsi="IRNazanin" w:eastAsia="IRNazanin"/>
          <w:color w:val="111111"/>
          <w:sz w:val="28"/>
          <w:sz w:val="28"/>
          <w:szCs w:val="28"/>
          <w:rtl w:val="true"/>
          <w:lang w:bidi="fa-IR"/>
        </w:rPr>
        <w:t>ممکن است بعضی ها در مورد مسائلی که ما می گوییم شبهه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مسائلی را که می گوییم روی آن قسم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مدیون دین و مردم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مسائلی که می گوییم کسی شک و شبهه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وَیَقُولُونَ نُؤْمِنُ بِبَعْضٍ وَنَکْفُرُ بِبَعْضٍ وَیُرِیدُونَ أَنْ یَتَّخِذُوا بَیْنَ ذَلِکَ سَبِیلًا؛</w:t>
      </w:r>
      <w:r>
        <w:rPr>
          <w:rStyle w:val="FootnoteAnchor"/>
          <w:rtl w:val="true"/>
        </w:rPr>
        <w:footnoteReference w:id="100"/>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بعضی ایمان داریم و بعضی را انکار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354" w:name="pg4660_31620"/>
    </w:p>
    <w:p>
      <w:pPr>
        <w:pStyle w:val="BookText"/>
        <w:rPr/>
      </w:pPr>
      <w:bookmarkEnd w:id="354"/>
      <w:r>
        <w:rPr>
          <w:rFonts w:ascii="IRNazanin" w:hAnsi="IRNazanin" w:eastAsia="IRNazanin"/>
          <w:color w:val="111111"/>
          <w:sz w:val="28"/>
          <w:sz w:val="28"/>
          <w:szCs w:val="28"/>
          <w:rtl w:val="true"/>
          <w:lang w:bidi="fa-IR"/>
        </w:rPr>
        <w:t>می کنیم و می خواهند میان این دو، راهی برای خود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وسواسی اینطور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بگویی من اینجا را قبول دارم، ولی آنجا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می گوید خون و بول نجس است، همان خدا می گوید اینجا پاک است و برای شما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همان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و این اندازه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شستن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سوم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حد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توانیم بگوییم من اینجا حرف شما را گوش میدهم، ولی آنجا گوش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طهارت و نجاست را برای ما بیان و معین کرده است، حد و حدود آن را هم بیان فرموه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این نمی خواهم، حرام است و راضی نیستم</w:t>
      </w:r>
      <w:r>
        <w:rPr>
          <w:rFonts w:eastAsia="IRNazanin" w:cs="IRNazanin"/>
          <w:color w:val="111111"/>
          <w:sz w:val="28"/>
          <w:szCs w:val="28"/>
          <w:rtl w:val="true"/>
          <w:lang w:bidi="fa-IR"/>
        </w:rPr>
        <w:t>.</w:t>
      </w:r>
    </w:p>
    <w:p>
      <w:pPr>
        <w:pStyle w:val="Heading3"/>
        <w:numPr>
          <w:ilvl w:val="2"/>
          <w:numId w:val="1"/>
        </w:numPr>
        <w:rPr/>
      </w:pPr>
      <w:bookmarkStart w:id="355" w:name="__RefHeading___Toc435038_2035185390"/>
      <w:bookmarkStart w:id="356" w:name="_Toc131"/>
      <w:bookmarkEnd w:id="355"/>
      <w:r>
        <w:rPr/>
        <w:t>20</w:t>
      </w:r>
      <w:r>
        <w:rPr>
          <w:rtl w:val="true"/>
        </w:rPr>
        <w:t>_</w:t>
      </w:r>
      <w:r>
        <w:rPr>
          <w:rtl w:val="true"/>
        </w:rPr>
        <w:t>خون داخل بدن</w:t>
      </w:r>
      <w:bookmarkEnd w:id="356"/>
    </w:p>
    <w:p>
      <w:pPr>
        <w:pStyle w:val="BookText"/>
        <w:rPr/>
      </w:pPr>
      <w:r>
        <w:rPr>
          <w:rFonts w:ascii="IRNazanin" w:hAnsi="IRNazanin" w:eastAsia="IRNazanin"/>
          <w:color w:val="111111"/>
          <w:sz w:val="28"/>
          <w:sz w:val="28"/>
          <w:szCs w:val="28"/>
          <w:rtl w:val="true"/>
          <w:lang w:bidi="fa-IR"/>
        </w:rPr>
        <w:t>اگر داخل بینی، یا زیر ناخن ما خون باشد، یا وقتی آمپول می زنیم و زیر پوست سیاه می شود، اشکالی برای وضوی نماز ما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داخل بدن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بیرون بدن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سیاه شده و روی زخم را می پوشاند، عرف نمی گوید این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آقایان این خون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به دله روی زخم تعبیر می کنند</w:t>
      </w:r>
      <w:r>
        <w:rPr>
          <w:rFonts w:eastAsia="IRNazanin" w:cs="IRNazanin"/>
          <w:color w:val="111111"/>
          <w:sz w:val="28"/>
          <w:szCs w:val="28"/>
          <w:rtl w:val="true"/>
          <w:lang w:bidi="fa-IR"/>
        </w:rPr>
        <w:t>.</w:t>
      </w:r>
    </w:p>
    <w:p>
      <w:pPr>
        <w:pStyle w:val="Heading3"/>
        <w:numPr>
          <w:ilvl w:val="2"/>
          <w:numId w:val="1"/>
        </w:numPr>
        <w:rPr/>
      </w:pPr>
      <w:bookmarkStart w:id="357" w:name="__RefHeading___Toc435040_2035185390"/>
      <w:bookmarkStart w:id="358" w:name="_Toc132"/>
      <w:bookmarkEnd w:id="357"/>
      <w:r>
        <w:rPr/>
        <w:t>21</w:t>
      </w:r>
      <w:r>
        <w:rPr>
          <w:rtl w:val="true"/>
        </w:rPr>
        <w:t>_</w:t>
      </w:r>
      <w:r>
        <w:rPr>
          <w:rtl w:val="true"/>
        </w:rPr>
        <w:t>در سفرهای خارجی</w:t>
      </w:r>
      <w:bookmarkEnd w:id="358"/>
    </w:p>
    <w:p>
      <w:pPr>
        <w:pStyle w:val="BookText"/>
        <w:rPr/>
      </w:pPr>
      <w:r>
        <w:rPr>
          <w:rFonts w:ascii="IRNazanin" w:hAnsi="IRNazanin" w:eastAsia="IRNazanin"/>
          <w:color w:val="111111"/>
          <w:sz w:val="28"/>
          <w:sz w:val="28"/>
          <w:szCs w:val="28"/>
          <w:rtl w:val="true"/>
          <w:lang w:bidi="fa-IR"/>
        </w:rPr>
        <w:t>وقتی به خارج از کشور می رویم، اگر از کشورهای اسلامی است، احکام آن مثل کشور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کشورهایی که اسلامی نیست، تمام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وسایلشان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موکت، مبل، همه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گوشت هایی که باید ذبح شرعی شود و در آنجا نمی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کشورها شرکت هایی هست که ذبح اسلامی می کنند و مطمئن است و می توان از آنجا گوشت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ماهی؛ اکثر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مسلمان هم آن را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لبنیات و غذاهای دیگر همه پاک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359" w:name="pg4660_31622"/>
    </w:p>
    <w:p>
      <w:pPr>
        <w:pStyle w:val="Heading2"/>
        <w:numPr>
          <w:ilvl w:val="1"/>
          <w:numId w:val="1"/>
        </w:numPr>
        <w:rPr/>
      </w:pPr>
      <w:bookmarkStart w:id="360" w:name="__RefHeading___Toc435042_2035185390"/>
      <w:bookmarkStart w:id="361" w:name="_Toc133"/>
      <w:bookmarkEnd w:id="359"/>
      <w:bookmarkEnd w:id="360"/>
      <w:r>
        <w:rPr>
          <w:rtl w:val="true"/>
        </w:rPr>
        <w:t>فصل چهارم</w:t>
      </w:r>
      <w:r>
        <w:rPr>
          <w:rtl w:val="true"/>
        </w:rPr>
        <w:t xml:space="preserve">: </w:t>
      </w:r>
      <w:r>
        <w:rPr>
          <w:rtl w:val="true"/>
        </w:rPr>
        <w:t>راهکارهای درمان وسواس</w:t>
      </w:r>
      <w:bookmarkEnd w:id="361"/>
    </w:p>
    <w:p>
      <w:pPr>
        <w:pStyle w:val="Heading3"/>
        <w:numPr>
          <w:ilvl w:val="2"/>
          <w:numId w:val="1"/>
        </w:numPr>
        <w:rPr/>
      </w:pPr>
      <w:bookmarkStart w:id="362" w:name="__RefHeading___Toc435044_2035185390"/>
      <w:bookmarkStart w:id="363" w:name="_Toc134"/>
      <w:bookmarkEnd w:id="362"/>
      <w:r>
        <w:rPr>
          <w:rtl w:val="true"/>
        </w:rPr>
        <w:t>اشاره</w:t>
      </w:r>
      <w:bookmarkEnd w:id="3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364" w:name="pg4660_31624"/>
    </w:p>
    <w:p>
      <w:pPr>
        <w:pStyle w:val="Heading3"/>
        <w:numPr>
          <w:ilvl w:val="2"/>
          <w:numId w:val="1"/>
        </w:numPr>
        <w:rPr/>
      </w:pPr>
      <w:bookmarkStart w:id="365" w:name="__RefHeading___Toc435046_2035185390"/>
      <w:bookmarkStart w:id="366" w:name="_Toc135"/>
      <w:bookmarkEnd w:id="364"/>
      <w:bookmarkEnd w:id="365"/>
      <w:r>
        <w:rPr/>
        <w:t>1</w:t>
      </w:r>
      <w:r>
        <w:rPr>
          <w:rtl w:val="true"/>
        </w:rPr>
        <w:t>.</w:t>
      </w:r>
      <w:r>
        <w:rPr>
          <w:rtl w:val="true"/>
        </w:rPr>
        <w:t>بی اعتنائی به وسوسه ها</w:t>
      </w:r>
      <w:bookmarkEnd w:id="366"/>
    </w:p>
    <w:p>
      <w:pPr>
        <w:pStyle w:val="Heading4"/>
        <w:numPr>
          <w:ilvl w:val="3"/>
          <w:numId w:val="1"/>
        </w:numPr>
        <w:rPr/>
      </w:pPr>
      <w:bookmarkStart w:id="367" w:name="__RefHeading___Toc435048_2035185390"/>
      <w:bookmarkStart w:id="368" w:name="_Toc136"/>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از مهم ترین راههای درمان وسواس که از اساسی ترین راهکارها برای درمان وسواس عملی و وسواس فکری است، بی اعتنائی به وسوسه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وسواسی نباید به وسوسه ها اعتنا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ببندند، حتی نذر کنند، خود را جریمه کنند و طلسم اعتنا به وسوسه ها و به دنبال آن طلسم تکرار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اصلی و اساسی وسواس فکری و عملی بی توجهی و بی اعتنایی و بی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خودشان عهد کنند که من یک بار می شویم، یک بار وضو می گیرم و یک بار غسل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یک بار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راه حل را عمل کنند سریع خوب می شوند</w:t>
      </w:r>
      <w:r>
        <w:rPr>
          <w:rFonts w:eastAsia="IRNazanin" w:cs="IRNazanin"/>
          <w:color w:val="111111"/>
          <w:sz w:val="28"/>
          <w:szCs w:val="28"/>
          <w:rtl w:val="true"/>
          <w:lang w:bidi="fa-IR"/>
        </w:rPr>
        <w:t>.</w:t>
      </w:r>
    </w:p>
    <w:p>
      <w:pPr>
        <w:pStyle w:val="Heading4"/>
        <w:numPr>
          <w:ilvl w:val="3"/>
          <w:numId w:val="1"/>
        </w:numPr>
        <w:rPr/>
      </w:pPr>
      <w:bookmarkStart w:id="369" w:name="__RefHeading___Toc435050_2035185390"/>
      <w:bookmarkStart w:id="370" w:name="_Toc137"/>
      <w:bookmarkEnd w:id="369"/>
      <w:r>
        <w:rPr>
          <w:rtl w:val="true"/>
        </w:rPr>
        <w:t>بهترین حربه برای مقابله با وسواس</w:t>
      </w:r>
      <w:bookmarkEnd w:id="370"/>
    </w:p>
    <w:p>
      <w:pPr>
        <w:pStyle w:val="BookText"/>
        <w:rPr/>
      </w:pPr>
      <w:r>
        <w:rPr>
          <w:rFonts w:ascii="IRNazanin" w:hAnsi="IRNazanin" w:eastAsia="IRNazanin"/>
          <w:color w:val="111111"/>
          <w:sz w:val="28"/>
          <w:sz w:val="28"/>
          <w:szCs w:val="28"/>
          <w:rtl w:val="true"/>
          <w:lang w:bidi="fa-IR"/>
        </w:rPr>
        <w:t>از کسی که خوشم می آید، با او حرف می زنم، دل به دلش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بدم می آید، با او تندی و لجبازی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او را بایکوت کنم و روی برمی گردانم، بی اعتنایی و بی توجهی کامل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مقابله با آنهایی که مزاحم تلفنی می شوند، یا پیامک میدهند، بی خیالی و بی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شیطان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371" w:name="pg4660_31625"/>
    </w:p>
    <w:p>
      <w:pPr>
        <w:pStyle w:val="BookText"/>
        <w:rPr/>
      </w:pPr>
      <w:bookmarkEnd w:id="371"/>
      <w:r>
        <w:rPr>
          <w:rFonts w:ascii="IRNazanin" w:hAnsi="IRNazanin" w:eastAsia="IRNazanin"/>
          <w:color w:val="111111"/>
          <w:sz w:val="28"/>
          <w:sz w:val="28"/>
          <w:szCs w:val="28"/>
          <w:rtl w:val="true"/>
          <w:lang w:bidi="fa-IR"/>
        </w:rPr>
        <w:t>محل گذاشت و با او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رد 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بار اعتنا نکردی، دست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او توجه کردی، باز به سراغ شما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مثال خوبی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برجسته ای بود که می توانست با جن و شیاطین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یک فن و هنری راه پیدا کند و با فرشته ها یا با جن و شیاطین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آدم فوق العاده ای بود، یک موقع که شیطان سراغش می آید، وارد یک موضوع فقهی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ساعتی در آن موضوع بحث می کنند تا بلاخره آن آقا در بحث بر شیطان غلبه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سه ساعت به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محکوم شدم یا شما؟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محکوم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بحث و استدلال شما پیروز شدید، ولی من سه ساعت از بهترین سرمایه عمرتان را به خودم مشغول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آید وقت و عمر و فکر و عمل ما را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بهترین سرمایه ماست که از ما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به وسواس مبتلا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وسواس کارم به جایی رسید که صبح به حمام می رفتم، و اذان مغرب بیرون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خیلی بهتر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مخاطبین وسواسی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یک دقیقه هم وقت صرف وسوسه های شیطان نکنند</w:t>
      </w:r>
      <w:r>
        <w:rPr>
          <w:rFonts w:eastAsia="IRNazanin" w:cs="IRNazanin"/>
          <w:color w:val="111111"/>
          <w:sz w:val="28"/>
          <w:szCs w:val="28"/>
          <w:rtl w:val="true"/>
          <w:lang w:bidi="fa-IR"/>
        </w:rPr>
        <w:t>.</w:t>
      </w:r>
    </w:p>
    <w:p>
      <w:pPr>
        <w:pStyle w:val="Heading4"/>
        <w:numPr>
          <w:ilvl w:val="3"/>
          <w:numId w:val="1"/>
        </w:numPr>
        <w:rPr/>
      </w:pPr>
      <w:bookmarkStart w:id="372" w:name="__RefHeading___Toc435052_2035185390"/>
      <w:bookmarkStart w:id="373" w:name="_Toc138"/>
      <w:bookmarkEnd w:id="372"/>
      <w:r>
        <w:rPr>
          <w:rtl w:val="true"/>
        </w:rPr>
        <w:t>سرسختی در برابر دشواری ها</w:t>
      </w:r>
      <w:bookmarkEnd w:id="373"/>
    </w:p>
    <w:p>
      <w:pPr>
        <w:pStyle w:val="BookText"/>
        <w:rPr/>
      </w:pPr>
      <w:r>
        <w:rPr>
          <w:rFonts w:ascii="IRNazanin" w:hAnsi="IRNazanin" w:eastAsia="IRNazanin"/>
          <w:color w:val="111111"/>
          <w:sz w:val="28"/>
          <w:sz w:val="28"/>
          <w:szCs w:val="28"/>
          <w:rtl w:val="true"/>
          <w:lang w:bidi="fa-IR"/>
        </w:rPr>
        <w:t>در اول کار ممکن است این بی اعتنائی کار سختی باشد، ولی وقتی شروع کردی و آن طلسم را شکستی، کم کم کار آسان و عادی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374" w:name="pg4660_31626"/>
    </w:p>
    <w:p>
      <w:pPr>
        <w:pStyle w:val="BookText"/>
        <w:rPr/>
      </w:pPr>
      <w:bookmarkEnd w:id="374"/>
      <w:r>
        <w:rPr>
          <w:rFonts w:ascii="IRNazanin" w:hAnsi="IRNazanin" w:eastAsia="IRNazanin"/>
          <w:color w:val="111111"/>
          <w:sz w:val="28"/>
          <w:sz w:val="28"/>
          <w:szCs w:val="28"/>
          <w:rtl w:val="true"/>
          <w:lang w:bidi="fa-IR"/>
        </w:rPr>
        <w:t>موارد، می بینیم که یک کار، از دور، ترسناک به نظر می رسد، ولی در صورت درگیر شدن با آن، ترس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خِفتَ صُعوبَةَ أمرٍ فَاصعُب لَهُ يَذِلَّ لَكَ ، وخادِعِ الزَّمانَ عَن أحداثِهِ تَهُن عَلَيكَ؛</w:t>
      </w:r>
      <w:r>
        <w:rPr>
          <w:rStyle w:val="FootnoteAnchor"/>
          <w:rtl w:val="true"/>
        </w:rPr>
        <w:footnoteReference w:id="101"/>
      </w:r>
      <w:r>
        <w:rPr>
          <w:rFonts w:ascii="IRNazanin" w:hAnsi="IRNazanin" w:eastAsia="IRNazanin"/>
          <w:color w:val="111111"/>
          <w:sz w:val="28"/>
          <w:sz w:val="28"/>
          <w:szCs w:val="28"/>
          <w:rtl w:val="true"/>
          <w:lang w:bidi="fa-IR"/>
        </w:rPr>
        <w:t>هرگاه از سختی و دشواری کاری ترسیدی، در برابر آن، سرسختی نشان بده، که رامت میشود و در برابر حوادث روزگار، چاره اندیشی کن، که بر تو آسان می شوند</w:t>
      </w:r>
      <w:r>
        <w:rPr>
          <w:rFonts w:eastAsia="IRNazanin" w:cs="IRNazanin"/>
          <w:color w:val="111111"/>
          <w:sz w:val="28"/>
          <w:szCs w:val="28"/>
          <w:rtl w:val="true"/>
          <w:lang w:bidi="fa-IR"/>
        </w:rPr>
        <w:t>.</w:t>
      </w:r>
    </w:p>
    <w:p>
      <w:pPr>
        <w:pStyle w:val="Heading4"/>
        <w:numPr>
          <w:ilvl w:val="3"/>
          <w:numId w:val="1"/>
        </w:numPr>
        <w:rPr/>
      </w:pPr>
      <w:bookmarkStart w:id="375" w:name="__RefHeading___Toc435054_2035185390"/>
      <w:bookmarkStart w:id="376" w:name="_Toc139"/>
      <w:bookmarkEnd w:id="375"/>
      <w:r>
        <w:rPr>
          <w:rtl w:val="true"/>
        </w:rPr>
        <w:t>شک زیاد</w:t>
      </w:r>
      <w:bookmarkEnd w:id="376"/>
    </w:p>
    <w:p>
      <w:pPr>
        <w:pStyle w:val="BookText"/>
        <w:rPr/>
      </w:pPr>
      <w:r>
        <w:rPr>
          <w:rFonts w:ascii="IRNazanin" w:hAnsi="IRNazanin" w:eastAsia="IRNazanin"/>
          <w:color w:val="111111"/>
          <w:sz w:val="28"/>
          <w:sz w:val="28"/>
          <w:szCs w:val="28"/>
          <w:rtl w:val="true"/>
          <w:lang w:bidi="fa-IR"/>
        </w:rPr>
        <w:t>ما دو نوع شکاک و وسواس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سال دو بار شک میکند، این اصلا وسواس و شکاک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هر روز و هر هفته شک می کند، در طهارت و نجاست و غسل و وضو و هر چیزی شک می کند، شکاک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کسی که در چیزی سه بار شک کرد، کثیر 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این سه بار در طول چند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کثیر الشک هستند، باید این طلسم را بشکنند و به شکشان اعتنا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را حرام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بدانند؛ چون مبتلا به چندین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اعصاب خود و اطرافیانشان را خرد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عمر و سرمایه ها را هدر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زیاد شک می کند اعتنا نکند،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میخواهم قرائت من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دهان شیطان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377" w:name="pg4660_31627"/>
    </w:p>
    <w:p>
      <w:pPr>
        <w:pStyle w:val="BookText"/>
        <w:rPr/>
      </w:pPr>
      <w:bookmarkEnd w:id="377"/>
      <w:r>
        <w:rPr>
          <w:rFonts w:ascii="Amiri" w:hAnsi="Amiri" w:eastAsia="Amiri" w:cs="Amiri"/>
          <w:color w:val="111111"/>
          <w:sz w:val="28"/>
          <w:sz w:val="28"/>
          <w:szCs w:val="28"/>
          <w:rtl w:val="true"/>
          <w:lang w:bidi="ar-SA"/>
        </w:rPr>
        <w:t>إِذَا كَثُرَ عَلَيْكَ السَّهْوُ فَامْضِ فِي صَلَاتِكَ فَإِنَّهُ يُوشِكُ أَنْ يَدَعَكَ إِنَّمَا هُوَ مِنَ الشَّيْطَانِ؛</w:t>
      </w:r>
      <w:r>
        <w:rPr>
          <w:rStyle w:val="FootnoteAnchor"/>
          <w:rtl w:val="true"/>
        </w:rPr>
        <w:footnoteReference w:id="102"/>
      </w:r>
      <w:r>
        <w:rPr>
          <w:rFonts w:ascii="IRNazanin" w:hAnsi="IRNazanin" w:eastAsia="IRNazanin"/>
          <w:color w:val="111111"/>
          <w:sz w:val="28"/>
          <w:sz w:val="28"/>
          <w:szCs w:val="28"/>
          <w:rtl w:val="true"/>
          <w:lang w:bidi="fa-IR"/>
        </w:rPr>
        <w:t>اگر همواره در نمازهایت شک میکنی، به شک خود اعتنا مکن و به نمازت ادامه بده؛ زیرا شک از وسوسه شیطان است، و اگر بی اعتنا بگذری تو را ترک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امید هست که شیطان تو را رها کند</w:t>
      </w:r>
      <w:r>
        <w:rPr>
          <w:rFonts w:eastAsia="IRNazanin" w:cs="IRNazanin"/>
          <w:color w:val="111111"/>
          <w:sz w:val="28"/>
          <w:szCs w:val="28"/>
          <w:rtl w:val="true"/>
          <w:lang w:bidi="fa-IR"/>
        </w:rPr>
        <w:t>.</w:t>
      </w:r>
    </w:p>
    <w:p>
      <w:pPr>
        <w:pStyle w:val="Heading4"/>
        <w:numPr>
          <w:ilvl w:val="3"/>
          <w:numId w:val="1"/>
        </w:numPr>
        <w:rPr/>
      </w:pPr>
      <w:bookmarkStart w:id="378" w:name="__RefHeading___Toc435056_2035185390"/>
      <w:bookmarkStart w:id="379" w:name="_Toc140"/>
      <w:bookmarkEnd w:id="378"/>
      <w:r>
        <w:rPr>
          <w:rtl w:val="true"/>
        </w:rPr>
        <w:t>رها کردن باطل</w:t>
      </w:r>
      <w:bookmarkEnd w:id="379"/>
    </w:p>
    <w:p>
      <w:pPr>
        <w:pStyle w:val="BookText"/>
        <w:rPr/>
      </w:pPr>
      <w:r>
        <w:rPr>
          <w:rFonts w:ascii="IRNazanin" w:hAnsi="IRNazanin" w:eastAsia="IRNazanin"/>
          <w:color w:val="111111"/>
          <w:sz w:val="28"/>
          <w:sz w:val="28"/>
          <w:szCs w:val="28"/>
          <w:rtl w:val="true"/>
          <w:lang w:bidi="fa-IR"/>
        </w:rPr>
        <w:t>در روایات آمده است با باطل درگیر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زباله آلوده ای را دیدید زود از کنارش 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بایستیم و آنها را به هم بزنیم، بوی عفونتش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کنار شیطان و وسوسه هایش سریع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درگیر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حرف بیخودی زد، یا در گوشه ای کار خلافی کرد، آن را در فضای مجازی پخش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فتنه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باطل را پخش و تصاویر ناجور را منتشر کنیم، به گناه دامن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را پخش می کنند، گناهشان از کسی که این عکس را گرفته است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کار خلاف و فحشا خیلی بد است</w:t>
      </w:r>
      <w:r>
        <w:rPr>
          <w:rFonts w:eastAsia="IRNazanin" w:cs="IRNazanin"/>
          <w:color w:val="111111"/>
          <w:sz w:val="28"/>
          <w:szCs w:val="28"/>
          <w:rtl w:val="true"/>
          <w:lang w:bidi="fa-IR"/>
        </w:rPr>
        <w:t>.</w:t>
      </w:r>
    </w:p>
    <w:p>
      <w:pPr>
        <w:pStyle w:val="Heading4"/>
        <w:numPr>
          <w:ilvl w:val="3"/>
          <w:numId w:val="1"/>
        </w:numPr>
        <w:rPr/>
      </w:pPr>
      <w:bookmarkStart w:id="380" w:name="__RefHeading___Toc435058_2035185390"/>
      <w:bookmarkStart w:id="381" w:name="_Toc141"/>
      <w:bookmarkEnd w:id="380"/>
      <w:r>
        <w:rPr>
          <w:rtl w:val="true"/>
        </w:rPr>
        <w:t>اشاعۀ باطل</w:t>
      </w:r>
      <w:bookmarkEnd w:id="381"/>
    </w:p>
    <w:p>
      <w:pPr>
        <w:pStyle w:val="BookText"/>
        <w:rPr/>
      </w:pPr>
      <w:r>
        <w:rPr>
          <w:rFonts w:ascii="IRNazanin" w:hAnsi="IRNazanin" w:eastAsia="IRNazanin"/>
          <w:color w:val="111111"/>
          <w:sz w:val="28"/>
          <w:sz w:val="28"/>
          <w:szCs w:val="28"/>
          <w:rtl w:val="true"/>
          <w:lang w:bidi="fa-IR"/>
        </w:rPr>
        <w:t>اگر بنده حرف خلافی زدم، اگر همین جا دفن شود،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دفن نکردیم و پخش کردیم، همه را درگیر این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آبروها که ریخته شود،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خودمان بود، حاضر نبودیم پخش</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382" w:name="pg4660_31628"/>
    </w:p>
    <w:p>
      <w:pPr>
        <w:pStyle w:val="BookText"/>
        <w:rPr/>
      </w:pPr>
      <w:bookmarkEnd w:id="382"/>
      <w:r>
        <w:rPr>
          <w:rFonts w:ascii="IRNazanin" w:hAnsi="IRNazanin" w:eastAsia="IRNazanin"/>
          <w:color w:val="111111"/>
          <w:sz w:val="28"/>
          <w:sz w:val="28"/>
          <w:szCs w:val="28"/>
          <w:rtl w:val="true"/>
          <w:lang w:bidi="fa-IR"/>
        </w:rPr>
        <w:t>شود، ولی اگر برای دیگران باشد آن را اشاعه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پوشاننده است؛ پوشاننده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کافر، کافر می گویند؟ چون حق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که تکفیر می کند، یعنی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أَظْهَرَ الْجَمِيلَ‏ وَ سَتَرَ الْقَبِيحَ؛</w:t>
      </w:r>
      <w:r>
        <w:rPr>
          <w:rStyle w:val="FootnoteAnchor"/>
          <w:rtl w:val="true"/>
        </w:rPr>
        <w:footnoteReference w:id="103"/>
      </w:r>
      <w:r>
        <w:rPr>
          <w:rFonts w:ascii="IRNazanin" w:hAnsi="IRNazanin" w:eastAsia="IRNazanin"/>
          <w:color w:val="111111"/>
          <w:sz w:val="28"/>
          <w:sz w:val="28"/>
          <w:szCs w:val="28"/>
          <w:rtl w:val="true"/>
          <w:lang w:bidi="fa-IR"/>
        </w:rPr>
        <w:t>ای خدایی که زیبایی را ظاهر می کنی و گناه را می 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هم در مسائل شخصی مان، هم در مسائل خانوادگی و اجتماعی مان، باطل را پخش نکنیم، با آن درگیر نشویم که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تَكاشَفتُم ما تَدافَنتُم؛</w:t>
      </w:r>
      <w:r>
        <w:rPr>
          <w:rStyle w:val="FootnoteAnchor"/>
          <w:rtl w:val="true"/>
        </w:rPr>
        <w:footnoteReference w:id="104"/>
      </w:r>
      <w:r>
        <w:rPr>
          <w:rFonts w:ascii="IRNazanin" w:hAnsi="IRNazanin" w:eastAsia="IRNazanin"/>
          <w:color w:val="111111"/>
          <w:sz w:val="28"/>
          <w:sz w:val="28"/>
          <w:szCs w:val="28"/>
          <w:rtl w:val="true"/>
          <w:lang w:bidi="fa-IR"/>
        </w:rPr>
        <w:t>اگر از درون همدیگر آگاه میشدید،یکدیگر را دفن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 ها کنار برود، کسی، کسی را دفع نمی کند، ولی خدا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هنوز در دادگاه ثابت نشده است و صرف اتهام است، نباید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افراد از مال و جان آنها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آبرو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اعتبار ماست</w:t>
      </w:r>
      <w:r>
        <w:rPr>
          <w:rFonts w:eastAsia="IRNazanin" w:cs="IRNazanin"/>
          <w:color w:val="111111"/>
          <w:sz w:val="28"/>
          <w:szCs w:val="28"/>
          <w:rtl w:val="true"/>
          <w:lang w:bidi="fa-IR"/>
        </w:rPr>
        <w:t>.</w:t>
      </w:r>
    </w:p>
    <w:p>
      <w:pPr>
        <w:pStyle w:val="Heading4"/>
        <w:numPr>
          <w:ilvl w:val="3"/>
          <w:numId w:val="1"/>
        </w:numPr>
        <w:rPr/>
      </w:pPr>
      <w:bookmarkStart w:id="383" w:name="__RefHeading___Toc435060_2035185390"/>
      <w:bookmarkStart w:id="384" w:name="_Toc142"/>
      <w:bookmarkEnd w:id="383"/>
      <w:r>
        <w:rPr>
          <w:rtl w:val="true"/>
        </w:rPr>
        <w:t>محو باطل</w:t>
      </w:r>
      <w:bookmarkEnd w:id="384"/>
    </w:p>
    <w:p>
      <w:pPr>
        <w:pStyle w:val="BookText"/>
        <w:rPr/>
      </w:pPr>
      <w:r>
        <w:rPr>
          <w:rFonts w:ascii="IRNazanin" w:hAnsi="IRNazanin" w:eastAsia="IRNazanin"/>
          <w:color w:val="111111"/>
          <w:sz w:val="28"/>
          <w:sz w:val="28"/>
          <w:szCs w:val="28"/>
          <w:rtl w:val="true"/>
          <w:lang w:bidi="fa-IR"/>
        </w:rPr>
        <w:t>باطل را رها کنید تا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ذکر و یادی نکنیم، خود به خود محو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فکر و خیال و توهم و وسوسه های شیطان اعتنا نکنیم، راحت درمان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درگیر شویم، وقت و عمر و فکر ما هدر می رود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385" w:name="pg4660_31629"/>
    </w:p>
    <w:p>
      <w:pPr>
        <w:pStyle w:val="BookText"/>
        <w:rPr/>
      </w:pPr>
      <w:bookmarkEnd w:id="385"/>
      <w:r>
        <w:rPr>
          <w:rFonts w:ascii="IRNazanin" w:hAnsi="IRNazanin" w:eastAsia="IRNazanin"/>
          <w:color w:val="111111"/>
          <w:sz w:val="28"/>
          <w:sz w:val="28"/>
          <w:szCs w:val="28"/>
          <w:rtl w:val="true"/>
          <w:lang w:bidi="fa-IR"/>
        </w:rPr>
        <w:t>بیشترین چیزی که در در نماز می گوییم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نماز با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با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وصل ما همه با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هم با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یعنی این که خدا بزرگ است و غیر خدا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شیطان و فکر و خیال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w:t>
      </w:r>
      <w:r>
        <w:rPr>
          <w:rFonts w:eastAsia="IRNazanin" w:cs="IRNazanin"/>
          <w:color w:val="111111"/>
          <w:sz w:val="28"/>
          <w:szCs w:val="28"/>
          <w:rtl w:val="true"/>
          <w:lang w:bidi="fa-IR"/>
        </w:rPr>
        <w:t>!</w:t>
      </w:r>
    </w:p>
    <w:p>
      <w:pPr>
        <w:pStyle w:val="Heading3"/>
        <w:numPr>
          <w:ilvl w:val="2"/>
          <w:numId w:val="1"/>
        </w:numPr>
        <w:rPr/>
      </w:pPr>
      <w:bookmarkStart w:id="386" w:name="__RefHeading___Toc435062_2035185390"/>
      <w:bookmarkStart w:id="387" w:name="_Toc143"/>
      <w:bookmarkEnd w:id="386"/>
      <w:r>
        <w:rPr/>
        <w:t>2</w:t>
      </w:r>
      <w:r>
        <w:rPr>
          <w:rtl w:val="true"/>
        </w:rPr>
        <w:t>.</w:t>
      </w:r>
      <w:r>
        <w:rPr>
          <w:rtl w:val="true"/>
        </w:rPr>
        <w:t>اصلاح بینش</w:t>
      </w:r>
      <w:bookmarkEnd w:id="387"/>
    </w:p>
    <w:p>
      <w:pPr>
        <w:pStyle w:val="Heading4"/>
        <w:numPr>
          <w:ilvl w:val="3"/>
          <w:numId w:val="1"/>
        </w:numPr>
        <w:rPr/>
      </w:pPr>
      <w:bookmarkStart w:id="388" w:name="__RefHeading___Toc435064_2035185390"/>
      <w:bookmarkStart w:id="389" w:name="_Toc14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یک محلی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کدخدا گرفته، تا رعیت و زن و مرد، همه دارند تنشان را می خارانند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بدنتان را می خارانید؟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بدنمان خارش دارد و باید بخارانیم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تن تو نمیخارد؟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خارش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زور واداشتند که تو هم باید بخارانی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وسواسی هم از غسل دو دقیقه ای تعجب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مشکل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سرگیجه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دور سرم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خانه سر جای خود است، شما باید سرت را اصلاح کنی و فکر و توهم را بشکنی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چشمش نابینا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آسمان و زمین تاریک است؟ چشم تو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بینش و توجه و فکر و توهم خودت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نشد را شد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من از این به بعد حرف امام و پیغمبر را 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حرف شیطان را گوش دادی، یک روز هم حرف خدا و پیامبر را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سید محمد کاظم یزدی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390" w:name="pg4660_31630"/>
    </w:p>
    <w:p>
      <w:pPr>
        <w:pStyle w:val="BookText"/>
        <w:rPr/>
      </w:pPr>
      <w:bookmarkEnd w:id="390"/>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وسواسی هستند، حتی علم و یقینشان هم اعتبار ندارد؛ چون علم و یقین او عادی نیست،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علمش هم اعتباری نیست، چه برسد به شک او</w:t>
      </w:r>
      <w:r>
        <w:rPr>
          <w:rFonts w:eastAsia="IRNazanin" w:cs="IRNazanin"/>
          <w:color w:val="111111"/>
          <w:sz w:val="28"/>
          <w:szCs w:val="28"/>
          <w:rtl w:val="true"/>
          <w:lang w:bidi="fa-IR"/>
        </w:rPr>
        <w:t>.</w:t>
      </w:r>
    </w:p>
    <w:p>
      <w:pPr>
        <w:pStyle w:val="Heading4"/>
        <w:numPr>
          <w:ilvl w:val="3"/>
          <w:numId w:val="1"/>
        </w:numPr>
        <w:rPr/>
      </w:pPr>
      <w:bookmarkStart w:id="391" w:name="__RefHeading___Toc435066_2035185390"/>
      <w:bookmarkStart w:id="392" w:name="_Toc145"/>
      <w:bookmarkEnd w:id="391"/>
      <w:r>
        <w:rPr>
          <w:rtl w:val="true"/>
        </w:rPr>
        <w:t>زندگی با شک و وسواس</w:t>
      </w:r>
      <w:bookmarkEnd w:id="392"/>
    </w:p>
    <w:p>
      <w:pPr>
        <w:pStyle w:val="BookText"/>
        <w:rPr/>
      </w:pPr>
      <w:r>
        <w:rPr>
          <w:rFonts w:ascii="IRNazanin" w:hAnsi="IRNazanin" w:eastAsia="IRNazanin"/>
          <w:color w:val="111111"/>
          <w:sz w:val="28"/>
          <w:sz w:val="28"/>
          <w:szCs w:val="28"/>
          <w:rtl w:val="true"/>
          <w:lang w:bidi="fa-IR"/>
        </w:rPr>
        <w:t>کسی که با شک و وسوسه زندگی می کند، بر او خیلی سخت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مبارکه توبه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وَارْتَابَتْ قُلُوبُهُمْ فَهُمْ فِی رَیْبِهِمْ یَتَرَدَّدُونَ؛</w:t>
      </w:r>
      <w:r>
        <w:rPr>
          <w:rStyle w:val="FootnoteAnchor"/>
          <w:rtl w:val="true"/>
        </w:rPr>
        <w:footnoteReference w:id="105"/>
      </w:r>
      <w:r>
        <w:rPr>
          <w:rFonts w:ascii="IRNazanin" w:hAnsi="IRNazanin" w:eastAsia="IRNazanin"/>
          <w:color w:val="111111"/>
          <w:sz w:val="28"/>
          <w:sz w:val="28"/>
          <w:szCs w:val="28"/>
          <w:rtl w:val="true"/>
          <w:lang w:bidi="fa-IR"/>
        </w:rPr>
        <w:t>و دل هایشان به شک افتاده و در شک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هرجا میروم برای شفای همه وسواسیها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دل شکاکی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کند که آیا در را بستم یا نه؟ پول دادم یا نه؟ در همه جای دنیا هم آدم وسواسی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اصلا نمی خواهند با آرامش و باور و یقین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آرامش بده و با باور و یقین و ایمان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دلشان درهم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رَیْبِهِمْ یَتَرَدَّدُونَ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نشد، چطور می شود؟ این طلسم را بشکن و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یک ماشین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فکرم را درگیر کنم، چرا خودم را درگیر کنم؟</w:t>
      </w:r>
    </w:p>
    <w:p>
      <w:pPr>
        <w:pStyle w:val="Heading4"/>
        <w:numPr>
          <w:ilvl w:val="3"/>
          <w:numId w:val="1"/>
        </w:numPr>
        <w:rPr/>
      </w:pPr>
      <w:bookmarkStart w:id="393" w:name="__RefHeading___Toc435068_2035185390"/>
      <w:bookmarkStart w:id="394" w:name="_Toc146"/>
      <w:bookmarkEnd w:id="393"/>
      <w:r>
        <w:rPr>
          <w:rtl w:val="true"/>
        </w:rPr>
        <w:t>رهایی از بیم ها</w:t>
      </w:r>
      <w:bookmarkEnd w:id="394"/>
    </w:p>
    <w:p>
      <w:pPr>
        <w:pStyle w:val="BookText"/>
        <w:rPr/>
      </w:pPr>
      <w:r>
        <w:rPr>
          <w:rFonts w:ascii="IRNazanin" w:hAnsi="IRNazanin" w:eastAsia="IRNazanin"/>
          <w:color w:val="111111"/>
          <w:sz w:val="28"/>
          <w:sz w:val="28"/>
          <w:szCs w:val="28"/>
          <w:rtl w:val="true"/>
          <w:lang w:bidi="fa-IR"/>
        </w:rPr>
        <w:t>امیر المؤمنین علیه السلام در جمله زیبایی می فرمایند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395" w:name="pg4660_31631"/>
    </w:p>
    <w:p>
      <w:pPr>
        <w:pStyle w:val="BookText"/>
        <w:rPr/>
      </w:pPr>
      <w:bookmarkEnd w:id="395"/>
      <w:r>
        <w:rPr>
          <w:rFonts w:ascii="Amiri" w:hAnsi="Amiri" w:eastAsia="Amiri" w:cs="Amiri"/>
          <w:color w:val="111111"/>
          <w:sz w:val="28"/>
          <w:sz w:val="28"/>
          <w:szCs w:val="28"/>
          <w:rtl w:val="true"/>
          <w:lang w:bidi="ar-SA"/>
        </w:rPr>
        <w:t>اِذا هِبْتَ اَمْرا فَقَعْ فيهِ فَاِنَّ شِدَّةَ تَوَقّيهِ اَعْظَمُ مِمّا تَخافُ مِنْهُ؛</w:t>
      </w:r>
      <w:r>
        <w:rPr>
          <w:rStyle w:val="FootnoteAnchor"/>
          <w:rtl w:val="true"/>
        </w:rPr>
        <w:footnoteReference w:id="106"/>
      </w:r>
      <w:r>
        <w:rPr>
          <w:rFonts w:ascii="IRNazanin" w:hAnsi="IRNazanin" w:eastAsia="IRNazanin"/>
          <w:color w:val="111111"/>
          <w:sz w:val="28"/>
          <w:sz w:val="28"/>
          <w:szCs w:val="28"/>
          <w:rtl w:val="true"/>
          <w:lang w:bidi="fa-IR"/>
        </w:rPr>
        <w:t>هرگاه از کاری ترسیدی، خود را به کام آن بینداز؛ زیرا ترس شدید از آن کار، دشواتر و زیان بارتر از اقدام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در فراگیری شنا برای کسانی که شنا کردن بلد نیستند و قصد یادگیری آن را دارند، این است که ترس از آب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راهکار نیز این است که خود را در آب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ترس از آب، در وجود فرد باشد و به خاطر این ترس، خود را به آب نزند، شنا کردن را یاد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استخر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حوضچه های عمیقی بود که آب در آن جمع می شد و ما به آنجا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ماشنا بلد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تا به شما شنا یاد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گرفت و در آب انداخت 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و پا زدیم و همانجا یاد گرفتیم</w:t>
      </w:r>
      <w:r>
        <w:rPr>
          <w:rFonts w:eastAsia="IRNazanin" w:cs="IRNazanin"/>
          <w:color w:val="111111"/>
          <w:sz w:val="28"/>
          <w:szCs w:val="28"/>
          <w:rtl w:val="true"/>
          <w:lang w:bidi="fa-IR"/>
        </w:rPr>
        <w:t>.</w:t>
      </w:r>
    </w:p>
    <w:p>
      <w:pPr>
        <w:pStyle w:val="Heading4"/>
        <w:numPr>
          <w:ilvl w:val="3"/>
          <w:numId w:val="1"/>
        </w:numPr>
        <w:rPr/>
      </w:pPr>
      <w:bookmarkStart w:id="396" w:name="__RefHeading___Toc435070_2035185390"/>
      <w:bookmarkStart w:id="397" w:name="_Toc147"/>
      <w:bookmarkEnd w:id="396"/>
      <w:r>
        <w:rPr>
          <w:rtl w:val="true"/>
        </w:rPr>
        <w:t>نگرانی های بیجا</w:t>
      </w:r>
      <w:bookmarkEnd w:id="397"/>
    </w:p>
    <w:p>
      <w:pPr>
        <w:pStyle w:val="BookText"/>
        <w:rPr/>
      </w:pPr>
      <w:r>
        <w:rPr>
          <w:rFonts w:ascii="IRNazanin" w:hAnsi="IRNazanin" w:eastAsia="IRNazanin"/>
          <w:color w:val="111111"/>
          <w:sz w:val="28"/>
          <w:sz w:val="28"/>
          <w:szCs w:val="28"/>
          <w:rtl w:val="true"/>
          <w:lang w:bidi="fa-IR"/>
        </w:rPr>
        <w:t>یک زمان روانشناسی که روحانی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اعصاب گرفتم و می ترسم پسرم بمیرد، یا تصادف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و خیال شب و روزش به هم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بگو پسر من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مثال زد اگر ما در یک اتاقی می خواهیم بخوابیم، توهم و خیالی بیاید که زیر تخت یا گوشه ای از خانه موش است، دیگر آرامش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و فکر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398" w:name="pg4660_31632"/>
    </w:p>
    <w:p>
      <w:pPr>
        <w:pStyle w:val="BookText"/>
        <w:rPr/>
      </w:pPr>
      <w:bookmarkEnd w:id="398"/>
      <w:r>
        <w:rPr>
          <w:rFonts w:ascii="IRNazanin" w:hAnsi="IRNazanin" w:eastAsia="IRNazanin"/>
          <w:color w:val="111111"/>
          <w:sz w:val="28"/>
          <w:sz w:val="28"/>
          <w:szCs w:val="28"/>
          <w:rtl w:val="true"/>
          <w:lang w:bidi="fa-IR"/>
        </w:rPr>
        <w:t>و خیالی که موش هست، زندگی ما را مختل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می کند یک موشی در زندگی اش می دود و تمام فکر و اعصابش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موش را از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موش را بردار دستت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همیشه خودت را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ترسیدی، خودت را در آن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پنجاه سال از آب می ترسی و هول می کنی و عقب عقب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آب می افتی 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و خانم های وسواسی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میخواهم بدنم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بقیه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دقیقه غسل می کنم و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درمان کثیر الشک بی اعتنا بودن به شک است</w:t>
      </w:r>
      <w:r>
        <w:rPr>
          <w:rFonts w:eastAsia="IRNazanin" w:cs="IRNazanin"/>
          <w:color w:val="111111"/>
          <w:sz w:val="28"/>
          <w:szCs w:val="28"/>
          <w:rtl w:val="true"/>
          <w:lang w:bidi="fa-IR"/>
        </w:rPr>
        <w:t>.</w:t>
      </w:r>
    </w:p>
    <w:p>
      <w:pPr>
        <w:pStyle w:val="Heading4"/>
        <w:numPr>
          <w:ilvl w:val="3"/>
          <w:numId w:val="1"/>
        </w:numPr>
        <w:rPr/>
      </w:pPr>
      <w:bookmarkStart w:id="399" w:name="__RefHeading___Toc435072_2035185390"/>
      <w:bookmarkStart w:id="400" w:name="_Toc148"/>
      <w:bookmarkEnd w:id="399"/>
      <w:r>
        <w:rPr>
          <w:rtl w:val="true"/>
        </w:rPr>
        <w:t>چارچوب های خیالی</w:t>
      </w:r>
      <w:bookmarkEnd w:id="400"/>
    </w:p>
    <w:p>
      <w:pPr>
        <w:pStyle w:val="BookText"/>
        <w:rPr/>
      </w:pPr>
      <w:r>
        <w:rPr>
          <w:rFonts w:ascii="IRNazanin" w:hAnsi="IRNazanin" w:eastAsia="IRNazanin"/>
          <w:color w:val="111111"/>
          <w:sz w:val="28"/>
          <w:sz w:val="28"/>
          <w:szCs w:val="28"/>
          <w:rtl w:val="true"/>
          <w:lang w:bidi="fa-IR"/>
        </w:rPr>
        <w:t>ملا نصر الدین شیشه خانه اش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نداشت، دو دستش را باز کرد و با آن اندازه گرفت تا برود شیشه سفارش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دستش را به همان اندازه باز کرده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این اندازه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می رفت در یک چاله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انداختند تا او را بالا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اندازه به هم می خورد؟</w:t>
      </w:r>
    </w:p>
    <w:p>
      <w:pPr>
        <w:pStyle w:val="BookText"/>
        <w:rPr/>
      </w:pPr>
      <w:r>
        <w:rPr>
          <w:rFonts w:ascii="IRNazanin" w:hAnsi="IRNazanin" w:eastAsia="IRNazanin"/>
          <w:color w:val="111111"/>
          <w:sz w:val="28"/>
          <w:sz w:val="28"/>
          <w:szCs w:val="28"/>
          <w:rtl w:val="true"/>
          <w:lang w:bidi="fa-IR"/>
        </w:rPr>
        <w:t>آدم وسواسی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کند، اندازه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خودتان را 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شیطان را از خودش دور کند،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401" w:name="pg4660_31633"/>
    </w:p>
    <w:p>
      <w:pPr>
        <w:pStyle w:val="BookText"/>
        <w:rPr/>
      </w:pPr>
      <w:bookmarkEnd w:id="401"/>
      <w:r>
        <w:rPr>
          <w:rFonts w:ascii="IRNazanin" w:hAnsi="IRNazanin" w:eastAsia="IRNazanin"/>
          <w:color w:val="111111"/>
          <w:sz w:val="28"/>
          <w:sz w:val="28"/>
          <w:szCs w:val="28"/>
          <w:rtl w:val="true"/>
          <w:lang w:bidi="fa-IR"/>
        </w:rPr>
        <w:t>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مثل کسی است که سی کیلو بار اضافه روی دوشش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را زمین بگذار تا 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نجس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وضو و غسل باطل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ادای نماز خواندن را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 دهم دو سه بار این کار را با شیطان بکنید، این طلسم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توهم بیرون بیایید</w:t>
      </w:r>
      <w:r>
        <w:rPr>
          <w:rFonts w:eastAsia="IRNazanin" w:cs="IRNazanin"/>
          <w:color w:val="111111"/>
          <w:sz w:val="28"/>
          <w:szCs w:val="28"/>
          <w:rtl w:val="true"/>
          <w:lang w:bidi="fa-IR"/>
        </w:rPr>
        <w:t>.</w:t>
      </w:r>
    </w:p>
    <w:p>
      <w:pPr>
        <w:pStyle w:val="Heading3"/>
        <w:numPr>
          <w:ilvl w:val="2"/>
          <w:numId w:val="1"/>
        </w:numPr>
        <w:rPr/>
      </w:pPr>
      <w:bookmarkStart w:id="402" w:name="__RefHeading___Toc435074_2035185390"/>
      <w:bookmarkStart w:id="403" w:name="_Toc149"/>
      <w:bookmarkEnd w:id="402"/>
      <w:r>
        <w:rPr/>
        <w:t>3</w:t>
      </w:r>
      <w:r>
        <w:rPr>
          <w:rtl w:val="true"/>
        </w:rPr>
        <w:t>.</w:t>
      </w:r>
      <w:r>
        <w:rPr>
          <w:rtl w:val="true"/>
        </w:rPr>
        <w:t>مراجعه به روانپزشک</w:t>
      </w:r>
      <w:bookmarkEnd w:id="403"/>
    </w:p>
    <w:p>
      <w:pPr>
        <w:pStyle w:val="BookText"/>
        <w:rPr/>
      </w:pPr>
      <w:r>
        <w:rPr>
          <w:rFonts w:ascii="IRNazanin" w:hAnsi="IRNazanin" w:eastAsia="IRNazanin"/>
          <w:color w:val="111111"/>
          <w:sz w:val="28"/>
          <w:sz w:val="28"/>
          <w:szCs w:val="28"/>
          <w:rtl w:val="true"/>
          <w:lang w:bidi="fa-IR"/>
        </w:rPr>
        <w:t>بعضی از گره های کور روحی و بیماریهای مزمن روانی، نیاز به سرپنجه با تدبیر روانشناسی ماهر و متعهد و یا روانپزشکی کارآزموده و متدین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با آگاهان، می توان این گونه روانشناسان و روان پزشکان را شناخت 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 کنیم وسواسی های شدید که زندگی شان بحرانی است، به روانپزشک متدین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وسواس حاد هستند، حتی ممکن است بستری شوند و دارو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اطبای سنتی کار کشته هم وارد هستند، غذاها و داروهای گیاهی که برای تخفیف وسواس مؤثر است را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بسیار کمک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آنها را در بیمارستان بستری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در بیمارستان روانپزشکی برای این گونه افراد می کنند، این است که ادرار او را می گیرند و روی سر و صورت فرد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آن است که به او بفهمانند نجاست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نجاست می ترسی؟ چیز وحشتناکی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بدن بود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بدن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404" w:name="pg4660_31634"/>
    </w:p>
    <w:p>
      <w:pPr>
        <w:pStyle w:val="BookText"/>
        <w:rPr/>
      </w:pPr>
      <w:bookmarkEnd w:id="404"/>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بدن نباشد می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وسواسی یک هولی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ام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آن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وسواس باید بی اعتنا باشی</w:t>
      </w:r>
      <w:r>
        <w:rPr>
          <w:rFonts w:eastAsia="IRNazanin" w:cs="IRNazanin"/>
          <w:color w:val="111111"/>
          <w:sz w:val="28"/>
          <w:szCs w:val="28"/>
          <w:rtl w:val="true"/>
          <w:lang w:bidi="fa-IR"/>
        </w:rPr>
        <w:t>.</w:t>
      </w:r>
    </w:p>
    <w:p>
      <w:pPr>
        <w:pStyle w:val="Heading3"/>
        <w:numPr>
          <w:ilvl w:val="2"/>
          <w:numId w:val="1"/>
        </w:numPr>
        <w:rPr/>
      </w:pPr>
      <w:bookmarkStart w:id="405" w:name="__RefHeading___Toc435076_2035185390"/>
      <w:bookmarkStart w:id="406" w:name="_Toc150"/>
      <w:bookmarkEnd w:id="405"/>
      <w:r>
        <w:rPr/>
        <w:t>4</w:t>
      </w:r>
      <w:r>
        <w:rPr>
          <w:rtl w:val="true"/>
        </w:rPr>
        <w:t>.</w:t>
      </w:r>
      <w:r>
        <w:rPr>
          <w:rtl w:val="true"/>
        </w:rPr>
        <w:t>پرهیز از تکرار</w:t>
      </w:r>
      <w:bookmarkEnd w:id="406"/>
    </w:p>
    <w:p>
      <w:pPr>
        <w:pStyle w:val="Heading4"/>
        <w:numPr>
          <w:ilvl w:val="3"/>
          <w:numId w:val="1"/>
        </w:numPr>
        <w:rPr/>
      </w:pPr>
      <w:bookmarkStart w:id="407" w:name="__RefHeading___Toc435078_2035185390"/>
      <w:bookmarkStart w:id="408" w:name="_Toc151"/>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امام باقر علیه السلام در باره کسی که زیاد شک می کند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تُعَوِّدوا الخَبيثَ مِن أنفُسِكُم بِنَقضِ الصَّلاةِ فتُطمِعوهُ ؛ فإنَّ الشَّيطانَ خَبيثٌ يَعتادُ لِما عُوِّدَ ، فلْيَمضِ أحَدُكُم في الوَهمِ ، و لا يُكثِرَنَّ نَقضَ الصَّلاةِ ، فإنّهُ إذا فَعَلَ ذلكَ مَرّاتٍ لَم يَعُدْ إلَيهِ الشَّكُّ؛ با شکستن نماز، شیطان خبیث را عادت ندهید که هر ساعت و هر لحظه شما را وسوسه کند که هر چه بیشتر طمع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خبیث خیلی خوش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شکاک شد، با تقویت یکی از احتمالات، نمازش را تمام کند و با هر شکی نمازش را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نوبت به شک خود بی اعتنا شود، دیگر شک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الخَبيثُ أن يُطاعَ، فإذا عُصِيَ لَم يَعُدْ إلى أحَدِكُم؛</w:t>
      </w:r>
      <w:r>
        <w:rPr>
          <w:rStyle w:val="FootnoteAnchor"/>
          <w:rtl w:val="true"/>
        </w:rPr>
        <w:footnoteReference w:id="107"/>
      </w:r>
      <w:r>
        <w:rPr>
          <w:rFonts w:ascii="IRNazanin" w:hAnsi="IRNazanin" w:eastAsia="IRNazanin"/>
          <w:color w:val="111111"/>
          <w:sz w:val="28"/>
          <w:sz w:val="28"/>
          <w:szCs w:val="28"/>
          <w:rtl w:val="true"/>
          <w:lang w:bidi="fa-IR"/>
        </w:rPr>
        <w:t>شیطان خبیث میخواهد مطاع و فرمانروا باشد، و اگر نافرمانی شود،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عادت ندهید به این که وقتی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اشکال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409" w:name="pg4660_31635"/>
    </w:p>
    <w:p>
      <w:pPr>
        <w:pStyle w:val="BookText"/>
        <w:rPr/>
      </w:pPr>
      <w:bookmarkEnd w:id="409"/>
      <w:r>
        <w:rPr>
          <w:rFonts w:ascii="IRNazanin" w:hAnsi="IRNazanin" w:eastAsia="IRNazanin"/>
          <w:color w:val="111111"/>
          <w:sz w:val="28"/>
          <w:sz w:val="28"/>
          <w:szCs w:val="28"/>
          <w:rtl w:val="true"/>
          <w:lang w:bidi="fa-IR"/>
        </w:rPr>
        <w:t>دارد، قرائت شما اشکال دارد، پس نشد، دوباره از اول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وسواس نماز و غسل و وضویش را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فقط در امور عبادی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شیطان با این حربه به سراغش آمد، این گونه به او بی اعتنائی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پاکیزگی هم وسواس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فرش پاک شده است، دوباره آب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عمل وسواس نباید تکرار باشد؛ چون تکرار شیطان را به طمع می اندازد و سوار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سوار شما شد، شما را تا جهنم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خیلی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عادت بد انداخت،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شیطان را با بی اعتنائی از خود دور کرد</w:t>
      </w:r>
      <w:r>
        <w:rPr>
          <w:rFonts w:eastAsia="IRNazanin" w:cs="IRNazanin"/>
          <w:color w:val="111111"/>
          <w:sz w:val="28"/>
          <w:szCs w:val="28"/>
          <w:rtl w:val="true"/>
          <w:lang w:bidi="fa-IR"/>
        </w:rPr>
        <w:t>.</w:t>
      </w:r>
    </w:p>
    <w:p>
      <w:pPr>
        <w:pStyle w:val="Heading4"/>
        <w:numPr>
          <w:ilvl w:val="3"/>
          <w:numId w:val="1"/>
        </w:numPr>
        <w:rPr/>
      </w:pPr>
      <w:bookmarkStart w:id="410" w:name="__RefHeading___Toc435080_2035185390"/>
      <w:bookmarkStart w:id="411" w:name="_Toc152"/>
      <w:bookmarkEnd w:id="410"/>
      <w:r>
        <w:rPr>
          <w:rtl w:val="true"/>
        </w:rPr>
        <w:t>در پوسته وسواس</w:t>
      </w:r>
      <w:bookmarkEnd w:id="411"/>
    </w:p>
    <w:p>
      <w:pPr>
        <w:pStyle w:val="BookText"/>
        <w:rPr/>
      </w:pPr>
      <w:r>
        <w:rPr>
          <w:rFonts w:ascii="IRNazanin" w:hAnsi="IRNazanin" w:eastAsia="IRNazanin"/>
          <w:color w:val="111111"/>
          <w:sz w:val="28"/>
          <w:sz w:val="28"/>
          <w:szCs w:val="28"/>
          <w:rtl w:val="true"/>
          <w:lang w:bidi="fa-IR"/>
        </w:rPr>
        <w:t>باید این طلسم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با قدرتش زرده و سفیده تخم مرغ را به جوجه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جوجه کامل شد، این پوست تخم را مرغ از بیرون و جوجه از درون نوک می زند تا بشکند و ترک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برندارد از بین می رود 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وسواسی در این پوسته تخم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نوک بزند تا بشکند، دیگران هم باید از بیرون به او کمک کنند تا از این تخم بیرون بیاید و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از سرطان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اطرافیان ضرر می زند، زندگی همه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به خودمان بقبولانیم و تکرار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برای آدم وسواسی بدترین سم و بدترین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قمار و شراب و دزدی را حرام می دانیم، وسواس را هم حرام بدانیم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412" w:name="pg4660_31636"/>
    </w:p>
    <w:p>
      <w:pPr>
        <w:pStyle w:val="Heading3"/>
        <w:numPr>
          <w:ilvl w:val="2"/>
          <w:numId w:val="1"/>
        </w:numPr>
        <w:rPr/>
      </w:pPr>
      <w:bookmarkStart w:id="413" w:name="__RefHeading___Toc435082_2035185390"/>
      <w:bookmarkStart w:id="414" w:name="_Toc153"/>
      <w:bookmarkEnd w:id="412"/>
      <w:bookmarkEnd w:id="413"/>
      <w:r>
        <w:rPr/>
        <w:t>5</w:t>
      </w:r>
      <w:r>
        <w:rPr>
          <w:rtl w:val="true"/>
        </w:rPr>
        <w:t>.</w:t>
      </w:r>
      <w:r>
        <w:rPr>
          <w:rtl w:val="true"/>
        </w:rPr>
        <w:t>جریمه کردن</w:t>
      </w:r>
      <w:bookmarkEnd w:id="414"/>
    </w:p>
    <w:p>
      <w:pPr>
        <w:pStyle w:val="Heading4"/>
        <w:numPr>
          <w:ilvl w:val="3"/>
          <w:numId w:val="1"/>
        </w:numPr>
        <w:rPr/>
      </w:pPr>
      <w:bookmarkStart w:id="415" w:name="__RefHeading___Toc435084_2035185390"/>
      <w:bookmarkStart w:id="416" w:name="_Toc154"/>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آدم هایی که به وسواس می افتند و کارهایشان را تکرار می کنند، خودشان را جریمه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عامل بازدارندگی شان چیست؟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تکرار کردم، خودم را جریمه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ریختن راحت است، ولی پول که میدهد جگرش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کردم سه روز روزه می گیرم، یا ده جزء قرآن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عامل بازدارندگی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کشورهای اروپایی جریمه نبستن کمربند مبلغ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همه را ملزم می کند تا کمربند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ها را نباید توبیخ و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 آرام باشد تا کمک های فکری و عملی نتیجه بدهد</w:t>
      </w:r>
      <w:r>
        <w:rPr>
          <w:rFonts w:eastAsia="IRNazanin" w:cs="IRNazanin"/>
          <w:color w:val="111111"/>
          <w:sz w:val="28"/>
          <w:szCs w:val="28"/>
          <w:rtl w:val="true"/>
          <w:lang w:bidi="fa-IR"/>
        </w:rPr>
        <w:t>.</w:t>
      </w:r>
    </w:p>
    <w:p>
      <w:pPr>
        <w:pStyle w:val="Heading4"/>
        <w:numPr>
          <w:ilvl w:val="3"/>
          <w:numId w:val="1"/>
        </w:numPr>
        <w:rPr/>
      </w:pPr>
      <w:bookmarkStart w:id="417" w:name="__RefHeading___Toc435086_2035185390"/>
      <w:bookmarkStart w:id="418" w:name="_Toc155"/>
      <w:bookmarkEnd w:id="417"/>
      <w:r>
        <w:rPr>
          <w:rtl w:val="true"/>
        </w:rPr>
        <w:t>نذر شرعی</w:t>
      </w:r>
      <w:bookmarkEnd w:id="418"/>
    </w:p>
    <w:p>
      <w:pPr>
        <w:pStyle w:val="BookText"/>
        <w:rPr/>
      </w:pPr>
      <w:r>
        <w:rPr>
          <w:rFonts w:ascii="IRNazanin" w:hAnsi="IRNazanin" w:eastAsia="IRNazanin"/>
          <w:color w:val="111111"/>
          <w:sz w:val="28"/>
          <w:sz w:val="28"/>
          <w:szCs w:val="28"/>
          <w:rtl w:val="true"/>
          <w:lang w:bidi="fa-IR"/>
        </w:rPr>
        <w:t>البته جریمه کردن به گونه ای نذر شرعی است و کراهت دارد که انسان تکلیف اضافی به خودش بار کند، ولی گاهی برای این که انسان خودش را مجبور کند و تحت فشار قرار دهد تا دست از کاری بردارد، چاره ای جز نذر</w:t>
      </w:r>
    </w:p>
    <w:p>
      <w:pPr>
        <w:pStyle w:val="BookText"/>
        <w:rPr/>
      </w:pPr>
      <w:r>
        <w:rPr>
          <w:rFonts w:ascii="IRNazanin" w:hAnsi="IRNazanin" w:eastAsia="IRNazanin"/>
          <w:color w:val="111111"/>
          <w:sz w:val="28"/>
          <w:sz w:val="28"/>
          <w:szCs w:val="28"/>
          <w:rtl w:val="true"/>
          <w:lang w:bidi="fa-IR"/>
        </w:rPr>
        <w:t>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برخی از چیزها را واجب کرده است و برخی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خوبی است که من با نذر و قسم یک تکلیفی را بر خودم واجب و تحمیل کنم؟ این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نذر در چنین مواردی اشکالی ندارد؛ چون خودش یک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نذر و عهد و قسم شرعی انسان با خدای خودش تعهد می کند کاری را انجام دهد یا عملی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نذر شرعی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بر عهده من است که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419" w:name="pg4660_31637"/>
    </w:p>
    <w:p>
      <w:pPr>
        <w:pStyle w:val="BookText"/>
        <w:rPr/>
      </w:pPr>
      <w:bookmarkEnd w:id="419"/>
      <w:r>
        <w:rPr>
          <w:rFonts w:ascii="IRNazanin" w:hAnsi="IRNazanin" w:eastAsia="IRNazanin"/>
          <w:color w:val="111111"/>
          <w:sz w:val="28"/>
          <w:sz w:val="28"/>
          <w:szCs w:val="28"/>
          <w:rtl w:val="true"/>
          <w:lang w:bidi="fa-IR"/>
        </w:rPr>
        <w:t>مثلا اگر مریض من خوب شد، گوسفندی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معنا را به فارسی هم بگوییم صحیح است و این نذر شرعی و واجب الوفاست و تخلف از آن حرام و گناه است و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انسان بدون خواندن صیغه نذر، در دلش با خدا تعهد کند، وفای به آن واجب نیست، ولی بهتر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تعهد اخلاقی است و خوب است؛ چون تکلیفی را به صورت واجب به گردن خودش نگذارده است که اگر یک موقع نتوانست یا پیشامدی شد و انجام نشد، مرتکب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اخلاقی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متعهد می شوم که اگر نماز صبح من قضا شد، مثلا هزار تومان به فقیر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صیغة شرعی بخواند و این اتفاق افتاد پرداخت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صیغة شرعی نخواند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وسواسی برای اصلاح خودش یک تعهد اخلاقی بدهد که مثلا اگر غسلم را زیاد طول دادم، یا در وضو وسواس به خرج دادم، فلان مبلغ صدقه بدهم، یا یک روز روزه بگیرم</w:t>
      </w:r>
      <w:r>
        <w:rPr>
          <w:rFonts w:eastAsia="IRNazanin" w:cs="IRNazanin"/>
          <w:color w:val="111111"/>
          <w:sz w:val="28"/>
          <w:szCs w:val="28"/>
          <w:rtl w:val="true"/>
          <w:lang w:bidi="fa-IR"/>
        </w:rPr>
        <w:t>.</w:t>
      </w:r>
    </w:p>
    <w:p>
      <w:pPr>
        <w:pStyle w:val="Heading4"/>
        <w:numPr>
          <w:ilvl w:val="3"/>
          <w:numId w:val="1"/>
        </w:numPr>
        <w:rPr/>
      </w:pPr>
      <w:bookmarkStart w:id="420" w:name="__RefHeading___Toc435088_2035185390"/>
      <w:bookmarkStart w:id="421" w:name="_Toc156"/>
      <w:bookmarkEnd w:id="420"/>
      <w:r>
        <w:rPr>
          <w:rtl w:val="true"/>
        </w:rPr>
        <w:t>اکراه در عبادت</w:t>
      </w:r>
      <w:bookmarkEnd w:id="42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تُکرهُوا إِلَی أَنْفُسِکُمُ الْعِبَادَة؛</w:t>
      </w:r>
      <w:r>
        <w:rPr>
          <w:rStyle w:val="FootnoteAnchor"/>
          <w:rtl w:val="true"/>
        </w:rPr>
        <w:footnoteReference w:id="108"/>
      </w:r>
      <w:r>
        <w:rPr>
          <w:rFonts w:ascii="IRNazanin" w:hAnsi="IRNazanin" w:eastAsia="IRNazanin"/>
          <w:color w:val="111111"/>
          <w:sz w:val="28"/>
          <w:sz w:val="28"/>
          <w:szCs w:val="28"/>
          <w:rtl w:val="true"/>
          <w:lang w:bidi="fa-IR"/>
        </w:rPr>
        <w:t>عبادت را به نفس های خود تحمیل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کاری نکنید که از عبادت، از وضو و غسل و زیارت زده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گرفتار وسواس هستند، در نماز و وضو و غسل و طهارت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422" w:name="pg4660_31638"/>
    </w:p>
    <w:p>
      <w:pPr>
        <w:pStyle w:val="BookText"/>
        <w:rPr/>
      </w:pPr>
      <w:bookmarkEnd w:id="422"/>
      <w:r>
        <w:rPr>
          <w:rFonts w:ascii="IRNazanin" w:hAnsi="IRNazanin" w:eastAsia="IRNazanin"/>
          <w:color w:val="111111"/>
          <w:sz w:val="28"/>
          <w:sz w:val="28"/>
          <w:szCs w:val="28"/>
          <w:rtl w:val="true"/>
          <w:lang w:bidi="fa-IR"/>
        </w:rPr>
        <w:t>اضطراب دارند و غصه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 توانم با یک لیوان آب وضو بگیرم، شاداب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مستحب است بدون این که وضو باطل شود، برای نماز تجدید وضو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مواظب باشد کاری نکند که از وضو و غسل و عبادت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نمازم زیاد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نماز زده شده ام و نماز 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تکلیفمان را سنگین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وسواسی تکلیف خودشان را سنگین می کنند</w:t>
      </w:r>
      <w:r>
        <w:rPr>
          <w:rFonts w:eastAsia="IRNazanin" w:cs="IRNazanin"/>
          <w:color w:val="111111"/>
          <w:sz w:val="28"/>
          <w:szCs w:val="28"/>
          <w:rtl w:val="true"/>
          <w:lang w:bidi="fa-IR"/>
        </w:rPr>
        <w:t>.</w:t>
      </w:r>
    </w:p>
    <w:p>
      <w:pPr>
        <w:pStyle w:val="Heading3"/>
        <w:numPr>
          <w:ilvl w:val="2"/>
          <w:numId w:val="1"/>
        </w:numPr>
        <w:rPr/>
      </w:pPr>
      <w:bookmarkStart w:id="423" w:name="__RefHeading___Toc435090_2035185390"/>
      <w:bookmarkStart w:id="424" w:name="_Toc157"/>
      <w:bookmarkEnd w:id="423"/>
      <w:r>
        <w:rPr/>
        <w:t>6</w:t>
      </w:r>
      <w:r>
        <w:rPr>
          <w:rtl w:val="true"/>
        </w:rPr>
        <w:t>.</w:t>
      </w:r>
      <w:r>
        <w:rPr>
          <w:rtl w:val="true"/>
        </w:rPr>
        <w:t>بیان صحیح احکام</w:t>
      </w:r>
      <w:bookmarkEnd w:id="424"/>
    </w:p>
    <w:p>
      <w:pPr>
        <w:pStyle w:val="BookText"/>
        <w:rPr/>
      </w:pPr>
      <w:r>
        <w:rPr>
          <w:rFonts w:ascii="IRNazanin" w:hAnsi="IRNazanin" w:eastAsia="IRNazanin"/>
          <w:color w:val="111111"/>
          <w:sz w:val="28"/>
          <w:sz w:val="28"/>
          <w:szCs w:val="28"/>
          <w:rtl w:val="true"/>
          <w:lang w:bidi="fa-IR"/>
        </w:rPr>
        <w:t>بعضی از مسأله گوها مسائل را سخت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ما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اصول دین اخلاق مهم است که فقه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اخلاق، احکام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نازل ترین مرحله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احکام نازل ترین آنها، احکام طهارت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دروغ و غیبت و اختلاس و رشوه و ظلم و گناهان کبیره وسواس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مال مردم احتیاط نمی کنیم؟ چرا در قضاوت در باره دیگران احتیاط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را که اسلام سخت گرفته است، ما حلال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که آسان گرفته است، سخت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پیغمبر را نگاه کند و ببیند که چقدر آسان می گرفتند، برایش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شما پاک است، مگر جایی که قسم بخورید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مراقب باشیم از این طرف هم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اصلا مقید 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425" w:name="pg4660_31639"/>
    </w:p>
    <w:p>
      <w:pPr>
        <w:pStyle w:val="BookText"/>
        <w:rPr/>
      </w:pPr>
      <w:bookmarkEnd w:id="425"/>
      <w:r>
        <w:rPr>
          <w:rFonts w:ascii="IRNazanin" w:hAnsi="IRNazanin" w:eastAsia="IRNazanin"/>
          <w:color w:val="111111"/>
          <w:sz w:val="28"/>
          <w:sz w:val="28"/>
          <w:szCs w:val="28"/>
          <w:rtl w:val="true"/>
          <w:lang w:bidi="fa-IR"/>
        </w:rPr>
        <w:t>شرع و 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مبالاتی نسبت به احکام و طهارت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طهارت و نجاست برایشان هیچ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کردیم بدن یا لباسمان نجس است، باید برای نماز آن را تطهیر کنیم</w:t>
      </w:r>
      <w:r>
        <w:rPr>
          <w:rFonts w:eastAsia="IRNazanin" w:cs="IRNazanin"/>
          <w:color w:val="111111"/>
          <w:sz w:val="28"/>
          <w:szCs w:val="28"/>
          <w:rtl w:val="true"/>
          <w:lang w:bidi="fa-IR"/>
        </w:rPr>
        <w:t>.</w:t>
      </w:r>
    </w:p>
    <w:p>
      <w:pPr>
        <w:pStyle w:val="Heading3"/>
        <w:numPr>
          <w:ilvl w:val="2"/>
          <w:numId w:val="1"/>
        </w:numPr>
        <w:rPr/>
      </w:pPr>
      <w:bookmarkStart w:id="426" w:name="__RefHeading___Toc435092_2035185390"/>
      <w:bookmarkStart w:id="427" w:name="_Toc158"/>
      <w:bookmarkEnd w:id="426"/>
      <w:r>
        <w:rPr/>
        <w:t>7</w:t>
      </w:r>
      <w:r>
        <w:rPr>
          <w:rtl w:val="true"/>
        </w:rPr>
        <w:t>.</w:t>
      </w:r>
      <w:r>
        <w:rPr>
          <w:rtl w:val="true"/>
        </w:rPr>
        <w:t>پرهیز از آدمهای وسواسی</w:t>
      </w:r>
      <w:bookmarkEnd w:id="427"/>
    </w:p>
    <w:p>
      <w:pPr>
        <w:pStyle w:val="BookText"/>
        <w:rPr/>
      </w:pPr>
      <w:r>
        <w:rPr>
          <w:rFonts w:ascii="IRNazanin" w:hAnsi="IRNazanin" w:eastAsia="IRNazanin"/>
          <w:color w:val="111111"/>
          <w:sz w:val="28"/>
          <w:sz w:val="28"/>
          <w:szCs w:val="28"/>
          <w:rtl w:val="true"/>
          <w:lang w:bidi="fa-IR"/>
        </w:rPr>
        <w:t>یکی از راه هایی که برای رهایی از وسواس خیلی کمک می کند، این است که ارتباطشان را با آدم های وسواسی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آدم وسواسی آنها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زغال که کنار هم باشند به آتش گرفتن همدیگر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آدم هایی که آسان می گیرند رفت و آمد کنند برای این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های وسواسی که واجب نیست ارتباط داشته باشید، قطع رابطه کنید؛ چون واقعا این وسواس سرایت می کند</w:t>
      </w:r>
      <w:r>
        <w:rPr>
          <w:rFonts w:eastAsia="IRNazanin" w:cs="IRNazanin"/>
          <w:color w:val="111111"/>
          <w:sz w:val="28"/>
          <w:szCs w:val="28"/>
          <w:rtl w:val="true"/>
          <w:lang w:bidi="fa-IR"/>
        </w:rPr>
        <w:t>.</w:t>
      </w:r>
    </w:p>
    <w:p>
      <w:pPr>
        <w:pStyle w:val="Heading3"/>
        <w:numPr>
          <w:ilvl w:val="2"/>
          <w:numId w:val="1"/>
        </w:numPr>
        <w:rPr/>
      </w:pPr>
      <w:bookmarkStart w:id="428" w:name="__RefHeading___Toc435094_2035185390"/>
      <w:bookmarkStart w:id="429" w:name="_Toc159"/>
      <w:bookmarkEnd w:id="428"/>
      <w:r>
        <w:rPr/>
        <w:t>8</w:t>
      </w:r>
      <w:r>
        <w:rPr>
          <w:rtl w:val="true"/>
        </w:rPr>
        <w:t>.</w:t>
      </w:r>
      <w:r>
        <w:rPr>
          <w:rtl w:val="true"/>
        </w:rPr>
        <w:t>تشویق و امید دادن</w:t>
      </w:r>
      <w:bookmarkEnd w:id="429"/>
    </w:p>
    <w:p>
      <w:pPr>
        <w:pStyle w:val="BookText"/>
        <w:rPr/>
      </w:pPr>
      <w:r>
        <w:rPr>
          <w:rFonts w:ascii="IRNazanin" w:hAnsi="IRNazanin" w:eastAsia="IRNazanin"/>
          <w:color w:val="111111"/>
          <w:sz w:val="28"/>
          <w:sz w:val="28"/>
          <w:szCs w:val="28"/>
          <w:rtl w:val="true"/>
          <w:lang w:bidi="fa-IR"/>
        </w:rPr>
        <w:t>وسواسی ها و اطرافیانشان باید بدانند که خدا آنها را دوست دارد و کمکشان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هیچ هیچ هستم، چندین بار این عزیزان را در مشاهد مشرفه دعا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خدا و پیغمبر و امامان چقدر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دوست دارد و از این بحران ها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خودمان هم باید اراده و تصمیم جدی بر این کار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به اینها امید بدهند،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خانم یا آقایی را دیدید که زود از حمام بیرون آمد، زود غسل کرد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430" w:name="pg4660_31640"/>
    </w:p>
    <w:p>
      <w:pPr>
        <w:pStyle w:val="BookText"/>
        <w:rPr/>
      </w:pPr>
      <w:bookmarkEnd w:id="430"/>
      <w:r>
        <w:rPr>
          <w:rFonts w:ascii="IRNazanin" w:hAnsi="IRNazanin" w:eastAsia="IRNazanin"/>
          <w:color w:val="111111"/>
          <w:sz w:val="28"/>
          <w:sz w:val="28"/>
          <w:szCs w:val="28"/>
          <w:rtl w:val="true"/>
          <w:lang w:bidi="fa-IR"/>
        </w:rPr>
        <w:t>وضو گرفت، او را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جریمه کردن خیلی تأثیر دارد</w:t>
      </w:r>
      <w:r>
        <w:rPr>
          <w:rFonts w:eastAsia="IRNazanin" w:cs="IRNazanin"/>
          <w:color w:val="111111"/>
          <w:sz w:val="28"/>
          <w:szCs w:val="28"/>
          <w:rtl w:val="true"/>
          <w:lang w:bidi="fa-IR"/>
        </w:rPr>
        <w:t>.</w:t>
      </w:r>
    </w:p>
    <w:p>
      <w:pPr>
        <w:pStyle w:val="Heading3"/>
        <w:numPr>
          <w:ilvl w:val="2"/>
          <w:numId w:val="1"/>
        </w:numPr>
        <w:rPr/>
      </w:pPr>
      <w:bookmarkStart w:id="431" w:name="__RefHeading___Toc435096_2035185390"/>
      <w:bookmarkStart w:id="432" w:name="_Toc160"/>
      <w:bookmarkEnd w:id="431"/>
      <w:r>
        <w:rPr/>
        <w:t>9</w:t>
      </w:r>
      <w:r>
        <w:rPr>
          <w:rtl w:val="true"/>
        </w:rPr>
        <w:t>.</w:t>
      </w:r>
      <w:r>
        <w:rPr>
          <w:rtl w:val="true"/>
        </w:rPr>
        <w:t>ایجاد فضایی آرام</w:t>
      </w:r>
      <w:bookmarkEnd w:id="432"/>
    </w:p>
    <w:p>
      <w:pPr>
        <w:pStyle w:val="BookText"/>
        <w:rPr/>
      </w:pPr>
      <w:r>
        <w:rPr>
          <w:rFonts w:ascii="IRNazanin" w:hAnsi="IRNazanin" w:eastAsia="IRNazanin"/>
          <w:color w:val="111111"/>
          <w:sz w:val="28"/>
          <w:sz w:val="28"/>
          <w:szCs w:val="28"/>
          <w:rtl w:val="true"/>
          <w:lang w:bidi="fa-IR"/>
        </w:rPr>
        <w:t>انسان وسواسی احتیاج به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او به هم بخورد، وسواسش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کردن و آزار رساندن، حرف بد زدن، و سرزنش کردن، نه تنها دردی را درمان نمی کند، بلکه باعث از دست رفتن آرامش و تشدید حال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به آرامش برسند، بهتر می توانند با وسواس خود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 های منفی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خوب نیست و با بودن خدا ناامیدی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چهل سال وسواس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اول گفت و گو از قطار وسواس پیاده شدند</w:t>
      </w:r>
      <w:r>
        <w:rPr>
          <w:rFonts w:eastAsia="IRNazanin" w:cs="IRNazanin"/>
          <w:color w:val="111111"/>
          <w:sz w:val="28"/>
          <w:szCs w:val="28"/>
          <w:rtl w:val="true"/>
          <w:lang w:bidi="fa-IR"/>
        </w:rPr>
        <w:t>.</w:t>
      </w:r>
    </w:p>
    <w:p>
      <w:pPr>
        <w:pStyle w:val="Heading3"/>
        <w:numPr>
          <w:ilvl w:val="2"/>
          <w:numId w:val="1"/>
        </w:numPr>
        <w:rPr/>
      </w:pPr>
      <w:bookmarkStart w:id="433" w:name="__RefHeading___Toc435098_2035185390"/>
      <w:bookmarkStart w:id="434" w:name="_Toc161"/>
      <w:bookmarkEnd w:id="433"/>
      <w:r>
        <w:rPr/>
        <w:t>10</w:t>
      </w:r>
      <w:r>
        <w:rPr>
          <w:rtl w:val="true"/>
        </w:rPr>
        <w:t>.</w:t>
      </w:r>
      <w:r>
        <w:rPr>
          <w:rtl w:val="true"/>
        </w:rPr>
        <w:t>ذکر اهل بیت علیهم السلام</w:t>
      </w:r>
      <w:bookmarkEnd w:id="434"/>
    </w:p>
    <w:p>
      <w:pPr>
        <w:pStyle w:val="BookText"/>
        <w:rPr/>
      </w:pPr>
      <w:r>
        <w:rPr>
          <w:rFonts w:ascii="IRNazanin" w:hAnsi="IRNazanin" w:eastAsia="IRNazanin"/>
          <w:color w:val="111111"/>
          <w:sz w:val="28"/>
          <w:sz w:val="28"/>
          <w:szCs w:val="28"/>
          <w:rtl w:val="true"/>
          <w:lang w:bidi="fa-IR"/>
        </w:rPr>
        <w:t>یکی از راههای درمان وسواس، ذکر و یاد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آن ذوات مقدس و اقامه مجالس برای آنان و صدقه دادن و هدیه کردن تلاوت قرآن و ذکر صلوات برای آنان و زیارتشان، از آنان برای رفع وسواس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أهل البیت شفاء من العلل والأسقام و وسواس الریب؛</w:t>
      </w:r>
      <w:r>
        <w:rPr>
          <w:rStyle w:val="FootnoteAnchor"/>
          <w:rtl w:val="true"/>
        </w:rPr>
        <w:footnoteReference w:id="109"/>
      </w:r>
      <w:r>
        <w:rPr>
          <w:rFonts w:ascii="IRNazanin" w:hAnsi="IRNazanin" w:eastAsia="IRNazanin"/>
          <w:color w:val="111111"/>
          <w:sz w:val="28"/>
          <w:sz w:val="28"/>
          <w:szCs w:val="28"/>
          <w:rtl w:val="true"/>
          <w:lang w:bidi="fa-IR"/>
        </w:rPr>
        <w:t>یاد ما اهل بیت، شفابخش بیماریها و ناخوشی ها و درمانگر وسوسه شک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محمد و آل محمد در گرفتاری ها و سختی ها یکی از قوی ترین مددهای الهی است که حیله ها و وسوسه های شیطان را از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وسلم چه زیبا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فَاذکُروا یا امَّةَ مُحَمَّدٍ مُحَمَّداً و آلهُ عِندَ نَوائِبِکُم و شَدائِدِکُم ،لِیَنصُرَ اللهُ بِهِ مَلائِکَتَکُم عَلَی الشَّیاطینِ الَّذینَ یَصُدُّونَکُم؛ فَإِنَّ کُلَّ واحِدٍ مِنکُم مَعَهُ مَلَکُ عَن یَمینِهِ یَکتُبُ حَسَناتِهِ، و مَلَکٌ عَن یَسارِهِ یَکتُبُ سَیِّئاتِهِ، و مَعَهُ شَیطانانِ من عِندِ إبلیسَ یُغوِیانِهِ، فَإِذا وَسوَسا في قَلبِهِ، ذَکَرَ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الْعَلِیِّ الْعَظِیمِ،  وَ صَلَّی اللهُ عَلی مُحَمَّدٍ وَ 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خَنَسَ الشَّیطانانِ، ثُمَّ صارا إلی إِبلیسَ فَشَکَواهُ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أَعیانا أمرُهُ، فَأَمدِدنا بِالمَرَدَةِ؛ فَلا یَزالُ یُمِدَّهُما، حَتّی یُمِدَّهُما بِأَلفِ ماردٍ فَیَأتونَهُ، فَکُلَّما راموۀ ذَکَرَ اللّه وَ صَلّی عَلی مُحَمَّدٍ و آلِهِ الطَّیِّبینَ، لَم یَجِدوا عَلَیهِ طَریقا وَ لا مَنفَذا؛</w:t>
      </w:r>
      <w:r>
        <w:rPr>
          <w:rStyle w:val="FootnoteAnchor"/>
          <w:rtl w:val="true"/>
        </w:rPr>
        <w:footnoteReference w:id="110"/>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در هنگام رنجها و سختی هایتان، محمد و خاندان او را یاد کنید تا خداوند، به واسطه او، فرشتگانتان را بر شیاطینی که شما را باز می دارند، یاری بخشد؛ زیرا هر یک از شما، فرشته ای در سمت راستش دارد که کارهای نیک او را می نویسد، و فرشته ای در سمت چپش که کارهای بدش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 دو شیطان از جانب ابلیس، همراه است که در گمراه کردنش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دو، در دلش وسوسه کردند و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435" w:name="pg4660_31642"/>
    </w:p>
    <w:p>
      <w:pPr>
        <w:pStyle w:val="BookText"/>
        <w:rPr/>
      </w:pPr>
      <w:bookmarkEnd w:id="435"/>
      <w:r>
        <w:rPr>
          <w:rFonts w:ascii="IRNazanin" w:hAnsi="IRNazanin" w:eastAsia="IRNazanin"/>
          <w:color w:val="111111"/>
          <w:sz w:val="28"/>
          <w:sz w:val="28"/>
          <w:szCs w:val="28"/>
          <w:rtl w:val="true"/>
          <w:lang w:bidi="fa-IR"/>
        </w:rPr>
        <w:t>العَظِیمِ، وَ صَلّی عَلی مُحَمَّدٍ و آلِهِ الطَّیِّبینَ؛ هیچ نیرو و توانی نیست، مگر به یاری خدای والا و بزرگ و درود خدا بر محمد و خاندان پاکش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شیطان، دور می شوند و نزد ابلیس می روند و به او شکایت می کنند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پس او بر نمی 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عصیانگر را به یاری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پیوسته، نیروی کمکی می فرستد تا شمارشان به هزار شیطان برسد و همگی نزد آن کس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آهنگ او کنند، او خدای را یاد می کند و بر محمد و خاندان پاکش،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راه و روزنه ای به سوی او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ناهنجاری ها و سختی ها و مشکلات اهل بیت علیهم السلام را زیاد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و آل پیغمبر را یاد می کنید، خدا ملائکه را به کمک می فرستد تا بر شیاطین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ملائکه شما را نصرت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کلام خیلی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غرق یاد خدا و اهل بیت علیهم السلام شود، این قدر قوی است که نه تنها شیطان کاری نمی تواند بکند، شیطان که نزدیکش می آید مصروع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او شیطان را محکم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جمع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آدم مرا زمین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شیطان از او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خدا جلوی وسواس و ظلمتها را بگیریم</w:t>
      </w:r>
      <w:r>
        <w:rPr>
          <w:rFonts w:eastAsia="IRNazanin" w:cs="IRNazanin"/>
          <w:color w:val="111111"/>
          <w:sz w:val="28"/>
          <w:szCs w:val="28"/>
          <w:rtl w:val="true"/>
          <w:lang w:bidi="fa-IR"/>
        </w:rPr>
        <w:t>.</w:t>
      </w:r>
    </w:p>
    <w:p>
      <w:pPr>
        <w:pStyle w:val="Heading3"/>
        <w:numPr>
          <w:ilvl w:val="2"/>
          <w:numId w:val="1"/>
        </w:numPr>
        <w:rPr/>
      </w:pPr>
      <w:bookmarkStart w:id="436" w:name="__RefHeading___Toc435100_2035185390"/>
      <w:bookmarkStart w:id="437" w:name="_Toc162"/>
      <w:bookmarkEnd w:id="436"/>
      <w:r>
        <w:rPr/>
        <w:t>11</w:t>
      </w:r>
      <w:r>
        <w:rPr>
          <w:rtl w:val="true"/>
        </w:rPr>
        <w:t>.</w:t>
      </w:r>
      <w:r>
        <w:rPr>
          <w:rtl w:val="true"/>
        </w:rPr>
        <w:t>اطاعت و یاد خدا</w:t>
      </w:r>
      <w:bookmarkEnd w:id="437"/>
    </w:p>
    <w:p>
      <w:pPr>
        <w:pStyle w:val="BookText"/>
        <w:rPr/>
      </w:pPr>
      <w:r>
        <w:rPr>
          <w:rFonts w:ascii="IRNazanin" w:hAnsi="IRNazanin" w:eastAsia="IRNazanin"/>
          <w:color w:val="111111"/>
          <w:sz w:val="28"/>
          <w:sz w:val="28"/>
          <w:szCs w:val="28"/>
          <w:rtl w:val="true"/>
          <w:lang w:bidi="fa-IR"/>
        </w:rPr>
        <w:t>یکی دیگر از راههای مبارزه با شیطان و وسوسه های او اطاعت و یاد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438" w:name="pg4660_31643"/>
    </w:p>
    <w:p>
      <w:pPr>
        <w:pStyle w:val="BookText"/>
        <w:rPr/>
      </w:pPr>
      <w:bookmarkEnd w:id="438"/>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أَرَدتُم أَن تُدِیمُوا عَلَی إِبلِیسَ سُخنَةَ عَیْنِهِ وَ أَلَمَ جِرَاحَاتِهِ فَدَاوِمُوا عَلَی طَاعَةِ اللّهِ وَ ذِکْرِهِ وَ الصَّلَاةِ عَلَی مُحَمَّدٍ وَ آلِهِ وَ إِنْ زِلْتُمْ عَنْ ذَلِکَ کُنْتُمْ أُسَرَاءَ فَیَرْکَبُ أَقْفِیَتَکُمْ بَعضُ مَرَدَتِهِ؛</w:t>
      </w:r>
      <w:r>
        <w:rPr>
          <w:rStyle w:val="FootnoteAnchor"/>
          <w:rtl w:val="true"/>
        </w:rPr>
        <w:footnoteReference w:id="111"/>
      </w:r>
      <w:r>
        <w:rPr>
          <w:rFonts w:ascii="IRNazanin" w:hAnsi="IRNazanin" w:eastAsia="IRNazanin"/>
          <w:color w:val="111111"/>
          <w:sz w:val="28"/>
          <w:sz w:val="28"/>
          <w:szCs w:val="28"/>
          <w:rtl w:val="true"/>
          <w:lang w:bidi="fa-IR"/>
        </w:rPr>
        <w:t>اگر میخواهید پیوسته چشم ابلیس را گریان دارید و زخمهای او را دردناک سازید، پیوسته بر طاعت خدا و یاد او و صلوات بر محمد و خاندانش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دست بکشید اسیر گردید و برخی دیوان پلید بر پشت شما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طاعت و یاد خدا شیطان 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خدا و یاد خدا و پیغمبر را رها کنید، اسیر شیطان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گریزد ز خراجات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ده غول بیابان شود</w:t>
      </w:r>
    </w:p>
    <w:p>
      <w:pPr>
        <w:pStyle w:val="BookText"/>
        <w:rPr/>
      </w:pPr>
      <w:r>
        <w:rPr>
          <w:rFonts w:ascii="IRNazanin" w:hAnsi="IRNazanin" w:eastAsia="IRNazanin"/>
          <w:color w:val="111111"/>
          <w:sz w:val="28"/>
          <w:sz w:val="28"/>
          <w:szCs w:val="28"/>
          <w:rtl w:val="true"/>
          <w:lang w:bidi="fa-IR"/>
        </w:rPr>
        <w:t>شیطان منتظر است که شما یاد خدا و پیغمبر را رها کنید و از زیر این چتر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ذکر خدا و پیغمبر سر باز زدید، شیطان شما را اسیر می کند و سوار بر شما می شود</w:t>
      </w:r>
      <w:r>
        <w:rPr>
          <w:rFonts w:eastAsia="IRNazanin" w:cs="IRNazanin"/>
          <w:color w:val="111111"/>
          <w:sz w:val="28"/>
          <w:szCs w:val="28"/>
          <w:rtl w:val="true"/>
          <w:lang w:bidi="fa-IR"/>
        </w:rPr>
        <w:t>.</w:t>
      </w:r>
    </w:p>
    <w:p>
      <w:pPr>
        <w:pStyle w:val="Heading3"/>
        <w:numPr>
          <w:ilvl w:val="2"/>
          <w:numId w:val="1"/>
        </w:numPr>
        <w:rPr/>
      </w:pPr>
      <w:bookmarkStart w:id="439" w:name="__RefHeading___Toc435102_2035185390"/>
      <w:bookmarkStart w:id="440" w:name="_Toc163"/>
      <w:bookmarkEnd w:id="439"/>
      <w:r>
        <w:rPr/>
        <w:t>13</w:t>
      </w:r>
      <w:r>
        <w:rPr>
          <w:rtl w:val="true"/>
        </w:rPr>
        <w:t>.</w:t>
      </w:r>
      <w:r>
        <w:rPr>
          <w:rtl w:val="true"/>
        </w:rPr>
        <w:t>دوستان خوب</w:t>
      </w:r>
      <w:bookmarkEnd w:id="440"/>
    </w:p>
    <w:p>
      <w:pPr>
        <w:pStyle w:val="BookText"/>
        <w:rPr/>
      </w:pPr>
      <w:r>
        <w:rPr>
          <w:rFonts w:ascii="IRNazanin" w:hAnsi="IRNazanin" w:eastAsia="IRNazanin"/>
          <w:color w:val="111111"/>
          <w:sz w:val="28"/>
          <w:sz w:val="28"/>
          <w:szCs w:val="28"/>
          <w:rtl w:val="true"/>
          <w:lang w:bidi="fa-IR"/>
        </w:rPr>
        <w:t>مجالست با افراد معتدل و قوی و مؤمن و افراد خوب نور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مدت ها خدا و پیغمبر را یاد می کند، مزد او این است که خدا یک دوست خوب سر راهش می گذارد و آن کلید راه حل رسیدن به همه خوبی های دیگر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441" w:name="pg4660_31644"/>
    </w:p>
    <w:p>
      <w:pPr>
        <w:pStyle w:val="Heading3"/>
        <w:numPr>
          <w:ilvl w:val="2"/>
          <w:numId w:val="1"/>
        </w:numPr>
        <w:rPr/>
      </w:pPr>
      <w:bookmarkStart w:id="442" w:name="__RefHeading___Toc435104_2035185390"/>
      <w:bookmarkStart w:id="443" w:name="_Toc164"/>
      <w:bookmarkEnd w:id="441"/>
      <w:bookmarkEnd w:id="442"/>
      <w:r>
        <w:rPr/>
        <w:t>13</w:t>
      </w:r>
      <w:r>
        <w:rPr>
          <w:rtl w:val="true"/>
        </w:rPr>
        <w:t>.</w:t>
      </w:r>
      <w:r>
        <w:rPr>
          <w:rtl w:val="true"/>
        </w:rPr>
        <w:t>کمک در انجام عمل</w:t>
      </w:r>
      <w:bookmarkEnd w:id="443"/>
    </w:p>
    <w:p>
      <w:pPr>
        <w:pStyle w:val="BookText"/>
        <w:rPr/>
      </w:pPr>
      <w:r>
        <w:rPr>
          <w:rFonts w:ascii="IRNazanin" w:hAnsi="IRNazanin" w:eastAsia="IRNazanin"/>
          <w:color w:val="111111"/>
          <w:sz w:val="28"/>
          <w:sz w:val="28"/>
          <w:szCs w:val="28"/>
          <w:rtl w:val="true"/>
          <w:lang w:bidi="fa-IR"/>
        </w:rPr>
        <w:t>یکی از راه حل هایی که به رهایی از وسواس کمک می کند و تجربه شده است، این است که آدم های وسواسی یک نفر مثل خواهر و برادر کنارشان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می کنم وضویت را این طور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شستی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هایی که در آن وسواس دارد را زیر نظر یک نفر انجام دهد و با تأیید او از تکرار و شک و تردید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حرکت او را بیند و تأیید کند تا خیالش راحت شود</w:t>
      </w:r>
      <w:r>
        <w:rPr>
          <w:rFonts w:eastAsia="IRNazanin" w:cs="IRNazanin"/>
          <w:color w:val="111111"/>
          <w:sz w:val="28"/>
          <w:szCs w:val="28"/>
          <w:rtl w:val="true"/>
          <w:lang w:bidi="fa-IR"/>
        </w:rPr>
        <w:t>.</w:t>
      </w:r>
    </w:p>
    <w:p>
      <w:pPr>
        <w:pStyle w:val="Heading3"/>
        <w:numPr>
          <w:ilvl w:val="2"/>
          <w:numId w:val="1"/>
        </w:numPr>
        <w:rPr/>
      </w:pPr>
      <w:bookmarkStart w:id="444" w:name="__RefHeading___Toc435106_2035185390"/>
      <w:bookmarkStart w:id="445" w:name="_Toc165"/>
      <w:bookmarkEnd w:id="444"/>
      <w:r>
        <w:rPr/>
        <w:t>14</w:t>
      </w:r>
      <w:r>
        <w:rPr>
          <w:rtl w:val="true"/>
        </w:rPr>
        <w:t>.</w:t>
      </w:r>
      <w:r>
        <w:rPr>
          <w:rtl w:val="true"/>
        </w:rPr>
        <w:t>استغفار فراوان</w:t>
      </w:r>
      <w:bookmarkEnd w:id="445"/>
    </w:p>
    <w:p>
      <w:pPr>
        <w:pStyle w:val="BookText"/>
        <w:rPr/>
      </w:pPr>
      <w:r>
        <w:rPr>
          <w:rFonts w:ascii="IRNazanin" w:hAnsi="IRNazanin" w:eastAsia="IRNazanin"/>
          <w:color w:val="111111"/>
          <w:sz w:val="28"/>
          <w:sz w:val="28"/>
          <w:szCs w:val="28"/>
          <w:rtl w:val="true"/>
          <w:lang w:bidi="fa-IR"/>
        </w:rPr>
        <w:t>یکی از چیزهایی که برای وسواس سفارش شده است استغفار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استغفار می کند، خدا برای او در هر هم و غم و گرفتاری راه خروج می گذارد و رزق و روزی او را از جایی که گمان ندارد، برایش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اَكْثَرَ مِنَ الاِْستِغْفارِ جَعَلَ اللّه ُ لَهُ مِنْ كُلِّ هَمٍّ فَرَجا وَ مِنْ كُلِّ ضَيقٍ مَخْرَجا وَ رَزَقَهُ مِنْ حَيْثُ لايَحْتَسِبُ؛</w:t>
      </w:r>
      <w:r>
        <w:rPr>
          <w:rStyle w:val="FootnoteAnchor"/>
          <w:rtl w:val="true"/>
        </w:rPr>
        <w:footnoteReference w:id="112"/>
      </w:r>
      <w:r>
        <w:rPr>
          <w:rFonts w:ascii="IRNazanin" w:hAnsi="IRNazanin" w:eastAsia="IRNazanin"/>
          <w:color w:val="111111"/>
          <w:sz w:val="28"/>
          <w:sz w:val="28"/>
          <w:szCs w:val="28"/>
          <w:rtl w:val="true"/>
          <w:lang w:bidi="fa-IR"/>
        </w:rPr>
        <w:t>هرکس بسیار آمرزش بخواهد، خداوند برای او از هر غصه ای، گشایشی قرار میدهد و از هر تنگنایی، راه برون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از آنجا که گمان نمی کند، روزی میدهد</w:t>
      </w:r>
      <w:r>
        <w:rPr>
          <w:rFonts w:eastAsia="IRNazanin" w:cs="IRNazanin"/>
          <w:color w:val="111111"/>
          <w:sz w:val="28"/>
          <w:szCs w:val="28"/>
          <w:rtl w:val="true"/>
          <w:lang w:bidi="fa-IR"/>
        </w:rPr>
        <w:t>.</w:t>
      </w:r>
    </w:p>
    <w:p>
      <w:pPr>
        <w:pStyle w:val="Heading3"/>
        <w:numPr>
          <w:ilvl w:val="2"/>
          <w:numId w:val="1"/>
        </w:numPr>
        <w:rPr/>
      </w:pPr>
      <w:bookmarkStart w:id="446" w:name="__RefHeading___Toc435108_2035185390"/>
      <w:bookmarkStart w:id="447" w:name="_Toc166"/>
      <w:bookmarkEnd w:id="446"/>
      <w:r>
        <w:rPr/>
        <w:t>15</w:t>
      </w:r>
      <w:r>
        <w:rPr>
          <w:rtl w:val="true"/>
        </w:rPr>
        <w:t>.</w:t>
      </w:r>
      <w:r>
        <w:rPr>
          <w:rtl w:val="true"/>
        </w:rPr>
        <w:t>خود را در محضر خدا دیدن</w:t>
      </w:r>
      <w:bookmarkEnd w:id="447"/>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إِنْ تُخْفُوا مَا فِی صُدُورِکُمْ أَوْ تُبْدُوهُ یَعْلَمْهُ اللَّهُ وَیَعْلَمُ مَا فِی السَّمَاوَاتِ وَمَا فِی الْأَرْضِ وَاللَّهُ عَلَی کُلِّ شَیْءٍ قَدِیرٌ؛</w:t>
      </w:r>
      <w:r>
        <w:rPr>
          <w:rStyle w:val="FootnoteAnchor"/>
          <w:rtl w:val="true"/>
        </w:rPr>
        <w:footnoteReference w:id="11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در سینه های شماست نهان دارید یا آشکارش کنید، خدا آن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آسمانها و آنچه را در زمین است میداند،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مسأله جا بیافتد که خدای مهربان به همه کارهای ما اشراف دارد، بسیاری از ناهنجاری های ما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عادی فقط ظاهر ما را می بینند، ولی خدای بزرگ بر درون و اسرار و ظاهر و باطن ما اشراف و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متوجه باشد که هر کاری می کند خدا میداند و خبر دارد، و کارهایش نزد خدا شفاف است و ظاهر و باطن ندارد، حواسش را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در محضر بزرگی مواظب هستیم که فکر بد هم سراغمان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افکار درون و برون شما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را در محضر خدا ببینیم، بهترین راه درمان همه فکرهای بد و علاج وسواس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آنچه در آسمان و زمین است داناست و بر هر چیزی هم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دارد همه بیماران را هم خوب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448" w:name="pg4660_31646"/>
    </w:p>
    <w:p>
      <w:pPr>
        <w:pStyle w:val="Heading2"/>
        <w:numPr>
          <w:ilvl w:val="1"/>
          <w:numId w:val="1"/>
        </w:numPr>
        <w:rPr/>
      </w:pPr>
      <w:bookmarkStart w:id="449" w:name="__RefHeading___Toc435110_2035185390"/>
      <w:bookmarkStart w:id="450" w:name="_Toc167"/>
      <w:bookmarkEnd w:id="448"/>
      <w:bookmarkEnd w:id="449"/>
      <w:r>
        <w:rPr>
          <w:rtl w:val="true"/>
        </w:rPr>
        <w:t>فصل پنجم</w:t>
      </w:r>
      <w:r>
        <w:rPr>
          <w:rtl w:val="true"/>
        </w:rPr>
        <w:t xml:space="preserve">: </w:t>
      </w:r>
      <w:r>
        <w:rPr>
          <w:rtl w:val="true"/>
        </w:rPr>
        <w:t>وسواس فکری</w:t>
      </w:r>
      <w:bookmarkEnd w:id="450"/>
    </w:p>
    <w:p>
      <w:pPr>
        <w:pStyle w:val="Heading3"/>
        <w:numPr>
          <w:ilvl w:val="2"/>
          <w:numId w:val="1"/>
        </w:numPr>
        <w:rPr/>
      </w:pPr>
      <w:bookmarkStart w:id="451" w:name="__RefHeading___Toc435112_2035185390"/>
      <w:bookmarkStart w:id="452" w:name="_Toc168"/>
      <w:bookmarkEnd w:id="451"/>
      <w:r>
        <w:rPr>
          <w:rtl w:val="true"/>
        </w:rPr>
        <w:t>اشاره</w:t>
      </w:r>
      <w:bookmarkEnd w:id="4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453" w:name="pg4660_31648"/>
    </w:p>
    <w:p>
      <w:pPr>
        <w:pStyle w:val="Heading3"/>
        <w:numPr>
          <w:ilvl w:val="2"/>
          <w:numId w:val="1"/>
        </w:numPr>
        <w:rPr/>
      </w:pPr>
      <w:bookmarkStart w:id="454" w:name="__RefHeading___Toc435114_2035185390"/>
      <w:bookmarkStart w:id="455" w:name="_Toc169"/>
      <w:bookmarkEnd w:id="453"/>
      <w:bookmarkEnd w:id="454"/>
      <w:r>
        <w:rPr>
          <w:rtl w:val="true"/>
        </w:rPr>
        <w:t>هجوم شیطان</w:t>
      </w:r>
      <w:bookmarkEnd w:id="455"/>
    </w:p>
    <w:p>
      <w:pPr>
        <w:pStyle w:val="BookText"/>
        <w:rPr/>
      </w:pPr>
      <w:r>
        <w:rPr>
          <w:rFonts w:ascii="IRNazanin" w:hAnsi="IRNazanin" w:eastAsia="IRNazanin"/>
          <w:color w:val="111111"/>
          <w:sz w:val="28"/>
          <w:sz w:val="28"/>
          <w:szCs w:val="28"/>
          <w:rtl w:val="true"/>
          <w:lang w:bidi="fa-IR"/>
        </w:rPr>
        <w:t>همه به نوعی به وسواس فکری مبتلا هستیم و یک تکرار ناخوشایندی در اعمال و رفتار ما هست که گاهی این تکرار بر ما مسلط می شود و ما را اذیت می کند و با این وجود نمی توانیم آن را از خودمان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وسواس های عملی ممکن است افرادی زیر بار شیطان و افکار و خیالات بد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شیطان در عمل زورش به ما نرسید، در فکر و وهم و خیال تصرف می کند و آنجا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بعضی افراد بیشتر و در بعضی افراد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هر فکر شیطانی، و هر فکر و خیال بدی که به آدم هجوم می آورد، وسواس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با شک زندگی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وَارْتَابَتْ قُلُوبُهُمْ فَهُمْ فِی رَیْبِهِمْ یَتَرَدَّدُونَ؛</w:t>
      </w:r>
      <w:r>
        <w:rPr>
          <w:rStyle w:val="FootnoteAnchor"/>
          <w:rtl w:val="true"/>
        </w:rPr>
        <w:footnoteReference w:id="114"/>
      </w:r>
      <w:r>
        <w:rPr>
          <w:rFonts w:ascii="IRNazanin" w:hAnsi="IRNazanin" w:eastAsia="IRNazanin"/>
          <w:color w:val="111111"/>
          <w:sz w:val="28"/>
          <w:sz w:val="28"/>
          <w:szCs w:val="28"/>
          <w:rtl w:val="true"/>
          <w:lang w:bidi="fa-IR"/>
        </w:rPr>
        <w:t>و دل هایشان به شک افتاده و در شک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خیالات و اوهام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فکر و خیالش با یک موضوع درگیر است، خیلی آدم را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آدم با باور و یقین و آرامش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فکری دایره اش وسیع تر است و ممکن است افراد زیادی به آن مبتلا 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456" w:name="pg4660_31649"/>
    </w:p>
    <w:p>
      <w:pPr>
        <w:pStyle w:val="Heading3"/>
        <w:numPr>
          <w:ilvl w:val="2"/>
          <w:numId w:val="1"/>
        </w:numPr>
        <w:rPr/>
      </w:pPr>
      <w:bookmarkStart w:id="457" w:name="__RefHeading___Toc435116_2035185390"/>
      <w:bookmarkStart w:id="458" w:name="_Toc170"/>
      <w:bookmarkEnd w:id="456"/>
      <w:bookmarkEnd w:id="457"/>
      <w:r>
        <w:rPr>
          <w:rtl w:val="true"/>
        </w:rPr>
        <w:t>میهمان ناخوانده</w:t>
      </w:r>
      <w:bookmarkEnd w:id="458"/>
    </w:p>
    <w:p>
      <w:pPr>
        <w:pStyle w:val="BookText"/>
        <w:rPr/>
      </w:pPr>
      <w:r>
        <w:rPr>
          <w:rFonts w:ascii="IRNazanin" w:hAnsi="IRNazanin" w:eastAsia="IRNazanin"/>
          <w:color w:val="111111"/>
          <w:sz w:val="28"/>
          <w:sz w:val="28"/>
          <w:szCs w:val="28"/>
          <w:rtl w:val="true"/>
          <w:lang w:bidi="fa-IR"/>
        </w:rPr>
        <w:t>گاهی وسواس فکری مهمان ناخوانده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عمل ممکن است انسان بر خودش مسلط باشد و این کار را نکند، ولی ناخوانده آن فکر و خیال می آید و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کنیم تا این فکر نیاید و از بین برود؟ این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شیطان قدرتی داده که در خیال و توهم ما یک موجی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بد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اتاق نیست که ببندیم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 بد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بد ناخواسته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بسیاری از وسواس های فکری را رنج و آزار و شکنجه می دهد، این است که فکر می کنند این افکار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فکر بدی که شما بگویی، من بالاتر از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 فکرهای بد، در باره پیغمبر فکرهای بد، در باره حضرت زهرا، در باره امام زمان، درباره مؤمنین، درباره اطرافیان، فکری از آن بدتر بگویید که ممکن است بیاید یا شیطان القاء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ناخواسته بیاید، ما هیچ گناهی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خودمان را درگیر نکنیم که من گناهکار و خبیث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ذهن و فکرمان نمی توانیم قفل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ابتدایی و بین راه که هنوز فکر ما از کارهای خوب پر نشده،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اختیار ما نیست، گناه هم نیست</w:t>
      </w:r>
      <w:r>
        <w:rPr>
          <w:rFonts w:eastAsia="IRNazanin" w:cs="IRNazanin"/>
          <w:color w:val="111111"/>
          <w:sz w:val="28"/>
          <w:szCs w:val="28"/>
          <w:rtl w:val="true"/>
          <w:lang w:bidi="fa-IR"/>
        </w:rPr>
        <w:t>.</w:t>
      </w:r>
    </w:p>
    <w:p>
      <w:pPr>
        <w:pStyle w:val="Heading3"/>
        <w:numPr>
          <w:ilvl w:val="2"/>
          <w:numId w:val="1"/>
        </w:numPr>
        <w:rPr/>
      </w:pPr>
      <w:bookmarkStart w:id="459" w:name="__RefHeading___Toc435118_2035185390"/>
      <w:bookmarkStart w:id="460" w:name="_Toc171"/>
      <w:bookmarkEnd w:id="459"/>
      <w:r>
        <w:rPr>
          <w:rtl w:val="true"/>
        </w:rPr>
        <w:t>وسوسه فکری</w:t>
      </w:r>
      <w:bookmarkEnd w:id="460"/>
    </w:p>
    <w:p>
      <w:pPr>
        <w:pStyle w:val="BookText"/>
        <w:rPr/>
      </w:pPr>
      <w:r>
        <w:rPr>
          <w:rFonts w:ascii="IRNazanin" w:hAnsi="IRNazanin" w:eastAsia="IRNazanin"/>
          <w:color w:val="111111"/>
          <w:sz w:val="28"/>
          <w:sz w:val="28"/>
          <w:szCs w:val="28"/>
          <w:rtl w:val="true"/>
          <w:lang w:bidi="fa-IR"/>
        </w:rPr>
        <w:t>پیامبر صلی الله علیه وآله وسلم در حدیث رفع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چیز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461" w:name="pg4660_31650"/>
    </w:p>
    <w:p>
      <w:pPr>
        <w:pStyle w:val="BookText"/>
        <w:rPr/>
      </w:pPr>
      <w:bookmarkEnd w:id="461"/>
      <w:r>
        <w:rPr>
          <w:rFonts w:ascii="Amiri" w:hAnsi="Amiri" w:eastAsia="Amiri" w:cs="Amiri"/>
          <w:color w:val="111111"/>
          <w:sz w:val="28"/>
          <w:sz w:val="28"/>
          <w:szCs w:val="28"/>
          <w:rtl w:val="true"/>
          <w:lang w:bidi="ar-SA"/>
        </w:rPr>
        <w:t>آن ها وسوسه فکری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التَّفَكُّرُ فِي الْوَسْوَسَةِ فِي الْخَلْقِ مَا لَمْ يَنْطِقْ بِشَفَة؛</w:t>
      </w:r>
      <w:r>
        <w:rPr>
          <w:rStyle w:val="FootnoteAnchor"/>
          <w:rtl w:val="true"/>
        </w:rPr>
        <w:footnoteReference w:id="115"/>
      </w:r>
      <w:r>
        <w:rPr>
          <w:rFonts w:ascii="IRNazanin" w:hAnsi="IRNazanin" w:eastAsia="IRNazanin"/>
          <w:color w:val="111111"/>
          <w:sz w:val="28"/>
          <w:sz w:val="28"/>
          <w:szCs w:val="28"/>
          <w:rtl w:val="true"/>
          <w:lang w:bidi="fa-IR"/>
        </w:rPr>
        <w:t>و تفکر وسوسه آمیز در آفرینش، تا زمانی که به زبان 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وسوسه فکری گناه نمی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دغدغه را از ذهنمان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تدریجا آن وسوسه را از خودمان دور کنیم</w:t>
      </w:r>
      <w:r>
        <w:rPr>
          <w:rFonts w:eastAsia="IRNazanin" w:cs="IRNazanin"/>
          <w:color w:val="111111"/>
          <w:sz w:val="28"/>
          <w:szCs w:val="28"/>
          <w:rtl w:val="true"/>
          <w:lang w:bidi="fa-IR"/>
        </w:rPr>
        <w:t>.</w:t>
      </w:r>
    </w:p>
    <w:p>
      <w:pPr>
        <w:pStyle w:val="Heading3"/>
        <w:numPr>
          <w:ilvl w:val="2"/>
          <w:numId w:val="1"/>
        </w:numPr>
        <w:rPr/>
      </w:pPr>
      <w:bookmarkStart w:id="462" w:name="__RefHeading___Toc435120_2035185390"/>
      <w:bookmarkStart w:id="463" w:name="_Toc172"/>
      <w:bookmarkEnd w:id="462"/>
      <w:r>
        <w:rPr>
          <w:rtl w:val="true"/>
        </w:rPr>
        <w:t>برای رهایی از وسوسه ها</w:t>
      </w:r>
      <w:bookmarkEnd w:id="463"/>
    </w:p>
    <w:p>
      <w:pPr>
        <w:pStyle w:val="BookText"/>
        <w:rPr/>
      </w:pPr>
      <w:r>
        <w:rPr>
          <w:rFonts w:ascii="IRNazanin" w:hAnsi="IRNazanin" w:eastAsia="IRNazanin"/>
          <w:color w:val="111111"/>
          <w:sz w:val="28"/>
          <w:sz w:val="28"/>
          <w:szCs w:val="28"/>
          <w:rtl w:val="true"/>
          <w:lang w:bidi="fa-IR"/>
        </w:rPr>
        <w:t>محمد بن حمران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 السلام عَنِ الْوَسْوَسَةِ وَ إِنْ کثُرَتْ ؛از امام صادق علیه السلام در باره وسوسه فراوان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فکر و خیال بد گناه است؟ برای رهایی از آن چه کنم؟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فیها؛ چیزی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گناهی برای شما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باشد که هیچ چیزی برای شما نمی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و خیال بد به ذهنت آمد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این ذکر هم برای وسواس عملی و هم برای وسواس فکری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يَقَعُ فِي قَلْبِي أَمْرٌ عَظِيمٌ؛ امری بزرگ در دلم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در دلم فکرهای خطرناک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فكُلَّما وَقَعَ في قَلبي شَيءٌ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فيَذهَبُ عَنّي ؛</w:t>
      </w:r>
      <w:r>
        <w:rPr>
          <w:rStyle w:val="FootnoteAnchor"/>
          <w:rtl w:val="true"/>
        </w:rPr>
        <w:footnoteReference w:id="117"/>
      </w:r>
      <w:r>
        <w:rPr>
          <w:rFonts w:ascii="IRNazanin" w:hAnsi="IRNazanin" w:eastAsia="IRNazanin"/>
          <w:color w:val="111111"/>
          <w:sz w:val="28"/>
          <w:sz w:val="28"/>
          <w:szCs w:val="28"/>
          <w:rtl w:val="true"/>
          <w:lang w:bidi="fa-IR"/>
        </w:rPr>
        <w:t>پس هرگاه در دلم چیزی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464" w:name="pg4660_31651"/>
    </w:p>
    <w:p>
      <w:pPr>
        <w:pStyle w:val="BookText"/>
        <w:rPr/>
      </w:pPr>
      <w:bookmarkEnd w:id="464"/>
      <w:r>
        <w:rPr>
          <w:rFonts w:ascii="IRNazanin" w:hAnsi="IRNazanin" w:eastAsia="IRNazanin"/>
          <w:color w:val="111111"/>
          <w:sz w:val="28"/>
          <w:sz w:val="28"/>
          <w:szCs w:val="28"/>
          <w:rtl w:val="true"/>
          <w:lang w:bidi="fa-IR"/>
        </w:rPr>
        <w:t xml:space="preserve">وسواس می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و آن از من دور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 بدی در باره خدا و معصومان به دلمان افتاد و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نگران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های پاکی هم هستند، یک خدشه زود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خال وقتی روی لباس سفید می افتد، خودش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فکر بد به قلبت می آید،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می آید ظلمت می رود</w:t>
      </w:r>
      <w:r>
        <w:rPr>
          <w:rFonts w:eastAsia="IRNazanin" w:cs="IRNazanin"/>
          <w:color w:val="111111"/>
          <w:sz w:val="28"/>
          <w:szCs w:val="28"/>
          <w:rtl w:val="true"/>
          <w:lang w:bidi="fa-IR"/>
        </w:rPr>
        <w:t>.</w:t>
      </w:r>
    </w:p>
    <w:p>
      <w:pPr>
        <w:pStyle w:val="Heading3"/>
        <w:numPr>
          <w:ilvl w:val="2"/>
          <w:numId w:val="1"/>
        </w:numPr>
        <w:rPr/>
      </w:pPr>
      <w:bookmarkStart w:id="465" w:name="__RefHeading___Toc435122_2035185390"/>
      <w:bookmarkStart w:id="466" w:name="_Toc173"/>
      <w:bookmarkEnd w:id="465"/>
      <w:r>
        <w:rPr>
          <w:rtl w:val="true"/>
        </w:rPr>
        <w:t xml:space="preserve">ذکر </w:t>
      </w:r>
      <w:r>
        <w:rPr>
          <w:rtl w:val="true"/>
        </w:rPr>
        <w:t>«</w:t>
      </w:r>
      <w:r>
        <w:rPr>
          <w:rtl w:val="true"/>
        </w:rPr>
        <w:t>لا اله الا الله</w:t>
      </w:r>
      <w:r>
        <w:rPr>
          <w:rtl w:val="true"/>
        </w:rPr>
        <w:t>»</w:t>
      </w:r>
      <w:bookmarkEnd w:id="466"/>
    </w:p>
    <w:p>
      <w:pPr>
        <w:pStyle w:val="BookText"/>
        <w:rPr/>
      </w:pP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نباشم 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نباشد و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کنار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محکم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قشنگ گفتی،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تجلی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خدا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غلطی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وسلم معاذ را برای هدایت مردم به یمن که مسلمان شده بودند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مُعَاذُ إِنَّکَ تَقْدَمُ عَلَى قَوْمٍ أَهْلِ کِتَابٍ وَ إِنَّهُمْ سَائِلُوکَ عَنْ مَفَاتِیحِ الْجَنَّةِ فَأَخْبِرْهُمْ أَنَّ مَفَاتِیحَ الْجَنَّةِ لَا إِلَهَ إِلَّا اللَّه؛</w:t>
      </w:r>
      <w:r>
        <w:rPr>
          <w:rStyle w:val="FootnoteAnchor"/>
          <w:rtl w:val="true"/>
        </w:rPr>
        <w:footnoteReference w:id="118"/>
      </w:r>
      <w:r>
        <w:rPr>
          <w:rFonts w:ascii="IRNazanin" w:hAnsi="IRNazanin" w:eastAsia="IRNazanin"/>
          <w:color w:val="111111"/>
          <w:sz w:val="28"/>
          <w:sz w:val="28"/>
          <w:szCs w:val="28"/>
          <w:rtl w:val="true"/>
          <w:lang w:bidi="fa-IR"/>
        </w:rPr>
        <w:t>ای معاذ، تو بر قومی وارد میشوی که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در بهشت چیست؟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ورود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علیه السلام در نیشابور،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467" w:name="pg4660_31652"/>
    </w:p>
    <w:p>
      <w:pPr>
        <w:pStyle w:val="BookText"/>
        <w:rPr/>
      </w:pPr>
      <w:bookmarkEnd w:id="467"/>
      <w:r>
        <w:rPr>
          <w:rFonts w:ascii="IRNazanin" w:hAnsi="IRNazanin" w:eastAsia="IRNazanin"/>
          <w:color w:val="111111"/>
          <w:sz w:val="28"/>
          <w:sz w:val="28"/>
          <w:szCs w:val="28"/>
          <w:rtl w:val="true"/>
          <w:lang w:bidi="fa-IR"/>
        </w:rPr>
        <w:t>نفر آن را نوشتند، از قول خدای تعالی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 لا اِلهَ اِلاَّ اللّهُ حِصْني فَمَنْ قَالَهَا دَخَلَ حِصْنِي وَ مَنْ دَخَلَ حِصْني اَمِنَ مِنْ عَذابي؛</w:t>
      </w:r>
      <w:r>
        <w:rPr>
          <w:rStyle w:val="FootnoteAnchor"/>
          <w:rtl w:val="true"/>
        </w:rPr>
        <w:footnoteReference w:id="119"/>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بگوید وارد دژ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وارد دژ من شود، از عذاب من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سخن همه ادیان یک جمله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 ابلاغ رسالت خویش را با این جمله شروع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 لا اله الا الله بگویید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اعتقاد و درست و 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یعنی جز خدا کسی نیست، همه چیز من دست خداست، و همه چیز را به خدا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حجاب ها را می شکافد و موانع را برمی دارد تا طرف را به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بین او و خدا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حجاب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حجاب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درونی و بیرونی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بزرگ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بشکنیم</w:t>
      </w:r>
      <w:r>
        <w:rPr>
          <w:rFonts w:eastAsia="IRNazanin" w:cs="IRNazanin"/>
          <w:color w:val="111111"/>
          <w:sz w:val="28"/>
          <w:szCs w:val="28"/>
          <w:rtl w:val="true"/>
          <w:lang w:bidi="fa-IR"/>
        </w:rPr>
        <w:t>.</w:t>
      </w:r>
    </w:p>
    <w:p>
      <w:pPr>
        <w:pStyle w:val="Heading3"/>
        <w:numPr>
          <w:ilvl w:val="2"/>
          <w:numId w:val="1"/>
        </w:numPr>
        <w:rPr/>
      </w:pPr>
      <w:bookmarkStart w:id="468" w:name="__RefHeading___Toc435124_2035185390"/>
      <w:bookmarkStart w:id="469" w:name="_Toc174"/>
      <w:bookmarkEnd w:id="468"/>
      <w:r>
        <w:rPr>
          <w:rtl w:val="true"/>
        </w:rPr>
        <w:t>تشکیک در باره خدا</w:t>
      </w:r>
      <w:r>
        <w:rPr>
          <w:rtl w:val="true"/>
        </w:rPr>
        <w:t>!</w:t>
      </w:r>
      <w:bookmarkEnd w:id="46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پیامبرصلی الله علیه وآله وسلم 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هَلَکتُ؛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وآله وسلم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أَتَاكَ اَلْخَبِيثُ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فَقَالَ لَكَ اَللَّهُ مَنْ خَلَقَهُ؛ آن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است؟ 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کسی آفریده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 وَ اَلَّذِي بَعَثَكَ بِالْحَقِّ لَكَانَ كَذَا؛ آری، سوگند به آن که تو را به حق برانگیخت، مطلب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ذَاكَ وَ اللَّهِ مَحْضُ‏ الْإِيمَانِ؛ به خدا سوگند که این، ایمان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برای عبد الرحمان بن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برایم حدیث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اللّهِ مَحْضُ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أن يَكونَ قَد هَلَكَ حَيثُ عَرَضَ لَهُ ذلكَ في قَلبِهِ؛</w:t>
      </w:r>
      <w:r>
        <w:rPr>
          <w:rStyle w:val="FootnoteAnchor"/>
          <w:rtl w:val="true"/>
        </w:rPr>
        <w:footnoteReference w:id="120"/>
      </w:r>
      <w:r>
        <w:rPr>
          <w:rFonts w:ascii="IRNazanin" w:hAnsi="IRNazanin" w:eastAsia="IRNazanin"/>
          <w:color w:val="111111"/>
          <w:sz w:val="28"/>
          <w:sz w:val="28"/>
          <w:szCs w:val="28"/>
          <w:rtl w:val="true"/>
          <w:lang w:bidi="fa-IR"/>
        </w:rPr>
        <w:t>مقصود پیامبر صلی الله علیه وآله وسلم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این، ایمان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ترس او از</w:t>
      </w:r>
    </w:p>
    <w:p>
      <w:pPr>
        <w:pStyle w:val="BookText"/>
        <w:rPr/>
      </w:pPr>
      <w:r>
        <w:rPr>
          <w:rFonts w:ascii="IRNazanin" w:hAnsi="IRNazanin" w:eastAsia="IRNazanin"/>
          <w:color w:val="111111"/>
          <w:sz w:val="28"/>
          <w:sz w:val="28"/>
          <w:szCs w:val="28"/>
          <w:rtl w:val="true"/>
          <w:lang w:bidi="fa-IR"/>
        </w:rPr>
        <w:t>این است که نکند با خطور آن افکار در ذهنش، به هلاکت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در ذهن بگویی خدا را چه کسی خلق کرده است؟ خدا چه کسی است؟ در باره خدا تشکیک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هلاک نشده ای، همین که فکر کردی می خواهی در باره خدا شک کنی، به خدا قسم این محض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بزن دهان شیطان را خرد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گناهی نیست، همین که هول کردی خودش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خدشه ناراحت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470" w:name="pg4660_31654"/>
    </w:p>
    <w:p>
      <w:pPr>
        <w:pStyle w:val="BookText"/>
        <w:rPr/>
      </w:pPr>
      <w:bookmarkEnd w:id="470"/>
      <w:r>
        <w:rPr>
          <w:rFonts w:ascii="IRNazanin" w:hAnsi="IRNazanin" w:eastAsia="IRNazanin"/>
          <w:color w:val="111111"/>
          <w:sz w:val="28"/>
          <w:sz w:val="28"/>
          <w:szCs w:val="28"/>
          <w:rtl w:val="true"/>
          <w:lang w:bidi="fa-IR"/>
        </w:rPr>
        <w:t>می شوی و می خواهی خدشه را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شما از یک خدشه شیطان که در قلبت عارض شده ناراحت شدی، معلوم می شود آدم خوبی هستی و این محض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افکار شیطانی آمد و تو ناراحت نشدی، مشکل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ناراحت شدی و خواستی مبارزه کنی، ایمانت محکم است</w:t>
      </w:r>
      <w:r>
        <w:rPr>
          <w:rFonts w:eastAsia="IRNazanin" w:cs="IRNazanin"/>
          <w:color w:val="111111"/>
          <w:sz w:val="28"/>
          <w:szCs w:val="28"/>
          <w:rtl w:val="true"/>
          <w:lang w:bidi="fa-IR"/>
        </w:rPr>
        <w:t>.</w:t>
      </w:r>
    </w:p>
    <w:p>
      <w:pPr>
        <w:pStyle w:val="Heading3"/>
        <w:numPr>
          <w:ilvl w:val="2"/>
          <w:numId w:val="1"/>
        </w:numPr>
        <w:rPr/>
      </w:pPr>
      <w:bookmarkStart w:id="471" w:name="__RefHeading___Toc435126_2035185390"/>
      <w:bookmarkStart w:id="472" w:name="_Toc175"/>
      <w:bookmarkEnd w:id="471"/>
      <w:r>
        <w:rPr>
          <w:rtl w:val="true"/>
        </w:rPr>
        <w:t>خطورات قلبی</w:t>
      </w:r>
      <w:bookmarkEnd w:id="472"/>
    </w:p>
    <w:p>
      <w:pPr>
        <w:pStyle w:val="BookText"/>
        <w:rPr/>
      </w:pPr>
      <w:r>
        <w:rPr>
          <w:rFonts w:ascii="IRNazanin" w:hAnsi="IRNazanin" w:eastAsia="IRNazanin"/>
          <w:color w:val="111111"/>
          <w:sz w:val="28"/>
          <w:sz w:val="28"/>
          <w:szCs w:val="28"/>
          <w:rtl w:val="true"/>
          <w:lang w:bidi="fa-IR"/>
        </w:rPr>
        <w:t>مردی از وسوسه هایی که به ذهنش خطور می کرد، به امام جواد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 عَزَّ و جلَّ إن شاءَ ثَبّتَكَ فلا يَجعَلُ لإبليسَ علَيكَ طَريقاً؛ اگر خداوند عز و جل بخواهد، تو را ثبات عقیده می بخشد و راه نفوذ شیطان را در تو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شَکا قَومٌ إلَی النَّبيِّ صلی الله علیه وآله وسلم لَمَاً یَعرِض لَهُم لَأن تَهوي بِهِمُ الرِّیحُ أو یُقَطَّعوا أحَبُّ إِلَیهِم مِن أن یَتَکلَّموا بِهِ، فَقالَ رسولُ اللهِ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أَتَجِدونَ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بِیَدِهِ إِنَّ ذلکَ لَصَریحُ الإیمانِ، فإذا وَجَدتُموهُ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ورسولِهِ وَ لا حَولَ ولا قُوَّةَ إِلّا باللّهِ؛</w:t>
      </w:r>
      <w:r>
        <w:rPr>
          <w:rStyle w:val="FootnoteAnchor"/>
          <w:rtl w:val="true"/>
        </w:rPr>
        <w:footnoteReference w:id="121"/>
      </w:r>
      <w:r>
        <w:rPr>
          <w:rFonts w:ascii="IRNazanin" w:hAnsi="IRNazanin" w:eastAsia="IRNazanin"/>
          <w:color w:val="111111"/>
          <w:sz w:val="28"/>
          <w:sz w:val="28"/>
          <w:szCs w:val="28"/>
          <w:rtl w:val="true"/>
          <w:lang w:bidi="fa-IR"/>
        </w:rPr>
        <w:t>عده ای نیز از وسوسه های ذهنی خود به پیامبر صلی الله علیه وآله وسلم شکایت کردند؛ وسوسه هایی که دوست داشتند باد، آنان را به جاهای دوردست پرتاب کند و یا قطعه قطعه شوند، اما آنها 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زبان نیاورند؛ اما پیامبر خدا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این همان ایمان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این وسوسه ها رو به رو شدید،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آمَنّا بِاللّه وَ رَسُولِهِ وَ لا حَوْلَ وَ لا قُوَّةَ إِلاّ بِاللّه؛ به خدا و پیامبرش ایمان آورده ایم و هیچ نیرو و توانی نیست،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خدا و پیغمبر و امام زمان برایش مهم است، اگر خدای نکرده یک چیز بدی به ذهنش بیاید، خیلی وحشت می کند که مبادا توهینی از او سرزده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منافق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نَافَقْتُ وَ لَوْ نَافَقْتُ مَا أَتَيْتَنِي تُعْلِمُنِي مَا اَلَّذِي رَابَكَ؛ إِنَّ اَلْعَدُوَّ اَلْحَاضِرَ أَتَاكَ،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خَلَقَنِي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اَللَّهَ؛ به خدا سوگند تو منافق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بودی نزد من نمی آمدی که مرا به آن آگاه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شک انداخته است؟ به گمانم آن دشمن حاضر به خاطرت آمده و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 را آفریده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که تو را به راستی فرستاده است سوگند که چنین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أتاكُم مِن قِبَلِ الأعمالِ فلَم يَقوَ علَيكُم ، فأتاكُم مِن هذا الوَجهِ لِكَي يَستَزِلَّكُم ، فإذا كانَ كذلكَ فلْيَذكُرْ أحَدُكُم اللّه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473" w:name="pg4660_31656"/>
    </w:p>
    <w:p>
      <w:pPr>
        <w:pStyle w:val="BookText"/>
        <w:rPr/>
      </w:pPr>
      <w:bookmarkEnd w:id="473"/>
      <w:r>
        <w:rPr>
          <w:rFonts w:ascii="Amiri" w:hAnsi="Amiri" w:eastAsia="Amiri" w:cs="Amiri"/>
          <w:color w:val="111111"/>
          <w:sz w:val="28"/>
          <w:sz w:val="28"/>
          <w:szCs w:val="28"/>
          <w:rtl w:val="true"/>
          <w:lang w:bidi="ar-SA"/>
        </w:rPr>
        <w:t>وَحدَهُ؛</w:t>
      </w:r>
      <w:r>
        <w:rPr>
          <w:rStyle w:val="FootnoteAnchor"/>
          <w:rtl w:val="true"/>
        </w:rPr>
        <w:footnoteReference w:id="122"/>
      </w:r>
      <w:r>
        <w:rPr>
          <w:rFonts w:ascii="IRNazanin" w:hAnsi="IRNazanin" w:eastAsia="IRNazanin"/>
          <w:color w:val="111111"/>
          <w:sz w:val="28"/>
          <w:sz w:val="28"/>
          <w:szCs w:val="28"/>
          <w:rtl w:val="true"/>
          <w:lang w:bidi="fa-IR"/>
        </w:rPr>
        <w:t xml:space="preserve">همانا شیطان از راه کردارهای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جلوگیری شما از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نزدتان آید و بر شما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به سراغتان می آید تا شما را بلغزاند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چنین شد، هرکدام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برایش چنین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یگانگی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شیطانی برطرف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پاک هستند، فکر می کنند با یک فکر کفر آمیز منافق و کافر شده اند، در صورتی که این احساس از عمق ایمانشان حکایت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شده بودی که نزد پیغمبر نمی آمدی درد دل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توطئه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که شیطان به من حمله کرده و فکر بد سراغم آمده است، چه کار کنم؟ منافق مخفی می کند و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آید در اعمال فشار بیاورد و شما را به اعمال زشت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فکر و خیال وارد می شود تا انسان را به لغزش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فکر و خیالی به شما هجوم آورد، خدا را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بر محمد و آل محمد صلوات فرستید تا شیطان دور شود</w:t>
      </w:r>
      <w:r>
        <w:rPr>
          <w:rFonts w:eastAsia="IRNazanin" w:cs="IRNazanin"/>
          <w:color w:val="111111"/>
          <w:sz w:val="28"/>
          <w:szCs w:val="28"/>
          <w:rtl w:val="true"/>
          <w:lang w:bidi="fa-IR"/>
        </w:rPr>
        <w:t>.</w:t>
      </w:r>
    </w:p>
    <w:p>
      <w:pPr>
        <w:pStyle w:val="Heading3"/>
        <w:numPr>
          <w:ilvl w:val="2"/>
          <w:numId w:val="1"/>
        </w:numPr>
        <w:rPr/>
      </w:pPr>
      <w:bookmarkStart w:id="474" w:name="__RefHeading___Toc435128_2035185390"/>
      <w:bookmarkStart w:id="475" w:name="_Toc176"/>
      <w:bookmarkEnd w:id="474"/>
      <w:r>
        <w:rPr>
          <w:rtl w:val="true"/>
        </w:rPr>
        <w:t xml:space="preserve">ذکر </w:t>
      </w:r>
      <w:r>
        <w:rPr>
          <w:rtl w:val="true"/>
        </w:rPr>
        <w:t>«</w:t>
      </w:r>
      <w:r>
        <w:rPr>
          <w:rtl w:val="true"/>
        </w:rPr>
        <w:t>لا حَولُ وَ لا قُوَةَ اِلا بِالله</w:t>
      </w:r>
      <w:r>
        <w:rPr>
          <w:rtl w:val="true"/>
        </w:rPr>
        <w:t>»</w:t>
      </w:r>
      <w:bookmarkEnd w:id="475"/>
    </w:p>
    <w:p>
      <w:pPr>
        <w:pStyle w:val="BookText"/>
        <w:rPr/>
      </w:pPr>
      <w:r>
        <w:rPr>
          <w:rFonts w:ascii="IRNazanin" w:hAnsi="IRNazanin" w:eastAsia="IRNazanin"/>
          <w:color w:val="111111"/>
          <w:sz w:val="28"/>
          <w:sz w:val="28"/>
          <w:szCs w:val="28"/>
          <w:rtl w:val="true"/>
          <w:lang w:bidi="fa-IR"/>
        </w:rPr>
        <w:t>یکی از اذکاری که در روایات بر آن تأکید شده است و آثار بسیار خوبی دارد و غم و غصه و افسردگی و فکر و خیال شیطانی، و کلاً هجمه های ناهنجار را از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 می برد،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العَليِّ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بسم الله، یا بدون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تَظاهَرَتْ عَلَیهِ النِّعَمُ فَلْیَقُلْ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أَلَحَّ عَلَيْهِ اَلْفَقْرُ فَلْيُكْثِرْ مِنْ قَوْلِ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کَنزٌ مِن کُنُوزِ الجَنَّةِ، وَفِیهِ شِفاءٌ مِن إِثنَینِ وَسَبعِینَ داءً أَدناها الهَمُّ؛</w:t>
      </w:r>
      <w:r>
        <w:rPr>
          <w:rStyle w:val="FootnoteAnchor"/>
          <w:rtl w:val="true"/>
        </w:rPr>
        <w:footnoteReference w:id="123"/>
      </w:r>
      <w:r>
        <w:rPr>
          <w:rFonts w:ascii="IRNazanin" w:hAnsi="IRNazanin" w:eastAsia="IRNazanin"/>
          <w:color w:val="111111"/>
          <w:sz w:val="28"/>
          <w:sz w:val="28"/>
          <w:szCs w:val="28"/>
          <w:rtl w:val="true"/>
          <w:lang w:bidi="fa-IR"/>
        </w:rPr>
        <w:t xml:space="preserve">هرکس پیاپی به او نعمت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هرکس فقر بر او فشار آورد،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بگوید؛ چرا که گنجی از گنج های بهشت است و هفتاد و دو درد را شفا می بخشد که</w:t>
      </w:r>
    </w:p>
    <w:p>
      <w:pPr>
        <w:pStyle w:val="BookText"/>
        <w:rPr/>
      </w:pPr>
      <w:r>
        <w:rPr>
          <w:rFonts w:ascii="IRNazanin" w:hAnsi="IRNazanin" w:eastAsia="IRNazanin"/>
          <w:color w:val="111111"/>
          <w:sz w:val="28"/>
          <w:sz w:val="28"/>
          <w:szCs w:val="28"/>
          <w:rtl w:val="true"/>
          <w:lang w:bidi="fa-IR"/>
        </w:rPr>
        <w:t>کمترین آنها،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وقت احساس دلشوره و پریشانی می 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حول و قوه من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خدا کسی را ندارم و تسلیم دست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آرامش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پاسخ به سؤال از معنای سخن مردمان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إنا لا نملک مع الله شیئا، ولا نملک إلاما ملکنا، فمتی ملکنا ما هو أملک به منا کلفنا، ومتی أخذه منا وضع تکلیفه عنا؛</w:t>
      </w:r>
      <w:r>
        <w:rPr>
          <w:rStyle w:val="FootnoteAnchor"/>
          <w:rtl w:val="true"/>
        </w:rPr>
        <w:footnoteReference w:id="124"/>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وجود خداوند، ما مالک چیزی نیستیم و چیزی نداریم مگر آنچه او به تملک ما در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چیزی را که او به مالکیتش سزاوارتر است به تملک ما در آورد، بر عهده ما تکلیفی نهاده و هرگاه آن را از ما بگیرد، تکلیفش را از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انسان با این ذکر خودش را تسلیم خداوند متعال می داند و همه چیز را از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قَالَ اللَّهُ عَزَّ وَ جَلَّ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اسْتَسْلَمَ عَبْدِي، اقْضُوا حَاجَتَه‏؛</w:t>
      </w:r>
      <w:r>
        <w:rPr>
          <w:rStyle w:val="FootnoteAnchor"/>
          <w:rtl w:val="true"/>
        </w:rPr>
        <w:footnoteReference w:id="125"/>
      </w:r>
      <w:r>
        <w:rPr>
          <w:rFonts w:ascii="IRNazanin" w:hAnsi="IRNazanin" w:eastAsia="IRNazanin"/>
          <w:color w:val="111111"/>
          <w:sz w:val="28"/>
          <w:sz w:val="28"/>
          <w:szCs w:val="28"/>
          <w:rtl w:val="true"/>
          <w:lang w:bidi="fa-IR"/>
        </w:rPr>
        <w:t>هرگاه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به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برآورده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هم با همین ذکر از وسوسه های شیطان رهایی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آدَمَ شَکَا إِلَی اللَّهِ مَا یَلْقَی مِنْ حَدِیثِ النَّفْسِ وَ الْحُزْنِ فَنَزَلَ عَلَیْهِ جَبْرَئِیلُ فَقَالَ لَهُ یَا آدَمُ قُلْ لَا حَوْلَ وَ لَا قُوَّةَ إِلَّا بِاللَّهِ فَقَالَهَا فَذَهَبَ عَنْهُ الْوَسْوَسَةُ وَ الْحُزْنُ؛</w:t>
      </w:r>
      <w:r>
        <w:rPr>
          <w:rStyle w:val="FootnoteAnchor"/>
          <w:rtl w:val="true"/>
        </w:rPr>
        <w:footnoteReference w:id="126"/>
      </w:r>
      <w:r>
        <w:rPr>
          <w:rFonts w:ascii="IRNazanin" w:hAnsi="IRNazanin" w:eastAsia="IRNazanin"/>
          <w:color w:val="111111"/>
          <w:sz w:val="28"/>
          <w:sz w:val="28"/>
          <w:szCs w:val="28"/>
          <w:rtl w:val="true"/>
          <w:lang w:bidi="fa-IR"/>
        </w:rPr>
        <w:t>آدم علیه السلام به خداوند عز و جل از دچار شدن به خیالات و اندوه،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او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هیچ نیرو و توانی نیست، مگر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را گفت و وسوسه و اندوهش برطرف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476" w:name="pg4660_31659"/>
    </w:p>
    <w:p>
      <w:pPr>
        <w:pStyle w:val="Heading3"/>
        <w:numPr>
          <w:ilvl w:val="2"/>
          <w:numId w:val="1"/>
        </w:numPr>
        <w:rPr/>
      </w:pPr>
      <w:bookmarkStart w:id="477" w:name="__RefHeading___Toc435130_2035185390"/>
      <w:bookmarkStart w:id="478" w:name="_Toc177"/>
      <w:bookmarkEnd w:id="476"/>
      <w:bookmarkEnd w:id="477"/>
      <w:r>
        <w:rPr>
          <w:rtl w:val="true"/>
        </w:rPr>
        <w:t>نفی خواطر</w:t>
      </w:r>
      <w:bookmarkEnd w:id="478"/>
    </w:p>
    <w:p>
      <w:pPr>
        <w:pStyle w:val="BookText"/>
        <w:rPr/>
      </w:pPr>
      <w:r>
        <w:rPr>
          <w:rFonts w:ascii="IRNazanin" w:hAnsi="IRNazanin" w:eastAsia="IRNazanin"/>
          <w:color w:val="111111"/>
          <w:sz w:val="28"/>
          <w:sz w:val="28"/>
          <w:szCs w:val="28"/>
          <w:rtl w:val="true"/>
          <w:lang w:bidi="fa-IR"/>
        </w:rPr>
        <w:t>اهل سلوک و عرفان در سیرشان برنامه ای به نام نفی خواطر دارند که ما به آن حضور قلب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خاطره های بی خود را از خود دور می کنند تا شش دانگ حواسشان مشغول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جهرمی مکتوبی در نفی خواطر دارد که بسیار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افکار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افکار عبوری، یک افکار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افکاری می آید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فکر خوب باشد یا فکر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 آید و جا خوش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فکری می آید، و یک روز، دو روز، یا چند ساعت جاخوش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افکار عبوری است، به آن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خوبها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 که می آید، کار خیر بکن، نماز و دعا بخوان،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خوب و فکر خوب، خوب است و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زیباست، باید مواظب خار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فکرهای بد عبوری که می آید و می رود، نباید توجه و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آدمهایی هستند که می آیند و از کنار ما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 عبوری مهم نیستند</w:t>
      </w:r>
      <w:r>
        <w:rPr>
          <w:rFonts w:eastAsia="IRNazanin" w:cs="IRNazanin"/>
          <w:color w:val="111111"/>
          <w:sz w:val="28"/>
          <w:szCs w:val="28"/>
          <w:rtl w:val="true"/>
          <w:lang w:bidi="fa-IR"/>
        </w:rPr>
        <w:t>.</w:t>
      </w:r>
    </w:p>
    <w:p>
      <w:pPr>
        <w:pStyle w:val="Heading3"/>
        <w:numPr>
          <w:ilvl w:val="2"/>
          <w:numId w:val="1"/>
        </w:numPr>
        <w:rPr/>
      </w:pPr>
      <w:bookmarkStart w:id="479" w:name="__RefHeading___Toc435132_2035185390"/>
      <w:bookmarkStart w:id="480" w:name="_Toc178"/>
      <w:bookmarkEnd w:id="479"/>
      <w:r>
        <w:rPr>
          <w:rtl w:val="true"/>
        </w:rPr>
        <w:t>فکرهای ماندگار</w:t>
      </w:r>
      <w:bookmarkEnd w:id="480"/>
    </w:p>
    <w:p>
      <w:pPr>
        <w:pStyle w:val="BookText"/>
        <w:rPr/>
      </w:pPr>
      <w:r>
        <w:rPr>
          <w:rFonts w:ascii="IRNazanin" w:hAnsi="IRNazanin" w:eastAsia="IRNazanin"/>
          <w:color w:val="111111"/>
          <w:sz w:val="28"/>
          <w:sz w:val="28"/>
          <w:szCs w:val="28"/>
          <w:rtl w:val="true"/>
          <w:lang w:bidi="fa-IR"/>
        </w:rPr>
        <w:t>اما فکرهایی که ماندگار است، فکری است که می آید و پایدار می ماند و روی مخ ما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فکرها هم یا خوب است و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است که استقبال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 خوب، نیت های خوب، الهام مثبت از این قبیل است که باید قدردان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فکرهای بد ماندگار باید به خدا پناه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لِلشَّيْطانِ لَمَّةً بِابْنِ آدَمَ وَ لِلمَلَكِ لَمَّةً ، فَاَمّا لَمَّةُ الشَّيطانِ فَاِيعادٌ بِالشَّرِّوَ تَكذيبٌ بِالحَقِّ ، وَ اَمّا لَمَّةُ المَلَكِ فَاِيعادٌ بِالخَيْرِ وَ تَصديقٌ بِالحَقِّ ، فَمَن وَجَدَ ذلِكَ فَليَعْلَماَ نَّهُ مِنَ اللّه ِ فَلْيَحمَدِ اللّه َ ، وَ مَن وَجَدَ الاُخرى فَليَتَعَوَّذ بِاللّه ِ مِنَ الشَّيطانِ الرَّجيمِ؛</w:t>
      </w:r>
      <w:r>
        <w:rPr>
          <w:rStyle w:val="FootnoteAnchor"/>
          <w:rtl w:val="true"/>
        </w:rPr>
        <w:footnoteReference w:id="127"/>
      </w:r>
      <w:r>
        <w:rPr>
          <w:rFonts w:ascii="IRNazanin" w:hAnsi="IRNazanin" w:eastAsia="IRNazanin"/>
          <w:color w:val="111111"/>
          <w:sz w:val="28"/>
          <w:sz w:val="28"/>
          <w:szCs w:val="28"/>
          <w:rtl w:val="true"/>
          <w:lang w:bidi="fa-IR"/>
        </w:rPr>
        <w:t>شیطان به آدمی القا می کند و فرشته نیز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شیطان، وعده دادن او وسوسه کردن به بدی و تکذیب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القای فرشته وعده دادن او راهنمایی کردن به خوبی و تصدیق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کرد، بداند که آن از جانب خداست و خداوند را سپاس و ستایش بگوید، و هرکس آن دیگری را احساس کرد، از شیطان رانده شده به خدا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ما گوش هایی است که در این گوش ها هم شیاطین میدمند و هم فرشته 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خوب ها، انبیا و امام زمان فرستنده دارد و می دمند که کار خوب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نُوَیِّدُ الرُّوحَ بِالطَّاعَةِ لِلهِ وَ الْعَمَلِ لَهُ؛</w:t>
      </w:r>
      <w:r>
        <w:rPr>
          <w:rStyle w:val="FootnoteAnchor"/>
          <w:rtl w:val="true"/>
        </w:rPr>
        <w:footnoteReference w:id="128"/>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را به وسیله اطاعت خدا و عمل برای او تأیید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فکر می کنند فقط اسرائیل و آمریکا فضای مجازی و فرستنده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برابر آن را امامان ما دارند و مدد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 مؤمنین و خوبها را به ایمان و عمل به ایمان مدد می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481" w:name="pg4660_31661"/>
    </w:p>
    <w:p>
      <w:pPr>
        <w:pStyle w:val="BookText"/>
        <w:rPr/>
      </w:pPr>
      <w:bookmarkEnd w:id="481"/>
      <w:r>
        <w:rPr>
          <w:rFonts w:ascii="IRNazanin" w:hAnsi="IRNazanin" w:eastAsia="IRNazanin"/>
          <w:color w:val="111111"/>
          <w:sz w:val="28"/>
          <w:sz w:val="28"/>
          <w:szCs w:val="28"/>
          <w:rtl w:val="true"/>
          <w:lang w:bidi="fa-IR"/>
        </w:rPr>
        <w:t xml:space="preserve">آواز خدا همیشه در گوش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دل که دهد گوش به آواز خدا</w:t>
      </w:r>
    </w:p>
    <w:p>
      <w:pPr>
        <w:pStyle w:val="BookText"/>
        <w:rPr/>
      </w:pPr>
      <w:r>
        <w:rPr>
          <w:rFonts w:ascii="IRNazanin" w:hAnsi="IRNazanin" w:eastAsia="IRNazanin"/>
          <w:color w:val="111111"/>
          <w:sz w:val="28"/>
          <w:sz w:val="28"/>
          <w:szCs w:val="28"/>
          <w:rtl w:val="true"/>
          <w:lang w:bidi="fa-IR"/>
        </w:rPr>
        <w:t>فکرهای خوب را باید در آغوش بگیریم و از آن استقبال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ریحان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 انفاق کن، خوش 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فکرها باید استقبال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آرامش می دهد و هرچه هم باشد خدا ثواب و اجر هم به ما می دهد</w:t>
      </w:r>
      <w:r>
        <w:rPr>
          <w:rFonts w:eastAsia="IRNazanin" w:cs="IRNazanin"/>
          <w:color w:val="111111"/>
          <w:sz w:val="28"/>
          <w:szCs w:val="28"/>
          <w:rtl w:val="true"/>
          <w:lang w:bidi="fa-IR"/>
        </w:rPr>
        <w:t>.</w:t>
      </w:r>
    </w:p>
    <w:p>
      <w:pPr>
        <w:pStyle w:val="Heading3"/>
        <w:numPr>
          <w:ilvl w:val="2"/>
          <w:numId w:val="1"/>
        </w:numPr>
        <w:rPr/>
      </w:pPr>
      <w:bookmarkStart w:id="482" w:name="__RefHeading___Toc435134_2035185390"/>
      <w:bookmarkStart w:id="483" w:name="_Toc179"/>
      <w:bookmarkEnd w:id="482"/>
      <w:r>
        <w:rPr>
          <w:rtl w:val="true"/>
        </w:rPr>
        <w:t>تضرع به درگاه الهی</w:t>
      </w:r>
      <w:bookmarkEnd w:id="483"/>
    </w:p>
    <w:p>
      <w:pPr>
        <w:pStyle w:val="BookText"/>
        <w:rPr/>
      </w:pPr>
      <w:r>
        <w:rPr>
          <w:rFonts w:ascii="IRNazanin" w:hAnsi="IRNazanin" w:eastAsia="IRNazanin"/>
          <w:color w:val="111111"/>
          <w:sz w:val="28"/>
          <w:sz w:val="28"/>
          <w:szCs w:val="28"/>
          <w:rtl w:val="true"/>
          <w:lang w:bidi="fa-IR"/>
        </w:rPr>
        <w:t>اما مورد ما فکرهای بدی است که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رفیق ناباب که آمده و ما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و تلفن و فکر و رفاقت، در خانه ما را می زند و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آمده و در خانه نشسته است و لانه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پایداری آمده و همین طور سمبه می زند، این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شیطان قدرتی داده که بیاید با ما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میدان مبارزه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ناباب آمده با من کشتی بگیرد تا مرا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آن توانی را که دارم اعمال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خدا به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به سر او بگذار اینجا جایی است که واقعا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ها و انبیا پناه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 ؛</w:t>
      </w:r>
      <w:r>
        <w:rPr>
          <w:rStyle w:val="FootnoteAnchor"/>
          <w:rtl w:val="true"/>
        </w:rPr>
        <w:footnoteReference w:id="129"/>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به ناگاه بینا 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آن مبارزه می کنیم، باز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فکری برخی را بیچاره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افرادی به روانشناس مراجعه کردند، در بیمارستان بستری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خدا باید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جز تو هیچ کس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بیمارانی که همه دکترها جواب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إِذْ جَاءَهُمْ بَأْسُنَا تَضَرَّعُوا؛</w:t>
      </w:r>
      <w:r>
        <w:rPr>
          <w:rStyle w:val="FootnoteAnchor"/>
          <w:rtl w:val="true"/>
        </w:rPr>
        <w:footnoteReference w:id="130"/>
      </w:r>
      <w:r>
        <w:rPr>
          <w:rFonts w:ascii="IRNazanin" w:hAnsi="IRNazanin" w:eastAsia="IRNazanin"/>
          <w:color w:val="111111"/>
          <w:sz w:val="28"/>
          <w:sz w:val="28"/>
          <w:szCs w:val="28"/>
          <w:rtl w:val="true"/>
          <w:lang w:bidi="fa-IR"/>
        </w:rPr>
        <w:t>پس چرا هنگامی که بأس ما به آنان رسید تضرع نکردند؟</w:t>
      </w:r>
    </w:p>
    <w:p>
      <w:pPr>
        <w:pStyle w:val="BookText"/>
        <w:rPr/>
      </w:pPr>
      <w:r>
        <w:rPr>
          <w:rFonts w:ascii="IRNazanin" w:hAnsi="IRNazanin" w:eastAsia="IRNazanin"/>
          <w:color w:val="111111"/>
          <w:sz w:val="28"/>
          <w:sz w:val="28"/>
          <w:szCs w:val="28"/>
          <w:rtl w:val="true"/>
          <w:lang w:bidi="fa-IR"/>
        </w:rPr>
        <w:t>بأس یعنی امتحان الهی، یک بلای الهی، دست ما را بسته است و فرض هم این است که ما نمی توانیم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است که پشت سر هم به ما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درگاه خدا تضرع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تضرع و زاری کنید و خدا اجابت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اینجا جایی است که باید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اینجا جای دعای توسل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 دعای مشلول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باید دست به دامن خدا شوی که خدایا مرا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هزار دکتر و دوا هم این فکر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تضرع و زاری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 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در این امتحان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پایداری کنیم و از خدا کمک بخواهیم، از این موج رهایی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 را بگذار و زاری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آید سوی زاری فقیر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484" w:name="pg4660_31663"/>
    </w:p>
    <w:p>
      <w:pPr>
        <w:pStyle w:val="BookText"/>
        <w:rPr/>
      </w:pPr>
      <w:bookmarkEnd w:id="484"/>
      <w:r>
        <w:rPr>
          <w:rFonts w:ascii="IRNazanin" w:hAnsi="IRNazanin" w:eastAsia="IRNazanin"/>
          <w:color w:val="111111"/>
          <w:sz w:val="28"/>
          <w:sz w:val="28"/>
          <w:szCs w:val="28"/>
          <w:rtl w:val="true"/>
          <w:lang w:bidi="fa-IR"/>
        </w:rPr>
        <w:t>خدا وقتی عجز و ضعف و ناله ما را می بیند، یک نهیبی به شیطان و فکر بد می زند و از ما دور می شود و از این شک ها و تردیدها و خطورات نجات پیدا می کنیم</w:t>
      </w:r>
      <w:r>
        <w:rPr>
          <w:rFonts w:eastAsia="IRNazanin" w:cs="IRNazanin"/>
          <w:color w:val="111111"/>
          <w:sz w:val="28"/>
          <w:szCs w:val="28"/>
          <w:rtl w:val="true"/>
          <w:lang w:bidi="fa-IR"/>
        </w:rPr>
        <w:t>.</w:t>
      </w:r>
    </w:p>
    <w:p>
      <w:pPr>
        <w:pStyle w:val="Heading3"/>
        <w:numPr>
          <w:ilvl w:val="2"/>
          <w:numId w:val="1"/>
        </w:numPr>
        <w:rPr/>
      </w:pPr>
      <w:bookmarkStart w:id="485" w:name="__RefHeading___Toc435136_2035185390"/>
      <w:bookmarkStart w:id="486" w:name="_Toc180"/>
      <w:bookmarkEnd w:id="485"/>
      <w:r>
        <w:rPr>
          <w:rtl w:val="true"/>
        </w:rPr>
        <w:t>پناه بردن به خدا</w:t>
      </w:r>
      <w:bookmarkEnd w:id="486"/>
    </w:p>
    <w:p>
      <w:pPr>
        <w:pStyle w:val="BookText"/>
        <w:rPr/>
      </w:pPr>
      <w:r>
        <w:rPr>
          <w:rFonts w:ascii="IRNazanin" w:hAnsi="IRNazanin" w:eastAsia="IRNazanin"/>
          <w:color w:val="111111"/>
          <w:sz w:val="28"/>
          <w:sz w:val="28"/>
          <w:szCs w:val="28"/>
          <w:rtl w:val="true"/>
          <w:lang w:bidi="fa-IR"/>
        </w:rPr>
        <w:t>یکی از راه های درمان وسواس فکری پناه بردن به خدا در هنگام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یَنْزَغَنَّکَ مِنَ الشَّیْطَانِ نَزْغٌ فَاسْتَعِذْ بِاللَّهِ إِنَّهُ سَمِیعٌ عَلِیمٌ ؛</w:t>
      </w:r>
      <w:r>
        <w:rPr>
          <w:rStyle w:val="FootnoteAnchor"/>
          <w:rtl w:val="true"/>
        </w:rPr>
        <w:footnoteReference w:id="131"/>
      </w:r>
      <w:r>
        <w:rPr>
          <w:rFonts w:ascii="IRNazanin" w:hAnsi="IRNazanin" w:eastAsia="IRNazanin"/>
          <w:color w:val="111111"/>
          <w:sz w:val="28"/>
          <w:sz w:val="28"/>
          <w:szCs w:val="28"/>
          <w:rtl w:val="true"/>
          <w:lang w:bidi="fa-IR"/>
        </w:rPr>
        <w:t>و اگر از شیطان وسوسه ای به تو رسد، به خدا پناه بر، زیرا که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تلنگری به تو می زند و فکر بد به سراغت می آید،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مانده ام، بیچاره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رَبِّ أَعُوذُ بِکَ مِنْ هَمَزَاتِ الشَّیَاطِینِ ؛</w:t>
      </w:r>
      <w:r>
        <w:rPr>
          <w:rStyle w:val="FootnoteAnchor"/>
          <w:rtl w:val="true"/>
        </w:rPr>
        <w:footnoteReference w:id="132"/>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وسوسه های شیطان ها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أَعُوذُ بِکَ مِنْ هَمَزَاتِ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پرورگار من، از فکرهای بد و حمله های شیطانی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وَسْوَسَ الشَّيْطَانُ إِلَي أَحَدِكُمْ فَلْيَتَعَوَّذْ بِاللَّهِ وَ لْيَقُلْ بِلِسَانِهِ وَ قَلْبِهِ آمَنْتُ بِاللَّهِ وَ رَسُولِهِ مُخْلِصاً لَهُ الدِّين؛</w:t>
      </w:r>
      <w:r>
        <w:rPr>
          <w:rStyle w:val="FootnoteAnchor"/>
          <w:rtl w:val="true"/>
        </w:rPr>
        <w:footnoteReference w:id="133"/>
      </w:r>
      <w:r>
        <w:rPr>
          <w:rFonts w:ascii="IRNazanin" w:hAnsi="IRNazanin" w:eastAsia="IRNazanin"/>
          <w:color w:val="111111"/>
          <w:sz w:val="28"/>
          <w:sz w:val="28"/>
          <w:szCs w:val="28"/>
          <w:rtl w:val="true"/>
          <w:lang w:bidi="fa-IR"/>
        </w:rPr>
        <w:t>هرگاه شیطان یکی از شما 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487" w:name="pg4660_31664"/>
    </w:p>
    <w:p>
      <w:pPr>
        <w:pStyle w:val="BookText"/>
        <w:rPr/>
      </w:pPr>
      <w:bookmarkEnd w:id="487"/>
      <w:r>
        <w:rPr>
          <w:rFonts w:ascii="IRNazanin" w:hAnsi="IRNazanin" w:eastAsia="IRNazanin"/>
          <w:color w:val="111111"/>
          <w:sz w:val="28"/>
          <w:sz w:val="28"/>
          <w:szCs w:val="28"/>
          <w:rtl w:val="true"/>
          <w:lang w:bidi="fa-IR"/>
        </w:rPr>
        <w:t>وسوسه کرد، به خدا پناه ببرد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آمَنْتُ بِاللَّهِ وَ رَسُولِهِ مُخْلِصاً لَهُ الدِّين‏؛ به خدا و پیامبرش ایمان دارم، و دین خود را برای او خالص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چهار سورۂ آخر قرآن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یعنی سورهای توحید، فلق، ناس، و کافرون، در درمان وسواس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سوره برای از بین بردن فکر بد، خیالات، مرض های وسواسی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سورۂ ناس و فلق را بیشتر تکرار کنیم و از خدا کمک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همه تلنگر میزند، حتی با انبیا دست و پنجه نرم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برق عصیان بر آدم صفی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چگونه زیبد دعوی بی گناهی</w:t>
      </w:r>
    </w:p>
    <w:p>
      <w:pPr>
        <w:pStyle w:val="BookText"/>
        <w:rPr/>
      </w:pPr>
      <w:r>
        <w:rPr>
          <w:rFonts w:ascii="IRNazanin" w:hAnsi="IRNazanin" w:eastAsia="IRNazanin"/>
          <w:color w:val="111111"/>
          <w:sz w:val="28"/>
          <w:sz w:val="28"/>
          <w:szCs w:val="28"/>
          <w:rtl w:val="true"/>
          <w:lang w:bidi="fa-IR"/>
        </w:rPr>
        <w:t xml:space="preserve">دام سخت است مگر یار شود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آدم نبرد صرفه ز شیطان رجیم</w:t>
      </w:r>
    </w:p>
    <w:p>
      <w:pPr>
        <w:pStyle w:val="BookText"/>
        <w:rPr/>
      </w:pPr>
      <w:r>
        <w:rPr>
          <w:rFonts w:ascii="IRNazanin" w:hAnsi="IRNazanin" w:eastAsia="IRNazanin"/>
          <w:color w:val="111111"/>
          <w:sz w:val="28"/>
          <w:sz w:val="28"/>
          <w:szCs w:val="28"/>
          <w:rtl w:val="true"/>
          <w:lang w:bidi="fa-IR"/>
        </w:rPr>
        <w:t>شیطان با انبیا دست و پنجه نرم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 میزند، وسوسه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مخصوصا به آدم های وسواسی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تلنگری زد و وسوسه ایجاد کرد، از ته دل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ما حمله کند چه می کنیم؟ به پناهگاه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دل از خدا پناه بخواه، خدا به تو پناه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شنوا و هم داناست و از وضع ما خبر دارد</w:t>
      </w:r>
      <w:r>
        <w:rPr>
          <w:rFonts w:eastAsia="IRNazanin" w:cs="IRNazanin"/>
          <w:color w:val="111111"/>
          <w:sz w:val="28"/>
          <w:szCs w:val="28"/>
          <w:rtl w:val="true"/>
          <w:lang w:bidi="fa-IR"/>
        </w:rPr>
        <w:t>.</w:t>
      </w:r>
    </w:p>
    <w:p>
      <w:pPr>
        <w:pStyle w:val="Heading3"/>
        <w:numPr>
          <w:ilvl w:val="2"/>
          <w:numId w:val="1"/>
        </w:numPr>
        <w:rPr/>
      </w:pPr>
      <w:bookmarkStart w:id="488" w:name="__RefHeading___Toc435138_2035185390"/>
      <w:bookmarkStart w:id="489" w:name="_Toc181"/>
      <w:bookmarkEnd w:id="488"/>
      <w:r>
        <w:rPr>
          <w:rtl w:val="true"/>
        </w:rPr>
        <w:t>پرهیز از بیکاری</w:t>
      </w:r>
      <w:bookmarkEnd w:id="489"/>
    </w:p>
    <w:p>
      <w:pPr>
        <w:pStyle w:val="BookText"/>
        <w:rPr/>
      </w:pPr>
      <w:r>
        <w:rPr>
          <w:rFonts w:ascii="IRNazanin" w:hAnsi="IRNazanin" w:eastAsia="IRNazanin"/>
          <w:color w:val="111111"/>
          <w:sz w:val="28"/>
          <w:sz w:val="28"/>
          <w:szCs w:val="28"/>
          <w:rtl w:val="true"/>
          <w:lang w:bidi="fa-IR"/>
        </w:rPr>
        <w:t>یکی از راهکارهای مبارزه با وسواس فکری پرهیز از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490" w:name="pg4660_31665"/>
    </w:p>
    <w:p>
      <w:pPr>
        <w:pStyle w:val="BookText"/>
        <w:rPr/>
      </w:pPr>
      <w:bookmarkEnd w:id="490"/>
      <w:r>
        <w:rPr>
          <w:rFonts w:ascii="IRNazanin" w:hAnsi="IRNazanin" w:eastAsia="IRNazanin"/>
          <w:color w:val="111111"/>
          <w:sz w:val="28"/>
          <w:sz w:val="28"/>
          <w:szCs w:val="28"/>
          <w:rtl w:val="true"/>
          <w:lang w:bidi="fa-IR"/>
        </w:rPr>
        <w:t>و ذهن ما درگیر کار خوب نشود، ظرفش خالی می ماند و فکرهای بد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جای خالی برای شیطان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سراغ فکرهای خوب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تا وقتی مشغول کار هستند، نماز می خوانند، ظرف می شویند، بچه ها به آنها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مادر نشست و بیکار بود، سراغ او می روند و از سر و کولش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به آدم های بیکار تلنگر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بیکار یا کم کار هستند، یا فکرشان در کارهای خوب مشغول نیست، گرفتار افکار شیطانی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قلبمان را باید با کارها و فکرهای خوب پر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آمد شیاطین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آمد، بدها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خوبها استقبال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دائم می خواهد شلوغ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ای که دائم شلوغ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بازی نگیری، او تو را به بازی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عمل و فکرمان، مشغول به کار خوب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دچار وسواس فکری شده اند، بیکاری برایشان سم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باید مشغول کار باشند، یا استراحت کند، و یا تفریح و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بازنشستگی و بیکاری نداریم</w:t>
      </w:r>
      <w:r>
        <w:rPr>
          <w:rFonts w:eastAsia="IRNazanin" w:cs="IRNazanin"/>
          <w:color w:val="111111"/>
          <w:sz w:val="28"/>
          <w:szCs w:val="28"/>
          <w:rtl w:val="true"/>
          <w:lang w:bidi="fa-IR"/>
        </w:rPr>
        <w:t>.</w:t>
      </w:r>
    </w:p>
    <w:p>
      <w:pPr>
        <w:pStyle w:val="Heading3"/>
        <w:numPr>
          <w:ilvl w:val="2"/>
          <w:numId w:val="1"/>
        </w:numPr>
        <w:rPr/>
      </w:pPr>
      <w:bookmarkStart w:id="491" w:name="__RefHeading___Toc435140_2035185390"/>
      <w:bookmarkStart w:id="492" w:name="_Toc182"/>
      <w:bookmarkEnd w:id="491"/>
      <w:r>
        <w:rPr>
          <w:rtl w:val="true"/>
        </w:rPr>
        <w:t>دشمنی خداوند با انسان سالم بیکار</w:t>
      </w:r>
      <w:bookmarkEnd w:id="492"/>
    </w:p>
    <w:p>
      <w:pPr>
        <w:pStyle w:val="BookText"/>
        <w:rPr/>
      </w:pPr>
      <w:r>
        <w:rPr>
          <w:rFonts w:ascii="IRNazanin" w:hAnsi="IRNazanin" w:eastAsia="IRNazanin"/>
          <w:color w:val="111111"/>
          <w:sz w:val="28"/>
          <w:sz w:val="28"/>
          <w:szCs w:val="28"/>
          <w:rtl w:val="true"/>
          <w:lang w:bidi="fa-IR"/>
        </w:rPr>
        <w:t>بزرگترین معضل مملکت ما مشکل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يُبغِضُ الصَّحيحَ الفارِغَ ، لا في شُغُلِ الدُّنيا ولا في شُغُلِ الآخِرَةِ ؛</w:t>
      </w:r>
      <w:r>
        <w:rPr>
          <w:rStyle w:val="FootnoteAnchor"/>
          <w:rtl w:val="true"/>
        </w:rPr>
        <w:footnoteReference w:id="134"/>
      </w:r>
      <w:r>
        <w:rPr>
          <w:rFonts w:ascii="IRNazanin" w:hAnsi="IRNazanin" w:eastAsia="IRNazanin"/>
          <w:color w:val="111111"/>
          <w:sz w:val="28"/>
          <w:sz w:val="28"/>
          <w:szCs w:val="28"/>
          <w:rtl w:val="true"/>
          <w:lang w:bidi="fa-IR"/>
        </w:rPr>
        <w:t>خداوند، با انسان سالم و بیکار که نه به کار دنیا مشغول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493" w:name="pg4660_31666"/>
    </w:p>
    <w:p>
      <w:pPr>
        <w:pStyle w:val="BookText"/>
        <w:rPr/>
      </w:pPr>
      <w:bookmarkEnd w:id="493"/>
      <w:r>
        <w:rPr>
          <w:rFonts w:ascii="IRNazanin" w:hAnsi="IRNazanin" w:eastAsia="IRNazanin"/>
          <w:color w:val="111111"/>
          <w:sz w:val="28"/>
          <w:sz w:val="28"/>
          <w:szCs w:val="28"/>
          <w:rtl w:val="true"/>
          <w:lang w:bidi="fa-IR"/>
        </w:rPr>
        <w:t>است و نه به کار آخرت،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بیکاری که تنش سالم است، ذهن و دلش را برای شیطان باز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گناهان و فکرهای بد در حالت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الفارِغُ يَبحَثُ عَنِ السّوءِ ، وَاليَدُ الفارِغَةُ تُنازِعُ إلَى الإِثمِ؛</w:t>
      </w:r>
      <w:r>
        <w:rPr>
          <w:rStyle w:val="FootnoteAnchor"/>
          <w:rtl w:val="true"/>
        </w:rPr>
        <w:footnoteReference w:id="135"/>
      </w:r>
      <w:r>
        <w:rPr>
          <w:rFonts w:ascii="IRNazanin" w:hAnsi="IRNazanin" w:eastAsia="IRNazanin"/>
          <w:color w:val="111111"/>
          <w:sz w:val="28"/>
          <w:sz w:val="28"/>
          <w:szCs w:val="28"/>
          <w:rtl w:val="true"/>
          <w:lang w:bidi="fa-IR"/>
        </w:rPr>
        <w:t>دل بیکار، بدی را جست و جو می کند و دست بیکار، به سوی گناه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هرگاه به مردی نظر می افکند و از او خوشش می آمد،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له حرفة؛ آیا حرفه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المؤمنَ إذا لَم يَكُن لَهُ حِرْفَةٌ يَعيشُ بدِينهِ؛</w:t>
      </w:r>
      <w:r>
        <w:rPr>
          <w:rStyle w:val="FootnoteAnchor"/>
          <w:rtl w:val="true"/>
        </w:rPr>
        <w:footnoteReference w:id="136"/>
      </w:r>
      <w:r>
        <w:rPr>
          <w:rFonts w:ascii="IRNazanin" w:hAnsi="IRNazanin" w:eastAsia="IRNazanin"/>
          <w:color w:val="111111"/>
          <w:sz w:val="28"/>
          <w:sz w:val="28"/>
          <w:szCs w:val="28"/>
          <w:rtl w:val="true"/>
          <w:lang w:bidi="fa-IR"/>
        </w:rPr>
        <w:t>زیرا مؤمن، وقتی کاری ندارد، با دینش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بیکاری یعنی برای این همه هوش و استعداد هیچ ارزشی قائل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شغل و حرفه و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حرفه و کاری نداشت، دین فروشی و خود فروشی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نرفتیم کار درست و صحیح انجام بدهیم، باید خودمان و دینمان را بفروشیم و همه هستی مان را به باد بدهیم</w:t>
      </w:r>
      <w:r>
        <w:rPr>
          <w:rFonts w:eastAsia="IRNazanin" w:cs="IRNazanin"/>
          <w:color w:val="111111"/>
          <w:sz w:val="28"/>
          <w:szCs w:val="28"/>
          <w:rtl w:val="true"/>
          <w:lang w:bidi="fa-IR"/>
        </w:rPr>
        <w:t>.</w:t>
      </w:r>
    </w:p>
    <w:p>
      <w:pPr>
        <w:pStyle w:val="Heading3"/>
        <w:numPr>
          <w:ilvl w:val="2"/>
          <w:numId w:val="1"/>
        </w:numPr>
        <w:rPr/>
      </w:pPr>
      <w:bookmarkStart w:id="494" w:name="__RefHeading___Toc435142_2035185390"/>
      <w:bookmarkStart w:id="495" w:name="_Toc183"/>
      <w:bookmarkEnd w:id="494"/>
      <w:r>
        <w:rPr>
          <w:rtl w:val="true"/>
        </w:rPr>
        <w:t>اشتغال و مبارزه با وسواس</w:t>
      </w:r>
      <w:bookmarkEnd w:id="495"/>
    </w:p>
    <w:p>
      <w:pPr>
        <w:pStyle w:val="BookText"/>
        <w:rPr/>
      </w:pPr>
      <w:r>
        <w:rPr>
          <w:rFonts w:ascii="IRNazanin" w:hAnsi="IRNazanin" w:eastAsia="IRNazanin"/>
          <w:color w:val="111111"/>
          <w:sz w:val="28"/>
          <w:sz w:val="28"/>
          <w:szCs w:val="28"/>
          <w:rtl w:val="true"/>
          <w:lang w:bidi="fa-IR"/>
        </w:rPr>
        <w:t>یکی از راه حل های مهم درمان وسواس عملی و فکری، رفع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که شدی شیطان به سراغت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تفریح و در جمع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 برای همه، به خصوص افراد وسواسی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کارهایی که کم فایده و بی فایده هم هست، بهتر از بیکاری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لنگ و لوک و خفته شکل و بی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می غیژ و او را می طلب</w:t>
      </w:r>
    </w:p>
    <w:p>
      <w:pPr>
        <w:pStyle w:val="BookText"/>
        <w:rPr/>
      </w:pPr>
      <w:r>
        <w:rPr>
          <w:rFonts w:ascii="IRNazanin" w:hAnsi="IRNazanin" w:eastAsia="IRNazanin"/>
          <w:color w:val="111111"/>
          <w:sz w:val="28"/>
          <w:sz w:val="28"/>
          <w:szCs w:val="28"/>
          <w:rtl w:val="true"/>
          <w:lang w:bidi="fa-IR"/>
        </w:rPr>
        <w:t xml:space="preserve">دوست دارد یار این آشفتگی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چیذری از علمای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به دیدن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سابق سنگ فرش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ایشان سنگ فرش های کهنه شده یک گوشه از حیاط را در می آورد و دوباره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حیاط را اصلاح می کنم و هم خودم را به کاری مشغول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بیکار باشم خسته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وقتم را با کارهای خوب، یا عبادت، یا هنر، یا کار معمولی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بیکار هزار فکر و خیال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خودت را مشغول کاری کردی، حتی کار کم فایده هم باشد، افکار و خیالات نابه جا به سراغت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مسافرت با کشتی خیلی طولانی و خسته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در کشتی بود که پیوسته روح و قلبش مشغول یاد و توکل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آن را می شکافت و دوباره می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کتابی نیست که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مشغول یاد خداست و زبانم هم ذکر می گوید، بدن من اگر مشغول کاری نباشد، فکر من ممکن است هزار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مشغول بودن یک تمرکزی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بی حرفه بودن سم مهلک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496" w:name="pg4660_31668"/>
    </w:p>
    <w:p>
      <w:pPr>
        <w:pStyle w:val="BookText"/>
        <w:rPr/>
      </w:pPr>
      <w:bookmarkEnd w:id="496"/>
      <w:r>
        <w:rPr>
          <w:rFonts w:ascii="IRNazanin" w:hAnsi="IRNazanin" w:eastAsia="IRNazanin"/>
          <w:color w:val="111111"/>
          <w:sz w:val="28"/>
          <w:sz w:val="28"/>
          <w:szCs w:val="28"/>
          <w:rtl w:val="true"/>
          <w:lang w:bidi="fa-IR"/>
        </w:rPr>
        <w:t>جوانی که از صبح زود دنبال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کوفته می آید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دوستان ناباب و شیطان سراغش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آفت ها مال بیکاری است</w:t>
      </w:r>
      <w:r>
        <w:rPr>
          <w:rFonts w:eastAsia="IRNazanin" w:cs="IRNazanin"/>
          <w:color w:val="111111"/>
          <w:sz w:val="28"/>
          <w:szCs w:val="28"/>
          <w:rtl w:val="true"/>
          <w:lang w:bidi="fa-IR"/>
        </w:rPr>
        <w:t>.</w:t>
      </w:r>
    </w:p>
    <w:p>
      <w:pPr>
        <w:pStyle w:val="Heading3"/>
        <w:numPr>
          <w:ilvl w:val="2"/>
          <w:numId w:val="1"/>
        </w:numPr>
        <w:rPr/>
      </w:pPr>
      <w:bookmarkStart w:id="497" w:name="__RefHeading___Toc435144_2035185390"/>
      <w:bookmarkStart w:id="498" w:name="_Toc184"/>
      <w:bookmarkEnd w:id="497"/>
      <w:r>
        <w:rPr>
          <w:rtl w:val="true"/>
        </w:rPr>
        <w:t>اشتغال و درمان افسردگی</w:t>
      </w:r>
      <w:bookmarkEnd w:id="498"/>
    </w:p>
    <w:p>
      <w:pPr>
        <w:pStyle w:val="BookText"/>
        <w:rPr/>
      </w:pPr>
      <w:r>
        <w:rPr>
          <w:rFonts w:ascii="IRNazanin" w:hAnsi="IRNazanin" w:eastAsia="IRNazanin"/>
          <w:color w:val="111111"/>
          <w:sz w:val="28"/>
          <w:sz w:val="28"/>
          <w:szCs w:val="28"/>
          <w:rtl w:val="true"/>
          <w:lang w:bidi="fa-IR"/>
        </w:rPr>
        <w:t>بزرگواری نقل می کرد که یک آقایی دچار افسردگی و مشکلات روحی و روانی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روانپزشک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روانپزشک ماهری را پیدا کرد و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صفی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دیگر بیا۔</w:t>
      </w:r>
    </w:p>
    <w:p>
      <w:pPr>
        <w:pStyle w:val="BookText"/>
        <w:rPr/>
      </w:pPr>
      <w:r>
        <w:rPr>
          <w:rFonts w:ascii="IRNazanin" w:hAnsi="IRNazanin" w:eastAsia="IRNazanin"/>
          <w:color w:val="111111"/>
          <w:sz w:val="28"/>
          <w:sz w:val="28"/>
          <w:szCs w:val="28"/>
          <w:rtl w:val="true"/>
          <w:lang w:bidi="fa-IR"/>
        </w:rPr>
        <w:t>دید سه ساعت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نزدیک آنجا پارکی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پارک قدم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جوی آبی رفت، کنار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ساعتی که در پارک بود، دید سر 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 دارو و دکتر بروم؟ و همین رویه را ادامه داد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تفریحات سالم، جلسات خوب با رفقای خوب، دعا و زیارت، برنامه ریزی های خوب، فکرهای خوب، معاشرت های خوب، بسیار مفید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وقت و فکر و ذهنمان را با خوبیها پر کنیم و فرصت به فکرهای ناباب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بیکاری ریشه مفاسد و ناهنجاری ها و گناهان و جنایتهاست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زود باید سر کار برود، آخر شب بیاید و برنامه هایش پر است، شیطان وقت رو به رو شدن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دیگر نمی تواند چهار ساعت در حمام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سریع غسل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499" w:name="pg4660_31669"/>
    </w:p>
    <w:p>
      <w:pPr>
        <w:pStyle w:val="Heading3"/>
        <w:numPr>
          <w:ilvl w:val="2"/>
          <w:numId w:val="1"/>
        </w:numPr>
        <w:rPr/>
      </w:pPr>
      <w:bookmarkStart w:id="500" w:name="__RefHeading___Toc435146_2035185390"/>
      <w:bookmarkStart w:id="501" w:name="_Toc185"/>
      <w:bookmarkEnd w:id="499"/>
      <w:bookmarkEnd w:id="500"/>
      <w:r>
        <w:rPr>
          <w:rtl w:val="true"/>
        </w:rPr>
        <w:t>بیکاری و ناهنجاری ها</w:t>
      </w:r>
      <w:bookmarkEnd w:id="501"/>
    </w:p>
    <w:p>
      <w:pPr>
        <w:pStyle w:val="BookText"/>
        <w:rPr/>
      </w:pPr>
      <w:r>
        <w:rPr>
          <w:rFonts w:ascii="IRNazanin" w:hAnsi="IRNazanin" w:eastAsia="IRNazanin"/>
          <w:color w:val="111111"/>
          <w:sz w:val="28"/>
          <w:sz w:val="28"/>
          <w:szCs w:val="28"/>
          <w:rtl w:val="true"/>
          <w:lang w:bidi="fa-IR"/>
        </w:rPr>
        <w:t>بیکاری نه فقط در تشدید وسواس، بلکه در کل ناهنجاری های جامعه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اول در مملکت ما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که باشد همه مفاسد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بیکار ازدواج نمی کند، بیکار که شد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شد که بیمار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ناهنجاری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کم درآمد و کارهایی که مطابق با شأن ما نیست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لیسانس گرفته، عارش می شود هر کاری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تحصیل کرده بیکار برود کشاورزی کند چه اشکالی دارد؟</w:t>
      </w:r>
    </w:p>
    <w:p>
      <w:pPr>
        <w:pStyle w:val="BookText"/>
        <w:rPr/>
      </w:pPr>
      <w:r>
        <w:rPr>
          <w:rFonts w:ascii="IRNazanin" w:hAnsi="IRNazanin" w:eastAsia="IRNazanin"/>
          <w:color w:val="111111"/>
          <w:sz w:val="28"/>
          <w:sz w:val="28"/>
          <w:szCs w:val="28"/>
          <w:rtl w:val="true"/>
          <w:lang w:bidi="fa-IR"/>
        </w:rPr>
        <w:t>چوپانی شغل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کنیم که چوپان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کنیم کشاورز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بیکاری که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مشغول کار بکنیم تا به کاری که مورد پسند ماست دست یابیم</w:t>
      </w:r>
      <w:r>
        <w:rPr>
          <w:rFonts w:eastAsia="IRNazanin" w:cs="IRNazanin"/>
          <w:color w:val="111111"/>
          <w:sz w:val="28"/>
          <w:szCs w:val="28"/>
          <w:rtl w:val="true"/>
          <w:lang w:bidi="fa-IR"/>
        </w:rPr>
        <w:t>.</w:t>
      </w:r>
    </w:p>
    <w:p>
      <w:pPr>
        <w:pStyle w:val="Heading3"/>
        <w:numPr>
          <w:ilvl w:val="2"/>
          <w:numId w:val="1"/>
        </w:numPr>
        <w:rPr/>
      </w:pPr>
      <w:bookmarkStart w:id="502" w:name="__RefHeading___Toc435148_2035185390"/>
      <w:bookmarkStart w:id="503" w:name="_Toc186"/>
      <w:bookmarkEnd w:id="502"/>
      <w:r>
        <w:rPr>
          <w:rtl w:val="true"/>
        </w:rPr>
        <w:t>بی اعتنائی پیامبر صلی الله علیه و آله وسلم به انسان بیکار</w:t>
      </w:r>
      <w:bookmarkEnd w:id="503"/>
    </w:p>
    <w:p>
      <w:pPr>
        <w:pStyle w:val="BookText"/>
        <w:rPr/>
      </w:pPr>
      <w:r>
        <w:rPr>
          <w:rFonts w:ascii="IRNazanin" w:hAnsi="IRNazanin" w:eastAsia="IRNazanin"/>
          <w:color w:val="111111"/>
          <w:sz w:val="28"/>
          <w:sz w:val="28"/>
          <w:szCs w:val="28"/>
          <w:rtl w:val="true"/>
          <w:lang w:bidi="fa-IR"/>
        </w:rPr>
        <w:t>یکی از سیره های پیغمبر ما این بود که به هر کس می رسیدند،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کوچک و بزرگ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نمی توانست در سلام کردن بر پیامبر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پشت دیوار پنهان می شدند که سلام کنند، باز حضرت زودتر سلام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با اصحاب از جایی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بنده خدایی رسیدند و سلام نکردند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مسیر که برگشتند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موقع رفتن سلام نکردید و موقع بازگشت سلام کردید؟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504" w:name="pg4660_31670"/>
    </w:p>
    <w:p>
      <w:pPr>
        <w:pStyle w:val="BookText"/>
        <w:rPr/>
      </w:pPr>
      <w:bookmarkEnd w:id="504"/>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دیدم بیکار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بیکار محض است، شیطان می آید به او تلنگر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برگشت دیدم که با انگشتش چیزی را روی زمین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 که شدی وسوسه و هزار فکر و خیال به سراغت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اوقات فراغت یکی از راه های درمان وسواس است</w:t>
      </w:r>
      <w:r>
        <w:rPr>
          <w:rFonts w:eastAsia="IRNazanin" w:cs="IRNazanin"/>
          <w:color w:val="111111"/>
          <w:sz w:val="28"/>
          <w:szCs w:val="28"/>
          <w:rtl w:val="true"/>
          <w:lang w:bidi="fa-IR"/>
        </w:rPr>
        <w:t>.</w:t>
      </w:r>
    </w:p>
    <w:p>
      <w:pPr>
        <w:pStyle w:val="Heading3"/>
        <w:numPr>
          <w:ilvl w:val="2"/>
          <w:numId w:val="1"/>
        </w:numPr>
        <w:rPr/>
      </w:pPr>
      <w:bookmarkStart w:id="505" w:name="__RefHeading___Toc435150_2035185390"/>
      <w:bookmarkStart w:id="506" w:name="_Toc187"/>
      <w:bookmarkEnd w:id="505"/>
      <w:r>
        <w:rPr>
          <w:rtl w:val="true"/>
        </w:rPr>
        <w:t>چکیدۀ سخن</w:t>
      </w:r>
      <w:bookmarkEnd w:id="506"/>
    </w:p>
    <w:p>
      <w:pPr>
        <w:pStyle w:val="BookText"/>
        <w:rPr/>
      </w:pPr>
      <w:r>
        <w:rPr>
          <w:rFonts w:ascii="IRNazanin" w:hAnsi="IRNazanin" w:eastAsia="IRNazanin"/>
          <w:color w:val="111111"/>
          <w:sz w:val="28"/>
          <w:sz w:val="28"/>
          <w:szCs w:val="28"/>
          <w:rtl w:val="true"/>
          <w:lang w:bidi="fa-IR"/>
        </w:rPr>
        <w:t>حدود بیست اصل و قاعده گره گشای فقهی را مطرح کردیم که مسائل را 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واقعا سخت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نجاست، وضو و غسل، خیلی راحت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پیغمبر آب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جاهلیت اصلا بهداشت را رعایت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سخت گیری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آدم هایی که مسأله بلد نبودند به اسلام چسبانده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 درمان وسواسی بی اعتنایی و بی توجهی و عدم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وسواسی خودشان را ملزم کنند که وضو و غسل و طهارت را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جریمه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کنند روزه بگیرند، به فقیر پول بدهند، هر کاری که عامل بازدارندگی قوی است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پلیس ایستاده و ماشین مرا می خواباند و جریمه سنگینی می کند، من عمراً سبقت نمی گیرم و از چراغ قرمز رد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جریمه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507" w:name="pg4660_31671"/>
    </w:p>
    <w:p>
      <w:pPr>
        <w:pStyle w:val="BookText"/>
        <w:rPr/>
      </w:pPr>
      <w:bookmarkEnd w:id="507"/>
      <w:r>
        <w:rPr>
          <w:rFonts w:ascii="IRNazanin" w:hAnsi="IRNazanin" w:eastAsia="IRNazanin"/>
          <w:color w:val="111111"/>
          <w:sz w:val="28"/>
          <w:sz w:val="28"/>
          <w:szCs w:val="28"/>
          <w:rtl w:val="true"/>
          <w:lang w:bidi="fa-IR"/>
        </w:rPr>
        <w:t>اشتغال و تفریح و ورزش برای آدم وسواس فکری و عملی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باید دقت داشت، یادگیری درست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ها زیاد سؤال نکنند، زیاد سؤال را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خواهند سؤال کنند، از آدم های وسواسی سؤال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از یک شخصی که وسواس است و آدم محتاطی است سؤال می کنند، وسواسشان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شان را از کسی که معتدل و آسان گیر است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احتیاط کلا در دین ما کار پسندیده ای است، ولی برای آدم های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های که زیاد شک نمی کنند و وسواس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های وسواسی قطعا باید خلاف احتیاط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کثیر الشک هستند، بر اینها واجب است خلاف احتیاط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اعتنا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اینقدر از دفاتر و اشخاص متفاوت سؤال می کنند تا یکی از آنها مطابق وسواس خودش است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ایجاد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سؤال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گفتند پاک است و اعتنا نکنید، باز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پرسیدن هم وسواس است</w:t>
      </w:r>
      <w:r>
        <w:rPr>
          <w:rFonts w:eastAsia="IRNazanin" w:cs="IRNazanin"/>
          <w:color w:val="111111"/>
          <w:sz w:val="28"/>
          <w:szCs w:val="28"/>
          <w:rtl w:val="true"/>
          <w:lang w:bidi="fa-IR"/>
        </w:rPr>
        <w:t>.</w:t>
      </w:r>
    </w:p>
    <w:p>
      <w:pPr>
        <w:pStyle w:val="Heading3"/>
        <w:numPr>
          <w:ilvl w:val="2"/>
          <w:numId w:val="1"/>
        </w:numPr>
        <w:rPr/>
      </w:pPr>
      <w:bookmarkStart w:id="508" w:name="__RefHeading___Toc435152_2035185390"/>
      <w:bookmarkStart w:id="509" w:name="_Toc188"/>
      <w:bookmarkEnd w:id="508"/>
      <w:r>
        <w:rPr>
          <w:rtl w:val="true"/>
        </w:rPr>
        <w:t>نکته پایانی</w:t>
      </w:r>
      <w:bookmarkEnd w:id="509"/>
    </w:p>
    <w:p>
      <w:pPr>
        <w:pStyle w:val="BookText"/>
        <w:rPr/>
      </w:pPr>
      <w:r>
        <w:rPr>
          <w:rFonts w:ascii="IRNazanin" w:hAnsi="IRNazanin" w:eastAsia="IRNazanin"/>
          <w:color w:val="111111"/>
          <w:sz w:val="28"/>
          <w:sz w:val="28"/>
          <w:szCs w:val="28"/>
          <w:rtl w:val="true"/>
          <w:lang w:bidi="fa-IR"/>
        </w:rPr>
        <w:t>انشاء الله عزیزان وسواسی به اصول و بحث هایی که مطرح شد خوب توجه کنند و رهکارهایی را که گفته شد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با این اصول از قطار وسواس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با بی اعتنایی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 این موارد بسیار مؤثر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با خدا عهد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نزد خدا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وقت و عمری که بیهوده تلف میکنیم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اطرافیانمان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نعمت های خداوند و در برابر آبی که هدر میدهیم مسئولیم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قطار پیاده نشویم، هم به خودمان ظلم کرده ایم و هم به کسانی که وقتشان را گرفتیم و احیانا به خاطر ما آزار دیده اند و به زحمت افتاده اند ظلم کرده ایم و روز قیامت مدیون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تکان بدهید و این طلسم را بشکنید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مبتلا به وسواس هستند هیچ گاه از درمان خود ناامید و مأیوس نباشند که ناامیدی هدف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تا افراد را به ناامیدی بکشاند و پس از آن به راحتی بر گرده آنها سوار شود و به هر کجا که بخواهد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این مباحث از برنامه سمت خدا پخش می شد، بسیاری از مخاطبین این برنامه، از قشرهای مختلف، با حضور و تماس ها و پیام های خود، این مباحث را بسیار مؤثر و راهگشا دانستند و اعلام کردند که از قطار وسواس پیاده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کسانی که به وسواس حاد و مزمن گرفتار بودند و یک عمر در رنج و عذاب به سر می بردند، با راهکارهایی که در این برنامه ارائه شد، بحمد الله از این بیماری مهلک، نجات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می توانند برای بقیه مبتلایان به وسواس حجت باشند که این بیماری به راحتی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یک تصمیم جدی و با توکل به خدای مهربان و با به کارگیری راهکارهای درمان، این طلسم وسواس را بشکنیم و دست از خود پرستی و به دلم نمی چسبد و اوهام و خیلات برداریم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فقط به آنچه خدای تعالی و پیشوایان دین می فرمایند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 همه مؤمنین دعاگوی آنها هستیم تا دست همت بدهند و از این حصار رنج آور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حق محمد و آل محمد قسم می دهیم که همه بیمارهای روحی و جسمی و مخصوص بیماران وسواسی را شفای عاجل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510" w:name="pg4660_31674"/>
    </w:p>
    <w:p>
      <w:pPr>
        <w:pStyle w:val="Heading2"/>
        <w:numPr>
          <w:ilvl w:val="1"/>
          <w:numId w:val="1"/>
        </w:numPr>
        <w:rPr/>
      </w:pPr>
      <w:bookmarkStart w:id="511" w:name="__RefHeading___Toc435154_2035185390"/>
      <w:bookmarkStart w:id="512" w:name="_Toc189"/>
      <w:bookmarkEnd w:id="510"/>
      <w:bookmarkEnd w:id="511"/>
      <w:r>
        <w:rPr>
          <w:rtl w:val="true"/>
        </w:rPr>
        <w:t>فهرست ها</w:t>
      </w:r>
      <w:r>
        <w:rPr>
          <w:rtl w:val="true"/>
        </w:rPr>
        <w:t xml:space="preserve">: </w:t>
      </w:r>
      <w:r>
        <w:rPr>
          <w:rtl w:val="true"/>
        </w:rPr>
        <w:t>فهرست آیات</w:t>
      </w:r>
      <w:r>
        <w:rPr>
          <w:rtl w:val="true"/>
        </w:rPr>
        <w:t>/</w:t>
      </w:r>
      <w:r>
        <w:rPr>
          <w:rtl w:val="true"/>
        </w:rPr>
        <w:t>فهرست روایات و دعاها</w:t>
      </w:r>
      <w:r>
        <w:rPr>
          <w:rtl w:val="true"/>
        </w:rPr>
        <w:t>/</w:t>
      </w:r>
      <w:r>
        <w:rPr>
          <w:rtl w:val="true"/>
        </w:rPr>
        <w:t>فهرست منابع</w:t>
      </w:r>
      <w:bookmarkEnd w:id="512"/>
    </w:p>
    <w:p>
      <w:pPr>
        <w:pStyle w:val="Heading3"/>
        <w:numPr>
          <w:ilvl w:val="2"/>
          <w:numId w:val="1"/>
        </w:numPr>
        <w:rPr/>
      </w:pPr>
      <w:bookmarkStart w:id="513" w:name="__RefHeading___Toc435156_2035185390"/>
      <w:bookmarkStart w:id="514" w:name="_Toc190"/>
      <w:bookmarkEnd w:id="513"/>
      <w:r>
        <w:rPr>
          <w:rtl w:val="true"/>
        </w:rPr>
        <w:t>اشاره</w:t>
      </w:r>
      <w:bookmarkEnd w:id="5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515" w:name="pg4660_31676"/>
    </w:p>
    <w:p>
      <w:pPr>
        <w:pStyle w:val="Heading3"/>
        <w:numPr>
          <w:ilvl w:val="2"/>
          <w:numId w:val="1"/>
        </w:numPr>
        <w:rPr/>
      </w:pPr>
      <w:bookmarkStart w:id="516" w:name="__RefHeading___Toc435158_2035185390"/>
      <w:bookmarkStart w:id="517" w:name="_Toc191"/>
      <w:bookmarkEnd w:id="515"/>
      <w:bookmarkEnd w:id="516"/>
      <w:r>
        <w:rPr>
          <w:rtl w:val="true"/>
        </w:rPr>
        <w:t>فهرست آیات</w:t>
      </w:r>
      <w:bookmarkEnd w:id="517"/>
    </w:p>
    <w:p>
      <w:pPr>
        <w:pStyle w:val="BookText"/>
        <w:rPr/>
      </w:pPr>
      <w:r>
        <w:rPr>
          <w:rFonts w:ascii="Amiri" w:hAnsi="Amiri" w:eastAsia="Amiri" w:cs="Amiri"/>
          <w:color w:val="111111"/>
          <w:sz w:val="28"/>
          <w:sz w:val="28"/>
          <w:szCs w:val="28"/>
          <w:rtl w:val="true"/>
          <w:lang w:bidi="ar-SA"/>
        </w:rPr>
        <w:t xml:space="preserve">أَمَّنْ یُجِیبُ الْمُضْطَرَّ إِذَا دَعَاهُ وَیَکْشِفُ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النَّاسِ مَلِکِ النَّاسِ إِلَهِ النَّاسِ مِنْ شَرِّ الْوَسْوَاسِ الْخَنَّاسِ الَّذِی یُوَسْوِسُ فِی صُدُورِ النَّاسِ مِنَ الْجِنَّةِ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 xml:space="preserve">خَسِرَ الدُّنْیَا وَالْآخِرَةَ ذَلِکَ هُوَ الْخُسْرَانُ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 xml:space="preserve">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فَإِنَّ مَعَ الْعُسْرِ یُسْرًا 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p>
    <w:p>
      <w:pPr>
        <w:pStyle w:val="BookText"/>
        <w:rPr/>
      </w:pPr>
      <w:r>
        <w:rPr>
          <w:rFonts w:ascii="Amiri" w:hAnsi="Amiri" w:eastAsia="Amiri" w:cs="Amiri"/>
          <w:color w:val="111111"/>
          <w:sz w:val="28"/>
          <w:sz w:val="28"/>
          <w:szCs w:val="28"/>
          <w:rtl w:val="true"/>
          <w:lang w:bidi="ar-SA"/>
        </w:rPr>
        <w:t xml:space="preserve">فَلَوْلَا إِذْ جَاءَهُمْ بَأْسُنَا تَضَرَّعُوا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p>
    <w:p>
      <w:p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وَیَعْلَمُ مَا فِی السَّمَاوَاتِ وَمَا فِی الْأَرْضِ وَاللَّهُ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p>
    <w:p>
      <w:pPr>
        <w:pStyle w:val="BookText"/>
        <w:rPr/>
      </w:pPr>
      <w:r>
        <w:rPr>
          <w:rFonts w:ascii="Amiri" w:hAnsi="Amiri" w:eastAsia="Amiri" w:cs="Amiri"/>
          <w:color w:val="111111"/>
          <w:sz w:val="28"/>
          <w:sz w:val="28"/>
          <w:szCs w:val="28"/>
          <w:rtl w:val="true"/>
          <w:lang w:bidi="ar-SA"/>
        </w:rPr>
        <w:t xml:space="preserve">وَارْتَابَتْ قُلُوبُهُمْ فَهُمْ فِی رَیْبِهِمْ یَتَرَدَّدُونَ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p>
    <w:p>
      <w:pPr>
        <w:pStyle w:val="BookText"/>
        <w:rPr/>
      </w:pPr>
      <w:r>
        <w:rPr>
          <w:rFonts w:ascii="Amiri" w:hAnsi="Amiri" w:eastAsia="Amiri" w:cs="Amiri"/>
          <w:color w:val="111111"/>
          <w:sz w:val="28"/>
          <w:sz w:val="28"/>
          <w:szCs w:val="28"/>
          <w:rtl w:val="true"/>
          <w:lang w:bidi="ar-SA"/>
        </w:rPr>
        <w:t xml:space="preserve">وَإِمَّا یَنْزَغَنَّکَ مِنَ الشَّیْطَانِ نَزْغٌ فَاسْتَعِذْ بِاللَّهِ إِنَّهُ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وَإِنْ کُنْتُمْ مَرْضَی أَوْ عَلَی سَفَرٍ أَوْ جَاءَ أَحَدٌ مِنْکُمْ مِنَ الْغَائِطِ أَوْ لَامَسْتُمُ النِّسَاءَ فَلَمْ تَجِدُوا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مَاءً فَتَیَمَّمُوا صَعِیدًا طَیِّبًا فَامْسَحُوا بِوُجُوهِکُمْ وَأَیْدِیکُمْ مِنْهُ مَا یُرِیدُ اللَّهُ لِیَجْعَلَ عَلَیْکُمْ مِنْ حَرَجٍ وَلَکِنْ یُرِیدُ لِیُطَهِّرَکُمْ وَلِیُتِمَّ نِعْمَتَهُ عَلَیْکُمْ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p>
    <w:p>
      <w:pPr>
        <w:pStyle w:val="BookText"/>
        <w:rPr/>
      </w:pP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p>
    <w:p>
      <w:pPr>
        <w:pStyle w:val="BookText"/>
        <w:rPr/>
      </w:pPr>
      <w:r>
        <w:rPr>
          <w:rFonts w:ascii="Amiri" w:hAnsi="Amiri" w:eastAsia="Amiri" w:cs="Amiri"/>
          <w:color w:val="111111"/>
          <w:sz w:val="28"/>
          <w:sz w:val="28"/>
          <w:szCs w:val="28"/>
          <w:rtl w:val="true"/>
          <w:lang w:bidi="ar-SA"/>
        </w:rPr>
        <w:t xml:space="preserve">وَلَا تَتَّبِعُوا خُطُوَاتِ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p>
    <w:p>
      <w:pPr>
        <w:pStyle w:val="BookText"/>
        <w:rPr/>
      </w:pPr>
      <w:r>
        <w:rPr>
          <w:rFonts w:ascii="Amiri" w:hAnsi="Amiri" w:eastAsia="Amiri" w:cs="Amiri"/>
          <w:color w:val="111111"/>
          <w:sz w:val="28"/>
          <w:sz w:val="28"/>
          <w:szCs w:val="28"/>
          <w:rtl w:val="true"/>
          <w:lang w:bidi="ar-SA"/>
        </w:rPr>
        <w:t xml:space="preserve">وَمَا جَعَلَ عَلَیْکُمْ فِی الدِّینِ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p>
    <w:p>
      <w:pPr>
        <w:pStyle w:val="BookText"/>
        <w:rPr/>
      </w:pPr>
      <w:r>
        <w:rPr>
          <w:rFonts w:ascii="Amiri" w:hAnsi="Amiri" w:eastAsia="Amiri" w:cs="Amiri"/>
          <w:color w:val="111111"/>
          <w:sz w:val="28"/>
          <w:sz w:val="28"/>
          <w:szCs w:val="28"/>
          <w:rtl w:val="true"/>
          <w:lang w:bidi="ar-SA"/>
        </w:rPr>
        <w:t xml:space="preserve">وَیَقُولُونَ نُؤْمِنُ بِبَعْضٍ وَنَکْفُرُ بِبَعْضٍ وَیُرِیدُونَ أَنْ یَتَّخِذُوا بَیْنَ ذَلِکَ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p>
    <w:p>
      <w:pPr>
        <w:pStyle w:val="BookText"/>
        <w:rPr/>
      </w:pPr>
      <w:r>
        <w:rPr>
          <w:rFonts w:ascii="Amiri" w:hAnsi="Amiri" w:eastAsia="Amiri" w:cs="Amiri"/>
          <w:color w:val="111111"/>
          <w:sz w:val="28"/>
          <w:sz w:val="28"/>
          <w:szCs w:val="28"/>
          <w:rtl w:val="true"/>
          <w:lang w:bidi="ar-SA"/>
        </w:rPr>
        <w:t xml:space="preserve">یَا أَیُّهَا الَّذِینَ آمَنُوا لَا تَسْأَلُوا عَنْ أَشْیَاءَ إِنْ تُبْدَ لَکُمْ تَسُؤْکُمْ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وَلَا تَتَّبِعُوا خُطُوَاتِ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p>
    <w:p>
      <w:pPr>
        <w:pStyle w:val="BookText"/>
        <w:rPr/>
      </w:pPr>
      <w:r>
        <w:rPr>
          <w:rFonts w:ascii="Amiri" w:hAnsi="Amiri" w:eastAsia="Amiri" w:cs="Amiri"/>
          <w:color w:val="111111"/>
          <w:sz w:val="28"/>
          <w:sz w:val="28"/>
          <w:szCs w:val="28"/>
          <w:rtl w:val="true"/>
          <w:lang w:bidi="ar-SA"/>
        </w:rPr>
        <w:t xml:space="preserve">یَا أَیُّهَا النَّبِیُّ 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 xml:space="preserve">یُرِیدُ اللَّهُ بِکُمُ الْیُسْرَ وَلَا یُرِیدُ بِکُمُ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۴۰،۲۹</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518" w:name="pg4660_31678"/>
    </w:p>
    <w:p>
      <w:pPr>
        <w:pStyle w:val="Heading3"/>
        <w:numPr>
          <w:ilvl w:val="2"/>
          <w:numId w:val="1"/>
        </w:numPr>
        <w:rPr/>
      </w:pPr>
      <w:bookmarkStart w:id="519" w:name="__RefHeading___Toc435160_2035185390"/>
      <w:bookmarkStart w:id="520" w:name="_Toc192"/>
      <w:bookmarkEnd w:id="518"/>
      <w:bookmarkEnd w:id="519"/>
      <w:r>
        <w:rPr>
          <w:rtl w:val="true"/>
        </w:rPr>
        <w:t>فهرست روایات و دعاها</w:t>
      </w:r>
      <w:bookmarkEnd w:id="520"/>
    </w:p>
    <w:p>
      <w:pPr>
        <w:pStyle w:val="BookText"/>
        <w:rPr/>
      </w:pPr>
      <w:r>
        <w:rPr>
          <w:rFonts w:ascii="IRNazanin" w:hAnsi="IRNazanin" w:eastAsia="IRNazanin"/>
          <w:color w:val="111111"/>
          <w:sz w:val="28"/>
          <w:sz w:val="28"/>
          <w:szCs w:val="28"/>
          <w:rtl w:val="true"/>
          <w:lang w:bidi="fa-IR"/>
        </w:rPr>
        <w:t>أتاک الخبیث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أدرج صلاتک إدراجاً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إذا خفت صعوبة أمر فاصعب له یذل لک وخادع الزمان عن إحداثه تهن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قال الله عز و جل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استسلم عبدی، اقضوا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إذا کثر علیک السهو فامض فی صلاتک فإنه یوشک أن یدعک إنما هو من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إذا وسوس الشیطان إلی أحدکم فلیتعوذ بالله، ولیقل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 برسوله مخلصا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 xml:space="preserve">إذا هبت أمراً فقع فیه فإن شدة توقیه أعظم مما تخاف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 xml:space="preserve">اغتسل أبی من الجنابة فقیل له قد أبقیت لمعة فی ظهرک لم یصبها الماء فقال له ما کان علیک لؤ سکت ثم مسح تلک اللمعة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ألا أخبرکم بمن تحرم علیه النار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ألا فاذکروا یا امة محمد محمداً و آله عند نوائبکم و شدائدکم ،لینصر الله به ملائکتکم علی الشیاطین الذین یصدونکم؛ فإن کل واحد منکم معه ملک عن یمینه یکتب حسناته، و ملک عن یساره یکتب سیئاته، و معه شیطانان من عند إبلیس یغویانه، فإذا وسوسا فی قلبه، ذکر الله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 الشیطانان، ثم صارا إلی إبلیس فشکواه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أعیانا أمره،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فأمددنا بالمردة؛ فلا یزال یمدهما، حتی یمدهما بألف مارد فیأتونه، فکلما راموۀ ذکر الله و صلی علی محمد و آله الطیبین، لم یجدوا علیه طریقا و لا منفذا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 xml:space="preserve">الذنب شوم علی غیر فاعله إن عیره ابتلی به وان اغتابه أثم وإن رضی به شارکه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إن آدم شکا إلی الله عز و جل ما یلقی من حدیث النفس و الحزن، فنزل علیه جبرئیل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فقالها فذهب عنه الوسوسة و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 xml:space="preserve">إن الشیطان اتاکم من قبل الأعمال فلم یقو علیکم فاتاکم من هذا الوجه لکی یستزلکم فإذا کان کذلک فلیذکر أحدکم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 xml:space="preserve">إن الشیطان ینفخ فی دبر الإنسان حتی یخیل إلیه أنه قد خرج منه ریح ولا ینقض الوضوء إلا ریحٌ تسمعها أو تجد ریحها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 xml:space="preserve">إن الله تعالی یجب السهل الطلیق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إن الله عز و جل إن شاء ثبتک فلا یجعل لإبلیس علیک طریقاً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إن الله لم یبعثنی معنتا ولا متعنتا، ولکن بعثنی معلماً میسراً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إن الله یبغض الصحیح الفارغ، لا فی شغل الدنیا و لا فی شغل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 xml:space="preserve">إن الله یحب أن تؤتی رخصه کما یجب أن تؤتی عزائمُهُ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إن الله یغضب علی من لا یقبل رخصه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ان رسول الله نهی عن القیل والقال و فساد المال و کثرة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 xml:space="preserve">إن سین بلال عند الله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 xml:space="preserve">إن للشیطان لمة بابن آدم، و للملک لمة ، فأما لمة الشیطان فإیعاد بالشر و تکذیب بالحق، و أما لمة الملک فایعاد بالخیر و تصدیق بالحق، فمن وجد ذلک فلیعلم أنه من الله، فلیحمد الله، و من وجد الأخری، فلیتعوذ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هذا الدین متین فأوغلوا فیه برفق، ولا تکرهوا عبادة الله إلی عباد الله، فتکونوا کالراکب المنبت الذی لا سفراً قطع ولا ظهراً أبقی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انطلق فاغرسها حیث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انطلقا، وبشّرا ولا تنفرا، ویسرا ولا تعسرا؛ فإنه قد انزلت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إنک رجل مضار و لاضرر و لاضرار علی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إنما الوضوء حد من حدود الله لیعلم الله من یطیعه ومن یعصیه و إن المؤمن لا ینجسه شیٌ انما یکفیه مثل 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إنما عنی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محض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خوفه أن یکون قد هلک حیث عرض له ذلک فی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إنما یرید الخبیث أن یطاع فإذا عصی لم یعد إلی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إنه تقع فی قلبی أمر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إنی قد اخترت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إیاک أن تسن سنة بدعة؛ فإن العبد إذا سن سنة سیئةَ لحقه وزرها و وزر من 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تجاوز الله لأمتی عما حدثت به أنفسها ما لم تنطق به أو 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خادع نفسک فی العبادة وارفق بها ولا تقهرها، وخذ عفوها و نشاطها، إلا ما کان مکتوباً علیک من الفریضة؛ فإنه لابدّ من قضائها وتعاهدها عند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ذاک والله محض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 xml:space="preserve">ذکرنا أهل البیت شفاء من العلل والأسقام و وسواس الریب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 وما اکرهوا علیه، ومالا یعلمون، وما لا یطیقون، وما اضطروا إلیه، والحسد، والطیرة، والتفکر فی الوسوسة فی الخلق ما لم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ینطق بشفة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سألت أباعبدالله علیه السلام عن الوسوسة و إن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سقط من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سله هذا الذی یأتیه من أی شیء هو؟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سیئة تسوءک خیرٌ عند الله من حسنة تعجبک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الطیرة علی ما تجعلها إن هونتها تهونت و إن شددتها تشددت و إن لم تجعلها شیئا لم تکن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العقل والحیاء 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غسلتان و مسحتان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۱۳۲،۲۳</w:t>
      </w:r>
    </w:p>
    <w:p>
      <w:pPr>
        <w:pStyle w:val="BookText"/>
        <w:rPr/>
      </w:pPr>
      <w:r>
        <w:rPr>
          <w:rFonts w:ascii="IRNazanin" w:hAnsi="IRNazanin" w:eastAsia="IRNazanin"/>
          <w:color w:val="111111"/>
          <w:sz w:val="28"/>
          <w:sz w:val="28"/>
          <w:szCs w:val="28"/>
          <w:rtl w:val="true"/>
          <w:lang w:bidi="fa-IR"/>
        </w:rPr>
        <w:t xml:space="preserve">فإن أردتم أن تدیموا علی إبلیس سخنة عینه و ألم جراحاته فداوموا علی طاعة الله و ذکره و الصلاة علی محمد و آله و إن زلتم عن ذلک کنتم أسراء فیرکب أقفیتکم بعض مردته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فکلما وقع فی قلبی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فیذهب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قد شکا قوم إلی النبی صلی الله علیه وآله وسلم لما یعرض لهم لأن تهوی بهم الریح أو یقطعوا أحب إلیهم من أن یتکلموا به، فقال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أتجدون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ذلک لصریح الإیمان، فإذا وجدتموه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ورسوله ولا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 xml:space="preserve">القلب الفارغ یبحث عن السوء، و الید الفارغة تنازع إلی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 xml:space="preserve">قولوا لا إله إلا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کفارة الطیرة التوکل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بدعة ضلالة، وکل ضلالة سبیلها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کل شیء نظیف حتی تعلم أنه قدر، فإذا علمت فقد قدر، وما لم تعلم فلیس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کل شیء هو لک حلال حتی تعلم أنه حرام بعینه فتدعه من قبل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کل ما کان فیه حلال و حرام، فهو لک حلال حتی تعرف الحرام بعینه، فتدعه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۶۶،۶۵</w:t>
      </w:r>
    </w:p>
    <w:p>
      <w:pPr>
        <w:pStyle w:val="BookText"/>
        <w:rPr/>
      </w:pPr>
      <w:r>
        <w:rPr>
          <w:rFonts w:ascii="IRNazanin" w:hAnsi="IRNazanin" w:eastAsia="IRNazanin"/>
          <w:color w:val="111111"/>
          <w:sz w:val="28"/>
          <w:sz w:val="28"/>
          <w:szCs w:val="28"/>
          <w:rtl w:val="true"/>
          <w:lang w:bidi="fa-IR"/>
        </w:rPr>
        <w:t xml:space="preserve">کلمة لا إله إلا الله حصنی فمن قالها دخل حصنی و من دل حصنی أمن من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لاتعودوا الخبیث من انفسکم بنقض الصلاة فتطمعوه فإن الشیطان خبیث یعتاد لما عود فلیمض أحدکم فی الوهم ولا یکثرن نقض الصلاۃ فإنه إذا فعل ذلک مرات لم یعد إلیه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لا تکرهوا إلی أنفسم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۱۵۶،۴۸</w:t>
      </w:r>
    </w:p>
    <w:p>
      <w:pPr>
        <w:pStyle w:val="BookText"/>
        <w:rPr/>
      </w:pPr>
      <w:r>
        <w:rPr>
          <w:rFonts w:ascii="IRNazanin" w:hAnsi="IRNazanin" w:eastAsia="IRNazanin"/>
          <w:color w:val="111111"/>
          <w:sz w:val="28"/>
          <w:sz w:val="28"/>
          <w:szCs w:val="28"/>
          <w:rtl w:val="true"/>
          <w:lang w:bidi="fa-IR"/>
        </w:rPr>
        <w:t xml:space="preserve">لا ضرر و لاضرار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لا یحبنا عبد ویتولانا حتی یطهر الله قلبه، ولا یطهر الله قلب عبدحتی یسلم لنا ویکون سلماً لنا، فإذا کان سلما لنا سلمه الله من شدید الحساب، وآمنه من فزع یوم القیامة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لا ینقض الیقین أبدأ بالشک، ولکن ینقضه بیقین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لا تداقوا الناس ونا بوزن، و عظموا أقدارکم بالتغافل عن الدنی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لأنّ المؤمن إذا لم یکن له حرفة یعیش بدینه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 xml:space="preserve">لم یرسلنی الله تعالی بالرهبانیة، ولکن بعثنی بالحنیفیة السهلة السمحة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لن یغلب عسر یسرین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تکاشفتم ما تدافنتم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ما ابالی ابول اصابنی او ماءٌ اذا لم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ما احدثت بدعة إلأترک بها سنة، فاتقوا البدع والزموا المهیع،إن عوازم الأمور أفضلها، وإن محدثاتها شرارها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ما غلب الله علیه فالله أولی بالعذر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ما قسم الله للعباد شیئا أفضل من العقل، فنوم العاقل أفضل من سهر الجاهل، وإقامة العاقل أفضل من شخوص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المستتر بالحسنة یعدل سبعین حجة و المذیع بالسیئة محذول و المستتر بها مغفور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إلابالله، إنا لا نملک مع الله شیئا، ولا نملک إلاما ملکنا، فمتی ملکنا ما هو أملک به منا کلفنا، ومتی أخذه منا وضع تکلیفه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من أکثر الاستغفار جعل الله له من کل هم فرجا، ومن کل ضیق مخرجا، ویرزقه من حیث لا یحتسب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من تظاهرت علیه النعم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ألح علیه الفقر فلیکثر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کنز من کنوز الجنة، وفیه شفاء من إثنین وسبعین داء أدناها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من تعدی فی طهوره کان کناقضه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۱۲۱،۹۱</w:t>
      </w:r>
    </w:p>
    <w:p>
      <w:pPr>
        <w:pStyle w:val="BookText"/>
        <w:rPr/>
      </w:pPr>
      <w:r>
        <w:rPr>
          <w:rFonts w:ascii="IRNazanin" w:hAnsi="IRNazanin" w:eastAsia="IRNazanin"/>
          <w:color w:val="111111"/>
          <w:sz w:val="28"/>
          <w:sz w:val="28"/>
          <w:szCs w:val="28"/>
          <w:rtl w:val="true"/>
          <w:lang w:bidi="fa-IR"/>
        </w:rPr>
        <w:t xml:space="preserve">من سن سنة حسنة کان له أجرها وأجر من عمل بها إلی یوم القیامة و من سن سنة سیئة کان علیه وزرها و وزر من عمل بها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من صام فنسی فأکل أو شرب فلا یفطر من أجل أنه نسی فانما هو رزق رزقه الله تعالی فلیتم صیامه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کان علی یقین فأصابه شک فلیمض علی یقینه، فإن الیقین لا یدفع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من مدح نفسه ذبحها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نحن نوید الروح بالطاعة لله و العمل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و الأشیاء کلها علی هذا حتی یستبین لک غیر ذلک أو تقوم به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و التفکر فی الؤسوسة فی الخلوة ما لم ینطق بشفة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۱۶۹،۱۱۶</w:t>
      </w:r>
    </w:p>
    <w:p>
      <w:pPr>
        <w:pStyle w:val="BookText"/>
        <w:rPr/>
      </w:pPr>
      <w:r>
        <w:rPr>
          <w:rFonts w:ascii="IRNazanin" w:hAnsi="IRNazanin" w:eastAsia="IRNazanin"/>
          <w:color w:val="111111"/>
          <w:sz w:val="28"/>
          <w:sz w:val="28"/>
          <w:szCs w:val="28"/>
          <w:rtl w:val="true"/>
          <w:lang w:bidi="fa-IR"/>
        </w:rPr>
        <w:t xml:space="preserve">و الطیرة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والله کان وضوء رسول الله إلا مرة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و الله ما نافقت ولؤ نافقت ما أتیتنی تعلمنی ما الذی رابک أظن العدو الحاضر اتاک فقال لک من خلقک فقلت الله خلقنی فقال لک من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 xml:space="preserve">و کان أخف الناس صلاة فی تمام و کان أقصر الناس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ولا تکونوا بحاثین عما غاب عنکم فیکثر عائبکم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ولو أنهم عمدوا إلی أی بقرة أجز اتهم و لکن شددوا فشدد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و ما أکرهوا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و ما لا یطیقون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و ما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وإذا قمت فی صلاتک للناس فلا تکونن منفراً ولا مضیعاً؛ فإن فی الناس من به العله وله الحاجة، وقد سألت رسول الله حین وجهنی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اصلی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بهم کصلاة أضعفهم وکن بالمؤمنین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و ای عقل له و هو یطیع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الوضوء مد و الغسل صاع و سیأتی أقوام بعدی یستقلون ذلک فأولئک علی خلاف سنتی و الثابت علی سنتی معی فی حظیرة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 xml:space="preserve">و کیف یطیع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و مااضطروا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p>
    <w:p>
      <w:pPr>
        <w:pStyle w:val="BookText"/>
        <w:rPr/>
      </w:pPr>
      <w:r>
        <w:rPr>
          <w:rFonts w:ascii="Amiri" w:hAnsi="Amiri" w:eastAsia="Amiri" w:cs="Amiri"/>
          <w:color w:val="111111"/>
          <w:sz w:val="28"/>
          <w:sz w:val="28"/>
          <w:szCs w:val="28"/>
          <w:rtl w:val="true"/>
          <w:lang w:bidi="ar-SA"/>
        </w:rPr>
        <w:t xml:space="preserve">هل له 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p>
    <w:p>
      <w:pPr>
        <w:pStyle w:val="BookText"/>
        <w:rPr/>
      </w:pPr>
      <w:r>
        <w:rPr>
          <w:rFonts w:ascii="IRNazanin" w:hAnsi="IRNazanin" w:eastAsia="IRNazanin"/>
          <w:color w:val="111111"/>
          <w:sz w:val="28"/>
          <w:sz w:val="28"/>
          <w:szCs w:val="28"/>
          <w:rtl w:val="true"/>
          <w:lang w:bidi="fa-IR"/>
        </w:rPr>
        <w:t xml:space="preserve">هل یشک فی الزکاة فیعطیها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هلک من باع الیقین بالشک و الحق بالباطل والآجل بالعاجل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الهین اللین القریب السهل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لیذیب الذنب فیدخل به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ولا تکثروا السوال، إنما هلک من کان قبلکم بکثرة سؤالهم أنبیاءهم و قد قال 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یا ایها الذین آمنوا لا تسئلوا عن أشیاء إن تبد لکم تسؤکم و اسألوا عما افترض الله علیکم، و الله إن الرجل یأتینی فیسألنی فأخبره فیکفر، ولو لم یسألنی ما 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یا جبرئیل، إنا أمرنا أن نکون مع العقل حیث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یا عثمان الله تعالی بالرهبانیة، ولکن بعثنی بالحنیفیة السهلة السمحة، أصوم واصلی وألمس أهلی ، لم یرسلنی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یا معاذ إنک تقدم علی قوم أهل کتاب و إنهم سائلوک عن مفاتیح الجنة فأخبرهم أن مفاتیح الجنة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یا من أظهر الجمیل و ستر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 xml:space="preserve">یکون ذلک الذنب نصب عینیه تائباً منه فاراً إلی الله عز و جل حتی 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521" w:name="pg4660_31686"/>
    </w:p>
    <w:p>
      <w:pPr>
        <w:pStyle w:val="Heading3"/>
        <w:numPr>
          <w:ilvl w:val="2"/>
          <w:numId w:val="1"/>
        </w:numPr>
        <w:rPr/>
      </w:pPr>
      <w:bookmarkStart w:id="522" w:name="__RefHeading___Toc435162_2035185390"/>
      <w:bookmarkStart w:id="523" w:name="_Toc193"/>
      <w:bookmarkEnd w:id="521"/>
      <w:bookmarkEnd w:id="522"/>
      <w:r>
        <w:rPr>
          <w:rtl w:val="true"/>
        </w:rPr>
        <w:t>فهرست منابع</w:t>
      </w:r>
      <w:bookmarkEnd w:id="52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 دار الشبستری للمطبوعات، قم،چاپ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إلی الأمام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مدرسة الامام المهدی علیه السلام،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 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جامعه مدرسین، قم، چاپ دوم،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تفسیر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عبدالرحمن بن ابی بکر، کتابخانه آیت الله مرعشی نجفی،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مغربی، مؤسسه آل البیت علیهم السلام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به اهتمام سید ابوالقاسم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محمد،دارالکتب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محمد،دار الکتاب الاسلامی، قم، چاپ دوم،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فقه مطابق مذهب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شاهرودی،مؤسسة دائرة المعارف فقه اسلامی بر مذهب اهل بیت علیهم السلام قم،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 کنگره شیخ مفید، قم،</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اسلامیه، تهران، چاپ دوم،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۳۱۹۸۹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آیة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ascii="IRNazanin" w:hAnsi="IRNazanin" w:eastAsia="IRNazanin"/>
          <w:b w:val="false"/>
          <w:b w:val="false"/>
          <w:bCs w:val="false"/>
          <w:i w:val="false"/>
          <w:i w:val="false"/>
          <w:iCs w:val="false"/>
          <w:color w:val="333333"/>
          <w:sz w:val="20"/>
          <w:sz w:val="20"/>
          <w:szCs w:val="20"/>
        </w:rPr>
        <w:t>۵۳۳۴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حج،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۹۱۰۴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۴۱۰۸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الداعی،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41647</Words>
  <Characters>154365</Characters>
  <CharactersWithSpaces>194309</CharactersWithSpaces>
  <Paragraphs>2239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2026-08-18T18:18:58Z</dcterms:created>
  <dc:creator>ghaemiyeh.com</dc:creator>
  <dc:description/>
  <dc:language>en-US</dc:language>
  <cp:lastModifiedBy/>
  <dcterms:modified xsi:type="dcterms:W3CDTF">2026-08-18T21:49:03Z</dcterms:modified>
  <cp:revision>1</cp:revision>
  <dc:subject/>
  <dc:title>وسواس راه کارهای پیشگیری و درمان</dc:title>
</cp:coreProperties>
</file>

<file path=docProps/custom.xml><?xml version="1.0" encoding="utf-8"?>
<Properties xmlns="http://schemas.openxmlformats.org/officeDocument/2006/custom-properties" xmlns:vt="http://schemas.openxmlformats.org/officeDocument/2006/docPropsVTypes"/>
</file>