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ریشه های انحطاط و عقب ماندگی مسلمانان در اندیشه امام خمینی رحمه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4736_36445660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44738_36445660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44740_3644566090">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844742_3644566090">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844744_3644566090">
            <w:r>
              <w:rPr>
                <w:webHidden/>
                <w:rStyle w:val="IndexLink"/>
                <w:rtl w:val="true"/>
              </w:rPr>
              <w:t>بخش اول</w:t>
            </w:r>
            <w:r>
              <w:rPr>
                <w:rStyle w:val="IndexLink"/>
                <w:rtl w:val="true"/>
              </w:rPr>
              <w:t xml:space="preserve">: </w:t>
            </w:r>
            <w:r>
              <w:rPr>
                <w:rStyle w:val="IndexLink"/>
                <w:rtl w:val="true"/>
              </w:rPr>
              <w:t>دیدگاه های گوناگون درباره ریشه های انحطاط و عقب ماندگی مسلمانان</w:t>
            </w:r>
            <w:r>
              <w:rPr>
                <w:rStyle w:val="IndexLink"/>
                <w:rtl w:val="true"/>
              </w:rPr>
              <w:tab/>
            </w:r>
            <w:r>
              <w:rPr>
                <w:rStyle w:val="IndexLink"/>
              </w:rPr>
              <w:t>18</w:t>
            </w:r>
          </w:hyperlink>
        </w:p>
        <w:p>
          <w:pPr>
            <w:pStyle w:val="Contents3"/>
            <w:tabs>
              <w:tab w:val="clear" w:pos="8459"/>
              <w:tab w:val="right" w:pos="9026" w:leader="dot"/>
            </w:tabs>
            <w:rPr/>
          </w:pPr>
          <w:hyperlink w:anchor="__RefHeading___Toc844746_364456609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844748_3644566090">
            <w:r>
              <w:rPr>
                <w:webHidden/>
                <w:rStyle w:val="IndexLink"/>
              </w:rPr>
              <w:t>1</w:t>
            </w:r>
            <w:r>
              <w:rPr>
                <w:rStyle w:val="IndexLink"/>
                <w:rtl w:val="true"/>
              </w:rPr>
              <w:t xml:space="preserve">. </w:t>
            </w:r>
            <w:r>
              <w:rPr>
                <w:rStyle w:val="IndexLink"/>
                <w:rtl w:val="true"/>
              </w:rPr>
              <w:t xml:space="preserve">نگرش غیردینی </w:t>
            </w:r>
            <w:r>
              <w:rPr>
                <w:rStyle w:val="IndexLink"/>
                <w:rtl w:val="true"/>
              </w:rPr>
              <w:t xml:space="preserve">- </w:t>
            </w:r>
            <w:r>
              <w:rPr>
                <w:rStyle w:val="IndexLink"/>
                <w:rtl w:val="true"/>
              </w:rPr>
              <w:t>درون تمدنی</w:t>
            </w:r>
            <w:r>
              <w:rPr>
                <w:rStyle w:val="IndexLink"/>
                <w:rtl w:val="true"/>
              </w:rPr>
              <w:tab/>
            </w:r>
            <w:r>
              <w:rPr>
                <w:rStyle w:val="IndexLink"/>
              </w:rPr>
              <w:t>18</w:t>
            </w:r>
          </w:hyperlink>
        </w:p>
        <w:p>
          <w:pPr>
            <w:pStyle w:val="Contents4"/>
            <w:tabs>
              <w:tab w:val="clear" w:pos="8176"/>
              <w:tab w:val="right" w:pos="9026" w:leader="dot"/>
            </w:tabs>
            <w:rPr/>
          </w:pPr>
          <w:hyperlink w:anchor="__RefHeading___Toc844750_364456609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844752_3644566090">
            <w:r>
              <w:rPr>
                <w:webHidden/>
                <w:rStyle w:val="IndexLink"/>
                <w:rtl w:val="true"/>
              </w:rPr>
              <w:t>الف</w:t>
            </w:r>
            <w:r>
              <w:rPr>
                <w:rStyle w:val="IndexLink"/>
                <w:rtl w:val="true"/>
              </w:rPr>
              <w:t xml:space="preserve">) </w:t>
            </w:r>
            <w:r>
              <w:rPr>
                <w:rStyle w:val="IndexLink"/>
                <w:rtl w:val="true"/>
              </w:rPr>
              <w:t>دیدگاه ابن خلدون</w:t>
            </w:r>
            <w:r>
              <w:rPr>
                <w:rStyle w:val="IndexLink"/>
                <w:rtl w:val="true"/>
              </w:rPr>
              <w:tab/>
            </w:r>
            <w:r>
              <w:rPr>
                <w:rStyle w:val="IndexLink"/>
              </w:rPr>
              <w:t>18</w:t>
            </w:r>
          </w:hyperlink>
        </w:p>
        <w:p>
          <w:pPr>
            <w:pStyle w:val="Contents4"/>
            <w:tabs>
              <w:tab w:val="clear" w:pos="8176"/>
              <w:tab w:val="right" w:pos="9026" w:leader="dot"/>
            </w:tabs>
            <w:rPr/>
          </w:pPr>
          <w:hyperlink w:anchor="__RefHeading___Toc844754_3644566090">
            <w:r>
              <w:rPr>
                <w:webHidden/>
                <w:rStyle w:val="IndexLink"/>
                <w:rtl w:val="true"/>
              </w:rPr>
              <w:t>ب</w:t>
            </w:r>
            <w:r>
              <w:rPr>
                <w:rStyle w:val="IndexLink"/>
                <w:rtl w:val="true"/>
              </w:rPr>
              <w:t xml:space="preserve">) </w:t>
            </w:r>
            <w:r>
              <w:rPr>
                <w:rStyle w:val="IndexLink"/>
                <w:rtl w:val="true"/>
              </w:rPr>
              <w:t>دیدگاه جرجی زیدان</w:t>
            </w:r>
            <w:r>
              <w:rPr>
                <w:rStyle w:val="IndexLink"/>
                <w:rtl w:val="true"/>
              </w:rPr>
              <w:tab/>
            </w:r>
            <w:r>
              <w:rPr>
                <w:rStyle w:val="IndexLink"/>
              </w:rPr>
              <w:t>21</w:t>
            </w:r>
          </w:hyperlink>
        </w:p>
        <w:p>
          <w:pPr>
            <w:pStyle w:val="Contents4"/>
            <w:tabs>
              <w:tab w:val="clear" w:pos="8176"/>
              <w:tab w:val="right" w:pos="9026" w:leader="dot"/>
            </w:tabs>
            <w:rPr/>
          </w:pPr>
          <w:hyperlink w:anchor="__RefHeading___Toc844756_3644566090">
            <w:r>
              <w:rPr>
                <w:webHidden/>
                <w:rStyle w:val="IndexLink"/>
                <w:rtl w:val="true"/>
              </w:rPr>
              <w:t>ج</w:t>
            </w:r>
            <w:r>
              <w:rPr>
                <w:rStyle w:val="IndexLink"/>
                <w:rtl w:val="true"/>
              </w:rPr>
              <w:t xml:space="preserve">) </w:t>
            </w:r>
            <w:r>
              <w:rPr>
                <w:rStyle w:val="IndexLink"/>
                <w:rtl w:val="true"/>
              </w:rPr>
              <w:t>دیدگاه گوستاو لوبون</w:t>
            </w:r>
            <w:r>
              <w:rPr>
                <w:rStyle w:val="IndexLink"/>
                <w:rtl w:val="true"/>
              </w:rPr>
              <w:tab/>
            </w:r>
            <w:r>
              <w:rPr>
                <w:rStyle w:val="IndexLink"/>
              </w:rPr>
              <w:t>22</w:t>
            </w:r>
          </w:hyperlink>
        </w:p>
        <w:p>
          <w:pPr>
            <w:pStyle w:val="Contents4"/>
            <w:tabs>
              <w:tab w:val="clear" w:pos="8176"/>
              <w:tab w:val="right" w:pos="9026" w:leader="dot"/>
            </w:tabs>
            <w:rPr/>
          </w:pPr>
          <w:hyperlink w:anchor="__RefHeading___Toc844758_3644566090">
            <w:r>
              <w:rPr>
                <w:webHidden/>
                <w:rStyle w:val="IndexLink"/>
                <w:rtl w:val="true"/>
              </w:rPr>
              <w:t>د</w:t>
            </w:r>
            <w:r>
              <w:rPr>
                <w:rStyle w:val="IndexLink"/>
                <w:rtl w:val="true"/>
              </w:rPr>
              <w:t xml:space="preserve">) </w:t>
            </w:r>
            <w:r>
              <w:rPr>
                <w:rStyle w:val="IndexLink"/>
                <w:rtl w:val="true"/>
              </w:rPr>
              <w:t>دیدگاه ویل دورانت</w:t>
            </w:r>
            <w:r>
              <w:rPr>
                <w:rStyle w:val="IndexLink"/>
                <w:rtl w:val="true"/>
              </w:rPr>
              <w:tab/>
            </w:r>
            <w:r>
              <w:rPr>
                <w:rStyle w:val="IndexLink"/>
              </w:rPr>
              <w:t>24</w:t>
            </w:r>
          </w:hyperlink>
        </w:p>
        <w:p>
          <w:pPr>
            <w:pStyle w:val="Contents3"/>
            <w:tabs>
              <w:tab w:val="clear" w:pos="8459"/>
              <w:tab w:val="right" w:pos="9026" w:leader="dot"/>
            </w:tabs>
            <w:rPr/>
          </w:pPr>
          <w:hyperlink w:anchor="__RefHeading___Toc844760_3644566090">
            <w:r>
              <w:rPr>
                <w:webHidden/>
                <w:rStyle w:val="IndexLink"/>
              </w:rPr>
              <w:t>2</w:t>
            </w:r>
            <w:r>
              <w:rPr>
                <w:rStyle w:val="IndexLink"/>
                <w:rtl w:val="true"/>
              </w:rPr>
              <w:t xml:space="preserve">. </w:t>
            </w:r>
            <w:r>
              <w:rPr>
                <w:rStyle w:val="IndexLink"/>
                <w:rtl w:val="true"/>
              </w:rPr>
              <w:t xml:space="preserve">نگرش غیر دینی </w:t>
            </w:r>
            <w:r>
              <w:rPr>
                <w:rStyle w:val="IndexLink"/>
                <w:rtl w:val="true"/>
              </w:rPr>
              <w:t xml:space="preserve">- </w:t>
            </w:r>
            <w:r>
              <w:rPr>
                <w:rStyle w:val="IndexLink"/>
                <w:rtl w:val="true"/>
              </w:rPr>
              <w:t>مقایسه ای</w:t>
            </w:r>
            <w:r>
              <w:rPr>
                <w:rStyle w:val="IndexLink"/>
                <w:rtl w:val="true"/>
              </w:rPr>
              <w:tab/>
            </w:r>
            <w:r>
              <w:rPr>
                <w:rStyle w:val="IndexLink"/>
              </w:rPr>
              <w:t>27</w:t>
            </w:r>
          </w:hyperlink>
        </w:p>
        <w:p>
          <w:pPr>
            <w:pStyle w:val="Contents4"/>
            <w:tabs>
              <w:tab w:val="clear" w:pos="8176"/>
              <w:tab w:val="right" w:pos="9026" w:leader="dot"/>
            </w:tabs>
            <w:rPr/>
          </w:pPr>
          <w:hyperlink w:anchor="__RefHeading___Toc844762_364456609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844764_3644566090">
            <w:r>
              <w:rPr>
                <w:webHidden/>
                <w:rStyle w:val="IndexLink"/>
                <w:rtl w:val="true"/>
              </w:rPr>
              <w:t>نظریه های بیان شده در مورد ریشه های انحطاط و عقب ماندگی ایران</w:t>
            </w:r>
            <w:r>
              <w:rPr>
                <w:rStyle w:val="IndexLink"/>
                <w:rtl w:val="true"/>
              </w:rPr>
              <w:tab/>
            </w:r>
            <w:r>
              <w:rPr>
                <w:rStyle w:val="IndexLink"/>
              </w:rPr>
              <w:t>27</w:t>
            </w:r>
          </w:hyperlink>
        </w:p>
        <w:p>
          <w:pPr>
            <w:pStyle w:val="Contents5"/>
            <w:tabs>
              <w:tab w:val="clear" w:pos="7892"/>
              <w:tab w:val="right" w:pos="9026" w:leader="dot"/>
            </w:tabs>
            <w:rPr/>
          </w:pPr>
          <w:hyperlink w:anchor="__RefHeading___Toc844766_364456609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844768_3644566090">
            <w:r>
              <w:rPr>
                <w:webHidden/>
                <w:rStyle w:val="IndexLink"/>
                <w:rtl w:val="true"/>
              </w:rPr>
              <w:t xml:space="preserve">دسته اول </w:t>
            </w:r>
            <w:r>
              <w:rPr>
                <w:rStyle w:val="IndexLink"/>
                <w:rtl w:val="true"/>
              </w:rPr>
              <w:t xml:space="preserve">- </w:t>
            </w:r>
            <w:r>
              <w:rPr>
                <w:rStyle w:val="IndexLink"/>
                <w:rtl w:val="true"/>
              </w:rPr>
              <w:t>عوامل خارجی ریشه انحطاط و عقب ماندگی ایران</w:t>
            </w:r>
            <w:r>
              <w:rPr>
                <w:rStyle w:val="IndexLink"/>
                <w:rtl w:val="true"/>
              </w:rPr>
              <w:tab/>
            </w:r>
            <w:r>
              <w:rPr>
                <w:rStyle w:val="IndexLink"/>
              </w:rPr>
              <w:t>28</w:t>
            </w:r>
          </w:hyperlink>
        </w:p>
        <w:p>
          <w:pPr>
            <w:pStyle w:val="Contents5"/>
            <w:tabs>
              <w:tab w:val="clear" w:pos="7892"/>
              <w:tab w:val="right" w:pos="9026" w:leader="dot"/>
            </w:tabs>
            <w:rPr/>
          </w:pPr>
          <w:hyperlink w:anchor="__RefHeading___Toc844770_3644566090">
            <w:r>
              <w:rPr>
                <w:webHidden/>
                <w:rStyle w:val="IndexLink"/>
                <w:rtl w:val="true"/>
              </w:rPr>
              <w:t xml:space="preserve">دسته دوم </w:t>
            </w:r>
            <w:r>
              <w:rPr>
                <w:rStyle w:val="IndexLink"/>
                <w:rtl w:val="true"/>
              </w:rPr>
              <w:t xml:space="preserve">- </w:t>
            </w:r>
            <w:r>
              <w:rPr>
                <w:rStyle w:val="IndexLink"/>
                <w:rtl w:val="true"/>
              </w:rPr>
              <w:t>عوامل فکری، فرهنگی و ارزشی، ریشه انحطاط و عقب ماندگی ایران</w:t>
            </w:r>
            <w:r>
              <w:rPr>
                <w:rStyle w:val="IndexLink"/>
                <w:rtl w:val="true"/>
              </w:rPr>
              <w:tab/>
            </w:r>
            <w:r>
              <w:rPr>
                <w:rStyle w:val="IndexLink"/>
              </w:rPr>
              <w:t>30</w:t>
            </w:r>
          </w:hyperlink>
        </w:p>
        <w:p>
          <w:pPr>
            <w:pStyle w:val="Contents5"/>
            <w:tabs>
              <w:tab w:val="clear" w:pos="7892"/>
              <w:tab w:val="right" w:pos="9026" w:leader="dot"/>
            </w:tabs>
            <w:rPr/>
          </w:pPr>
          <w:hyperlink w:anchor="__RefHeading___Toc844772_3644566090">
            <w:r>
              <w:rPr>
                <w:webHidden/>
                <w:rStyle w:val="IndexLink"/>
                <w:rtl w:val="true"/>
              </w:rPr>
              <w:t xml:space="preserve">دسته سوم </w:t>
            </w:r>
            <w:r>
              <w:rPr>
                <w:rStyle w:val="IndexLink"/>
                <w:rtl w:val="true"/>
              </w:rPr>
              <w:t xml:space="preserve">- </w:t>
            </w:r>
            <w:r>
              <w:rPr>
                <w:rStyle w:val="IndexLink"/>
                <w:rtl w:val="true"/>
              </w:rPr>
              <w:t>عوامل اقتصادی و مناسبات تولیدی ریشه انحطاط و عقب ماندگی ایران</w:t>
            </w:r>
            <w:r>
              <w:rPr>
                <w:rStyle w:val="IndexLink"/>
                <w:rtl w:val="true"/>
              </w:rPr>
              <w:tab/>
            </w:r>
            <w:r>
              <w:rPr>
                <w:rStyle w:val="IndexLink"/>
              </w:rPr>
              <w:t>33</w:t>
            </w:r>
          </w:hyperlink>
        </w:p>
        <w:p>
          <w:pPr>
            <w:pStyle w:val="Contents3"/>
            <w:tabs>
              <w:tab w:val="clear" w:pos="8459"/>
              <w:tab w:val="right" w:pos="9026" w:leader="dot"/>
            </w:tabs>
            <w:rPr/>
          </w:pPr>
          <w:hyperlink w:anchor="__RefHeading___Toc844774_3644566090">
            <w:r>
              <w:rPr>
                <w:webHidden/>
                <w:rStyle w:val="IndexLink"/>
              </w:rPr>
              <w:t>3</w:t>
            </w:r>
            <w:r>
              <w:rPr>
                <w:rStyle w:val="IndexLink"/>
                <w:rtl w:val="true"/>
              </w:rPr>
              <w:t xml:space="preserve">. </w:t>
            </w:r>
            <w:r>
              <w:rPr>
                <w:rStyle w:val="IndexLink"/>
                <w:rtl w:val="true"/>
              </w:rPr>
              <w:t xml:space="preserve">نگرش دینی </w:t>
            </w:r>
            <w:r>
              <w:rPr>
                <w:rStyle w:val="IndexLink"/>
                <w:rtl w:val="true"/>
              </w:rPr>
              <w:t xml:space="preserve">- </w:t>
            </w:r>
            <w:r>
              <w:rPr>
                <w:rStyle w:val="IndexLink"/>
                <w:rtl w:val="true"/>
              </w:rPr>
              <w:t>درون تمدنی و مقایسه ای</w:t>
            </w:r>
            <w:r>
              <w:rPr>
                <w:rStyle w:val="IndexLink"/>
                <w:rtl w:val="true"/>
              </w:rPr>
              <w:tab/>
            </w:r>
            <w:r>
              <w:rPr>
                <w:rStyle w:val="IndexLink"/>
              </w:rPr>
              <w:t>35</w:t>
            </w:r>
          </w:hyperlink>
        </w:p>
        <w:p>
          <w:pPr>
            <w:pStyle w:val="Contents4"/>
            <w:tabs>
              <w:tab w:val="clear" w:pos="8176"/>
              <w:tab w:val="right" w:pos="9026" w:leader="dot"/>
            </w:tabs>
            <w:rPr/>
          </w:pPr>
          <w:hyperlink w:anchor="__RefHeading___Toc844776_364456609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844778_3644566090">
            <w:r>
              <w:rPr>
                <w:webHidden/>
                <w:rStyle w:val="IndexLink"/>
                <w:rtl w:val="true"/>
              </w:rPr>
              <w:t>الف</w:t>
            </w:r>
            <w:r>
              <w:rPr>
                <w:rStyle w:val="IndexLink"/>
                <w:rtl w:val="true"/>
              </w:rPr>
              <w:t xml:space="preserve">) </w:t>
            </w:r>
            <w:r>
              <w:rPr>
                <w:rStyle w:val="IndexLink"/>
                <w:rtl w:val="true"/>
              </w:rPr>
              <w:t>دیدگاه سید جمال الدین اسدآبادی</w:t>
            </w:r>
            <w:r>
              <w:rPr>
                <w:rStyle w:val="IndexLink"/>
                <w:rtl w:val="true"/>
              </w:rPr>
              <w:tab/>
            </w:r>
            <w:r>
              <w:rPr>
                <w:rStyle w:val="IndexLink"/>
              </w:rPr>
              <w:t>36</w:t>
            </w:r>
          </w:hyperlink>
        </w:p>
        <w:p>
          <w:pPr>
            <w:pStyle w:val="Contents4"/>
            <w:tabs>
              <w:tab w:val="clear" w:pos="8176"/>
              <w:tab w:val="right" w:pos="9026" w:leader="dot"/>
            </w:tabs>
            <w:rPr/>
          </w:pPr>
          <w:hyperlink w:anchor="__RefHeading___Toc844780_3644566090">
            <w:r>
              <w:rPr>
                <w:webHidden/>
                <w:rStyle w:val="IndexLink"/>
                <w:rtl w:val="true"/>
              </w:rPr>
              <w:t>ب</w:t>
            </w:r>
            <w:r>
              <w:rPr>
                <w:rStyle w:val="IndexLink"/>
                <w:rtl w:val="true"/>
              </w:rPr>
              <w:t xml:space="preserve">) </w:t>
            </w:r>
            <w:r>
              <w:rPr>
                <w:rStyle w:val="IndexLink"/>
                <w:rtl w:val="true"/>
              </w:rPr>
              <w:t>دیدگاه زین العابدین قربانی</w:t>
            </w:r>
            <w:r>
              <w:rPr>
                <w:rStyle w:val="IndexLink"/>
                <w:rtl w:val="true"/>
              </w:rPr>
              <w:tab/>
            </w:r>
            <w:r>
              <w:rPr>
                <w:rStyle w:val="IndexLink"/>
              </w:rPr>
              <w:t>39</w:t>
            </w:r>
          </w:hyperlink>
        </w:p>
        <w:p>
          <w:pPr>
            <w:pStyle w:val="Contents2"/>
            <w:tabs>
              <w:tab w:val="clear" w:pos="8743"/>
              <w:tab w:val="right" w:pos="9026" w:leader="dot"/>
            </w:tabs>
            <w:rPr/>
          </w:pPr>
          <w:hyperlink w:anchor="__RefHeading___Toc844782_3644566090">
            <w:r>
              <w:rPr>
                <w:webHidden/>
                <w:rStyle w:val="IndexLink"/>
                <w:rtl w:val="true"/>
              </w:rPr>
              <w:t>بخش دوم</w:t>
            </w:r>
            <w:r>
              <w:rPr>
                <w:rStyle w:val="IndexLink"/>
                <w:rtl w:val="true"/>
              </w:rPr>
              <w:t xml:space="preserve">: </w:t>
            </w:r>
            <w:r>
              <w:rPr>
                <w:rStyle w:val="IndexLink"/>
                <w:rtl w:val="true"/>
              </w:rPr>
              <w:t>ریشه های انحطاط و عقب ماندگی مسلمانان در اندیشه امام خمینی رحمه الله</w:t>
            </w:r>
            <w:r>
              <w:rPr>
                <w:rStyle w:val="IndexLink"/>
                <w:rtl w:val="true"/>
              </w:rPr>
              <w:tab/>
            </w:r>
            <w:r>
              <w:rPr>
                <w:rStyle w:val="IndexLink"/>
              </w:rPr>
              <w:t>43</w:t>
            </w:r>
          </w:hyperlink>
        </w:p>
        <w:p>
          <w:pPr>
            <w:pStyle w:val="Contents3"/>
            <w:tabs>
              <w:tab w:val="clear" w:pos="8459"/>
              <w:tab w:val="right" w:pos="9026" w:leader="dot"/>
            </w:tabs>
            <w:rPr/>
          </w:pPr>
          <w:hyperlink w:anchor="__RefHeading___Toc844784_364456609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844786_3644566090">
            <w:r>
              <w:rPr>
                <w:webHidden/>
                <w:rStyle w:val="IndexLink"/>
              </w:rPr>
              <w:t>1</w:t>
            </w:r>
            <w:r>
              <w:rPr>
                <w:rStyle w:val="IndexLink"/>
                <w:rtl w:val="true"/>
              </w:rPr>
              <w:t xml:space="preserve">. </w:t>
            </w:r>
            <w:r>
              <w:rPr>
                <w:rStyle w:val="IndexLink"/>
                <w:rtl w:val="true"/>
              </w:rPr>
              <w:t>شرایط و مبانی دیدگاه امام خمینی رحمه الله</w:t>
            </w:r>
            <w:r>
              <w:rPr>
                <w:rStyle w:val="IndexLink"/>
                <w:rtl w:val="true"/>
              </w:rPr>
              <w:tab/>
            </w:r>
            <w:r>
              <w:rPr>
                <w:rStyle w:val="IndexLink"/>
              </w:rPr>
              <w:t>43</w:t>
            </w:r>
          </w:hyperlink>
        </w:p>
        <w:p>
          <w:pPr>
            <w:pStyle w:val="Contents4"/>
            <w:tabs>
              <w:tab w:val="clear" w:pos="8176"/>
              <w:tab w:val="right" w:pos="9026" w:leader="dot"/>
            </w:tabs>
            <w:rPr/>
          </w:pPr>
          <w:hyperlink w:anchor="__RefHeading___Toc844788_364456609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844790_3644566090">
            <w:r>
              <w:rPr>
                <w:webHidden/>
                <w:rStyle w:val="IndexLink"/>
                <w:rtl w:val="true"/>
              </w:rPr>
              <w:t>الف</w:t>
            </w:r>
            <w:r>
              <w:rPr>
                <w:rStyle w:val="IndexLink"/>
                <w:rtl w:val="true"/>
              </w:rPr>
              <w:t xml:space="preserve">) </w:t>
            </w:r>
            <w:r>
              <w:rPr>
                <w:rStyle w:val="IndexLink"/>
                <w:rtl w:val="true"/>
              </w:rPr>
              <w:t>شرایط حاکم بر جوامع اسلامی</w:t>
            </w:r>
            <w:r>
              <w:rPr>
                <w:rStyle w:val="IndexLink"/>
                <w:rtl w:val="true"/>
              </w:rPr>
              <w:tab/>
            </w:r>
            <w:r>
              <w:rPr>
                <w:rStyle w:val="IndexLink"/>
              </w:rPr>
              <w:t>44</w:t>
            </w:r>
          </w:hyperlink>
        </w:p>
        <w:p>
          <w:pPr>
            <w:pStyle w:val="Contents4"/>
            <w:tabs>
              <w:tab w:val="clear" w:pos="8176"/>
              <w:tab w:val="right" w:pos="9026" w:leader="dot"/>
            </w:tabs>
            <w:rPr/>
          </w:pPr>
          <w:hyperlink w:anchor="__RefHeading___Toc844792_3644566090">
            <w:r>
              <w:rPr>
                <w:webHidden/>
                <w:rStyle w:val="IndexLink"/>
                <w:rtl w:val="true"/>
              </w:rPr>
              <w:t>ب</w:t>
            </w:r>
            <w:r>
              <w:rPr>
                <w:rStyle w:val="IndexLink"/>
                <w:rtl w:val="true"/>
              </w:rPr>
              <w:t xml:space="preserve">) </w:t>
            </w:r>
            <w:r>
              <w:rPr>
                <w:rStyle w:val="IndexLink"/>
                <w:rtl w:val="true"/>
              </w:rPr>
              <w:t>مبانی کلی و اعتقادی امام خمینی رحمه الله</w:t>
            </w:r>
            <w:r>
              <w:rPr>
                <w:rStyle w:val="IndexLink"/>
                <w:rtl w:val="true"/>
              </w:rPr>
              <w:tab/>
            </w:r>
            <w:r>
              <w:rPr>
                <w:rStyle w:val="IndexLink"/>
              </w:rPr>
              <w:t>45</w:t>
            </w:r>
          </w:hyperlink>
        </w:p>
        <w:p>
          <w:pPr>
            <w:pStyle w:val="Contents3"/>
            <w:tabs>
              <w:tab w:val="clear" w:pos="8459"/>
              <w:tab w:val="right" w:pos="9026" w:leader="dot"/>
            </w:tabs>
            <w:rPr/>
          </w:pPr>
          <w:hyperlink w:anchor="__RefHeading___Toc844794_3644566090">
            <w:r>
              <w:rPr>
                <w:webHidden/>
                <w:rStyle w:val="IndexLink"/>
              </w:rPr>
              <w:t>2</w:t>
            </w:r>
            <w:r>
              <w:rPr>
                <w:rStyle w:val="IndexLink"/>
                <w:rtl w:val="true"/>
              </w:rPr>
              <w:t xml:space="preserve">. </w:t>
            </w:r>
            <w:r>
              <w:rPr>
                <w:rStyle w:val="IndexLink"/>
                <w:rtl w:val="true"/>
              </w:rPr>
              <w:t>عوامل انحطاط و عقب ماندگی مسلمانان از دیدگاه امام خمینی رحمه الله</w:t>
            </w:r>
            <w:r>
              <w:rPr>
                <w:rStyle w:val="IndexLink"/>
                <w:rtl w:val="true"/>
              </w:rPr>
              <w:tab/>
            </w:r>
            <w:r>
              <w:rPr>
                <w:rStyle w:val="IndexLink"/>
              </w:rPr>
              <w:t>46</w:t>
            </w:r>
          </w:hyperlink>
        </w:p>
        <w:p>
          <w:pPr>
            <w:pStyle w:val="Contents4"/>
            <w:tabs>
              <w:tab w:val="clear" w:pos="8176"/>
              <w:tab w:val="right" w:pos="9026" w:leader="dot"/>
            </w:tabs>
            <w:rPr/>
          </w:pPr>
          <w:hyperlink w:anchor="__RefHeading___Toc844796_364456609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844798_3644566090">
            <w:r>
              <w:rPr>
                <w:webHidden/>
                <w:rStyle w:val="IndexLink"/>
                <w:rtl w:val="true"/>
              </w:rPr>
              <w:t>الف</w:t>
            </w:r>
            <w:r>
              <w:rPr>
                <w:rStyle w:val="IndexLink"/>
                <w:rtl w:val="true"/>
              </w:rPr>
              <w:t xml:space="preserve">) </w:t>
            </w:r>
            <w:r>
              <w:rPr>
                <w:rStyle w:val="IndexLink"/>
                <w:rtl w:val="true"/>
              </w:rPr>
              <w:t>عملکرد زمام داران طاغوت و توطئه استعمار در تحریف اسلام و انحراف مسلمانان</w:t>
            </w:r>
            <w:r>
              <w:rPr>
                <w:rStyle w:val="IndexLink"/>
                <w:rtl w:val="true"/>
              </w:rPr>
              <w:tab/>
            </w:r>
            <w:r>
              <w:rPr>
                <w:rStyle w:val="IndexLink"/>
              </w:rPr>
              <w:t>46</w:t>
            </w:r>
          </w:hyperlink>
        </w:p>
        <w:p>
          <w:pPr>
            <w:pStyle w:val="Contents4"/>
            <w:tabs>
              <w:tab w:val="clear" w:pos="8176"/>
              <w:tab w:val="right" w:pos="9026" w:leader="dot"/>
            </w:tabs>
            <w:rPr/>
          </w:pPr>
          <w:hyperlink w:anchor="__RefHeading___Toc844800_3644566090">
            <w:r>
              <w:rPr>
                <w:webHidden/>
                <w:rStyle w:val="IndexLink"/>
                <w:rtl w:val="true"/>
              </w:rPr>
              <w:t>ب</w:t>
            </w:r>
            <w:r>
              <w:rPr>
                <w:rStyle w:val="IndexLink"/>
                <w:rtl w:val="true"/>
              </w:rPr>
              <w:t xml:space="preserve">) </w:t>
            </w:r>
            <w:r>
              <w:rPr>
                <w:rStyle w:val="IndexLink"/>
                <w:rtl w:val="true"/>
              </w:rPr>
              <w:t>تلاش استعمار در تحریف اسلام و انحراف مسلمانان</w:t>
            </w:r>
            <w:r>
              <w:rPr>
                <w:rStyle w:val="IndexLink"/>
                <w:rtl w:val="true"/>
              </w:rPr>
              <w:tab/>
            </w:r>
            <w:r>
              <w:rPr>
                <w:rStyle w:val="IndexLink"/>
              </w:rPr>
              <w:t>57</w:t>
            </w:r>
          </w:hyperlink>
        </w:p>
        <w:p>
          <w:pPr>
            <w:pStyle w:val="Contents4"/>
            <w:tabs>
              <w:tab w:val="clear" w:pos="8176"/>
              <w:tab w:val="right" w:pos="9026" w:leader="dot"/>
            </w:tabs>
            <w:rPr/>
          </w:pPr>
          <w:hyperlink w:anchor="__RefHeading___Toc844802_3644566090">
            <w:r>
              <w:rPr>
                <w:webHidden/>
                <w:rStyle w:val="IndexLink"/>
                <w:rtl w:val="true"/>
              </w:rPr>
              <w:t>ج</w:t>
            </w:r>
            <w:r>
              <w:rPr>
                <w:rStyle w:val="IndexLink"/>
                <w:rtl w:val="true"/>
              </w:rPr>
              <w:t xml:space="preserve">) </w:t>
            </w:r>
            <w:r>
              <w:rPr>
                <w:rStyle w:val="IndexLink"/>
                <w:rtl w:val="true"/>
              </w:rPr>
              <w:t>اختلاف، تفرقه و گروه گرایی در میان مسلمانان</w:t>
            </w:r>
            <w:r>
              <w:rPr>
                <w:rStyle w:val="IndexLink"/>
                <w:rtl w:val="true"/>
              </w:rPr>
              <w:tab/>
            </w:r>
            <w:r>
              <w:rPr>
                <w:rStyle w:val="IndexLink"/>
              </w:rPr>
              <w:t>59</w:t>
            </w:r>
          </w:hyperlink>
        </w:p>
        <w:p>
          <w:pPr>
            <w:pStyle w:val="Contents4"/>
            <w:tabs>
              <w:tab w:val="clear" w:pos="8176"/>
              <w:tab w:val="right" w:pos="9026" w:leader="dot"/>
            </w:tabs>
            <w:rPr/>
          </w:pPr>
          <w:hyperlink w:anchor="__RefHeading___Toc844804_3644566090">
            <w:r>
              <w:rPr>
                <w:webHidden/>
                <w:rStyle w:val="IndexLink"/>
                <w:rtl w:val="true"/>
              </w:rPr>
              <w:t>د</w:t>
            </w:r>
            <w:r>
              <w:rPr>
                <w:rStyle w:val="IndexLink"/>
                <w:rtl w:val="true"/>
              </w:rPr>
              <w:t xml:space="preserve">) </w:t>
            </w:r>
            <w:r>
              <w:rPr>
                <w:rStyle w:val="IndexLink"/>
                <w:rtl w:val="true"/>
              </w:rPr>
              <w:t>اعتقاد به جدایی دین از سیاست در میان مسلمانان</w:t>
            </w:r>
            <w:r>
              <w:rPr>
                <w:rStyle w:val="IndexLink"/>
                <w:rtl w:val="true"/>
              </w:rPr>
              <w:tab/>
            </w:r>
            <w:r>
              <w:rPr>
                <w:rStyle w:val="IndexLink"/>
              </w:rPr>
              <w:t>60</w:t>
            </w:r>
          </w:hyperlink>
        </w:p>
        <w:p>
          <w:pPr>
            <w:pStyle w:val="Contents4"/>
            <w:tabs>
              <w:tab w:val="clear" w:pos="8176"/>
              <w:tab w:val="right" w:pos="9026" w:leader="dot"/>
            </w:tabs>
            <w:rPr/>
          </w:pPr>
          <w:hyperlink w:anchor="__RefHeading___Toc844806_3644566090">
            <w:r>
              <w:rPr>
                <w:webHidden/>
                <w:rStyle w:val="IndexLink"/>
                <w:rtl w:val="true"/>
              </w:rPr>
              <w:t>ه</w:t>
            </w:r>
            <w:r>
              <w:rPr>
                <w:rStyle w:val="IndexLink"/>
                <w:rtl w:val="true"/>
              </w:rPr>
              <w:t xml:space="preserve">-) </w:t>
            </w:r>
            <w:r>
              <w:rPr>
                <w:rStyle w:val="IndexLink"/>
                <w:rtl w:val="true"/>
              </w:rPr>
              <w:t>از خودبیگانگی و خودباختگی در برابر غرب و شرق</w:t>
            </w:r>
            <w:r>
              <w:rPr>
                <w:rStyle w:val="IndexLink"/>
                <w:rtl w:val="true"/>
              </w:rPr>
              <w:tab/>
            </w:r>
            <w:r>
              <w:rPr>
                <w:rStyle w:val="IndexLink"/>
              </w:rPr>
              <w:t>61</w:t>
            </w:r>
          </w:hyperlink>
        </w:p>
        <w:p>
          <w:pPr>
            <w:pStyle w:val="Contents4"/>
            <w:tabs>
              <w:tab w:val="clear" w:pos="8176"/>
              <w:tab w:val="right" w:pos="9026" w:leader="dot"/>
            </w:tabs>
            <w:rPr/>
          </w:pPr>
          <w:hyperlink w:anchor="__RefHeading___Toc844808_3644566090">
            <w:r>
              <w:rPr>
                <w:webHidden/>
                <w:rStyle w:val="IndexLink"/>
                <w:rtl w:val="true"/>
              </w:rPr>
              <w:t>و</w:t>
            </w:r>
            <w:r>
              <w:rPr>
                <w:rStyle w:val="IndexLink"/>
                <w:rtl w:val="true"/>
              </w:rPr>
              <w:t xml:space="preserve">) </w:t>
            </w:r>
            <w:r>
              <w:rPr>
                <w:rStyle w:val="IndexLink"/>
                <w:rtl w:val="true"/>
              </w:rPr>
              <w:t>ترک روحیه شهادت طلبی و از خودگذشتگی و فضایل اخلاقی میان مسلمانان و دل بستگی به دنیا</w:t>
            </w:r>
            <w:r>
              <w:rPr>
                <w:rStyle w:val="IndexLink"/>
                <w:rtl w:val="true"/>
              </w:rPr>
              <w:tab/>
            </w:r>
            <w:r>
              <w:rPr>
                <w:rStyle w:val="IndexLink"/>
              </w:rPr>
              <w:t>62</w:t>
            </w:r>
          </w:hyperlink>
        </w:p>
        <w:p>
          <w:pPr>
            <w:pStyle w:val="Contents4"/>
            <w:tabs>
              <w:tab w:val="clear" w:pos="8176"/>
              <w:tab w:val="right" w:pos="9026" w:leader="dot"/>
            </w:tabs>
            <w:rPr/>
          </w:pPr>
          <w:hyperlink w:anchor="__RefHeading___Toc844810_3644566090">
            <w:r>
              <w:rPr>
                <w:webHidden/>
                <w:rStyle w:val="IndexLink"/>
                <w:rtl w:val="true"/>
              </w:rPr>
              <w:t>ز</w:t>
            </w:r>
            <w:r>
              <w:rPr>
                <w:rStyle w:val="IndexLink"/>
                <w:rtl w:val="true"/>
              </w:rPr>
              <w:t xml:space="preserve">) </w:t>
            </w:r>
            <w:r>
              <w:rPr>
                <w:rStyle w:val="IndexLink"/>
                <w:rtl w:val="true"/>
              </w:rPr>
              <w:t>ملی گرایی و تعصب های نژادی</w:t>
            </w:r>
            <w:r>
              <w:rPr>
                <w:rStyle w:val="IndexLink"/>
                <w:rtl w:val="true"/>
              </w:rPr>
              <w:tab/>
            </w:r>
            <w:r>
              <w:rPr>
                <w:rStyle w:val="IndexLink"/>
              </w:rPr>
              <w:t>63</w:t>
            </w:r>
          </w:hyperlink>
        </w:p>
        <w:p>
          <w:pPr>
            <w:pStyle w:val="Contents3"/>
            <w:tabs>
              <w:tab w:val="clear" w:pos="8459"/>
              <w:tab w:val="right" w:pos="9026" w:leader="dot"/>
            </w:tabs>
            <w:rPr/>
          </w:pPr>
          <w:hyperlink w:anchor="__RefHeading___Toc844812_3644566090">
            <w:r>
              <w:rPr>
                <w:webHidden/>
                <w:rStyle w:val="IndexLink"/>
              </w:rPr>
              <w:t>3</w:t>
            </w:r>
            <w:r>
              <w:rPr>
                <w:rStyle w:val="IndexLink"/>
                <w:rtl w:val="true"/>
              </w:rPr>
              <w:t xml:space="preserve">. </w:t>
            </w:r>
            <w:r>
              <w:rPr>
                <w:rStyle w:val="IndexLink"/>
                <w:rtl w:val="true"/>
              </w:rPr>
              <w:t>راه حل خروج مسلمانان از عقب ماندگی</w:t>
            </w:r>
            <w:r>
              <w:rPr>
                <w:rStyle w:val="IndexLink"/>
                <w:rtl w:val="true"/>
              </w:rPr>
              <w:tab/>
            </w:r>
            <w:r>
              <w:rPr>
                <w:rStyle w:val="IndexLink"/>
              </w:rPr>
              <w:t>64</w:t>
            </w:r>
          </w:hyperlink>
        </w:p>
        <w:p>
          <w:pPr>
            <w:pStyle w:val="Contents2"/>
            <w:tabs>
              <w:tab w:val="clear" w:pos="8743"/>
              <w:tab w:val="right" w:pos="9026" w:leader="dot"/>
            </w:tabs>
            <w:rPr/>
          </w:pPr>
          <w:hyperlink w:anchor="__RefHeading___Toc844814_3644566090">
            <w:r>
              <w:rPr>
                <w:webHidden/>
                <w:rStyle w:val="IndexLink"/>
                <w:rtl w:val="true"/>
              </w:rPr>
              <w:t>بخش سوم</w:t>
            </w:r>
            <w:r>
              <w:rPr>
                <w:rStyle w:val="IndexLink"/>
                <w:rtl w:val="true"/>
              </w:rPr>
              <w:t xml:space="preserve">: </w:t>
            </w:r>
            <w:r>
              <w:rPr>
                <w:rStyle w:val="IndexLink"/>
                <w:rtl w:val="true"/>
              </w:rPr>
              <w:t>همراه با برنامه سازان</w:t>
            </w:r>
            <w:r>
              <w:rPr>
                <w:rStyle w:val="IndexLink"/>
                <w:rtl w:val="true"/>
              </w:rPr>
              <w:tab/>
            </w:r>
            <w:r>
              <w:rPr>
                <w:rStyle w:val="IndexLink"/>
              </w:rPr>
              <w:t>68</w:t>
            </w:r>
          </w:hyperlink>
        </w:p>
        <w:p>
          <w:pPr>
            <w:pStyle w:val="Contents3"/>
            <w:tabs>
              <w:tab w:val="clear" w:pos="8459"/>
              <w:tab w:val="right" w:pos="9026" w:leader="dot"/>
            </w:tabs>
            <w:rPr/>
          </w:pPr>
          <w:hyperlink w:anchor="__RefHeading___Toc844816_364456609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844818_3644566090">
            <w:r>
              <w:rPr>
                <w:webHidden/>
                <w:rStyle w:val="IndexLink"/>
                <w:rtl w:val="true"/>
              </w:rPr>
              <w:t xml:space="preserve">نقش صدا و سیما </w:t>
            </w:r>
            <w:r>
              <w:rPr>
                <w:rStyle w:val="IndexLink"/>
                <w:rtl w:val="true"/>
              </w:rPr>
              <w:t>(</w:t>
            </w:r>
            <w:r>
              <w:rPr>
                <w:rStyle w:val="IndexLink"/>
                <w:rtl w:val="true"/>
              </w:rPr>
              <w:t>رسانه ملی</w:t>
            </w:r>
            <w:r>
              <w:rPr>
                <w:rStyle w:val="IndexLink"/>
                <w:rtl w:val="true"/>
              </w:rPr>
              <w:t xml:space="preserve">) </w:t>
            </w:r>
            <w:r>
              <w:rPr>
                <w:rStyle w:val="IndexLink"/>
                <w:rtl w:val="true"/>
              </w:rPr>
              <w:t>در تبیین دیدگاه امام خمینی رحمه اللهدرباره ریشه های عقب ماندگی جهان اسلام</w:t>
            </w:r>
            <w:r>
              <w:rPr>
                <w:rStyle w:val="IndexLink"/>
                <w:rtl w:val="true"/>
              </w:rPr>
              <w:tab/>
            </w:r>
            <w:r>
              <w:rPr>
                <w:rStyle w:val="IndexLink"/>
              </w:rPr>
              <w:t>68</w:t>
            </w:r>
          </w:hyperlink>
        </w:p>
        <w:p>
          <w:pPr>
            <w:pStyle w:val="Contents4"/>
            <w:tabs>
              <w:tab w:val="clear" w:pos="8176"/>
              <w:tab w:val="right" w:pos="9026" w:leader="dot"/>
            </w:tabs>
            <w:rPr/>
          </w:pPr>
          <w:hyperlink w:anchor="__RefHeading___Toc844820_364456609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844822_3644566090">
            <w:r>
              <w:rPr>
                <w:webHidden/>
                <w:rStyle w:val="IndexLink"/>
              </w:rPr>
              <w:t>1</w:t>
            </w:r>
            <w:r>
              <w:rPr>
                <w:rStyle w:val="IndexLink"/>
                <w:rtl w:val="true"/>
              </w:rPr>
              <w:t xml:space="preserve">. </w:t>
            </w:r>
            <w:r>
              <w:rPr>
                <w:rStyle w:val="IndexLink"/>
                <w:rtl w:val="true"/>
              </w:rPr>
              <w:t>محورهای برنامه سازی</w:t>
            </w:r>
            <w:r>
              <w:rPr>
                <w:rStyle w:val="IndexLink"/>
                <w:rtl w:val="true"/>
              </w:rPr>
              <w:tab/>
            </w:r>
            <w:r>
              <w:rPr>
                <w:rStyle w:val="IndexLink"/>
              </w:rPr>
              <w:t>70</w:t>
            </w:r>
          </w:hyperlink>
        </w:p>
        <w:p>
          <w:pPr>
            <w:pStyle w:val="Contents5"/>
            <w:tabs>
              <w:tab w:val="clear" w:pos="7892"/>
              <w:tab w:val="right" w:pos="9026" w:leader="dot"/>
            </w:tabs>
            <w:rPr/>
          </w:pPr>
          <w:hyperlink w:anchor="__RefHeading___Toc844824_364456609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844826_3644566090">
            <w:r>
              <w:rPr>
                <w:webHidden/>
                <w:rStyle w:val="IndexLink"/>
                <w:rtl w:val="true"/>
              </w:rPr>
              <w:t>الف</w:t>
            </w:r>
            <w:r>
              <w:rPr>
                <w:rStyle w:val="IndexLink"/>
                <w:rtl w:val="true"/>
              </w:rPr>
              <w:t xml:space="preserve">) </w:t>
            </w:r>
            <w:r>
              <w:rPr>
                <w:rStyle w:val="IndexLink"/>
                <w:rtl w:val="true"/>
              </w:rPr>
              <w:t>بررسی مشکلات جهان اسلام در حوزه سیاست</w:t>
            </w:r>
            <w:r>
              <w:rPr>
                <w:rStyle w:val="IndexLink"/>
                <w:rtl w:val="true"/>
              </w:rPr>
              <w:tab/>
            </w:r>
            <w:r>
              <w:rPr>
                <w:rStyle w:val="IndexLink"/>
              </w:rPr>
              <w:t>70</w:t>
            </w:r>
          </w:hyperlink>
        </w:p>
        <w:p>
          <w:pPr>
            <w:pStyle w:val="Contents5"/>
            <w:tabs>
              <w:tab w:val="clear" w:pos="7892"/>
              <w:tab w:val="right" w:pos="9026" w:leader="dot"/>
            </w:tabs>
            <w:rPr/>
          </w:pPr>
          <w:hyperlink w:anchor="__RefHeading___Toc844828_3644566090">
            <w:r>
              <w:rPr>
                <w:webHidden/>
                <w:rStyle w:val="IndexLink"/>
                <w:rtl w:val="true"/>
              </w:rPr>
              <w:t>ب</w:t>
            </w:r>
            <w:r>
              <w:rPr>
                <w:rStyle w:val="IndexLink"/>
                <w:rtl w:val="true"/>
              </w:rPr>
              <w:t xml:space="preserve">) </w:t>
            </w:r>
            <w:r>
              <w:rPr>
                <w:rStyle w:val="IndexLink"/>
                <w:rtl w:val="true"/>
              </w:rPr>
              <w:t>بررسی مشکلات جهان اسلام در حوزه اقتصاد</w:t>
            </w:r>
            <w:r>
              <w:rPr>
                <w:rStyle w:val="IndexLink"/>
                <w:rtl w:val="true"/>
              </w:rPr>
              <w:tab/>
            </w:r>
            <w:r>
              <w:rPr>
                <w:rStyle w:val="IndexLink"/>
              </w:rPr>
              <w:t>72</w:t>
            </w:r>
          </w:hyperlink>
        </w:p>
        <w:p>
          <w:pPr>
            <w:pStyle w:val="Contents5"/>
            <w:tabs>
              <w:tab w:val="clear" w:pos="7892"/>
              <w:tab w:val="right" w:pos="9026" w:leader="dot"/>
            </w:tabs>
            <w:rPr/>
          </w:pPr>
          <w:hyperlink w:anchor="__RefHeading___Toc844830_3644566090">
            <w:r>
              <w:rPr>
                <w:webHidden/>
                <w:rStyle w:val="IndexLink"/>
                <w:rtl w:val="true"/>
              </w:rPr>
              <w:t>ج</w:t>
            </w:r>
            <w:r>
              <w:rPr>
                <w:rStyle w:val="IndexLink"/>
                <w:rtl w:val="true"/>
              </w:rPr>
              <w:t xml:space="preserve">) </w:t>
            </w:r>
            <w:r>
              <w:rPr>
                <w:rStyle w:val="IndexLink"/>
                <w:rtl w:val="true"/>
              </w:rPr>
              <w:t>بررسی مشکلات جهان اسلام در حوزه نظامی و امنیتی</w:t>
            </w:r>
            <w:r>
              <w:rPr>
                <w:rStyle w:val="IndexLink"/>
                <w:rtl w:val="true"/>
              </w:rPr>
              <w:tab/>
            </w:r>
            <w:r>
              <w:rPr>
                <w:rStyle w:val="IndexLink"/>
              </w:rPr>
              <w:t>72</w:t>
            </w:r>
          </w:hyperlink>
        </w:p>
        <w:p>
          <w:pPr>
            <w:pStyle w:val="Contents5"/>
            <w:tabs>
              <w:tab w:val="clear" w:pos="7892"/>
              <w:tab w:val="right" w:pos="9026" w:leader="dot"/>
            </w:tabs>
            <w:rPr/>
          </w:pPr>
          <w:hyperlink w:anchor="__RefHeading___Toc844832_3644566090">
            <w:r>
              <w:rPr>
                <w:webHidden/>
                <w:rStyle w:val="IndexLink"/>
                <w:rtl w:val="true"/>
              </w:rPr>
              <w:t>د</w:t>
            </w:r>
            <w:r>
              <w:rPr>
                <w:rStyle w:val="IndexLink"/>
                <w:rtl w:val="true"/>
              </w:rPr>
              <w:t xml:space="preserve">) </w:t>
            </w:r>
            <w:r>
              <w:rPr>
                <w:rStyle w:val="IndexLink"/>
                <w:rtl w:val="true"/>
              </w:rPr>
              <w:t>بررسی مشکلات جهان اسلام در حوزه علم و فرهنگ</w:t>
            </w:r>
            <w:r>
              <w:rPr>
                <w:rStyle w:val="IndexLink"/>
                <w:rtl w:val="true"/>
              </w:rPr>
              <w:tab/>
            </w:r>
            <w:r>
              <w:rPr>
                <w:rStyle w:val="IndexLink"/>
              </w:rPr>
              <w:t>73</w:t>
            </w:r>
          </w:hyperlink>
        </w:p>
        <w:p>
          <w:pPr>
            <w:pStyle w:val="Contents4"/>
            <w:tabs>
              <w:tab w:val="clear" w:pos="8176"/>
              <w:tab w:val="right" w:pos="9026" w:leader="dot"/>
            </w:tabs>
            <w:rPr/>
          </w:pPr>
          <w:hyperlink w:anchor="__RefHeading___Toc844834_3644566090">
            <w:r>
              <w:rPr>
                <w:webHidden/>
                <w:rStyle w:val="IndexLink"/>
              </w:rPr>
              <w:t>2</w:t>
            </w:r>
            <w:r>
              <w:rPr>
                <w:rStyle w:val="IndexLink"/>
                <w:rtl w:val="true"/>
              </w:rPr>
              <w:t xml:space="preserve">. </w:t>
            </w:r>
            <w:r>
              <w:rPr>
                <w:rStyle w:val="IndexLink"/>
                <w:rtl w:val="true"/>
              </w:rPr>
              <w:t>طراحی صحنه</w:t>
            </w:r>
            <w:r>
              <w:rPr>
                <w:rStyle w:val="IndexLink"/>
                <w:rtl w:val="true"/>
              </w:rPr>
              <w:tab/>
            </w:r>
            <w:r>
              <w:rPr>
                <w:rStyle w:val="IndexLink"/>
              </w:rPr>
              <w:t>74</w:t>
            </w:r>
          </w:hyperlink>
        </w:p>
        <w:p>
          <w:pPr>
            <w:pStyle w:val="Contents4"/>
            <w:tabs>
              <w:tab w:val="clear" w:pos="8176"/>
              <w:tab w:val="right" w:pos="9026" w:leader="dot"/>
            </w:tabs>
            <w:rPr/>
          </w:pPr>
          <w:hyperlink w:anchor="__RefHeading___Toc844836_3644566090">
            <w:r>
              <w:rPr>
                <w:webHidden/>
                <w:rStyle w:val="IndexLink"/>
              </w:rPr>
              <w:t>3</w:t>
            </w:r>
            <w:r>
              <w:rPr>
                <w:rStyle w:val="IndexLink"/>
                <w:rtl w:val="true"/>
              </w:rPr>
              <w:t xml:space="preserve">. </w:t>
            </w:r>
            <w:r>
              <w:rPr>
                <w:rStyle w:val="IndexLink"/>
                <w:rtl w:val="true"/>
              </w:rPr>
              <w:t>برنامه های مستقل</w:t>
            </w:r>
            <w:r>
              <w:rPr>
                <w:rStyle w:val="IndexLink"/>
                <w:rtl w:val="true"/>
              </w:rPr>
              <w:tab/>
            </w:r>
            <w:r>
              <w:rPr>
                <w:rStyle w:val="IndexLink"/>
              </w:rPr>
              <w:t>75</w:t>
            </w:r>
          </w:hyperlink>
        </w:p>
        <w:p>
          <w:pPr>
            <w:pStyle w:val="Contents4"/>
            <w:tabs>
              <w:tab w:val="clear" w:pos="8176"/>
              <w:tab w:val="right" w:pos="9026" w:leader="dot"/>
            </w:tabs>
            <w:rPr/>
          </w:pPr>
          <w:hyperlink w:anchor="__RefHeading___Toc844838_3644566090">
            <w:r>
              <w:rPr>
                <w:webHidden/>
                <w:rStyle w:val="IndexLink"/>
              </w:rPr>
              <w:t>4</w:t>
            </w:r>
            <w:r>
              <w:rPr>
                <w:rStyle w:val="IndexLink"/>
                <w:rtl w:val="true"/>
              </w:rPr>
              <w:t xml:space="preserve">. </w:t>
            </w:r>
            <w:r>
              <w:rPr>
                <w:rStyle w:val="IndexLink"/>
                <w:rtl w:val="true"/>
              </w:rPr>
              <w:t>کودک و نوجوان</w:t>
            </w:r>
            <w:r>
              <w:rPr>
                <w:rStyle w:val="IndexLink"/>
                <w:rtl w:val="true"/>
              </w:rPr>
              <w:tab/>
            </w:r>
            <w:r>
              <w:rPr>
                <w:rStyle w:val="IndexLink"/>
              </w:rPr>
              <w:t>76</w:t>
            </w:r>
          </w:hyperlink>
        </w:p>
        <w:p>
          <w:pPr>
            <w:pStyle w:val="Contents4"/>
            <w:tabs>
              <w:tab w:val="clear" w:pos="8176"/>
              <w:tab w:val="right" w:pos="9026" w:leader="dot"/>
            </w:tabs>
            <w:rPr/>
          </w:pPr>
          <w:hyperlink w:anchor="__RefHeading___Toc844840_3644566090">
            <w:r>
              <w:rPr>
                <w:webHidden/>
                <w:rStyle w:val="IndexLink"/>
              </w:rPr>
              <w:t>5</w:t>
            </w:r>
            <w:r>
              <w:rPr>
                <w:rStyle w:val="IndexLink"/>
                <w:rtl w:val="true"/>
              </w:rPr>
              <w:t xml:space="preserve">. </w:t>
            </w:r>
            <w:r>
              <w:rPr>
                <w:rStyle w:val="IndexLink"/>
                <w:rtl w:val="true"/>
              </w:rPr>
              <w:t>زیرنویس ها</w:t>
            </w:r>
            <w:r>
              <w:rPr>
                <w:rStyle w:val="IndexLink"/>
                <w:rtl w:val="true"/>
              </w:rPr>
              <w:tab/>
            </w:r>
            <w:r>
              <w:rPr>
                <w:rStyle w:val="IndexLink"/>
              </w:rPr>
              <w:t>76</w:t>
            </w:r>
          </w:hyperlink>
        </w:p>
        <w:p>
          <w:pPr>
            <w:pStyle w:val="Contents4"/>
            <w:tabs>
              <w:tab w:val="clear" w:pos="8176"/>
              <w:tab w:val="right" w:pos="9026" w:leader="dot"/>
            </w:tabs>
            <w:rPr/>
          </w:pPr>
          <w:hyperlink w:anchor="__RefHeading___Toc844842_3644566090">
            <w:r>
              <w:rPr>
                <w:webHidden/>
                <w:rStyle w:val="IndexLink"/>
              </w:rPr>
              <w:t>6</w:t>
            </w:r>
            <w:r>
              <w:rPr>
                <w:rStyle w:val="IndexLink"/>
                <w:rtl w:val="true"/>
              </w:rPr>
              <w:t xml:space="preserve">. </w:t>
            </w:r>
            <w:r>
              <w:rPr>
                <w:rStyle w:val="IndexLink"/>
                <w:rtl w:val="true"/>
              </w:rPr>
              <w:t>پرسش های مردمی</w:t>
            </w:r>
            <w:r>
              <w:rPr>
                <w:rStyle w:val="IndexLink"/>
                <w:rtl w:val="true"/>
              </w:rPr>
              <w:tab/>
            </w:r>
            <w:r>
              <w:rPr>
                <w:rStyle w:val="IndexLink"/>
              </w:rPr>
              <w:t>78</w:t>
            </w:r>
          </w:hyperlink>
        </w:p>
        <w:p>
          <w:pPr>
            <w:pStyle w:val="Contents4"/>
            <w:tabs>
              <w:tab w:val="clear" w:pos="8176"/>
              <w:tab w:val="right" w:pos="9026" w:leader="dot"/>
            </w:tabs>
            <w:rPr/>
          </w:pPr>
          <w:hyperlink w:anchor="__RefHeading___Toc844844_3644566090">
            <w:r>
              <w:rPr>
                <w:webHidden/>
                <w:rStyle w:val="IndexLink"/>
              </w:rPr>
              <w:t>7</w:t>
            </w:r>
            <w:r>
              <w:rPr>
                <w:rStyle w:val="IndexLink"/>
                <w:rtl w:val="true"/>
              </w:rPr>
              <w:t xml:space="preserve">. </w:t>
            </w:r>
            <w:r>
              <w:rPr>
                <w:rStyle w:val="IndexLink"/>
                <w:rtl w:val="true"/>
              </w:rPr>
              <w:t>پرسش های کارشناسی</w:t>
            </w:r>
            <w:r>
              <w:rPr>
                <w:rStyle w:val="IndexLink"/>
                <w:rtl w:val="true"/>
              </w:rPr>
              <w:tab/>
            </w:r>
            <w:r>
              <w:rPr>
                <w:rStyle w:val="IndexLink"/>
              </w:rPr>
              <w:t>78</w:t>
            </w:r>
          </w:hyperlink>
        </w:p>
        <w:p>
          <w:pPr>
            <w:pStyle w:val="Contents2"/>
            <w:tabs>
              <w:tab w:val="clear" w:pos="8743"/>
              <w:tab w:val="right" w:pos="9026" w:leader="dot"/>
            </w:tabs>
            <w:rPr/>
          </w:pPr>
          <w:hyperlink w:anchor="__RefHeading___Toc844846_3644566090">
            <w:r>
              <w:rPr>
                <w:webHidden/>
                <w:rStyle w:val="IndexLink"/>
                <w:rtl w:val="true"/>
              </w:rPr>
              <w:t>سخن آخر</w:t>
            </w:r>
            <w:r>
              <w:rPr>
                <w:rStyle w:val="IndexLink"/>
                <w:rtl w:val="true"/>
              </w:rPr>
              <w:tab/>
            </w:r>
            <w:r>
              <w:rPr>
                <w:rStyle w:val="IndexLink"/>
              </w:rPr>
              <w:t>81</w:t>
            </w:r>
          </w:hyperlink>
        </w:p>
        <w:p>
          <w:pPr>
            <w:pStyle w:val="Contents2"/>
            <w:tabs>
              <w:tab w:val="clear" w:pos="8743"/>
              <w:tab w:val="right" w:pos="9026" w:leader="dot"/>
            </w:tabs>
            <w:rPr/>
          </w:pPr>
          <w:hyperlink w:anchor="__RefHeading___Toc844848_3644566090">
            <w:r>
              <w:rPr>
                <w:webHidden/>
                <w:rStyle w:val="IndexLink"/>
                <w:rtl w:val="true"/>
              </w:rPr>
              <w:t>کتاب نامه</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28_42824"/>
      <w:bookmarkStart w:id="1" w:name="pg4528_42824"/>
      <w:bookmarkEnd w:id="1"/>
    </w:p>
    <w:p>
      <w:pPr>
        <w:pStyle w:val="Heading2"/>
        <w:numPr>
          <w:ilvl w:val="1"/>
          <w:numId w:val="1"/>
        </w:numPr>
        <w:rPr/>
      </w:pPr>
      <w:bookmarkStart w:id="2" w:name="pg4528_42824"/>
      <w:bookmarkStart w:id="3" w:name="__RefHeading___Toc844736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یوسفی، هدایت،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ریشه‌های انحطاط و عقب‌ماندگی مسلمانان در اندیشه امام خمینی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یوسفی؛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صدا و سیما،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1008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964-514-050-1</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عقب‌ماندگی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عقب‌ماندگی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eastAsia="IRNazanin" w:cs="IRNazanin"/>
          <w:color w:val="111111"/>
          <w:sz w:val="28"/>
          <w:szCs w:val="28"/>
          <w:lang w:bidi="fa-IR"/>
        </w:rPr>
        <w:t>5/1574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DSR0842 / 955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4738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528_42832"/>
      <w:bookmarkStart w:id="8" w:name="pg4528_42832"/>
      <w:bookmarkEnd w:id="8"/>
    </w:p>
    <w:p>
      <w:pPr>
        <w:pStyle w:val="Heading2"/>
        <w:numPr>
          <w:ilvl w:val="1"/>
          <w:numId w:val="1"/>
        </w:numPr>
        <w:rPr/>
      </w:pPr>
      <w:bookmarkStart w:id="9" w:name="pg4528_42832"/>
      <w:bookmarkStart w:id="10" w:name="__RefHeading___Toc844740_364456609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دیدگاه های گوناگونی درباره ریشه های انحطاط و عقب ماندگی مسلمانان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منظر غیردینی و درون تمدنی، عوامل تکوین و فراز و فرود تمدن اسلامی را بررسی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منظر غیردینی، با ملاک قرار دادن عوامل پیشرفت و توسعه جوامع غربی، به بررسی ریشه های عقب ماندگی جوامع شرقی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دیگر، از منظر دینی بر مبنای اعتقاد راسخ خود به اسلام، به عنوان دینی کامل و جامع که تأمین کننده سعادت دنیوی و اخروی انسان هاست، به پدیده انحطاط و عقب ماندگی مسلمانان 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دسته جای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درصدد پاسخ گویی به این پرسش اساسی است که از دیدگاه امام خمینی رحمه الله، علت اساسی انحطاط و عقب ماندگی مسلمانان چیست؟ ایشان عامل انحطاط و عقب ماندگی مسلمانان را در درجه اول، انحراف آنان از اسلام اصیل از صدر اسلام تا کنون می داند و معتقد است به هر میزان، مسلمانان به قوانین اسلام عمل کرده اند، به همان میزان، به پیشرفت های مادی و معنوی رسیده 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امام خمینی رحمه الله، مهم ترین تحریفی که در اسلام به ویژه در </w:t>
      </w:r>
    </w:p>
    <w:p>
      <w:pPr>
        <w:pStyle w:val="BookText"/>
        <w:rPr/>
      </w:pPr>
      <w:r>
        <w:rPr>
          <w:rFonts w:ascii="IRNazanin" w:hAnsi="IRNazanin" w:eastAsia="IRNazanin"/>
          <w:color w:val="111111"/>
          <w:sz w:val="28"/>
          <w:sz w:val="28"/>
          <w:szCs w:val="28"/>
          <w:rtl w:val="true"/>
          <w:lang w:bidi="fa-IR"/>
        </w:rPr>
        <w:t xml:space="preserve">سده های اخیر به دست استعمارگران رخ داد و به انحراف مسلمانان انجامید، القای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نبود نهاد حکومت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اسلام اصیل، تشکیل حکومت اسلامی برای اجرای قوانین اسلام،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برپایی حکومت اسلامی و پس از آن، اجرای احکام اسلام ناب محمدی صلی الله علیه و آله، شرط اساسی و لازم خروج از انحطاط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پژوهش ریشه های انحطاط و عقب ماندگی مسلمانان در اندیشه امام خمینی رحمه الله که حاصل همکاری اداره کل پژوهش مرکز پژوهش های اسلامی صدا و سیما با مؤسسه آموزش عالی باقر العلوم علیه السلام است، پیش روی اصحاب رسانه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پژوهشگر محترم، آقای هدایت یوسفی و کارشناسان مرکز، به ویژه آقای نعمت اللّه علیجانی که در به بار نشاندن این اثر، مرکز پژوهش های اسلامی صدا و سیما را یاری داده اند، امیدواریم این اثر، نمای جامعی از دیدگاه های حضرت امام خمینی رحمه الله را در زمینه عوامل عقب ماندگی مسلمانان، در اختیار برنامه ریزان و برنامه سازان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4528_42834"/>
    </w:p>
    <w:p>
      <w:pPr>
        <w:pStyle w:val="Heading2"/>
        <w:numPr>
          <w:ilvl w:val="1"/>
          <w:numId w:val="1"/>
        </w:numPr>
        <w:rPr/>
      </w:pPr>
      <w:bookmarkStart w:id="13" w:name="__RefHeading___Toc844742_364456609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مسلمانان در برهه ای از تاریخ، در اوج عزت و عظمت به سر می بردند و با پشتکار و نوآوری خود، تمدن باشکوهی را به جهان معرفی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اندیشمندان، عالمان، ادیبان و صنعتگران فراوانی را در دامان خود پرورانده و از این رهگذر، تأثیر شگرفی بر نوزایی تمدن غرب و سرنوشت جهانیان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ورق برگشته است و از اوج عزت و عظمت گذشته آن تمدن،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درباره عوامل عزت و عظمت مسلمانان در برهه ای از زمان و عقب ماندگی آنها در برهه ای دیگر، برای همه افراد و گروه هایی که درصدد احیای عظمت تمدن اسلامی هستند، اهمیت دارد، به ویژه مسئولان و حامیان جمهوری اسلامی ایران که معتقدند در جهان کنونی نیز می توان با اجرای قوانین اسلام به پیشرفت های مادی و معنوی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اسباب تکوین و شکوفایی تمدن اسلامی و همچنین زمینه های زوال و افول آن، گره گشای دست کم برخی مشکلات فکری و فرهنگی جامعه کنونی خواهد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مرجع و عالم دینی است که در رشته های مختلف علوم اسلامی، صاحب نظر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مصلح اجتماعی و سیاست مداری آگاه به شرایط و مقتضیات زمان است که با رهبری او، </w:t>
      </w:r>
    </w:p>
    <w:p>
      <w:pPr>
        <w:pStyle w:val="BookText"/>
        <w:rPr/>
      </w:pPr>
      <w:r>
        <w:rPr>
          <w:rFonts w:ascii="IRNazanin" w:hAnsi="IRNazanin" w:eastAsia="IRNazanin"/>
          <w:color w:val="111111"/>
          <w:sz w:val="28"/>
          <w:sz w:val="28"/>
          <w:szCs w:val="28"/>
          <w:rtl w:val="true"/>
          <w:lang w:bidi="fa-IR"/>
        </w:rPr>
        <w:t>انقلاب اسلامی ایران شکل گرفت و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دست یابی به دیدگاه ایشان در این زمینه، اهمیتی دوچندان دارد؛ زیرا یکی از اهداف اصلی انقلاب، زمینه چینی برای رهایی مسلمانان از گرداب رکود و احیای تمدن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فرضیه اصلی، از دیدگاه امام خمینی رحمه الله، عوامل اصلی انحطاط و عقب ماندگی مسلمانان، انحراف آنان از اسلام اصیل بر اثر توطئه استبداد و استعمار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فرضیه جانشین، از دیدگاه امام خمینی رحمه الله عوامل اصلی عقب ماندگی مسلمانان، انحراف آنان از اسلام اصیل بر اثر توطئه استبداد و استعمار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 اصطلاح، یک مفهوم نسبی و مقایسه ای است و هنگامی قابل تصور است که یک فرد یا گروه را در دو حالت یا زمان متفاوت با خود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حالت یا زمان اوج و ایستادگی و دیگری در حالت یا زمان فرو افتادگی و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انحطاط در مورد فرد یا گروهی به کار می رود که از نقطه اوج یا ایستادگی سقوط کرده و به حالت فروافتادگی و پستی رسیده و به عبارت دیگر، داشته های خود را از دست داده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مفهوم نسبی و مقایسه ای است و هنگامی قابل تصور است که یک فرد یا گروه را با فرد یا گروه دیگری که جلو افتاده و پیش رفته است،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ماندگی در مورد فرد یا گروهی به کار </w:t>
      </w:r>
    </w:p>
    <w:p>
      <w:pPr>
        <w:pStyle w:val="BookText"/>
        <w:rPr/>
      </w:pPr>
      <w:r>
        <w:rPr>
          <w:rFonts w:ascii="IRNazanin" w:hAnsi="IRNazanin" w:eastAsia="IRNazanin"/>
          <w:color w:val="111111"/>
          <w:sz w:val="28"/>
          <w:sz w:val="28"/>
          <w:szCs w:val="28"/>
          <w:rtl w:val="true"/>
          <w:lang w:bidi="fa-IR"/>
        </w:rPr>
        <w:t>می رود که نسبت به فرد یا گروه دیگر براساس معیارها و ملاک های خاصی عقب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چیزهایی که فرد یا گروه دیگر برخوردار است، بی بهره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در سه بخش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دیدگاه های مختلف در مورد عوامل انحطاط و عقب ماندگی مسلمانان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بررسی عوامل انحطاط و عقب ماندگی مسلمانان را در دیدگاه امام خمینی رحمه الله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نقش رسانه ملی در تبیین دیدگاه های حضرت امام خمینی رحمه الله و چگونگی بهره مندی از آنها نیز در بخش همراه با برنامه سازان آمده است</w:t>
      </w:r>
      <w:r>
        <w:rPr>
          <w:rFonts w:eastAsia="IRNazanin" w:cs="IRNazanin"/>
          <w:color w:val="111111"/>
          <w:sz w:val="28"/>
          <w:szCs w:val="28"/>
          <w:rtl w:val="true"/>
          <w:lang w:bidi="fa-IR"/>
        </w:rPr>
        <w:t xml:space="preserve">. </w:t>
      </w:r>
      <w:bookmarkStart w:id="15" w:name="pg4528_42837"/>
    </w:p>
    <w:p>
      <w:pPr>
        <w:pStyle w:val="Heading2"/>
        <w:numPr>
          <w:ilvl w:val="1"/>
          <w:numId w:val="1"/>
        </w:numPr>
        <w:rPr/>
      </w:pPr>
      <w:bookmarkStart w:id="16" w:name="__RefHeading___Toc844744_3644566090"/>
      <w:bookmarkStart w:id="17" w:name="_Toc5"/>
      <w:bookmarkEnd w:id="15"/>
      <w:bookmarkEnd w:id="16"/>
      <w:r>
        <w:rPr>
          <w:rtl w:val="true"/>
        </w:rPr>
        <w:t>بخش اول</w:t>
      </w:r>
      <w:r>
        <w:rPr>
          <w:rtl w:val="true"/>
        </w:rPr>
        <w:t xml:space="preserve">: </w:t>
      </w:r>
      <w:r>
        <w:rPr>
          <w:rtl w:val="true"/>
        </w:rPr>
        <w:t>دیدگاه های گوناگون درباره ریشه های انحطاط و عقب ماندگی مسلمانان</w:t>
      </w:r>
      <w:bookmarkEnd w:id="17"/>
    </w:p>
    <w:p>
      <w:pPr>
        <w:pStyle w:val="Heading3"/>
        <w:numPr>
          <w:ilvl w:val="2"/>
          <w:numId w:val="1"/>
        </w:numPr>
        <w:rPr/>
      </w:pPr>
      <w:bookmarkStart w:id="18" w:name="__RefHeading___Toc844746_364456609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گوناگون درباره ریشه های انحطاط و عقب ماندگی مسلمانان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غیردینی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تمدنی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غیر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تمدنی و مقایسه ای</w:t>
      </w:r>
    </w:p>
    <w:p>
      <w:pPr>
        <w:pStyle w:val="Heading3"/>
        <w:numPr>
          <w:ilvl w:val="2"/>
          <w:numId w:val="1"/>
        </w:numPr>
        <w:rPr/>
      </w:pPr>
      <w:bookmarkStart w:id="20" w:name="__RefHeading___Toc844748_3644566090"/>
      <w:bookmarkStart w:id="21" w:name="_Toc7"/>
      <w:bookmarkEnd w:id="20"/>
      <w:r>
        <w:rPr/>
        <w:t>1</w:t>
      </w:r>
      <w:r>
        <w:rPr>
          <w:rtl w:val="true"/>
        </w:rPr>
        <w:t xml:space="preserve">. </w:t>
      </w:r>
      <w:r>
        <w:rPr>
          <w:rtl w:val="true"/>
        </w:rPr>
        <w:t xml:space="preserve">نگرش غیردینی </w:t>
      </w:r>
      <w:r>
        <w:rPr>
          <w:rtl w:val="true"/>
        </w:rPr>
        <w:t xml:space="preserve">- </w:t>
      </w:r>
      <w:r>
        <w:rPr>
          <w:rtl w:val="true"/>
        </w:rPr>
        <w:t>درون تمدنی</w:t>
      </w:r>
      <w:bookmarkEnd w:id="21"/>
    </w:p>
    <w:p>
      <w:pPr>
        <w:pStyle w:val="Heading4"/>
        <w:numPr>
          <w:ilvl w:val="3"/>
          <w:numId w:val="1"/>
        </w:numPr>
        <w:rPr/>
      </w:pPr>
      <w:bookmarkStart w:id="22" w:name="__RefHeading___Toc844750_3644566090"/>
      <w:bookmarkStart w:id="23" w:name="_Toc8"/>
      <w:bookmarkEnd w:id="22"/>
      <w:r>
        <w:rPr>
          <w:rtl w:val="true"/>
        </w:rPr>
        <w:t>اشاره</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غیردینی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تمدنی</w:t>
      </w:r>
    </w:p>
    <w:p>
      <w:pPr>
        <w:pStyle w:val="BookText"/>
        <w:rPr/>
      </w:pPr>
      <w:r>
        <w:rPr>
          <w:rFonts w:ascii="IRNazanin" w:hAnsi="IRNazanin" w:eastAsia="IRNazanin"/>
          <w:color w:val="111111"/>
          <w:sz w:val="28"/>
          <w:sz w:val="28"/>
          <w:szCs w:val="28"/>
          <w:rtl w:val="true"/>
          <w:lang w:bidi="fa-IR"/>
        </w:rPr>
        <w:t xml:space="preserve">در این دیدگاه، از نگاه شخصی که اسلام را کامل ترین دین آسمانی می داند که باور و عمل بدان، رفاه و سعادت دنیا و آخرت انسان ها را تأمین می کند، به پدیده عقب ماندگی مسلمانان نگریسته نمی شود، بلکه عوامل انحطاط جوامع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مسلمان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انحطاط، مفهوم درون تمدنی است و از مقایسه یک جامعه با جوامع دیگر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پیروان این دیدگاه، می توان به ابن خلدون در میان گذشتگان و جرجی زیدان، گوستاو لوبون و ویل دورانت در میان متأخرین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دیدگاه هر یک از این افراد درباره عوامل انحطاط و عقب ماندگی مسلمانان بررسی می شود</w:t>
      </w:r>
      <w:r>
        <w:rPr>
          <w:rFonts w:eastAsia="IRNazanin" w:cs="IRNazanin"/>
          <w:color w:val="111111"/>
          <w:sz w:val="28"/>
          <w:szCs w:val="28"/>
          <w:rtl w:val="true"/>
          <w:lang w:bidi="fa-IR"/>
        </w:rPr>
        <w:t>.</w:t>
      </w:r>
    </w:p>
    <w:p>
      <w:pPr>
        <w:pStyle w:val="Heading4"/>
        <w:numPr>
          <w:ilvl w:val="3"/>
          <w:numId w:val="1"/>
        </w:numPr>
        <w:rPr/>
      </w:pPr>
      <w:bookmarkStart w:id="24" w:name="__RefHeading___Toc844752_3644566090"/>
      <w:bookmarkStart w:id="25" w:name="_Toc9"/>
      <w:bookmarkEnd w:id="24"/>
      <w:r>
        <w:rPr>
          <w:rtl w:val="true"/>
        </w:rPr>
        <w:t>الف</w:t>
      </w:r>
      <w:r>
        <w:rPr>
          <w:rtl w:val="true"/>
        </w:rPr>
        <w:t xml:space="preserve">) </w:t>
      </w:r>
      <w:r>
        <w:rPr>
          <w:rtl w:val="true"/>
        </w:rPr>
        <w:t>دیدگاه ابن خلدون</w:t>
      </w:r>
      <w:bookmarkEnd w:id="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ابن خلدون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خلدون بر این باور است که دولت ها نیز مانند مردم عادی، با مسئله </w:t>
      </w:r>
    </w:p>
    <w:p>
      <w:pPr>
        <w:pStyle w:val="BookText"/>
        <w:rPr/>
      </w:pPr>
      <w:r>
        <w:rPr>
          <w:rFonts w:ascii="IRNazanin" w:hAnsi="IRNazanin" w:eastAsia="IRNazanin"/>
          <w:color w:val="111111"/>
          <w:sz w:val="28"/>
          <w:sz w:val="28"/>
          <w:szCs w:val="28"/>
          <w:rtl w:val="true"/>
          <w:lang w:bidi="fa-IR"/>
        </w:rPr>
        <w:t>عمر طبیعی و نابودی اجتناب ناپذیر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پیمودن مراحل رشد و شکوفایی، رو به پیری و نابودی می روند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وی با الگوبرداری از دولت های امویان و عباسیان، علل انحطاط دولت ها و تمدن ها را مطرح می سازد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به نظر ابن خلدون، بنیان هر کشوری بر دو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شوکت و عصبیت که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و دوم، ثروت و پول که پادشاه، نیازمندی ها و وسایل کشور را با آن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آن است که هر گاه خللی به دولت راه یابد، ناشی از این دو اصل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ابن خلدون در توضیح خللی که از راه عصبیت بر دولت وارد می شود و به فروپاشی آن می انجامد،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نهادن دولت، تنها از راه عصبیت روی می دهد و ناچار باید عصبیت بزرگی وجود داشته باشد که دیگر جمعیت ها وعصبیت ها را در اطراف خود گرد آورد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معتقد است وقتی دولت به مرحله عظمت و توانگری می رسد، ناخودآگاه، خداوندان دولت این عصبیت را به نابودی می کشانند و خویشاوندان و تبار خود را تار و مار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دو دشمن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بروز حالتی در صاحبان دولت می شوند که غیرت و رشک آنها نسبت به خویشاوندان، به بیم و هراس تبدیل می شود؛ زیرا </w:t>
      </w:r>
    </w:p>
    <w:p>
      <w:pPr>
        <w:pStyle w:val="BookText"/>
        <w:rPr/>
      </w:pPr>
      <w:r>
        <w:rPr>
          <w:rFonts w:ascii="IRNazanin" w:hAnsi="IRNazanin" w:eastAsia="IRNazanin"/>
          <w:color w:val="111111"/>
          <w:sz w:val="28"/>
          <w:sz w:val="28"/>
          <w:szCs w:val="28"/>
          <w:rtl w:val="true"/>
          <w:lang w:bidi="fa-IR"/>
        </w:rPr>
        <w:t>می اندیشند مبادا به پادشاهی آنها گزند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نابودی شان همت می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عصبیت آنان به تباهی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جای گزین این عصبیت قوی می شود، اتکا به خواص و برگزیدگان نمک پرورده است که عصبیت جدید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عصبیت به اندازه عصبیت نخستین، نیرومند نیست؛ چون پیوندهای خویشی و هم بستگی خانوادگی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صاحبان قدرت از دودمان و یارانی که دارای حس غرور قومی هستند، محروم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خداوندان عصبیت های دیگر که این وضعیت را مشاهده می کنند، با آنها و خواص درگاهشان به ستیز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علت تجمل و کشتار، دودمان آنها نابود می شود و صاحبان عصبیت های دیگر نیز به صورت مزدور درمی آیند و بدین سبب شمارشان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افراد در گوشه و کنار مرزها از فرمان سرپیچی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و دیگر عناصر ناراضی نیز بدان نواحی رهسپار می شوند تا با سرکشان همراهی کنند؛ زیرا یقین دارند به علت کاستی نیروی نگهبانی، از تجاوز لشکریان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رفته رفته دامنه دارتر می شود و دایره مرزهای دولت تنگ تر می شود تا آنکه قیام کنندگان به نزدیک ترین نقاط پایتخت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بر این باور است که در این اوضاع و احوال، معمولاً دولت به دو یا سه دولت دیگر تجزیه می شود و به تدریج رو به نابودی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زوال دولت بنی امیه و بنی عباس را نمونه هایی از این حقیقت ذکر می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ابن خلدون، آنچه موجب فروپاشی دولت های اسلامی اموی و عباسی شد، از یک سو، خلل در عصبیت و شوکت این دولت ها و از سوی </w:t>
      </w:r>
      <w:bookmarkStart w:id="26" w:name="pg4528_42840"/>
    </w:p>
    <w:p>
      <w:pPr>
        <w:pStyle w:val="BookText"/>
        <w:rPr/>
      </w:pPr>
      <w:bookmarkEnd w:id="26"/>
      <w:r>
        <w:rPr>
          <w:rFonts w:ascii="IRNazanin" w:hAnsi="IRNazanin" w:eastAsia="IRNazanin"/>
          <w:color w:val="111111"/>
          <w:sz w:val="28"/>
          <w:sz w:val="28"/>
          <w:szCs w:val="28"/>
          <w:rtl w:val="true"/>
          <w:lang w:bidi="fa-IR"/>
        </w:rPr>
        <w:t>دیگر، گزند در ثروت و مال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نیز پس از آن رخ می دهد که دولت ها به مرحله رفاه می رسند</w:t>
      </w:r>
      <w:r>
        <w:rPr>
          <w:rFonts w:eastAsia="IRNazanin" w:cs="IRNazanin"/>
          <w:color w:val="111111"/>
          <w:sz w:val="28"/>
          <w:szCs w:val="28"/>
          <w:rtl w:val="true"/>
          <w:lang w:bidi="fa-IR"/>
        </w:rPr>
        <w:t>.</w:t>
      </w:r>
    </w:p>
    <w:p>
      <w:pPr>
        <w:pStyle w:val="Heading4"/>
        <w:numPr>
          <w:ilvl w:val="3"/>
          <w:numId w:val="1"/>
        </w:numPr>
        <w:rPr/>
      </w:pPr>
      <w:bookmarkStart w:id="27" w:name="__RefHeading___Toc844754_3644566090"/>
      <w:bookmarkStart w:id="28" w:name="_Toc10"/>
      <w:bookmarkEnd w:id="27"/>
      <w:r>
        <w:rPr>
          <w:rtl w:val="true"/>
        </w:rPr>
        <w:t>ب</w:t>
      </w:r>
      <w:r>
        <w:rPr>
          <w:rtl w:val="true"/>
        </w:rPr>
        <w:t xml:space="preserve">) </w:t>
      </w:r>
      <w:r>
        <w:rPr>
          <w:rtl w:val="true"/>
        </w:rPr>
        <w:t>دیدگاه جرجی زیدان</w:t>
      </w:r>
      <w:bookmarkEnd w:id="2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جرجی زیدان</w:t>
      </w:r>
    </w:p>
    <w:p>
      <w:pPr>
        <w:pStyle w:val="BookText"/>
        <w:rPr/>
      </w:pPr>
      <w:r>
        <w:rPr>
          <w:rFonts w:ascii="IRNazanin" w:hAnsi="IRNazanin" w:eastAsia="IRNazanin"/>
          <w:color w:val="111111"/>
          <w:sz w:val="28"/>
          <w:sz w:val="28"/>
          <w:szCs w:val="28"/>
          <w:rtl w:val="true"/>
          <w:lang w:bidi="fa-IR"/>
        </w:rPr>
        <w:t xml:space="preserve">بنا به نظر جرجی زیدان، دوره تنزل عباسیان، از دوران معتصم </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و به سقوط بغداد به دست مغول می انجامد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همچنین آغاز انحطاط علمی مسلمانان را هم زمان با به قدرت رسیدن متوکل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جرجی زیدان با قبول نظریه ابن خلدون مبنی بر اینکه دولت ها مانند هر موجود زنده ای، دوران کودکی تا پیری و در نهایت نابودی را می گذرانند، به بررسی انحطاط دولت عباسی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انحطاط تمدن اسلامی از نظر جرجی زیدان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کفایتی خلفا و غرق شدن آنها در خوش گذرانی ها و دور ماندن از اداره امور؛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قدرت رسیدن ترکان طمع کار و بی کفایت و بی اعتنایی آنان به آبادانی و مصالح عمومی کشور؛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ثروت دولت؛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مالی دولت؛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تباهی اوضاع اجتماعی؛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رفتن امنیت و عدالت؛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تجزیه ولایت های اسلامی و مستقل شدن آنها؛ </w:t>
      </w:r>
      <w:bookmarkStart w:id="29" w:name="pg4528_42841"/>
    </w:p>
    <w:p>
      <w:pPr>
        <w:pStyle w:val="BookText"/>
        <w:rPr/>
      </w:pPr>
      <w:bookmarkEnd w:id="2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آزادی فکر، مبارزه با علوم بیگانه، آزار و کشتار دانشمندان و اهل ذمه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عامل تباهی ثروت عباسیان را کاهش درآمد و افزایش هزینه می داند و عوامل زیر را موجب کاهش درآمد آنان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کوچک شدن قلمرو فرمانروایی عباسیان؛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پایین آمدن میزان مالیات؛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نادرست عمل کردن مأموران در گرفتن و رساندن مالیات؛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نداشتن مردم در کسب و کار به دلیل آشوب های داخلی؛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تبدیل شدن بیشتر دِه ها و املاک به ضیاع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های متعلق به خلفا، وزیران، امیران و افراد بانفوذ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عامل افزایش هزینه را موارد زیر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 خرجی خلفا و زنان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و فزونی هزینه های دولتی؛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فزونی حقوق کارمندان؛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مخارج بیعت گرفتن؛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دولتمردان از اموال عمومی</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30" w:name="__RefHeading___Toc844756_3644566090"/>
      <w:bookmarkStart w:id="31" w:name="_Toc11"/>
      <w:bookmarkEnd w:id="30"/>
      <w:r>
        <w:rPr>
          <w:rtl w:val="true"/>
        </w:rPr>
        <w:t>ج</w:t>
      </w:r>
      <w:r>
        <w:rPr>
          <w:rtl w:val="true"/>
        </w:rPr>
        <w:t xml:space="preserve">) </w:t>
      </w:r>
      <w:r>
        <w:rPr>
          <w:rtl w:val="true"/>
        </w:rPr>
        <w:t>دیدگاه گوستاو لوبون</w:t>
      </w:r>
      <w:bookmarkEnd w:id="3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گوستاو لوبون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گوستاو لوبون، بسیاری از عواملی که سبب عظمت و بزرگی اعراب شد، عوامل انحطاط آنان نیز به شمار می رود؛ زیرا از نظر او، بهترین و سودمندترین صفات افراد و ملت ها در یک زمان، بدترین نتایج را در زمان </w:t>
      </w:r>
    </w:p>
    <w:p>
      <w:pPr>
        <w:pStyle w:val="BookText"/>
        <w:rPr/>
      </w:pPr>
      <w:r>
        <w:rPr>
          <w:rFonts w:ascii="IRNazanin" w:hAnsi="IRNazanin" w:eastAsia="IRNazanin"/>
          <w:color w:val="111111"/>
          <w:sz w:val="28"/>
          <w:sz w:val="28"/>
          <w:szCs w:val="28"/>
          <w:rtl w:val="true"/>
          <w:lang w:bidi="fa-IR"/>
        </w:rPr>
        <w:t>دیگر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استعداد اخلاقی یا ذهنی که در یک دوره عامل پیشرفت و کام یابی است، در دوره دیگر، عامل سقوط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اولین عامل انحطاط اعراب را غریزه جنگ جویی آنها می داند که پس از پایان پیروزی ها، این غریزه متوجه خود آنان شد و به تجزیه دولت و در نهایت، سقوط آنها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عامل انحطاط، ساختار سیاسی و اجتماعی اعراب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 لوبون در توضیح این عامل که عامل عظمت مسلمانان نیز به شمار می رود، می گوید اعراب در سایه شریعت اسلام با یکدیگر متحد شدند و توانستند دنیا را فتح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شریعت تا زمانی به حال آنان مفید بود که با نیازمندی های امت اسلام سازگار بود، ولی بر اثر پیشرفت و توسعه تمدن عرب، قوانین آن باید اصلاح می شد که این کار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نظر گوستاو لوبون باید گفت در اسلام، باب اجتهاد همواره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عملکرد منفی یک فرد یا جمع در جامعه اسلامی را نمی توان به نام اسلام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عامل از دید گوستاو لوبون، اختلاط نژادهای مختلفی بود که مغلوب اعراب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تأثیر منفی این عامل را ناشی از دو علت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اقوام مختلف در یک جا سبب رقابت آنها با یکدیگر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آمیختگی اعراب با آنها موجب شد خون اعراب به سرعت فاسد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بقای حکومتی که بر نژادهای مختلف غلبه دارد، دو شرط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دولت فاتح چنان قدرتی داشته باشد که هر یک از نژادها </w:t>
      </w:r>
      <w:bookmarkStart w:id="32" w:name="pg4528_42843"/>
    </w:p>
    <w:p>
      <w:pPr>
        <w:pStyle w:val="BookText"/>
        <w:rPr/>
      </w:pPr>
      <w:bookmarkEnd w:id="32"/>
      <w:r>
        <w:rPr>
          <w:rFonts w:ascii="IRNazanin" w:hAnsi="IRNazanin" w:eastAsia="IRNazanin"/>
          <w:color w:val="111111"/>
          <w:sz w:val="28"/>
          <w:sz w:val="28"/>
          <w:szCs w:val="28"/>
          <w:rtl w:val="true"/>
          <w:lang w:bidi="fa-IR"/>
        </w:rPr>
        <w:t>بدانند مقاومت در برابر آن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این گروه با ملت مغلوب آمیزش نداشته باشد تا قوم غالب در ملت مغلوب به کلی منحل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 لوبون درباره شرط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برنامه قرآن بر برابری است و فاتحان نیز به آن عمل می کردند، اعراب نمی توانستند در مقابل نژادهای مختلف زیر سلطه خود زورگویی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آنها به آسانی، مذهب و نظام اعراب را پذیرفته و در سود و زیان همدیگر شریک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که اختلاف در میان اعراب آغاز شد، رقابت های این ملت و نژادهای مختلف نیز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کشورهای اسلامی به میدان جنگ گروه های مختلف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روزی که نصارا، آخرین شهر اسلامی اندلس را محاصره کرده بودند، مسلمانان با یکدیگر زد و خورد داشتند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گفتنی است اعراب شرط دوم را هرگز رعایت نکردند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33" w:name="__RefHeading___Toc844758_3644566090"/>
      <w:bookmarkStart w:id="34" w:name="_Toc12"/>
      <w:bookmarkEnd w:id="33"/>
      <w:r>
        <w:rPr>
          <w:rtl w:val="true"/>
        </w:rPr>
        <w:t>د</w:t>
      </w:r>
      <w:r>
        <w:rPr>
          <w:rtl w:val="true"/>
        </w:rPr>
        <w:t xml:space="preserve">) </w:t>
      </w:r>
      <w:r>
        <w:rPr>
          <w:rtl w:val="true"/>
        </w:rPr>
        <w:t>دیدگاه ویل دورانت</w:t>
      </w:r>
      <w:bookmarkEnd w:id="3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ویل دورانت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نوشته های ویل دروانت برمی آید که وی آغاز انحطاط دولت عباسی را پس از مأمون می داند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او معتقد است پیش از آنکه خلافت به وسیله نیروهای خارجی سرنگون شود، عوامل داخلی آن را به تباهی کشاندند که عبارت بودند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نیروی خلفا بر اثر زیاده روی در شراب خواری، شهوت رانی و بی 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رفتن حس جنگ جویی مردم بر اثر فزونی ثروت و رفاه و رواج کنیزبازی و لواط در طبقه حاکم و نفوذ و گسترش این فرهنگ به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قدرتی نیرومند جهت متحد کردن ولایت ها و قبایل پراکنده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 آمدن شورش ها بر اثر اختلاف نژادی و اقلیمی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پدیدار شدن تفرقه در دین اسلام به گونه ای که فرقه هایی زاده شد و اختلاف های سیاسی و جغرافیایی را پیچیده تر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دولت در کار آبیاری زمین های کشاورزی که به نابودی کشتزارها و گسترش بیماری های عمومی و در نهایت، فقر مردم انجامید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علاقه به کار و کوشش و ابتکار در میان کشاورزان و صنعتگران و بازرگانان؛ زیرا می دیدند حاصل کارشان خرج تجمل گرایی صاحبان حکومت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درآمد دولت و نپرداختن منظم مقرری لشکریان، سبب نافرمانی آنان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ترکان بر لشکریان دولت به گونه ای بود که از زمان منتصر تا پایان دولت عباسیان، گماشتن و برکناری خلفا و هرگونه تغییر در دولت و کشتن خلیفه به دست ترکان انجام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گسستگی ولایت ها بر اثر ضعف پایتخت از نظر اقتدار سیاسی و نیروی جنگی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ویل دورانت در جای دیگری از کتاب خود که در مورد حمله مغول بحث می کند، عوامل زیر را موجب فروپاشی دولت اسلامی پیش از حمله مغول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طلبی اپیکوری؛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 جسمی و روحی؛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بزدلی و بی لیاقتی جنگی؛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گرایی و جهل مذهبی؛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و هرج و مرج سیاسی</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ویل دورانت درباره برخی اقدام ها علیه فیلسوفان و تضعیف نیروهای سیاسی در جهان اسلام و سرانجام حمله صلیبی ها و مغولان به جهان اسلام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مستنجد، خلیفه عباسی فرمان داد همه کتاب های ابن سینا و رسائل اخوان الصفا را در بغداد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یعقوب منصور که آن موقع در اشبیلیه بود، فرمان داد که همه تألیفات ابن رشد را جز تعداد کمی که در علوم طبیعی بود، بسوزانند و تعلیم فلسفه را به مردم خود حرام و تشویق شان کرد که هر جا کتاب فلسفه یافتند، در آتش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فرمان خلیفه اشبیلیه را مشتاقانه اجرا کردند؛ چرا که از تعرض فلسفه به حدود ایمان که برای اکثر آنان عزیزترین مایه تسلی رنج و ملال زندگی بود، سخت آزرده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اوقات، ابن حبیب به جرم مطالعه فسلفه، به مرگ محکوم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پس از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تفکر نظری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نیروهای سیاسی در جهان اسلام سستی می گرفت، رفته رفته از رجال دین و </w:t>
      </w:r>
      <w:bookmarkStart w:id="35" w:name="pg4528_42846"/>
    </w:p>
    <w:p>
      <w:pPr>
        <w:pStyle w:val="BookText"/>
        <w:rPr/>
      </w:pPr>
      <w:bookmarkEnd w:id="35"/>
      <w:r>
        <w:rPr>
          <w:rFonts w:ascii="IRNazanin" w:hAnsi="IRNazanin" w:eastAsia="IRNazanin"/>
          <w:color w:val="111111"/>
          <w:sz w:val="28"/>
          <w:sz w:val="28"/>
          <w:szCs w:val="28"/>
          <w:rtl w:val="true"/>
          <w:lang w:bidi="fa-IR"/>
        </w:rPr>
        <w:t>فقهای سنی پشتیبانی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مقابل جلوگیری از تفکر مستقل و آزاد، به یاری خلافت برمی 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یاوری ها برای نجات دولت رو به اضمحلال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اسپانیا، مسیحیان، شهر به شهر پیش آمدند تا برای مسلمانان به جز غرناطه نماند، در شرق، صلیبیان، بیت المقدس را گرفتند و به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بغداد را تصرف و ویران کردند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6" w:name="__RefHeading___Toc844760_3644566090"/>
      <w:bookmarkStart w:id="37" w:name="_Toc13"/>
      <w:bookmarkEnd w:id="36"/>
      <w:r>
        <w:rPr/>
        <w:t>2</w:t>
      </w:r>
      <w:r>
        <w:rPr>
          <w:rtl w:val="true"/>
        </w:rPr>
        <w:t xml:space="preserve">. </w:t>
      </w:r>
      <w:r>
        <w:rPr>
          <w:rtl w:val="true"/>
        </w:rPr>
        <w:t xml:space="preserve">نگرش غیر دینی </w:t>
      </w:r>
      <w:r>
        <w:rPr>
          <w:rtl w:val="true"/>
        </w:rPr>
        <w:t xml:space="preserve">- </w:t>
      </w:r>
      <w:r>
        <w:rPr>
          <w:rtl w:val="true"/>
        </w:rPr>
        <w:t>مقایسه ای</w:t>
      </w:r>
      <w:bookmarkEnd w:id="37"/>
    </w:p>
    <w:p>
      <w:pPr>
        <w:pStyle w:val="Heading4"/>
        <w:numPr>
          <w:ilvl w:val="3"/>
          <w:numId w:val="1"/>
        </w:numPr>
        <w:rPr/>
      </w:pPr>
      <w:bookmarkStart w:id="38" w:name="__RefHeading___Toc844762_3644566090"/>
      <w:bookmarkStart w:id="39" w:name="_Toc14"/>
      <w:bookmarkEnd w:id="38"/>
      <w:r>
        <w:rPr>
          <w:rtl w:val="true"/>
        </w:rPr>
        <w:t>اشاره</w:t>
      </w:r>
      <w:bookmarkEnd w:id="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غیر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ای</w:t>
      </w:r>
    </w:p>
    <w:p>
      <w:pPr>
        <w:pStyle w:val="BookText"/>
        <w:rPr/>
      </w:pPr>
      <w:r>
        <w:rPr>
          <w:rFonts w:ascii="IRNazanin" w:hAnsi="IRNazanin" w:eastAsia="IRNazanin"/>
          <w:color w:val="111111"/>
          <w:sz w:val="28"/>
          <w:sz w:val="28"/>
          <w:szCs w:val="28"/>
          <w:rtl w:val="true"/>
          <w:lang w:bidi="fa-IR"/>
        </w:rPr>
        <w:t xml:space="preserve">در این دیدگاه، از منظر شخص معتقد به اسلام با ویژگی هایی که پیش تر بیان شد، به پدیده عقب ماندگی مسلمانان و نیز جوامع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مسلمان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جوامع به دو گروه توسعه یافته و توسعه نایافته یا پیشرفته و عقب مانده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اساسی در این دیدگاه آن است که چرا برخی جوامع به توسعه رسیده و برخی دیگر عقب مانده اند؛ یعنی عوامل عینی یا ذهنی عقب ماندگی کشورهای توسعه نایافته چه بوده است؟ سپس به صورت موردی، عوامل عقب ماندگی در یک کشور خاص بررسی می شود</w:t>
      </w:r>
      <w:r>
        <w:rPr>
          <w:rFonts w:eastAsia="IRNazanin" w:cs="IRNazanin"/>
          <w:color w:val="111111"/>
          <w:sz w:val="28"/>
          <w:szCs w:val="28"/>
          <w:rtl w:val="true"/>
          <w:lang w:bidi="fa-IR"/>
        </w:rPr>
        <w:t>.</w:t>
      </w:r>
    </w:p>
    <w:p>
      <w:pPr>
        <w:pStyle w:val="Heading4"/>
        <w:numPr>
          <w:ilvl w:val="3"/>
          <w:numId w:val="1"/>
        </w:numPr>
        <w:rPr/>
      </w:pPr>
      <w:bookmarkStart w:id="40" w:name="__RefHeading___Toc844764_3644566090"/>
      <w:bookmarkStart w:id="41" w:name="_Toc15"/>
      <w:bookmarkEnd w:id="40"/>
      <w:r>
        <w:rPr>
          <w:rtl w:val="true"/>
        </w:rPr>
        <w:t>نظریه های بیان شده در مورد ریشه های انحطاط و عقب ماندگی ایران</w:t>
      </w:r>
      <w:bookmarkEnd w:id="41"/>
    </w:p>
    <w:p>
      <w:pPr>
        <w:pStyle w:val="Heading5"/>
        <w:numPr>
          <w:ilvl w:val="4"/>
          <w:numId w:val="1"/>
        </w:numPr>
        <w:rPr/>
      </w:pPr>
      <w:bookmarkStart w:id="42" w:name="__RefHeading___Toc844766_3644566090"/>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نظریه های بیان شده در مورد ریشه های انحطاط و عقب ماندگی ایران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پس از تعریف اصطلاح عقب ماندگی، به اختصار به برخی از نگرش ها در زمینه ریشه های عقب ماندگی ایران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عقب ماندگی یک مفهوم درون تمدنی نیست، بلکه مفهومی است که از مقایسه دو گروه جوامع به دست می آید و بیانگر وضعیت زیستی یک جامعه نسبت به رشد و پیشرفت جوامع دیگر است</w:t>
      </w:r>
      <w:r>
        <w:rPr>
          <w:rFonts w:eastAsia="IRNazanin" w:cs="IRNazanin"/>
          <w:color w:val="111111"/>
          <w:sz w:val="28"/>
          <w:szCs w:val="28"/>
          <w:rtl w:val="true"/>
          <w:lang w:bidi="fa-IR"/>
        </w:rPr>
        <w:t xml:space="preserve">. </w:t>
      </w:r>
      <w:bookmarkStart w:id="44" w:name="pg4528_42847"/>
    </w:p>
    <w:p>
      <w:pPr>
        <w:pStyle w:val="BookText"/>
        <w:rPr/>
      </w:pPr>
      <w:bookmarkEnd w:id="44"/>
      <w:r>
        <w:rPr>
          <w:rFonts w:ascii="IRNazanin" w:hAnsi="IRNazanin" w:eastAsia="IRNazanin"/>
          <w:color w:val="111111"/>
          <w:sz w:val="28"/>
          <w:sz w:val="28"/>
          <w:szCs w:val="28"/>
          <w:rtl w:val="true"/>
          <w:lang w:bidi="fa-IR"/>
        </w:rPr>
        <w:t>نظریه های عقب ماندگی ایران را می توان به سه گروه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اول، عوامل خارجی را مسئول عقب ماندگی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 ریشه های عقب ماندگی را عوامل فکری و فرهنگی و ارزش های انسانی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سوم، بر عوامل اقتصادی و مناسبات تولیدی تأکید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های تولیدی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فئودالیسم؛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قبیله ای؛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تولیدی آسیایی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گروه ها شامل نظریه های مختلفی است که در ادامه، به اختصار بیان می شود</w:t>
      </w:r>
      <w:r>
        <w:rPr>
          <w:rFonts w:eastAsia="IRNazanin" w:cs="IRNazanin"/>
          <w:color w:val="111111"/>
          <w:sz w:val="28"/>
          <w:szCs w:val="28"/>
          <w:rtl w:val="true"/>
          <w:lang w:bidi="fa-IR"/>
        </w:rPr>
        <w:t>.</w:t>
      </w:r>
    </w:p>
    <w:p>
      <w:pPr>
        <w:pStyle w:val="Heading5"/>
        <w:numPr>
          <w:ilvl w:val="4"/>
          <w:numId w:val="1"/>
        </w:numPr>
        <w:rPr/>
      </w:pPr>
      <w:bookmarkStart w:id="45" w:name="__RefHeading___Toc844768_3644566090"/>
      <w:bookmarkStart w:id="46" w:name="_Toc17"/>
      <w:bookmarkEnd w:id="45"/>
      <w:r>
        <w:rPr>
          <w:rtl w:val="true"/>
        </w:rPr>
        <w:t xml:space="preserve">دسته اول </w:t>
      </w:r>
      <w:r>
        <w:rPr>
          <w:rtl w:val="true"/>
        </w:rPr>
        <w:t xml:space="preserve">- </w:t>
      </w:r>
      <w:r>
        <w:rPr>
          <w:rtl w:val="true"/>
        </w:rPr>
        <w:t>عوامل خارجی ریشه انحطاط و عقب ماندگی ایران</w:t>
      </w:r>
      <w:bookmarkEnd w:id="46"/>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خارجی ریشه انحطاط و عقب ماندگی ایران</w:t>
      </w:r>
    </w:p>
    <w:p>
      <w:pPr>
        <w:pStyle w:val="BookText"/>
        <w:rPr/>
      </w:pPr>
      <w:r>
        <w:rPr>
          <w:rFonts w:ascii="IRNazanin" w:hAnsi="IRNazanin" w:eastAsia="IRNazanin"/>
          <w:color w:val="111111"/>
          <w:sz w:val="28"/>
          <w:sz w:val="28"/>
          <w:szCs w:val="28"/>
          <w:rtl w:val="true"/>
          <w:lang w:bidi="fa-IR"/>
        </w:rPr>
        <w:t>نظریه اول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عوامل دینی به ویژه پیدایش اسلام را تعیین کننده می داند و معتقد است که پیدایش اسلام و هجوم اعراب به ایران با پایان حکومت ساسانیان که اوج تمدن باستانی ایران به شمار می رفت،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شکست خوردن ایرانیان از اعراب، وقفه ای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توسعه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در ایران رخ داد و از آن پس به انحراف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پیدایش اسلام را به عنوان یک دستگاه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ایدئولوژیک، عامل دگرگونی نهادهای جامعه می داند و معتقد است همین غلبه، رشد جامعه ایران را منحرف و سپس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کسروی، صادق هدایت، میرزا </w:t>
      </w:r>
    </w:p>
    <w:p>
      <w:pPr>
        <w:pStyle w:val="BookText"/>
        <w:rPr/>
      </w:pPr>
      <w:r>
        <w:rPr>
          <w:rFonts w:ascii="IRNazanin" w:hAnsi="IRNazanin" w:eastAsia="IRNazanin"/>
          <w:color w:val="111111"/>
          <w:sz w:val="28"/>
          <w:sz w:val="28"/>
          <w:szCs w:val="28"/>
          <w:rtl w:val="true"/>
          <w:lang w:bidi="fa-IR"/>
        </w:rPr>
        <w:t>آقاخان کرمانی و فتح علی آخوندزاده از پیروان این نظریه اند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این نظریه، عامل ذهنی را مهم تر از عامل عینی و ساختاری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نظریه باید گفت صاحبان این تفکر از قبیل کسروی، میانه خوبی با اسلام نداشته و با دیدگاه مغرضانه، موضوع را بررسی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نظریه های آنها بیشتر در جهت اسلام ستیزی بوده است تا بررسی یک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p>
    <w:p>
      <w:pPr>
        <w:pStyle w:val="BookText"/>
        <w:rPr/>
      </w:pPr>
      <w:r>
        <w:rPr>
          <w:rFonts w:ascii="IRNazanin" w:hAnsi="IRNazanin" w:eastAsia="IRNazanin"/>
          <w:color w:val="111111"/>
          <w:sz w:val="28"/>
          <w:sz w:val="28"/>
          <w:szCs w:val="28"/>
          <w:rtl w:val="true"/>
          <w:lang w:bidi="fa-IR"/>
        </w:rPr>
        <w:t xml:space="preserve">این نظریه، حمله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ویرانگری تمدن ایران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قبایل چادرنشین، گذشته از ویرانی هایی که در ایران به جای گذاشتند، سیستم عقب مانده فئودالی را نیز بر این جامعه حاکم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نظریه محمدرضا فشاهی در کتاب تحولات فکری و اجتماعی در جامعه فئودالی ایران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تفکرات فلسفی متکی به علوم طبیعی در ایران، در قوت گرفتن شهر و شهرنشینی تأثیر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شهرنشینی در مقیاس بزرگ،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پرورش می داد و بدین سبب است که می گوییم این تفکرات علمی می توانست تا چند سده بعد به نتیجه برسد و ایران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رفورماسیون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انقلاب بورژوازی رهنمون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در اوج اعتلای تفکرات فلسفی متکی به علوم طبیعی و اوج اعتلای شهرنشینی در ایران، حمله مغول و پس از آن، حمله تیمور، همه چیز را درهم ریخت و شهرنشینی نابود شد و تمام شهرهای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یکی دو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خاک یکسان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دنبال این مسئله، فلسفه رو به انحطاط و نابودی رفت و عرفان جای آن را گرفت؛ زیرا عرفان برعکس فلسفه که متکی به دانش های طبیعی است، تمایلی به ریاضیات و فلسفه طبیعی نداشت</w:t>
      </w:r>
      <w:r>
        <w:rPr>
          <w:rFonts w:eastAsia="IRNazanin" w:cs="IRNazanin"/>
          <w:color w:val="111111"/>
          <w:sz w:val="28"/>
          <w:szCs w:val="28"/>
          <w:rtl w:val="true"/>
          <w:lang w:bidi="fa-IR"/>
        </w:rPr>
        <w:t xml:space="preserve">. </w:t>
      </w:r>
      <w:bookmarkStart w:id="47" w:name="pg4528_42849"/>
    </w:p>
    <w:p>
      <w:pPr>
        <w:pStyle w:val="BookText"/>
        <w:rPr/>
      </w:pPr>
      <w:bookmarkEnd w:id="47"/>
      <w:r>
        <w:rPr>
          <w:rFonts w:ascii="IRNazanin" w:hAnsi="IRNazanin" w:eastAsia="IRNazanin"/>
          <w:color w:val="111111"/>
          <w:sz w:val="28"/>
          <w:sz w:val="28"/>
          <w:szCs w:val="28"/>
          <w:rtl w:val="true"/>
          <w:lang w:bidi="fa-IR"/>
        </w:rPr>
        <w:t xml:space="preserve">بورژوازی شهری که متکی به دانش 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نابود شد و مغولان، متکامل ترین شکل های فئودالیسم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ایران آوردند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نظریه سوم</w:t>
      </w:r>
    </w:p>
    <w:p>
      <w:pPr>
        <w:pStyle w:val="BookText"/>
        <w:rPr/>
      </w:pPr>
      <w:r>
        <w:rPr>
          <w:rFonts w:ascii="IRNazanin" w:hAnsi="IRNazanin" w:eastAsia="IRNazanin"/>
          <w:color w:val="111111"/>
          <w:sz w:val="28"/>
          <w:sz w:val="28"/>
          <w:szCs w:val="28"/>
          <w:rtl w:val="true"/>
          <w:lang w:bidi="fa-IR"/>
        </w:rPr>
        <w:t>این نظریه، عوامل عقب ماندگی ایران را به پیدایش پدیده استعمار و سپس غلبه سلطه امپریالیستی مربوط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نظریه معتقدند پیدایش سیستم سرمایه داری غرب و گسترش صنعت نظامی جدید و سیاست و اقتصاد جهانی، مانع بزرگی در راه رشد جوامع عقب مانده است</w:t>
      </w:r>
      <w:r>
        <w:rPr>
          <w:rFonts w:eastAsia="IRNazanin" w:cs="IRNazanin"/>
          <w:color w:val="111111"/>
          <w:sz w:val="28"/>
          <w:szCs w:val="28"/>
          <w:rtl w:val="true"/>
          <w:lang w:bidi="fa-IR"/>
        </w:rPr>
        <w:t>.</w:t>
      </w:r>
    </w:p>
    <w:p>
      <w:pPr>
        <w:pStyle w:val="Heading5"/>
        <w:numPr>
          <w:ilvl w:val="4"/>
          <w:numId w:val="1"/>
        </w:numPr>
        <w:rPr/>
      </w:pPr>
      <w:bookmarkStart w:id="48" w:name="__RefHeading___Toc844770_3644566090"/>
      <w:bookmarkStart w:id="49" w:name="_Toc18"/>
      <w:bookmarkEnd w:id="48"/>
      <w:r>
        <w:rPr>
          <w:rtl w:val="true"/>
        </w:rPr>
        <w:t xml:space="preserve">دسته دوم </w:t>
      </w:r>
      <w:r>
        <w:rPr>
          <w:rtl w:val="true"/>
        </w:rPr>
        <w:t xml:space="preserve">- </w:t>
      </w:r>
      <w:r>
        <w:rPr>
          <w:rtl w:val="true"/>
        </w:rPr>
        <w:t>عوامل فکری، فرهنگی و ارزشی، ریشه انحطاط و عقب ماندگی ایران</w:t>
      </w:r>
      <w:bookmarkEnd w:id="49"/>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فکری، فرهنگی و ارزشی، ریشه انحطاط و عقب ماندگی ایران</w:t>
      </w:r>
    </w:p>
    <w:p>
      <w:pPr>
        <w:pStyle w:val="BookText"/>
        <w:rPr/>
      </w:pPr>
      <w:r>
        <w:rPr>
          <w:rFonts w:ascii="IRNazanin" w:hAnsi="IRNazanin" w:eastAsia="IRNazanin"/>
          <w:color w:val="111111"/>
          <w:sz w:val="28"/>
          <w:sz w:val="28"/>
          <w:szCs w:val="28"/>
          <w:rtl w:val="true"/>
          <w:lang w:bidi="fa-IR"/>
        </w:rPr>
        <w:t>در این زمینه سه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p>
    <w:p>
      <w:pPr>
        <w:pStyle w:val="BookText"/>
        <w:rPr/>
      </w:pPr>
      <w:r>
        <w:rPr>
          <w:rFonts w:ascii="IRNazanin" w:hAnsi="IRNazanin" w:eastAsia="IRNazanin"/>
          <w:color w:val="111111"/>
          <w:sz w:val="28"/>
          <w:sz w:val="28"/>
          <w:szCs w:val="28"/>
          <w:rtl w:val="true"/>
          <w:lang w:bidi="fa-IR"/>
        </w:rPr>
        <w:t>این نظریه با تأکید بر اهمیت عامل فرهنگی، معتقد است در جامعه ایران، مناسبات فرهنگی و اجتماعی ویژه ای حاکم است که مانع از پیدایش اندیشه های نوین، عقلی و خلاقیت های انسانی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فرهنگ یا نازاست یا ویرانگر</w:t>
      </w:r>
      <w:r>
        <w:rPr>
          <w:rFonts w:eastAsia="IRNazanin" w:cs="IRNazanin"/>
          <w:color w:val="111111"/>
          <w:sz w:val="28"/>
          <w:szCs w:val="28"/>
          <w:rtl w:val="true"/>
          <w:lang w:bidi="fa-IR"/>
        </w:rPr>
        <w:t>.</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آرامش دوستدار در کتاب درخشش های تیره بیانگر نازایی فرهنگ ایرانی است؛ فرهنگی که با دین و فلسفه اسلامی آمیخته شده است و مانع می شود که انسان به گونه ای عقلی و علمی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عامل بازدارنده رشد در ایران، ذهنی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فکر خلاق و سازنده در فرهنگ فرسوده و ناتوان و غیرمولد ایرانی کمیاب و نادر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w:t>
      </w:r>
    </w:p>
    <w:p>
      <w:pPr>
        <w:pStyle w:val="BookText"/>
        <w:rPr/>
      </w:pPr>
      <w:r>
        <w:rPr>
          <w:rFonts w:ascii="IRNazanin" w:hAnsi="IRNazanin" w:eastAsia="IRNazanin"/>
          <w:color w:val="111111"/>
          <w:sz w:val="28"/>
          <w:sz w:val="28"/>
          <w:szCs w:val="28"/>
          <w:rtl w:val="true"/>
          <w:lang w:bidi="fa-IR"/>
        </w:rPr>
        <w:t>که فرهنگ ویرانگر چیرگی دارد، هر زمان که عناصری آگاه و صاحب اندیشه نو و خواهان سازندگی پا به میدان عمل گذاشته اند، این فرهنگ غالب، هرگونه فرصتی را از آنها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شناسی نخبه کشی اثر علی رضا قلی از نمونه های این نظریه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وی مناسبات فرهنگی و روابط متقابل با بافت اجتماعی را عامل عقب ماندگی ایران و همچنین فرهنگ و روحیه سرمایه داری را بنیان پیشرفت صنعتی اروپا معرفی می کند و می کوشد عقب ماندگی ایران را هم از همین دریچه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پیروزی انقلاب اسلامی ایران و دست یابی ملت مسلمان ایران به فن آوری جدید و بومی کردن آنها بر این فرضیه مهر باطل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و عوامل وابسته داخلی آن برای بهره کشی از ملت مسلمان ایران در زمان طاغوت خواستند با طرح فرضیه های گمراه کننده و القای آن در ذهن مردم به ویژه جوانان، سد راه تحقق اراده آنها در شکوفایی سرزمین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صنعت مونتاژ در ایران در زمان طاغوت و جلوگیری از خلاقیت نسل ایرانی و همچنین مخالفت امریکا و اروپا با ایران اسلامی در سال های اخیر در زمینه دست یابی ایران به فن آوری هسته ای را می توان تأییدی بر این مدعا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توسعه جامعه را وابسته به رشد علم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 چگونه ما شدیم</w:t>
      </w:r>
      <w:r>
        <w:rPr>
          <w:rStyle w:val="FootnoteAnchor"/>
          <w:rtl w:val="true"/>
        </w:rPr>
        <w:footnoteReference w:id="19"/>
      </w:r>
      <w:r>
        <w:rPr>
          <w:rFonts w:ascii="IRNazanin" w:hAnsi="IRNazanin" w:eastAsia="IRNazanin"/>
          <w:color w:val="111111"/>
          <w:sz w:val="28"/>
          <w:sz w:val="28"/>
          <w:szCs w:val="28"/>
          <w:rtl w:val="true"/>
          <w:lang w:bidi="fa-IR"/>
        </w:rPr>
        <w:t xml:space="preserve">نوشته صادق زیبا کلام، علت اصلی عقب ماندگی ایران را در افول علم </w:t>
      </w:r>
    </w:p>
    <w:p>
      <w:pPr>
        <w:pStyle w:val="BookText"/>
        <w:rPr/>
      </w:pP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رشد تمدن غرب و برتری آنها نسبت به تمدن های شرقی را ناشی از پیدایش و رشد علم در این جوامع می داند و چنین نتیجه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خاموشی چراغ علم از جمله مسائلی است که ارتباط مستقیم و تنگاتنگی با پدیده عقب ماندگی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توضیح چندانی نیست که اگر رشد علمی و فعالیت های فکری در جامعه ای متوقف یا حتی کند شود، آن جامعه دچار رکود اقتصادی، اجتماعی و سیاسی می شود و به ورطه عقب ماندگی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چنین شد و با خاموشی چراغ علم، عقب ماندگی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تردید نموده و نخواسته باشیم چنین حکم قطعی صادر کنیم، حداقلش این است که پشت نمودن به علوم، یکی از عوامل بنیادی عقب ماندگی در ایران 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نقد این نظریه باید گفت، هر چند خاموشی چراغ علم، یکی از عوامل عقب ماندگی بوده است، ولی این دیدگاه به نوعی، دیگر عوامل مؤثر را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هیچ گاه به تلاش استعمار و عوامل وابسته به آن در جلوگیری از بومی شدن علوم در ایران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بر ارزش های انسانی، نقش شخصیت و روان شناسی اجتماعی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شرط توسعه جامعه، وجود ارزش های نوین و خلاق انسانی و نوآوری های فردی و اجتماعی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در جوامع پیشرفته، انسان ها به ارزش هایی باور دارند که سازنده مناسبات رشد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انسان ها که صاحب انگیزه پیشرفت و خلاقیت هستند، در جوامع عقب مانده، </w:t>
      </w:r>
      <w:bookmarkStart w:id="50" w:name="pg4528_42852"/>
    </w:p>
    <w:p>
      <w:pPr>
        <w:pStyle w:val="BookText"/>
        <w:rPr/>
      </w:pPr>
      <w:bookmarkEnd w:id="50"/>
      <w:r>
        <w:rPr>
          <w:rFonts w:ascii="IRNazanin" w:hAnsi="IRNazanin" w:eastAsia="IRNazanin"/>
          <w:color w:val="111111"/>
          <w:sz w:val="28"/>
          <w:sz w:val="28"/>
          <w:szCs w:val="28"/>
          <w:rtl w:val="true"/>
          <w:lang w:bidi="fa-IR"/>
        </w:rPr>
        <w:t>کمیابند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کمیابی را می توان اختناق سیاسی یا چیرگی ارزش های سنتی دانست که هر نوع دگرخواهی و نوگرایی را سرکوب می کند یا با هر گونه تجربه جدید مخالفت می ورزد که به عقب ماندگی جامعه می انجامد</w:t>
      </w:r>
      <w:r>
        <w:rPr>
          <w:rFonts w:eastAsia="IRNazanin" w:cs="IRNazanin"/>
          <w:color w:val="111111"/>
          <w:sz w:val="28"/>
          <w:szCs w:val="28"/>
          <w:rtl w:val="true"/>
          <w:lang w:bidi="fa-IR"/>
        </w:rPr>
        <w:t>.</w:t>
      </w:r>
    </w:p>
    <w:p>
      <w:pPr>
        <w:pStyle w:val="Heading5"/>
        <w:numPr>
          <w:ilvl w:val="4"/>
          <w:numId w:val="1"/>
        </w:numPr>
        <w:rPr/>
      </w:pPr>
      <w:bookmarkStart w:id="51" w:name="__RefHeading___Toc844772_3644566090"/>
      <w:bookmarkStart w:id="52" w:name="_Toc19"/>
      <w:bookmarkEnd w:id="51"/>
      <w:r>
        <w:rPr>
          <w:rtl w:val="true"/>
        </w:rPr>
        <w:t xml:space="preserve">دسته سوم </w:t>
      </w:r>
      <w:r>
        <w:rPr>
          <w:rtl w:val="true"/>
        </w:rPr>
        <w:t xml:space="preserve">- </w:t>
      </w:r>
      <w:r>
        <w:rPr>
          <w:rtl w:val="true"/>
        </w:rPr>
        <w:t>عوامل اقتصادی و مناسبات تولیدی ریشه انحطاط و عقب ماندگی ایران</w:t>
      </w:r>
      <w:bookmarkEnd w:id="52"/>
    </w:p>
    <w:p>
      <w:p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اقتصادی و مناسبات تولیدی ریشه انحطاط و عقب ماندگی ایران</w:t>
      </w:r>
    </w:p>
    <w:p>
      <w:pPr>
        <w:pStyle w:val="BookText"/>
        <w:rPr/>
      </w:pPr>
      <w:r>
        <w:rPr>
          <w:rFonts w:ascii="IRNazanin" w:hAnsi="IRNazanin" w:eastAsia="IRNazanin"/>
          <w:color w:val="111111"/>
          <w:sz w:val="28"/>
          <w:sz w:val="28"/>
          <w:szCs w:val="28"/>
          <w:rtl w:val="true"/>
          <w:lang w:bidi="fa-IR"/>
        </w:rPr>
        <w:t>در این مورد نیز سه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p>
    <w:p>
      <w:pPr>
        <w:pStyle w:val="BookText"/>
        <w:rPr/>
      </w:pPr>
      <w:r>
        <w:rPr>
          <w:rFonts w:ascii="IRNazanin" w:hAnsi="IRNazanin" w:eastAsia="IRNazanin"/>
          <w:color w:val="111111"/>
          <w:sz w:val="28"/>
          <w:sz w:val="28"/>
          <w:szCs w:val="28"/>
          <w:rtl w:val="true"/>
          <w:lang w:bidi="fa-IR"/>
        </w:rPr>
        <w:t>این نظریه مبتنی بر نظریه تداوم شیوه تولید فئودالی در ایران پس از ورود اسلام و به ویژه پس از سلجوقیان است، با توجه به نقش مهمی که خواجه نظام الملک در این میانه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همین نفوذ و تقویت را مانع اساسی پیدایش مناسبات سرمایه داری در ایران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اعتقاد به تکامل تک خطی و جهان شمول تاریخ، تلاش دارد ایران پیش از اسلام را دارای ساختار برده داری و دوره پس از اسلام را عصر فئودالی بخواند و سرمایه داری جهانی را مانع اصلی رشد سرمایه داری ملی در ایران در عصر کنونی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نظریه، از کار مشترک تاریخ شناسان روسی چون دیاکونوف، پیگولوسکایا، پتروشفسکی و دیگران اقتباس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بر ساختار ایلی و کوچ نشینی در ایران تکیه می کند و معتقد است که یک جانشین نبودن قبایل و عشایر در ایران، مانع بزرگی در راه توسعه اجتماعی و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اصلی کوچ نشینی در سرزمین های شرقی از جمله ایران، کمبود آب بود که کوچ نشینان به دنبال طبیعت </w:t>
      </w:r>
    </w:p>
    <w:p>
      <w:pPr>
        <w:pStyle w:val="BookText"/>
        <w:rPr/>
      </w:pPr>
      <w:r>
        <w:rPr>
          <w:rFonts w:ascii="IRNazanin" w:hAnsi="IRNazanin" w:eastAsia="IRNazanin"/>
          <w:color w:val="111111"/>
          <w:sz w:val="28"/>
          <w:sz w:val="28"/>
          <w:szCs w:val="28"/>
          <w:rtl w:val="true"/>
          <w:lang w:bidi="fa-IR"/>
        </w:rPr>
        <w:t>سازگارتر، از منطقه ای به منطقه دیگر کوچ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زندگی، مناسبات سیاسی و فرهنگی ویژه خود را به دنبال داشت؛ از جمله وابستگی های عشیره ای را تقویت می کرد و مانع رشد و گسترش کشاورزی و به ویژه سکناگزینی و شهرنشینی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 تا زمان سلطنت رضاشاه پهلوی در ایران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نبود سرمایه داری در ایران را می توان برخاسته از همین مناسبات عشیره ای دانست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نظریه سوم</w:t>
      </w:r>
    </w:p>
    <w:p>
      <w:pPr>
        <w:pStyle w:val="BookText"/>
        <w:rPr/>
      </w:pPr>
      <w:r>
        <w:rPr>
          <w:rFonts w:ascii="IRNazanin" w:hAnsi="IRNazanin" w:eastAsia="IRNazanin"/>
          <w:color w:val="111111"/>
          <w:sz w:val="28"/>
          <w:sz w:val="28"/>
          <w:szCs w:val="28"/>
          <w:rtl w:val="true"/>
          <w:lang w:bidi="fa-IR"/>
        </w:rPr>
        <w:t>این نظریه، دلیل اصلی نبود مناسبات سرمایه داری و عقب ماندگی ایران را سلطه شیوه تولید در آسیا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تکیه بر کمبود آب برای کشت، نتیجه می گیرد که کمبود آب نه تنها شکل و محتوای کشاورزی شرق را از غرب متمایز کرده، بلکه در مناسبات سیاسی و اجتماعی جامعه نیز بسیار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حکومتی استبدادی شرق نیز مانند همین مناسبات، در عرصه اقتصادی و تولیدی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نویسندگان، نظام ارضی ایران را با درجه بندی مختلف، با شیوه تولید آسیایی یا استبداد شرقی منطبق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نظریه های گوناگونی بیان شده است که در عین یکسانی در بعضی زمینه ها، تفاوت هایی با هم دارد، ولی اساس گفته همه آنها کمبود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آثاری که این نظریه را کم و بیش پذیرفته اند، می توان به آثار محمدعلی خنجی،</w:t>
      </w:r>
      <w:r>
        <w:rPr>
          <w:rStyle w:val="FootnoteAnchor"/>
          <w:rtl w:val="true"/>
        </w:rPr>
        <w:footnoteReference w:id="23"/>
      </w:r>
      <w:r>
        <w:rPr>
          <w:rFonts w:ascii="IRNazanin" w:hAnsi="IRNazanin" w:eastAsia="IRNazanin"/>
          <w:color w:val="111111"/>
          <w:sz w:val="28"/>
          <w:sz w:val="28"/>
          <w:szCs w:val="28"/>
          <w:rtl w:val="true"/>
          <w:lang w:bidi="fa-IR"/>
        </w:rPr>
        <w:t xml:space="preserve">محمدعلی </w:t>
      </w:r>
      <w:bookmarkStart w:id="53" w:name="pg4528_42854"/>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کاتوزیان</w:t>
      </w:r>
      <w:r>
        <w:rPr>
          <w:rStyle w:val="FootnoteAnchor"/>
          <w:rtl w:val="true"/>
        </w:rPr>
        <w:footnoteReference w:id="24"/>
      </w:r>
      <w:r>
        <w:rPr>
          <w:rFonts w:ascii="IRNazanin" w:hAnsi="IRNazanin" w:eastAsia="IRNazanin"/>
          <w:color w:val="111111"/>
          <w:sz w:val="28"/>
          <w:sz w:val="28"/>
          <w:szCs w:val="28"/>
          <w:rtl w:val="true"/>
          <w:lang w:bidi="fa-IR"/>
        </w:rPr>
        <w:t>و آن لمبتون</w:t>
      </w:r>
      <w:r>
        <w:rPr>
          <w:rStyle w:val="FootnoteAnchor"/>
          <w:rtl w:val="true"/>
        </w:rPr>
        <w:footnoteReference w:id="25"/>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3"/>
        <w:numPr>
          <w:ilvl w:val="2"/>
          <w:numId w:val="1"/>
        </w:numPr>
        <w:rPr/>
      </w:pPr>
      <w:bookmarkStart w:id="54" w:name="__RefHeading___Toc844774_3644566090"/>
      <w:bookmarkStart w:id="55" w:name="_Toc20"/>
      <w:bookmarkEnd w:id="54"/>
      <w:r>
        <w:rPr/>
        <w:t>3</w:t>
      </w:r>
      <w:r>
        <w:rPr>
          <w:rtl w:val="true"/>
        </w:rPr>
        <w:t xml:space="preserve">. </w:t>
      </w:r>
      <w:r>
        <w:rPr>
          <w:rtl w:val="true"/>
        </w:rPr>
        <w:t xml:space="preserve">نگرش دینی </w:t>
      </w:r>
      <w:r>
        <w:rPr>
          <w:rtl w:val="true"/>
        </w:rPr>
        <w:t xml:space="preserve">- </w:t>
      </w:r>
      <w:r>
        <w:rPr>
          <w:rtl w:val="true"/>
        </w:rPr>
        <w:t>درون تمدنی و مقایسه ای</w:t>
      </w:r>
      <w:bookmarkEnd w:id="55"/>
    </w:p>
    <w:p>
      <w:pPr>
        <w:pStyle w:val="Heading4"/>
        <w:numPr>
          <w:ilvl w:val="3"/>
          <w:numId w:val="1"/>
        </w:numPr>
        <w:rPr/>
      </w:pPr>
      <w:bookmarkStart w:id="56" w:name="__RefHeading___Toc844776_3644566090"/>
      <w:bookmarkStart w:id="57" w:name="_Toc21"/>
      <w:bookmarkEnd w:id="56"/>
      <w:r>
        <w:rPr>
          <w:rtl w:val="true"/>
        </w:rPr>
        <w:t>اشاره</w:t>
      </w:r>
      <w:bookmarkEnd w:id="5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تمدنی و مقایسه ای</w:t>
      </w:r>
    </w:p>
    <w:p>
      <w:pPr>
        <w:pStyle w:val="BookText"/>
        <w:rPr/>
      </w:pPr>
      <w:r>
        <w:rPr>
          <w:rFonts w:ascii="IRNazanin" w:hAnsi="IRNazanin" w:eastAsia="IRNazanin"/>
          <w:color w:val="111111"/>
          <w:sz w:val="28"/>
          <w:sz w:val="28"/>
          <w:szCs w:val="28"/>
          <w:rtl w:val="true"/>
          <w:lang w:bidi="fa-IR"/>
        </w:rPr>
        <w:t>در این نگرش، از نگاه شخصی که اسلام را کامل ترین دین آسمانی می داند که عمل به آن، رفاه و سعادت دنیا و آخرت و پیشرفت مادی و معنوی انسان ها را تأمین می کند، به پدیده عقب ماندگی مسلمانان نگریسته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این دیدگاه از یک سو با این پرسش اساسی روبه رو هستند که اگر اسلام، آخرین و کامل ترین دین الهی است و در همه زمینه های مورد نیاز زندگی فردی و اجتماعی، کامل ترین دستورها را دارد، چرا پیروان این دین الهی به انحطاط کشیده شدند؟ چرا اینان اکنون در زمینه ساختار اجتماعی و سیاسی و برخورداری از تمدن و علم و صنعت در ردیف کشورهای عقب مانده یا در حال پیشرفت هستند و از طرف دیگر، با اتهام هایی روبه رو هستند که متوجه اسلام شده است و اسلام را عامل عقب ماندگی و توسعه نیافتن کشورهای اسلامی معرفی می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نگرش، علت اساسی عقب ماندگی مسلمانان، انحراف و دوری از اسلام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این نظریه می توان به بزرگانی چون امام خمینی رحمه الله، سید جمال الدین اسدآبادی و زین العابدین قربانی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اختصار، به </w:t>
      </w:r>
      <w:bookmarkStart w:id="58" w:name="pg4528_42855"/>
    </w:p>
    <w:p>
      <w:pPr>
        <w:pStyle w:val="BookText"/>
        <w:rPr/>
      </w:pPr>
      <w:bookmarkEnd w:id="58"/>
      <w:r>
        <w:rPr>
          <w:rFonts w:ascii="IRNazanin" w:hAnsi="IRNazanin" w:eastAsia="IRNazanin"/>
          <w:color w:val="111111"/>
          <w:sz w:val="28"/>
          <w:sz w:val="28"/>
          <w:szCs w:val="28"/>
          <w:rtl w:val="true"/>
          <w:lang w:bidi="fa-IR"/>
        </w:rPr>
        <w:t>دیدگاه سید جمال و زین العابدین قربانی اشاره می کنیم و در بخش بعد به شرح دیدگاه امام خمینی رحمه الله می پردازیم</w:t>
      </w:r>
      <w:r>
        <w:rPr>
          <w:rFonts w:eastAsia="IRNazanin" w:cs="IRNazanin"/>
          <w:color w:val="111111"/>
          <w:sz w:val="28"/>
          <w:szCs w:val="28"/>
          <w:rtl w:val="true"/>
          <w:lang w:bidi="fa-IR"/>
        </w:rPr>
        <w:t>.</w:t>
      </w:r>
    </w:p>
    <w:p>
      <w:pPr>
        <w:pStyle w:val="Heading4"/>
        <w:numPr>
          <w:ilvl w:val="3"/>
          <w:numId w:val="1"/>
        </w:numPr>
        <w:rPr/>
      </w:pPr>
      <w:bookmarkStart w:id="59" w:name="__RefHeading___Toc844778_3644566090"/>
      <w:bookmarkStart w:id="60" w:name="_Toc22"/>
      <w:bookmarkEnd w:id="59"/>
      <w:r>
        <w:rPr>
          <w:rtl w:val="true"/>
        </w:rPr>
        <w:t>الف</w:t>
      </w:r>
      <w:r>
        <w:rPr>
          <w:rtl w:val="true"/>
        </w:rPr>
        <w:t xml:space="preserve">) </w:t>
      </w:r>
      <w:r>
        <w:rPr>
          <w:rtl w:val="true"/>
        </w:rPr>
        <w:t>دیدگاه سید جمال الدین اسدآبادی</w:t>
      </w:r>
      <w:bookmarkEnd w:id="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سید جمال الدین اسدآبادی</w:t>
      </w:r>
    </w:p>
    <w:p>
      <w:pPr>
        <w:pStyle w:val="BookText"/>
        <w:rPr/>
      </w:pPr>
      <w:r>
        <w:rPr>
          <w:rFonts w:ascii="IRNazanin" w:hAnsi="IRNazanin" w:eastAsia="IRNazanin"/>
          <w:color w:val="111111"/>
          <w:sz w:val="28"/>
          <w:sz w:val="28"/>
          <w:szCs w:val="28"/>
          <w:rtl w:val="true"/>
          <w:lang w:bidi="fa-IR"/>
        </w:rPr>
        <w:t>بررسی دیدگاه سیدجمال در مورد عوامل عقب ماندگی مسلمانان، پژوهش مستقلی می طلبد و در اینجا تنها به اصول دیدگاه وی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سید جمال، دین، مایه نیک بختی انسان است و سبب پیشرفت صوری و معنوی پیروان خود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مطلقا مایه نیک بختی 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اساس های محکم و پایه های متقن گذاشته شده باشد، البته آن دین به نهج اَتَم سبب سعادت تامه و رفاهیت کامله خواهد گردید و به طریق اولی موجب ترقیات صوری و معنوی شده، علم مدنیت را در میان پیروان خود خواهد برافروخت، بلکه متدینین را به تمامی کمالات عقلیه و نفسیه فایز خواهد گردانید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سیدجمال در یکی از نوشته هایش، علت رکود مسلمانان را ترک حکمت دینی و احکام اسلامی از سوی خلفا و دولت های مسلمان می داند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 اثر کمیت مردم مسلمان این انحطاط پیش آمد؟ نه، بلکه در دوره انحطاط، عده مسلمانان بیشتر از دوره عظمت و عزت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گفت که بزرگ ترین سبب و مهم ترین عوامل انقراض و شکست نهضت اسلامی و عظمت و بزرگواری آن، غفلت و ناآگاهی شان بود که ترک حکمت دینی کردند و دستورات اسلامی را به کار نبردند</w:t>
      </w:r>
      <w:r>
        <w:rPr>
          <w:rFonts w:eastAsia="IRNazanin" w:cs="IRNazanin"/>
          <w:color w:val="111111"/>
          <w:sz w:val="28"/>
          <w:szCs w:val="28"/>
          <w:rtl w:val="true"/>
          <w:lang w:bidi="fa-IR"/>
        </w:rPr>
        <w:t>...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از نظر سیدجمال، دسته ها و طوایف در لباس دین، بدعت ها و سنت هایی را در اسلام به وجود آوردند و این سنت ها و بدعت های غلط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مانع بسیار مهم برای پیشرفت اسلام به شمار می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در جامعه اسلامی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احکام اسلام در آن زمان ناقص بود و ارشاد مردم به سوی اصول ثابت دین که پیامبر و اصحاب او معتقد بودند، نارسا و غیرمفید بود؛ یعنی آموزش احکام متقن اسلام با روش اولیه خود اجرا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چند مورد ویژه و میان تعداد کمی آن روش اصلی اعمال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اجتماع همین عوامل مفسده انگیز سبب انحطاط و رکود مسلمانان گردید و بلکه عامل عقب رفتن آنان 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ازاین رو، وی تنها راه درمان دردهای مسلمانان را بازگشت به قواعد اصلی دین اسلام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علاج ملت های اسلامی آن است که مانند گذشته، نخست به قواعد اصلی دین خویش برگردند و احکام آن را دقیقا اجرا کنند و با موعظه هایی که برای پاک ساختن دل ها و مهذّب نمودن اخلاق و روشن کردن آتش غیرت و متحدالقول ساختن و بیدار کردن ارواح آنان برای به دست آوردن شرف و افتخار گذشته خویش مؤثر است، مردم را به سوی حقایق آن دین هدایت و ارشاد نمایند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سیدجمال در ریشه یابی عقب ماندگی مسلمانان آن هم پس از آن پیشرفت عظیم فرهنگی و تمدنی در سده های اولیه و میانه تا سده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سیزدهم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 های زیر را بیان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فرهنگ و علوم اسلامی که جهان را با نور درخشان خود روشن نمود، چرا رو به زوال نهاد و به خاموشی گرایید؟ و چرا این مشعل فروزان بار دیگر روشن نگردید؟ و چرا جهان عربی هم اکنون در پوششی از ظلمت و تاریکی، فرو رفته است؟ آیا مسئولیت آن به عهده دین و مذهب است؟</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وی در مقام پاسخ گویی به این پرسش ها و در پاسخ به ارنست رنان که اسلام را عامل عقب ماندگی علمی مسلمانان خوانده، به تفصیل در مورد اسلام و علم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رد نظر رنان، عقب ماندگی علمی مسلمانان را از زمان شروع رکود قدرت سیاسی آنان در 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مراکز علمی و فلسفی درعراق و اندلس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تحلیل های سید جمال، این نکته برمی آید که به نظر او، دو طایفه، یکی خلفای ظلم و جور و دیگری علمای بد و درباری، در فاصله گرفتن مردم از اسلام اصیل مقصر بوده اند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به عقیده وی، میزان ناتوانی مسلمانان، به میزان انحراف آنها از جاده اعتدال در فضایل اخلاقی و اعمال دینی بستگی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اغلب مسلمین از لحاظ عقاید دین پا برجا هستند، ولی آنان در رفتار و کردار خویش به راه روشن شریعت نمی روند، همین امر سبب شده که در نیروی اجتماعی آنان ضعف و ناتوانی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میزان ضعف آنان بستگی به مقدار انحراف آنها از جاده اعتدال در فضایل اخلاقی و اعمال دینی آنان دارد؛ زیرا خداوند می فرماید آنچه از مصایب به شما روی </w:t>
      </w:r>
      <w:bookmarkStart w:id="61" w:name="pg4528_42858"/>
    </w:p>
    <w:p>
      <w:pPr>
        <w:pStyle w:val="BookText"/>
        <w:rPr/>
      </w:pPr>
      <w:bookmarkEnd w:id="61"/>
      <w:r>
        <w:rPr>
          <w:rFonts w:ascii="IRNazanin" w:hAnsi="IRNazanin" w:eastAsia="IRNazanin"/>
          <w:color w:val="111111"/>
          <w:sz w:val="28"/>
          <w:sz w:val="28"/>
          <w:szCs w:val="28"/>
          <w:rtl w:val="true"/>
          <w:lang w:bidi="fa-IR"/>
        </w:rPr>
        <w:t>می آورد، نتیجه اعمال و رفتار شماست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عوامل دیگر رکود مسلمانان از دید سید جمال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فضایل اخلاقی و رسوخ اوصاف رذیله؛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ضمنی دنیا، ماده، اقتصاد، عقل، علم و عمل از جایگاه دین و تقلید از گذشتگان؛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بی خبری و عقب ماندگی علمی و تمدنی؛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دین از سیاست و مقام علم و اجتهاد از مقام اجرا و حکومت؛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قومیت گرایی و تعصب های قومی و نژادی؛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 بیگانگی و خودباختگی در برابر غرب و غرب زدگی؛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استبداد داخلی؛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استعمار خارجی</w:t>
      </w:r>
      <w:r>
        <w:rPr>
          <w:rFonts w:eastAsia="IRNazanin" w:cs="IRNazanin"/>
          <w:color w:val="111111"/>
          <w:sz w:val="28"/>
          <w:szCs w:val="28"/>
          <w:rtl w:val="true"/>
          <w:lang w:bidi="fa-IR"/>
        </w:rPr>
        <w:t>.</w:t>
      </w:r>
    </w:p>
    <w:p>
      <w:pPr>
        <w:pStyle w:val="Heading4"/>
        <w:numPr>
          <w:ilvl w:val="3"/>
          <w:numId w:val="1"/>
        </w:numPr>
        <w:rPr/>
      </w:pPr>
      <w:bookmarkStart w:id="62" w:name="__RefHeading___Toc844780_3644566090"/>
      <w:bookmarkStart w:id="63" w:name="_Toc23"/>
      <w:bookmarkEnd w:id="62"/>
      <w:r>
        <w:rPr>
          <w:rtl w:val="true"/>
        </w:rPr>
        <w:t>ب</w:t>
      </w:r>
      <w:r>
        <w:rPr>
          <w:rtl w:val="true"/>
        </w:rPr>
        <w:t xml:space="preserve">) </w:t>
      </w:r>
      <w:r>
        <w:rPr>
          <w:rtl w:val="true"/>
        </w:rPr>
        <w:t>دیدگاه زین العابدین قربانی</w:t>
      </w:r>
      <w:bookmarkEnd w:id="6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زین العابدین قربانی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العابدین قربانی با انتقاد از کسانی که اسلام را عامل عقب ماندگی مسلمانان می دانند، این اندیشه را ناشی از غرض ورزی و ناآگاهی آنان از واقعیت تاریخ و روح اسلام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اسلام در ذات خود عیبی ندارد و عقب ماندگی مسلمانان، معلول عوامل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بزرگ ترین عامل عقب ماندگی مسلمانان را انحراف فکری و عملی آنان از آموزه های اسلام می داند؛ زیرا قوانین اسلامی همانند نسخه شفابخشی است که پزشک حاذقی، آن را برای درمان بیماری تجویز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اگر در مواد آن دگرگونی به عمل آید یا در عمل به دستور پزشک کوتاهی شود، نه تنها نتیجه </w:t>
      </w:r>
    </w:p>
    <w:p>
      <w:pPr>
        <w:pStyle w:val="BookText"/>
        <w:rPr/>
      </w:pPr>
      <w:r>
        <w:rPr>
          <w:rFonts w:ascii="IRNazanin" w:hAnsi="IRNazanin" w:eastAsia="IRNazanin"/>
          <w:color w:val="111111"/>
          <w:sz w:val="28"/>
          <w:sz w:val="28"/>
          <w:szCs w:val="28"/>
          <w:rtl w:val="true"/>
          <w:lang w:bidi="fa-IR"/>
        </w:rPr>
        <w:t>مطلوب نخواهد داشت، بلکه هلاک 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اسلامی نیز بر اساس فلسفه خاصی بیان شده است که انحراف فکری و عملی مسلمانان از آن، مایه بدبختی و سقوط خواهد 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قربانی به پاره ای از مسائل اعتقادی و تکلیفی اسلام اشاره می کند که از معنای واقعی شان تحریف شده و همین به انحراف مسلمانان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توضیح معنای واقعی آنها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اعتقاد به جهان دیگر؛ بی علاقگی به دنیا؛ تقیه؛ شفاعت و انتظار</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قربانی، شش عامل دیگر را به ترتیب، به عنوان عوامل مهم عقب ماندگی مسلمانان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گرایی؛ رهبری های نادرست و رهبران نالایق؛ خوش گذرانی و سر در لاک خود فرو بردن مسلمانان؛ فعالیت های تخریبی اقلیت های مذهبی؛ هجوم استعمار به کشورهای اسلامی و خودباختگی و از دست دادن اعتماد به نفس</w:t>
      </w:r>
      <w:r>
        <w:rPr>
          <w:rFonts w:eastAsia="IRNazanin" w:cs="IRNazanin"/>
          <w:color w:val="111111"/>
          <w:sz w:val="28"/>
          <w:szCs w:val="28"/>
          <w:rtl w:val="true"/>
          <w:lang w:bidi="fa-IR"/>
        </w:rPr>
        <w:t>.</w:t>
      </w:r>
      <w:r>
        <w:rPr>
          <w:rStyle w:val="FootnoteAnchor"/>
          <w:rtl w:val="true"/>
        </w:rPr>
        <w:footnoteReference w:id="3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بیان بخش رهبری های نادرست و رهبران نالایق، چهار دوره را برای انحراف از مسیر اصلی اسلام بیان می کند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دوره اول، نخستین دوره انحراف از اسلام است که به صورت رسمی و همه جانبه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آغاز شد و 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که حکومت امویان سقوط کرد،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انحراف از اسلام در این دوره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اعتقادی دودمان بنی امیه به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دست دادن روح سادگی اسلام در شام که مرکز خلافت اسلام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مرکز اسلام و نزدیکی به روم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روح گردن کشی و انحراف در مردم به دلیل توسعه قلمرو اسلام و آمیختگی با ملت های مختلف و بالا رفتن سطح زندگی و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دوم، 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تا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سقوط بغداد به دست هلاکو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تا حدود زیادی شایستگی از خود نشان دادند و از نظر فرهنگی، سیاسی، جغرافیایی، اعتقادی، اقتصادی و نظامی، پیشرفت های چشم گیری نصیب اسلام کردند، ولی کم کم دربار خلافت به شکل دربارهای روم و ایران درآمد و مرکز خوش گذرانی، می گساری و فساد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سرگرم خویشتن شدند و اداره کشور را به کارگزاران خود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به نفع خود، خویشاوندان و دوستانشان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اخلاقی، مذهبی، اجتماعی، سیاسی و اقتصادی جامعه اسلامی رو به ضعف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پهناور اسلامی، حکومت های مستقل کوچکی تشکیل شد و خلفای عباسی دیگر آلت دستی بیش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سرزمین پهناور اسلامی مورد هجوم صلیبی ها و بیگانگان قرار گرفت و سرانجام به دست مغول ها سقوط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سوم، از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تیمور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مغول ها که بر بیشتر سرزمین های اسلامی حکومت می کردند، به تدریج مسلمان شدند و از نظر تمدن و فرهنگ، بعضی از آنان تا حدودی، آثاری از خود بر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جنایت های این </w:t>
      </w:r>
    </w:p>
    <w:p>
      <w:pPr>
        <w:pStyle w:val="BookText"/>
        <w:rPr/>
      </w:pPr>
      <w:r>
        <w:rPr>
          <w:rFonts w:ascii="IRNazanin" w:hAnsi="IRNazanin" w:eastAsia="IRNazanin"/>
          <w:color w:val="111111"/>
          <w:sz w:val="28"/>
          <w:sz w:val="28"/>
          <w:szCs w:val="28"/>
          <w:rtl w:val="true"/>
          <w:lang w:bidi="fa-IR"/>
        </w:rPr>
        <w:t>گروه و ضربه ای که بر اسلام و مسلمانان، انسانیت و تمدن و فرهنگ وارد کردند، در تاریخ بشریت مانندی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چهارم، از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تا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برکناری عبدالعزیز ثانی به وسیله کمال آتاترک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قربانی، امتیاز شاهان عثمانی بیشتر به کشورگشایی آنها مربوط است و از نظر اصول انسانی و رعایت عدالت اجتماعی و رهبری صحیح جامعه اسلامی، تناسبی با تربیت شدگان واقعی اسلام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داران امپراتوری عثمانی بر سر تصاحب سلطنت حتی از برادرکشی و فرزندکشی ابا نداشتند و به خوش گذرانی و اَمرد بازی سرگرم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زمام امور مملکت را به دست وزیران و غلامان سپرده بودند و زنان حرم سرا در تعیین کارمندان و اداره امور، نقش مؤثری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 شاهان صفوی و قاجار در ایران بهتر از وضع امپراتوری عثمانی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نیز خوش گذران و ستمگر بودند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پایان نتیجه می گیرد که بی کفایتی ها، خوش گذرانی ها، ستمگری ها و رهبری های نادرست زمام داران کشورهای اسلامی سبب تضعیف جهان اسلام شد، به گونه ای که پس از جنگ جهانی اول و دوم، سرزمین های اسلامی تجزیه شدند</w:t>
      </w:r>
      <w:r>
        <w:rPr>
          <w:rFonts w:eastAsia="IRNazanin" w:cs="IRNazanin"/>
          <w:color w:val="111111"/>
          <w:sz w:val="28"/>
          <w:szCs w:val="28"/>
          <w:rtl w:val="true"/>
          <w:lang w:bidi="fa-IR"/>
        </w:rPr>
        <w:t xml:space="preserve">. </w:t>
      </w:r>
      <w:bookmarkStart w:id="64" w:name="pg4528_42862"/>
    </w:p>
    <w:p>
      <w:pPr>
        <w:pStyle w:val="Heading2"/>
        <w:numPr>
          <w:ilvl w:val="1"/>
          <w:numId w:val="1"/>
        </w:numPr>
        <w:rPr/>
      </w:pPr>
      <w:bookmarkStart w:id="65" w:name="__RefHeading___Toc844782_3644566090"/>
      <w:bookmarkStart w:id="66" w:name="_Toc24"/>
      <w:bookmarkEnd w:id="64"/>
      <w:bookmarkEnd w:id="65"/>
      <w:r>
        <w:rPr>
          <w:rtl w:val="true"/>
        </w:rPr>
        <w:t>بخش دوم</w:t>
      </w:r>
      <w:r>
        <w:rPr>
          <w:rtl w:val="true"/>
        </w:rPr>
        <w:t xml:space="preserve">: </w:t>
      </w:r>
      <w:r>
        <w:rPr>
          <w:rtl w:val="true"/>
        </w:rPr>
        <w:t>ریشه های انحطاط و عقب ماندگی مسلمانان در اندیشه امام خمینی رحمه الله</w:t>
      </w:r>
      <w:bookmarkEnd w:id="66"/>
    </w:p>
    <w:p>
      <w:pPr>
        <w:pStyle w:val="Heading3"/>
        <w:numPr>
          <w:ilvl w:val="2"/>
          <w:numId w:val="1"/>
        </w:numPr>
        <w:rPr/>
      </w:pPr>
      <w:bookmarkStart w:id="67" w:name="__RefHeading___Toc844784_3644566090"/>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انحطاط و عقب ماندگی مسلمانان در اندیشه امام خمینی رحمه الله</w:t>
      </w:r>
    </w:p>
    <w:p>
      <w:pPr>
        <w:pStyle w:val="BookText"/>
        <w:rPr/>
      </w:pPr>
      <w:r>
        <w:rPr>
          <w:rFonts w:ascii="IRNazanin" w:hAnsi="IRNazanin" w:eastAsia="IRNazanin"/>
          <w:color w:val="111111"/>
          <w:sz w:val="28"/>
          <w:sz w:val="28"/>
          <w:szCs w:val="28"/>
          <w:rtl w:val="true"/>
          <w:lang w:bidi="fa-IR"/>
        </w:rPr>
        <w:t>در این بخش، با بیان مبانی نظری و اعتقادی امام خمینی رحمه الله در مورد اسلام، به بررسی عوامل عقب ماندگی مسلمانان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بر این باور است که تفاوتی میان انحطاط و عقب ماندگی وجود ندارد و علت اساسی هر دو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گاه واژه انحطاط و عقب ماندگی در کنار یکدیگر بیان می شوند و میان آن دو تفکیک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مطالبی که امام خمینی رحمه الله در مورد عوامل عقب ماندگی مسلمانان بیان کرده، در قالب سخنرانی ها، پیام ها و از جایگاه رهبری و هدایت جامعه،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کارهای علمی و آکادمیک که در مقام آموزش منظم و منسجم صورت می گیرد، متفاوت است</w:t>
      </w:r>
      <w:r>
        <w:rPr>
          <w:rFonts w:eastAsia="IRNazanin" w:cs="IRNazanin"/>
          <w:color w:val="111111"/>
          <w:sz w:val="28"/>
          <w:szCs w:val="28"/>
          <w:rtl w:val="true"/>
          <w:lang w:bidi="fa-IR"/>
        </w:rPr>
        <w:t>.</w:t>
      </w:r>
    </w:p>
    <w:p>
      <w:pPr>
        <w:pStyle w:val="Heading3"/>
        <w:numPr>
          <w:ilvl w:val="2"/>
          <w:numId w:val="1"/>
        </w:numPr>
        <w:rPr/>
      </w:pPr>
      <w:bookmarkStart w:id="69" w:name="__RefHeading___Toc844786_3644566090"/>
      <w:bookmarkStart w:id="70" w:name="_Toc26"/>
      <w:bookmarkEnd w:id="69"/>
      <w:r>
        <w:rPr/>
        <w:t>1</w:t>
      </w:r>
      <w:r>
        <w:rPr>
          <w:rtl w:val="true"/>
        </w:rPr>
        <w:t xml:space="preserve">. </w:t>
      </w:r>
      <w:r>
        <w:rPr>
          <w:rtl w:val="true"/>
        </w:rPr>
        <w:t>شرایط و مبانی دیدگاه امام خمینی رحمه الله</w:t>
      </w:r>
      <w:bookmarkEnd w:id="70"/>
    </w:p>
    <w:p>
      <w:pPr>
        <w:pStyle w:val="Heading4"/>
        <w:numPr>
          <w:ilvl w:val="3"/>
          <w:numId w:val="1"/>
        </w:numPr>
        <w:rPr/>
      </w:pPr>
      <w:bookmarkStart w:id="71" w:name="__RefHeading___Toc844788_3644566090"/>
      <w:bookmarkStart w:id="72" w:name="_Toc27"/>
      <w:bookmarkEnd w:id="71"/>
      <w:r>
        <w:rPr>
          <w:rtl w:val="true"/>
        </w:rPr>
        <w:t>اشاره</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و مبانی دیدگاه امام خمینی رحمه الله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دست یابی به دیدگاه امام خمینی رحمه الله در مورد عوامل انحطاط و </w:t>
      </w:r>
      <w:bookmarkStart w:id="73" w:name="pg4528_42863"/>
    </w:p>
    <w:p>
      <w:pPr>
        <w:pStyle w:val="BookText"/>
        <w:rPr/>
      </w:pPr>
      <w:bookmarkEnd w:id="73"/>
      <w:r>
        <w:rPr>
          <w:rFonts w:ascii="IRNazanin" w:hAnsi="IRNazanin" w:eastAsia="IRNazanin"/>
          <w:color w:val="111111"/>
          <w:sz w:val="28"/>
          <w:sz w:val="28"/>
          <w:szCs w:val="28"/>
          <w:rtl w:val="true"/>
          <w:lang w:bidi="fa-IR"/>
        </w:rPr>
        <w:t>عقب ماندگی مسلمانان، باید به دو مطلب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شرایط و فضای حاکم بر جوامع کشورهای اسلامی که امام خمینی رحمه الله را واداشته است به بیان نگرش خود در مورد عوامل عقب ماندگی مسلمانان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مبانی کلی و اعتقادی ایشان است که به شدت تحت تأثیر مبان دین اسلام قرار دارد</w:t>
      </w:r>
      <w:r>
        <w:rPr>
          <w:rFonts w:eastAsia="IRNazanin" w:cs="IRNazanin"/>
          <w:color w:val="111111"/>
          <w:sz w:val="28"/>
          <w:szCs w:val="28"/>
          <w:rtl w:val="true"/>
          <w:lang w:bidi="fa-IR"/>
        </w:rPr>
        <w:t>.</w:t>
      </w:r>
    </w:p>
    <w:p>
      <w:pPr>
        <w:pStyle w:val="Heading4"/>
        <w:numPr>
          <w:ilvl w:val="3"/>
          <w:numId w:val="1"/>
        </w:numPr>
        <w:rPr/>
      </w:pPr>
      <w:bookmarkStart w:id="74" w:name="__RefHeading___Toc844790_3644566090"/>
      <w:bookmarkStart w:id="75" w:name="_Toc28"/>
      <w:bookmarkEnd w:id="74"/>
      <w:r>
        <w:rPr>
          <w:rtl w:val="true"/>
        </w:rPr>
        <w:t>الف</w:t>
      </w:r>
      <w:r>
        <w:rPr>
          <w:rtl w:val="true"/>
        </w:rPr>
        <w:t xml:space="preserve">) </w:t>
      </w:r>
      <w:r>
        <w:rPr>
          <w:rtl w:val="true"/>
        </w:rPr>
        <w:t>شرایط حاکم بر جوامع اسلامی</w:t>
      </w:r>
      <w:bookmarkEnd w:id="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حاکم بر جوامع اسلامی</w:t>
      </w:r>
    </w:p>
    <w:p>
      <w:pPr>
        <w:pStyle w:val="BookText"/>
        <w:rPr/>
      </w:pPr>
      <w:r>
        <w:rPr>
          <w:rFonts w:ascii="IRNazanin" w:hAnsi="IRNazanin" w:eastAsia="IRNazanin"/>
          <w:color w:val="111111"/>
          <w:sz w:val="28"/>
          <w:sz w:val="28"/>
          <w:szCs w:val="28"/>
          <w:rtl w:val="true"/>
          <w:lang w:bidi="fa-IR"/>
        </w:rPr>
        <w:t>شکل گیری تمدن جدید غرب و راه یافتن دستاوردهای آن به جوامع اسلامی از یک سو و مسئله عقب ماندگی کشورهای اسلامی از سوی دیگر، گروهی از اندیشمندان و سیاست مداران این کشورها را به واکنش واداشت و به شکل گیری جریان هایی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سو، گروهی از روشن فکران و تحصیل کردگان غرب گرا قرار داشتند که با دیدی مثبت به تمدن غرب می نگریستند و هنگام مقایسه جوامع اسلامی با جوامع غربی، چشمشان در مقابل درخشندگی تمدن غرب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پنداشتند برای بشر، راه نجاتی جز تسلیم در برابر تمدن جدید غرب و راه و روش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تحت تأثیر روشن فکران اروپایی و امریکایی و بدون توجه به تفاوت وضعیت و شرایط تاریخی و اجتماعی کشورهای اسلامی و غرب، به مبارزه با مذهب و سنت پرداختند و اسلام را عامل اساسی عقب ماندگی و بدبختی مسلمانان معرفی کردند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سوی دیگر این صف آرایی، گروهی از نخبگان مذهبی بودند که تعدادی از آنها با انگیزه دفاع از اسلام، به نفی کامل تمدن غرب و دستاوردهای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نیز در دفاع از فرهنگ اسلامی، با پی آمدهای ویرانگر فرهنگ و تمدن جدید غرب و همچنین مروّجان آن </w:t>
      </w:r>
      <w:bookmarkStart w:id="76" w:name="pg4528_42864"/>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و استبداد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مبارزه برخاستند و در این راه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این نخبگان مذهبی به درس خود در حوزه های علمیه و مدارس دینی مشغول شدند و در قبال تحولات اجتماعی و سیاسی یا موضعی نداشتند یا نظر خود را ابراز نکردند و بر واقعیت چشم بستند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چنین فضایی، امام خمینی رحمه الله به معرفی اسلام واقعی و اصیل پرداخت تا اسلام را از معرفی شدن به عنوان عامل عقب ماندگی و بدبختی مسلمانان تبرئه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ایشان، اسلام اصیل نه تنها عامل عقب ماندگی نیست، بلکه سبب پیشرفت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به بیان ویژگی های اسلام اصیل می پردازد و نشان می دهد که اسلام با رد جنبه های منفی و فسادانگیز فرهنگ غرب، جنبه های مثبت و پیشرفت در علم و صنعت و فن آوری را می پذیرد</w:t>
      </w:r>
      <w:r>
        <w:rPr>
          <w:rFonts w:eastAsia="IRNazanin" w:cs="IRNazanin"/>
          <w:color w:val="111111"/>
          <w:sz w:val="28"/>
          <w:szCs w:val="28"/>
          <w:rtl w:val="true"/>
          <w:lang w:bidi="fa-IR"/>
        </w:rPr>
        <w:t>.</w:t>
      </w:r>
    </w:p>
    <w:p>
      <w:pPr>
        <w:pStyle w:val="Heading4"/>
        <w:numPr>
          <w:ilvl w:val="3"/>
          <w:numId w:val="1"/>
        </w:numPr>
        <w:rPr/>
      </w:pPr>
      <w:bookmarkStart w:id="77" w:name="__RefHeading___Toc844792_3644566090"/>
      <w:bookmarkStart w:id="78" w:name="_Toc29"/>
      <w:bookmarkEnd w:id="77"/>
      <w:r>
        <w:rPr>
          <w:rtl w:val="true"/>
        </w:rPr>
        <w:t>ب</w:t>
      </w:r>
      <w:r>
        <w:rPr>
          <w:rtl w:val="true"/>
        </w:rPr>
        <w:t xml:space="preserve">) </w:t>
      </w:r>
      <w:r>
        <w:rPr>
          <w:rtl w:val="true"/>
        </w:rPr>
        <w:t>مبانی کلی و اعتقادی امام خمینی رحمه الله</w:t>
      </w:r>
      <w:bookmarkEnd w:id="7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کلی و اعتقادی امام خمینی رحمه الله</w:t>
      </w:r>
    </w:p>
    <w:p>
      <w:pPr>
        <w:pStyle w:val="BookText"/>
        <w:rPr/>
      </w:pPr>
      <w:r>
        <w:rPr>
          <w:rFonts w:ascii="IRNazanin" w:hAnsi="IRNazanin" w:eastAsia="IRNazanin"/>
          <w:color w:val="111111"/>
          <w:sz w:val="28"/>
          <w:sz w:val="28"/>
          <w:szCs w:val="28"/>
          <w:rtl w:val="true"/>
          <w:lang w:bidi="fa-IR"/>
        </w:rPr>
        <w:t>اساسی ترین و کلیدی ترین مبنای اعتقادی امام خمینی رحمه الله این است که اسلام به عنوان کامل ترین دین الهی، تأمین کننده سعادت دنیوی و اخروی و پیشرفت مادی و معنوی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برپایی حکومت اسلامی و اجرای قوانین اسلام ناب محمدی صلی الله علیه و آله، زمینه های خروج مسلمانان را از عقب ماندگی به ارمغان می آورد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امام خمینی رحمه الله، اسلام مترقی ترین قوانین را دارد که با اجرای آنها در حکومت اسلامی، سعادت دنیا و آخرت انسان ها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bookmarkStart w:id="79" w:name="pg4528_42865"/>
    </w:p>
    <w:p>
      <w:pPr>
        <w:pStyle w:val="BookText"/>
        <w:rPr/>
      </w:pPr>
      <w:bookmarkEnd w:id="79"/>
      <w:r>
        <w:rPr>
          <w:rFonts w:ascii="IRNazanin" w:hAnsi="IRNazanin" w:eastAsia="IRNazanin"/>
          <w:color w:val="111111"/>
          <w:sz w:val="28"/>
          <w:sz w:val="28"/>
          <w:szCs w:val="28"/>
          <w:rtl w:val="true"/>
          <w:lang w:bidi="fa-IR"/>
        </w:rPr>
        <w:t>ایشان، با عمل به قوانین اسلام، پیشرفت در علم و صنعت و فن آوری نصیب جوامع بشری می شود و از فرو رفتن آنها در مادیات و فراموش شدن معنویات نیز پیش گیری خواهد کرد</w:t>
      </w:r>
      <w:r>
        <w:rPr>
          <w:rFonts w:eastAsia="IRNazanin" w:cs="IRNazanin"/>
          <w:color w:val="111111"/>
          <w:sz w:val="28"/>
          <w:szCs w:val="28"/>
          <w:rtl w:val="true"/>
          <w:lang w:bidi="fa-IR"/>
        </w:rPr>
        <w:t>.</w:t>
      </w:r>
    </w:p>
    <w:p>
      <w:pPr>
        <w:pStyle w:val="Heading3"/>
        <w:numPr>
          <w:ilvl w:val="2"/>
          <w:numId w:val="1"/>
        </w:numPr>
        <w:rPr/>
      </w:pPr>
      <w:bookmarkStart w:id="80" w:name="__RefHeading___Toc844794_3644566090"/>
      <w:bookmarkStart w:id="81" w:name="_Toc30"/>
      <w:bookmarkEnd w:id="80"/>
      <w:r>
        <w:rPr/>
        <w:t>2</w:t>
      </w:r>
      <w:r>
        <w:rPr>
          <w:rtl w:val="true"/>
        </w:rPr>
        <w:t xml:space="preserve">. </w:t>
      </w:r>
      <w:r>
        <w:rPr>
          <w:rtl w:val="true"/>
        </w:rPr>
        <w:t>عوامل انحطاط و عقب ماندگی مسلمانان از دیدگاه امام خمینی رحمه الله</w:t>
      </w:r>
      <w:bookmarkEnd w:id="81"/>
    </w:p>
    <w:p>
      <w:pPr>
        <w:pStyle w:val="Heading4"/>
        <w:numPr>
          <w:ilvl w:val="3"/>
          <w:numId w:val="1"/>
        </w:numPr>
        <w:rPr/>
      </w:pPr>
      <w:bookmarkStart w:id="82" w:name="__RefHeading___Toc844796_3644566090"/>
      <w:bookmarkStart w:id="83" w:name="_Toc31"/>
      <w:bookmarkEnd w:id="82"/>
      <w:r>
        <w:rPr>
          <w:rtl w:val="true"/>
        </w:rPr>
        <w:t>اشاره</w:t>
      </w:r>
      <w:bookmarkEnd w:id="8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انحطاط و عقب ماندگی مسلمانان از دیدگاه امام خمینی رحمه الله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زمام داران طاغوت و توطئه استعمار در تحریف اسلام و انحراف مسلمانان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استعمار در تحریف اسلام و انحراف مسلمانان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تفرقه و گروه گرایی در میان مسلمانان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جدایی دین از سیاست در میان مسلمانان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خودبیگانگی و خودباختگی در برابر غرب و شرق</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روحیه شهادت طلبی و از خودگذشتگی و فضایل اخلاقی میان مسلمانان و دل بستگی به دنیا</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گرایی و تعصب های نژادی</w:t>
      </w:r>
    </w:p>
    <w:p>
      <w:pPr>
        <w:pStyle w:val="Heading4"/>
        <w:numPr>
          <w:ilvl w:val="3"/>
          <w:numId w:val="1"/>
        </w:numPr>
        <w:rPr/>
      </w:pPr>
      <w:bookmarkStart w:id="84" w:name="__RefHeading___Toc844798_3644566090"/>
      <w:bookmarkStart w:id="85" w:name="_Toc32"/>
      <w:bookmarkEnd w:id="84"/>
      <w:r>
        <w:rPr>
          <w:rtl w:val="true"/>
        </w:rPr>
        <w:t>الف</w:t>
      </w:r>
      <w:r>
        <w:rPr>
          <w:rtl w:val="true"/>
        </w:rPr>
        <w:t xml:space="preserve">) </w:t>
      </w:r>
      <w:r>
        <w:rPr>
          <w:rtl w:val="true"/>
        </w:rPr>
        <w:t>عملکرد زمام داران طاغوت و توطئه استعمار در تحریف اسلام و انحراف مسلمانان</w:t>
      </w:r>
      <w:bookmarkEnd w:id="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زمام داران طاغوت و توطئه استعمار در تحریف اسلام و انحراف مسلمانان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 وصیت نامه خود، تحریف قرآن و اسلام و در نهایت انحراف مسلمانان را پس از شهادت امام علی علیه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ایشان، پس از شهادت امام علی علیه السلام، خودخواهان و طاغوتیان، قرآن را به وسیله ای برای پیشبرد اهداف حکومت های ضد قرآنی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قرآن را که بزرگ ترین قانون زندگی در دنیا و آخرت است، از صحنه خارج کردند و بر حکومت عدل الهی که یکی از آرمان های این کتاب مقدس است، خط بطلان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جامعه را از دین خدا و کتاب و سنت الهی منحرف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پیش رفت، این انحراف بیشتر شد تا جایی که قرآن جز در گورستان ها و مجالس مردگان، نقشی نیافت و به جای آنکه وسیله جمع کردن مسلمانان و کتاب زندگی آنان باشد، وسیله تفرقه و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گونه ای بود که اگر کسی از حکومت اسلامی دم برمی آورد و از سیاست سخن می گفت، گویا بزرگ ترین معصیت را مرتکب شده بود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خمینی رحمه الله، دوری مسلمانان و دولت های اسلامی از اسلام و قرآن را عامل همه گرفتاری هایی می داند که در طول تاریخ برای مسلمانان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دوری را نیز غفلت، درک نکردن آموزه های اسلامی و غرض ورزی در اجرا نکردن آن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تأکید می کند که اگر مسلمانان فقط به یک دستور قرآن درباره اعتصام به حبل الله عمل می کردند، تمام مشکلاتشان برطرف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یک دین آسمانی است که برای ارشاد ملت ها و رفع اختلاف بین آنان و هدایت به کمالات انسانی و رفع ظلم و بیدادگری آمده است، لکن مسلمین مجموعا و تقریبا همین طور دولت های اسلامی از آن سرّی که اسلام برای آن آمده است یا غافل بودند یا تغافل کردند و همه گرفتاری هایی که برای مسلمین در طول تاریخ ایجاد شده است، برای همین جهت است که از تعلیمات اسلام دور بودند و نتوانستند آن هدایتی را که اسلام برای آن آمده است، ادراک کنند و یا به واسطه اغراضی که داشتند، نتوانستند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عمده مسلمین همان دوری از اسلام و قرآن است و اگر مسلمین به حسب امری که خدای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همین یک امر و نهی عمل می کردند، تمام مشکلاتشان، مشکلات سیاسی، اجتماعی و اقتصادی شان رفع می شد و هیچ قدرتی نمی توانست با آن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الاسف به واسطه غفلت بعضی و عدم توجه بعضی و تغافل بعضی، از این امر محروم ماندند و تا این امر الهی تحقق پیدا نکند، باید مسلمین انتظار گرفتاری های بیشتر داشته باشند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امام خمینی رحمه الله برمی آید که هر اندازه مسلمانان به اسلام عمل کنند، همان اندازه، به پیشرفت خواهند رسید و هر اندازه از اسلام دوری </w:t>
      </w:r>
    </w:p>
    <w:p>
      <w:pPr>
        <w:pStyle w:val="BookText"/>
        <w:rPr/>
      </w:pPr>
      <w:r>
        <w:rPr>
          <w:rFonts w:ascii="IRNazanin" w:hAnsi="IRNazanin" w:eastAsia="IRNazanin"/>
          <w:color w:val="111111"/>
          <w:sz w:val="28"/>
          <w:sz w:val="28"/>
          <w:szCs w:val="28"/>
          <w:rtl w:val="true"/>
          <w:lang w:bidi="fa-IR"/>
        </w:rPr>
        <w:t>گزینند، به همان اندازه، به پستی و عقب ماندگی دچار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ایشان در پاسخ کسانی که اسلام را مخالف تمدن معرفی می کنند، به تمدن گذشته مسلمانان اشاره می کند و پیشرفت آن زمان مسلمانان را در عمل کردن هر چند ناقص آنان به اسلام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هیچ تمدنی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یک تمدنی را ایجاد کرد، ششصد هفتصد سال یک دنیا را تقریبا اکثر معموره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با اینکه باز اسلام نبود درست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ایشان در جای دیگر با انتقاد از کسانی که اسلام را کهنه پسند می دانند،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خدا می خواهد که شما بر همه مقدرات عالم حکومت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بود که این ممالکی که شما حالا تحت اسارت او هستید، تحت اسارت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احکام اسلام عمل می کردند، فی الجمله البته، حکومت های اسلامی تا حالا الا یکی دو تایشان به احکام اسلام عمل نکرده اند که مع ذلک همین که خودشان را زیر بیرق اسلام می دانستند، همین که خودشان را وابسته به اسلام می دانستند، همین که به حسب ظاهر به احکام اسلام عمل می کردند، همچو قدرتی پیدا کردند که یک بیست و چند هزار جمعیت عرب این مملکت به این وسیعی را همچنین پای مال کرد و رفت تا آن آخر برای اینکه متمدنش کند، آدمش کند و کرد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خمینی رحمه الله در کتاب کشف الاسرار می 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چندین قرن ممالک بزرگ اسلامی با عملی شدن نیمه قانون اسلامی بهترین کشورها را تشکیل و بالاترین تمدن را به جهان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دست کم کتاب گوستاو لوبون و کتاب تاریخ تمدن اسلام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آنکه در آن کتاب ها نیز از تمدن اسلام خبری نیست، مگر به قدر فهم مصنّف آنها که خیلی ناقص تر از آن است که تمدن اسلام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 مانند آنها از تمدن اسلام طاق های نقاشی و ظروف چینی و بناهای مرتفع و پرده های قیمتی را فقط می فهمند با آنکه اینها و صدها مانند اینها در تمدن اسلام جزء حساب نمی آید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ایشان در همین کتاب، در پاسخ به این نگرش که عقب افتادن مسلمانان از ملت های دنیا و بازماندن از تمدن اروپا به دلیل اعتقاد به دین و پیشوایان آن است، به پیشرفت سریع مسلمانان در صدر اسلام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برخی نمونه های عمل به احکام اسلامی و باورهایی را که سبب پیروزی های مسلمانان شد، نام می برد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گمان کردند که اسلام که در نیم قرن، نیمی از جهان را گرفت و در سیزده قرن رو به پستی گذاشت، از دین داری ملت و قیام به مراسم آیین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مراجعه به احوال زمام داران و سرداران و نظامیان و دین داران دوره اول اسلام و تماشای احوال امروز ما مطلب خوب روشن می شود و حیله گری ها به خوبی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داران آن روز اسلام کسانی بودند که در سرتاسر مملکت خود حدود الهی را اجرا می کردند، دست دزد را می بریدند و آشوب طلبان و فتنه انگیزان را گردن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اجانب و کفار دوری می جستند و احتراز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لباس و خوراک و مرکوب از آنها تقلید نمی کردند و شباهت به آنان را حرام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ملی و شعار مذهبی مستقل بودند و با بیگانگان مودت و مراودت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بودند که به واسطه ربوده شدن یک خلخال از پای زن یهودی که تحت الحمایه آنها بود، می گفتند اگر مسلم از این غم بمیرد، بجاست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سرداران اسلامی در آن زمان به واسطه آنکه پیغمبر اسلام صلی الله علیه و آله از پوشش حریر نهی فرموده بود، در یکی از دربارهای سلطنتی روی فرش حریر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روحانیت در آنها به طوری قوی بود که سردار بزرگ اسلامی یک مشت زهر کشنده خورد با عقیده آنکه خدای اسلام و قرآن، او را نگاه داری می کند در مقابل دشمن دین و همان 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نظامیان اسلام شصت نفرشان به شصت هزار لشکر رومی حمله کرده و آنها را درهم شکستند و چندهزار آنها هفتصد هزار رومی را از پا درآوردند و عده معدودی ایران را مسخر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اثر نیروهای دینی و علاقه مندی های به دین بود، نه برای این بود که دین و مراسم آن را خوار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چیزتان شباهت به آنها دارد؟ آنها با عقیده به آنکه در کشتن و کشته شدن سعادت است و شهیدان در زندگی ابدی نزد پروردگار عالم در ناز و نعمت هستند، آن همه فتوحات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کلام آنکه آنها از دین داری و ایمان به غیب و علاقه مندی به روحانیت آن همه نصیب بردند و ما در همه این قدم ها عقب ماندیم و خواهیم ماند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کلام گهربار امام خمینی رحمه الله برمی آید که در این زمانه، عمل نکردن زمام داران و کارگزاران کشورهای اسلامی به احکام اسلام سبب عقب ماندگی آنها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نظر امام خمینی رحمه الله، در دو سه قرن اخیر، استعمارگران، نقش اساسی را در تحریف اسلام و انحراف مسلمانان از اسلام اصیل به عهده داشته اند که بزرگ ترین تحریف آنان، تبلیغ و القای جدایی دین از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ایشان، استعمارگران بیگانه از آنجا که اسلام اصیل را سدّ راه منافع مادی و قدرت سیاسی خود می دانستند، به تحریف اسلام دست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با وسایل گوناگون تبلیغ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جامعی نیست؛ دین زندگی نیست؛ برای جامعه نظامات و قوانین ندارد؛ طرز حکومت و قوانین حکومتی نیاورده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امام خمینی رحمه الله با تأکید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دین افراد مجاهدی است که به دنبال حق و عدالت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کسانی است که آزادی و استقلال می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مبارزان و مردم ضد استعمار</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نادرستی که از اسلام در اذهان عامه به وجود آمده و شکل ناقصی که در حوزه های علمیه عرضه می شود برای این منظور است که خاصیت انقلابی و حیاتی اسلام را از آن بگیرند و نگذارند مسلمانان در کوشش و جنبش و نهضت باشند، آزادی خواه باشند، دنبال اجرای احکام اسلام باشند؛ حکومتی به وجود بیاورند که سعادتشان را تأمین کند، چنان زندگی داشته باشند که در شأن انسان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خمینی رحمه الله در جای دیگر، القای جدایی دین از سیاست را به دست های ناپاک و عقل های ضعیف پس از رسول الله صلی الله علیه و آله و صدر اسلام نسبت می دهد که در قالب نقشه ای شیطانی در زمان بنی امیه و بنی عباس طراحی شده و در این دوره به اوج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به تدریج، مردم را از مسائل اصلی مورد نظر اسلام دور و آنها را تنها به برخی مسائل جزئی سرگرم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های ناپاک و عقل های ضعیف موجب این شد که بعد از رسول الله صلی الله علیه و آله و صدر اسلام، کم کم مردم را از آن مسائل اصلی که در نظر اسلام </w:t>
      </w:r>
    </w:p>
    <w:p>
      <w:pPr>
        <w:pStyle w:val="BookText"/>
        <w:rPr/>
      </w:pPr>
      <w:r>
        <w:rPr>
          <w:rFonts w:ascii="IRNazanin" w:hAnsi="IRNazanin" w:eastAsia="IRNazanin"/>
          <w:color w:val="111111"/>
          <w:sz w:val="28"/>
          <w:sz w:val="28"/>
          <w:szCs w:val="28"/>
          <w:rtl w:val="true"/>
          <w:lang w:bidi="fa-IR"/>
        </w:rPr>
        <w:t>بوده است؛ منحرف کنند و مردم را متوجه فقط یک مسائل جزئی بکنند و در مسائل عمومی کلی که کشورهای اسلامی به آن احتیاج دارند، بی طرف باشند و احیانا هم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نقشه شیطانی بوده است که از زمان بنی امیه و بنی عباس طرح ریزی شده است و بعد از آن هم هر حکومتی که آمده است، تأیید این امر را کرده است و اخیرا هم که راه شرق و غرب به دولت های اسلامی باز شد؛ این امر در اوج خودش قرار گرفت که اسلام یک مسائل شخصی بین بنده و خداست و سیاست از اسلام جداست و نباید مسلمانان در سیاست دخالت کنند و نباید روحانیون وارد سیاست بشوند</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خمینی رحمه الله در بازکاوی نقش استعمارگران خارجی در تحریف اسلام و القای جدایی دین از سیاست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که دیانت باید از سیاست جدا باشد و علمای اسلام در امور اجتماعی و سیاسی دخالت نکنند، استعمارگران گفته و شایع کرده اند</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آقایان و همه ملت باید توجه کنید که سابقا ما را آن طور تربیت کرده بودند و به واسطه تبلیغاتی که قدرت های چپاولگر درست کرده بودند که ما را از سیاست جدا کنند و ما دخالت در هیچ امر اجتماعی مردم و در هیچ امر سیاسی مردم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نقشه ای است مال ابرقدرت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اش اینها هستند که در داخل کشورها هستند</w:t>
      </w:r>
      <w:r>
        <w:rPr>
          <w:rFonts w:eastAsia="IRNazanin" w:cs="IRNazanin"/>
          <w:color w:val="111111"/>
          <w:sz w:val="28"/>
          <w:szCs w:val="28"/>
          <w:rtl w:val="true"/>
          <w:lang w:bidi="fa-IR"/>
        </w:rPr>
        <w:t>... .</w:t>
      </w:r>
      <w:r>
        <w:rPr>
          <w:rStyle w:val="FootnoteAnchor"/>
          <w:rtl w:val="true"/>
        </w:rPr>
        <w:footnoteReference w:id="5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عوامل داخلی را نیز در این امر مؤثر می داند و آنها را دانسته یا ندانسته در راستای منافع و اهداف بیگانگان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عوامل به سران کشورهای اسلامی، روشن فکران و روحانیان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باره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در ذهن شما وارد کردند که سیاست به معنی دروغ گویی و امثال آن می باشد تا شما را از امور مملکتی منصرف کنند و آنها مشغول کار خودشان باشند و شما هم مشغول دعاگویی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بحمدالله این فهم ها را ندارند، ولی اساتید و کارشناسان این نقشه ها را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انگلیسی که از سیصد سال پیش در ممالک شرق نفوذ کردند و از همه جهات این ممالک اطلاع دارند، این برنامه را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استعمارگران امریکایی و غیر آنها با انگلیس ها همراه و متفق شدند و در اجرای این برنامه شرکت کردند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ایشان در یکی از پیام های خود به زائران بیت الله الحرام، از تمامی عوامل خارجی و داخلی در القای جدایی دین و علما از سیاست، نام می برد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 دانیم و باید بدانیم که آنچه از قرن ها پیش تاکنون بر سر مسلمین آمده، خصوصا در یکی دو قرن اخیر که دست دولت های اجنبی به کشورهای اسلامی باز شده و سایه شوم آنان بلاد مسلمین را به تاریکی و ظلمات کشانده است و ذخایر خداداد آنان را به باد فنا داده و به طور مداوم می دهد، غفلت مسلمانان از مسائل سیاسی و اجتماعی اسلام است که به دست استعمارگران و استثمارچیان و عمال غرب زده و شرق زده آنان به توده های مسلمان محروم تحمیل شده است که حتی غالب علمای اسلام گمان می کردند و می کنند که اسلام از سیاست منزه است و یک شخص مسلمان نباید در سیاست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چپاولگران حیله گر کوشش کردند به دست عمال به اصطلاح روشن فکر خود، اسلام را همچون مسیحیت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انزوا کشانند و علما را در چهارچوب مسائل عبادی محبوس کنند و ائمه جماعات را در مساجد و محافل عقد و ازدواج منزوی و مقدسین از توده را سرگرم ذکر و دعا و جوانان عزیز را سرگرم عیش و نوش، از صحنه امور سیاسی و اجتماعی و اهتمام به امور مسلمین و گرفتاری بلاد اسلامی خارج </w:t>
      </w:r>
    </w:p>
    <w:p>
      <w:pPr>
        <w:pStyle w:val="BookText"/>
        <w:rPr/>
      </w:pPr>
      <w:r>
        <w:rPr>
          <w:rFonts w:ascii="IRNazanin" w:hAnsi="IRNazanin" w:eastAsia="IRNazanin"/>
          <w:color w:val="111111"/>
          <w:sz w:val="28"/>
          <w:sz w:val="28"/>
          <w:szCs w:val="28"/>
          <w:rtl w:val="true"/>
          <w:lang w:bidi="fa-IR"/>
        </w:rPr>
        <w:t>نمایند و در این امر توفیق بسزایی پیدا کردند و از این جهالت و غفلت ما سوءاستفاده نمودند و بلاد مسلمین را یا مستعمره خویش نمودند و یا به استثمار کشیدند و بسیاری از سلاطین و حکام مسلمین را استخدام نموده و با دست آنان ملت ها را به استضعاف و استثمار کشاندند و وابستگی و فقر و فاقه و پی آمدهای آنها گریبان گیر توده های در بند گردید و اکنون نیز مسلمین به غفلت خود و عمال استعمار به تبلیغات خود و ابرقدرت ها به سلطه و چپاول خود ادامه می دهند و آخوندهای مزدور و درباری به عقب نگه داشتن مسلمانان و جهالت و غفلت آنان دامن می زنند و إِنّا لِلّهِ وَ إِنّا إِلَیْهِ راجِعُونَ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خمینی رحمه الله در این رهنمون، به عامل بیگانه و نیز عوامل داخلی؛ یعنی روشن فکران، زمام داران و آخوندهای درباری اشاره کرده و از مسلمانان و بیشتر عالمان مسلمان به عنوان کسانی که تحت تأثیر این تبلیغات قرار گرفته اند،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به اثرپذیری برخی فقیهان از تبلیغ اندیشه جدایی دین از سیاست اشاره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گوش ما خوانده اند که فقها جز مسئله گفتن، کاری ندارند و هیچ تکلیف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نفهمیده، باور کرده و گمراه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اند که اینها نقشه است تا استقلال ما را از بین ببرند و همه جهات کشورهای اسلامی را از دست ما بگیرند و ندانسته به بنگاه های تبلیغات استعماری و به سیاست آنها و به تحقق هدف های آنها کمک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تبلیغاتی استعماری وسوسه کرده اند که دین از سیاست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نباید در هیچ امر اجتماعی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وظیفه ندارند بر سرنوشت خود و ملت اسلام نظارت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 ای باور کرده و تحت تأثیر قرار گرفته اند و نتیجه این شده که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آرزویی است که استعمارگران </w:t>
      </w:r>
    </w:p>
    <w:p>
      <w:pPr>
        <w:pStyle w:val="BookText"/>
        <w:rPr/>
      </w:pPr>
      <w:r>
        <w:rPr>
          <w:rFonts w:ascii="IRNazanin" w:hAnsi="IRNazanin" w:eastAsia="IRNazanin"/>
          <w:color w:val="111111"/>
          <w:sz w:val="28"/>
          <w:sz w:val="28"/>
          <w:szCs w:val="28"/>
          <w:rtl w:val="true"/>
          <w:lang w:bidi="fa-IR"/>
        </w:rPr>
        <w:t>داشته اند و دارند و خواهند داشت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خمینی رحمه الله درباره آثار این تبلیغات در حوزه های علمیه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مهمل و بی کاره و تنبل و بی همتی را می بینید که فقط مسئله می گویند و دعا می کنند و کاری جز این، از آنها ساخته نیست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سپس به برخی افکار و رویه ها اشاره می کند که بر اثر همین تبلیغات و تلقین ها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اینکه حرف زدن منافی شأن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و مجتهد باید حرف بلد نباشد و اگر بلد است، حرف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لا اله الا الله بگوید و گاهی یک کلمه بگوید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خمینی رحمه الله این گونه افکار و رویه ها را نادرست و خلاف سنت رسول الله صلی الله علیه و آله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افکار ابلهانه که در ذهن بعضی وجود دارد به استعمارگران و دولت های جائر کمک می کند که وضع کشورهای اسلامی را به همین صورت نگه دارند و از نهضت اسلامی جلوگیری کنند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ایشان، چنین افرادی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یا مقدس 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آنها را مانع اصلاحات و نهضت معرفی می کند و هشدار می دهد که اینان به نام اسلام، بدترین آسیب ها را به اسلام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روحانیان وابسته به دولت ها و دربارها که در تبلیغ جدایی دین از سیاست، هم صدا با بوق های استعمار، نقش بازی می کنند، می 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بوق های استعماری و آنهایی که سرسپرده استعمار هستند، این فریاد را </w:t>
      </w:r>
    </w:p>
    <w:p>
      <w:pPr>
        <w:pStyle w:val="BookText"/>
        <w:rPr/>
      </w:pPr>
      <w:r>
        <w:rPr>
          <w:rFonts w:ascii="IRNazanin" w:hAnsi="IRNazanin" w:eastAsia="IRNazanin"/>
          <w:color w:val="111111"/>
          <w:sz w:val="28"/>
          <w:sz w:val="28"/>
          <w:szCs w:val="28"/>
          <w:rtl w:val="true"/>
          <w:lang w:bidi="fa-IR"/>
        </w:rPr>
        <w:t>می زنند و اسلام را از سیاست جدا می دانند و برای مسلمان جایز نمی دانند که در سیاست دخالت کند و دامن می زنند به این حرف، به این مطلب، روحانیونی که وابسته به دولت ها هستند و درباری هستند</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 ها و حکومت های وابسته به آنان با اسلام شاهنشاهی و ملکی مخالف نیستند، بلکه بی شک، آن را تأیید نیز می کنند؛ اسلامی که به وسیله ایادی ابلیسی خود و جهال به صورت عالم، عرضه می شود که علمای اسلام و مسلمانان نباید در امور سیاسی و اجتماعی مسلمین دخالت کنند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خمینی رحمه الله از این گله دارد که در صد سال اخیر به تدریج پای قدرت های بزرگ جهان خوار به همه کشورهای اسلامی و دیگر کشورهای کوچک جهان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هیچ یک از دولت های حاکم بر این کشورها در فکر آزادی و استقلال و رفاه ملت های خود نبوده 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دولت ها را به دو گروه تقسیم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خود به ستمگری و اختناق ملت خود پرداخته و هر چه کرده اند برای منافع شخصی یا گروهی نموده یا برای رفاه قشر مرفه و بالانشین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دست نشاندگان قدرت های بزرگ بوده اند که برای وابسته کردن کشورها و ملت ها هرچه توان داشته اند، به کار گرفته و با حیله های مختلف، کشورها را بازاری برای شرق و غرب درست کرده و منافع آنان را تأمین نموده اند و ملت ها را عقب مانده و مصرفی بار آوردند و اکنون نیز با این نقشه در حرکتند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نظر امام خمینی رحمه الله، اسلام نه تنها عامل عقب ماندگی نیست، بلکه تنها عامل عقب ماندگی مسلمانان از پیشرفت مادی و معنوی را باید در </w:t>
      </w:r>
      <w:bookmarkStart w:id="86" w:name="pg4528_42876"/>
    </w:p>
    <w:p>
      <w:pPr>
        <w:pStyle w:val="BookText"/>
        <w:rPr/>
      </w:pPr>
      <w:bookmarkEnd w:id="86"/>
      <w:r>
        <w:rPr>
          <w:rFonts w:ascii="IRNazanin" w:hAnsi="IRNazanin" w:eastAsia="IRNazanin"/>
          <w:color w:val="111111"/>
          <w:sz w:val="28"/>
          <w:sz w:val="28"/>
          <w:szCs w:val="28"/>
          <w:rtl w:val="true"/>
          <w:lang w:bidi="fa-IR"/>
        </w:rPr>
        <w:t>دوری و انحراف از اسلام اصیل جست وجو کرد که از سوی طاغوتیان و استعمار ایجاد شده است</w:t>
      </w:r>
      <w:r>
        <w:rPr>
          <w:rFonts w:eastAsia="IRNazanin" w:cs="IRNazanin"/>
          <w:color w:val="111111"/>
          <w:sz w:val="28"/>
          <w:szCs w:val="28"/>
          <w:rtl w:val="true"/>
          <w:lang w:bidi="fa-IR"/>
        </w:rPr>
        <w:t>.</w:t>
      </w:r>
    </w:p>
    <w:p>
      <w:pPr>
        <w:pStyle w:val="Heading4"/>
        <w:numPr>
          <w:ilvl w:val="3"/>
          <w:numId w:val="1"/>
        </w:numPr>
        <w:rPr/>
      </w:pPr>
      <w:bookmarkStart w:id="87" w:name="__RefHeading___Toc844800_3644566090"/>
      <w:bookmarkStart w:id="88" w:name="_Toc33"/>
      <w:bookmarkEnd w:id="87"/>
      <w:r>
        <w:rPr>
          <w:rtl w:val="true"/>
        </w:rPr>
        <w:t>ب</w:t>
      </w:r>
      <w:r>
        <w:rPr>
          <w:rtl w:val="true"/>
        </w:rPr>
        <w:t xml:space="preserve">) </w:t>
      </w:r>
      <w:r>
        <w:rPr>
          <w:rtl w:val="true"/>
        </w:rPr>
        <w:t>تلاش استعمار در تحریف اسلام و انحراف مسلمانان</w:t>
      </w:r>
      <w:bookmarkEnd w:id="8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استعمار در تحریف اسلام و انحراف مسلمانان</w:t>
      </w:r>
    </w:p>
    <w:p>
      <w:pPr>
        <w:pStyle w:val="BookText"/>
        <w:rPr/>
      </w:pPr>
      <w:r>
        <w:rPr>
          <w:rFonts w:ascii="IRNazanin" w:hAnsi="IRNazanin" w:eastAsia="IRNazanin"/>
          <w:color w:val="111111"/>
          <w:sz w:val="28"/>
          <w:sz w:val="28"/>
          <w:szCs w:val="28"/>
          <w:rtl w:val="true"/>
          <w:lang w:bidi="fa-IR"/>
        </w:rPr>
        <w:t>تلاش استعمار در تحریف اسلام و انحراف مسلمانان به دو دسته تقسیم می شود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استعمار در تحریف اسلام و انحراف مسلمانان</w:t>
      </w:r>
    </w:p>
    <w:p>
      <w:pPr>
        <w:pStyle w:val="BookText"/>
        <w:rPr/>
      </w:pPr>
      <w:r>
        <w:rPr>
          <w:rFonts w:ascii="IRNazanin" w:hAnsi="IRNazanin" w:eastAsia="IRNazanin"/>
          <w:color w:val="111111"/>
          <w:sz w:val="28"/>
          <w:sz w:val="28"/>
          <w:szCs w:val="28"/>
          <w:rtl w:val="true"/>
          <w:lang w:bidi="fa-IR"/>
        </w:rPr>
        <w:t>امام خمینی رحمه الله، هدف اصلی استعمارگران از تحریف اسلام و به انحراف کشاندن مسلمانان را حفظ منافع مادی و قدرت سیاسی آنها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 صورت استعمارگر از سیصد سال پیش یا بیشتر به کشورهای اسلامی راه پیدا کردند و برای رسیدن به مطامع استعماری خود لازم دیدند که زمینه هایی فراهم سازند تا اسلام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این نبود که مردم را از اسلام دور کنند تا نصرانیت نضجی بگیرد؛ چون اینها نه به نصرانیت اعتقاد داشتند و نه به اسلام، لکن در طول این مدت و در اثنای جنگ های صلیبی احساس کردند آنچه سدی در مقابل منافع مادی آنهاست و منافع مادی و قدرت سیاسی آنها را به خطر می اندازد، اسلام و احکام اسلام است و ایمانی که مردم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وسایل مختلف بر ضد اسلام تبلیغ و دسیسه کردند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اولیه استعمار در تحریف اسلام و انحراف مسلمانان</w:t>
      </w:r>
    </w:p>
    <w:p>
      <w:pPr>
        <w:pStyle w:val="BookText"/>
        <w:rPr/>
      </w:pPr>
      <w:r>
        <w:rPr>
          <w:rFonts w:ascii="IRNazanin" w:hAnsi="IRNazanin" w:eastAsia="IRNazanin"/>
          <w:color w:val="111111"/>
          <w:sz w:val="28"/>
          <w:sz w:val="28"/>
          <w:szCs w:val="28"/>
          <w:rtl w:val="true"/>
          <w:lang w:bidi="fa-IR"/>
        </w:rPr>
        <w:t>از جمله دسیسه های استعمار در تحریف اسلام و انحراف مسلمانان، شعار جدایی دین از سیاست بود که در راستای اهدافی که به شرح زیر است، تبلیغ می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نگه داشتن مسلمانان و جلوگیری از مقابله آنان با استعمار </w:t>
      </w:r>
    </w:p>
    <w:p>
      <w:pPr>
        <w:pStyle w:val="BookText"/>
        <w:rPr/>
      </w:pPr>
      <w:r>
        <w:rPr>
          <w:rFonts w:ascii="IRNazanin" w:hAnsi="IRNazanin" w:eastAsia="IRNazanin"/>
          <w:color w:val="111111"/>
          <w:sz w:val="28"/>
          <w:sz w:val="28"/>
          <w:szCs w:val="28"/>
          <w:rtl w:val="true"/>
          <w:lang w:bidi="fa-IR"/>
        </w:rPr>
        <w:t>این معنایی که به خورد ما داده بودند قدرت های مستکبر جهان که نباید دیانت در سیاست دخالت بکند، این از آن سیاست هایی بوده است که آنها داشتند برای عقب نگه داشتن مسلمین و برای اینکه نگذارند اینها معارضه کنند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تفرقه میان علمای دین و سیاست مداران</w:t>
      </w:r>
    </w:p>
    <w:p>
      <w:pPr>
        <w:pStyle w:val="BookText"/>
        <w:rPr/>
      </w:pPr>
      <w:r>
        <w:rPr>
          <w:rFonts w:ascii="IRNazanin" w:hAnsi="IRNazanin" w:eastAsia="IRNazanin"/>
          <w:color w:val="111111"/>
          <w:sz w:val="28"/>
          <w:sz w:val="28"/>
          <w:szCs w:val="28"/>
          <w:rtl w:val="true"/>
          <w:lang w:bidi="fa-IR"/>
        </w:rPr>
        <w:t>این معنا که دین از سیاست جداست، این مطلبی است که استعماری ها انداخته اند در دهن مردم و می خواهند به واسطه این، دو فرقه را از هم جدا کنند؛ یعنی آنهایی که عالم دینی هستند، علی حده شان کنند و آنهایی که غیر عالم دینی هستند، علی حده 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سیاسیون را از سایر مردم جدا بکنند تا استفاده هایشان را بکنند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منزوی کردن روحانیت</w:t>
      </w:r>
    </w:p>
    <w:p>
      <w:pPr>
        <w:pStyle w:val="BookText"/>
        <w:rPr/>
      </w:pPr>
      <w:r>
        <w:rPr>
          <w:rFonts w:ascii="IRNazanin" w:hAnsi="IRNazanin" w:eastAsia="IRNazanin"/>
          <w:color w:val="111111"/>
          <w:sz w:val="28"/>
          <w:sz w:val="28"/>
          <w:szCs w:val="28"/>
          <w:rtl w:val="true"/>
          <w:lang w:bidi="fa-IR"/>
        </w:rPr>
        <w:t>این امری بود که برای منزوی کردن روحانیت و کشاندن آنها به گوشه های انزوا و حجره های مدارس و گوشه های مسجد طرح ریزی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کاری که می خواهند به سر ملت ها بیاورند و کسی نباشد چرا بگوید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گسترش نهضت اسلامی</w:t>
      </w:r>
    </w:p>
    <w:p>
      <w:pPr>
        <w:pStyle w:val="BookText"/>
        <w:rPr/>
      </w:pPr>
      <w:r>
        <w:rPr>
          <w:rFonts w:ascii="IRNazanin" w:hAnsi="IRNazanin" w:eastAsia="IRNazanin"/>
          <w:color w:val="111111"/>
          <w:sz w:val="28"/>
          <w:sz w:val="28"/>
          <w:szCs w:val="28"/>
          <w:rtl w:val="true"/>
          <w:lang w:bidi="fa-IR"/>
        </w:rPr>
        <w:t xml:space="preserve">این گونه افکار ابلهانه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ناشی از تأثیر تبلیغات استعماری مبنی بر 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ذهن بعضی وجود دارد، به استعمارگران و دولت های جائر کمک می کند که وضع کشورهای اسلامی را به همین صورت نگه دارند و از نهضت اسلامی جلوگیری کنند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استقلال کشورهای اسلامی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گوش ما خوانده اند که فقها جز مسئله گفتن کاری ندارند و هیچ تکلیف دیگری ندارند بعضی هم نفهمیده باور کرده و گمراه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اند که </w:t>
      </w:r>
      <w:bookmarkStart w:id="89" w:name="pg4528_42878"/>
    </w:p>
    <w:p>
      <w:pPr>
        <w:pStyle w:val="BookText"/>
        <w:rPr/>
      </w:pPr>
      <w:bookmarkEnd w:id="89"/>
      <w:r>
        <w:rPr>
          <w:rFonts w:ascii="IRNazanin" w:hAnsi="IRNazanin" w:eastAsia="IRNazanin"/>
          <w:color w:val="111111"/>
          <w:sz w:val="28"/>
          <w:sz w:val="28"/>
          <w:szCs w:val="28"/>
          <w:rtl w:val="true"/>
          <w:lang w:bidi="fa-IR"/>
        </w:rPr>
        <w:t>اینها نقشه است تا استقلال ما را از بین ببرند و همه جهات کشورهای اسلامی را از دست ما بگیرند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90" w:name="__RefHeading___Toc844802_3644566090"/>
      <w:bookmarkStart w:id="91" w:name="_Toc34"/>
      <w:bookmarkEnd w:id="90"/>
      <w:r>
        <w:rPr>
          <w:rtl w:val="true"/>
        </w:rPr>
        <w:t>ج</w:t>
      </w:r>
      <w:r>
        <w:rPr>
          <w:rtl w:val="true"/>
        </w:rPr>
        <w:t xml:space="preserve">) </w:t>
      </w:r>
      <w:r>
        <w:rPr>
          <w:rtl w:val="true"/>
        </w:rPr>
        <w:t>اختلاف، تفرقه و گروه گرایی در میان مسلمانان</w:t>
      </w:r>
      <w:bookmarkEnd w:id="9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تفرقه و گروه گرایی در میان مسلمانان</w:t>
      </w:r>
    </w:p>
    <w:p>
      <w:pPr>
        <w:pStyle w:val="BookText"/>
        <w:rPr/>
      </w:pPr>
      <w:r>
        <w:rPr>
          <w:rFonts w:ascii="IRNazanin" w:hAnsi="IRNazanin" w:eastAsia="IRNazanin"/>
          <w:color w:val="111111"/>
          <w:sz w:val="28"/>
          <w:sz w:val="28"/>
          <w:szCs w:val="28"/>
          <w:rtl w:val="true"/>
          <w:lang w:bidi="fa-IR"/>
        </w:rPr>
        <w:t xml:space="preserve">امام خمینی رحمه الله، این پدیده را عامل بسیار مهمی در به وجود آمدن گرفتاری های مسلمانان می داند و با تعبیرهایی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همه بدبختی ها و عقب افتادگی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تمام گرفتاری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مسلمانان جهان شما را چه شد که در صدر اسلام با عده بسیار کم قدرت های عظیم را شکستید و امت بزرگ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ایجاد نمودید، اکنون با قریب یک میلیارد جمعیت و دارا بودن مخازن بزرگ که بالاترین حربه است در مقابل دشمن، این چنین ضعیف و زبون شدید؟ آیا می دانید که تمام بدبختی های شما در تفرقه و اختلاف بین سران کشورهای شما بالنتیجه بین خود شماست؟</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جهان و ای پیروان مکتب توحید، رمز تمام گرفتاری های کشورهای اسلامی، اختلاف کلمه و عدم هماهنگی است و رمز پیروزی، وحدت کلمه و ایجاد هماهنگی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در یک جمله بیان فرموده وَ اعْتَصِمُوا بِحَبْلِ اللّهِ جَمیعًا وَ لا تَفَرَّقُوا، اعتصام به حبل الله بیان هماهنگی جمیع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اسلام و به سوی اسلام و برای مصالح مسلمین و گریز از تفرقه و جدایی و گروه گرایی که اساس همه بدبختی ها و عقب افتادگی هاست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نبود اتحاد میان مسلمانان از بزرگ ترین و اساسی ترین مشکلات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 ترین و اساسی ترین مشکلات، عدم اتحاد بین مسلمین است که بعضی از به اصطلاح سران کشورهای اسلامی منشأ آن می باشند که </w:t>
      </w:r>
      <w:bookmarkStart w:id="92" w:name="pg4528_42879"/>
    </w:p>
    <w:p>
      <w:pPr>
        <w:pStyle w:val="BookText"/>
        <w:rPr/>
      </w:pPr>
      <w:bookmarkEnd w:id="92"/>
      <w:r>
        <w:rPr>
          <w:rFonts w:ascii="IRNazanin" w:hAnsi="IRNazanin" w:eastAsia="IRNazanin"/>
          <w:color w:val="111111"/>
          <w:sz w:val="28"/>
          <w:sz w:val="28"/>
          <w:szCs w:val="28"/>
          <w:rtl w:val="true"/>
          <w:lang w:bidi="fa-IR"/>
        </w:rPr>
        <w:t>مع الاسف برای رفع آن تا کنون اقدام چشم گیری نشده است، بلکه جنایت کاران سودجو که از اختلاف ملت ها و دولت ها به سود خودشان بهره برداری می کنند، با دست عمّال از خدا بی خبر خود به اختلاف دامن می زنند و هرگاه که شالوده وحدت بین مسلمانان ریخته می شود، با تمام نیرو به مخالفت برمی خیزند و بذر اختلاف می افشانند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93" w:name="__RefHeading___Toc844804_3644566090"/>
      <w:bookmarkStart w:id="94" w:name="_Toc35"/>
      <w:bookmarkEnd w:id="93"/>
      <w:r>
        <w:rPr>
          <w:rtl w:val="true"/>
        </w:rPr>
        <w:t>د</w:t>
      </w:r>
      <w:r>
        <w:rPr>
          <w:rtl w:val="true"/>
        </w:rPr>
        <w:t xml:space="preserve">) </w:t>
      </w:r>
      <w:r>
        <w:rPr>
          <w:rtl w:val="true"/>
        </w:rPr>
        <w:t>اعتقاد به جدایی دین از سیاست در میان مسلمانان</w:t>
      </w:r>
      <w:bookmarkEnd w:id="9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جدایی دین از سیاست در میان مسلمانان</w:t>
      </w:r>
    </w:p>
    <w:p>
      <w:pPr>
        <w:pStyle w:val="BookText"/>
        <w:rPr/>
      </w:pPr>
      <w:r>
        <w:rPr>
          <w:rFonts w:ascii="IRNazanin" w:hAnsi="IRNazanin" w:eastAsia="IRNazanin"/>
          <w:color w:val="111111"/>
          <w:sz w:val="28"/>
          <w:sz w:val="28"/>
          <w:szCs w:val="28"/>
          <w:rtl w:val="true"/>
          <w:lang w:bidi="fa-IR"/>
        </w:rPr>
        <w:t xml:space="preserve">سابقه تاریخی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تلاش استعمار خارجی و نفوذ استبداد داخلی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دردناک تر، تحت تأثیر قرار گرفتن عده ای در داخل جهان اسلام است؛ به گونه ای که این افراد با اثرپذیری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راستای اهداف استعماری و استبدادی قدم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تبلیغ برای القای جدایی دین از سیاست را از توطئه های مهمی می داند که در قرن اخیر برای ناامید کردن مسلمانان از اسلام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اثرپذیری برخی روحانیان و دین داران بی خبر از اسلام از این تبلیغات را فاجعه بزرگی برای اسلام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الاسف تبلیغ وجه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ادیان الهی با معنویات سروکار دارند نه با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روحانیان و متدینان بی خبر از اسلام تأثیر گذاشته که حتی دخالت در حکومت و سیاست را به مثابه یک گناه و فسق می دانستند و شاید بعضی بدانند و این فاجعه بزرگی است که اسلام مبتلای به آن بود</w:t>
      </w:r>
      <w:r>
        <w:rPr>
          <w:rFonts w:eastAsia="IRNazanin" w:cs="IRNazanin"/>
          <w:color w:val="111111"/>
          <w:sz w:val="28"/>
          <w:szCs w:val="28"/>
          <w:rtl w:val="true"/>
          <w:lang w:bidi="fa-IR"/>
        </w:rPr>
        <w:t>.</w:t>
      </w:r>
      <w:r>
        <w:rPr>
          <w:rStyle w:val="FootnoteAnchor"/>
          <w:rtl w:val="true"/>
        </w:rPr>
        <w:footnoteReference w:id="7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و سنت رسول الله صلی الله علیه و آله آن قدر که در حکومت و سیاست احکام دارند، در سایر چیزها ندارند، بلکه بسیاری از احکام عبادی اسلام، </w:t>
      </w:r>
      <w:bookmarkStart w:id="95" w:name="pg4528_42880"/>
    </w:p>
    <w:p>
      <w:pPr>
        <w:pStyle w:val="BookText"/>
        <w:rPr/>
      </w:pPr>
      <w:bookmarkEnd w:id="95"/>
      <w:r>
        <w:rPr>
          <w:rFonts w:ascii="IRNazanin" w:hAnsi="IRNazanin" w:eastAsia="IRNazanin"/>
          <w:color w:val="111111"/>
          <w:sz w:val="28"/>
          <w:sz w:val="28"/>
          <w:szCs w:val="28"/>
          <w:rtl w:val="true"/>
          <w:lang w:bidi="fa-IR"/>
        </w:rPr>
        <w:t xml:space="preserve">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است که غفلت از آنها این مصیبت ها را به بار آورده</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جدایی دین از سیاست عامل بیشتر گرفتاری های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امور مهمی که همه، بسیاری از آقایان می دانند قضیه انزوای روحانیت از جامعه هاست و برای این امر نقشه های مختلف است از آن جمله جدایی سیاست از دیانت که مع الاسف این نقشه بسیار مؤثر بوده است و گرفته است و گرفتاری های مسلمین اکثرا بلکه همه از این راه بیشتر بوده است تا راه های دیگر</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96" w:name="__RefHeading___Toc844806_3644566090"/>
      <w:bookmarkStart w:id="97" w:name="_Toc36"/>
      <w:bookmarkEnd w:id="96"/>
      <w:r>
        <w:rPr>
          <w:rtl w:val="true"/>
        </w:rPr>
        <w:t>ه</w:t>
      </w:r>
      <w:r>
        <w:rPr>
          <w:rtl w:val="true"/>
        </w:rPr>
        <w:t xml:space="preserve">-) </w:t>
      </w:r>
      <w:r>
        <w:rPr>
          <w:rtl w:val="true"/>
        </w:rPr>
        <w:t>از خودبیگانگی و خودباختگی در برابر غرب و شرق</w:t>
      </w:r>
      <w:bookmarkEnd w:id="9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خودبیگانگی و خودباختگی در برابر غرب و شرق</w:t>
      </w:r>
    </w:p>
    <w:p>
      <w:pPr>
        <w:pStyle w:val="BookText"/>
        <w:rPr/>
      </w:pPr>
      <w:r>
        <w:rPr>
          <w:rFonts w:ascii="IRNazanin" w:hAnsi="IRNazanin" w:eastAsia="IRNazanin"/>
          <w:color w:val="111111"/>
          <w:sz w:val="28"/>
          <w:sz w:val="28"/>
          <w:szCs w:val="28"/>
          <w:rtl w:val="true"/>
          <w:lang w:bidi="fa-IR"/>
        </w:rPr>
        <w:t>امام خمینی رحمه الله با توجه به مسئله وابستگی فکری به غرب و نیز تبلیغات غرب زدگان، که علم و پیشرفت را مختص امپریالیسم و کمونیسم می شمارند و آنها را نژاد برتر می دانند، به از خودبیگانگی و خودباختگی در برابر شرق و غرب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وابستگی فکری به غرب را منشأ بیشتر بدبختی های ملت ها می داند و اظهار تأسف می کند که چرا با وجود برخورداری از حقوق و قضا و فرهنگ اسلامی، همچنان به سوی غرب دست دراز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تأسف است که کشور ما که حقوق اسلامی و قضای اسلامی و فرهنگ اسلامی دارد، این فرهنگ را و این حقوق را نادیده گرفته است و دنبال غرب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در نظر یک قشری از این ملت چنان جلوه کرده است که گمان می کنند غیر از غرب هیچ خبری در هیچ جا نیست و این وابستگی فکری، وابستگی مغزی به خارج منشأ اکثر بدبختی های ملت هاست و ملت ماست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مسائلی که به مسلمانان و مستضعفان جهان اجازه هیچ گونه </w:t>
      </w:r>
      <w:bookmarkStart w:id="98" w:name="pg4528_42881"/>
    </w:p>
    <w:p>
      <w:pPr>
        <w:pStyle w:val="BookText"/>
        <w:rPr/>
      </w:pPr>
      <w:bookmarkEnd w:id="98"/>
      <w:r>
        <w:rPr>
          <w:rFonts w:ascii="IRNazanin" w:hAnsi="IRNazanin" w:eastAsia="IRNazanin"/>
          <w:color w:val="111111"/>
          <w:sz w:val="28"/>
          <w:sz w:val="28"/>
          <w:szCs w:val="28"/>
          <w:rtl w:val="true"/>
          <w:lang w:bidi="fa-IR"/>
        </w:rPr>
        <w:t>فعالیت برای خروج از قید و بند استعمارگران را نمی دهد و آنان را به حال رکود و عقب افتادگی نگاه می دارد، تبلیغات همه جانبه ای است که غرب زدگان و شرق زدگان یا به امر ابرقدرت ها یا کوتاه نظری خود در سراسر کشورهای اسلامی و استضعافی به راه انداخته اند و می اندازند و آن، این است که علم و تمدن و پیشرفت، مختص به دو جناح امپریالیسم و کمونیسم است و آنان خصوصا غربی ها و اخیرا امریکایی ها نژاد برتر هستند و دیگران نژاد پست و ناقص هستند و ترقی آنان در اثر والا نژادی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کوشش برای پیشرفت بی فایده است و آزادگان یا باید وابسته به سرمایه داری غرب باشند و یا کمونیسم شرق و به بیان دیگر ما از خود هیچ نداریم و باید همه چیز را از ابرقدرت های غرب یا شرق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تمدن را، قانون را و پیشرفت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باور در حالی است که بعضی دانشمندان و نویسندگان غیرمسلمان با شواهد زنده ثابت نموده اند که تمدن و علم از اسلام به اروپا رفته و مسلمانان در این امور پیش قدم بوده اند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99" w:name="__RefHeading___Toc844808_3644566090"/>
      <w:bookmarkStart w:id="100" w:name="_Toc37"/>
      <w:bookmarkEnd w:id="99"/>
      <w:r>
        <w:rPr>
          <w:rtl w:val="true"/>
        </w:rPr>
        <w:t>و</w:t>
      </w:r>
      <w:r>
        <w:rPr>
          <w:rtl w:val="true"/>
        </w:rPr>
        <w:t xml:space="preserve">) </w:t>
      </w:r>
      <w:r>
        <w:rPr>
          <w:rtl w:val="true"/>
        </w:rPr>
        <w:t>ترک روحیه شهادت طلبی و از خودگذشتگی و فضایل اخلاقی میان مسلمانان و دل بستگی به دنیا</w:t>
      </w:r>
      <w:bookmarkEnd w:id="10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روحیه شهادت طلبی و از خودگذشتگی و فضایل اخلاقی میان مسلمانان و دل بستگی به دنیا</w:t>
      </w:r>
    </w:p>
    <w:p>
      <w:pPr>
        <w:pStyle w:val="BookText"/>
        <w:rPr/>
      </w:pPr>
      <w:r>
        <w:rPr>
          <w:rFonts w:ascii="IRNazanin" w:hAnsi="IRNazanin" w:eastAsia="IRNazanin"/>
          <w:color w:val="111111"/>
          <w:sz w:val="28"/>
          <w:sz w:val="28"/>
          <w:szCs w:val="28"/>
          <w:rtl w:val="true"/>
          <w:lang w:bidi="fa-IR"/>
        </w:rPr>
        <w:t>امام خمینی رحمه الله، رمز پیروزی مسلمانان صدر اسلام در برابر قدرت های بزرگ را داشتن روحیه ایمان و شهادت طلبی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تا این روحیه در مسلمانان پیدا نشود، به همان حال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رمز پیروزی مردم ایران را در برابر رژیم شاهنشاهی، برخورداری از همین روحیه می داند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صدر اسلام رمز پیروزی بود، اصلاً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در صدر اسلام در اصحاب رسول خدا صلی الله علیه و آله و لشکر اسلام بود، عشر آن در این مملکت اسلامی بود، قدرتی بود که از تمام ابرقدرت ها مقدم </w:t>
      </w:r>
      <w:bookmarkStart w:id="101" w:name="pg4528_42882"/>
    </w:p>
    <w:p>
      <w:pPr>
        <w:pStyle w:val="BookText"/>
        <w:rPr/>
      </w:pPr>
      <w:bookmarkEnd w:id="101"/>
      <w:r>
        <w:rPr>
          <w:rFonts w:ascii="IRNazanin" w:hAnsi="IRNazanin" w:eastAsia="IRNazanin"/>
          <w:color w:val="111111"/>
          <w:sz w:val="28"/>
          <w:sz w:val="28"/>
          <w:szCs w:val="28"/>
          <w:rtl w:val="true"/>
          <w:lang w:bidi="fa-IR"/>
        </w:rPr>
        <w:t>بودند، لکن به کلی آن روحیه ایمان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روحیه ای که در صدر اسلام بین مسلمین بود تا حدودی در این ملت پیدا شد و همان رمز پیروزی یک مشت فاقد همه چیز بر یک قدرت های شیطانی بزرگ، همان روحیه که در صدر اسلام بود و مسلمین دنبال شهادت می رفتند، جنگ می 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تا در مسلمین پیدا نشود، همینند که هستند</w:t>
      </w:r>
      <w:r>
        <w:rPr>
          <w:rFonts w:eastAsia="IRNazanin" w:cs="IRNazanin"/>
          <w:color w:val="111111"/>
          <w:sz w:val="28"/>
          <w:szCs w:val="28"/>
          <w:rtl w:val="true"/>
          <w:lang w:bidi="fa-IR"/>
        </w:rPr>
        <w:t>...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چرا در صدر اسلام، آن افراد کم، با دست خالی به پیش رفتند، ولی در زمان ما با عده زیاد و تجهیزات فراوان، چنین نیست؟ پاسخ امام خمینی رحمه الله به این پرسش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افرادی که با رسول اکرم صلی الله علیه و آله بیعت کردند و بودند، اینها افراد کمی بوده اند، لکن متعهد به مسلک خودشان و معتقد به اسلام و برای آنها مطرح نبود اینکه زندگی بکنند ولو با هر ذلت و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شهادت را برای خودشان سعادت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مسلمین کم کم آن قدرت ایمان را از دست دادند و وارد شدند در شئون دنیا و دل بستگی به همین مادیات</w:t>
      </w:r>
      <w:r>
        <w:rPr>
          <w:rFonts w:eastAsia="IRNazanin" w:cs="IRNazanin"/>
          <w:color w:val="111111"/>
          <w:sz w:val="28"/>
          <w:szCs w:val="28"/>
          <w:rtl w:val="true"/>
          <w:lang w:bidi="fa-IR"/>
        </w:rPr>
        <w:t>... .</w:t>
      </w:r>
      <w:r>
        <w:rPr>
          <w:rStyle w:val="FootnoteAnchor"/>
          <w:rtl w:val="true"/>
        </w:rPr>
        <w:footnoteReference w:id="76"/>
      </w:r>
    </w:p>
    <w:p>
      <w:pPr>
        <w:pStyle w:val="Heading4"/>
        <w:numPr>
          <w:ilvl w:val="3"/>
          <w:numId w:val="1"/>
        </w:numPr>
        <w:rPr/>
      </w:pPr>
      <w:bookmarkStart w:id="102" w:name="__RefHeading___Toc844810_3644566090"/>
      <w:bookmarkStart w:id="103" w:name="_Toc38"/>
      <w:bookmarkEnd w:id="102"/>
      <w:r>
        <w:rPr>
          <w:rtl w:val="true"/>
        </w:rPr>
        <w:t>ز</w:t>
      </w:r>
      <w:r>
        <w:rPr>
          <w:rtl w:val="true"/>
        </w:rPr>
        <w:t xml:space="preserve">) </w:t>
      </w:r>
      <w:r>
        <w:rPr>
          <w:rtl w:val="true"/>
        </w:rPr>
        <w:t>ملی گرایی و تعصب های نژادی</w:t>
      </w:r>
      <w:bookmarkEnd w:id="103"/>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گرایی و تعصب های نژادی</w:t>
      </w:r>
    </w:p>
    <w:p>
      <w:pPr>
        <w:pStyle w:val="BookText"/>
        <w:rPr/>
      </w:pPr>
      <w:r>
        <w:rPr>
          <w:rFonts w:ascii="IRNazanin" w:hAnsi="IRNazanin" w:eastAsia="IRNazanin"/>
          <w:color w:val="111111"/>
          <w:sz w:val="28"/>
          <w:sz w:val="28"/>
          <w:szCs w:val="28"/>
          <w:rtl w:val="true"/>
          <w:lang w:bidi="fa-IR"/>
        </w:rPr>
        <w:t>امام خمینی رحمه الله، ملی گرایی را اساس بدبختی مسلمانان برمی شمارد؛ چون ملت های مسلمان را در مقابل یکدیگر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ملی گرایی را مخالف آموزه های اسلام و قرآن می داند و آن را راهبرد ابرقدرت ها برای چپاول مسلمانان می شمارد که حکومت های فاسد، مجری آن شده 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حکومت های فاسد و با تبلیغ حکومت های فاسد، این نژادپرستی ها و گروه پرستی ها در بین مسلمین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را در مقابل عجم ها و ترک ها قرار دادند و عجم ها را در مقابل عرب ها و ترک ها </w:t>
      </w:r>
      <w:bookmarkStart w:id="104" w:name="pg4528_42883"/>
    </w:p>
    <w:p>
      <w:pPr>
        <w:pStyle w:val="BookText"/>
        <w:rPr/>
      </w:pPr>
      <w:bookmarkEnd w:id="104"/>
      <w:r>
        <w:rPr>
          <w:rFonts w:ascii="IRNazanin" w:hAnsi="IRNazanin" w:eastAsia="IRNazanin"/>
          <w:color w:val="111111"/>
          <w:sz w:val="28"/>
          <w:sz w:val="28"/>
          <w:szCs w:val="28"/>
          <w:rtl w:val="true"/>
          <w:lang w:bidi="fa-IR"/>
        </w:rPr>
        <w:t>را در مقابل دیگران و همه نژادها را در مقابل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مکرر عرض می کنم که این ملی گرایی اساس بدبختی مسلمین است، برای این است که این ملی گرایی، ملت ایران را در مقابل سایر ملت های مسلمین قرار می دهد و ملت عراق را در مقابل دیگران و ملت کذا را در مقابل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تبلیغاتی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تلقیناتی بوده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 ها که می خواستند ما را بچاپند، شده است</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جای دیگر، نژادپرستی را عامل بیچارگی ملت های اسلامی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چیز مهمی که دول اسلامی را بیچاره کرده است و از ظل قرآن کریم دارد دور می کند، آن قضیه نژادبازی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دول را دارند بازی می دهند، آقا تو ایرانی هستی، آقا تو ترک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مملکت خودمان را چه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 نکته اتکایی که همه مسلمین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نژادبازی که اسلام آمد و قلم سرخ روی آن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میزان را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05" w:name="__RefHeading___Toc844812_3644566090"/>
      <w:bookmarkStart w:id="106" w:name="_Toc39"/>
      <w:bookmarkEnd w:id="105"/>
      <w:r>
        <w:rPr/>
        <w:t>3</w:t>
      </w:r>
      <w:r>
        <w:rPr>
          <w:rtl w:val="true"/>
        </w:rPr>
        <w:t xml:space="preserve">. </w:t>
      </w:r>
      <w:r>
        <w:rPr>
          <w:rtl w:val="true"/>
        </w:rPr>
        <w:t>راه حل خروج مسلمانان از عقب ماندگی</w:t>
      </w:r>
      <w:bookmarkEnd w:id="10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حل خروج مسلمانان از عقب ماندگی</w:t>
      </w:r>
    </w:p>
    <w:p>
      <w:pPr>
        <w:pStyle w:val="BookText"/>
        <w:rPr/>
      </w:pPr>
      <w:r>
        <w:rPr>
          <w:rFonts w:ascii="IRNazanin" w:hAnsi="IRNazanin" w:eastAsia="IRNazanin"/>
          <w:color w:val="111111"/>
          <w:sz w:val="28"/>
          <w:sz w:val="28"/>
          <w:szCs w:val="28"/>
          <w:rtl w:val="true"/>
          <w:lang w:bidi="fa-IR"/>
        </w:rPr>
        <w:t>در اندیشه امام خمینی رحمه الله، عامل اساسی عقب ماندگی مسلمانان، دوری و انحراف آنان از اسلام اصیل است که بر اثر توطئه استعمار خارجی و استبداد داخلی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که راه حل اساسی خروج از عقب ماندگی از نظر ایشان، بازگشت به اسلام اصیل و اجرای قوانین اسلام در جامعه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است که شما را نجات می دهد از اینکه آزاد نباشید، از اختناق نجات </w:t>
      </w:r>
    </w:p>
    <w:p>
      <w:pPr>
        <w:pStyle w:val="BookText"/>
        <w:rPr/>
      </w:pPr>
      <w:r>
        <w:rPr>
          <w:rFonts w:ascii="IRNazanin" w:hAnsi="IRNazanin" w:eastAsia="IRNazanin"/>
          <w:color w:val="111111"/>
          <w:sz w:val="28"/>
          <w:sz w:val="28"/>
          <w:szCs w:val="28"/>
          <w:rtl w:val="true"/>
          <w:lang w:bidi="fa-IR"/>
        </w:rPr>
        <w:t>می دهد، اسلام است که استقلال شما را بیمه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اسلام بیاورید</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اسلام است که استقلال به معنای واقعی آن و آزادی به معنای منزه آن تحقق می یابد</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استقلال کشور را می خواهید، اگر قطع ایادی دشمنان را می خواهید، اگر می خواهید آزاد باشید، اگر می خواهید که کشور مال خودتان باشد، بیایید همه زیر پرچم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را اطاعت کنید از آنچه نهی فرموده است، که با هم اعتصام کنید به 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اسلام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ایشان، اسلام را نه تنها مایه سعادت مسلمانان در دنیا و آخرت می داند، بلکه آن را برای رسیدن به زندگی انسانی، لازم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تنها مکتبی که می تواند جامعه را هدایت کند و پیش ببرد، اسلام است و دنیا اگر بخواهد از زیر بار هزاران مشکلی که امروز با آن دست به گریبان است، نجات پیدا کند و انسانی زندگی کند، انسان گونه، باید به اسلام روی بیاورد</w:t>
      </w:r>
      <w:r>
        <w:rPr>
          <w:rFonts w:eastAsia="IRNazanin" w:cs="IRNazanin"/>
          <w:color w:val="111111"/>
          <w:sz w:val="28"/>
          <w:szCs w:val="28"/>
          <w:rtl w:val="true"/>
          <w:lang w:bidi="fa-IR"/>
        </w:rPr>
        <w:t>.</w:t>
      </w:r>
      <w:r>
        <w:rPr>
          <w:rStyle w:val="FootnoteAnchor"/>
          <w:rtl w:val="true"/>
        </w:rPr>
        <w:footnoteReference w:id="8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مبانی اعتقادی امام خمینی رحمه الله برمی آید که ایشان تنها وجود قوانین را برای اصلاح و سعادت جامعه کافی نمی داند، بلکه وجود قوه مجریه را برای اجرای قوانین از ضروریات انکارناپذیر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به عقیده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کنار فرستادن یک مجموعه قانون؛ یعنی احکام شرع، یک حکومت و دستگاه اجرا و اداره مستقر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شرع حاوی قوانین و مقررات متنوعی است که یک نظام کلی اجتماعی را </w:t>
      </w:r>
    </w:p>
    <w:p>
      <w:pPr>
        <w:pStyle w:val="BookText"/>
        <w:rPr/>
      </w:pP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همچنین ماهیت و کیفیت خاصی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آنها و عمل به آنها مستلزم تشکیل حکومت است و بدون تأسیس یک دستگاه عظیم و پهناور اجرا و اداره، نمی توان به وظیفه اجرای احکام الهی عمل کرد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خمینی رحمه الله، به همین دلیل و دلایل دیگری از قبیل پیروی از سنت و رویه رسول اکرم صلی الله علیه و آله و امام علی علیه السلام، لزوم سرنگونی ساختارهای شرک آمیز و طاغوتی، ضرورت وحدت امت اسلامی و نجات مردم مظلوم و محروم، تشکیل حکومت اسلامی را واجب می داند و از همه مسلمانان می خواهد دست به انقلاب سیاسی بزنند و حکومت اسلامی تشکیل دهند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ما چاره نداریم جز اینکه دستگاه های حکومتی فاسد و فاسدکننده را از بین ببریم و هیئت های حاکمه خاین و فاسد و ظالم و جائر را سرنگون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ای است که همه مسلمانان در یکایک کشورهای اسلامی باید انجام بدهند و انقلاب سیاسی اسلامی را به پیروزی برسانند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امام خمینی رحمه الله در کنار دعوت به اسلام، دعوت به حکومت اسلامی را نیز در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حکومت اسلامی، پدیده الهی است که با به کار بستن آن، سعادت فرزندان خود را در دنیا و آخرت به بالاترین وجه تأمین می کند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دید امام خمینی رحمه الله، تنها راه خروج از انحطاط و عقب ماندگی مسلمانان، بازگشت به اسلام اصیل و اجرای قوانین آن از راه </w:t>
      </w:r>
    </w:p>
    <w:p>
      <w:pPr>
        <w:pStyle w:val="BookText"/>
        <w:rPr/>
      </w:pPr>
      <w:r>
        <w:rPr>
          <w:rFonts w:ascii="IRNazanin" w:hAnsi="IRNazanin" w:eastAsia="IRNazanin"/>
          <w:color w:val="111111"/>
          <w:sz w:val="28"/>
          <w:sz w:val="28"/>
          <w:szCs w:val="28"/>
          <w:rtl w:val="true"/>
          <w:lang w:bidi="fa-IR"/>
        </w:rPr>
        <w:t>مبارزه با استعمار و دست یابی به استقلال با سرنگونی زمام داران فاسد و در نهایت، تشکیل حکومت اسلامی در سراسر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آرمان امام در ایران به وقوع پیوسته و ندای آن نیز در سراسر جهان اسلام طنین انداز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ایران و تشکیل نظام جمهوری اسلامی، ملت مسلمان ایران احساس عزت و استقلال کرده است و در راه شکوفایی جامعه و رفع موانع پیشرفت خود می کوشد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مسیر، هر کدام از نهادها، سازمان ها و ارکان نظام، وظایف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نیز به عنوان رسانه ملی، مسئولیت های سنگینی بر عهده دارد که از آن جمله می توان به بیان دیدگاه های بنیان گذار جمهوری اسلامی در زمینه ریشه های انحطاط مسلمانان و راه های خروج از آن، اشاره کرد</w:t>
      </w:r>
      <w:r>
        <w:rPr>
          <w:rFonts w:eastAsia="IRNazanin" w:cs="IRNazanin"/>
          <w:color w:val="111111"/>
          <w:sz w:val="28"/>
          <w:szCs w:val="28"/>
          <w:rtl w:val="true"/>
          <w:lang w:bidi="fa-IR"/>
        </w:rPr>
        <w:t xml:space="preserve">. </w:t>
      </w:r>
      <w:bookmarkStart w:id="107" w:name="pg4528_42887"/>
    </w:p>
    <w:p>
      <w:pPr>
        <w:pStyle w:val="Heading2"/>
        <w:numPr>
          <w:ilvl w:val="1"/>
          <w:numId w:val="1"/>
        </w:numPr>
        <w:rPr/>
      </w:pPr>
      <w:bookmarkStart w:id="108" w:name="__RefHeading___Toc844814_3644566090"/>
      <w:bookmarkStart w:id="109" w:name="_Toc40"/>
      <w:bookmarkEnd w:id="107"/>
      <w:bookmarkEnd w:id="108"/>
      <w:r>
        <w:rPr>
          <w:rtl w:val="true"/>
        </w:rPr>
        <w:t>بخش سوم</w:t>
      </w:r>
      <w:r>
        <w:rPr>
          <w:rtl w:val="true"/>
        </w:rPr>
        <w:t xml:space="preserve">: </w:t>
      </w:r>
      <w:r>
        <w:rPr>
          <w:rtl w:val="true"/>
        </w:rPr>
        <w:t>همراه با برنامه سازان</w:t>
      </w:r>
      <w:bookmarkEnd w:id="109"/>
    </w:p>
    <w:p>
      <w:pPr>
        <w:pStyle w:val="Heading3"/>
        <w:numPr>
          <w:ilvl w:val="2"/>
          <w:numId w:val="1"/>
        </w:numPr>
        <w:rPr/>
      </w:pPr>
      <w:bookmarkStart w:id="110" w:name="__RefHeading___Toc844816_3644566090"/>
      <w:bookmarkStart w:id="111" w:name="_Toc41"/>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نقش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دیدگاه امام خمینی رحمه اللهدرباره ریشه های عقب ماندگی جهان اسلام</w:t>
      </w:r>
    </w:p>
    <w:p>
      <w:pPr>
        <w:pStyle w:val="Heading3"/>
        <w:numPr>
          <w:ilvl w:val="2"/>
          <w:numId w:val="1"/>
        </w:numPr>
        <w:rPr/>
      </w:pPr>
      <w:bookmarkStart w:id="112" w:name="__RefHeading___Toc844818_3644566090"/>
      <w:bookmarkStart w:id="113" w:name="_Toc42"/>
      <w:bookmarkEnd w:id="112"/>
      <w:r>
        <w:rPr>
          <w:rtl w:val="true"/>
        </w:rPr>
        <w:t xml:space="preserve">نقش صدا و سیما </w:t>
      </w:r>
      <w:r>
        <w:rPr>
          <w:rtl w:val="true"/>
        </w:rPr>
        <w:t>(</w:t>
      </w:r>
      <w:r>
        <w:rPr>
          <w:rtl w:val="true"/>
        </w:rPr>
        <w:t>رسانه ملی</w:t>
      </w:r>
      <w:r>
        <w:rPr>
          <w:rtl w:val="true"/>
        </w:rPr>
        <w:t xml:space="preserve">) </w:t>
      </w:r>
      <w:r>
        <w:rPr>
          <w:rtl w:val="true"/>
        </w:rPr>
        <w:t>در تبیین دیدگاه امام خمینی رحمه اللهدرباره ریشه های عقب ماندگی جهان اسلام</w:t>
      </w:r>
      <w:bookmarkEnd w:id="113"/>
    </w:p>
    <w:p>
      <w:pPr>
        <w:pStyle w:val="Heading4"/>
        <w:numPr>
          <w:ilvl w:val="3"/>
          <w:numId w:val="1"/>
        </w:numPr>
        <w:rPr/>
      </w:pPr>
      <w:bookmarkStart w:id="114" w:name="__RefHeading___Toc844820_3644566090"/>
      <w:bookmarkStart w:id="115" w:name="_Toc43"/>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 xml:space="preserve">نقش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دیدگاه امام خمینی رحمه اللهدرباره ریشه های عقب ماندگی جهان اسلام</w:t>
      </w:r>
    </w:p>
    <w:p>
      <w:pPr>
        <w:pStyle w:val="BookText"/>
        <w:rPr/>
      </w:pPr>
      <w:r>
        <w:rPr>
          <w:rFonts w:ascii="IRNazanin" w:hAnsi="IRNazanin" w:eastAsia="IRNazanin"/>
          <w:color w:val="111111"/>
          <w:sz w:val="28"/>
          <w:sz w:val="28"/>
          <w:szCs w:val="28"/>
          <w:rtl w:val="true"/>
          <w:lang w:bidi="fa-IR"/>
        </w:rPr>
        <w:t xml:space="preserve">پیروزی انقلاب اسلامی ایران به رهبری حضرت امام خمینی رحمه الله، بر بسیاری از فرضیه های غربی ها از جمله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باطل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انقلاب اسلامی ایران در ابعاد داخلی، منطقه ای و جهانی، چشم جهانیان را 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قدرت های استعماری به ویژه امریکا برای جلوگیری از پیشرفت جامعه اسلامی ایران و متحد شدن کشورهای اسلامی همواره مانع تراشی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امریکا و اروپا در دست یابی ایران به دانش و فن آوری هسته ای و نیز تلاش برای پیوند زدن موج بیداری اسلامی در سطح منطقه و جهان به تروریسم، نمونه ای از این کارشکنی هاست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ملی می تواند پنجره جدیدی به روی ملت ایران و جهانیان به ویژه نسل جوان بگشاید و واقعیت ها را چنان که هست،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و برنامه سازان صدا و سیما می توانند با برگزاری همایش ها و تشکیل </w:t>
      </w:r>
    </w:p>
    <w:p>
      <w:pPr>
        <w:pStyle w:val="BookText"/>
        <w:rPr/>
      </w:pPr>
      <w:r>
        <w:rPr>
          <w:rFonts w:ascii="IRNazanin" w:hAnsi="IRNazanin" w:eastAsia="IRNazanin"/>
          <w:color w:val="111111"/>
          <w:sz w:val="28"/>
          <w:sz w:val="28"/>
          <w:szCs w:val="28"/>
          <w:rtl w:val="true"/>
          <w:lang w:bidi="fa-IR"/>
        </w:rPr>
        <w:t>میزگردهایی با شرکت نخبگان سیاسی و مذهبی ایران و جهان اسلام و روشنگری های لازم، نشان دهند که برخی دیدگاه های روشن فکران غرب زده و واپس گرایان، با واقعیت هم خوانی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باید مبنای جدیدی برای تحلیل ریشه های عقب ماندگی مسلمانان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غربیان بر این باورند که در مقابل پیشرفت تمدن غرب، سه حرکت شکل گرفته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غرب گرا؛ حرکت غرب ستیز؛ حرکت واپس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آنان هیچ گاه نگفته اند کسانی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دفاع از اسلام راستین و مبارزه با استبداد قیام کرده و به شهادت رسیده اند، در چه گروهی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صدا و سیما می تواند با بهره گیری از پژوهش های موجود، به موشکافی و تبیین این موضوع بپردازد که چگونه استعمار برای ایجاد تفرقه در جهان اسلام و بدنام کردن اسلام، دست به تشکیل فرقه هایی در سراسر کشورهای اسلامی زده و توانسته است برخی روشن فکران غرب زده را به این تحلیل اشتباه وادارد که این حرکت ها به دنبال موضع گیری در مقابل تمدن جدید غرب به وجود آمده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پیدایش فرقه هایی چون بهاییت، بابیت و طالبان به دنبال واکنش بخشی از جهان اسلام در برابر غرب است یا اینکه منشأ دیگری دارد؟ چرا روشن فکران برای پاسخ گویی به ریشه های عقب ماندگی مسلمانان، همواره به سراغ مقایسه جهان اسلام و غرب می روند؟ چرا برای یک بار هم مقایسه ای از صدر اسلام و وضعیت جوامع اسلامی صورت نمی گیرد؟ با اینکه جهان اسلام سهم بسزایی در رشد و بالا بردن دانش جهان غرب داشته، آیا هیچ گاه شده است که غربی ها از آن یادی کنند و مبنای گفته هایشان قرار دهند؟ این </w:t>
      </w:r>
      <w:bookmarkStart w:id="116" w:name="pg4528_42889"/>
    </w:p>
    <w:p>
      <w:pPr>
        <w:pStyle w:val="BookText"/>
        <w:rPr/>
      </w:pPr>
      <w:bookmarkEnd w:id="116"/>
      <w:r>
        <w:rPr>
          <w:rFonts w:ascii="IRNazanin" w:hAnsi="IRNazanin" w:eastAsia="IRNazanin"/>
          <w:color w:val="111111"/>
          <w:sz w:val="28"/>
          <w:sz w:val="28"/>
          <w:szCs w:val="28"/>
          <w:rtl w:val="true"/>
          <w:lang w:bidi="fa-IR"/>
        </w:rPr>
        <w:t>در حالی است که برخی استادان وابسته به اندیشه غرب، همواره در مقایسه میان غرب و اسلام، مبانی موجود در ذات اسلام را به عنوان دستاورد غرب به رخ مسلمانان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به عنوان رسانه ملی و اسلامی باید به دنبال راه حلی باشد تا دید مردم به ویژه نسل جوان کشور را تغییر دهد و با طرح پرسش های اساسی در سطح جوامع و نخبگان جهان اسلام به پاسخ های واقعی دست یابد</w:t>
      </w:r>
      <w:r>
        <w:rPr>
          <w:rFonts w:eastAsia="IRNazanin" w:cs="IRNazanin"/>
          <w:color w:val="111111"/>
          <w:sz w:val="28"/>
          <w:szCs w:val="28"/>
          <w:rtl w:val="true"/>
          <w:lang w:bidi="fa-IR"/>
        </w:rPr>
        <w:t>.</w:t>
      </w:r>
    </w:p>
    <w:p>
      <w:pPr>
        <w:pStyle w:val="Heading4"/>
        <w:numPr>
          <w:ilvl w:val="3"/>
          <w:numId w:val="1"/>
        </w:numPr>
        <w:rPr/>
      </w:pPr>
      <w:bookmarkStart w:id="117" w:name="__RefHeading___Toc844822_3644566090"/>
      <w:bookmarkStart w:id="118" w:name="_Toc44"/>
      <w:bookmarkEnd w:id="117"/>
      <w:r>
        <w:rPr/>
        <w:t>1</w:t>
      </w:r>
      <w:r>
        <w:rPr>
          <w:rtl w:val="true"/>
        </w:rPr>
        <w:t xml:space="preserve">. </w:t>
      </w:r>
      <w:r>
        <w:rPr>
          <w:rtl w:val="true"/>
        </w:rPr>
        <w:t>محورهای برنامه سازی</w:t>
      </w:r>
      <w:bookmarkEnd w:id="118"/>
    </w:p>
    <w:p>
      <w:pPr>
        <w:pStyle w:val="Heading5"/>
        <w:numPr>
          <w:ilvl w:val="4"/>
          <w:numId w:val="1"/>
        </w:numPr>
        <w:rPr/>
      </w:pPr>
      <w:bookmarkStart w:id="119" w:name="__RefHeading___Toc844824_3644566090"/>
      <w:bookmarkStart w:id="120" w:name="_Toc45"/>
      <w:bookmarkEnd w:id="119"/>
      <w:r>
        <w:rPr>
          <w:rtl w:val="true"/>
        </w:rPr>
        <w:t>اشاره</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محورهای برنامه سازی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مشکلات جهان اسلام در حوزه سیاست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مشکلات جهان اسلام در حوزه اقتصاد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مشکلات جهان اسلام در حوزه نظامی و امنیتی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مشکلات جهان اسلام در حوزه علم و فرهنگ</w:t>
      </w:r>
    </w:p>
    <w:p>
      <w:pPr>
        <w:pStyle w:val="Heading5"/>
        <w:numPr>
          <w:ilvl w:val="4"/>
          <w:numId w:val="1"/>
        </w:numPr>
        <w:rPr/>
      </w:pPr>
      <w:bookmarkStart w:id="121" w:name="__RefHeading___Toc844826_3644566090"/>
      <w:bookmarkStart w:id="122" w:name="_Toc46"/>
      <w:bookmarkEnd w:id="121"/>
      <w:r>
        <w:rPr>
          <w:rtl w:val="true"/>
        </w:rPr>
        <w:t>الف</w:t>
      </w:r>
      <w:r>
        <w:rPr>
          <w:rtl w:val="true"/>
        </w:rPr>
        <w:t xml:space="preserve">) </w:t>
      </w:r>
      <w:r>
        <w:rPr>
          <w:rtl w:val="true"/>
        </w:rPr>
        <w:t>بررسی مشکلات جهان اسلام در حوزه سیاست</w:t>
      </w:r>
      <w:bookmarkEnd w:id="1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مشکلات جهان اسلام در حوزه سیاست</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قدرت های استعماری در جهان اسلام</w:t>
      </w:r>
    </w:p>
    <w:p>
      <w:pPr>
        <w:pStyle w:val="BookText"/>
        <w:rPr/>
      </w:pPr>
      <w:r>
        <w:rPr>
          <w:rFonts w:ascii="IRNazanin" w:hAnsi="IRNazanin" w:eastAsia="IRNazanin"/>
          <w:color w:val="111111"/>
          <w:sz w:val="28"/>
          <w:sz w:val="28"/>
          <w:szCs w:val="28"/>
          <w:rtl w:val="true"/>
          <w:lang w:bidi="fa-IR"/>
        </w:rPr>
        <w:t>مشکلاتی که قدرت های استعماری برای جهان اسلام به وجود آورده اند یا می آورند، از راه های گوناگون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فشارهای سیاسی بین المللی از راه سازمان های بین 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ادعای نقض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حرکت ها و گروه های جدایی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بر حاکمان و حکومت های جهان اسلام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کار، تأمین خواسته های استعماری، گسترش سلطه سیاسی استعمار و از دست رفتن استقلال سیاسی دولت ها و ملت های اسلامی خواهد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اسلام و باز داشتن </w:t>
      </w:r>
    </w:p>
    <w:p>
      <w:pPr>
        <w:pStyle w:val="BookText"/>
        <w:rPr/>
      </w:pPr>
      <w:r>
        <w:rPr>
          <w:rFonts w:ascii="IRNazanin" w:hAnsi="IRNazanin" w:eastAsia="IRNazanin"/>
          <w:color w:val="111111"/>
          <w:sz w:val="28"/>
          <w:sz w:val="28"/>
          <w:szCs w:val="28"/>
          <w:rtl w:val="true"/>
          <w:lang w:bidi="fa-IR"/>
        </w:rPr>
        <w:t>مسلمانان از دخالت در سیاست و حکومت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تفرقه در جهان اسلام با راه انداختن فرقه ها، مکتب ها، احزاب ساختگی و وابسته، ترویج ناسیونالیسم منفی، نژادگرایی، اختلاف بین سران کشورهای اسلامی و اختلاف بین شیعه و سنی</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مکتب های استعماری و تشکیل رژیم های جعلی برای دور کردن مسلمانان از آموزه های قرآن و سرکوبی ملت های اسلامی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جلوه دادن اسلام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دولت های دست نشانده در جهان اسلام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وابسته و استبدادی</w:t>
      </w:r>
    </w:p>
    <w:p>
      <w:pPr>
        <w:pStyle w:val="BookText"/>
        <w:rPr/>
      </w:pPr>
      <w:r>
        <w:rPr>
          <w:rFonts w:ascii="IRNazanin" w:hAnsi="IRNazanin" w:eastAsia="IRNazanin"/>
          <w:color w:val="111111"/>
          <w:sz w:val="28"/>
          <w:sz w:val="28"/>
          <w:szCs w:val="28"/>
          <w:rtl w:val="true"/>
          <w:lang w:bidi="fa-IR"/>
        </w:rPr>
        <w:t>حکومت های استبدادی و وابسته، راه نفوذ و سلطه بیگانه را در کشورهای اسلامی هموار می کنند و مشکلات زیر را می آفرینند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استقلال سیاسی؛</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آزادی؛</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دولت های وابسته به اسلام و مسلمانان؛</w:t>
      </w:r>
      <w:r>
        <w:rPr>
          <w:rStyle w:val="FootnoteAnchor"/>
          <w:rtl w:val="true"/>
        </w:rPr>
        <w:footnoteReference w:id="9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تبلیغ آن</w:t>
      </w:r>
      <w:r>
        <w:rPr>
          <w:rFonts w:eastAsia="IRNazanin" w:cs="IRNazanin"/>
          <w:color w:val="111111"/>
          <w:sz w:val="28"/>
          <w:szCs w:val="28"/>
          <w:rtl w:val="true"/>
          <w:lang w:bidi="fa-IR"/>
        </w:rPr>
        <w:t xml:space="preserve">. </w:t>
      </w:r>
      <w:bookmarkStart w:id="123" w:name="pg4528_42891"/>
    </w:p>
    <w:p>
      <w:pPr>
        <w:pStyle w:val="BookText"/>
        <w:rPr/>
      </w:pPr>
      <w:bookmarkEnd w:id="123"/>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دولت کارآمد و عادل</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احزاب سیاسی کارآمد</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اسلام و انحراف مسلمانان</w:t>
      </w:r>
    </w:p>
    <w:p>
      <w:pPr>
        <w:pStyle w:val="Heading5"/>
        <w:numPr>
          <w:ilvl w:val="4"/>
          <w:numId w:val="1"/>
        </w:numPr>
        <w:rPr/>
      </w:pPr>
      <w:bookmarkStart w:id="124" w:name="__RefHeading___Toc844828_3644566090"/>
      <w:bookmarkStart w:id="125" w:name="_Toc47"/>
      <w:bookmarkEnd w:id="124"/>
      <w:r>
        <w:rPr>
          <w:rtl w:val="true"/>
        </w:rPr>
        <w:t>ب</w:t>
      </w:r>
      <w:r>
        <w:rPr>
          <w:rtl w:val="true"/>
        </w:rPr>
        <w:t xml:space="preserve">) </w:t>
      </w:r>
      <w:r>
        <w:rPr>
          <w:rtl w:val="true"/>
        </w:rPr>
        <w:t>بررسی مشکلات جهان اسلام در حوزه اقتصاد</w:t>
      </w:r>
      <w:bookmarkEnd w:id="12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مشکلات جهان اسلام در حوزه اقتصاد</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چپاول منابع کشورهای اسلامی به وسیله استعمار در تبانی با حکومت های وابسته</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های استعماری از بیشتر منابع نفت و گاز و معدن های کشورهای اسلامی بهره برداری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در بخش صنعت و کشاورزی؛</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اقتصادی یا اعمال مجازات های اقتصادی برای کشورهای اسلامی در سطح نظام بین الملل به وسیله قدرت های استعماری و امپریالیسم؛</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نبودن قوانین اقتصادی بیشتر کشورهای اسلامی با مقررات اسلامی و نبود عدالت اقتصادی</w:t>
      </w:r>
      <w:r>
        <w:rPr>
          <w:rFonts w:eastAsia="IRNazanin" w:cs="IRNazanin"/>
          <w:color w:val="111111"/>
          <w:sz w:val="28"/>
          <w:szCs w:val="28"/>
          <w:rtl w:val="true"/>
          <w:lang w:bidi="fa-IR"/>
        </w:rPr>
        <w:t>.</w:t>
      </w:r>
    </w:p>
    <w:p>
      <w:pPr>
        <w:pStyle w:val="Heading5"/>
        <w:numPr>
          <w:ilvl w:val="4"/>
          <w:numId w:val="1"/>
        </w:numPr>
        <w:rPr/>
      </w:pPr>
      <w:bookmarkStart w:id="126" w:name="__RefHeading___Toc844830_3644566090"/>
      <w:bookmarkStart w:id="127" w:name="_Toc48"/>
      <w:bookmarkEnd w:id="126"/>
      <w:r>
        <w:rPr>
          <w:rtl w:val="true"/>
        </w:rPr>
        <w:t>ج</w:t>
      </w:r>
      <w:r>
        <w:rPr>
          <w:rtl w:val="true"/>
        </w:rPr>
        <w:t xml:space="preserve">) </w:t>
      </w:r>
      <w:r>
        <w:rPr>
          <w:rtl w:val="true"/>
        </w:rPr>
        <w:t>بررسی مشکلات جهان اسلام در حوزه نظامی و امنیتی</w:t>
      </w:r>
      <w:bookmarkEnd w:id="12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مشکلات جهان اسلام در حوزه نظامی و امنیتی</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نظامی، اشغال و تجزیه کشورهای اسلامی به وسیله قدرت های استکباری</w:t>
      </w:r>
      <w:r>
        <w:rPr>
          <w:rStyle w:val="FootnoteAnchor"/>
          <w:rtl w:val="true"/>
        </w:rPr>
        <w:footnoteReference w:id="9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مشکلات زیادی به همراه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دولت دست نشانده، دموکراسی های هدایت شده در راستای منافع استعمار، تغییر بافت سنتی و ملی کشورها، تغییر مرزهای منطقه ای و بین المللی، تقویت اختلافات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با تقویت حس ناسیونالیستی و قوم گرایی بعد از </w:t>
      </w:r>
      <w:bookmarkStart w:id="128" w:name="pg4528_42892"/>
    </w:p>
    <w:p>
      <w:pPr>
        <w:pStyle w:val="BookText"/>
        <w:rPr/>
      </w:pPr>
      <w:bookmarkEnd w:id="128"/>
      <w:r>
        <w:rPr>
          <w:rFonts w:ascii="IRNazanin" w:hAnsi="IRNazanin" w:eastAsia="IRNazanin"/>
          <w:color w:val="111111"/>
          <w:sz w:val="28"/>
          <w:sz w:val="28"/>
          <w:szCs w:val="28"/>
          <w:rtl w:val="true"/>
          <w:lang w:bidi="fa-IR"/>
        </w:rPr>
        <w:t>اشغال یک کشور، تقویت شبکه های تروریستی و تشکیل سرویس های امنیتی و ارتش وابسته در جهت خواست سرویس های امنیتی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صلیبی با مسلمانان، تجزیه امپراتوری عثمانی، رواج ناسیونالیسم منفی و قوم گرایی در جهان اسلام، ایجاد اختلاف های مرزی، اشغال ایران در جنگ جهانی و تقسیم آن به سه منطقه نفوذ، تحمیل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عراق علیه ایران، کمک های نظامی و امنیتی به حزب بعث و صدام در زمان جنگ و حمله به افغانستان و عراق، مصداق این مشکلات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جمله مشکلات نظامی و امنیتی جهان اسلام که به وسیله کشورهای استعماری ایجاد می شود، انجام کودتاهای گوناگون در کشورهای اسلامی است</w:t>
      </w:r>
      <w:r>
        <w:rPr>
          <w:rFonts w:eastAsia="IRNazanin" w:cs="IRNazanin"/>
          <w:color w:val="111111"/>
          <w:sz w:val="28"/>
          <w:szCs w:val="28"/>
          <w:rtl w:val="true"/>
          <w:lang w:bidi="fa-IR"/>
        </w:rPr>
        <w:t>.</w:t>
      </w:r>
    </w:p>
    <w:p>
      <w:pPr>
        <w:pStyle w:val="Heading5"/>
        <w:numPr>
          <w:ilvl w:val="4"/>
          <w:numId w:val="1"/>
        </w:numPr>
        <w:rPr/>
      </w:pPr>
      <w:bookmarkStart w:id="129" w:name="__RefHeading___Toc844832_3644566090"/>
      <w:bookmarkStart w:id="130" w:name="_Toc49"/>
      <w:bookmarkEnd w:id="129"/>
      <w:r>
        <w:rPr>
          <w:rtl w:val="true"/>
        </w:rPr>
        <w:t>د</w:t>
      </w:r>
      <w:r>
        <w:rPr>
          <w:rtl w:val="true"/>
        </w:rPr>
        <w:t xml:space="preserve">) </w:t>
      </w:r>
      <w:r>
        <w:rPr>
          <w:rtl w:val="true"/>
        </w:rPr>
        <w:t>بررسی مشکلات جهان اسلام در حوزه علم و فرهنگ</w:t>
      </w:r>
      <w:bookmarkEnd w:id="13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مشکلات جهان اسلام در حوزه علم و فرهنگ</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فکری و فرهنگی</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یکی از مشکلات جهان اسلام در حوزه فرهنگی، وابستگی فکری و فرهنگی مسلمانان به استعمار است که وابستگی سیاسی، اقتصادی و نظامی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با نفوذ فرهنگی در آموزش و پرورش و دانشگاه های کشورهای اسلامی تلاش می کند با استحاله فرهنگی و وابسته کردن این مراکز، هرگونه نبوغ و نوآوری نسل جوان را از بین ببرد یا در خدمت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حس ناامیدی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مشکلات جهان اسلام در بخش فرهنگی، رواج ناامیدی در </w:t>
      </w:r>
      <w:bookmarkStart w:id="131" w:name="pg4528_42893"/>
    </w:p>
    <w:p>
      <w:pPr>
        <w:pStyle w:val="BookText"/>
        <w:rPr/>
      </w:pPr>
      <w:bookmarkEnd w:id="131"/>
      <w:r>
        <w:rPr>
          <w:rFonts w:ascii="IRNazanin" w:hAnsi="IRNazanin" w:eastAsia="IRNazanin"/>
          <w:color w:val="111111"/>
          <w:sz w:val="28"/>
          <w:sz w:val="28"/>
          <w:szCs w:val="28"/>
          <w:rtl w:val="true"/>
          <w:lang w:bidi="fa-IR"/>
        </w:rPr>
        <w:t>بین ملت مسلمان به ویژه نسل جوان از سوی قدرت های استعماری و وابستگان آنها در این کشورهاست که مانع بروز هرگونه، نوآوری و ابتکار می شود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خودباختگی</w:t>
      </w:r>
    </w:p>
    <w:p>
      <w:pPr>
        <w:pStyle w:val="BookText"/>
        <w:rPr/>
      </w:pPr>
      <w:r>
        <w:rPr>
          <w:rFonts w:ascii="IRNazanin" w:hAnsi="IRNazanin" w:eastAsia="IRNazanin"/>
          <w:color w:val="111111"/>
          <w:sz w:val="28"/>
          <w:sz w:val="28"/>
          <w:szCs w:val="28"/>
          <w:rtl w:val="true"/>
          <w:lang w:bidi="fa-IR"/>
        </w:rPr>
        <w:t>خودباختگی فرهنگی، از دیگر مشکلات جهان اسلام در حوزه علم و فرهنگ است که برخی سران این کشورها و مجامع دانشگاهی دچار آن شده اند، تقلید کورکورانه از فرهنگ غرب و غرب زدگی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شدن علوم و فن آوری به وسیله استعمار</w:t>
      </w:r>
    </w:p>
    <w:p>
      <w:pPr>
        <w:pStyle w:val="BookText"/>
        <w:rPr/>
      </w:pPr>
      <w:r>
        <w:rPr>
          <w:rFonts w:ascii="IRNazanin" w:hAnsi="IRNazanin" w:eastAsia="IRNazanin"/>
          <w:color w:val="111111"/>
          <w:sz w:val="28"/>
          <w:sz w:val="28"/>
          <w:szCs w:val="28"/>
          <w:rtl w:val="true"/>
          <w:lang w:bidi="fa-IR"/>
        </w:rPr>
        <w:t>یکی از مشکلات جهان اسلام، بومی نشدن علوم و فن آوری به دلیل انحصار آن به وسیله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امپریالیسم امریکا از فن آوری هسته ای و بومی شدن آن در ایران وحشت دارد؛ زیرا این مسئله به رشد علمی و فن آوری ملت ایران کمک می کند و سبب به خطر افتادن قدرت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انتقال برخی فرمول ها و فن آوری جلوگیری می کند</w:t>
      </w:r>
      <w:r>
        <w:rPr>
          <w:rFonts w:eastAsia="IRNazanin" w:cs="IRNazanin"/>
          <w:color w:val="111111"/>
          <w:sz w:val="28"/>
          <w:szCs w:val="28"/>
          <w:rtl w:val="true"/>
          <w:lang w:bidi="fa-IR"/>
        </w:rPr>
        <w:t>.</w:t>
      </w:r>
    </w:p>
    <w:p>
      <w:pPr>
        <w:pStyle w:val="Heading4"/>
        <w:numPr>
          <w:ilvl w:val="3"/>
          <w:numId w:val="1"/>
        </w:numPr>
        <w:rPr/>
      </w:pPr>
      <w:bookmarkStart w:id="132" w:name="__RefHeading___Toc844834_3644566090"/>
      <w:bookmarkStart w:id="133" w:name="_Toc50"/>
      <w:bookmarkEnd w:id="132"/>
      <w:r>
        <w:rPr/>
        <w:t>2</w:t>
      </w:r>
      <w:r>
        <w:rPr>
          <w:rtl w:val="true"/>
        </w:rPr>
        <w:t xml:space="preserve">. </w:t>
      </w:r>
      <w:r>
        <w:rPr>
          <w:rtl w:val="true"/>
        </w:rPr>
        <w:t>طراحی صحنه</w:t>
      </w:r>
      <w:bookmarkEnd w:id="13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صحنه</w:t>
      </w:r>
    </w:p>
    <w:p>
      <w:pPr>
        <w:pStyle w:val="BookText"/>
        <w:rPr/>
      </w:pPr>
      <w:r>
        <w:rPr>
          <w:rFonts w:ascii="IRNazanin" w:hAnsi="IRNazanin" w:eastAsia="IRNazanin"/>
          <w:color w:val="111111"/>
          <w:sz w:val="28"/>
          <w:sz w:val="28"/>
          <w:szCs w:val="28"/>
          <w:rtl w:val="true"/>
          <w:lang w:bidi="fa-IR"/>
        </w:rPr>
        <w:t>در طراحی صحنه برنامه هایی مانند میزگرد و گفت وگو می توان از تابلوهای زیبایی استفاده کرد که با خط مناسب، آیات زیر یا زیرنویس های پیشنهادی در صفحه های آینده، نوشته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الدّینَ عِنْدَ اللّهِ الاِسلام؛ در حقیقت، دین نزد خدا همان اسلام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اَتْمَمْتُ عَلَیْکُمْ نِعْمَتی وَ رَضیتُ لَکُمُ الاسلامَ دیناً؛ و نعمت خود را بر شما تمام </w:t>
      </w:r>
      <w:bookmarkStart w:id="134" w:name="pg4528_42894"/>
    </w:p>
    <w:p>
      <w:pPr>
        <w:pStyle w:val="BookText"/>
        <w:rPr/>
      </w:pPr>
      <w:bookmarkEnd w:id="134"/>
      <w:r>
        <w:rPr>
          <w:rFonts w:ascii="IRNazanin" w:hAnsi="IRNazanin" w:eastAsia="IRNazanin"/>
          <w:color w:val="111111"/>
          <w:sz w:val="28"/>
          <w:sz w:val="28"/>
          <w:szCs w:val="28"/>
          <w:rtl w:val="true"/>
          <w:lang w:bidi="fa-IR"/>
        </w:rPr>
        <w:t xml:space="preserve">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تناسب برنامه می توان، کاریکاتورهایی از تحقیر استعمار و دشمنان اسلام در برابر عظمت اسلام و مسلمانان را نمای پشت صحنه قرار داد</w:t>
      </w:r>
      <w:r>
        <w:rPr>
          <w:rFonts w:eastAsia="IRNazanin" w:cs="IRNazanin"/>
          <w:color w:val="111111"/>
          <w:sz w:val="28"/>
          <w:szCs w:val="28"/>
          <w:rtl w:val="true"/>
          <w:lang w:bidi="fa-IR"/>
        </w:rPr>
        <w:t>.</w:t>
      </w:r>
    </w:p>
    <w:p>
      <w:pPr>
        <w:pStyle w:val="Heading4"/>
        <w:numPr>
          <w:ilvl w:val="3"/>
          <w:numId w:val="1"/>
        </w:numPr>
        <w:rPr/>
      </w:pPr>
      <w:bookmarkStart w:id="135" w:name="__RefHeading___Toc844836_3644566090"/>
      <w:bookmarkStart w:id="136" w:name="_Toc51"/>
      <w:bookmarkEnd w:id="135"/>
      <w:r>
        <w:rPr/>
        <w:t>3</w:t>
      </w:r>
      <w:r>
        <w:rPr>
          <w:rtl w:val="true"/>
        </w:rPr>
        <w:t xml:space="preserve">. </w:t>
      </w:r>
      <w:r>
        <w:rPr>
          <w:rtl w:val="true"/>
        </w:rPr>
        <w:t>برنامه های مستقل</w:t>
      </w:r>
      <w:bookmarkEnd w:id="13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مستقل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میزگرد و گفت وگو درباره موضوع های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عقب ماندگی مسلمانان در اندیشه امام خمینی رحمه الله؛</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محوری امام خمینی رحمه الله در رهایی مسلمانان از عقب ماندگی با بنیان نهادن جمهوری اسلامی؛</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اندیشه های سید جمال الدین اسدآبادی و حضرت امام خمینی رحمه الله؛</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بودن احکام اسلام و نقش آن در پیشرفت جامعه با توجه به دیدگاه امام خمینی رحمه الله؛</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دین اسلام درباره دانش اندوزی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برنامه های تحلیلی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برنامه های تحلیلی در مورد ریشه های عقب ماندگی مسلمانان همراه با بیان دیدگاه های غیردینی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تمدنی، غیردینی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ای و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تمدنی و مقایسه ای؛</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برنامه های تحلیلی درباره ویژگی های اسلام اصیل؛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برنامه های تحلیلی درباره چگونگی انحراف و دوری مسلمانان از اسلام اصیل بنابر فرمایش های امام خمینی رحمه الله به ویژه در وصیت نامه ایشان</w:t>
      </w:r>
      <w:r>
        <w:rPr>
          <w:rFonts w:eastAsia="IRNazanin" w:cs="IRNazanin"/>
          <w:color w:val="111111"/>
          <w:sz w:val="28"/>
          <w:szCs w:val="28"/>
          <w:rtl w:val="true"/>
          <w:lang w:bidi="fa-IR"/>
        </w:rPr>
        <w:t xml:space="preserve">. </w:t>
      </w:r>
      <w:bookmarkStart w:id="137" w:name="pg4528_42895"/>
    </w:p>
    <w:p>
      <w:pPr>
        <w:pStyle w:val="Heading4"/>
        <w:numPr>
          <w:ilvl w:val="3"/>
          <w:numId w:val="1"/>
        </w:numPr>
        <w:rPr/>
      </w:pPr>
      <w:bookmarkStart w:id="138" w:name="__RefHeading___Toc844838_3644566090"/>
      <w:bookmarkStart w:id="139" w:name="_Toc52"/>
      <w:bookmarkEnd w:id="137"/>
      <w:bookmarkEnd w:id="138"/>
      <w:r>
        <w:rPr/>
        <w:t>4</w:t>
      </w:r>
      <w:r>
        <w:rPr>
          <w:rtl w:val="true"/>
        </w:rPr>
        <w:t xml:space="preserve">. </w:t>
      </w:r>
      <w:r>
        <w:rPr>
          <w:rtl w:val="true"/>
        </w:rPr>
        <w:t>کودک و نوجوان</w:t>
      </w:r>
      <w:bookmarkEnd w:id="13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و نوجوان</w:t>
      </w:r>
    </w:p>
    <w:p>
      <w:pPr>
        <w:pStyle w:val="BookText"/>
        <w:rPr/>
      </w:pPr>
      <w:r>
        <w:rPr>
          <w:rFonts w:ascii="IRNazanin" w:hAnsi="IRNazanin" w:eastAsia="IRNazanin"/>
          <w:color w:val="111111"/>
          <w:sz w:val="28"/>
          <w:sz w:val="28"/>
          <w:szCs w:val="28"/>
          <w:rtl w:val="true"/>
          <w:lang w:bidi="fa-IR"/>
        </w:rPr>
        <w:t>بهترین راهکار در این زمینه، تأثیرگذاری مثبت از راه غیرمستقیم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اهمیت و جایگاه تولید علم و فن آوری جدید در اسلام و ایران اسلامی در قالب های خبری، گزارش و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انیمیشن هایی درباره سیره علمی ائمه معصومین علیهم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انیمیشن هایی درباره بزرگانی،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ابوریحان بیرونی، زکریای رازی، ملا صدرا، شیخ بهایی و</w:t>
      </w:r>
      <w:r>
        <w:rPr>
          <w:rFonts w:eastAsia="IRNazanin" w:cs="IRNazanin"/>
          <w:color w:val="111111"/>
          <w:sz w:val="28"/>
          <w:szCs w:val="28"/>
          <w:rtl w:val="true"/>
          <w:lang w:bidi="fa-IR"/>
        </w:rPr>
        <w:t>... .</w:t>
      </w:r>
    </w:p>
    <w:p>
      <w:pPr>
        <w:pStyle w:val="Heading4"/>
        <w:numPr>
          <w:ilvl w:val="3"/>
          <w:numId w:val="1"/>
        </w:numPr>
        <w:rPr/>
      </w:pPr>
      <w:bookmarkStart w:id="140" w:name="__RefHeading___Toc844840_3644566090"/>
      <w:bookmarkStart w:id="141" w:name="_Toc53"/>
      <w:bookmarkEnd w:id="140"/>
      <w:r>
        <w:rPr/>
        <w:t>5</w:t>
      </w:r>
      <w:r>
        <w:rPr>
          <w:rtl w:val="true"/>
        </w:rPr>
        <w:t xml:space="preserve">. </w:t>
      </w:r>
      <w:r>
        <w:rPr>
          <w:rtl w:val="true"/>
        </w:rPr>
        <w:t>زیرنویس ها</w:t>
      </w:r>
      <w:bookmarkEnd w:id="14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زیرنویس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 های زیر از سخنان حضرت امام خمینی رحمه الله، متناسب با فیلم و سریال های ضداستعماری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فکری به خارج، منشأ اکثر بدبختی های ملت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مؤسسات تبلیغاتی استعماری وسوسه کرده اند که دین از سیاست جداست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نباید در هیچ امر اجتماعی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 ای تحت تأثیر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آرزویی است که استعمارگران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فقیه، صص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ما را آن طور تربیت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تبلیغاتی که قدرت های چپاولگر درست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از سیاست جدا کنند و ما دخالت در هیچ امر اجتماعی و سیاسی مردم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های مستکبر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دیانت در سیاست دخالت بکند، از آن سیاست هایی بوده است که آنها داشتند برای عقب نگه داشتن 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چپاولگران حیله گر کوشش کردند به دست عمّال به اصطلاح روشن فکر خود، اسلام را به انزوا کشانند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قرن ها پیش تاکنون بر سر مسلمین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ذخایر خداداد آنان را به باد فنا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مسلمانان از مسائل سیاسی و اجتماعی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 های زیر از سخنان حضرت امام خمینی رحمه الله، متناسب با فیلم ها و سریال های مرتبط با امام خمینی رحمه الله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و سنت رسول الله صلی الله علیه و آله آن قدر که در حکومت و سیاست احکام دارند، در سایر چیزها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وصیت نامه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امام خمینی رحمه الله،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احکام عبادی اسلام،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است که غفلت از آنها این مصیبت ها را به بار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وصیت نامه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امام خمینی رحمه الله،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اسلام است که استقلال به معنای واقعی آن و آزادی به معنای منزه آن تحقق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تنها مکتبی که می تواند جامعه را هدایت کند و پیش ببرد،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و حکومت اسلامی، پدیده ای الهی است که با به کار بستن آن، </w:t>
      </w:r>
      <w:bookmarkStart w:id="142" w:name="pg4528_42897"/>
    </w:p>
    <w:p>
      <w:pPr>
        <w:pStyle w:val="BookText"/>
        <w:rPr/>
      </w:pPr>
      <w:bookmarkEnd w:id="142"/>
      <w:r>
        <w:rPr>
          <w:rFonts w:ascii="IRNazanin" w:hAnsi="IRNazanin" w:eastAsia="IRNazanin"/>
          <w:color w:val="111111"/>
          <w:sz w:val="28"/>
          <w:sz w:val="28"/>
          <w:szCs w:val="28"/>
          <w:rtl w:val="true"/>
          <w:lang w:bidi="fa-IR"/>
        </w:rPr>
        <w:t>سعادت فرزندان خود را در دنیا و آخرت به بالاترین وجه تأمین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وصیت نامه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امام خمینی رحمه الله،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143" w:name="__RefHeading___Toc844842_3644566090"/>
      <w:bookmarkStart w:id="144" w:name="_Toc54"/>
      <w:bookmarkEnd w:id="143"/>
      <w:r>
        <w:rPr/>
        <w:t>6</w:t>
      </w:r>
      <w:r>
        <w:rPr>
          <w:rtl w:val="true"/>
        </w:rPr>
        <w:t xml:space="preserve">. </w:t>
      </w:r>
      <w:r>
        <w:rPr>
          <w:rtl w:val="true"/>
        </w:rPr>
        <w:t>پرسش های مردمی</w:t>
      </w:r>
      <w:bookmarkEnd w:id="14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عاملی در عقب ماندن مسلمانان در پیشرفت علمی نقش مهمی داشته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استعمار کشورهای اسلامی را عامل انحطاط آنان برشمرد؟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مسلمانان چگونه می توانند تمدن اسلامی گذشته خویش را به دست آورند؟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توانند چند دانشمند بزرگ مسلمان را که در شکوفایی علمی تمدن اسلامی نقش داشته اند، نام ببرید؟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معتقدند دوری از آموزه های اسلام اصیل موجب عقب ماندگی مسلمانان از تمدن اسلامی شده است؛ نظر شما در این باره چیست؟</w:t>
      </w:r>
    </w:p>
    <w:p>
      <w:pPr>
        <w:pStyle w:val="Heading4"/>
        <w:numPr>
          <w:ilvl w:val="3"/>
          <w:numId w:val="1"/>
        </w:numPr>
        <w:rPr/>
      </w:pPr>
      <w:bookmarkStart w:id="145" w:name="__RefHeading___Toc844844_3644566090"/>
      <w:bookmarkStart w:id="146" w:name="_Toc55"/>
      <w:bookmarkEnd w:id="145"/>
      <w:r>
        <w:rPr/>
        <w:t>7</w:t>
      </w:r>
      <w:r>
        <w:rPr>
          <w:rtl w:val="true"/>
        </w:rPr>
        <w:t xml:space="preserve">. </w:t>
      </w:r>
      <w:r>
        <w:rPr>
          <w:rtl w:val="true"/>
        </w:rPr>
        <w:t>پرسش های کارشناسی</w:t>
      </w:r>
      <w:bookmarkEnd w:id="14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امام خمینی رحمه الله درباره پدیده عقب ماندگی مسلمانان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انحطاط و عقب ماندگی مسلمانان از دیدگاه اندیشمندان مسلمان و غیرمسلمان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عوامل خارجی عقب ماندگی ایران، چه نظریه هایی وجود دارد؟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عوامل فکری و فرهنگی عقب ماندگی مسلمانان، به ویژه ایران پیش از انقلاب، چه نظریه هایی وجود دارد و طراحان این نظریه ها چه کسانی هستند؟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عوامل اقتصادی عقب ماندگی ایران به چه نظریه هایی می توان اشاره کرد و صاحبان این اندیشه چه کسانی هستند؟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در تحلیل عوامل عقب ماندگی ایران، ساختار ایلی و کوچ نشینی در ایران را مانع بزرگی در راه توسعه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 چه اشکالی در این نظریه نهفته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خمینی رحمه الله با در نظر گرفتن چه شرایط و مبانی اعتقادی، در مورد عوامل عقب ماندگی مسلمانان نظریه پردازی کرد؟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انحطاط مسلمانان از دیدگاه امام خمینی رحمه الله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امام خمینی رحمه الله، استعمار در انحراف مسلمانان چه نقشی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اولیه استعمار در انحراف مسلمانان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استعمار از تبلیغ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اهدافی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حضرت امام خمینی رحمه الله، راه حل اصلی رهایی مسلمانان از عقب ماندگی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اسلامی ایران برای ملت مسلمان ایران و منطقه چه دستاوردی به ارمغان آورده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انقلاب اسلامی ایران و به دنبال آن، تشکیل نظام جمهوری اسلامی در رهایی مسلمانان جهان، به ویژه ملت مسلمان ایران از عقب ماندگی چه تأثیری داشته است؟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پیروزی انقلاب اسلامی ایران، تشکیل نظام جمهوری اسلامی ایران، بیداری روزافزون مسلمانان جهان و دست یابی ملت مسلمان ایران به فن آوری های جدید، آیا می توان گفت باز هم مسلمانان عقب مانده هستند؟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مخالفت استعمار با انقلاب اسلامی و بیداری اسلامی، به دلیل خروج مسلمانان از حالت رکود و انزوا و به خطر افتادن منافع استعمار نیست؟</w:t>
      </w:r>
      <w:r>
        <w:rPr>
          <w:rStyle w:val="FootnoteAnchor"/>
          <w:rtl w:val="true"/>
        </w:rPr>
        <w:footnoteReference w:id="103"/>
      </w:r>
      <w:bookmarkStart w:id="147" w:name="pg4528_42900"/>
    </w:p>
    <w:p>
      <w:pPr>
        <w:pStyle w:val="Heading2"/>
        <w:numPr>
          <w:ilvl w:val="1"/>
          <w:numId w:val="1"/>
        </w:numPr>
        <w:rPr/>
      </w:pPr>
      <w:bookmarkStart w:id="148" w:name="__RefHeading___Toc844846_3644566090"/>
      <w:bookmarkStart w:id="149" w:name="_Toc56"/>
      <w:bookmarkEnd w:id="147"/>
      <w:bookmarkEnd w:id="148"/>
      <w:r>
        <w:rPr>
          <w:rtl w:val="true"/>
        </w:rPr>
        <w:t>سخن آخر</w:t>
      </w:r>
      <w:bookmarkEnd w:id="149"/>
    </w:p>
    <w:p>
      <w:pPr>
        <w:pStyle w:val="BookText"/>
        <w:rPr/>
      </w:pPr>
      <w:r>
        <w:rPr>
          <w:rFonts w:ascii="IRNazanin" w:hAnsi="IRNazanin" w:eastAsia="IRNazanin"/>
          <w:color w:val="111111"/>
          <w:sz w:val="28"/>
          <w:sz w:val="28"/>
          <w:szCs w:val="28"/>
          <w:rtl w:val="true"/>
          <w:lang w:bidi="fa-IR"/>
        </w:rPr>
        <w:t>سخن آخر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امام خمینی رحمه الله درباره ریشه های عقب ماندگی مسلمانان، در شرایط و فضایی ایراد شده است که از یک طرف اسلام، متهم به این است که عامل عقب ماندگی مسلمانان است و از طرف دیگر، دیدگاه امام تحت تأثیر شدید مبانی اعتقادی اسلامی ایشان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نگرش ایشان با دیدگاه کسانی که نگاهی غیردینی به پدیده عقب ماندگی مسلمانان دارند،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بر این باور است که اسلام به عنوان دینی کامل و خاتم ادیان، از سوی خداوند بر پیامبر اسلام نازل شده است و به همه جنبه های مادی و معنوی انسان و جوامع انسانی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یگانه مکتبی است که قادر است پیشرفت مادی و معنوی و سعادت دنیا و آخرت را در کنار هم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قوانین اسلام، به زمان و مکان خاص، مثلاً صدر اسلام اختصاص ندارد و می تواند در هر زمان و مکانی جامه عمل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اسلام را دینی می داند که دارای یک سلسله اصول و قوانین ثابت و تغییرناپذیر است و قوانین دیگری نیز دارد که بسته به شرایط زمان و مکان با ملاحظات خاصی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ایشان، اسلام افزون بر قوانین و احکام، دارای قوه مجریه ای است که قوانین و احکام آن را به اجرا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قوه مجریه، همان حکومت اسلامی است که در زمان حضور پیامبر و امامان معصوم علیهم السلام، ایشان عهده دار این حکومت </w:t>
      </w:r>
    </w:p>
    <w:p>
      <w:pPr>
        <w:pStyle w:val="BookText"/>
        <w:rPr/>
      </w:pPr>
      <w:r>
        <w:rPr>
          <w:rFonts w:ascii="IRNazanin" w:hAnsi="IRNazanin" w:eastAsia="IRNazanin"/>
          <w:color w:val="111111"/>
          <w:sz w:val="28"/>
          <w:sz w:val="28"/>
          <w:szCs w:val="28"/>
          <w:rtl w:val="true"/>
          <w:lang w:bidi="fa-IR"/>
        </w:rPr>
        <w:t>بودند و در زمان غیبت، ولی فقیه جامع الشرایط ریاست این حکومت اسلامی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نظر امام خمینی رحمه الله، اسلام نه تنها با پیشرفت مادی و تمدن مخالفتی ندارد، بلکه اگر قوانین آن به دست حکومت اسلامی به اجرا درآید، خود عامل پیشرفت مادی و معنوی و تمدن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تکیه امام خمینی رحمه اللهبر هماهنگی و همراهی پیشرفت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اسلام از دیدگاه ایشان در برخورد با تمدن جدید غرب، نه راه قبول مطلق را در پیش می گیرد و نه انکار مطلق را پیشه خود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 رو که تمدن جدید، آمیخته ای از جنبه های مثبت و منفی است، اسلام آنچه را مثبت تشخیص می دهد، قبول و آنچه را منفی می داند، رد می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می توان نتیجه گرفت که از دیدگاه امام خمینی رحمه الله، عامل اساسی عقب ماندگی مسلمانان، انحراف و دوری از اسلام اصیل است که به وسیله استعمار و عوامل وابسته به آنها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ایشان، مسلمانان به هر میزان به قوانین اسلام پای بند باشند و به آنها عمل کنند، به همان میزان، از نظر مادی و معنوی پیشرفت خواهند کرد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ایشان کام یابی مسلمانان در شکست دادن سریع دو ابرقدرت ایران و روم در صدر اسلام و پی ریزی تمدن اسلامی را مدیون عمل هر چند ناقص به احکام اسلام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امام خمینی رحمه الله، پس از شهادت امام علی علیه السلام، تحریف اسلام به وسیله بنی امیه آغاز شد و در دوران بنی عباس نیز تداوم یافت و انحراف مسلمانان از اسلام اصیل نیز از همان زمان پایه ریزی شد، ولی این امر موجب نشد که مسلمانان کاملاً از اسلام دور بمانند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 رو، به هر میزانی که به احکام و قوانین اسلام عمل کردند، به همان میزان در امور مادی و معنوی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دوره معاصر، استعمارگران بیگانه را عامل تحریف اسلام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مهم ترین تحریفی را که در اسلام صورت گرفته است، جدایی دین از سیاست می داند و معتقد است استعمارگران با این کار می خواستند با بیرون راندن اسلام از صحنه اجتماع و سیاست، منافع مادی و قدرت سیاسی خود را در کشورهای اسلامی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در رسیدن به اهداف خود، از سه گروه یاری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خیانت کار کشورهای اسلامی، روشن فکران غرب زده و خودباخته و واپس گرایان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امام خمینی رحمه الله، عواملی که موجب انحطاط اسلام و انحراف مسلمانان شد،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دین از سیاست؛ تفرقه و اختلاف و گروه گرایی؛ ملی گرایی و نژادپرستی؛ از خود بیگانگی و خودباختگی در برابر غرب و شرق؛ از بین رفتن روحیه شهادت طلبی و ایمان و ترک فضایل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اساسی ایشان برای خروج مسلمانان از انحطاط، بازگشت به اسلام اصیل است که تنها حکومت اسلامی مورد نظر اسلام می تواند قوانین و احکام اسلام را به اجرا درآورد و بازگشت به اسلام اصیل را تحقق عینی بخشد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مبارزه با استعمار و رسیدن به استقلال و تشکیل حکومت اسلامی، شرط اساسی خروج از این انحطاط است که این امر با پیوند انقلاب اسلامی ایران به رهبری خود ایشان و تشکیل نظام جمهوری اسلامی در ایران محقق شد و با روشنگری های رسانه ملی در حال گسترش است</w:t>
      </w:r>
      <w:r>
        <w:rPr>
          <w:rFonts w:eastAsia="IRNazanin" w:cs="IRNazanin"/>
          <w:color w:val="111111"/>
          <w:sz w:val="28"/>
          <w:szCs w:val="28"/>
          <w:rtl w:val="true"/>
          <w:lang w:bidi="fa-IR"/>
        </w:rPr>
        <w:t xml:space="preserve">. </w:t>
      </w:r>
      <w:bookmarkStart w:id="150" w:name="pg4528_42903"/>
    </w:p>
    <w:p>
      <w:pPr>
        <w:pStyle w:val="Heading2"/>
        <w:numPr>
          <w:ilvl w:val="1"/>
          <w:numId w:val="1"/>
        </w:numPr>
        <w:rPr/>
      </w:pPr>
      <w:bookmarkStart w:id="151" w:name="__RefHeading___Toc844848_3644566090"/>
      <w:bookmarkStart w:id="152" w:name="_Toc57"/>
      <w:bookmarkEnd w:id="150"/>
      <w:bookmarkEnd w:id="151"/>
      <w:r>
        <w:rPr>
          <w:rtl w:val="true"/>
        </w:rPr>
        <w:t>کتاب نامه</w:t>
      </w:r>
      <w:bookmarkEnd w:id="152"/>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احمد، جلال، در خدمت و خیانت روشن فکران، تهران، انتشارات خوارزمی،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عبدالرحمن، مقدمه ابن خلدون،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محمدپروین گنابادی، تهران، شرکت انتشارات علمی و فرهنگی، چاپ هشتم،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ناب در کلام و پیام امام خمینی رحمه الله، تهران، مؤسسه تنظیم و نشر آثار امام خمینی رحمه الله،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اشرف، احمد، موانع تاریخی رشد سرمایه داری در ایران دوره قاجاریه، تهران، انتشارات پیام،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محمدحسن، نوسازی جامعه از دیدگاه امام خمینی رحمه الله، تهران، مؤسسه چاپ و نشر عروج،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 سید محمد، بیم موج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نشر سیمای جواد،</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دورانت، ویل، تاریخ تمدن، عصر ایمان،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صارمی، ابوالقاسم پاینده و ابوالقاسم طاهری، تهران، انتشارات علمی و فرهنگی، چاپ هشتم،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تهران، مؤسسه انتشارات و چاپ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رضاقلی، علی، جامعه شناسی نخبه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امیر کبیر، مصدق، تهران، نشر نی، چاپ هشتم،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 پور، فرامرز، کند و کاوها و پنداشته ها، تهران، شرکت سهامی انتشار،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زیباکلام، صادق، ما چگونه ما شدیم؟ ، تهران، انتشارات روزنه، چاپ پنجم،</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زیدان، جرجی، تاریخ تمدن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جواهر کلام، تهران، مؤسسه انتشارات امیر کبیر، چاپ هشتم،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مهر، علی رضا، دایرة المعارف تطبیقی علوم اجتماعی، تهران، سازمان </w:t>
      </w:r>
    </w:p>
    <w:p>
      <w:pPr>
        <w:pStyle w:val="BookText"/>
        <w:rPr/>
      </w:pPr>
      <w:r>
        <w:rPr>
          <w:rFonts w:ascii="IRNazanin" w:hAnsi="IRNazanin" w:eastAsia="IRNazanin"/>
          <w:color w:val="111111"/>
          <w:sz w:val="28"/>
          <w:sz w:val="28"/>
          <w:szCs w:val="28"/>
          <w:rtl w:val="true"/>
          <w:lang w:bidi="fa-IR"/>
        </w:rPr>
        <w:t xml:space="preserve">انتشارات کیهان،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شرابی، هشام، روشن فکران عرب و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عالم، تهران، دفتر مطالعات سیاسی و بین المللی،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علمداری، کاظم، چرا ایران عقب ماند و غرب پیش رفت، تهران، انتشارات گام نو،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فشاهی، محمدرضا، گزارشی کوتاه از تحولات فکری و اجتماعی در جامعه فئودالی ایران، تهران، مؤسسه انتشارات گوتنبرگ،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قادری، حاتم، اندیشه سیاسی غزالی، تهران، دفتر مطالعات سیاسی و بین المللی،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زین العابدین، علل پیشرفت اسلام و انحطاط مسلمین، تهران، دفتر نشر فرهنگ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 سیاسی ایران از مشروطیت تا پایان سلسله پهلوی،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نفیسی و کامبیز عزیزی، تهران، نشر مرکز، چاپ دوم،</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لمبتون، آن، مالک و زارع در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امیری، تهران، مرکز انتشارات علمی و فرهنگی وزارت علوم،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لوبون، گوستاو، تمدن اسلام و عرب،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حسینی، تهران، انتشارات کتاب فروشی اسلامیه، چاپ سوم،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چهاردهی، مرتضی، سید جمال الدین اسدآبادی و اندیشه های او،تهران، کتاب های پرستو، چاپ ششم،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و عوامل ضعف و انحطاط مسلمین در اندیشه و آرای اصلاحی سید جمال الدین اسدآبادی، تهران، دفتر نشر فرهنگ اسلامی،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موثقی، سیداحمد، جنبش های اسلامی معاصر، تهران، سازمان مطالعه و تدوین کتب علوم انسانی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رحمه الله، سید روح الله، صحیفه نور، تهران، مرکز مدارک فرهنگی انقلاب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رحمه الله، سید روح الله، وصیت نامه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تهران، وزارت فرهنگ و ارشاد اسلامی، چاپ سوم،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تنظیم و نشر آثار امام خمینی رحمه الله، چاپ هشتم،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استبداد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توسعه،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موسوی خوزستانی،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دهقانی،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عمل اصلی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علوم اجتماعی، جلد دوم، شماره سوم، زمستان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سروش، عبدالکریم، کیان، شماره نوزده، خرداد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است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با استفاده از فرهنگ های مختلف، معانی زیر را برای این واژه ارائه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انحطاط؛ یعنی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نشیب رفتن شتر به کشیدن مهار، فرود آمدن در منزل، فرود آمدن، بیفتادن، فرو افتادن، پست شدن، به پستی گراییدن، به زیر آمدن، نزول و انهباط</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خلدون، مقدمه ابن خلدون،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پروین گنابادی، تهران، شرکت انتشارات علمی و فرهنگی،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کیان،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جرجی زیدان، تاریخ تمدن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جواهر کلام، تهران، امیر کبیر،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گوستاو لوبون، تمدن اسلام و غرب،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حسینی، تهران، کتاب فروشی اسلامیه،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تاریخ تمدن، عصر ایمان؛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صارمی و دیگران، تهران، انتشارات علمی و فرهنگی،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علمداری، چرا ایران عقب ماند و غرب پیش رفت، تهران، گام نو،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فشاهی، گزارش کوتاه از تحولات فکری و اجتماعی در جامعه فئودالی ایران، تهران، انتشارات گوتنبرگ،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آرامش دوستدار، درخشش های تیره، تهران، انتشارات خاوران،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قلی، جامعه شناسی نخبه کشی، قائم مقام، امیرکبیر، مصدق، تهران، نشرنی،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زیبا کلام، ما چگونه ما شدیم، تهران، انتشارات روزنه،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دهقانی،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 عمل اصلی توسعه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علوم اجتماعی، زمستان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آثاری که به تشریح رابطه کوچ نشینی و عقب ماندگی در ایران می پردازد،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اللّه پیمان، درباره استبداد ایرانی؛ احمد اشرف، موانع تاریخی رشد سرمایه داری در ایران دوره قاجاریه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کاظم علمداری،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خنجی، رساله ای در بررسی تاریخ ماد و منشأ نظریه دیاکونوف همراه با چند مقاله و یادداشت دیگر، تهران، کتاب خانه طهوری،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همایون کاتوزیان، اقتصاد سیاسی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مشروطیت تا پایان سلسله پهلوی،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نفیسی و کامبیز عزیزی، تهران، نشر مرکز،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لمبتون، مالک و زارع در ایران،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منوجهر امیری، تهران، مرکز انتشارات علمی و فرهنگی وزارت علوم،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موثقی، علل و عوامل ضعف و انحطاط مسلمین در اندیشه و آرای اصلاحی سیدجمال الدین اسدآبادی، تهران، دفتر نشر فرهنگ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سیدجمال الدین اسدآبادی، رساله نیچریه،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مدرسی چهاردهی، سید جمال الدین اسدآبادی و اندیشه های او، تهران، کتاب های پرستو،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و عوامل ضعف و انحطاط مسلمین در اندیشه و آرای اصلاحی سید جمال الدین اسدآبادی،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جمال الدین اسد آبادی، عروة الوثقی،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جمال الدین اسدآبادی، عروة الوثقی،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جمال الدین اسدآبادی، مقالات حمایه،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جمال الدین اسدآبادی، اسلام و علم،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جمال الدین اسدآبادی، عروة الوثقی،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قربانی، علل پیشرفت اسلام و انحطاط مسلمانان، تهران، دفتر نشر فرهنگ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خاتمی، بیم موج مجموعه مقالات، تهران، نشرسیمای جوان،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وصیت نامه 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کشف الاسرار،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ناب در کلام و پیام امام خمینی رحمه الله،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ولایت فقیه حکومت اسلامی، تهران، مؤسسه تنظیم و نشر آثار امام خمینی رحمه 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حکومت اسلامی،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نامه 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امام خمینی رحمه الله،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حکومت اسلامی،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نامه 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امام خمینی رحمه الله،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حکومت اسلامی،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نامه 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امام خمینی رحمه الله،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پانزدهم، جهان اسلام، تهران، امیر کبیر،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پاسخ حضرت امام به نامه دانشجویان مسلمان مقیم امریکا و کانادا </w:t>
      </w:r>
      <w:r>
        <w:rPr>
          <w:rFonts w:eastAsia="IRNazanin" w:cs="IRNazanin"/>
          <w:b w:val="false"/>
          <w:bCs w:val="false"/>
          <w:i w:val="false"/>
          <w:iCs w:val="false"/>
          <w:color w:val="333333"/>
          <w:sz w:val="20"/>
          <w:szCs w:val="20"/>
        </w:rPr>
        <w:t>22/4/1351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سخنرانی حضرت امام در جمع خبرنگاران دولت های خاورمیانه </w:t>
      </w:r>
      <w:r>
        <w:rPr>
          <w:rFonts w:eastAsia="IRNazanin" w:cs="IRNazanin"/>
          <w:b w:val="false"/>
          <w:bCs w:val="false"/>
          <w:i w:val="false"/>
          <w:iCs w:val="false"/>
          <w:color w:val="333333"/>
          <w:sz w:val="20"/>
          <w:szCs w:val="20"/>
        </w:rPr>
        <w:t>19/8/1351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اعلامیه به مناسبت دعوت به پشتیبانی از فداییان فلسطین </w:t>
      </w:r>
      <w:r>
        <w:rPr>
          <w:rFonts w:eastAsia="IRNazanin" w:cs="IRNazanin"/>
          <w:b w:val="false"/>
          <w:bCs w:val="false"/>
          <w:i w:val="false"/>
          <w:iCs w:val="false"/>
          <w:color w:val="333333"/>
          <w:sz w:val="20"/>
          <w:szCs w:val="20"/>
        </w:rPr>
        <w:t>19/8/1351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سخنان امام در بهشت زهرا </w:t>
      </w:r>
      <w:r>
        <w:rPr>
          <w:rFonts w:eastAsia="IRNazanin" w:cs="IRNazanin"/>
          <w:b w:val="false"/>
          <w:bCs w:val="false"/>
          <w:i w:val="false"/>
          <w:iCs w:val="false"/>
          <w:color w:val="333333"/>
          <w:sz w:val="20"/>
          <w:szCs w:val="20"/>
        </w:rPr>
        <w:t>12/11/1357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رحمه الله و جنبش،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تشکیل میزگردها و برنامه های ترکیبی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منظور بررسی مشکلات جهان اسلام و علل عقب ماندگی مسلمانان می توان از کارشناسان زیر دعوت به عمل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زین العابدین قربانی، دکتر سید احمد موثقی، آیت الله جوادی آملی، دکتر حسن روحانی، دکتر سید علی قادری، دکتر اسماعیل خدادادی، دکتر اسماعیل جهان بین، دکتر علی اکبر ولایتی، دکتر علی لاریجانی، دکتر حشمت زاده، دکتر صادق زیباکلام، دکتر خوش چهره، حجت الاسلام والمسلمین غلام رضا مصباحی، دکتر ابراهیم متقی، دکتر فرامرز رفیع پور و دکتر حسن بلخاری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image" Target="media/image2.jpeg"/><Relationship Id="rId90" Type="http://schemas.openxmlformats.org/officeDocument/2006/relationships/image" Target="media/image2.jpeg"/><Relationship Id="rId91" Type="http://schemas.openxmlformats.org/officeDocument/2006/relationships/footer" Target="footer84.xml"/><Relationship Id="rId92" Type="http://schemas.openxmlformats.org/officeDocument/2006/relationships/footnotes" Target="footnotes.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Pages>
  <Words>19080</Words>
  <Characters>74239</Characters>
  <CharactersWithSpaces>92628</CharactersWithSpaces>
  <Paragraphs>924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2026-08-18T13:30:45Z</dcterms:created>
  <dc:creator>ghaemiyeh.com</dc:creator>
  <dc:description/>
  <dc:language>en-US</dc:language>
  <cp:lastModifiedBy/>
  <dcterms:modified xsi:type="dcterms:W3CDTF">2026-08-18T17:00:47Z</dcterms:modified>
  <cp:revision>1</cp:revision>
  <dc:subject/>
  <dc:title>ریشه های انحطاط و عقب ماندگی مسلمانان در اندیشه امام خمینی رحمه الله</dc:title>
</cp:coreProperties>
</file>

<file path=docProps/custom.xml><?xml version="1.0" encoding="utf-8"?>
<Properties xmlns="http://schemas.openxmlformats.org/officeDocument/2006/custom-properties" xmlns:vt="http://schemas.openxmlformats.org/officeDocument/2006/docPropsVTypes"/>
</file>