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عرفانی</w:t>
      </w:r>
      <w:r>
        <w:rPr>
          <w:rtl w:val="true"/>
        </w:rPr>
        <w:t xml:space="preserve">- </w:t>
      </w:r>
      <w:r>
        <w:rPr>
          <w:rtl w:val="true"/>
        </w:rPr>
        <w:t>اخلاقی به 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688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3689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36892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936894_228174162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936896_2281741623">
            <w:r>
              <w:rPr>
                <w:webHidden/>
                <w:rStyle w:val="IndexLink"/>
                <w:rtl w:val="true"/>
              </w:rPr>
              <w:t>فصل اول</w:t>
            </w:r>
            <w:r>
              <w:rPr>
                <w:rStyle w:val="IndexLink"/>
                <w:rtl w:val="true"/>
              </w:rPr>
              <w:t>:</w:t>
            </w:r>
            <w:r>
              <w:rPr>
                <w:rStyle w:val="IndexLink"/>
                <w:rtl w:val="true"/>
              </w:rPr>
              <w:t>ابعاد مختلف حج</w:t>
            </w:r>
            <w:r>
              <w:rPr>
                <w:rStyle w:val="IndexLink"/>
                <w:rtl w:val="true"/>
              </w:rPr>
              <w:tab/>
            </w:r>
            <w:r>
              <w:rPr>
                <w:rStyle w:val="IndexLink"/>
              </w:rPr>
              <w:t>11</w:t>
            </w:r>
          </w:hyperlink>
        </w:p>
        <w:p>
          <w:pPr>
            <w:pStyle w:val="Contents3"/>
            <w:tabs>
              <w:tab w:val="clear" w:pos="8459"/>
              <w:tab w:val="right" w:pos="9026" w:leader="dot"/>
            </w:tabs>
            <w:rPr/>
          </w:pPr>
          <w:hyperlink w:anchor="__RefHeading___Toc2936898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936900_2281741623">
            <w:r>
              <w:rPr>
                <w:webHidden/>
                <w:rStyle w:val="IndexLink"/>
              </w:rPr>
              <w:t>1</w:t>
            </w:r>
            <w:r>
              <w:rPr>
                <w:rStyle w:val="IndexLink"/>
                <w:rtl w:val="true"/>
              </w:rPr>
              <w:t xml:space="preserve">. </w:t>
            </w:r>
            <w:r>
              <w:rPr>
                <w:rStyle w:val="IndexLink"/>
                <w:rtl w:val="true"/>
              </w:rPr>
              <w:t>جنبه اجتماعی حج</w:t>
            </w:r>
            <w:r>
              <w:rPr>
                <w:rStyle w:val="IndexLink"/>
                <w:rtl w:val="true"/>
              </w:rPr>
              <w:tab/>
            </w:r>
            <w:r>
              <w:rPr>
                <w:rStyle w:val="IndexLink"/>
              </w:rPr>
              <w:t>12</w:t>
            </w:r>
          </w:hyperlink>
        </w:p>
        <w:p>
          <w:pPr>
            <w:pStyle w:val="Contents4"/>
            <w:tabs>
              <w:tab w:val="clear" w:pos="8176"/>
              <w:tab w:val="right" w:pos="9026" w:leader="dot"/>
            </w:tabs>
            <w:rPr/>
          </w:pPr>
          <w:hyperlink w:anchor="__RefHeading___Toc2936902_2281741623">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2936904_2281741623">
            <w:r>
              <w:rPr>
                <w:webHidden/>
                <w:rStyle w:val="IndexLink"/>
                <w:rtl w:val="true"/>
              </w:rPr>
              <w:t>الف</w:t>
            </w:r>
            <w:r>
              <w:rPr>
                <w:rStyle w:val="IndexLink"/>
                <w:rtl w:val="true"/>
              </w:rPr>
              <w:t xml:space="preserve">) </w:t>
            </w:r>
            <w:r>
              <w:rPr>
                <w:rStyle w:val="IndexLink"/>
                <w:rtl w:val="true"/>
              </w:rPr>
              <w:t>شناخت حجّاج کشورهای دیگر؛ مقدمه ارتباطات بعدی</w:t>
            </w:r>
            <w:r>
              <w:rPr>
                <w:rStyle w:val="IndexLink"/>
                <w:rtl w:val="true"/>
              </w:rPr>
              <w:tab/>
            </w:r>
            <w:r>
              <w:rPr>
                <w:rStyle w:val="IndexLink"/>
              </w:rPr>
              <w:t>13</w:t>
            </w:r>
          </w:hyperlink>
        </w:p>
        <w:p>
          <w:pPr>
            <w:pStyle w:val="Contents4"/>
            <w:tabs>
              <w:tab w:val="clear" w:pos="8176"/>
              <w:tab w:val="right" w:pos="9026" w:leader="dot"/>
            </w:tabs>
            <w:rPr/>
          </w:pPr>
          <w:hyperlink w:anchor="__RefHeading___Toc2936906_2281741623">
            <w:r>
              <w:rPr>
                <w:webHidden/>
                <w:rStyle w:val="IndexLink"/>
                <w:rtl w:val="true"/>
              </w:rPr>
              <w:t>ب</w:t>
            </w:r>
            <w:r>
              <w:rPr>
                <w:rStyle w:val="IndexLink"/>
                <w:rtl w:val="true"/>
              </w:rPr>
              <w:t xml:space="preserve">) </w:t>
            </w:r>
            <w:r>
              <w:rPr>
                <w:rStyle w:val="IndexLink"/>
                <w:rtl w:val="true"/>
              </w:rPr>
              <w:t>تبادل افکار و انتقال اطلاعات</w:t>
            </w:r>
            <w:r>
              <w:rPr>
                <w:rStyle w:val="IndexLink"/>
                <w:rtl w:val="true"/>
              </w:rPr>
              <w:tab/>
            </w:r>
            <w:r>
              <w:rPr>
                <w:rStyle w:val="IndexLink"/>
              </w:rPr>
              <w:t>13</w:t>
            </w:r>
          </w:hyperlink>
        </w:p>
        <w:p>
          <w:pPr>
            <w:pStyle w:val="Contents4"/>
            <w:tabs>
              <w:tab w:val="clear" w:pos="8176"/>
              <w:tab w:val="right" w:pos="9026" w:leader="dot"/>
            </w:tabs>
            <w:rPr/>
          </w:pPr>
          <w:hyperlink w:anchor="__RefHeading___Toc2936908_2281741623">
            <w:r>
              <w:rPr>
                <w:webHidden/>
                <w:rStyle w:val="IndexLink"/>
                <w:rtl w:val="true"/>
              </w:rPr>
              <w:t>ج</w:t>
            </w:r>
            <w:r>
              <w:rPr>
                <w:rStyle w:val="IndexLink"/>
                <w:rtl w:val="true"/>
              </w:rPr>
              <w:t xml:space="preserve">) </w:t>
            </w:r>
            <w:r>
              <w:rPr>
                <w:rStyle w:val="IndexLink"/>
                <w:rtl w:val="true"/>
              </w:rPr>
              <w:t>حل مشکلات جهان اسلام و تقویت روابط اجتماعی</w:t>
            </w:r>
            <w:r>
              <w:rPr>
                <w:rStyle w:val="IndexLink"/>
                <w:rtl w:val="true"/>
              </w:rPr>
              <w:tab/>
            </w:r>
            <w:r>
              <w:rPr>
                <w:rStyle w:val="IndexLink"/>
              </w:rPr>
              <w:t>14</w:t>
            </w:r>
          </w:hyperlink>
        </w:p>
        <w:p>
          <w:pPr>
            <w:pStyle w:val="Contents4"/>
            <w:tabs>
              <w:tab w:val="clear" w:pos="8176"/>
              <w:tab w:val="right" w:pos="9026" w:leader="dot"/>
            </w:tabs>
            <w:rPr/>
          </w:pPr>
          <w:hyperlink w:anchor="__RefHeading___Toc2936910_2281741623">
            <w:r>
              <w:rPr>
                <w:webHidden/>
                <w:rStyle w:val="IndexLink"/>
                <w:rtl w:val="true"/>
              </w:rPr>
              <w:t>د</w:t>
            </w:r>
            <w:r>
              <w:rPr>
                <w:rStyle w:val="IndexLink"/>
                <w:rtl w:val="true"/>
              </w:rPr>
              <w:t xml:space="preserve">) </w:t>
            </w:r>
            <w:r>
              <w:rPr>
                <w:rStyle w:val="IndexLink"/>
                <w:rtl w:val="true"/>
              </w:rPr>
              <w:t>ایجاد هم بستگی میان مسلمانان</w:t>
            </w:r>
            <w:r>
              <w:rPr>
                <w:rStyle w:val="IndexLink"/>
                <w:rtl w:val="true"/>
              </w:rPr>
              <w:tab/>
            </w:r>
            <w:r>
              <w:rPr>
                <w:rStyle w:val="IndexLink"/>
              </w:rPr>
              <w:t>15</w:t>
            </w:r>
          </w:hyperlink>
        </w:p>
        <w:p>
          <w:pPr>
            <w:pStyle w:val="Contents4"/>
            <w:tabs>
              <w:tab w:val="clear" w:pos="8176"/>
              <w:tab w:val="right" w:pos="9026" w:leader="dot"/>
            </w:tabs>
            <w:rPr/>
          </w:pPr>
          <w:hyperlink w:anchor="__RefHeading___Toc2936912_2281741623">
            <w:r>
              <w:rPr>
                <w:webHidden/>
                <w:rStyle w:val="IndexLink"/>
                <w:rtl w:val="true"/>
              </w:rPr>
              <w:t xml:space="preserve">هـ </w:t>
            </w:r>
            <w:r>
              <w:rPr>
                <w:rStyle w:val="IndexLink"/>
                <w:rtl w:val="true"/>
              </w:rPr>
              <w:t xml:space="preserve">) </w:t>
            </w:r>
            <w:r>
              <w:rPr>
                <w:rStyle w:val="IndexLink"/>
                <w:rtl w:val="true"/>
              </w:rPr>
              <w:t>حل اختلاف مسلمانان</w:t>
            </w:r>
            <w:r>
              <w:rPr>
                <w:rStyle w:val="IndexLink"/>
                <w:rtl w:val="true"/>
              </w:rPr>
              <w:tab/>
            </w:r>
            <w:r>
              <w:rPr>
                <w:rStyle w:val="IndexLink"/>
              </w:rPr>
              <w:t>16</w:t>
            </w:r>
          </w:hyperlink>
        </w:p>
        <w:p>
          <w:pPr>
            <w:pStyle w:val="Contents3"/>
            <w:tabs>
              <w:tab w:val="clear" w:pos="8459"/>
              <w:tab w:val="right" w:pos="9026" w:leader="dot"/>
            </w:tabs>
            <w:rPr/>
          </w:pPr>
          <w:hyperlink w:anchor="__RefHeading___Toc2936914_2281741623">
            <w:r>
              <w:rPr>
                <w:webHidden/>
                <w:rStyle w:val="IndexLink"/>
              </w:rPr>
              <w:t>2</w:t>
            </w:r>
            <w:r>
              <w:rPr>
                <w:rStyle w:val="IndexLink"/>
                <w:rtl w:val="true"/>
              </w:rPr>
              <w:t xml:space="preserve">. </w:t>
            </w:r>
            <w:r>
              <w:rPr>
                <w:rStyle w:val="IndexLink"/>
                <w:rtl w:val="true"/>
              </w:rPr>
              <w:t>جنبه های فرهنگی حج</w:t>
            </w:r>
            <w:r>
              <w:rPr>
                <w:rStyle w:val="IndexLink"/>
                <w:rtl w:val="true"/>
              </w:rPr>
              <w:tab/>
            </w:r>
            <w:r>
              <w:rPr>
                <w:rStyle w:val="IndexLink"/>
              </w:rPr>
              <w:t>18</w:t>
            </w:r>
          </w:hyperlink>
        </w:p>
        <w:p>
          <w:pPr>
            <w:pStyle w:val="Contents4"/>
            <w:tabs>
              <w:tab w:val="clear" w:pos="8176"/>
              <w:tab w:val="right" w:pos="9026" w:leader="dot"/>
            </w:tabs>
            <w:rPr/>
          </w:pPr>
          <w:hyperlink w:anchor="__RefHeading___Toc2936916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936918_2281741623">
            <w:r>
              <w:rPr>
                <w:webHidden/>
                <w:rStyle w:val="IndexLink"/>
                <w:rtl w:val="true"/>
              </w:rPr>
              <w:t>الف</w:t>
            </w:r>
            <w:r>
              <w:rPr>
                <w:rStyle w:val="IndexLink"/>
                <w:rtl w:val="true"/>
              </w:rPr>
              <w:t xml:space="preserve">) </w:t>
            </w:r>
            <w:r>
              <w:rPr>
                <w:rStyle w:val="IndexLink"/>
                <w:rtl w:val="true"/>
              </w:rPr>
              <w:t>تبادل فرهنگ و افکار</w:t>
            </w:r>
            <w:r>
              <w:rPr>
                <w:rStyle w:val="IndexLink"/>
                <w:rtl w:val="true"/>
              </w:rPr>
              <w:tab/>
            </w:r>
            <w:r>
              <w:rPr>
                <w:rStyle w:val="IndexLink"/>
              </w:rPr>
              <w:t>18</w:t>
            </w:r>
          </w:hyperlink>
        </w:p>
        <w:p>
          <w:pPr>
            <w:pStyle w:val="Contents4"/>
            <w:tabs>
              <w:tab w:val="clear" w:pos="8176"/>
              <w:tab w:val="right" w:pos="9026" w:leader="dot"/>
            </w:tabs>
            <w:rPr/>
          </w:pPr>
          <w:hyperlink w:anchor="__RefHeading___Toc2936920_2281741623">
            <w:r>
              <w:rPr>
                <w:webHidden/>
                <w:rStyle w:val="IndexLink"/>
                <w:rtl w:val="true"/>
              </w:rPr>
              <w:t>ب</w:t>
            </w:r>
            <w:r>
              <w:rPr>
                <w:rStyle w:val="IndexLink"/>
                <w:rtl w:val="true"/>
              </w:rPr>
              <w:t xml:space="preserve">) </w:t>
            </w:r>
            <w:r>
              <w:rPr>
                <w:rStyle w:val="IndexLink"/>
                <w:rtl w:val="true"/>
              </w:rPr>
              <w:t>آشنایی با وضعیت اجتماعی فرهنگی سرزمین وحی</w:t>
            </w:r>
            <w:r>
              <w:rPr>
                <w:rStyle w:val="IndexLink"/>
                <w:rtl w:val="true"/>
              </w:rPr>
              <w:tab/>
            </w:r>
            <w:r>
              <w:rPr>
                <w:rStyle w:val="IndexLink"/>
              </w:rPr>
              <w:t>20</w:t>
            </w:r>
          </w:hyperlink>
        </w:p>
        <w:p>
          <w:pPr>
            <w:pStyle w:val="Contents4"/>
            <w:tabs>
              <w:tab w:val="clear" w:pos="8176"/>
              <w:tab w:val="right" w:pos="9026" w:leader="dot"/>
            </w:tabs>
            <w:rPr/>
          </w:pPr>
          <w:hyperlink w:anchor="__RefHeading___Toc2936922_2281741623">
            <w:r>
              <w:rPr>
                <w:webHidden/>
                <w:rStyle w:val="IndexLink"/>
                <w:rtl w:val="true"/>
              </w:rPr>
              <w:t>ج</w:t>
            </w:r>
            <w:r>
              <w:rPr>
                <w:rStyle w:val="IndexLink"/>
                <w:rtl w:val="true"/>
              </w:rPr>
              <w:t xml:space="preserve">) </w:t>
            </w:r>
            <w:r>
              <w:rPr>
                <w:rStyle w:val="IndexLink"/>
                <w:rtl w:val="true"/>
              </w:rPr>
              <w:t>دفاع معقول و منطقی از مبانی تشیع</w:t>
            </w:r>
            <w:r>
              <w:rPr>
                <w:rStyle w:val="IndexLink"/>
                <w:rtl w:val="true"/>
              </w:rPr>
              <w:tab/>
            </w:r>
            <w:r>
              <w:rPr>
                <w:rStyle w:val="IndexLink"/>
              </w:rPr>
              <w:t>22</w:t>
            </w:r>
          </w:hyperlink>
        </w:p>
        <w:p>
          <w:pPr>
            <w:pStyle w:val="Contents3"/>
            <w:tabs>
              <w:tab w:val="clear" w:pos="8459"/>
              <w:tab w:val="right" w:pos="9026" w:leader="dot"/>
            </w:tabs>
            <w:rPr/>
          </w:pPr>
          <w:hyperlink w:anchor="__RefHeading___Toc2936924_2281741623">
            <w:r>
              <w:rPr>
                <w:webHidden/>
                <w:rStyle w:val="IndexLink"/>
              </w:rPr>
              <w:t>3</w:t>
            </w:r>
            <w:r>
              <w:rPr>
                <w:rStyle w:val="IndexLink"/>
                <w:rtl w:val="true"/>
              </w:rPr>
              <w:t xml:space="preserve">. </w:t>
            </w:r>
            <w:r>
              <w:rPr>
                <w:rStyle w:val="IndexLink"/>
                <w:rtl w:val="true"/>
              </w:rPr>
              <w:t>جنبه های سیاسی حج</w:t>
            </w:r>
            <w:r>
              <w:rPr>
                <w:rStyle w:val="IndexLink"/>
                <w:rtl w:val="true"/>
              </w:rPr>
              <w:tab/>
            </w:r>
            <w:r>
              <w:rPr>
                <w:rStyle w:val="IndexLink"/>
              </w:rPr>
              <w:t>23</w:t>
            </w:r>
          </w:hyperlink>
        </w:p>
        <w:p>
          <w:pPr>
            <w:pStyle w:val="Contents4"/>
            <w:tabs>
              <w:tab w:val="clear" w:pos="8176"/>
              <w:tab w:val="right" w:pos="9026" w:leader="dot"/>
            </w:tabs>
            <w:rPr/>
          </w:pPr>
          <w:hyperlink w:anchor="__RefHeading___Toc2936926_228174162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936928_2281741623">
            <w:r>
              <w:rPr>
                <w:webHidden/>
                <w:rStyle w:val="IndexLink"/>
                <w:rtl w:val="true"/>
              </w:rPr>
              <w:t>الف</w:t>
            </w:r>
            <w:r>
              <w:rPr>
                <w:rStyle w:val="IndexLink"/>
                <w:rtl w:val="true"/>
              </w:rPr>
              <w:t xml:space="preserve">) </w:t>
            </w:r>
            <w:r>
              <w:rPr>
                <w:rStyle w:val="IndexLink"/>
                <w:rtl w:val="true"/>
              </w:rPr>
              <w:t>انتقال فرهنگ مبارزه سیاسی به مسلمانان دیگر کشورها</w:t>
            </w:r>
            <w:r>
              <w:rPr>
                <w:rStyle w:val="IndexLink"/>
                <w:rtl w:val="true"/>
              </w:rPr>
              <w:tab/>
            </w:r>
            <w:r>
              <w:rPr>
                <w:rStyle w:val="IndexLink"/>
              </w:rPr>
              <w:t>24</w:t>
            </w:r>
          </w:hyperlink>
        </w:p>
        <w:p>
          <w:pPr>
            <w:pStyle w:val="Contents4"/>
            <w:tabs>
              <w:tab w:val="clear" w:pos="8176"/>
              <w:tab w:val="right" w:pos="9026" w:leader="dot"/>
            </w:tabs>
            <w:rPr/>
          </w:pPr>
          <w:hyperlink w:anchor="__RefHeading___Toc2936930_2281741623">
            <w:r>
              <w:rPr>
                <w:webHidden/>
                <w:rStyle w:val="IndexLink"/>
                <w:rtl w:val="true"/>
              </w:rPr>
              <w:t>ب</w:t>
            </w:r>
            <w:r>
              <w:rPr>
                <w:rStyle w:val="IndexLink"/>
                <w:rtl w:val="true"/>
              </w:rPr>
              <w:t xml:space="preserve">) </w:t>
            </w:r>
            <w:r>
              <w:rPr>
                <w:rStyle w:val="IndexLink"/>
                <w:rtl w:val="true"/>
              </w:rPr>
              <w:t>دشمن شناسی</w:t>
            </w:r>
            <w:r>
              <w:rPr>
                <w:rStyle w:val="IndexLink"/>
                <w:rtl w:val="true"/>
              </w:rPr>
              <w:tab/>
            </w:r>
            <w:r>
              <w:rPr>
                <w:rStyle w:val="IndexLink"/>
              </w:rPr>
              <w:t>24</w:t>
            </w:r>
          </w:hyperlink>
        </w:p>
        <w:p>
          <w:pPr>
            <w:pStyle w:val="Contents4"/>
            <w:tabs>
              <w:tab w:val="clear" w:pos="8176"/>
              <w:tab w:val="right" w:pos="9026" w:leader="dot"/>
            </w:tabs>
            <w:rPr/>
          </w:pPr>
          <w:hyperlink w:anchor="__RefHeading___Toc2936932_2281741623">
            <w:r>
              <w:rPr>
                <w:webHidden/>
                <w:rStyle w:val="IndexLink"/>
                <w:rtl w:val="true"/>
              </w:rPr>
              <w:t>ج</w:t>
            </w:r>
            <w:r>
              <w:rPr>
                <w:rStyle w:val="IndexLink"/>
                <w:rtl w:val="true"/>
              </w:rPr>
              <w:t xml:space="preserve">) </w:t>
            </w:r>
            <w:r>
              <w:rPr>
                <w:rStyle w:val="IndexLink"/>
                <w:rtl w:val="true"/>
              </w:rPr>
              <w:t>خنثی سازی توطئه های تبلیغی استکبار جهانی</w:t>
            </w:r>
            <w:r>
              <w:rPr>
                <w:rStyle w:val="IndexLink"/>
                <w:rtl w:val="true"/>
              </w:rPr>
              <w:tab/>
            </w:r>
            <w:r>
              <w:rPr>
                <w:rStyle w:val="IndexLink"/>
              </w:rPr>
              <w:t>24</w:t>
            </w:r>
          </w:hyperlink>
        </w:p>
        <w:p>
          <w:pPr>
            <w:pStyle w:val="Contents4"/>
            <w:tabs>
              <w:tab w:val="clear" w:pos="8176"/>
              <w:tab w:val="right" w:pos="9026" w:leader="dot"/>
            </w:tabs>
            <w:rPr/>
          </w:pPr>
          <w:hyperlink w:anchor="__RefHeading___Toc2936934_2281741623">
            <w:r>
              <w:rPr>
                <w:webHidden/>
                <w:rStyle w:val="IndexLink"/>
                <w:rtl w:val="true"/>
              </w:rPr>
              <w:t>د</w:t>
            </w:r>
            <w:r>
              <w:rPr>
                <w:rStyle w:val="IndexLink"/>
                <w:rtl w:val="true"/>
              </w:rPr>
              <w:t xml:space="preserve">) </w:t>
            </w:r>
            <w:r>
              <w:rPr>
                <w:rStyle w:val="IndexLink"/>
                <w:rtl w:val="true"/>
              </w:rPr>
              <w:t>برائت از مشرکان</w:t>
            </w:r>
            <w:r>
              <w:rPr>
                <w:rStyle w:val="IndexLink"/>
                <w:rtl w:val="true"/>
              </w:rPr>
              <w:tab/>
            </w:r>
            <w:r>
              <w:rPr>
                <w:rStyle w:val="IndexLink"/>
              </w:rPr>
              <w:t>26</w:t>
            </w:r>
          </w:hyperlink>
        </w:p>
        <w:p>
          <w:pPr>
            <w:pStyle w:val="Contents4"/>
            <w:tabs>
              <w:tab w:val="clear" w:pos="8176"/>
              <w:tab w:val="right" w:pos="9026" w:leader="dot"/>
            </w:tabs>
            <w:rPr/>
          </w:pPr>
          <w:hyperlink w:anchor="__RefHeading___Toc2936936_2281741623">
            <w:r>
              <w:rPr>
                <w:webHidden/>
                <w:rStyle w:val="IndexLink"/>
                <w:rtl w:val="true"/>
              </w:rPr>
              <w:t>هـ</w:t>
            </w:r>
            <w:r>
              <w:rPr>
                <w:rStyle w:val="IndexLink"/>
                <w:rtl w:val="true"/>
              </w:rPr>
              <w:t xml:space="preserve">) </w:t>
            </w:r>
            <w:r>
              <w:rPr>
                <w:rStyle w:val="IndexLink"/>
                <w:rtl w:val="true"/>
              </w:rPr>
              <w:t>مسئله جهانی سازی حج</w:t>
            </w:r>
            <w:r>
              <w:rPr>
                <w:rStyle w:val="IndexLink"/>
                <w:rtl w:val="true"/>
              </w:rPr>
              <w:tab/>
            </w:r>
            <w:r>
              <w:rPr>
                <w:rStyle w:val="IndexLink"/>
              </w:rPr>
              <w:t>27</w:t>
            </w:r>
          </w:hyperlink>
        </w:p>
        <w:p>
          <w:pPr>
            <w:pStyle w:val="Contents4"/>
            <w:tabs>
              <w:tab w:val="clear" w:pos="8176"/>
              <w:tab w:val="right" w:pos="9026" w:leader="dot"/>
            </w:tabs>
            <w:rPr/>
          </w:pPr>
          <w:hyperlink w:anchor="__RefHeading___Toc2936938_2281741623">
            <w:r>
              <w:rPr>
                <w:webHidden/>
                <w:rStyle w:val="IndexLink"/>
                <w:rtl w:val="true"/>
              </w:rPr>
              <w:t>و</w:t>
            </w:r>
            <w:r>
              <w:rPr>
                <w:rStyle w:val="IndexLink"/>
                <w:rtl w:val="true"/>
              </w:rPr>
              <w:t xml:space="preserve">) </w:t>
            </w:r>
            <w:r>
              <w:rPr>
                <w:rStyle w:val="IndexLink"/>
                <w:rtl w:val="true"/>
              </w:rPr>
              <w:t>قابل تعمیم بودن</w:t>
            </w:r>
            <w:r>
              <w:rPr>
                <w:rStyle w:val="IndexLink"/>
                <w:rtl w:val="true"/>
              </w:rPr>
              <w:tab/>
            </w:r>
            <w:r>
              <w:rPr>
                <w:rStyle w:val="IndexLink"/>
              </w:rPr>
              <w:t>29</w:t>
            </w:r>
          </w:hyperlink>
        </w:p>
        <w:p>
          <w:pPr>
            <w:pStyle w:val="Contents4"/>
            <w:tabs>
              <w:tab w:val="clear" w:pos="8176"/>
              <w:tab w:val="right" w:pos="9026" w:leader="dot"/>
            </w:tabs>
            <w:rPr/>
          </w:pPr>
          <w:hyperlink w:anchor="__RefHeading___Toc2936940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936942_2281741623">
            <w:r>
              <w:rPr>
                <w:webHidden/>
                <w:rStyle w:val="IndexLink"/>
                <w:rtl w:val="true"/>
              </w:rPr>
              <w:t>الف</w:t>
            </w:r>
            <w:r>
              <w:rPr>
                <w:rStyle w:val="IndexLink"/>
                <w:rtl w:val="true"/>
              </w:rPr>
              <w:t xml:space="preserve">) </w:t>
            </w:r>
            <w:r>
              <w:rPr>
                <w:rStyle w:val="IndexLink"/>
                <w:rtl w:val="true"/>
              </w:rPr>
              <w:t>ازدیاد روزی و رفع فقر</w:t>
            </w:r>
            <w:r>
              <w:rPr>
                <w:rStyle w:val="IndexLink"/>
                <w:rtl w:val="true"/>
              </w:rPr>
              <w:tab/>
            </w:r>
            <w:r>
              <w:rPr>
                <w:rStyle w:val="IndexLink"/>
              </w:rPr>
              <w:t>32</w:t>
            </w:r>
          </w:hyperlink>
        </w:p>
        <w:p>
          <w:pPr>
            <w:pStyle w:val="Contents4"/>
            <w:tabs>
              <w:tab w:val="clear" w:pos="8176"/>
              <w:tab w:val="right" w:pos="9026" w:leader="dot"/>
            </w:tabs>
            <w:rPr/>
          </w:pPr>
          <w:hyperlink w:anchor="__RefHeading___Toc2936944_2281741623">
            <w:r>
              <w:rPr>
                <w:webHidden/>
                <w:rStyle w:val="IndexLink"/>
                <w:rtl w:val="true"/>
              </w:rPr>
              <w:t>ب</w:t>
            </w:r>
            <w:r>
              <w:rPr>
                <w:rStyle w:val="IndexLink"/>
                <w:rtl w:val="true"/>
              </w:rPr>
              <w:t xml:space="preserve">) </w:t>
            </w:r>
            <w:r>
              <w:rPr>
                <w:rStyle w:val="IndexLink"/>
                <w:rtl w:val="true"/>
              </w:rPr>
              <w:t>سودرسانی به مسلمانان</w:t>
            </w:r>
            <w:r>
              <w:rPr>
                <w:rStyle w:val="IndexLink"/>
                <w:rtl w:val="true"/>
              </w:rPr>
              <w:tab/>
            </w:r>
            <w:r>
              <w:rPr>
                <w:rStyle w:val="IndexLink"/>
              </w:rPr>
              <w:t>33</w:t>
            </w:r>
          </w:hyperlink>
        </w:p>
        <w:p>
          <w:pPr>
            <w:pStyle w:val="Contents4"/>
            <w:tabs>
              <w:tab w:val="clear" w:pos="8176"/>
              <w:tab w:val="right" w:pos="9026" w:leader="dot"/>
            </w:tabs>
            <w:rPr/>
          </w:pPr>
          <w:hyperlink w:anchor="__RefHeading___Toc2936946_2281741623">
            <w:r>
              <w:rPr>
                <w:webHidden/>
                <w:rStyle w:val="IndexLink"/>
                <w:rtl w:val="true"/>
              </w:rPr>
              <w:t>ج</w:t>
            </w:r>
            <w:r>
              <w:rPr>
                <w:rStyle w:val="IndexLink"/>
                <w:rtl w:val="true"/>
              </w:rPr>
              <w:t xml:space="preserve">) </w:t>
            </w:r>
            <w:r>
              <w:rPr>
                <w:rStyle w:val="IndexLink"/>
                <w:rtl w:val="true"/>
              </w:rPr>
              <w:t>تقویت اقتصاد خارجی</w:t>
            </w:r>
            <w:r>
              <w:rPr>
                <w:rStyle w:val="IndexLink"/>
                <w:rtl w:val="true"/>
              </w:rPr>
              <w:tab/>
            </w:r>
            <w:r>
              <w:rPr>
                <w:rStyle w:val="IndexLink"/>
              </w:rPr>
              <w:t>35</w:t>
            </w:r>
          </w:hyperlink>
        </w:p>
        <w:p>
          <w:pPr>
            <w:pStyle w:val="Contents2"/>
            <w:tabs>
              <w:tab w:val="clear" w:pos="8743"/>
              <w:tab w:val="right" w:pos="9026" w:leader="dot"/>
            </w:tabs>
            <w:rPr/>
          </w:pPr>
          <w:hyperlink w:anchor="__RefHeading___Toc2936948_2281741623">
            <w:r>
              <w:rPr>
                <w:webHidden/>
                <w:rStyle w:val="IndexLink"/>
                <w:rtl w:val="true"/>
              </w:rPr>
              <w:t>فصل دوم</w:t>
            </w:r>
            <w:r>
              <w:rPr>
                <w:rStyle w:val="IndexLink"/>
                <w:rtl w:val="true"/>
              </w:rPr>
              <w:t>:</w:t>
            </w:r>
            <w:r>
              <w:rPr>
                <w:rStyle w:val="IndexLink"/>
                <w:rtl w:val="true"/>
              </w:rPr>
              <w:t>حج و تزکیه نفس</w:t>
            </w:r>
            <w:r>
              <w:rPr>
                <w:rStyle w:val="IndexLink"/>
                <w:rtl w:val="true"/>
              </w:rPr>
              <w:tab/>
            </w:r>
            <w:r>
              <w:rPr>
                <w:rStyle w:val="IndexLink"/>
              </w:rPr>
              <w:t>37</w:t>
            </w:r>
          </w:hyperlink>
        </w:p>
        <w:p>
          <w:pPr>
            <w:pStyle w:val="Contents3"/>
            <w:tabs>
              <w:tab w:val="clear" w:pos="8459"/>
              <w:tab w:val="right" w:pos="9026" w:leader="dot"/>
            </w:tabs>
            <w:rPr/>
          </w:pPr>
          <w:hyperlink w:anchor="__RefHeading___Toc2936950_2281741623">
            <w:r>
              <w:rPr>
                <w:webHidden/>
                <w:rStyle w:val="IndexLink"/>
              </w:rPr>
              <w:t>1</w:t>
            </w:r>
            <w:r>
              <w:rPr>
                <w:rStyle w:val="IndexLink"/>
                <w:rtl w:val="true"/>
              </w:rPr>
              <w:t xml:space="preserve">. </w:t>
            </w:r>
            <w:r>
              <w:rPr>
                <w:rStyle w:val="IndexLink"/>
                <w:rtl w:val="true"/>
              </w:rPr>
              <w:t xml:space="preserve">هدف از آفرینش انسان </w:t>
            </w:r>
            <w:r>
              <w:rPr>
                <w:rStyle w:val="IndexLink"/>
                <w:rtl w:val="true"/>
              </w:rPr>
              <w:t>(</w:t>
            </w:r>
            <w:r>
              <w:rPr>
                <w:rStyle w:val="IndexLink"/>
                <w:rtl w:val="true"/>
              </w:rPr>
              <w:t>قرب الی الله</w:t>
            </w:r>
            <w:r>
              <w:rPr>
                <w:rStyle w:val="IndexLink"/>
                <w:rtl w:val="true"/>
              </w:rPr>
              <w:t>)</w:t>
              <w:tab/>
            </w:r>
            <w:r>
              <w:rPr>
                <w:rStyle w:val="IndexLink"/>
              </w:rPr>
              <w:t>37</w:t>
            </w:r>
          </w:hyperlink>
        </w:p>
        <w:p>
          <w:pPr>
            <w:pStyle w:val="Contents3"/>
            <w:tabs>
              <w:tab w:val="clear" w:pos="8459"/>
              <w:tab w:val="right" w:pos="9026" w:leader="dot"/>
            </w:tabs>
            <w:rPr/>
          </w:pPr>
          <w:hyperlink w:anchor="__RefHeading___Toc2936952_2281741623">
            <w:r>
              <w:rPr>
                <w:webHidden/>
                <w:rStyle w:val="IndexLink"/>
              </w:rPr>
              <w:t>3</w:t>
            </w:r>
            <w:r>
              <w:rPr>
                <w:rStyle w:val="IndexLink"/>
                <w:rtl w:val="true"/>
              </w:rPr>
              <w:t xml:space="preserve">. </w:t>
            </w:r>
            <w:r>
              <w:rPr>
                <w:rStyle w:val="IndexLink"/>
                <w:rtl w:val="true"/>
              </w:rPr>
              <w:t>بعد عبادی انسان</w:t>
            </w:r>
            <w:r>
              <w:rPr>
                <w:rStyle w:val="IndexLink"/>
                <w:rtl w:val="true"/>
              </w:rPr>
              <w:tab/>
            </w:r>
            <w:r>
              <w:rPr>
                <w:rStyle w:val="IndexLink"/>
              </w:rPr>
              <w:t>39</w:t>
            </w:r>
          </w:hyperlink>
        </w:p>
        <w:p>
          <w:pPr>
            <w:pStyle w:val="Contents3"/>
            <w:tabs>
              <w:tab w:val="clear" w:pos="8459"/>
              <w:tab w:val="right" w:pos="9026" w:leader="dot"/>
            </w:tabs>
            <w:rPr/>
          </w:pPr>
          <w:hyperlink w:anchor="__RefHeading___Toc2936954_2281741623">
            <w:r>
              <w:rPr>
                <w:webHidden/>
                <w:rStyle w:val="IndexLink"/>
              </w:rPr>
              <w:t>4</w:t>
            </w:r>
            <w:r>
              <w:rPr>
                <w:rStyle w:val="IndexLink"/>
                <w:rtl w:val="true"/>
              </w:rPr>
              <w:t xml:space="preserve">. </w:t>
            </w:r>
            <w:r>
              <w:rPr>
                <w:rStyle w:val="IndexLink"/>
                <w:rtl w:val="true"/>
              </w:rPr>
              <w:t>حج، عبادتی فراتر از دیگر عبادت ها</w:t>
            </w:r>
            <w:r>
              <w:rPr>
                <w:rStyle w:val="IndexLink"/>
                <w:rtl w:val="true"/>
              </w:rPr>
              <w:tab/>
            </w:r>
            <w:r>
              <w:rPr>
                <w:rStyle w:val="IndexLink"/>
              </w:rPr>
              <w:t>39</w:t>
            </w:r>
          </w:hyperlink>
        </w:p>
        <w:p>
          <w:pPr>
            <w:pStyle w:val="Contents2"/>
            <w:tabs>
              <w:tab w:val="clear" w:pos="8743"/>
              <w:tab w:val="right" w:pos="9026" w:leader="dot"/>
            </w:tabs>
            <w:rPr/>
          </w:pPr>
          <w:hyperlink w:anchor="__RefHeading___Toc2936956_2281741623">
            <w:r>
              <w:rPr>
                <w:webHidden/>
                <w:rStyle w:val="IndexLink"/>
                <w:rtl w:val="true"/>
              </w:rPr>
              <w:t>فصل سوم</w:t>
            </w:r>
            <w:r>
              <w:rPr>
                <w:rStyle w:val="IndexLink"/>
                <w:rtl w:val="true"/>
              </w:rPr>
              <w:t xml:space="preserve">: </w:t>
            </w:r>
            <w:r>
              <w:rPr>
                <w:rStyle w:val="IndexLink"/>
                <w:rtl w:val="true"/>
              </w:rPr>
              <w:t>جنبه تربیتی حج</w:t>
            </w:r>
            <w:r>
              <w:rPr>
                <w:rStyle w:val="IndexLink"/>
                <w:rtl w:val="true"/>
              </w:rPr>
              <w:tab/>
            </w:r>
            <w:r>
              <w:rPr>
                <w:rStyle w:val="IndexLink"/>
              </w:rPr>
              <w:t>42</w:t>
            </w:r>
          </w:hyperlink>
        </w:p>
        <w:p>
          <w:pPr>
            <w:pStyle w:val="Contents3"/>
            <w:tabs>
              <w:tab w:val="clear" w:pos="8459"/>
              <w:tab w:val="right" w:pos="9026" w:leader="dot"/>
            </w:tabs>
            <w:rPr/>
          </w:pPr>
          <w:hyperlink w:anchor="__RefHeading___Toc2936958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936960_2281741623">
            <w:r>
              <w:rPr>
                <w:webHidden/>
                <w:rStyle w:val="IndexLink"/>
              </w:rPr>
              <w:t>1</w:t>
            </w:r>
            <w:r>
              <w:rPr>
                <w:rStyle w:val="IndexLink"/>
                <w:rtl w:val="true"/>
              </w:rPr>
              <w:t xml:space="preserve">. </w:t>
            </w:r>
            <w:r>
              <w:rPr>
                <w:rStyle w:val="IndexLink"/>
                <w:rtl w:val="true"/>
              </w:rPr>
              <w:t>تربیت پذیری انسان ها</w:t>
            </w:r>
            <w:r>
              <w:rPr>
                <w:rStyle w:val="IndexLink"/>
                <w:rtl w:val="true"/>
              </w:rPr>
              <w:tab/>
            </w:r>
            <w:r>
              <w:rPr>
                <w:rStyle w:val="IndexLink"/>
              </w:rPr>
              <w:t>43</w:t>
            </w:r>
          </w:hyperlink>
        </w:p>
        <w:p>
          <w:pPr>
            <w:pStyle w:val="Contents4"/>
            <w:tabs>
              <w:tab w:val="clear" w:pos="8176"/>
              <w:tab w:val="right" w:pos="9026" w:leader="dot"/>
            </w:tabs>
            <w:rPr/>
          </w:pPr>
          <w:hyperlink w:anchor="__RefHeading___Toc2936962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936964_2281741623">
            <w:r>
              <w:rPr>
                <w:webHidden/>
                <w:rStyle w:val="IndexLink"/>
                <w:rtl w:val="true"/>
              </w:rPr>
              <w:t>الف</w:t>
            </w:r>
            <w:r>
              <w:rPr>
                <w:rStyle w:val="IndexLink"/>
                <w:rtl w:val="true"/>
              </w:rPr>
              <w:t xml:space="preserve">) </w:t>
            </w:r>
            <w:r>
              <w:rPr>
                <w:rStyle w:val="IndexLink"/>
                <w:rtl w:val="true"/>
              </w:rPr>
              <w:t>راه های تربیت نفس</w:t>
            </w:r>
            <w:r>
              <w:rPr>
                <w:rStyle w:val="IndexLink"/>
                <w:rtl w:val="true"/>
              </w:rPr>
              <w:tab/>
            </w:r>
            <w:r>
              <w:rPr>
                <w:rStyle w:val="IndexLink"/>
              </w:rPr>
              <w:t>44</w:t>
            </w:r>
          </w:hyperlink>
        </w:p>
        <w:p>
          <w:pPr>
            <w:pStyle w:val="Contents4"/>
            <w:tabs>
              <w:tab w:val="clear" w:pos="8176"/>
              <w:tab w:val="right" w:pos="9026" w:leader="dot"/>
            </w:tabs>
            <w:rPr/>
          </w:pPr>
          <w:hyperlink w:anchor="__RefHeading___Toc2936966_2281741623">
            <w:r>
              <w:rPr>
                <w:webHidden/>
                <w:rStyle w:val="IndexLink"/>
                <w:rtl w:val="true"/>
              </w:rPr>
              <w:t>ب</w:t>
            </w:r>
            <w:r>
              <w:rPr>
                <w:rStyle w:val="IndexLink"/>
                <w:rtl w:val="true"/>
              </w:rPr>
              <w:t xml:space="preserve">) </w:t>
            </w:r>
            <w:r>
              <w:rPr>
                <w:rStyle w:val="IndexLink"/>
                <w:rtl w:val="true"/>
              </w:rPr>
              <w:t>اثرپذیری روح انسان از عبادت</w:t>
            </w:r>
            <w:r>
              <w:rPr>
                <w:rStyle w:val="IndexLink"/>
                <w:rtl w:val="true"/>
              </w:rPr>
              <w:tab/>
            </w:r>
            <w:r>
              <w:rPr>
                <w:rStyle w:val="IndexLink"/>
              </w:rPr>
              <w:t>45</w:t>
            </w:r>
          </w:hyperlink>
        </w:p>
        <w:p>
          <w:pPr>
            <w:pStyle w:val="Contents4"/>
            <w:tabs>
              <w:tab w:val="clear" w:pos="8176"/>
              <w:tab w:val="right" w:pos="9026" w:leader="dot"/>
            </w:tabs>
            <w:rPr/>
          </w:pPr>
          <w:hyperlink w:anchor="__RefHeading___Toc2936968_2281741623">
            <w:r>
              <w:rPr>
                <w:webHidden/>
                <w:rStyle w:val="IndexLink"/>
                <w:rtl w:val="true"/>
              </w:rPr>
              <w:t>ج</w:t>
            </w:r>
            <w:r>
              <w:rPr>
                <w:rStyle w:val="IndexLink"/>
                <w:rtl w:val="true"/>
              </w:rPr>
              <w:t xml:space="preserve">) </w:t>
            </w:r>
            <w:r>
              <w:rPr>
                <w:rStyle w:val="IndexLink"/>
                <w:rtl w:val="true"/>
              </w:rPr>
              <w:t>حج، نمایشی جامع از سیر روحی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2936970_2281741623">
            <w:r>
              <w:rPr>
                <w:webHidden/>
                <w:rStyle w:val="IndexLink"/>
              </w:rPr>
              <w:t>2</w:t>
            </w:r>
            <w:r>
              <w:rPr>
                <w:rStyle w:val="IndexLink"/>
                <w:rtl w:val="true"/>
              </w:rPr>
              <w:t xml:space="preserve">. </w:t>
            </w:r>
            <w:r>
              <w:rPr>
                <w:rStyle w:val="IndexLink"/>
                <w:rtl w:val="true"/>
              </w:rPr>
              <w:t>مراحل سازندگی انسان قبل از حج</w:t>
            </w:r>
            <w:r>
              <w:rPr>
                <w:rStyle w:val="IndexLink"/>
                <w:rtl w:val="true"/>
              </w:rPr>
              <w:tab/>
            </w:r>
            <w:r>
              <w:rPr>
                <w:rStyle w:val="IndexLink"/>
              </w:rPr>
              <w:t>47</w:t>
            </w:r>
          </w:hyperlink>
        </w:p>
        <w:p>
          <w:pPr>
            <w:pStyle w:val="Contents4"/>
            <w:tabs>
              <w:tab w:val="clear" w:pos="8176"/>
              <w:tab w:val="right" w:pos="9026" w:leader="dot"/>
            </w:tabs>
            <w:rPr/>
          </w:pPr>
          <w:hyperlink w:anchor="__RefHeading___Toc2936972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936974_2281741623">
            <w:r>
              <w:rPr>
                <w:webHidden/>
                <w:rStyle w:val="IndexLink"/>
                <w:rtl w:val="true"/>
              </w:rPr>
              <w:t>الف</w:t>
            </w:r>
            <w:r>
              <w:rPr>
                <w:rStyle w:val="IndexLink"/>
                <w:rtl w:val="true"/>
              </w:rPr>
              <w:t xml:space="preserve">) </w:t>
            </w:r>
            <w:r>
              <w:rPr>
                <w:rStyle w:val="IndexLink"/>
                <w:rtl w:val="true"/>
              </w:rPr>
              <w:t>تطهیر</w:t>
            </w:r>
            <w:r>
              <w:rPr>
                <w:rStyle w:val="IndexLink"/>
                <w:rtl w:val="true"/>
              </w:rPr>
              <w:tab/>
            </w:r>
            <w:r>
              <w:rPr>
                <w:rStyle w:val="IndexLink"/>
              </w:rPr>
              <w:t>48</w:t>
            </w:r>
          </w:hyperlink>
        </w:p>
        <w:p>
          <w:pPr>
            <w:pStyle w:val="Contents5"/>
            <w:tabs>
              <w:tab w:val="clear" w:pos="7892"/>
              <w:tab w:val="right" w:pos="9026" w:leader="dot"/>
            </w:tabs>
            <w:rPr/>
          </w:pPr>
          <w:hyperlink w:anchor="__RefHeading___Toc2936976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936978_2281741623">
            <w:r>
              <w:rPr>
                <w:webHidden/>
                <w:rStyle w:val="IndexLink"/>
                <w:rtl w:val="true"/>
              </w:rPr>
              <w:t>یک ـ تطهیر جان</w:t>
            </w:r>
            <w:r>
              <w:rPr>
                <w:rStyle w:val="IndexLink"/>
                <w:rtl w:val="true"/>
              </w:rPr>
              <w:tab/>
            </w:r>
            <w:r>
              <w:rPr>
                <w:rStyle w:val="IndexLink"/>
              </w:rPr>
              <w:t>48</w:t>
            </w:r>
          </w:hyperlink>
        </w:p>
        <w:p>
          <w:pPr>
            <w:pStyle w:val="Contents5"/>
            <w:tabs>
              <w:tab w:val="clear" w:pos="7892"/>
              <w:tab w:val="right" w:pos="9026" w:leader="dot"/>
            </w:tabs>
            <w:rPr/>
          </w:pPr>
          <w:hyperlink w:anchor="__RefHeading___Toc2936980_2281741623">
            <w:r>
              <w:rPr>
                <w:webHidden/>
                <w:rStyle w:val="IndexLink"/>
                <w:rtl w:val="true"/>
              </w:rPr>
              <w:t>دو ـ تطهیر مال</w:t>
            </w:r>
            <w:r>
              <w:rPr>
                <w:rStyle w:val="IndexLink"/>
                <w:rtl w:val="true"/>
              </w:rPr>
              <w:tab/>
            </w:r>
            <w:r>
              <w:rPr>
                <w:rStyle w:val="IndexLink"/>
              </w:rPr>
              <w:t>49</w:t>
            </w:r>
          </w:hyperlink>
        </w:p>
        <w:p>
          <w:pPr>
            <w:pStyle w:val="Contents5"/>
            <w:tabs>
              <w:tab w:val="clear" w:pos="7892"/>
              <w:tab w:val="right" w:pos="9026" w:leader="dot"/>
            </w:tabs>
            <w:rPr/>
          </w:pPr>
          <w:hyperlink w:anchor="__RefHeading___Toc2936982_2281741623">
            <w:r>
              <w:rPr>
                <w:webHidden/>
                <w:rStyle w:val="IndexLink"/>
                <w:rtl w:val="true"/>
              </w:rPr>
              <w:t>سه ـ تطهیر گناهان</w:t>
            </w:r>
            <w:r>
              <w:rPr>
                <w:rStyle w:val="IndexLink"/>
                <w:rtl w:val="true"/>
              </w:rPr>
              <w:tab/>
            </w:r>
            <w:r>
              <w:rPr>
                <w:rStyle w:val="IndexLink"/>
              </w:rPr>
              <w:t>50</w:t>
            </w:r>
          </w:hyperlink>
        </w:p>
        <w:p>
          <w:pPr>
            <w:pStyle w:val="Contents4"/>
            <w:tabs>
              <w:tab w:val="clear" w:pos="8176"/>
              <w:tab w:val="right" w:pos="9026" w:leader="dot"/>
            </w:tabs>
            <w:rPr/>
          </w:pPr>
          <w:hyperlink w:anchor="__RefHeading___Toc2936984_2281741623">
            <w:r>
              <w:rPr>
                <w:webHidden/>
                <w:rStyle w:val="IndexLink"/>
                <w:rtl w:val="true"/>
              </w:rPr>
              <w:t>ب</w:t>
            </w:r>
            <w:r>
              <w:rPr>
                <w:rStyle w:val="IndexLink"/>
                <w:rtl w:val="true"/>
              </w:rPr>
              <w:t xml:space="preserve">) </w:t>
            </w:r>
            <w:r>
              <w:rPr>
                <w:rStyle w:val="IndexLink"/>
                <w:rtl w:val="true"/>
              </w:rPr>
              <w:t>اصلاح نیت و انقطاع از غیر</w:t>
            </w:r>
            <w:r>
              <w:rPr>
                <w:rStyle w:val="IndexLink"/>
                <w:rtl w:val="true"/>
              </w:rPr>
              <w:tab/>
            </w:r>
            <w:r>
              <w:rPr>
                <w:rStyle w:val="IndexLink"/>
              </w:rPr>
              <w:t>51</w:t>
            </w:r>
          </w:hyperlink>
        </w:p>
        <w:p>
          <w:pPr>
            <w:pStyle w:val="Contents4"/>
            <w:tabs>
              <w:tab w:val="clear" w:pos="8176"/>
              <w:tab w:val="right" w:pos="9026" w:leader="dot"/>
            </w:tabs>
            <w:rPr/>
          </w:pPr>
          <w:hyperlink w:anchor="__RefHeading___Toc2936986_2281741623">
            <w:r>
              <w:rPr>
                <w:webHidden/>
                <w:rStyle w:val="IndexLink"/>
                <w:rtl w:val="true"/>
              </w:rPr>
              <w:t>ج</w:t>
            </w:r>
            <w:r>
              <w:rPr>
                <w:rStyle w:val="IndexLink"/>
                <w:rtl w:val="true"/>
              </w:rPr>
              <w:t xml:space="preserve">) </w:t>
            </w:r>
            <w:r>
              <w:rPr>
                <w:rStyle w:val="IndexLink"/>
                <w:rtl w:val="true"/>
              </w:rPr>
              <w:t>تقوا</w:t>
            </w:r>
            <w:r>
              <w:rPr>
                <w:rStyle w:val="IndexLink"/>
                <w:rtl w:val="true"/>
              </w:rPr>
              <w:tab/>
            </w:r>
            <w:r>
              <w:rPr>
                <w:rStyle w:val="IndexLink"/>
              </w:rPr>
              <w:t>52</w:t>
            </w:r>
          </w:hyperlink>
        </w:p>
        <w:p>
          <w:pPr>
            <w:pStyle w:val="Contents4"/>
            <w:tabs>
              <w:tab w:val="clear" w:pos="8176"/>
              <w:tab w:val="right" w:pos="9026" w:leader="dot"/>
            </w:tabs>
            <w:rPr/>
          </w:pPr>
          <w:hyperlink w:anchor="__RefHeading___Toc2936988_2281741623">
            <w:r>
              <w:rPr>
                <w:webHidden/>
                <w:rStyle w:val="IndexLink"/>
                <w:rtl w:val="true"/>
              </w:rPr>
              <w:t>د</w:t>
            </w:r>
            <w:r>
              <w:rPr>
                <w:rStyle w:val="IndexLink"/>
                <w:rtl w:val="true"/>
              </w:rPr>
              <w:t xml:space="preserve">) </w:t>
            </w:r>
            <w:r>
              <w:rPr>
                <w:rStyle w:val="IndexLink"/>
                <w:rtl w:val="true"/>
              </w:rPr>
              <w:t>یادگیری مناسک حج</w:t>
            </w:r>
            <w:r>
              <w:rPr>
                <w:rStyle w:val="IndexLink"/>
                <w:rtl w:val="true"/>
              </w:rPr>
              <w:tab/>
            </w:r>
            <w:r>
              <w:rPr>
                <w:rStyle w:val="IndexLink"/>
              </w:rPr>
              <w:t>53</w:t>
            </w:r>
          </w:hyperlink>
        </w:p>
        <w:p>
          <w:pPr>
            <w:pStyle w:val="Contents4"/>
            <w:tabs>
              <w:tab w:val="clear" w:pos="8176"/>
              <w:tab w:val="right" w:pos="9026" w:leader="dot"/>
            </w:tabs>
            <w:rPr/>
          </w:pPr>
          <w:hyperlink w:anchor="__RefHeading___Toc2936990_2281741623">
            <w:r>
              <w:rPr>
                <w:webHidden/>
                <w:rStyle w:val="IndexLink"/>
                <w:rtl w:val="true"/>
              </w:rPr>
              <w:t>ه</w:t>
            </w:r>
            <w:r>
              <w:rPr>
                <w:rStyle w:val="IndexLink"/>
                <w:rtl w:val="true"/>
              </w:rPr>
              <w:t xml:space="preserve">) </w:t>
            </w:r>
            <w:r>
              <w:rPr>
                <w:rStyle w:val="IndexLink"/>
                <w:rtl w:val="true"/>
              </w:rPr>
              <w:t xml:space="preserve">خدامحوری و ولایت مداری </w:t>
            </w:r>
            <w:r>
              <w:rPr>
                <w:rStyle w:val="IndexLink"/>
                <w:rtl w:val="true"/>
              </w:rPr>
              <w:t>(</w:t>
            </w:r>
            <w:r>
              <w:rPr>
                <w:rStyle w:val="IndexLink"/>
                <w:rtl w:val="true"/>
              </w:rPr>
              <w:t>تمام الحج ملاقاة الامام</w:t>
            </w:r>
            <w:r>
              <w:rPr>
                <w:rStyle w:val="IndexLink"/>
                <w:rtl w:val="true"/>
              </w:rPr>
              <w:t>)</w:t>
              <w:tab/>
            </w:r>
            <w:r>
              <w:rPr>
                <w:rStyle w:val="IndexLink"/>
              </w:rPr>
              <w:t>54</w:t>
            </w:r>
          </w:hyperlink>
        </w:p>
        <w:p>
          <w:pPr>
            <w:pStyle w:val="Contents5"/>
            <w:tabs>
              <w:tab w:val="clear" w:pos="7892"/>
              <w:tab w:val="right" w:pos="9026" w:leader="dot"/>
            </w:tabs>
            <w:rPr/>
          </w:pPr>
          <w:hyperlink w:anchor="__RefHeading___Toc2936992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936994_2281741623">
            <w:r>
              <w:rPr>
                <w:webHidden/>
                <w:rStyle w:val="IndexLink"/>
                <w:rtl w:val="true"/>
              </w:rPr>
              <w:t>یک ـ شناخت ولی الله</w:t>
            </w:r>
            <w:r>
              <w:rPr>
                <w:rStyle w:val="IndexLink"/>
                <w:rtl w:val="true"/>
              </w:rPr>
              <w:tab/>
            </w:r>
            <w:r>
              <w:rPr>
                <w:rStyle w:val="IndexLink"/>
              </w:rPr>
              <w:t>54</w:t>
            </w:r>
          </w:hyperlink>
        </w:p>
        <w:p>
          <w:pPr>
            <w:pStyle w:val="Contents5"/>
            <w:tabs>
              <w:tab w:val="clear" w:pos="7892"/>
              <w:tab w:val="right" w:pos="9026" w:leader="dot"/>
            </w:tabs>
            <w:rPr/>
          </w:pPr>
          <w:hyperlink w:anchor="__RefHeading___Toc2936996_2281741623">
            <w:r>
              <w:rPr>
                <w:webHidden/>
                <w:rStyle w:val="IndexLink"/>
                <w:rtl w:val="true"/>
              </w:rPr>
              <w:t>دو ـ استشمام بوی امام مهدی</w:t>
            </w:r>
            <w:r>
              <w:rPr>
                <w:rStyle w:val="IndexLink"/>
                <w:rtl w:val="true"/>
              </w:rPr>
              <w:t>(</w:t>
            </w:r>
            <w:r>
              <w:rPr>
                <w:rStyle w:val="IndexLink"/>
                <w:rtl w:val="true"/>
              </w:rPr>
              <w:t>عج</w:t>
            </w:r>
            <w:r>
              <w:rPr>
                <w:rStyle w:val="IndexLink"/>
                <w:rtl w:val="true"/>
              </w:rPr>
              <w:t xml:space="preserve">) </w:t>
            </w:r>
            <w:r>
              <w:rPr>
                <w:rStyle w:val="IndexLink"/>
                <w:rtl w:val="true"/>
              </w:rPr>
              <w:t>از سرزمین وحی</w:t>
            </w:r>
            <w:r>
              <w:rPr>
                <w:rStyle w:val="IndexLink"/>
                <w:rtl w:val="true"/>
              </w:rPr>
              <w:tab/>
            </w:r>
            <w:r>
              <w:rPr>
                <w:rStyle w:val="IndexLink"/>
              </w:rPr>
              <w:t>58</w:t>
            </w:r>
          </w:hyperlink>
        </w:p>
        <w:p>
          <w:pPr>
            <w:pStyle w:val="Contents2"/>
            <w:tabs>
              <w:tab w:val="clear" w:pos="8743"/>
              <w:tab w:val="right" w:pos="9026" w:leader="dot"/>
            </w:tabs>
            <w:rPr/>
          </w:pPr>
          <w:hyperlink w:anchor="__RefHeading___Toc2936998_2281741623">
            <w:r>
              <w:rPr>
                <w:webHidden/>
                <w:rStyle w:val="IndexLink"/>
                <w:rtl w:val="true"/>
              </w:rPr>
              <w:t>فصل چهارم</w:t>
            </w:r>
            <w:r>
              <w:rPr>
                <w:rStyle w:val="IndexLink"/>
                <w:rtl w:val="true"/>
              </w:rPr>
              <w:t>:</w:t>
            </w:r>
            <w:r>
              <w:rPr>
                <w:rStyle w:val="IndexLink"/>
                <w:rtl w:val="true"/>
              </w:rPr>
              <w:t>انسان و اعمال حج</w:t>
            </w:r>
            <w:r>
              <w:rPr>
                <w:rStyle w:val="IndexLink"/>
                <w:rtl w:val="true"/>
              </w:rPr>
              <w:tab/>
            </w:r>
            <w:r>
              <w:rPr>
                <w:rStyle w:val="IndexLink"/>
              </w:rPr>
              <w:t>59</w:t>
            </w:r>
          </w:hyperlink>
        </w:p>
        <w:p>
          <w:pPr>
            <w:pStyle w:val="Contents3"/>
            <w:tabs>
              <w:tab w:val="clear" w:pos="8459"/>
              <w:tab w:val="right" w:pos="9026" w:leader="dot"/>
            </w:tabs>
            <w:rPr/>
          </w:pPr>
          <w:hyperlink w:anchor="__RefHeading___Toc2937000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937002_2281741623">
            <w:r>
              <w:rPr>
                <w:webHidden/>
                <w:rStyle w:val="IndexLink"/>
              </w:rPr>
              <w:t>1</w:t>
            </w:r>
            <w:r>
              <w:rPr>
                <w:rStyle w:val="IndexLink"/>
                <w:rtl w:val="true"/>
              </w:rPr>
              <w:t xml:space="preserve">. </w:t>
            </w:r>
            <w:r>
              <w:rPr>
                <w:rStyle w:val="IndexLink"/>
                <w:rtl w:val="true"/>
              </w:rPr>
              <w:t>میقات، مقدمه ورود به حرم کبریایی</w:t>
            </w:r>
            <w:r>
              <w:rPr>
                <w:rStyle w:val="IndexLink"/>
                <w:rtl w:val="true"/>
              </w:rPr>
              <w:tab/>
            </w:r>
            <w:r>
              <w:rPr>
                <w:rStyle w:val="IndexLink"/>
              </w:rPr>
              <w:t>61</w:t>
            </w:r>
          </w:hyperlink>
        </w:p>
        <w:p>
          <w:pPr>
            <w:pStyle w:val="Contents3"/>
            <w:tabs>
              <w:tab w:val="clear" w:pos="8459"/>
              <w:tab w:val="right" w:pos="9026" w:leader="dot"/>
            </w:tabs>
            <w:rPr/>
          </w:pPr>
          <w:hyperlink w:anchor="__RefHeading___Toc2937004_2281741623">
            <w:r>
              <w:rPr>
                <w:webHidden/>
                <w:rStyle w:val="IndexLink"/>
              </w:rPr>
              <w:t>2</w:t>
            </w:r>
            <w:r>
              <w:rPr>
                <w:rStyle w:val="IndexLink"/>
                <w:rtl w:val="true"/>
              </w:rPr>
              <w:t xml:space="preserve">. </w:t>
            </w:r>
            <w:r>
              <w:rPr>
                <w:rStyle w:val="IndexLink"/>
                <w:rtl w:val="true"/>
              </w:rPr>
              <w:t>احرام، آموزشگاه درس مقاومت</w:t>
            </w:r>
            <w:r>
              <w:rPr>
                <w:rStyle w:val="IndexLink"/>
                <w:rtl w:val="true"/>
              </w:rPr>
              <w:tab/>
            </w:r>
            <w:r>
              <w:rPr>
                <w:rStyle w:val="IndexLink"/>
              </w:rPr>
              <w:t>65</w:t>
            </w:r>
          </w:hyperlink>
        </w:p>
        <w:p>
          <w:pPr>
            <w:pStyle w:val="Contents3"/>
            <w:tabs>
              <w:tab w:val="clear" w:pos="8459"/>
              <w:tab w:val="right" w:pos="9026" w:leader="dot"/>
            </w:tabs>
            <w:rPr/>
          </w:pPr>
          <w:hyperlink w:anchor="__RefHeading___Toc2937006_2281741623">
            <w:r>
              <w:rPr>
                <w:webHidden/>
                <w:rStyle w:val="IndexLink"/>
              </w:rPr>
              <w:t>3</w:t>
            </w:r>
            <w:r>
              <w:rPr>
                <w:rStyle w:val="IndexLink"/>
                <w:rtl w:val="true"/>
              </w:rPr>
              <w:t xml:space="preserve">. </w:t>
            </w:r>
            <w:r>
              <w:rPr>
                <w:rStyle w:val="IndexLink"/>
                <w:rtl w:val="true"/>
              </w:rPr>
              <w:t>تلبیه یا اجابت دعوت حق</w:t>
            </w:r>
            <w:r>
              <w:rPr>
                <w:rStyle w:val="IndexLink"/>
                <w:rtl w:val="true"/>
              </w:rPr>
              <w:tab/>
            </w:r>
            <w:r>
              <w:rPr>
                <w:rStyle w:val="IndexLink"/>
              </w:rPr>
              <w:t>68</w:t>
            </w:r>
          </w:hyperlink>
        </w:p>
        <w:p>
          <w:pPr>
            <w:pStyle w:val="Contents3"/>
            <w:tabs>
              <w:tab w:val="clear" w:pos="8459"/>
              <w:tab w:val="right" w:pos="9026" w:leader="dot"/>
            </w:tabs>
            <w:rPr/>
          </w:pPr>
          <w:hyperlink w:anchor="__RefHeading___Toc2937008_2281741623">
            <w:r>
              <w:rPr>
                <w:webHidden/>
                <w:rStyle w:val="IndexLink"/>
              </w:rPr>
              <w:t>4</w:t>
            </w:r>
            <w:r>
              <w:rPr>
                <w:rStyle w:val="IndexLink"/>
                <w:rtl w:val="true"/>
              </w:rPr>
              <w:t xml:space="preserve">. </w:t>
            </w:r>
            <w:r>
              <w:rPr>
                <w:rStyle w:val="IndexLink"/>
                <w:rtl w:val="true"/>
              </w:rPr>
              <w:t>پناهندگی به خدا در پرتو سعی</w:t>
            </w:r>
            <w:r>
              <w:rPr>
                <w:rStyle w:val="IndexLink"/>
                <w:rtl w:val="true"/>
              </w:rPr>
              <w:tab/>
            </w:r>
            <w:r>
              <w:rPr>
                <w:rStyle w:val="IndexLink"/>
              </w:rPr>
              <w:t>71</w:t>
            </w:r>
          </w:hyperlink>
        </w:p>
        <w:p>
          <w:pPr>
            <w:pStyle w:val="Contents3"/>
            <w:tabs>
              <w:tab w:val="clear" w:pos="8459"/>
              <w:tab w:val="right" w:pos="9026" w:leader="dot"/>
            </w:tabs>
            <w:rPr/>
          </w:pPr>
          <w:hyperlink w:anchor="__RefHeading___Toc2937010_2281741623">
            <w:r>
              <w:rPr>
                <w:webHidden/>
                <w:rStyle w:val="IndexLink"/>
              </w:rPr>
              <w:t>5</w:t>
            </w:r>
            <w:r>
              <w:rPr>
                <w:rStyle w:val="IndexLink"/>
                <w:rtl w:val="true"/>
              </w:rPr>
              <w:t xml:space="preserve">. </w:t>
            </w:r>
            <w:r>
              <w:rPr>
                <w:rStyle w:val="IndexLink"/>
                <w:rtl w:val="true"/>
              </w:rPr>
              <w:t>عرفات، سرزمین معرفت</w:t>
            </w:r>
            <w:r>
              <w:rPr>
                <w:rStyle w:val="IndexLink"/>
                <w:rtl w:val="true"/>
              </w:rPr>
              <w:tab/>
            </w:r>
            <w:r>
              <w:rPr>
                <w:rStyle w:val="IndexLink"/>
              </w:rPr>
              <w:t>74</w:t>
            </w:r>
          </w:hyperlink>
        </w:p>
        <w:p>
          <w:pPr>
            <w:pStyle w:val="Contents3"/>
            <w:tabs>
              <w:tab w:val="clear" w:pos="8459"/>
              <w:tab w:val="right" w:pos="9026" w:leader="dot"/>
            </w:tabs>
            <w:rPr/>
          </w:pPr>
          <w:hyperlink w:anchor="__RefHeading___Toc2937012_2281741623">
            <w:r>
              <w:rPr>
                <w:webHidden/>
                <w:rStyle w:val="IndexLink"/>
              </w:rPr>
              <w:t>6</w:t>
            </w:r>
            <w:r>
              <w:rPr>
                <w:rStyle w:val="IndexLink"/>
                <w:rtl w:val="true"/>
              </w:rPr>
              <w:t xml:space="preserve"> . </w:t>
            </w:r>
            <w:r>
              <w:rPr>
                <w:rStyle w:val="IndexLink"/>
                <w:rtl w:val="true"/>
              </w:rPr>
              <w:t>وقوف در مشعر الحرام</w:t>
            </w:r>
            <w:r>
              <w:rPr>
                <w:rStyle w:val="IndexLink"/>
                <w:rtl w:val="true"/>
              </w:rPr>
              <w:tab/>
            </w:r>
            <w:r>
              <w:rPr>
                <w:rStyle w:val="IndexLink"/>
              </w:rPr>
              <w:t>78</w:t>
            </w:r>
          </w:hyperlink>
        </w:p>
        <w:p>
          <w:pPr>
            <w:pStyle w:val="Contents3"/>
            <w:tabs>
              <w:tab w:val="clear" w:pos="8459"/>
              <w:tab w:val="right" w:pos="9026" w:leader="dot"/>
            </w:tabs>
            <w:rPr/>
          </w:pPr>
          <w:hyperlink w:anchor="__RefHeading___Toc2937014_2281741623">
            <w:r>
              <w:rPr>
                <w:webHidden/>
                <w:rStyle w:val="IndexLink"/>
              </w:rPr>
              <w:t>7</w:t>
            </w:r>
            <w:r>
              <w:rPr>
                <w:rStyle w:val="IndexLink"/>
                <w:rtl w:val="true"/>
              </w:rPr>
              <w:t xml:space="preserve">. </w:t>
            </w:r>
            <w:r>
              <w:rPr>
                <w:rStyle w:val="IndexLink"/>
                <w:rtl w:val="true"/>
              </w:rPr>
              <w:t>منا، صحنه امتحان الهی</w:t>
            </w:r>
            <w:r>
              <w:rPr>
                <w:rStyle w:val="IndexLink"/>
                <w:rtl w:val="true"/>
              </w:rPr>
              <w:tab/>
            </w:r>
            <w:r>
              <w:rPr>
                <w:rStyle w:val="IndexLink"/>
              </w:rPr>
              <w:t>82</w:t>
            </w:r>
          </w:hyperlink>
        </w:p>
        <w:p>
          <w:pPr>
            <w:pStyle w:val="Contents3"/>
            <w:tabs>
              <w:tab w:val="clear" w:pos="8459"/>
              <w:tab w:val="right" w:pos="9026" w:leader="dot"/>
            </w:tabs>
            <w:rPr/>
          </w:pPr>
          <w:hyperlink w:anchor="__RefHeading___Toc2937016_2281741623">
            <w:r>
              <w:rPr>
                <w:webHidden/>
                <w:rStyle w:val="IndexLink"/>
              </w:rPr>
              <w:t>10</w:t>
            </w:r>
            <w:r>
              <w:rPr>
                <w:rStyle w:val="IndexLink"/>
                <w:rtl w:val="true"/>
              </w:rPr>
              <w:t xml:space="preserve">. </w:t>
            </w:r>
            <w:r>
              <w:rPr>
                <w:rStyle w:val="IndexLink"/>
                <w:rtl w:val="true"/>
              </w:rPr>
              <w:t>آثار حلق و تقصیر</w:t>
            </w:r>
            <w:r>
              <w:rPr>
                <w:rStyle w:val="IndexLink"/>
                <w:rtl w:val="true"/>
              </w:rPr>
              <w:tab/>
            </w:r>
            <w:r>
              <w:rPr>
                <w:rStyle w:val="IndexLink"/>
              </w:rPr>
              <w:t>88</w:t>
            </w:r>
          </w:hyperlink>
        </w:p>
        <w:p>
          <w:pPr>
            <w:pStyle w:val="Contents3"/>
            <w:tabs>
              <w:tab w:val="clear" w:pos="8459"/>
              <w:tab w:val="right" w:pos="9026" w:leader="dot"/>
            </w:tabs>
            <w:rPr/>
          </w:pPr>
          <w:hyperlink w:anchor="__RefHeading___Toc2937018_2281741623">
            <w:r>
              <w:rPr>
                <w:webHidden/>
                <w:rStyle w:val="IndexLink"/>
              </w:rPr>
              <w:t>11</w:t>
            </w:r>
            <w:r>
              <w:rPr>
                <w:rStyle w:val="IndexLink"/>
                <w:rtl w:val="true"/>
              </w:rPr>
              <w:t xml:space="preserve">. </w:t>
            </w:r>
            <w:r>
              <w:rPr>
                <w:rStyle w:val="IndexLink"/>
                <w:rtl w:val="true"/>
              </w:rPr>
              <w:t>بیتوته، فرصتی مناسب برای راز و نیاز</w:t>
            </w:r>
            <w:r>
              <w:rPr>
                <w:rStyle w:val="IndexLink"/>
                <w:rtl w:val="true"/>
              </w:rPr>
              <w:tab/>
            </w:r>
            <w:r>
              <w:rPr>
                <w:rStyle w:val="IndexLink"/>
              </w:rPr>
              <w:t>90</w:t>
            </w:r>
          </w:hyperlink>
        </w:p>
        <w:p>
          <w:pPr>
            <w:pStyle w:val="Contents3"/>
            <w:tabs>
              <w:tab w:val="clear" w:pos="8459"/>
              <w:tab w:val="right" w:pos="9026" w:leader="dot"/>
            </w:tabs>
            <w:rPr/>
          </w:pPr>
          <w:hyperlink w:anchor="__RefHeading___Toc2937020_2281741623">
            <w:r>
              <w:rPr>
                <w:webHidden/>
                <w:rStyle w:val="IndexLink"/>
              </w:rPr>
              <w:t>12</w:t>
            </w:r>
            <w:r>
              <w:rPr>
                <w:rStyle w:val="IndexLink"/>
                <w:rtl w:val="true"/>
              </w:rPr>
              <w:t xml:space="preserve">. </w:t>
            </w:r>
            <w:r>
              <w:rPr>
                <w:rStyle w:val="IndexLink"/>
                <w:rtl w:val="true"/>
              </w:rPr>
              <w:t>زیارت بیت و استلام حجر</w:t>
            </w:r>
            <w:r>
              <w:rPr>
                <w:rStyle w:val="IndexLink"/>
                <w:rtl w:val="true"/>
              </w:rPr>
              <w:tab/>
            </w:r>
            <w:r>
              <w:rPr>
                <w:rStyle w:val="IndexLink"/>
              </w:rPr>
              <w:t>92</w:t>
            </w:r>
          </w:hyperlink>
        </w:p>
        <w:p>
          <w:pPr>
            <w:pStyle w:val="Contents3"/>
            <w:tabs>
              <w:tab w:val="clear" w:pos="8459"/>
              <w:tab w:val="right" w:pos="9026" w:leader="dot"/>
            </w:tabs>
            <w:rPr/>
          </w:pPr>
          <w:hyperlink w:anchor="__RefHeading___Toc2937022_2281741623">
            <w:r>
              <w:rPr>
                <w:webHidden/>
                <w:rStyle w:val="IndexLink"/>
              </w:rPr>
              <w:t>13</w:t>
            </w:r>
            <w:r>
              <w:rPr>
                <w:rStyle w:val="IndexLink"/>
                <w:rtl w:val="true"/>
              </w:rPr>
              <w:t xml:space="preserve">. </w:t>
            </w:r>
            <w:r>
              <w:rPr>
                <w:rStyle w:val="IndexLink"/>
                <w:rtl w:val="true"/>
              </w:rPr>
              <w:t>تحلیلی فشرده از اسرار حج</w:t>
            </w:r>
            <w:r>
              <w:rPr>
                <w:rStyle w:val="IndexLink"/>
                <w:rtl w:val="true"/>
              </w:rPr>
              <w:tab/>
            </w:r>
            <w:r>
              <w:rPr>
                <w:rStyle w:val="IndexLink"/>
              </w:rPr>
              <w:t>99</w:t>
            </w:r>
          </w:hyperlink>
        </w:p>
        <w:p>
          <w:pPr>
            <w:pStyle w:val="Contents3"/>
            <w:tabs>
              <w:tab w:val="clear" w:pos="8459"/>
              <w:tab w:val="right" w:pos="9026" w:leader="dot"/>
            </w:tabs>
            <w:rPr/>
          </w:pPr>
          <w:hyperlink w:anchor="__RefHeading___Toc2937024_2281741623">
            <w:r>
              <w:rPr>
                <w:webHidden/>
                <w:rStyle w:val="IndexLink"/>
              </w:rPr>
              <w:t>14</w:t>
            </w:r>
            <w:r>
              <w:rPr>
                <w:rStyle w:val="IndexLink"/>
                <w:rtl w:val="true"/>
              </w:rPr>
              <w:t xml:space="preserve">. </w:t>
            </w:r>
            <w:r>
              <w:rPr>
                <w:rStyle w:val="IndexLink"/>
                <w:rtl w:val="true"/>
              </w:rPr>
              <w:t>اسرار حج از زبان امام خمینی رحمه الله</w:t>
            </w:r>
            <w:r>
              <w:rPr>
                <w:rStyle w:val="IndexLink"/>
                <w:rtl w:val="true"/>
              </w:rPr>
              <w:tab/>
            </w:r>
            <w:r>
              <w:rPr>
                <w:rStyle w:val="IndexLink"/>
              </w:rPr>
              <w:t>101</w:t>
            </w:r>
          </w:hyperlink>
        </w:p>
        <w:p>
          <w:pPr>
            <w:pStyle w:val="Contents3"/>
            <w:tabs>
              <w:tab w:val="clear" w:pos="8459"/>
              <w:tab w:val="right" w:pos="9026" w:leader="dot"/>
            </w:tabs>
            <w:rPr/>
          </w:pPr>
          <w:hyperlink w:anchor="__RefHeading___Toc2937026_2281741623">
            <w:r>
              <w:rPr>
                <w:webHidden/>
                <w:rStyle w:val="IndexLink"/>
              </w:rPr>
              <w:t>15</w:t>
            </w:r>
            <w:r>
              <w:rPr>
                <w:rStyle w:val="IndexLink"/>
                <w:rtl w:val="true"/>
              </w:rPr>
              <w:t xml:space="preserve">. </w:t>
            </w:r>
            <w:r>
              <w:rPr>
                <w:rStyle w:val="IndexLink"/>
                <w:rtl w:val="true"/>
              </w:rPr>
              <w:t>یافته های معنوی در مدینه</w:t>
            </w:r>
            <w:r>
              <w:rPr>
                <w:rStyle w:val="IndexLink"/>
                <w:rtl w:val="true"/>
              </w:rPr>
              <w:tab/>
            </w:r>
            <w:r>
              <w:rPr>
                <w:rStyle w:val="IndexLink"/>
              </w:rPr>
              <w:t>102</w:t>
            </w:r>
          </w:hyperlink>
        </w:p>
        <w:p>
          <w:pPr>
            <w:pStyle w:val="Contents3"/>
            <w:tabs>
              <w:tab w:val="clear" w:pos="8459"/>
              <w:tab w:val="right" w:pos="9026" w:leader="dot"/>
            </w:tabs>
            <w:rPr/>
          </w:pPr>
          <w:hyperlink w:anchor="__RefHeading___Toc2937028_2281741623">
            <w:r>
              <w:rPr>
                <w:webHidden/>
                <w:rStyle w:val="IndexLink"/>
              </w:rPr>
              <w:t>16</w:t>
            </w:r>
            <w:r>
              <w:rPr>
                <w:rStyle w:val="IndexLink"/>
                <w:rtl w:val="true"/>
              </w:rPr>
              <w:t xml:space="preserve">. </w:t>
            </w:r>
            <w:r>
              <w:rPr>
                <w:rStyle w:val="IndexLink"/>
                <w:rtl w:val="true"/>
              </w:rPr>
              <w:t>درک فضایل مسجدالنبی و زیارت پیامبر اکرم صلی الله علیه و آله</w:t>
            </w:r>
            <w:r>
              <w:rPr>
                <w:rStyle w:val="IndexLink"/>
                <w:rtl w:val="true"/>
              </w:rPr>
              <w:tab/>
            </w:r>
            <w:r>
              <w:rPr>
                <w:rStyle w:val="IndexLink"/>
              </w:rPr>
              <w:t>106</w:t>
            </w:r>
          </w:hyperlink>
        </w:p>
        <w:p>
          <w:pPr>
            <w:pStyle w:val="Contents3"/>
            <w:tabs>
              <w:tab w:val="clear" w:pos="8459"/>
              <w:tab w:val="right" w:pos="9026" w:leader="dot"/>
            </w:tabs>
            <w:rPr/>
          </w:pPr>
          <w:hyperlink w:anchor="__RefHeading___Toc2937030_2281741623">
            <w:r>
              <w:rPr>
                <w:webHidden/>
                <w:rStyle w:val="IndexLink"/>
              </w:rPr>
              <w:t>17</w:t>
            </w:r>
            <w:r>
              <w:rPr>
                <w:rStyle w:val="IndexLink"/>
                <w:rtl w:val="true"/>
              </w:rPr>
              <w:t xml:space="preserve">. </w:t>
            </w:r>
            <w:r>
              <w:rPr>
                <w:rStyle w:val="IndexLink"/>
                <w:rtl w:val="true"/>
              </w:rPr>
              <w:t>بقیع؛ بوسه گاه فرشتگان</w:t>
            </w:r>
            <w:r>
              <w:rPr>
                <w:rStyle w:val="IndexLink"/>
                <w:rtl w:val="true"/>
              </w:rPr>
              <w:tab/>
            </w:r>
            <w:r>
              <w:rPr>
                <w:rStyle w:val="IndexLink"/>
              </w:rPr>
              <w:t>109</w:t>
            </w:r>
          </w:hyperlink>
        </w:p>
        <w:p>
          <w:pPr>
            <w:pStyle w:val="Contents3"/>
            <w:tabs>
              <w:tab w:val="clear" w:pos="8459"/>
              <w:tab w:val="right" w:pos="9026" w:leader="dot"/>
            </w:tabs>
            <w:rPr/>
          </w:pPr>
          <w:hyperlink w:anchor="__RefHeading___Toc2937032_2281741623">
            <w:r>
              <w:rPr>
                <w:webHidden/>
                <w:rStyle w:val="IndexLink"/>
              </w:rPr>
              <w:t>18</w:t>
            </w:r>
            <w:r>
              <w:rPr>
                <w:rStyle w:val="IndexLink"/>
                <w:rtl w:val="true"/>
              </w:rPr>
              <w:t xml:space="preserve">. </w:t>
            </w:r>
            <w:r>
              <w:rPr>
                <w:rStyle w:val="IndexLink"/>
                <w:rtl w:val="true"/>
              </w:rPr>
              <w:t>وداع با مدینه</w:t>
            </w:r>
            <w:r>
              <w:rPr>
                <w:rStyle w:val="IndexLink"/>
                <w:rtl w:val="true"/>
              </w:rPr>
              <w:tab/>
            </w:r>
            <w:r>
              <w:rPr>
                <w:rStyle w:val="IndexLink"/>
              </w:rPr>
              <w:t>112</w:t>
            </w:r>
          </w:hyperlink>
        </w:p>
        <w:p>
          <w:pPr>
            <w:pStyle w:val="Contents2"/>
            <w:tabs>
              <w:tab w:val="clear" w:pos="8743"/>
              <w:tab w:val="right" w:pos="9026" w:leader="dot"/>
            </w:tabs>
            <w:rPr/>
          </w:pPr>
          <w:hyperlink w:anchor="__RefHeading___Toc2937034_2281741623">
            <w:r>
              <w:rPr>
                <w:webHidden/>
                <w:rStyle w:val="IndexLink"/>
                <w:rtl w:val="true"/>
              </w:rPr>
              <w:t>فصل پنجم</w:t>
            </w:r>
            <w:r>
              <w:rPr>
                <w:rStyle w:val="IndexLink"/>
                <w:rtl w:val="true"/>
              </w:rPr>
              <w:t>:</w:t>
            </w:r>
            <w:r>
              <w:rPr>
                <w:rStyle w:val="IndexLink"/>
                <w:rtl w:val="true"/>
              </w:rPr>
              <w:t>انسان پس از حج</w:t>
            </w:r>
            <w:r>
              <w:rPr>
                <w:rStyle w:val="IndexLink"/>
                <w:rtl w:val="true"/>
              </w:rPr>
              <w:tab/>
            </w:r>
            <w:r>
              <w:rPr>
                <w:rStyle w:val="IndexLink"/>
              </w:rPr>
              <w:t>113</w:t>
            </w:r>
          </w:hyperlink>
        </w:p>
        <w:p>
          <w:pPr>
            <w:pStyle w:val="Contents3"/>
            <w:tabs>
              <w:tab w:val="clear" w:pos="8459"/>
              <w:tab w:val="right" w:pos="9026" w:leader="dot"/>
            </w:tabs>
            <w:rPr/>
          </w:pPr>
          <w:hyperlink w:anchor="__RefHeading___Toc2937036_228174162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2937038_2281741623">
            <w:r>
              <w:rPr>
                <w:webHidden/>
                <w:rStyle w:val="IndexLink"/>
              </w:rPr>
              <w:t>1</w:t>
            </w:r>
            <w:r>
              <w:rPr>
                <w:rStyle w:val="IndexLink"/>
                <w:rtl w:val="true"/>
              </w:rPr>
              <w:t xml:space="preserve">. </w:t>
            </w:r>
            <w:r>
              <w:rPr>
                <w:rStyle w:val="IndexLink"/>
                <w:rtl w:val="true"/>
              </w:rPr>
              <w:t>پرهیز از ظاهرکاری در اعمال پس از حج</w:t>
            </w:r>
            <w:r>
              <w:rPr>
                <w:rStyle w:val="IndexLink"/>
                <w:rtl w:val="true"/>
              </w:rPr>
              <w:tab/>
            </w:r>
            <w:r>
              <w:rPr>
                <w:rStyle w:val="IndexLink"/>
              </w:rPr>
              <w:t>113</w:t>
            </w:r>
          </w:hyperlink>
        </w:p>
        <w:p>
          <w:pPr>
            <w:pStyle w:val="Contents3"/>
            <w:tabs>
              <w:tab w:val="clear" w:pos="8459"/>
              <w:tab w:val="right" w:pos="9026" w:leader="dot"/>
            </w:tabs>
            <w:rPr/>
          </w:pPr>
          <w:hyperlink w:anchor="__RefHeading___Toc2937040_2281741623">
            <w:r>
              <w:rPr>
                <w:webHidden/>
                <w:rStyle w:val="IndexLink"/>
              </w:rPr>
              <w:t>2</w:t>
            </w:r>
            <w:r>
              <w:rPr>
                <w:rStyle w:val="IndexLink"/>
                <w:rtl w:val="true"/>
              </w:rPr>
              <w:t xml:space="preserve">. </w:t>
            </w:r>
            <w:r>
              <w:rPr>
                <w:rStyle w:val="IndexLink"/>
                <w:rtl w:val="true"/>
              </w:rPr>
              <w:t>حفظ حالت های به دست آمده در موسم حج</w:t>
            </w:r>
            <w:r>
              <w:rPr>
                <w:rStyle w:val="IndexLink"/>
                <w:rtl w:val="true"/>
              </w:rPr>
              <w:tab/>
            </w:r>
            <w:r>
              <w:rPr>
                <w:rStyle w:val="IndexLink"/>
              </w:rPr>
              <w:t>116</w:t>
            </w:r>
          </w:hyperlink>
        </w:p>
        <w:p>
          <w:pPr>
            <w:pStyle w:val="Contents3"/>
            <w:tabs>
              <w:tab w:val="clear" w:pos="8459"/>
              <w:tab w:val="right" w:pos="9026" w:leader="dot"/>
            </w:tabs>
            <w:rPr/>
          </w:pPr>
          <w:hyperlink w:anchor="__RefHeading___Toc2937042_2281741623">
            <w:r>
              <w:rPr>
                <w:webHidden/>
                <w:rStyle w:val="IndexLink"/>
              </w:rPr>
              <w:t>3</w:t>
            </w:r>
            <w:r>
              <w:rPr>
                <w:rStyle w:val="IndexLink"/>
                <w:rtl w:val="true"/>
              </w:rPr>
              <w:t xml:space="preserve">. </w:t>
            </w:r>
            <w:r>
              <w:rPr>
                <w:rStyle w:val="IndexLink"/>
                <w:rtl w:val="true"/>
              </w:rPr>
              <w:t>زینت حج بودن</w:t>
            </w:r>
            <w:r>
              <w:rPr>
                <w:rStyle w:val="IndexLink"/>
                <w:rtl w:val="true"/>
              </w:rPr>
              <w:tab/>
            </w:r>
            <w:r>
              <w:rPr>
                <w:rStyle w:val="IndexLink"/>
              </w:rPr>
              <w:t>117</w:t>
            </w:r>
          </w:hyperlink>
        </w:p>
        <w:p>
          <w:pPr>
            <w:pStyle w:val="Contents2"/>
            <w:tabs>
              <w:tab w:val="clear" w:pos="8743"/>
              <w:tab w:val="right" w:pos="9026" w:leader="dot"/>
            </w:tabs>
            <w:rPr/>
          </w:pPr>
          <w:hyperlink w:anchor="__RefHeading___Toc2937044_2281741623">
            <w:r>
              <w:rPr>
                <w:webHidden/>
                <w:rStyle w:val="IndexLink"/>
                <w:rtl w:val="true"/>
              </w:rPr>
              <w:t>فصل ششم</w:t>
            </w:r>
            <w:r>
              <w:rPr>
                <w:rStyle w:val="IndexLink"/>
                <w:rtl w:val="true"/>
              </w:rPr>
              <w:t>:</w:t>
            </w:r>
            <w:r>
              <w:rPr>
                <w:rStyle w:val="IndexLink"/>
                <w:rtl w:val="true"/>
              </w:rPr>
              <w:t>همراه با برنامه‌سازان</w:t>
            </w:r>
            <w:r>
              <w:rPr>
                <w:rStyle w:val="IndexLink"/>
                <w:rtl w:val="true"/>
              </w:rPr>
              <w:tab/>
            </w:r>
            <w:r>
              <w:rPr>
                <w:rStyle w:val="IndexLink"/>
              </w:rPr>
              <w:t>118</w:t>
            </w:r>
          </w:hyperlink>
        </w:p>
        <w:p>
          <w:pPr>
            <w:pStyle w:val="Contents3"/>
            <w:tabs>
              <w:tab w:val="clear" w:pos="8459"/>
              <w:tab w:val="right" w:pos="9026" w:leader="dot"/>
            </w:tabs>
            <w:rPr/>
          </w:pPr>
          <w:hyperlink w:anchor="__RefHeading___Toc2937046_2281741623">
            <w:r>
              <w:rPr>
                <w:webHidden/>
                <w:rStyle w:val="IndexLink"/>
                <w:rtl w:val="true"/>
              </w:rPr>
              <w:t>نقش رسانه ملی در گسترش فرهنگ حج و زیارت</w:t>
            </w:r>
            <w:r>
              <w:rPr>
                <w:rStyle w:val="IndexLink"/>
                <w:rtl w:val="true"/>
              </w:rPr>
              <w:tab/>
            </w:r>
            <w:r>
              <w:rPr>
                <w:rStyle w:val="IndexLink"/>
              </w:rPr>
              <w:t>118</w:t>
            </w:r>
          </w:hyperlink>
        </w:p>
        <w:p>
          <w:pPr>
            <w:pStyle w:val="Contents3"/>
            <w:tabs>
              <w:tab w:val="clear" w:pos="8459"/>
              <w:tab w:val="right" w:pos="9026" w:leader="dot"/>
            </w:tabs>
            <w:rPr/>
          </w:pPr>
          <w:hyperlink w:anchor="__RefHeading___Toc2937048_2281741623">
            <w:r>
              <w:rPr>
                <w:webHidden/>
                <w:rStyle w:val="IndexLink"/>
                <w:rtl w:val="true"/>
              </w:rPr>
              <w:t>بایدها و نبایدها در رسانه ملی</w:t>
            </w:r>
            <w:r>
              <w:rPr>
                <w:rStyle w:val="IndexLink"/>
                <w:rtl w:val="true"/>
              </w:rPr>
              <w:tab/>
            </w:r>
            <w:r>
              <w:rPr>
                <w:rStyle w:val="IndexLink"/>
              </w:rPr>
              <w:t>120</w:t>
            </w:r>
          </w:hyperlink>
        </w:p>
        <w:p>
          <w:pPr>
            <w:pStyle w:val="Contents3"/>
            <w:tabs>
              <w:tab w:val="clear" w:pos="8459"/>
              <w:tab w:val="right" w:pos="9026" w:leader="dot"/>
            </w:tabs>
            <w:rPr/>
          </w:pPr>
          <w:hyperlink w:anchor="__RefHeading___Toc2937050_2281741623">
            <w:r>
              <w:rPr>
                <w:webHidden/>
                <w:rStyle w:val="IndexLink"/>
                <w:rtl w:val="true"/>
              </w:rPr>
              <w:t>پرسش های مسابقه</w:t>
            </w:r>
            <w:r>
              <w:rPr>
                <w:rStyle w:val="IndexLink"/>
                <w:rtl w:val="true"/>
              </w:rPr>
              <w:tab/>
            </w:r>
            <w:r>
              <w:rPr>
                <w:rStyle w:val="IndexLink"/>
              </w:rPr>
              <w:t>122</w:t>
            </w:r>
          </w:hyperlink>
        </w:p>
        <w:p>
          <w:pPr>
            <w:pStyle w:val="Contents3"/>
            <w:tabs>
              <w:tab w:val="clear" w:pos="8459"/>
              <w:tab w:val="right" w:pos="9026" w:leader="dot"/>
            </w:tabs>
            <w:rPr/>
          </w:pPr>
          <w:hyperlink w:anchor="__RefHeading___Toc2937052_2281741623">
            <w:r>
              <w:rPr>
                <w:webHidden/>
                <w:rStyle w:val="IndexLink"/>
                <w:rtl w:val="true"/>
              </w:rPr>
              <w:t>پرسش های مردمی</w:t>
            </w:r>
            <w:r>
              <w:rPr>
                <w:rStyle w:val="IndexLink"/>
                <w:rtl w:val="true"/>
              </w:rPr>
              <w:tab/>
            </w:r>
            <w:r>
              <w:rPr>
                <w:rStyle w:val="IndexLink"/>
              </w:rPr>
              <w:t>123</w:t>
            </w:r>
          </w:hyperlink>
        </w:p>
        <w:p>
          <w:pPr>
            <w:pStyle w:val="Contents3"/>
            <w:tabs>
              <w:tab w:val="clear" w:pos="8459"/>
              <w:tab w:val="right" w:pos="9026" w:leader="dot"/>
            </w:tabs>
            <w:rPr/>
          </w:pPr>
          <w:hyperlink w:anchor="__RefHeading___Toc2937054_2281741623">
            <w:r>
              <w:rPr>
                <w:webHidden/>
                <w:rStyle w:val="IndexLink"/>
                <w:rtl w:val="true"/>
              </w:rPr>
              <w:t>پرسش های کارشناسی</w:t>
            </w:r>
            <w:r>
              <w:rPr>
                <w:rStyle w:val="IndexLink"/>
                <w:rtl w:val="true"/>
              </w:rPr>
              <w:tab/>
            </w:r>
            <w:r>
              <w:rPr>
                <w:rStyle w:val="IndexLink"/>
              </w:rPr>
              <w:t>124</w:t>
            </w:r>
          </w:hyperlink>
        </w:p>
        <w:p>
          <w:pPr>
            <w:pStyle w:val="Contents3"/>
            <w:tabs>
              <w:tab w:val="clear" w:pos="8459"/>
              <w:tab w:val="right" w:pos="9026" w:leader="dot"/>
            </w:tabs>
            <w:rPr/>
          </w:pPr>
          <w:hyperlink w:anchor="__RefHeading___Toc2937056_2281741623">
            <w:r>
              <w:rPr>
                <w:webHidden/>
                <w:rStyle w:val="IndexLink"/>
                <w:rtl w:val="true"/>
              </w:rPr>
              <w:t>موضوع های برنامه سازی</w:t>
            </w:r>
            <w:r>
              <w:rPr>
                <w:rStyle w:val="IndexLink"/>
                <w:rtl w:val="true"/>
              </w:rPr>
              <w:tab/>
            </w:r>
            <w:r>
              <w:rPr>
                <w:rStyle w:val="IndexLink"/>
              </w:rPr>
              <w:t>125</w:t>
            </w:r>
          </w:hyperlink>
        </w:p>
        <w:p>
          <w:pPr>
            <w:pStyle w:val="Contents4"/>
            <w:tabs>
              <w:tab w:val="clear" w:pos="8176"/>
              <w:tab w:val="right" w:pos="9026" w:leader="dot"/>
            </w:tabs>
            <w:rPr/>
          </w:pPr>
          <w:hyperlink w:anchor="__RefHeading___Toc2937058_2281741623">
            <w:r>
              <w:rPr>
                <w:webHidden/>
                <w:rStyle w:val="IndexLink"/>
                <w:rtl w:val="true"/>
              </w:rPr>
              <w:t>هم سفر حج</w:t>
            </w:r>
            <w:r>
              <w:rPr>
                <w:rStyle w:val="IndexLink"/>
                <w:rtl w:val="true"/>
              </w:rPr>
              <w:tab/>
            </w:r>
            <w:r>
              <w:rPr>
                <w:rStyle w:val="IndexLink"/>
              </w:rPr>
              <w:t>125</w:t>
            </w:r>
          </w:hyperlink>
        </w:p>
        <w:p>
          <w:pPr>
            <w:pStyle w:val="Contents4"/>
            <w:tabs>
              <w:tab w:val="clear" w:pos="8176"/>
              <w:tab w:val="right" w:pos="9026" w:leader="dot"/>
            </w:tabs>
            <w:rPr/>
          </w:pPr>
          <w:hyperlink w:anchor="__RefHeading___Toc2937060_2281741623">
            <w:r>
              <w:rPr>
                <w:webHidden/>
                <w:rStyle w:val="IndexLink"/>
                <w:rtl w:val="true"/>
              </w:rPr>
              <w:t>هفتاد سال حج</w:t>
            </w:r>
            <w:r>
              <w:rPr>
                <w:rStyle w:val="IndexLink"/>
                <w:rtl w:val="true"/>
              </w:rPr>
              <w:tab/>
            </w:r>
            <w:r>
              <w:rPr>
                <w:rStyle w:val="IndexLink"/>
              </w:rPr>
              <w:t>126</w:t>
            </w:r>
          </w:hyperlink>
        </w:p>
        <w:p>
          <w:pPr>
            <w:pStyle w:val="Contents4"/>
            <w:tabs>
              <w:tab w:val="clear" w:pos="8176"/>
              <w:tab w:val="right" w:pos="9026" w:leader="dot"/>
            </w:tabs>
            <w:rPr/>
          </w:pPr>
          <w:hyperlink w:anchor="__RefHeading___Toc2937062_2281741623">
            <w:r>
              <w:rPr>
                <w:webHidden/>
                <w:rStyle w:val="IndexLink"/>
                <w:rtl w:val="true"/>
              </w:rPr>
              <w:t>خانه پروردگارم</w:t>
            </w:r>
            <w:r>
              <w:rPr>
                <w:rStyle w:val="IndexLink"/>
                <w:rtl w:val="true"/>
              </w:rPr>
              <w:tab/>
            </w:r>
            <w:r>
              <w:rPr>
                <w:rStyle w:val="IndexLink"/>
              </w:rPr>
              <w:t>126</w:t>
            </w:r>
          </w:hyperlink>
        </w:p>
        <w:p>
          <w:pPr>
            <w:pStyle w:val="Contents4"/>
            <w:tabs>
              <w:tab w:val="clear" w:pos="8176"/>
              <w:tab w:val="right" w:pos="9026" w:leader="dot"/>
            </w:tabs>
            <w:rPr/>
          </w:pPr>
          <w:hyperlink w:anchor="__RefHeading___Toc2937064_2281741623">
            <w:r>
              <w:rPr>
                <w:webHidden/>
                <w:rStyle w:val="IndexLink"/>
                <w:rtl w:val="true"/>
              </w:rPr>
              <w:t>حق مادر</w:t>
            </w:r>
            <w:r>
              <w:rPr>
                <w:rStyle w:val="IndexLink"/>
                <w:rtl w:val="true"/>
              </w:rPr>
              <w:tab/>
            </w:r>
            <w:r>
              <w:rPr>
                <w:rStyle w:val="IndexLink"/>
              </w:rPr>
              <w:t>126</w:t>
            </w:r>
          </w:hyperlink>
        </w:p>
        <w:p>
          <w:pPr>
            <w:pStyle w:val="Contents4"/>
            <w:tabs>
              <w:tab w:val="clear" w:pos="8176"/>
              <w:tab w:val="right" w:pos="9026" w:leader="dot"/>
            </w:tabs>
            <w:rPr/>
          </w:pPr>
          <w:hyperlink w:anchor="__RefHeading___Toc2937066_2281741623">
            <w:r>
              <w:rPr>
                <w:webHidden/>
                <w:rStyle w:val="IndexLink"/>
                <w:rtl w:val="true"/>
              </w:rPr>
              <w:t>ناتمام گذاشتن طواف برای حاجت مؤمن</w:t>
            </w:r>
            <w:r>
              <w:rPr>
                <w:rStyle w:val="IndexLink"/>
                <w:rtl w:val="true"/>
              </w:rPr>
              <w:tab/>
            </w:r>
            <w:r>
              <w:rPr>
                <w:rStyle w:val="IndexLink"/>
              </w:rPr>
              <w:t>127</w:t>
            </w:r>
          </w:hyperlink>
        </w:p>
        <w:p>
          <w:pPr>
            <w:pStyle w:val="Contents3"/>
            <w:tabs>
              <w:tab w:val="clear" w:pos="8459"/>
              <w:tab w:val="right" w:pos="9026" w:leader="dot"/>
            </w:tabs>
            <w:rPr/>
          </w:pPr>
          <w:hyperlink w:anchor="__RefHeading___Toc2937068_2281741623">
            <w:r>
              <w:rPr>
                <w:webHidden/>
                <w:rStyle w:val="IndexLink"/>
                <w:rtl w:val="true"/>
              </w:rPr>
              <w:t>کتاب‌نامه</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40_28723"/>
      <w:bookmarkStart w:id="1" w:name="pg4140_28723"/>
      <w:bookmarkEnd w:id="1"/>
    </w:p>
    <w:p>
      <w:pPr>
        <w:pStyle w:val="Heading2"/>
        <w:numPr>
          <w:ilvl w:val="1"/>
          <w:numId w:val="1"/>
        </w:numPr>
        <w:rPr/>
      </w:pPr>
      <w:bookmarkStart w:id="2" w:name="pg4140_28723"/>
      <w:bookmarkStart w:id="3" w:name="__RefHeading___Toc293688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عبدالحسینی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صداو سیما،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مرکزپژوهش های اسلامی صدا وسیما؛ </w:t>
      </w:r>
      <w:r>
        <w:rPr>
          <w:rFonts w:ascii="IRNazanin" w:hAnsi="IRNazanin" w:eastAsia="IRNazanin"/>
          <w:color w:val="111111"/>
          <w:sz w:val="28"/>
          <w:sz w:val="28"/>
          <w:szCs w:val="28"/>
          <w:lang w:bidi="fa-IR"/>
        </w:rPr>
        <w:t>۱۱۹۴</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۱۱۸۸۷۹۳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689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نگاهی عرفانی اخلاقی به مناسک حج</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عبدالحسینی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964-7808-82-8</w:t>
      </w:r>
      <w:r>
        <w:rPr>
          <w:rFonts w:eastAsia="Times New Roman" w:cs="Times New Roman" w:ascii="Times New Roman" w:hAnsi="Times New Roman"/>
          <w:color w:val="111111"/>
          <w:sz w:val="28"/>
          <w:szCs w:val="28"/>
          <w:rtl w:val="true"/>
          <w:lang w:val="en-US" w:bidi="en-US"/>
        </w:rPr>
        <w:t xml:space="preserve"> </w:t>
      </w:r>
      <w:bookmarkStart w:id="7" w:name="pg4141_28725"/>
    </w:p>
    <w:p>
      <w:pPr>
        <w:pStyle w:val="Heading2"/>
        <w:numPr>
          <w:ilvl w:val="1"/>
          <w:numId w:val="1"/>
        </w:numPr>
        <w:rPr/>
      </w:pPr>
      <w:bookmarkStart w:id="8" w:name="__RefHeading___Toc2936892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فریضه مقدس حج در میان عبادت ها از جایگاه مهم و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به عنوان مکانی امن و اولین خانه هدایت جهانیان بنا نهاد که در سازندگی فردی و اجتماعی مسلمانان نقش بسیار ارزنده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پاک سازی دل و به دست آوردن نور الهی، می توانند از صفت های اهریمنی همچون خود پرستی و خودرأیی دوری کنند و خود را به اوج نقطه آفرینش که کمال مطلق است،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افراد با بستن پیمان با امام و پیشوای خود و تلاش برای شکل گیری اتحاد میان مسلمانان، جامعه را برای فردایی بهتر و اجتماعی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سیاست خارجی نیز می توانند با اتحاد و هم فکری با هم کیشان خود، دشمنان را از سر راه بردارند و رشد و شکوفایی را برای مسلمانان به ارمغان آورند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یک از اعمال و مناسک حج، راز و رمزی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می توانند با از بین رفتن یک صفت ناپسند، صفتی پسندیده را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یعنی خارج شدن از محدوده خودرأیی و خودستایی و شناخت حریم خود و گردش دور معبود که هر چه به او نزدیک تر شوی، وظیفه انسان </w:t>
      </w:r>
    </w:p>
    <w:p>
      <w:pPr>
        <w:pStyle w:val="BookText"/>
        <w:rPr/>
      </w:pPr>
      <w:r>
        <w:rPr>
          <w:rFonts w:ascii="IRNazanin" w:hAnsi="IRNazanin" w:eastAsia="IRNazanin"/>
          <w:color w:val="111111"/>
          <w:sz w:val="28"/>
          <w:sz w:val="28"/>
          <w:szCs w:val="28"/>
          <w:rtl w:val="true"/>
          <w:lang w:bidi="fa-IR"/>
        </w:rPr>
        <w:t>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به معنای کشتن نفس اماره و بدخواه است که آدمی را به کارهای شیطانی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جمرات به معنای دور کردن شیطان در سه مرحله است تا انسان مطمئن شود دیگر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نیز به معنای دوری از آراستگی ها و زیبایی های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فرصتی برای پالایش روح و تمرین بندگی و دوره ای کامل برای فراگیری بندگی و شروع زندگی تازه است، همانند نوزاد تازه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این سفر الهی، انسان سبک بال تر از پیش تا اوج آسمانها می تواند پر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و مکان، برای توجه و ذکر خدا و دل کندن از وابستگی ها و خواسته های دنیوی و تهذیب نفس، ایام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 حج، حرکت انسان به سمت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در ایام حج، شور و نشاط معنوی خاصی در سطح جهان اسلام و ایران اسلامی مشاهده می شود و رسانه دینی می کوشد تا بهترین آموزه های معنوی حج را در اختیار مخاطبان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پاسخ گویی به این نیاز، پژوهشگر ارجمند، خانم معصومه عبدالحسینی کوشیده است تا از میان آموزه های حج، ره توشه ای برای گزارشگران و دیگر بهره برداران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موسم حج و دیگر زمان ها مورد استفاده اصحاب رسانه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41_28727"/>
    </w:p>
    <w:p>
      <w:pPr>
        <w:pStyle w:val="Heading2"/>
        <w:numPr>
          <w:ilvl w:val="1"/>
          <w:numId w:val="1"/>
        </w:numPr>
        <w:rPr/>
      </w:pPr>
      <w:bookmarkStart w:id="11" w:name="__RefHeading___Toc2936894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آن‌گاه که دعوتش را لبیک می‌گوییم و به خانه‌اش مهمان می‌شویم، لباس عصیان و سرکشی را از تن درمی‌آوریم و لباس پرهیزکاری و عفاف و بندگی را می‌پوشیم و چشم دل را مُحرم می‌کنیم تا مَحرم شویم و به جای گردش دور خود، گرد معبود می‌چرخیم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عشق را آغاز و سه روز در مشعر و منا بیتوته می‌کنیم و نفس خود را به قربانگاه می‌بریم و قربانی می‌کنیم و به صفای روح و جان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صیقل می‌دهیم و ابراهیم‌وار زمزمه می‌کنیم و شیطان نفس را با جمره انابه، سه بار از خود دور می‌سازیم؛ یک‌بار به نیت قرب الی‌الله، بار دوم به نیت </w:t>
      </w:r>
      <w:r>
        <w:rPr>
          <w:rFonts w:ascii="IRNazanin" w:hAnsi="IRNazanin" w:eastAsia="IRNazanin"/>
          <w:i/>
          <w:i/>
          <w:iCs/>
          <w:color w:val="111111"/>
          <w:sz w:val="28"/>
          <w:sz w:val="28"/>
          <w:szCs w:val="28"/>
          <w:rtl w:val="true"/>
          <w:lang w:bidi="fa-IR"/>
        </w:rPr>
        <w:t>فرار</w:t>
      </w:r>
      <w:r>
        <w:rPr>
          <w:rFonts w:ascii="IRNazanin" w:hAnsi="IRNazanin" w:eastAsia="IRNazanin"/>
          <w:color w:val="111111"/>
          <w:sz w:val="28"/>
          <w:sz w:val="28"/>
          <w:szCs w:val="28"/>
          <w:rtl w:val="true"/>
          <w:lang w:bidi="fa-IR"/>
        </w:rPr>
        <w:t xml:space="preserve"> الی‌الله و آخرین بار، به نیت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الی‌الله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خود را با زمزم اشک و نیایش می‌شوییم و برای رسیدن به خدا از منیت فاصله می‌گیریم و نفس می‌کوشیم و درس بندگی را می‌آموزیم و برای رسیدن به بالاترین مرتبه بندگی که عَرَفَ رَبة است، تلاش می‌کنیم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دریایی است که هر کس قطره‌ای از آن بنوشد، به اندازه یک اقیانوس تشنه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کتابی‌است که الفبای آن تعبد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درختی است که ریشه آن، تزکیه و پرهیزکاری و شاخه‌های آن متصل به شاخه طوبا  است که هر حاجی، از سایه آمرزش آن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اقیانوس مّواجی است که در عمق آن، صدف عرفان و مروارید اجابت و </w:t>
      </w:r>
    </w:p>
    <w:p>
      <w:pPr>
        <w:pStyle w:val="BookText"/>
        <w:rPr/>
      </w:pPr>
      <w:r>
        <w:rPr>
          <w:rFonts w:ascii="IRNazanin" w:hAnsi="IRNazanin" w:eastAsia="IRNazanin"/>
          <w:color w:val="111111"/>
          <w:sz w:val="28"/>
          <w:sz w:val="28"/>
          <w:szCs w:val="28"/>
          <w:rtl w:val="true"/>
          <w:lang w:bidi="fa-IR"/>
        </w:rPr>
        <w:t>مغفرت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پرواز پرندگان سفیدپوش عاشق‌پیشه به سوی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شکفتن غنچه‌های گل‌های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تشنه است؛ تشنه اجابت و مغفرت، تشنه گذشت و انابت، تشنه عشق و محبت و دلدادگی و سرسپردگی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معرفی ابعاد حج، این اثر، متونی توصیفی و بامحتوا درباره مناسک و اماکن حج است که اگر با توجه به شرایط زمانی و مکانی از آن بهره‌برداری شود، تأثیر آن دوچندان می‌شود و برای مخاطبان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می‌رود مجریان، گزارشگران و نویسندگان و سردبیران رسانه ملی از این دست‌مایه مناسب، نهایت استفاده را ببرند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141_28729"/>
    </w:p>
    <w:p>
      <w:pPr>
        <w:pStyle w:val="Heading2"/>
        <w:numPr>
          <w:ilvl w:val="1"/>
          <w:numId w:val="1"/>
        </w:numPr>
        <w:rPr/>
      </w:pPr>
      <w:bookmarkStart w:id="14" w:name="__RefHeading___Toc2936896_2281741623"/>
      <w:bookmarkStart w:id="15" w:name="_Toc5"/>
      <w:bookmarkEnd w:id="13"/>
      <w:bookmarkEnd w:id="14"/>
      <w:r>
        <w:rPr>
          <w:rtl w:val="true"/>
        </w:rPr>
        <w:t>فصل اول</w:t>
      </w:r>
      <w:r>
        <w:rPr>
          <w:rtl w:val="true"/>
        </w:rPr>
        <w:t>:</w:t>
      </w:r>
      <w:r>
        <w:rPr>
          <w:rtl w:val="true"/>
        </w:rPr>
        <w:t>ابعاد مختلف حج</w:t>
      </w:r>
      <w:bookmarkEnd w:id="15"/>
    </w:p>
    <w:p>
      <w:pPr>
        <w:pStyle w:val="Heading3"/>
        <w:numPr>
          <w:ilvl w:val="2"/>
          <w:numId w:val="1"/>
        </w:numPr>
        <w:rPr/>
      </w:pPr>
      <w:bookmarkStart w:id="16" w:name="__RefHeading___Toc2936898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دین اسلام دارای جنبه‌های فردی، اجتماعی، اقتصادی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به عنوان یکی از مسائل اساسی و پایه‌ای دین اسلام، ابعاد مهم زندگی فرد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حج، مجموعه‌ای از مراسم عبادی است که در نگاه نخست، فردی به نظر می‌رسد، ولی با اندکی اندیشه‌ورزی، متوجه می‌شویم جنبه‌های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 تمرین برای آماده شدن و پیکار در صحنه‌های مختلف زندگی و بزرگ‌ترین مانور عبادی، سیاسی و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 عظیم و جهانی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تقویت ساختارهای معنوی جامعه و محکم‌تر شدن هر چه بیشتر شالوده‌های اجتماعی، اخلاقی، سیاسی، اقتصادی و علمی جوامع اسلامی اثر فراوانی 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و تقویت دین بر پایه حج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تقویت شود، دین نیز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18" w:name="pg4141_28730"/>
    </w:p>
    <w:p>
      <w:pPr>
        <w:pStyle w:val="BookText"/>
        <w:rPr/>
      </w:pPr>
      <w:bookmarkEnd w:id="18"/>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تَقْوِیَهٌ لِلدِّینِ؛ خداوند حج را برای تقویت دین واجب کرده است</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19" w:name="__RefHeading___Toc2936900_2281741623"/>
      <w:bookmarkStart w:id="20" w:name="_Toc7"/>
      <w:bookmarkEnd w:id="19"/>
      <w:r>
        <w:rPr/>
        <w:t>1</w:t>
      </w:r>
      <w:r>
        <w:rPr>
          <w:rtl w:val="true"/>
        </w:rPr>
        <w:t xml:space="preserve">. </w:t>
      </w:r>
      <w:r>
        <w:rPr>
          <w:rtl w:val="true"/>
        </w:rPr>
        <w:t>جنبه اجتماعی حج</w:t>
      </w:r>
      <w:bookmarkEnd w:id="20"/>
    </w:p>
    <w:p>
      <w:pPr>
        <w:pStyle w:val="Heading4"/>
        <w:numPr>
          <w:ilvl w:val="3"/>
          <w:numId w:val="1"/>
        </w:numPr>
        <w:rPr/>
      </w:pPr>
      <w:bookmarkStart w:id="21" w:name="__RefHeading___Toc2936902_2281741623"/>
      <w:bookmarkStart w:id="22" w:name="_Toc8"/>
      <w:bookmarkEnd w:id="21"/>
      <w:r>
        <w:rPr>
          <w:rtl w:val="true"/>
        </w:rPr>
        <w:t>اشاره</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در این کنگره عظیم جهانی، مسلمانان بی‌شماری از کشورهای  گوناگون، در روزهای مشخص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به اهداف حج عمل شود، تحولات ویژه‌ای در جامعه مسلمانان رخ می‌دهد و بسیاری از مشکلات مسلمانان جهان حل می‌شود و منافع بی‌شماری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عین آنکه خودسازی است، وسیله‌ای برای جامعه‌سازی هم به شمار می‌رود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افزون بر رشد اخلاقی، سبب رشد اجتماعی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یک کنگره اجتماعی و جهانی، کنگره‌ای نه در یک تالار در بسته که در یک تنگه کوهستانی باز، نه در زیر یک سقف کوتاه که در زیر آسمان بلند بی‌در، بی‌دیوار، بی‌قید، بی‌بند، بی‌تشریفات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نه از رؤسای کشورها، نه از نمایندگان رسمی، نه از دیپلمات‌های حرفه‌ای، نه از رهبران سیاسی، نه از دبیر کل‌های حزبی، نه از اساتید دانشگاه‌ها، نه از علمای روحانی، نه از روشن‌فکران برجسته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از خود مردم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اجتماع باشکوه، نه تنها می‌تواند مسائل و مشکلات مسلمانان را حل کند، بلکه برای مستضعفان جهان هم می‌تواند راه‌گشا باشد</w:t>
      </w:r>
      <w:r>
        <w:rPr>
          <w:rFonts w:eastAsia="IRNazanin" w:cs="IRNazanin"/>
          <w:color w:val="111111"/>
          <w:sz w:val="28"/>
          <w:szCs w:val="28"/>
          <w:rtl w:val="true"/>
          <w:lang w:bidi="fa-IR"/>
        </w:rPr>
        <w:t xml:space="preserve">. </w:t>
      </w:r>
      <w:bookmarkStart w:id="23" w:name="pg4141_28731"/>
    </w:p>
    <w:p>
      <w:pPr>
        <w:pStyle w:val="Heading4"/>
        <w:numPr>
          <w:ilvl w:val="3"/>
          <w:numId w:val="1"/>
        </w:numPr>
        <w:rPr/>
      </w:pPr>
      <w:bookmarkStart w:id="24" w:name="__RefHeading___Toc2936904_2281741623"/>
      <w:bookmarkStart w:id="25" w:name="_Toc9"/>
      <w:bookmarkEnd w:id="23"/>
      <w:bookmarkEnd w:id="24"/>
      <w:r>
        <w:rPr>
          <w:rtl w:val="true"/>
        </w:rPr>
        <w:t>الف</w:t>
      </w:r>
      <w:r>
        <w:rPr>
          <w:rtl w:val="true"/>
        </w:rPr>
        <w:t xml:space="preserve">) </w:t>
      </w:r>
      <w:r>
        <w:rPr>
          <w:rtl w:val="true"/>
        </w:rPr>
        <w:t>شناخت حجّاج کشورهای دیگر؛ مقدمه ارتباطات بعدی</w:t>
      </w:r>
      <w:bookmarkEnd w:id="25"/>
    </w:p>
    <w:p>
      <w:pPr>
        <w:pStyle w:val="BookText"/>
        <w:rPr/>
      </w:pPr>
      <w:r>
        <w:rPr>
          <w:rFonts w:ascii="IRNazanin" w:hAnsi="IRNazanin" w:eastAsia="IRNazanin"/>
          <w:color w:val="111111"/>
          <w:sz w:val="28"/>
          <w:sz w:val="28"/>
          <w:szCs w:val="28"/>
          <w:rtl w:val="true"/>
          <w:lang w:bidi="fa-IR"/>
        </w:rPr>
        <w:t>در اجتماع سالانه حج، زائران به دور از هرگونه اختلاف طبقاتی، نژادی و تعصب مذهبی گرد هم می‌آیند و به هدف مقدس و مشخصی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است که منافع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منافع اجتماعی حج، آشنایی زائران با یکدیگر است که زمینه را برای رفع مسائل و مشکلات  زائران فراهم می‌کند و آنان بهتر می‌توانند در کنار یکدیگر پیوند برقرار کنند و به تقویت پیوند اجتماعی‌شان بپردازند</w:t>
      </w:r>
      <w:r>
        <w:rPr>
          <w:rFonts w:eastAsia="IRNazanin" w:cs="IRNazanin"/>
          <w:color w:val="111111"/>
          <w:sz w:val="28"/>
          <w:szCs w:val="28"/>
          <w:rtl w:val="true"/>
          <w:lang w:bidi="fa-IR"/>
        </w:rPr>
        <w:t>.</w:t>
      </w:r>
    </w:p>
    <w:p>
      <w:pPr>
        <w:pStyle w:val="Heading4"/>
        <w:numPr>
          <w:ilvl w:val="3"/>
          <w:numId w:val="1"/>
        </w:numPr>
        <w:rPr/>
      </w:pPr>
      <w:bookmarkStart w:id="26" w:name="__RefHeading___Toc2936906_2281741623"/>
      <w:bookmarkStart w:id="27" w:name="_Toc10"/>
      <w:bookmarkEnd w:id="26"/>
      <w:r>
        <w:rPr>
          <w:rtl w:val="true"/>
        </w:rPr>
        <w:t>ب</w:t>
      </w:r>
      <w:r>
        <w:rPr>
          <w:rtl w:val="true"/>
        </w:rPr>
        <w:t xml:space="preserve">) </w:t>
      </w:r>
      <w:r>
        <w:rPr>
          <w:rtl w:val="true"/>
        </w:rPr>
        <w:t>تبادل افکار و انتقال اطلاعات</w:t>
      </w:r>
      <w:bookmarkEnd w:id="27"/>
    </w:p>
    <w:p>
      <w:pPr>
        <w:pStyle w:val="BookText"/>
        <w:rPr/>
      </w:pPr>
      <w:r>
        <w:rPr>
          <w:rFonts w:ascii="IRNazanin" w:hAnsi="IRNazanin" w:eastAsia="IRNazanin"/>
          <w:color w:val="111111"/>
          <w:sz w:val="28"/>
          <w:sz w:val="28"/>
          <w:szCs w:val="28"/>
          <w:rtl w:val="true"/>
          <w:lang w:bidi="fa-IR"/>
        </w:rPr>
        <w:t>امام صادق علیه‌السلام یکی از فلسفه‌های حج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بندگان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دستورهایی را در طریق مصلحت دین و دنیا به آنها داد و از آن جمله اجتماع مردم شرق و غرب را در آیین حج مقرر داشت تا مسلمانان یکدیگر را به خوبی بشناسند و از حال هم آگاه شوند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امام خمینی رحمه‌الله در این باره گفته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بهترین میعادگاه معارف ملت‌های اسلامی است که مسلمانان با برادران و خواهران دینی و اسلامی خود از سراسر جهان آشنا می‌شوند و در آن خانه‌ای که متعلق به تمامی جوامع اسلامی و پیروان ابراهیم حنیف است، گرد هم می‌آیند و با کنار گذاردن تشخص‌ها و رنگ‌ها و ملیت‌ها و نژادها به سرزمین و خانه اولین خود رجعت می‌کنند و با مراعات اخلاق کریمه اسلامی، اجتناب از مجادلات و تجملات، صفای اخوت اسلامی و دورنمایی از تشکیل امت محمد صلی‌الله‌علیه‌و‌آله را در سراسر جهان به نمایش می‌گذارند</w:t>
      </w:r>
      <w:r>
        <w:rPr>
          <w:rFonts w:eastAsia="IRNazanin" w:cs="IRNazanin"/>
          <w:color w:val="111111"/>
          <w:sz w:val="28"/>
          <w:szCs w:val="28"/>
          <w:rtl w:val="true"/>
          <w:lang w:bidi="fa-IR"/>
        </w:rPr>
        <w:t>.</w:t>
      </w:r>
      <w:r>
        <w:rPr>
          <w:rStyle w:val="FootnoteAnchor"/>
          <w:rtl w:val="true"/>
        </w:rPr>
        <w:footnoteReference w:id="6"/>
      </w:r>
      <w:bookmarkStart w:id="28" w:name="pg4141_28732"/>
    </w:p>
    <w:p>
      <w:pPr>
        <w:pStyle w:val="Heading4"/>
        <w:numPr>
          <w:ilvl w:val="3"/>
          <w:numId w:val="1"/>
        </w:numPr>
        <w:rPr/>
      </w:pPr>
      <w:bookmarkStart w:id="29" w:name="__RefHeading___Toc2936908_2281741623"/>
      <w:bookmarkStart w:id="30" w:name="_Toc11"/>
      <w:bookmarkEnd w:id="28"/>
      <w:bookmarkEnd w:id="29"/>
      <w:r>
        <w:rPr>
          <w:rtl w:val="true"/>
        </w:rPr>
        <w:t>ج</w:t>
      </w:r>
      <w:r>
        <w:rPr>
          <w:rtl w:val="true"/>
        </w:rPr>
        <w:t xml:space="preserve">) </w:t>
      </w:r>
      <w:r>
        <w:rPr>
          <w:rtl w:val="true"/>
        </w:rPr>
        <w:t>حل مشکلات جهان اسلام و تقویت روابط اجتماعی</w:t>
      </w:r>
      <w:bookmarkEnd w:id="30"/>
    </w:p>
    <w:p>
      <w:pPr>
        <w:pStyle w:val="BookText"/>
        <w:rPr/>
      </w:pPr>
      <w:r>
        <w:rPr>
          <w:rFonts w:ascii="IRNazanin" w:hAnsi="IRNazanin" w:eastAsia="IRNazanin"/>
          <w:color w:val="111111"/>
          <w:sz w:val="28"/>
          <w:sz w:val="28"/>
          <w:szCs w:val="28"/>
          <w:rtl w:val="true"/>
          <w:lang w:bidi="fa-IR"/>
        </w:rPr>
        <w:t>این پیوند نزدیک سبب تفاهم و تقویت روابط اجتماعی و ارتباط بهتر و  بیشتر، همراه با مهربانی می‌شود و بهتر می‌توانند درباره مسائل گوناگون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مناسبی برای حقایق و معارف دین اسلام فراهم می‌شود و هر کدام از آنان به عنوان نمایندگان کشورهایشان می‌توانند مسائل خود را به گوش دیگر مسلمانان و هم‌وطنان در دیگر نقاط جهان برسانند و پس از بازگشت از این سفر الهی، بهتر بتوانند به جامعه خویش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آموزه‌ها و آشنایی معنوی، سرآغازی برای چاره‌اندیشی و چاره‌جویی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عمومی که مسلمانان فرقه‌های گوناگون دور یکدیگر حلقه زده‌اند، راحت‌تر می‌توانند درباره آینده اسلام و مدینه فاضله دنیوی مشورت و برای رشد و تکامل جامعه مسلمانان چاره‌اندیشی کنند؛ درباره منابع و دست‌آوردهای علمی ـ فرهنگی کشورشان نظر دهند و شرایط را برای ترقی و پیشرفت یکدیگر فراهم آورند و با بیان کاستی‌های یکدیگر، برای حل آن بکوشند؛ زیرا سرنوشت همه آنها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که مسلمانان جهان مشکلات بسیاری دارند، این اجتماع باشکوه به آنان فرصت می‌دهد تا از مشکلات کشور خود و کشورهای مسلمان دیگر، آگاه شوند و علت مشکلات و گرفتاری‌های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خواسته‌های مردم اطراف و بلاد مختلف بر اثر گردهم‌آیی در جاهایی که </w:t>
      </w:r>
      <w:bookmarkStart w:id="31" w:name="pg4141_28733"/>
    </w:p>
    <w:p>
      <w:pPr>
        <w:pStyle w:val="BookText"/>
        <w:rPr/>
      </w:pPr>
      <w:bookmarkEnd w:id="31"/>
      <w:r>
        <w:rPr>
          <w:rFonts w:ascii="IRNazanin" w:hAnsi="IRNazanin" w:eastAsia="IRNazanin"/>
          <w:color w:val="111111"/>
          <w:sz w:val="28"/>
          <w:sz w:val="28"/>
          <w:szCs w:val="28"/>
          <w:rtl w:val="true"/>
          <w:lang w:bidi="fa-IR"/>
        </w:rPr>
        <w:t>وسیله تجمع فراهم می‌گردد، بررسی و حل و فصل می‌شود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در موسم حج می‌توانند کمبودها و نواقص خود را بیان و دست نیاز به سوی مسلمانان دراز کنند و از آنان یاری بطلبند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کمک دیگر مسلمانان می‌توانند مشکلات خود را رفع کنند و برای مسائل دیگر جامعه بزرگ اسلامی تصمیم بهتر و جدی‌تر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مسلمانی صبح کند و به فکر اصلاح مسلمانان نباشد، مسلمان 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همایش بزرگ سالانه، مظهر اقتدار مسلمانان جهان و همچنین زمینه‌ای است تا آنان اختلاف‌های فرعی خود را کنار زده و به خود آیند و یک هدف مشترک را که همانا اعتلای کلمه الله است، وجهه همت خود سازند و هویت اسلامی خویش را بازیابند و به مصالح  جهان اسلام بیندیشند تا عظمت اسلامی را آن‌گونه که شایسته امت محمد صلی‌الله‌علیه‌و‌آلهاست، به ارمغان آورند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2" w:name="__RefHeading___Toc2936910_2281741623"/>
      <w:bookmarkStart w:id="33" w:name="_Toc12"/>
      <w:bookmarkEnd w:id="32"/>
      <w:r>
        <w:rPr>
          <w:rtl w:val="true"/>
        </w:rPr>
        <w:t>د</w:t>
      </w:r>
      <w:r>
        <w:rPr>
          <w:rtl w:val="true"/>
        </w:rPr>
        <w:t xml:space="preserve">) </w:t>
      </w:r>
      <w:r>
        <w:rPr>
          <w:rtl w:val="true"/>
        </w:rPr>
        <w:t>ایجاد هم بستگی میان مسلمانان</w:t>
      </w:r>
      <w:bookmarkEnd w:id="3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مسائل در کشورهای اسلامی، اتحاد و هم‌دلی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هدف بسیاری از اعمال در مراسم حج، هدایت مسلمانان در مسیر اتحاد و هم‌دلی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بزرگ حج، رمز وحدت مردم و مرکزی برای اجتماع دل‌ها و استحکام همیشگی و هم‌فکری پیوندهای گوناگون </w:t>
      </w:r>
      <w:bookmarkStart w:id="34" w:name="pg4141_28734"/>
    </w:p>
    <w:p>
      <w:pPr>
        <w:pStyle w:val="BookText"/>
        <w:rPr/>
      </w:pPr>
      <w:bookmarkEnd w:id="34"/>
      <w:r>
        <w:rPr>
          <w:rFonts w:ascii="IRNazanin" w:hAnsi="IRNazanin" w:eastAsia="IRNazanin"/>
          <w:color w:val="111111"/>
          <w:sz w:val="28"/>
          <w:sz w:val="28"/>
          <w:szCs w:val="28"/>
          <w:rtl w:val="true"/>
          <w:lang w:bidi="fa-IR"/>
        </w:rPr>
        <w:t>جوامع و ملل اسلامی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یک سلسله اعمال عبادی سبب شکل‌گیری اتحاد و وحدت و هم‌دلی می‌شود و به حل مسائل کمک می‌کند و آثار فرخنده بسیاری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اتحاد، دوستی، تفاهم و هم‌فکری را در بین مسلمانان نهادینه می‌کند و سوءتفاهم‌ها را از بین می‌برد و سبب می‌شود با استحکام پیوند آنان، اختلاف‌های کوچک از یاد برود و در نتیجه، دین اسلام در سراسر جهان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پیوستن مسلمانان و نزدیک شدن آنان به یکدیگر و برقرار ساختن ارتباط همه جانبه، برای ایجاد وحدت و هم‌بستگی، همکاری و هم‌گرایی و هم‌دلی و هم‌فکری بین امت‌های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نسبت به احوال همدیگر و آشنایی از استعدادهای گوناگون نهفته در تک‌تک جوامع اسلامی، از برکات این اجتماع مهم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5" w:name="__RefHeading___Toc2936912_2281741623"/>
      <w:bookmarkStart w:id="36" w:name="_Toc13"/>
      <w:bookmarkEnd w:id="35"/>
      <w:r>
        <w:rPr>
          <w:rtl w:val="true"/>
        </w:rPr>
        <w:t xml:space="preserve">هـ </w:t>
      </w:r>
      <w:r>
        <w:rPr>
          <w:rtl w:val="true"/>
        </w:rPr>
        <w:t xml:space="preserve">) </w:t>
      </w:r>
      <w:r>
        <w:rPr>
          <w:rtl w:val="true"/>
        </w:rPr>
        <w:t>حل اختلاف مسلمانان</w:t>
      </w:r>
      <w:bookmarkEnd w:id="36"/>
    </w:p>
    <w:p>
      <w:pPr>
        <w:pStyle w:val="BookText"/>
        <w:rPr/>
      </w:pPr>
      <w:r>
        <w:rPr>
          <w:rFonts w:ascii="IRNazanin" w:hAnsi="IRNazanin" w:eastAsia="IRNazanin"/>
          <w:color w:val="111111"/>
          <w:sz w:val="28"/>
          <w:sz w:val="28"/>
          <w:szCs w:val="28"/>
          <w:rtl w:val="true"/>
          <w:lang w:bidi="fa-IR"/>
        </w:rPr>
        <w:t>مسلمانانی که در مراسم باشکوه حج شرکت می‌کنند، با وجود پیروی از مذاهب گوناگون، نباید به اختلاف‌های جزیی بپردازند؛ زیرا سبب جدایی و پراکندگی آنان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حج، زمینه را برای آشنایی مسلمانان با یکدیگر و حل مشکلات فراهم می‌سازد، عظمت آنان را نشان می‌دهد و سبب تقویت اعتماد به نفس </w:t>
      </w:r>
    </w:p>
    <w:p>
      <w:pPr>
        <w:pStyle w:val="BookText"/>
        <w:rPr/>
      </w:pPr>
      <w:r>
        <w:rPr>
          <w:rFonts w:ascii="IRNazanin" w:hAnsi="IRNazanin" w:eastAsia="IRNazanin"/>
          <w:color w:val="111111"/>
          <w:sz w:val="28"/>
          <w:sz w:val="28"/>
          <w:szCs w:val="28"/>
          <w:rtl w:val="true"/>
          <w:lang w:bidi="fa-IR"/>
        </w:rPr>
        <w:t>بیشتر مسلمانان می‌شود و احساس ضعف و حقارت را در بین آنان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یک مانور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هم‌دلی مسلمانان،  سبب تحکیم امنیت و برادری در بین مسلمانان می‌شود و محیطی صمیمی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واحد اسلامی، همانند دانه‌های زنجیر هم‌فکر و هم‌عقیده‌اند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پروردگار، پیامبر، قبله، کتاب و هدف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مسلمانان باید به ریسمان الهی چنگ بزنند و مراقب باشند پراکنده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که رمز وحدت و پایگاه و زادگاه و جایگاه توحید است، واجب است برای حفظ وحدت اسلامی همه اقلیت‌ها، مسلمانان خود را در این امواج اکثریت مسلمین ادغام کنند و حساب خود را جدا نگیرند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نمایش بی‌نظیر، عظمت و عزت و شکوه مسلمانان را نشان می‌دهد و شرایط را برای تشکیل دولت بزرگ اسلامی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هم‌دلی و وحدت و استحکام، باید در همه مراسم عبادی شرکت کرد و با حضور در اجتماع‌های دینی گوناگون و هماهنگی با مسلمانان، خود را نیرومند ساخت و نیز برای انسجام و تقویت فرهنگ برابری و برادری از تک‌روی پرهیز کرد</w:t>
      </w:r>
      <w:r>
        <w:rPr>
          <w:rFonts w:eastAsia="IRNazanin" w:cs="IRNazanin"/>
          <w:color w:val="111111"/>
          <w:sz w:val="28"/>
          <w:szCs w:val="28"/>
          <w:rtl w:val="true"/>
          <w:lang w:bidi="fa-IR"/>
        </w:rPr>
        <w:t xml:space="preserve">. </w:t>
      </w:r>
      <w:bookmarkStart w:id="37" w:name="pg4141_28736"/>
    </w:p>
    <w:p>
      <w:pPr>
        <w:pStyle w:val="Heading3"/>
        <w:numPr>
          <w:ilvl w:val="2"/>
          <w:numId w:val="1"/>
        </w:numPr>
        <w:rPr/>
      </w:pPr>
      <w:bookmarkStart w:id="38" w:name="__RefHeading___Toc2936914_2281741623"/>
      <w:bookmarkStart w:id="39" w:name="_Toc14"/>
      <w:bookmarkEnd w:id="37"/>
      <w:bookmarkEnd w:id="38"/>
      <w:r>
        <w:rPr/>
        <w:t>2</w:t>
      </w:r>
      <w:r>
        <w:rPr>
          <w:rtl w:val="true"/>
        </w:rPr>
        <w:t xml:space="preserve">. </w:t>
      </w:r>
      <w:r>
        <w:rPr>
          <w:rtl w:val="true"/>
        </w:rPr>
        <w:t>جنبه های فرهنگی حج</w:t>
      </w:r>
      <w:bookmarkEnd w:id="39"/>
    </w:p>
    <w:p>
      <w:pPr>
        <w:pStyle w:val="Heading4"/>
        <w:numPr>
          <w:ilvl w:val="3"/>
          <w:numId w:val="1"/>
        </w:numPr>
        <w:rPr/>
      </w:pPr>
      <w:bookmarkStart w:id="40" w:name="__RefHeading___Toc2936916_2281741623"/>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یکی دیگر از جنبه‌های مهم این گردهم‌آیی باشکوه، جنبه فرهنگی آن است که اساس و پایه دین اسلام و مهم‌ترین عامل رشد و بیداری فکری مسلمانان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فرهنگی حج، مقدمه‌ای برای گسترش فرهنگ اصیل و  پویای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نشان دهنده ارزش و فرهنگ اصیل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تماشای آثار تاریخی در سرزمین وحی و مدینه‌الرسول، گنجینه غنی و مهمی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بهترین و مناسب‌ترین پایگاه نشر دین و مبادله فکری و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فرصتی مناسب برای نشر مرام و مکتب اولیای الهی است تا جهان اسلام هر چه بهتر با این فرهنگ حیات‌بخش آشنا شوند و فروغ و جلوه دین را در سیمای خاندان عصمت بنگرند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دوام و قوام این مراسم باشکوه، مستلزم تقویت این جنبه از جنبه‌های گوناگون حج است که ضامن سلامت دین است و آن را از جنبه‌های گوناگون می‌توان بررسی کرد</w:t>
      </w:r>
      <w:r>
        <w:rPr>
          <w:rFonts w:eastAsia="IRNazanin" w:cs="IRNazanin"/>
          <w:color w:val="111111"/>
          <w:sz w:val="28"/>
          <w:szCs w:val="28"/>
          <w:rtl w:val="true"/>
          <w:lang w:bidi="fa-IR"/>
        </w:rPr>
        <w:t>.</w:t>
      </w:r>
    </w:p>
    <w:p>
      <w:pPr>
        <w:pStyle w:val="Heading4"/>
        <w:numPr>
          <w:ilvl w:val="3"/>
          <w:numId w:val="1"/>
        </w:numPr>
        <w:rPr/>
      </w:pPr>
      <w:bookmarkStart w:id="42" w:name="__RefHeading___Toc2936918_2281741623"/>
      <w:bookmarkStart w:id="43" w:name="_Toc16"/>
      <w:bookmarkEnd w:id="42"/>
      <w:r>
        <w:rPr>
          <w:rtl w:val="true"/>
        </w:rPr>
        <w:t>الف</w:t>
      </w:r>
      <w:r>
        <w:rPr>
          <w:rtl w:val="true"/>
        </w:rPr>
        <w:t xml:space="preserve">) </w:t>
      </w:r>
      <w:r>
        <w:rPr>
          <w:rtl w:val="true"/>
        </w:rPr>
        <w:t>تبادل فرهنگ و افکار</w:t>
      </w:r>
      <w:bookmarkEnd w:id="4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مجمع سالانه، از هر کشوری، شماری به عنوان نمایندگان جامعه خود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این افراد، برای آشنایی با اندیشه و افکار و انتقال اطلاعات با یکدیگر است و این تبادل افکار و اندیشه می‌تواند در زمینه‌های گوناگون عقیدتی، اجتماعی و سیاسی اثرگذار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مهم‌ترین عوامل فرهنگی، تبادل فرهنگ‌ها و اطلاعات در جهان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اجتماع سالانه سبب می‌شود که اخبار و اطلاعات مربوط به پیامبر و خاندان رسالت بهتر و بیشتر منتقل شود و مسلمانان روش و منش نبوی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 مهم‌ترین پایگاه پیام‌رسانی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چرا به حج فرمان داده شده است، در پاسخ گفته می‌شود  به علت اینکه دین‌شناسی و نقل سخنان و اخبار ائمه اهل‌بیت علیهم‌السلام به هر منطقه و ناحیه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صادق علیه‌السلام در جایی دیگر، درباره فلسفه حج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آثار و اخبار رسول خدا شناخته شود و از آن نام برند و فراموش نشوند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ملتی تنها در سرزمین خود گفت‌وگو می‌کرد و درباره آنچه در آنجاست فکر می‌کرد، به هلاکت می‌رسید و بلاد خراب می‌شد و منافع و سودها از میان می‌رفت و اخبار پایان می‌یافت و به این حقایق واقف نمی‌گردید، این است فلسفه حج</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اجتماع کنندگان در این گردهم‌آیی سالانه، با وجود تفاوت در رنگ و نژاد و قومیت، دور هم جمع می‌شوند و چون دارای ریشه فرهنگی و عقیده مشترک و اسلامی هستند، راحت‌تر و بهتر می‌توانند به تبادل افکار بپردازند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انتقال فرهنگ‌ها سبب می‌شود هنگامی که به وطن خویش بازگشتند، </w:t>
      </w:r>
      <w:bookmarkStart w:id="44" w:name="pg4141_28738"/>
    </w:p>
    <w:p>
      <w:pPr>
        <w:pStyle w:val="BookText"/>
        <w:rPr/>
      </w:pPr>
      <w:bookmarkEnd w:id="44"/>
      <w:r>
        <w:rPr>
          <w:rFonts w:ascii="IRNazanin" w:hAnsi="IRNazanin" w:eastAsia="IRNazanin"/>
          <w:color w:val="111111"/>
          <w:sz w:val="28"/>
          <w:sz w:val="28"/>
          <w:szCs w:val="28"/>
          <w:rtl w:val="true"/>
          <w:lang w:bidi="fa-IR"/>
        </w:rPr>
        <w:t>آموزه‌های اسلامی را گسترش دهند و چهره واقعی اسلام را آشکار سازند و بکوشند مسلمانان به قدرتی بزرگ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به مسلمانان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شما برادران و خواهران که از نقاط مختلف جهان در محشر عظیم حج گرد آمده و در هجرت از من قومی ـ نژادی حرفه‌ای به مای  اسلامی و قرآنی پیوسته‌اید، مناسب است مسائلی را مد نظر داشته باشید و درباره آن با دیگر مسلمین تبادل اندیشه کنید و پس از سفر حج به آن عمل کنید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شناخت آموزه‌های اسلامی و گذشته پرافتخار اسلام و آشنا شدن بهتر و بیشتر مسلمانان با فرهنگ پویای اسلام و انتقال آن به نسل‌های آینده، سبب حفظ هویت اسلامی می‌شود</w:t>
      </w:r>
      <w:r>
        <w:rPr>
          <w:rFonts w:eastAsia="IRNazanin" w:cs="IRNazanin"/>
          <w:color w:val="111111"/>
          <w:sz w:val="28"/>
          <w:szCs w:val="28"/>
          <w:rtl w:val="true"/>
          <w:lang w:bidi="fa-IR"/>
        </w:rPr>
        <w:t>.</w:t>
      </w:r>
    </w:p>
    <w:p>
      <w:pPr>
        <w:pStyle w:val="Heading4"/>
        <w:numPr>
          <w:ilvl w:val="3"/>
          <w:numId w:val="1"/>
        </w:numPr>
        <w:rPr/>
      </w:pPr>
      <w:bookmarkStart w:id="45" w:name="__RefHeading___Toc2936920_2281741623"/>
      <w:bookmarkStart w:id="46" w:name="_Toc17"/>
      <w:bookmarkEnd w:id="45"/>
      <w:r>
        <w:rPr>
          <w:rtl w:val="true"/>
        </w:rPr>
        <w:t>ب</w:t>
      </w:r>
      <w:r>
        <w:rPr>
          <w:rtl w:val="true"/>
        </w:rPr>
        <w:t xml:space="preserve">) </w:t>
      </w:r>
      <w:r>
        <w:rPr>
          <w:rtl w:val="true"/>
        </w:rPr>
        <w:t>آشنایی با وضعیت اجتماعی فرهنگی سرزمین وحی</w:t>
      </w:r>
      <w:bookmarkEnd w:id="46"/>
    </w:p>
    <w:p>
      <w:pPr>
        <w:pStyle w:val="BookText"/>
        <w:rPr/>
      </w:pPr>
      <w:r>
        <w:rPr>
          <w:rFonts w:ascii="IRNazanin" w:hAnsi="IRNazanin" w:eastAsia="IRNazanin"/>
          <w:color w:val="111111"/>
          <w:sz w:val="28"/>
          <w:sz w:val="28"/>
          <w:szCs w:val="28"/>
          <w:rtl w:val="true"/>
          <w:lang w:bidi="fa-IR"/>
        </w:rPr>
        <w:t>مکه، سرزمین وحی، پایگاه و پایتخت مسلمانان، دارای شرافت و عظمت ویژه‌ای در میان شهرهای اسلامی است و ویژگی‌های منحصر به فردی دارد که برگزاری مراسم باشکوه حج، بر اهمیت این شهر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سبب شده است این شهر مقدس، مطرح و از نظر فرهنگی و تاریخی، جهان اسلام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بزرگ اسلام، از این سرزمین مبارک، به سراسر جهان منتشر شد، ولی متأسفانه از این سرزمین نور و رحمت نتوانسته‌اند به شکل مناسبی سود جویند و اسلام را در جهان تشنه آموزه‌های آسمانی، گسترش دهند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بخشی از ساکنان مکه، از مهاجران کشورهای هند، </w:t>
      </w:r>
    </w:p>
    <w:p>
      <w:pPr>
        <w:pStyle w:val="BookText"/>
        <w:rPr/>
      </w:pPr>
      <w:r>
        <w:rPr>
          <w:rFonts w:ascii="IRNazanin" w:hAnsi="IRNazanin" w:eastAsia="IRNazanin"/>
          <w:color w:val="111111"/>
          <w:sz w:val="28"/>
          <w:sz w:val="28"/>
          <w:szCs w:val="28"/>
          <w:rtl w:val="true"/>
          <w:lang w:bidi="fa-IR"/>
        </w:rPr>
        <w:t>پاکستان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سرگرم فعالیت‌های اقتصادی‌اند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بیشتر فضای اقتصادی و بازرگانی بر شهر مکه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 برگزاری مراسم حج و عمره، معنویت در مکه به چشم می‌آید و دیگر شهری  قدیمی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 باید برای زدودن فرهنگ استعماری بسیار کوشید، ولی متأسفانه جلوه‌های بیگانگان که به شکل کالاهای رنگارنگ است، وارد این سرزمین مقدس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مکه و مدینه، پر از کالاهای بیگانگان است و روح وابستگی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نیز سیاست وابستگی به غرب و غرب‌زدگی آشکار است و این نشان‌دهنده سیاست کشور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عربستان، مردمی و مستقل نیست و حکومتی موروثی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در عربستان به شکلی گسترده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لوح‌های فشرده مبتذل و مواد مخدر در این سرزمین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کشور عربستان، به غرب وابسته‌اند و گرایش ویژه‌ای به قدرت‌های استکباری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تکیه زدن بر تخت قدرت، در پی آن هستند که زائران با روح حج بیگانه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خوب می‌دانند که شکوه و تشریفات ظاهری این مراسم، نه تنها برای آنان زیانی ندارد، بلکه حجی که از معنویت بی‌بهره باشد، نمی‌تواند اثر ارزشمندی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حجی که به رسالت آسمانی خود نپردازد و هیاهوی ظاهری بسیاری داشته باشد، سود بی‌شماری برای دشمنان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اهالی این سرزمین، اهل تسنن هستند و ورود غیرمسلمانان، به عربستان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حاکمان عربستان، برای از بین بردن </w:t>
      </w:r>
      <w:bookmarkStart w:id="47" w:name="pg4141_28740"/>
    </w:p>
    <w:p>
      <w:pPr>
        <w:pStyle w:val="BookText"/>
        <w:rPr/>
      </w:pPr>
      <w:bookmarkEnd w:id="47"/>
      <w:r>
        <w:rPr>
          <w:rFonts w:ascii="IRNazanin" w:hAnsi="IRNazanin" w:eastAsia="IRNazanin"/>
          <w:color w:val="111111"/>
          <w:sz w:val="28"/>
          <w:sz w:val="28"/>
          <w:szCs w:val="28"/>
          <w:rtl w:val="true"/>
          <w:lang w:bidi="fa-IR"/>
        </w:rPr>
        <w:t>شعایر اسلامی، مکان‌های تاریخی و اسلامی را ویران می‌کنند تا آثار اسلامی را از چهره عربستان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میراث اسلامی بی‌توجه هستند و این  بی‌مهری یکی از راه‌های پیکار وهابیت و استعمارگران با اسلام ناب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نشان می‌دهد که دشمنان اسلام از هر وسیله‌ای، برای از بین بردن اسلام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این وسیله، فرهنگی باشد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مهم این است که دین مبین اسلام آسیب ببیند</w:t>
      </w:r>
      <w:r>
        <w:rPr>
          <w:rFonts w:eastAsia="IRNazanin" w:cs="IRNazanin"/>
          <w:color w:val="111111"/>
          <w:sz w:val="28"/>
          <w:szCs w:val="28"/>
          <w:rtl w:val="true"/>
          <w:lang w:bidi="fa-IR"/>
        </w:rPr>
        <w:t>.</w:t>
      </w:r>
    </w:p>
    <w:p>
      <w:pPr>
        <w:pStyle w:val="Heading4"/>
        <w:numPr>
          <w:ilvl w:val="3"/>
          <w:numId w:val="1"/>
        </w:numPr>
        <w:rPr/>
      </w:pPr>
      <w:bookmarkStart w:id="48" w:name="__RefHeading___Toc2936922_2281741623"/>
      <w:bookmarkStart w:id="49" w:name="_Toc18"/>
      <w:bookmarkEnd w:id="48"/>
      <w:r>
        <w:rPr>
          <w:rtl w:val="true"/>
        </w:rPr>
        <w:t>ج</w:t>
      </w:r>
      <w:r>
        <w:rPr>
          <w:rtl w:val="true"/>
        </w:rPr>
        <w:t xml:space="preserve">) </w:t>
      </w:r>
      <w:r>
        <w:rPr>
          <w:rtl w:val="true"/>
        </w:rPr>
        <w:t>دفاع معقول و منطقی از مبانی تشیع</w:t>
      </w:r>
      <w:bookmarkEnd w:id="49"/>
    </w:p>
    <w:p>
      <w:pPr>
        <w:pStyle w:val="BookText"/>
        <w:rPr/>
      </w:pPr>
      <w:r>
        <w:rPr>
          <w:rFonts w:ascii="IRNazanin" w:hAnsi="IRNazanin" w:eastAsia="IRNazanin"/>
          <w:color w:val="111111"/>
          <w:sz w:val="28"/>
          <w:sz w:val="28"/>
          <w:szCs w:val="28"/>
          <w:rtl w:val="true"/>
          <w:lang w:bidi="fa-IR"/>
        </w:rPr>
        <w:t>یک‌پارچگی و هم‌بستگی همواره رمز پیروزی مسلمانان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دشمنان اسلام و مسلمانان، برای از بین بردن هم‌بستگی، از  راه‌های گوناگونی وارد می‌شوند تا به هدف‌های شوم و پلیدشان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چند دهه اخیر، با ایجاد تفرقه و پاشیدن تخم نفاق، می‌کوشند مسلمانان را از یکدیگر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آنان تلاش می‌کنند مذهب شیعه، در جهان منزوی شود؛ زیرا استراتژی شیعه در طول تاریخ، تکیه بر مکتب اهل بیت علیهم‌السلام، همکاری نکردن با ستم و فساد و تجاوز بوده و دست بیعت به ظالمان و غاصبان نداده و غرامت این آزادگی و ستم‌ستیزی را در زندان‌های مخوف و بر چوبه‌های دار و با شهادت و اسارت پرداخته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پیروان برخی از فرقه‌های اسلامی از روی نادانی یا غرض‌ورزی </w:t>
      </w:r>
      <w:bookmarkStart w:id="50" w:name="pg4141_28741"/>
    </w:p>
    <w:p>
      <w:pPr>
        <w:pStyle w:val="BookText"/>
        <w:rPr/>
      </w:pPr>
      <w:bookmarkEnd w:id="50"/>
      <w:r>
        <w:rPr>
          <w:rFonts w:ascii="IRNazanin" w:hAnsi="IRNazanin" w:eastAsia="IRNazanin"/>
          <w:color w:val="111111"/>
          <w:sz w:val="28"/>
          <w:sz w:val="28"/>
          <w:szCs w:val="28"/>
          <w:rtl w:val="true"/>
          <w:lang w:bidi="fa-IR"/>
        </w:rPr>
        <w:t>و در جهت دشمنی با شیعه، با بیان و ترویج عقاید خود و نفی و انکار عقاید شیعه به شبهه‌پراکنی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فرصتی بسیار مغتنم است  تا با منطق و استدلال و به دور از هرگونه تشنج‌آفرینی در سمینارها و گفت‌وگوهای دوطرفه، عقاید اصیل شیعه به دیگران، منتقل و به شبهه‌های موجود در زمینه‌های گوناگون از جمله شفاعت، توسل، سجده بر خاک، مهدویت،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 داده شود</w:t>
      </w:r>
      <w:r>
        <w:rPr>
          <w:rFonts w:eastAsia="IRNazanin" w:cs="IRNazanin"/>
          <w:color w:val="111111"/>
          <w:sz w:val="28"/>
          <w:szCs w:val="28"/>
          <w:rtl w:val="true"/>
          <w:lang w:bidi="fa-IR"/>
        </w:rPr>
        <w:t>.</w:t>
      </w:r>
    </w:p>
    <w:p>
      <w:pPr>
        <w:pStyle w:val="Heading3"/>
        <w:numPr>
          <w:ilvl w:val="2"/>
          <w:numId w:val="1"/>
        </w:numPr>
        <w:rPr/>
      </w:pPr>
      <w:bookmarkStart w:id="51" w:name="__RefHeading___Toc2936924_2281741623"/>
      <w:bookmarkStart w:id="52" w:name="_Toc19"/>
      <w:bookmarkEnd w:id="51"/>
      <w:r>
        <w:rPr/>
        <w:t>3</w:t>
      </w:r>
      <w:r>
        <w:rPr>
          <w:rtl w:val="true"/>
        </w:rPr>
        <w:t xml:space="preserve">. </w:t>
      </w:r>
      <w:r>
        <w:rPr>
          <w:rtl w:val="true"/>
        </w:rPr>
        <w:t>جنبه های سیاسی حج</w:t>
      </w:r>
      <w:bookmarkEnd w:id="52"/>
    </w:p>
    <w:p>
      <w:pPr>
        <w:pStyle w:val="Heading4"/>
        <w:numPr>
          <w:ilvl w:val="3"/>
          <w:numId w:val="1"/>
        </w:numPr>
        <w:rPr/>
      </w:pPr>
      <w:bookmarkStart w:id="53" w:name="__RefHeading___Toc2936926_228174162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یکی از جنبه‌های مهم و اساسی حج، جنبه سیاسی است که از اهمیت ویژه‌ای برخوردار بوده و یکی از مصداق‌های جدایی ناپذیری دین و سیاست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حج بی‌سیاست، حج نیست و کسانی که بدون در نظر گرفتن جنبه‌های سیاسی، مراسم حج انجام می‌دهند و تنها به ظواهر عبادی حج قناعت می‌کنند، قطعا از محتوای حج خارج شده‌اند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حضرت امام خمینی رحمه‌الله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آن روزی که تولد پیدا کرده است، اهمیت بُعد سیاسی‌اش کمتر از عبادی‌اش نیست و بُعد سیاسی علاوه بر سیاستش، خودش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جنبه‌های سیاسی و اجتماعی آن بر جنبه‌های دیگرش غلبه دارد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کنگره سیاسی ـ عبادی، مسلمانان کشورهای مختلف، از مسائل </w:t>
      </w:r>
      <w:bookmarkStart w:id="55" w:name="pg4141_28742"/>
    </w:p>
    <w:p>
      <w:pPr>
        <w:pStyle w:val="BookText"/>
        <w:rPr/>
      </w:pPr>
      <w:bookmarkEnd w:id="55"/>
      <w:r>
        <w:rPr>
          <w:rFonts w:ascii="IRNazanin" w:hAnsi="IRNazanin" w:eastAsia="IRNazanin"/>
          <w:color w:val="111111"/>
          <w:sz w:val="28"/>
          <w:sz w:val="28"/>
          <w:szCs w:val="28"/>
          <w:rtl w:val="true"/>
          <w:lang w:bidi="fa-IR"/>
        </w:rPr>
        <w:t>گوناگون آگاه می‌شوند و خطرها و توطئه‌های دشمنان را به یکدیگر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حج را از زاویه‌های گوناگون می‌توان بررسی کرد</w:t>
      </w:r>
      <w:r>
        <w:rPr>
          <w:rFonts w:eastAsia="IRNazanin" w:cs="IRNazanin"/>
          <w:color w:val="111111"/>
          <w:sz w:val="28"/>
          <w:szCs w:val="28"/>
          <w:rtl w:val="true"/>
          <w:lang w:bidi="fa-IR"/>
        </w:rPr>
        <w:t>:</w:t>
      </w:r>
    </w:p>
    <w:p>
      <w:pPr>
        <w:pStyle w:val="Heading4"/>
        <w:numPr>
          <w:ilvl w:val="3"/>
          <w:numId w:val="1"/>
        </w:numPr>
        <w:rPr/>
      </w:pPr>
      <w:bookmarkStart w:id="56" w:name="__RefHeading___Toc2936928_2281741623"/>
      <w:bookmarkStart w:id="57" w:name="_Toc21"/>
      <w:bookmarkEnd w:id="56"/>
      <w:r>
        <w:rPr>
          <w:rtl w:val="true"/>
        </w:rPr>
        <w:t>الف</w:t>
      </w:r>
      <w:r>
        <w:rPr>
          <w:rtl w:val="true"/>
        </w:rPr>
        <w:t xml:space="preserve">) </w:t>
      </w:r>
      <w:r>
        <w:rPr>
          <w:rtl w:val="true"/>
        </w:rPr>
        <w:t>انتقال فرهنگ مبارزه سیاسی به مسلمانان دیگر کشورها</w:t>
      </w:r>
      <w:bookmarkEnd w:id="57"/>
    </w:p>
    <w:p>
      <w:pPr>
        <w:pStyle w:val="BookText"/>
        <w:rPr/>
      </w:pPr>
      <w:r>
        <w:rPr>
          <w:rFonts w:ascii="IRNazanin" w:hAnsi="IRNazanin" w:eastAsia="IRNazanin"/>
          <w:color w:val="111111"/>
          <w:sz w:val="28"/>
          <w:sz w:val="28"/>
          <w:szCs w:val="28"/>
          <w:rtl w:val="true"/>
          <w:lang w:bidi="fa-IR"/>
        </w:rPr>
        <w:t>مسلمانان شرکت کننده در این مراسم در کنار خانه امن الهی که مرکز جهان  اسلام است، می‌توانند بسیاری از گرفتاری‌ها و نابسامانی خود و دیگران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دشمنان مسلمانان، ایجاد اختلاف میان فرقه‌های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پاشیدن بذر نفاق می‌خواهند به هدف‌هایشان دست یابند و راحت‌تر بر مسلمانان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مسلمانان به سرنوشت یکدیگر توجه دارند و در پی آن هستند تا دشمن واقعی خود را بشناسند و از توطئه‌ها و نقشه‌هایش آگاه شوند و نقاب از چهره او بردارند و در برابرش بایستند و با او مبارزه کنند</w:t>
      </w:r>
      <w:r>
        <w:rPr>
          <w:rFonts w:eastAsia="IRNazanin" w:cs="IRNazanin"/>
          <w:color w:val="111111"/>
          <w:sz w:val="28"/>
          <w:szCs w:val="28"/>
          <w:rtl w:val="true"/>
          <w:lang w:bidi="fa-IR"/>
        </w:rPr>
        <w:t>.</w:t>
      </w:r>
    </w:p>
    <w:p>
      <w:pPr>
        <w:pStyle w:val="Heading4"/>
        <w:numPr>
          <w:ilvl w:val="3"/>
          <w:numId w:val="1"/>
        </w:numPr>
        <w:rPr/>
      </w:pPr>
      <w:bookmarkStart w:id="58" w:name="__RefHeading___Toc2936930_2281741623"/>
      <w:bookmarkStart w:id="59" w:name="_Toc22"/>
      <w:bookmarkEnd w:id="58"/>
      <w:r>
        <w:rPr>
          <w:rtl w:val="true"/>
        </w:rPr>
        <w:t>ب</w:t>
      </w:r>
      <w:r>
        <w:rPr>
          <w:rtl w:val="true"/>
        </w:rPr>
        <w:t xml:space="preserve">) </w:t>
      </w:r>
      <w:r>
        <w:rPr>
          <w:rtl w:val="true"/>
        </w:rPr>
        <w:t>دشمن شناسی</w:t>
      </w:r>
      <w:bookmarkEnd w:id="59"/>
    </w:p>
    <w:p>
      <w:pPr>
        <w:pStyle w:val="BookText"/>
        <w:rPr/>
      </w:pPr>
      <w:r>
        <w:rPr>
          <w:rFonts w:ascii="IRNazanin" w:hAnsi="IRNazanin" w:eastAsia="IRNazanin"/>
          <w:color w:val="111111"/>
          <w:sz w:val="28"/>
          <w:sz w:val="28"/>
          <w:szCs w:val="28"/>
          <w:rtl w:val="true"/>
          <w:lang w:bidi="fa-IR"/>
        </w:rPr>
        <w:t xml:space="preserve">مسلمانان در حج یاد می‌گیرند که دشمنان خود را دست کم نگیرند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همیشه به خاطر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درمی‌یابند که هدف دشمنان اسلام، غارت منابع مسلمانان و استثمار و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دشمنان اجازه نمی‌دهند بر آنان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عظیم، بهترین فرصت برای برنامه‌ریزی برای رویارویی با دشمن است؛ زیرا دشمن همیشه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برگزاری باشکوه مراسم حج، به دشمنان می‌فهمانند که حج تنها مراسمی عبادی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 w:name="__RefHeading___Toc2936932_2281741623"/>
      <w:bookmarkStart w:id="61" w:name="_Toc23"/>
      <w:bookmarkEnd w:id="60"/>
      <w:r>
        <w:rPr>
          <w:rtl w:val="true"/>
        </w:rPr>
        <w:t>ج</w:t>
      </w:r>
      <w:r>
        <w:rPr>
          <w:rtl w:val="true"/>
        </w:rPr>
        <w:t xml:space="preserve">) </w:t>
      </w:r>
      <w:r>
        <w:rPr>
          <w:rtl w:val="true"/>
        </w:rPr>
        <w:t>خنثی سازی توطئه های تبلیغی استکبار جهانی</w:t>
      </w:r>
      <w:bookmarkEnd w:id="61"/>
    </w:p>
    <w:p>
      <w:pPr>
        <w:pStyle w:val="BookText"/>
        <w:rPr/>
      </w:pPr>
      <w:r>
        <w:rPr>
          <w:rFonts w:ascii="IRNazanin" w:hAnsi="IRNazanin" w:eastAsia="IRNazanin"/>
          <w:color w:val="111111"/>
          <w:sz w:val="28"/>
          <w:sz w:val="28"/>
          <w:szCs w:val="28"/>
          <w:rtl w:val="true"/>
          <w:lang w:bidi="fa-IR"/>
        </w:rPr>
        <w:t>مهم‌ترین جنبه سیاسی مراسم حج، خنثی کردن توطئه‌های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همواره هشیار باشند و تک‌تک توطئه‌های دشمنان را بشناسند و با قاطعیت با توطئه‌ها 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استکبار جهانی، حتی پیش از خود مسلمانان به این حقیقت پی‌برده است که لایزال الدین قائما ما قامت الکعبه و دانسته است که حج با بار سیاسی و محتوای بیدار کننده و ابعاد  مختلف اجتماعی، سیاسی، فرهنگی، نظامی و اقتصادی چه حرکتی را در سطح ملل مسلمانان جهان می‌خواهد بیافریند و هر سال تحول بنیادین را در روابط داخلی و نیز در صحنه جهانی می‌تواند به وجود آورد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همین دلیل، دشمنان همواره می‌کوشند این حرکت سیاسی را تنها حرکتی عبادی معرفی کنند که محتوای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می‌دانند که اگر این مناسک با تشریفات ظاهری برگزار شود، برای آنان هیچ خطری ندارد و می‌توانند در بسیاری از موارد، منافع خود را نیز تأمین کنند و آرام آرام درباره چگونگی برگزاری مراسم حج،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 قدرت، وحدت، یگانگی و هم‌بستگی مسلمانان را نشان می‌دهد تا دشمن به این قدرت و وحدت بی‌نظیر پی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باشکوه‌ترین تجلی قدرت جهانی اسلام برای همه عصرها و نسل‌هاست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کُلِّ ضَعفٍ؛ حج، جهاد ناتوانان است</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در این جهاد، ناتوانان با استکبار جهانی مبارزه و </w:t>
      </w:r>
      <w:bookmarkStart w:id="62" w:name="pg4141_28744"/>
    </w:p>
    <w:p>
      <w:pPr>
        <w:pStyle w:val="BookText"/>
        <w:rPr/>
      </w:pPr>
      <w:bookmarkEnd w:id="62"/>
      <w:r>
        <w:rPr>
          <w:rFonts w:ascii="IRNazanin" w:hAnsi="IRNazanin" w:eastAsia="IRNazanin"/>
          <w:color w:val="111111"/>
          <w:sz w:val="28"/>
          <w:sz w:val="28"/>
          <w:szCs w:val="28"/>
          <w:rtl w:val="true"/>
          <w:lang w:bidi="fa-IR"/>
        </w:rPr>
        <w:t>توطئه‌های آنان را خنثی می‌کنند و چهره شرک و نفاق و توطئه‌گران را آشکار می‌سازند</w:t>
      </w:r>
      <w:r>
        <w:rPr>
          <w:rFonts w:eastAsia="IRNazanin" w:cs="IRNazanin"/>
          <w:color w:val="111111"/>
          <w:sz w:val="28"/>
          <w:szCs w:val="28"/>
          <w:rtl w:val="true"/>
          <w:lang w:bidi="fa-IR"/>
        </w:rPr>
        <w:t>.</w:t>
      </w:r>
    </w:p>
    <w:p>
      <w:pPr>
        <w:pStyle w:val="Heading4"/>
        <w:numPr>
          <w:ilvl w:val="3"/>
          <w:numId w:val="1"/>
        </w:numPr>
        <w:rPr/>
      </w:pPr>
      <w:bookmarkStart w:id="63" w:name="__RefHeading___Toc2936934_2281741623"/>
      <w:bookmarkStart w:id="64" w:name="_Toc24"/>
      <w:bookmarkEnd w:id="63"/>
      <w:r>
        <w:rPr>
          <w:rtl w:val="true"/>
        </w:rPr>
        <w:t>د</w:t>
      </w:r>
      <w:r>
        <w:rPr>
          <w:rtl w:val="true"/>
        </w:rPr>
        <w:t xml:space="preserve">) </w:t>
      </w:r>
      <w:r>
        <w:rPr>
          <w:rtl w:val="true"/>
        </w:rPr>
        <w:t>برائت از مشرکان</w:t>
      </w:r>
      <w:bookmarkEnd w:id="64"/>
    </w:p>
    <w:p>
      <w:pPr>
        <w:pStyle w:val="BookText"/>
        <w:rPr/>
      </w:pPr>
      <w:r>
        <w:rPr>
          <w:rFonts w:ascii="IRNazanin" w:hAnsi="IRNazanin" w:eastAsia="IRNazanin"/>
          <w:color w:val="111111"/>
          <w:sz w:val="28"/>
          <w:sz w:val="28"/>
          <w:szCs w:val="28"/>
          <w:rtl w:val="true"/>
          <w:lang w:bidi="fa-IR"/>
        </w:rPr>
        <w:t>یکی از نمودهای عینی بعد سیاسی حج، برگزاری مراسم برائت از مشرکان است برائت و بیزاری جستن از مشرکان و کافران، از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در این باره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آیات اعلامی است از جانب خدا و پیامبرش به مردم در روز حج اکبر که خدا و پیامبرش در برابر مشرکان تعمدی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نیز درباره مراسم برائت از مشرکان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بی‌برائت، حج نیست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دوری جستن از شیطان و دشمنان خدا در دیگر اعمال حج نیز دیده می‌شود، مانند رمی جمرات که نماد شیطان‌زدایی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برائت از مشرکان نیز شیطان‌های کوچک و بزرگ را سرکوب و رسوا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در حج تجدید میثاق و مبارزه و تمرین تشکل مجاهدان برای ادامه نبرد با کفر و شرک و بت‌پرستی‌هاست که سرآغاز علنی ساختن منشور مبارزه و سازمان‌دهی جنود ابلیس و ابلیس‌صفتان است</w:t>
      </w:r>
      <w:r>
        <w:rPr>
          <w:rFonts w:eastAsia="IRNazanin" w:cs="IRNazanin"/>
          <w:color w:val="111111"/>
          <w:sz w:val="28"/>
          <w:szCs w:val="28"/>
          <w:rtl w:val="true"/>
          <w:lang w:bidi="fa-IR"/>
        </w:rPr>
        <w:t>».</w:t>
      </w:r>
      <w:r>
        <w:rPr>
          <w:rStyle w:val="FootnoteAnchor"/>
          <w:rtl w:val="true"/>
        </w:rPr>
        <w:footnoteReference w:id="25"/>
      </w:r>
      <w:bookmarkStart w:id="65" w:name="pg4141_28745"/>
    </w:p>
    <w:p>
      <w:pPr>
        <w:pStyle w:val="BookText"/>
        <w:rPr/>
      </w:pPr>
      <w:bookmarkEnd w:id="65"/>
      <w:r>
        <w:rPr>
          <w:rFonts w:ascii="IRNazanin" w:hAnsi="IRNazanin" w:eastAsia="IRNazanin"/>
          <w:color w:val="111111"/>
          <w:sz w:val="28"/>
          <w:sz w:val="28"/>
          <w:szCs w:val="28"/>
          <w:rtl w:val="true"/>
          <w:lang w:bidi="fa-IR"/>
        </w:rPr>
        <w:t>دشمنان با دیدن چنین اجتماع عظیمی، وحشت در دلشان رخنه می‌کند و از قدرت بی‌نظیر مسلمانان می‌هراسند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برائت از مشرکان در جهان امروز مبارزه با سلطه‌جویی قدرت‌های طاغوتی، استقلال، عزت و اقتدار مسلمانان جهان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مراسم برائت از مشرکان، نشانه قدرت مسلمانان و  عزم آنان برای نابودی دشمن و مبارزه با تبلیغات پوچ و بی‌اساس آنان است و این اعتماد به نفس مسلمانان، راه را برای رهایی محرومان و مستضعفان، هموار می‌کند و جلو تجاوز دشمن را به مسلمانان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بهترین فرصت برای بیزاری جستن از دشمنان خداست، ولی تنها زمان و مکان نیست، بلکه در همه زمان‌ها و مکان‌ها وظیفه مسلمانان این است که بیزاری و برائت خود را به گوش جهانیان برسانند</w:t>
      </w:r>
      <w:r>
        <w:rPr>
          <w:rFonts w:eastAsia="IRNazanin" w:cs="IRNazanin"/>
          <w:color w:val="111111"/>
          <w:sz w:val="28"/>
          <w:szCs w:val="28"/>
          <w:rtl w:val="true"/>
          <w:lang w:bidi="fa-IR"/>
        </w:rPr>
        <w:t>.</w:t>
      </w:r>
    </w:p>
    <w:p>
      <w:pPr>
        <w:pStyle w:val="Heading4"/>
        <w:numPr>
          <w:ilvl w:val="3"/>
          <w:numId w:val="1"/>
        </w:numPr>
        <w:rPr/>
      </w:pPr>
      <w:bookmarkStart w:id="66" w:name="__RefHeading___Toc2936936_2281741623"/>
      <w:bookmarkStart w:id="67" w:name="_Toc25"/>
      <w:bookmarkEnd w:id="66"/>
      <w:r>
        <w:rPr>
          <w:rtl w:val="true"/>
        </w:rPr>
        <w:t>هـ</w:t>
      </w:r>
      <w:r>
        <w:rPr>
          <w:rtl w:val="true"/>
        </w:rPr>
        <w:t xml:space="preserve">) </w:t>
      </w:r>
      <w:r>
        <w:rPr>
          <w:rtl w:val="true"/>
        </w:rPr>
        <w:t>مسئله جهانی سازی حج</w:t>
      </w:r>
      <w:bookmarkEnd w:id="6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مسائل اساسی در عصر ما، مسئله جهانی‌سازی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جهانی‌سازی به معنای نهادینه کردن یک الگوی رفتاری برای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جهانی‌سازی حج نیز از جمله مسائلی است که می‌توان آن را در سطح بین‌المللی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دین‌ها، مکان‌های مقدسی وجود دارد که افراد به آنجا می‌روند و به عبادت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بیت‌المقدس، مکانی مقدس برای همه دین‌هاست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نیز سرزمین مقدسی است که قداست ویژه‌ای برای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دین‌های دیگر نیز قرن‌هاست که به آن </w:t>
      </w:r>
    </w:p>
    <w:p>
      <w:pPr>
        <w:pStyle w:val="BookText"/>
        <w:rPr/>
      </w:pPr>
      <w:r>
        <w:rPr>
          <w:rFonts w:ascii="IRNazanin" w:hAnsi="IRNazanin" w:eastAsia="IRNazanin"/>
          <w:color w:val="111111"/>
          <w:sz w:val="28"/>
          <w:sz w:val="28"/>
          <w:szCs w:val="28"/>
          <w:rtl w:val="true"/>
          <w:lang w:bidi="fa-IR"/>
        </w:rPr>
        <w:t>توجه دارند و نمی‌توانند عظمت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نخستین خانه‌ای است که خداوند برای هدایت و رحمت جهانیان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بَیْتٍ وُضِعَ لِلنّاسِ لَلَّذی بِبَکَّةَ مُبارَکًا وَ 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خانه‌ای که برای مردم بنا شده، همان است که در مکه است؛  خانه‌ای که برای جهانیان سبب برکت و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ضروری است که خداوند همه را در این آیه،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محلی برای قیام و حرکت همه مردم، قیام برای آزادی و رد همه محدودیت‌ها و رفع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هم‌دلی، دور هم جمع می‌شوند و با یکدیگر سخن می‌گویند و با هم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آثار و برکت‌های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مکانی برای بیان دردها و مشکلات و کاستی‌ها و نشان‌دهنده چهره واقعی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سرای مقدس، دل‌های مشتاق و خسته، یکدیگر را می‌جویند و برای هم دل می‌سوزانند و در پی چاره خواهند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مناسک و اعمال حج به دقت بنگریم، همه اعمال و مناسک را می‌توان به عنوان یک دستورالعمل برای عموم جهانیان قابل اجرا دانست؛ زیرا حج به عنوان یک عبادت جهان‌شمول با مناسک و احکام ویژه حرکات نمادینش، نموداری است از یک جامعه امن اسلامی و تمرینی برای تأمین صلح و ثبات امنیت عمومی در طول حیات اجتماعی انسان در همه جا و هر </w:t>
      </w:r>
      <w:bookmarkStart w:id="68" w:name="pg4141_28747"/>
    </w:p>
    <w:p>
      <w:pPr>
        <w:pStyle w:val="BookText"/>
        <w:rPr/>
      </w:pPr>
      <w:bookmarkEnd w:id="68"/>
      <w:r>
        <w:rPr>
          <w:rFonts w:ascii="IRNazanin" w:hAnsi="IRNazanin" w:eastAsia="IRNazanin"/>
          <w:color w:val="111111"/>
          <w:sz w:val="28"/>
          <w:sz w:val="28"/>
          <w:szCs w:val="28"/>
          <w:rtl w:val="true"/>
          <w:lang w:bidi="fa-IR"/>
        </w:rPr>
        <w:t>زمان است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9" w:name="__RefHeading___Toc2936938_2281741623"/>
      <w:bookmarkStart w:id="70" w:name="_Toc26"/>
      <w:bookmarkEnd w:id="69"/>
      <w:r>
        <w:rPr>
          <w:rtl w:val="true"/>
        </w:rPr>
        <w:t>و</w:t>
      </w:r>
      <w:r>
        <w:rPr>
          <w:rtl w:val="true"/>
        </w:rPr>
        <w:t xml:space="preserve">) </w:t>
      </w:r>
      <w:r>
        <w:rPr>
          <w:rtl w:val="true"/>
        </w:rPr>
        <w:t>قابل تعمیم بودن</w:t>
      </w:r>
      <w:bookmarkEnd w:id="70"/>
    </w:p>
    <w:p>
      <w:pPr>
        <w:pStyle w:val="BookText"/>
        <w:rPr/>
      </w:pPr>
      <w:r>
        <w:rPr>
          <w:rFonts w:ascii="IRNazanin" w:hAnsi="IRNazanin" w:eastAsia="IRNazanin"/>
          <w:color w:val="111111"/>
          <w:sz w:val="28"/>
          <w:sz w:val="28"/>
          <w:szCs w:val="28"/>
          <w:rtl w:val="true"/>
          <w:lang w:bidi="fa-IR"/>
        </w:rPr>
        <w:t>مناسک و مراسم حج، چون مانند نوع‌دوستی و عدالت است،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جهانی‌سازی، جنبه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جهان‌خواران که هدفشان برتری جویی و تسلط بر مردم مستضعف و کشورگشایی است، می‌خواهند  آنها را به خود وابسته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مردمان جهان را آگاه می‌کند و آنان را از وابستگی و به ویژه اقتصاد تک محصولی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خداوند برای زائران در نظر گرفته است، ساده و بی‌آلایش و به دور از تجمل است و این نشان‌دهنده ساده‌زیستی و دوری از مصرف‌گرایی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حج، فرصتی برای فقرزدایی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نقشه‌های استعمارگران را نقش بر آب کرد و بر قدرت مسلمانان جهان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ملت‌های جهان می‌توانند به راحتی در کنار یکدیگر با آرامش و بدون ترس و جنگ و خون‌ریزی و خشونت، فرهنگ و ارزش‌های دینی‌شان را منتقل کنند و صلح و امنیت جهانی را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کنگره جهانی و سالانه حج می‌توان این ارزش‌ها و هدف را مطرح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همگان به این فرمان اخلاقی که در این همایش بی‌نظیر آمده است، عمل کنند، صلح و صفای کامل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واقع، یک منشور اخلاقی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موردهای این منشور اخلاقی، رعایت عدالت و برابری و یکسان‌نگری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هر طبقه اجتماعی، در برابر </w:t>
      </w:r>
    </w:p>
    <w:p>
      <w:pPr>
        <w:pStyle w:val="BookText"/>
        <w:rPr/>
      </w:pPr>
      <w:r>
        <w:rPr>
          <w:rFonts w:ascii="IRNazanin" w:hAnsi="IRNazanin" w:eastAsia="IRNazanin"/>
          <w:color w:val="111111"/>
          <w:sz w:val="28"/>
          <w:sz w:val="28"/>
          <w:szCs w:val="28"/>
          <w:rtl w:val="true"/>
          <w:lang w:bidi="fa-IR"/>
        </w:rPr>
        <w:t>پروردگار بی‌همتا یکسان است و تهی‌دست و توانگر معنا ندارد و ارزش هر کسی، به کردار و پندار و رفتار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تبعیض و چشم و هم‌چشمی هم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گرایش‌های قومی، قبیله‌ای و زبانی باطل است و همگان در برابر قانون الهی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دیوارهای تبعیض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موردهای مهم منشور اخلاقی، ساده‌گرایی و ساده‌پوشی و دوری از تجمل است که رمز موفقیت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کسی فخر نمی‌فروشد و تکبر نمی‌ورزد و همه به یک هدف واحد می‌اندیشند و به سوی  یک مقصد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نظم اجتماعی، ویژگی اصلی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کم‌رنگ شدن خودخواهی و خودپرستی و پر رنگ شدن فرهنگ تجاوز نکردن به حقوق دیگران، آزار نرساندن به دیگران، توجه به نظم اجتماعی و زیستن در کنار یکدیگر بدون جنگ و خون‌ریزی، می‌توان با شتاب سوی دهکده جهانی نبوی حرکت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یادآور این نکته است که باید برای کارهای خود حد و حدود قایل شد و از حریم خود تجاوز نکرد و در عین حال پیوسته و با اتحاد و یک‌دلی به سوی هدف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سالانه حج، عالی‌ترین نمونه هم‌بستگی و تجمع ویژه مساوات و برابری و برجسته و گویاترین نمونه و شعار مبارزه با اختلافات طبقاتی است</w:t>
      </w:r>
      <w:r>
        <w:rPr>
          <w:rFonts w:eastAsia="IRNazanin" w:cs="IRNazanin"/>
          <w:color w:val="111111"/>
          <w:sz w:val="28"/>
          <w:szCs w:val="28"/>
          <w:rtl w:val="true"/>
          <w:lang w:bidi="fa-IR"/>
        </w:rPr>
        <w:t>».</w:t>
      </w:r>
      <w:r>
        <w:rPr>
          <w:rStyle w:val="FootnoteAnchor"/>
          <w:rtl w:val="true"/>
        </w:rPr>
        <w:footnoteReference w:id="28"/>
      </w:r>
      <w:bookmarkStart w:id="71" w:name="pg4141_28749"/>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کنگره ملل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جهان شمولی، حج، بزرگ‌ترین واقعه میان فرهنگی است که به طور مداوم از زمان ظهور اسلام تا امروز در سطح جهانی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جریان ارتباطی میان‌فردی و میان‌فرهنگی امت است که به واسطه‌های سازمانی، رسانه‌ای، ابزاری و تکنولوژی تکیه ندارد و اساس آن بر سه موضوع خلقت وحدت و امت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بسیج جهانی و مردمی است که بر صلح و امنیت برپا می‌شود و در تمام همایش و کنگره‌های جهانی نام افراد با نام، شغل، تابعیت، ملیت، نژاد، لباس، ثروت و قدرت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جهان شمولی اسلام که تنها یکی از فرایض مختلف اسلام است، این شناخت هویت به دور ریخته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اقتصادی حج</w:t>
      </w:r>
    </w:p>
    <w:p>
      <w:pPr>
        <w:pStyle w:val="Heading4"/>
        <w:numPr>
          <w:ilvl w:val="3"/>
          <w:numId w:val="1"/>
        </w:numPr>
        <w:rPr/>
      </w:pPr>
      <w:bookmarkStart w:id="72" w:name="__RefHeading___Toc2936940_228174162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یکی از جنبه‌های مهم حج، جنبه اقتصادی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کامل و جامع است که هم به دنیا و هم آخرت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درباره جنبه‌های اقتصادی حج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خواهان دنیا و آخرت است، باید آهنگ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 را واجب فرمود تا مردم در پرتو آن از داد و ستد از شهری به شهر دیگر سود ببرند و کرایه دهندگان و شترداران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عاملان 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آمد و شد بهره‌مند شوند</w:t>
      </w:r>
      <w:r>
        <w:rPr>
          <w:rFonts w:eastAsia="IRNazanin" w:cs="IRNazanin"/>
          <w:color w:val="111111"/>
          <w:sz w:val="28"/>
          <w:szCs w:val="28"/>
          <w:rtl w:val="true"/>
          <w:lang w:bidi="fa-IR"/>
        </w:rPr>
        <w:t>.</w:t>
      </w:r>
      <w:r>
        <w:rPr>
          <w:rStyle w:val="FootnoteAnchor"/>
          <w:rtl w:val="true"/>
        </w:rPr>
        <w:footnoteReference w:id="30"/>
      </w:r>
      <w:bookmarkStart w:id="74" w:name="pg4141_28750"/>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فکر که ما در سفر حج، درآمدی داشته باشیم، به خلوص و اصالت سفر حج آسیب می‌زند، برای کسی است که پول و درآمدش، آهنگ خدایی نداشته باشد؛ وگرنه کسی که پول درآوردنش آهنگ خدایی دارد، چه منافاتی با خدا 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روزی معاویه بن عمار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قصد تجارت ره‌سپار مکه می‌شود، یا شتران خود را کرایه می‌دهد، آیا حج او ناقص است یا تمام؟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حج او تمام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اکنون به برخی ابعاد اقتصادی حج به صورت فشرده اشاره می‌کنیم</w:t>
      </w:r>
      <w:r>
        <w:rPr>
          <w:rFonts w:eastAsia="IRNazanin" w:cs="IRNazanin"/>
          <w:color w:val="111111"/>
          <w:sz w:val="28"/>
          <w:szCs w:val="28"/>
          <w:rtl w:val="true"/>
          <w:lang w:bidi="fa-IR"/>
        </w:rPr>
        <w:t>.</w:t>
      </w:r>
    </w:p>
    <w:p>
      <w:pPr>
        <w:pStyle w:val="Heading4"/>
        <w:numPr>
          <w:ilvl w:val="3"/>
          <w:numId w:val="1"/>
        </w:numPr>
        <w:rPr/>
      </w:pPr>
      <w:bookmarkStart w:id="75" w:name="__RefHeading___Toc2936942_2281741623"/>
      <w:bookmarkStart w:id="76" w:name="_Toc28"/>
      <w:bookmarkEnd w:id="75"/>
      <w:r>
        <w:rPr>
          <w:rtl w:val="true"/>
        </w:rPr>
        <w:t>الف</w:t>
      </w:r>
      <w:r>
        <w:rPr>
          <w:rtl w:val="true"/>
        </w:rPr>
        <w:t xml:space="preserve">) </w:t>
      </w:r>
      <w:r>
        <w:rPr>
          <w:rtl w:val="true"/>
        </w:rPr>
        <w:t>ازدیاد روزی و رفع فقر</w:t>
      </w:r>
      <w:bookmarkEnd w:id="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رزق و روزی را افزایش می‌دهد و سبب خودکفایی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تَسْتَغْنُوا؛ حج را به جا آورید تا بی‌نیاز گردید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علی علیه‌السلام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اَفْضَلَ ما تَوَسَّلَ به المتوسلین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الْبَیْتِ وَاعْتِمَارُهُ فَاِنَّهُما یَنْفِیَانِ الْفَقْرَ وَ یَرْحَضَانِ الذَّنْبَ</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بهترین وسایلی که می‌توان با آن توسل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به جا آوردن عمره است که فقر را از بین می‌برد و گناهان را پاک می‌گرداند</w:t>
      </w:r>
      <w:r>
        <w:rPr>
          <w:rFonts w:eastAsia="IRNazanin" w:cs="IRNazanin"/>
          <w:color w:val="111111"/>
          <w:sz w:val="28"/>
          <w:szCs w:val="28"/>
          <w:rtl w:val="true"/>
          <w:lang w:bidi="fa-IR"/>
        </w:rPr>
        <w:t xml:space="preserve">. </w:t>
      </w:r>
      <w:bookmarkStart w:id="77" w:name="pg4141_28751"/>
    </w:p>
    <w:p>
      <w:pPr>
        <w:pStyle w:val="BookText"/>
        <w:rPr/>
      </w:pPr>
      <w:bookmarkEnd w:id="77"/>
      <w:r>
        <w:rPr>
          <w:rFonts w:ascii="IRNazanin" w:hAnsi="IRNazanin" w:eastAsia="IRNazanin"/>
          <w:color w:val="111111"/>
          <w:sz w:val="28"/>
          <w:sz w:val="28"/>
          <w:szCs w:val="28"/>
          <w:rtl w:val="true"/>
          <w:lang w:bidi="fa-IR"/>
        </w:rPr>
        <w:t>همچنین امام کاظم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یَمْلِقُ حاج اَبدا؛ حج‌گزار هرگز فقیر و تهی‌دست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سجاد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حُجُّوا وَاعْتَمِرُوا تَصِحَّ اَبْدانُکُمْ وَ تَتَّسِعَ اَرْزاقُکُمْ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حج و عمره بروید تا تن‌درست باشید و رزق شما توسعه یابد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فضل بن شاذان</w:t>
      </w:r>
      <w:r>
        <w:rPr>
          <w:rFonts w:ascii="IRNazanin" w:hAnsi="IRNazanin" w:eastAsia="IRNazanin"/>
          <w:color w:val="111111"/>
          <w:sz w:val="28"/>
          <w:sz w:val="28"/>
          <w:szCs w:val="28"/>
          <w:rtl w:val="true"/>
          <w:lang w:bidi="fa-IR"/>
        </w:rPr>
        <w:t xml:space="preserve"> از حضرت رضا علیه‌السلام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منافع اقتصادی نیز از ناحیه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عالم می‌رسد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8" w:name="__RefHeading___Toc2936944_2281741623"/>
      <w:bookmarkStart w:id="79" w:name="_Toc29"/>
      <w:bookmarkEnd w:id="78"/>
      <w:r>
        <w:rPr>
          <w:rtl w:val="true"/>
        </w:rPr>
        <w:t>ب</w:t>
      </w:r>
      <w:r>
        <w:rPr>
          <w:rtl w:val="true"/>
        </w:rPr>
        <w:t xml:space="preserve">) </w:t>
      </w:r>
      <w:r>
        <w:rPr>
          <w:rtl w:val="true"/>
        </w:rPr>
        <w:t>سودرسانی به مسلمانان</w:t>
      </w:r>
      <w:bookmarkEnd w:id="79"/>
    </w:p>
    <w:p>
      <w:pPr>
        <w:pStyle w:val="BookText"/>
        <w:rPr/>
      </w:pPr>
      <w:r>
        <w:rPr>
          <w:rFonts w:ascii="IRNazanin" w:hAnsi="IRNazanin" w:eastAsia="IRNazanin"/>
          <w:color w:val="111111"/>
          <w:sz w:val="28"/>
          <w:sz w:val="28"/>
          <w:szCs w:val="28"/>
          <w:rtl w:val="true"/>
          <w:lang w:bidi="fa-IR"/>
        </w:rPr>
        <w:t>با برگزاری مراسم حج، تاجران و فروشندگان کالاهای گوناگون نیز سود سرشاری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کاسبان و فروشندگان دوره‌گرد که در اطراف حرم هستند، می‌توانند نیاز سالانه خود را در چند روز تأمین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می‌توانند بعد از مراسم، محصولات و کالاهای خود را در معرض فروش بگذارند و بازرگانی خود را رونق دهند و کالاهای تجاری خود را از شهری به شهر دیگر منتقل کنند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امام رضا علیه‌السلام در این‌باره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علل وجوب حج، منافعی است که از آن برای همه خلق می‌رسد و منافعی است برای کسانی که در شرق و غرب یا خشکی و دریا هستند؛ چه آنهایی که حج می‌گزارند یا آنان که حج نمی‌آورند، اعم از تاجر و وارد کننده کالا، فروشنده یا خریدار، کاسب یا مستمند و نیز تأمین کننده نیازهای ساکنان اطراف و امکنه‌ای است که می‌توانند در موسم اجتماع کنند تا بدین </w:t>
      </w:r>
    </w:p>
    <w:p>
      <w:pPr>
        <w:pStyle w:val="BookText"/>
        <w:rPr/>
      </w:pPr>
      <w:r>
        <w:rPr>
          <w:rFonts w:ascii="IRNazanin" w:hAnsi="IRNazanin" w:eastAsia="IRNazanin"/>
          <w:color w:val="111111"/>
          <w:sz w:val="28"/>
          <w:sz w:val="28"/>
          <w:szCs w:val="28"/>
          <w:rtl w:val="true"/>
          <w:lang w:bidi="fa-IR"/>
        </w:rPr>
        <w:t>وسیله شاهد منافع خود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گروهی دیگر که از این مراسم سود می‌برند، کسانی هستند که با این مراسم فاصله دارند و در انتظار بازگشت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زائران هدیه و سوغات می‌گیرند؛ زیرا سوغات حج، رسمی دینی است و اسلام به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و قابل توجه دیگر این است که فرد پیش از سفر حج می‌کوشد بدهی‌هایش را بپردازد و برای انجام این مراسم، پس‌اندازی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اقتصادی حج، زمینه را برای شکوفایی اقتصاد کشور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قربانی نیز از جمله مناسک حج است که افزون بر جنبه‌های معنوی آنکه دوری از دل‌بستگی‌های دنیوی است، به مسائل اقتصادی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فقیران و نیازمندان جزو کارهای پسندیده است که پروردگار به آن توجه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مِنْها وَ أَطْعِمُوا الْبائِسَ الْفَقیرَ؛ از گوشت قربانی بخورید و بینوایان فقیر را نیز اطعام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صلی‌الله‌علیه‌و‌آلهدرباره فلسفه  قربانی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جَعَلَ اللّه هذَا اَلْاَضْحی لِتَشْبَعَ مَساکِینُکمُ من الْلَحْمِ فَاطْعَمُوهُمْ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قربانی را تشریع کرد تا تهی‌دستان و مستمندان شما از گوشت آنها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اطعام کنید و گوشت قربانی بخورانید</w:t>
      </w:r>
      <w:r>
        <w:rPr>
          <w:rFonts w:eastAsia="IRNazanin" w:cs="IRNazanin"/>
          <w:color w:val="111111"/>
          <w:sz w:val="28"/>
          <w:szCs w:val="28"/>
          <w:rtl w:val="true"/>
          <w:lang w:bidi="fa-IR"/>
        </w:rPr>
        <w:t xml:space="preserve">. </w:t>
      </w:r>
      <w:bookmarkStart w:id="80" w:name="pg4141_28753"/>
    </w:p>
    <w:p>
      <w:pPr>
        <w:pStyle w:val="BookText"/>
        <w:rPr/>
      </w:pPr>
      <w:bookmarkEnd w:id="80"/>
      <w:r>
        <w:rPr>
          <w:rFonts w:ascii="IRNazanin" w:hAnsi="IRNazanin" w:eastAsia="IRNazanin"/>
          <w:color w:val="111111"/>
          <w:sz w:val="28"/>
          <w:sz w:val="28"/>
          <w:szCs w:val="28"/>
          <w:rtl w:val="true"/>
          <w:lang w:bidi="fa-IR"/>
        </w:rPr>
        <w:t>در حقیقت، یکی از دلایل قربانی در این مراسم باشکوه، زدودن فقر و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قربانی کردن، نیاز نیازمندان برطرف می‌شود و فروشندگان قربانی نیز در این معامله به سود فراوانی دست می‌یابند</w:t>
      </w:r>
      <w:r>
        <w:rPr>
          <w:rFonts w:eastAsia="IRNazanin" w:cs="IRNazanin"/>
          <w:color w:val="111111"/>
          <w:sz w:val="28"/>
          <w:szCs w:val="28"/>
          <w:rtl w:val="true"/>
          <w:lang w:bidi="fa-IR"/>
        </w:rPr>
        <w:t>.</w:t>
      </w:r>
    </w:p>
    <w:p>
      <w:pPr>
        <w:pStyle w:val="Heading4"/>
        <w:numPr>
          <w:ilvl w:val="3"/>
          <w:numId w:val="1"/>
        </w:numPr>
        <w:rPr/>
      </w:pPr>
      <w:bookmarkStart w:id="81" w:name="__RefHeading___Toc2936946_2281741623"/>
      <w:bookmarkStart w:id="82" w:name="_Toc30"/>
      <w:bookmarkEnd w:id="81"/>
      <w:r>
        <w:rPr>
          <w:rtl w:val="true"/>
        </w:rPr>
        <w:t>ج</w:t>
      </w:r>
      <w:r>
        <w:rPr>
          <w:rtl w:val="true"/>
        </w:rPr>
        <w:t xml:space="preserve">) </w:t>
      </w:r>
      <w:r>
        <w:rPr>
          <w:rtl w:val="true"/>
        </w:rPr>
        <w:t>تقویت اقتصاد خارجی</w:t>
      </w:r>
      <w:bookmarkEnd w:id="82"/>
    </w:p>
    <w:p>
      <w:pPr>
        <w:pStyle w:val="BookText"/>
        <w:rPr/>
      </w:pPr>
      <w:r>
        <w:rPr>
          <w:rFonts w:ascii="IRNazanin" w:hAnsi="IRNazanin" w:eastAsia="IRNazanin"/>
          <w:color w:val="111111"/>
          <w:sz w:val="28"/>
          <w:sz w:val="28"/>
          <w:szCs w:val="28"/>
          <w:rtl w:val="true"/>
          <w:lang w:bidi="fa-IR"/>
        </w:rPr>
        <w:t>همان گونه که انجام مراسم حج، سبب رونق اقتصادی می‌شود، ترک آن پی‌آمدهای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خطبه الغدیر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حُجُّوا الْبَیْتَ فَما وَرَدَهُ اَهْلُ بَیْتٍ اِلاَّ اسْتَغْنُوْا وَ لا تَخَلَّفُوا عَنْهُ اِلاّ افْتَقَرُوا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ره‌سپار بیت شوید؛ زیرا هیچ خاندانی بر آن وارد نشده مگر آنکه بی‌نیاز گشتند و تخلف نکردند، مگر آنکه فقیر و تهی‌دست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اقتصادی حج، بر سیاست داخلی و خارجی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دادوستدهای کشورهای مسلمان با یکدیگر سبب آشنایی اتباع کشورها با موقعیت اقتصادی یکدیگر می‌شود و می‌توانند اقتصاد کشورشان را توسعه دهند و روابط تجاری تازه‌ای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خودباوری اقتصادی شکل می‌گیرد و دست بیگانگان کوتاه می‌شود و مسلمانان به  استقلال اقتصادی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شرایط را برای رسیدن به استقلال سیاسی مهیا می‌کند و این گونه مسلمانان می‌توانند اسلام را در جهان گسترش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عمومی اقتصاد حج، مبارزه با فقر و تهی‌دستی و بی‌کاری و تقویت بنیه مسلمانان و قطع وابستگی و توسعه و رشد کشورهای اسلامی از رهگذر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موسم حج نباید فرصتی باشد برای ثروت‌اندوزان و استثمارگران که از این موقعیت حساس بر حجم اندوخته‌های خود بیافزایند و شکاف طبقاتی فقر و غنا را افزون سازند یا کمپانی‌های خارجی و شرکت‌های چند ملیتی غیراسلامی، بازار اقتصاد حج را در قبضه بگیرند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 w:name="pg4141_28755"/>
    </w:p>
    <w:p>
      <w:pPr>
        <w:pStyle w:val="Heading2"/>
        <w:numPr>
          <w:ilvl w:val="1"/>
          <w:numId w:val="1"/>
        </w:numPr>
        <w:rPr/>
      </w:pPr>
      <w:bookmarkStart w:id="84" w:name="__RefHeading___Toc2936948_2281741623"/>
      <w:bookmarkStart w:id="85" w:name="_Toc31"/>
      <w:bookmarkEnd w:id="83"/>
      <w:bookmarkEnd w:id="84"/>
      <w:r>
        <w:rPr>
          <w:rtl w:val="true"/>
        </w:rPr>
        <w:t>فصل دوم</w:t>
      </w:r>
      <w:r>
        <w:rPr>
          <w:rtl w:val="true"/>
        </w:rPr>
        <w:t>:</w:t>
      </w:r>
      <w:r>
        <w:rPr>
          <w:rtl w:val="true"/>
        </w:rPr>
        <w:t>حج و تزکیه نفس</w:t>
      </w:r>
      <w:bookmarkEnd w:id="85"/>
    </w:p>
    <w:p>
      <w:pPr>
        <w:pStyle w:val="Heading3"/>
        <w:numPr>
          <w:ilvl w:val="2"/>
          <w:numId w:val="1"/>
        </w:numPr>
        <w:rPr/>
      </w:pPr>
      <w:bookmarkStart w:id="86" w:name="__RefHeading___Toc2936950_2281741623"/>
      <w:bookmarkStart w:id="87" w:name="_Toc32"/>
      <w:bookmarkEnd w:id="86"/>
      <w:r>
        <w:rPr/>
        <w:t>1</w:t>
      </w:r>
      <w:r>
        <w:rPr>
          <w:rtl w:val="true"/>
        </w:rPr>
        <w:t xml:space="preserve">. </w:t>
      </w:r>
      <w:r>
        <w:rPr>
          <w:rtl w:val="true"/>
        </w:rPr>
        <w:t xml:space="preserve">هدف از آفرینش انسان </w:t>
      </w:r>
      <w:r>
        <w:rPr>
          <w:rtl w:val="true"/>
        </w:rPr>
        <w:t>(</w:t>
      </w:r>
      <w:r>
        <w:rPr>
          <w:rtl w:val="true"/>
        </w:rPr>
        <w:t>قرب الی الله</w:t>
      </w:r>
      <w:r>
        <w:rPr>
          <w:rtl w:val="true"/>
        </w:rPr>
        <w:t>)</w:t>
      </w:r>
      <w:bookmarkEnd w:id="87"/>
    </w:p>
    <w:p>
      <w:pPr>
        <w:pStyle w:val="BookText"/>
        <w:rPr/>
      </w:pPr>
      <w:r>
        <w:rPr>
          <w:rFonts w:ascii="IRNazanin" w:hAnsi="IRNazanin" w:eastAsia="IRNazanin"/>
          <w:color w:val="111111"/>
          <w:sz w:val="28"/>
          <w:sz w:val="28"/>
          <w:szCs w:val="28"/>
          <w:rtl w:val="true"/>
          <w:lang w:bidi="fa-IR"/>
        </w:rPr>
        <w:t>هر مخترعی، برای هدف ویژه‌ای دست به کاری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کار، رفع کاستی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هدف خدای بزرگ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مهم‌ترین پرسشی که در ذهن آدمی شکل می‌گیرد، این است که چرا به دنیا آمده است و به کجا بازخواهد گشت و هدف از زندگی چیست؟</w:t>
      </w:r>
    </w:p>
    <w:p>
      <w:pPr>
        <w:pStyle w:val="BookText"/>
        <w:rPr/>
      </w:pPr>
      <w:r>
        <w:rPr>
          <w:rFonts w:ascii="IRNazanin" w:hAnsi="IRNazanin" w:eastAsia="IRNazanin"/>
          <w:color w:val="111111"/>
          <w:sz w:val="28"/>
          <w:sz w:val="28"/>
          <w:szCs w:val="28"/>
          <w:rtl w:val="true"/>
          <w:lang w:bidi="fa-IR"/>
        </w:rPr>
        <w:t>از کجا آمده‌ام، آمدنم بهر چه بود؟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می‌روم، آخر ننمایی وطنم؟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آیا مقصود از آفرینش، بهره‌گیری از مادیات است که چند صباحی از آن بهره‌مند می‌شویم؟ اگر هدف، تنها ارضای نیازها و خواسته‌های مادی و نفسانی است، پس فرق انسان و حیوان چیست؟ بی‌گمان،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 این پرسش را این‌گونه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از آفرینش انسان و جن، عبادت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دست یابی به هدف آفرینش در میان همه پدیده‌های جهان آفرینش، انسان، بهترین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خود را در کالبد انسان دمیده است تا بتواند به مقام‌های عالی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این مقصود باید نیازهای واقعی و روحی انسان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 روحی انسان که او را سیراب می‌کند و به سر منزل مقصود می‌رساند، رسیدن به ذات اقدس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سر فروآوردن و تسلیم محض بودن و به رضای او دل‌بستن، به خدا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هر گام او برای خاطر خدا باشد، بی‌گمان، به مقام‌های عالی خواهد رسید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رسیدن به این مقام الهی باید بندگی را بیاموزد و خود را به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 تسلیم فرود آورد و چشم روی هواها و هوس‌ها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راه برای رسیدن به بندگی، شناخت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گام نخست باید خدا را بشناسد تا بتواند به مقام دوستی او برسد و تنها در این صورت می‌تواند خود را تسلیم معشوق کند و روحش را صیقل دهد و </w:t>
      </w:r>
      <w:bookmarkStart w:id="88" w:name="pg4141_28757"/>
    </w:p>
    <w:p>
      <w:pPr>
        <w:pStyle w:val="BookText"/>
        <w:rPr/>
      </w:pPr>
      <w:bookmarkEnd w:id="88"/>
      <w:r>
        <w:rPr>
          <w:rFonts w:ascii="IRNazanin" w:hAnsi="IRNazanin" w:eastAsia="IRNazanin"/>
          <w:color w:val="111111"/>
          <w:sz w:val="28"/>
          <w:sz w:val="28"/>
          <w:szCs w:val="28"/>
          <w:rtl w:val="true"/>
          <w:lang w:bidi="fa-IR"/>
        </w:rPr>
        <w:t>بنده‌ای نمونه باشد</w:t>
      </w:r>
      <w:r>
        <w:rPr>
          <w:rFonts w:eastAsia="IRNazanin" w:cs="IRNazanin"/>
          <w:color w:val="111111"/>
          <w:sz w:val="28"/>
          <w:szCs w:val="28"/>
          <w:rtl w:val="true"/>
          <w:lang w:bidi="fa-IR"/>
        </w:rPr>
        <w:t>.</w:t>
      </w:r>
    </w:p>
    <w:p>
      <w:pPr>
        <w:pStyle w:val="Heading3"/>
        <w:numPr>
          <w:ilvl w:val="2"/>
          <w:numId w:val="1"/>
        </w:numPr>
        <w:rPr/>
      </w:pPr>
      <w:bookmarkStart w:id="89" w:name="__RefHeading___Toc2936952_2281741623"/>
      <w:bookmarkStart w:id="90" w:name="_Toc33"/>
      <w:bookmarkEnd w:id="89"/>
      <w:r>
        <w:rPr/>
        <w:t>3</w:t>
      </w:r>
      <w:r>
        <w:rPr>
          <w:rtl w:val="true"/>
        </w:rPr>
        <w:t xml:space="preserve">. </w:t>
      </w:r>
      <w:r>
        <w:rPr>
          <w:rtl w:val="true"/>
        </w:rPr>
        <w:t>بعد عبادی انسان</w:t>
      </w:r>
      <w:bookmarkEnd w:id="90"/>
    </w:p>
    <w:p>
      <w:pPr>
        <w:pStyle w:val="BookText"/>
        <w:rPr/>
      </w:pPr>
      <w:r>
        <w:rPr>
          <w:rFonts w:ascii="IRNazanin" w:hAnsi="IRNazanin" w:eastAsia="IRNazanin"/>
          <w:color w:val="111111"/>
          <w:sz w:val="28"/>
          <w:sz w:val="28"/>
          <w:szCs w:val="28"/>
          <w:rtl w:val="true"/>
          <w:lang w:bidi="fa-IR"/>
        </w:rPr>
        <w:t>میل به کمال و پرستش خدا و نیایش با خدا، از گرایش‌های فطری و طبیعی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بتواند به نیاز درونی و روحی‌اش که رسیدن به پروردگار است، پاسخ دهد، باید به قدرتی نامحدود تکیه کند؛ قدرتی که فراتر از قدرت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برابر پروردگار یکتا، سر تسلیم فرو می‌آورد و با اظهار ناتوانی، به ندای درونش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این مسیر به بی‌راهه برود، ولی می‌کوشد برای ارضای نیازهای درونی‌اش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نیایش، عالی‌ترین نوع تکریم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زیبا و تماشایی است کرنش و تعظیم در برابر پروردگار و چه لذت‌بخش است لحظه ورود به آستانش، به دور از هیاهوهای نفسانی و چه دل‌نشین است اعتراف به جلال و جبروتش و چه نیکوست او را دیدن و دیگر هیچ 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سرسپردگی آفریده در برابر آفریدگار خویش است که او را از دیگر آفریده‌ها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نیست آدمی غافل باشد</w:t>
      </w:r>
      <w:r>
        <w:rPr>
          <w:rFonts w:eastAsia="IRNazanin" w:cs="IRNazanin"/>
          <w:color w:val="111111"/>
          <w:sz w:val="28"/>
          <w:szCs w:val="28"/>
          <w:rtl w:val="true"/>
          <w:lang w:bidi="fa-IR"/>
        </w:rPr>
        <w:t>.</w:t>
      </w:r>
    </w:p>
    <w:p>
      <w:pPr>
        <w:pStyle w:val="Heading3"/>
        <w:numPr>
          <w:ilvl w:val="2"/>
          <w:numId w:val="1"/>
        </w:numPr>
        <w:rPr/>
      </w:pPr>
      <w:bookmarkStart w:id="91" w:name="__RefHeading___Toc2936954_2281741623"/>
      <w:bookmarkStart w:id="92" w:name="_Toc34"/>
      <w:bookmarkEnd w:id="91"/>
      <w:r>
        <w:rPr/>
        <w:t>4</w:t>
      </w:r>
      <w:r>
        <w:rPr>
          <w:rtl w:val="true"/>
        </w:rPr>
        <w:t xml:space="preserve">. </w:t>
      </w:r>
      <w:r>
        <w:rPr>
          <w:rtl w:val="true"/>
        </w:rPr>
        <w:t>حج، عبادتی فراتر از دیگر عبادت ها</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عبادت‌ها، حج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یکی از ارکان دین اسلام و باشکوه‌ترین جلوه حقیقی و نماد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تَسْکِینُ القلوب؛ حج، سبب آرامش دل‌هاست</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همچنین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حَجَّ بَیْتِ رَبِّکُمْ فَتُهْلِکوا؛ حج خانه خدا را ترک نکنید؛ زیرا هلاک می‌شوید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حج در عین حال که عبادتی فردی است، باید به شکل گروهی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عبادت‌ها را به صورت فردی و گروهی می‌توان انجام داد، ولی حج، عبادتی است که به شکل گروهی معنا پیدا می‌کند و جز این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امتیازهای حج نسبت به بقیه عبادت‌ها این است که مسلمانان روزهای ماه رمضان از خداوند می‌خواهند تا هر سال به مکه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حَجَّ بَیْتِکَ الْحَرام فی عامی هَذا وَ فِی کُلِّ عامٍ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همان‌طور که روزه‌دار، مهمان خداوند است، وقتی حاجی وارد خانه خدا  می‌شود، مهمان اوست و خداوند، او را ناامید نمی‌کند و سایه لطف و رحمتش را بر سر او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عبادتی است که در قرآن یک سوره به آن اختصاص داده شده است، در حالی که به عبادت‌های دیگر تنها در برخی آیه‌ها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امتیازهای دیگر حج این است که تنها در شهر مکه و در زمان مشخصی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عبادت‌ها، انسان هر جا که باشد، می‌تواند آن عبادت را انجام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نشانه یک‌پارچگی و هم‌بستگی مسلمانان و نمایش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همه مسلمانان به دور از اندیشه‌های قومی و قبیله‌ای، دور هم </w:t>
      </w:r>
    </w:p>
    <w:p>
      <w:pPr>
        <w:pStyle w:val="BookText"/>
        <w:rPr/>
      </w:pPr>
      <w:r>
        <w:rPr>
          <w:rFonts w:ascii="IRNazanin" w:hAnsi="IRNazanin" w:eastAsia="IRNazanin"/>
          <w:color w:val="111111"/>
          <w:sz w:val="28"/>
          <w:sz w:val="28"/>
          <w:szCs w:val="28"/>
          <w:rtl w:val="true"/>
          <w:lang w:bidi="fa-IR"/>
        </w:rPr>
        <w:t>جمع می‌شوند و این نشانه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باشکوه‌ترین مانور سیاسی ـ تبلیغی اسلام است و این‌گونه دشمنان اسلام و قرآن می‌توانند از قدرت واقعی مسلمانان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آدمی همه خواسته‌ها و زنجیرهای وابستگی را پاره و از خودپسندی کوچ می‌کند و رها می‌شود و طوق بندگی را بر گردن می‌نهد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 w:name="pg4141_28760"/>
    </w:p>
    <w:p>
      <w:pPr>
        <w:pStyle w:val="Heading2"/>
        <w:numPr>
          <w:ilvl w:val="1"/>
          <w:numId w:val="1"/>
        </w:numPr>
        <w:rPr/>
      </w:pPr>
      <w:bookmarkStart w:id="94" w:name="__RefHeading___Toc2936956_2281741623"/>
      <w:bookmarkStart w:id="95" w:name="_Toc35"/>
      <w:bookmarkEnd w:id="93"/>
      <w:bookmarkEnd w:id="94"/>
      <w:r>
        <w:rPr>
          <w:rtl w:val="true"/>
        </w:rPr>
        <w:t>فصل سوم</w:t>
      </w:r>
      <w:r>
        <w:rPr>
          <w:rtl w:val="true"/>
        </w:rPr>
        <w:t xml:space="preserve">: </w:t>
      </w:r>
      <w:r>
        <w:rPr>
          <w:rtl w:val="true"/>
        </w:rPr>
        <w:t>جنبه تربیتی حج</w:t>
      </w:r>
      <w:bookmarkEnd w:id="95"/>
    </w:p>
    <w:p>
      <w:pPr>
        <w:pStyle w:val="Heading3"/>
        <w:numPr>
          <w:ilvl w:val="2"/>
          <w:numId w:val="1"/>
        </w:numPr>
        <w:rPr/>
      </w:pPr>
      <w:bookmarkStart w:id="96" w:name="__RefHeading___Toc2936958_2281741623"/>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همه عبادت‌هایی که خداوند برای انسان برگزیده، برای رسیدن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نماز مایه آرامش، تطهیر روح و جان و دوری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تمرین بردباری، پرهیزکاری، خودسازی و دوری از خواهش‌های دنیوی و زکات و خمس، گذشتن از مال و دل‌بستگی‌های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 نیز به عنوان یکی از بزرگ‌ترین عبادت‌ها، مانند دیگر عبادت‌ها، جنبه‌های گوناگونی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میدانی برای خودسازی و بهترین راه توجه به خدا و نمایش عظمت و قدرت است و آثار و فایده‌های دیگر عبادت‌ها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 را زمانی می‌توان عبادتی جامع و کامل به شمار آورد که انسان بتواند خود را به مرحله خودسازی و خودشناسی برساند و روحش را در ورای ظاهر اعمال و مناسک خشک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عبادت، به پیوند قلبی، مراقبت از نفس، بندگی محض و زدودن غبار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بزرگ‌ترین و پرسودترین بازار </w:t>
      </w:r>
      <w:bookmarkStart w:id="98" w:name="pg4141_28761"/>
    </w:p>
    <w:p>
      <w:pPr>
        <w:pStyle w:val="BookText"/>
        <w:rPr/>
      </w:pPr>
      <w:bookmarkEnd w:id="98"/>
      <w:r>
        <w:rPr>
          <w:rFonts w:ascii="IRNazanin" w:hAnsi="IRNazanin" w:eastAsia="IRNazanin"/>
          <w:color w:val="111111"/>
          <w:sz w:val="28"/>
          <w:sz w:val="28"/>
          <w:szCs w:val="28"/>
          <w:rtl w:val="true"/>
          <w:lang w:bidi="fa-IR"/>
        </w:rPr>
        <w:t>بندگی و پرهیزکاری است که چشم انسان را به روی راز و رمز آخرت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خودبینی دور می‌سازد و روح انسان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عبادتی اجتماعی است، ولی باید نخست به عبادت فردی آن توجه کرد؛ زیرا با اصلاح خود، جامعه اصلاح خواهد شد و اگر تک‌تک افراد اصلاح  شوند، جامعه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سبب تقویت روح دینی و باورهای اعتقادی و مذهبی و استحکام پایه‌های عبادی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کلاس تعلیم و تربیت است و زمینه‌ای برای تحصیل علم و حسن معاشرت و تحکیم مبانی اخلاق اسلامی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درس جهاد و فداکاری با مال و جان و دوری از خودخواهی‌ها و جدایی از خواسته‌ها و جاذبه‌های زندگی عادی و روی آوردن به عالم معنا و حرکت به سوی خداست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99" w:name="__RefHeading___Toc2936960_2281741623"/>
      <w:bookmarkStart w:id="100" w:name="_Toc37"/>
      <w:bookmarkEnd w:id="99"/>
      <w:r>
        <w:rPr/>
        <w:t>1</w:t>
      </w:r>
      <w:r>
        <w:rPr>
          <w:rtl w:val="true"/>
        </w:rPr>
        <w:t xml:space="preserve">. </w:t>
      </w:r>
      <w:r>
        <w:rPr>
          <w:rtl w:val="true"/>
        </w:rPr>
        <w:t>تربیت پذیری انسان ها</w:t>
      </w:r>
      <w:bookmarkEnd w:id="100"/>
    </w:p>
    <w:p>
      <w:pPr>
        <w:pStyle w:val="Heading4"/>
        <w:numPr>
          <w:ilvl w:val="3"/>
          <w:numId w:val="1"/>
        </w:numPr>
        <w:rPr/>
      </w:pPr>
      <w:bookmarkStart w:id="101" w:name="__RefHeading___Toc2936962_2281741623"/>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تربیت یکی از مهم‌ترین و زیربنایی‌ترین مسائلی است که آدمی با آن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اخلاقی و اجتماعی با این مسئله مهم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تربیت درست باشد، انسان به اوج کمال و معنویت می‌رسد، ولی اگر نادرست باشد، سبب سقوط و تباهی می‌شود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در این‌باره گفته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تربیت کامل و مفید در پرتو ایمان به خدا و تعالیم انبیا صورت می‌گیرد</w:t>
      </w:r>
      <w:r>
        <w:rPr>
          <w:rFonts w:eastAsia="IRNazanin" w:cs="IRNazanin"/>
          <w:color w:val="111111"/>
          <w:sz w:val="28"/>
          <w:szCs w:val="28"/>
          <w:rtl w:val="true"/>
          <w:lang w:bidi="fa-IR"/>
        </w:rPr>
        <w:t>.</w:t>
      </w:r>
      <w:r>
        <w:rPr>
          <w:rStyle w:val="FootnoteAnchor"/>
          <w:rtl w:val="true"/>
        </w:rPr>
        <w:footnoteReference w:id="47"/>
      </w:r>
      <w:bookmarkStart w:id="103" w:name="pg4141_28762"/>
    </w:p>
    <w:p>
      <w:pPr>
        <w:pStyle w:val="BookText"/>
        <w:rPr/>
      </w:pPr>
      <w:bookmarkEnd w:id="103"/>
      <w:r>
        <w:rPr>
          <w:rFonts w:ascii="IRNazanin" w:hAnsi="IRNazanin" w:eastAsia="IRNazanin"/>
          <w:color w:val="111111"/>
          <w:sz w:val="28"/>
          <w:sz w:val="28"/>
          <w:szCs w:val="28"/>
          <w:rtl w:val="true"/>
          <w:lang w:bidi="fa-IR"/>
        </w:rPr>
        <w:t xml:space="preserve">به طور کلی،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یعنی رشد استعداد و قوه و مواهب الهی انسان، تهذیب وجدان، ایجاد عادت خوب و به ثمر رساندن عواطف لطیف و سرانجام به معنی نایل ساختن انسان به کمالات، در جنبه‌های مادی و معنوی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04" w:name="__RefHeading___Toc2936964_2281741623"/>
      <w:bookmarkStart w:id="105" w:name="_Toc39"/>
      <w:bookmarkEnd w:id="104"/>
      <w:r>
        <w:rPr>
          <w:rtl w:val="true"/>
        </w:rPr>
        <w:t>الف</w:t>
      </w:r>
      <w:r>
        <w:rPr>
          <w:rtl w:val="true"/>
        </w:rPr>
        <w:t xml:space="preserve">) </w:t>
      </w:r>
      <w:r>
        <w:rPr>
          <w:rtl w:val="true"/>
        </w:rPr>
        <w:t>راه های تربیت نفس</w:t>
      </w:r>
      <w:bookmarkEnd w:id="105"/>
    </w:p>
    <w:p>
      <w:pPr>
        <w:pStyle w:val="BookText"/>
        <w:rPr/>
      </w:pPr>
      <w:r>
        <w:rPr>
          <w:rFonts w:ascii="IRNazanin" w:hAnsi="IRNazanin" w:eastAsia="IRNazanin"/>
          <w:color w:val="111111"/>
          <w:sz w:val="28"/>
          <w:sz w:val="28"/>
          <w:szCs w:val="28"/>
          <w:rtl w:val="true"/>
          <w:lang w:bidi="fa-IR"/>
        </w:rPr>
        <w:t>انسان، پیچیده‌ترین آفریده خدا است که شایستگی مقام جانشینی او را دارد و این شایستگی جز در سایه تربیت میسر نیست و محور اصلی در این تربیت، تربیت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خداجو، از جمله عطیه‌های پروردگار به انسان است که در وجود وی نهاده شده است، ولی بر اثر هجوم اهریمن و چیرگی نفس اماره، آدمی به بی‌راهه می‌رود و انسان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مراقبت از نفس می‌توان با اهریمن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نفس از راه‌های گوناگونی صورت می‌گیرد که آنها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 دینی و باورهای 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باورهای درونی و دور نگه داشتن نفس از رذایل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دانش و کسب آگاهی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دنبال علم و آگاهی دینی می‌رود، پی‌آمدهای گناه را می‌شناسد و راحت و زودتر از گناه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راه رسیدن به خدا، تزکیه </w:t>
      </w:r>
      <w:bookmarkStart w:id="106" w:name="pg4141_28763"/>
    </w:p>
    <w:p>
      <w:pPr>
        <w:pStyle w:val="BookText"/>
        <w:rPr/>
      </w:pPr>
      <w:bookmarkEnd w:id="106"/>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نردبان مدارج عالی و کمالات انسانی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برای پیمودن این مرحله‌ها و رسیدن به بالاترین جایگاه باید مراقب نفس بود و راه گناه و عصیان‌گری را بست و از آن مراقبت کرد؛ زیرا برای رسیدن به رستگاری باید راه تزکیه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 رستگار شد  هر کس که نفس خود را پاک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07" w:name="__RefHeading___Toc2936966_2281741623"/>
      <w:bookmarkStart w:id="108" w:name="_Toc40"/>
      <w:bookmarkEnd w:id="107"/>
      <w:r>
        <w:rPr>
          <w:rtl w:val="true"/>
        </w:rPr>
        <w:t>ب</w:t>
      </w:r>
      <w:r>
        <w:rPr>
          <w:rtl w:val="true"/>
        </w:rPr>
        <w:t xml:space="preserve">) </w:t>
      </w:r>
      <w:r>
        <w:rPr>
          <w:rtl w:val="true"/>
        </w:rPr>
        <w:t>اثرپذیری روح انسان از عبادت</w:t>
      </w:r>
      <w:bookmarkEnd w:id="108"/>
    </w:p>
    <w:p>
      <w:pPr>
        <w:pStyle w:val="BookText"/>
        <w:rPr/>
      </w:pPr>
      <w:r>
        <w:rPr>
          <w:rFonts w:ascii="IRNazanin" w:hAnsi="IRNazanin" w:eastAsia="IRNazanin"/>
          <w:color w:val="111111"/>
          <w:sz w:val="28"/>
          <w:sz w:val="28"/>
          <w:szCs w:val="28"/>
          <w:rtl w:val="true"/>
          <w:lang w:bidi="fa-IR"/>
        </w:rPr>
        <w:t>همان‌گونه که اشاره شد، راه‌های گوناگونی برای رسیدن به کمال حقیقی وجود دارد که عبادت یکی از این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گفت‌وگوی عاشقانه و خالصانه با خداوند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استاد مرتضی مطهری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این باره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برای رساندن انسان به معنویات، رنگ خدایی گرفتن کارها، گسسته شدن از تعلقات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عبادت نوعی رابطه خاضعانه، ستایش‌گرایانه و سپاس‌گزارانه است که انسان با خدای خود از روی معرفت و احساس و با اراده و اخلاص برقرار می‌کند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فلسفه، همه عبادت‌ها، ذکر خدا و برای پی بردن به فلسفه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پیوندی که میان مخلوق و خالق است، می‌توان غبار جان ودل را زدود و به تمرین بندگی و خودسازی پرداخت و در سایه پرستش او، </w:t>
      </w:r>
      <w:bookmarkStart w:id="109" w:name="pg4141_28764"/>
    </w:p>
    <w:p>
      <w:pPr>
        <w:pStyle w:val="BookText"/>
        <w:rPr/>
      </w:pPr>
      <w:bookmarkEnd w:id="109"/>
      <w:r>
        <w:rPr>
          <w:rFonts w:ascii="IRNazanin" w:hAnsi="IRNazanin" w:eastAsia="IRNazanin"/>
          <w:color w:val="111111"/>
          <w:sz w:val="28"/>
          <w:sz w:val="28"/>
          <w:szCs w:val="28"/>
          <w:rtl w:val="true"/>
          <w:lang w:bidi="fa-IR"/>
        </w:rPr>
        <w:t>با سبک‌بالی به سوی حق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کمال معنوی انسان در گرو عبادت و تزکیه نفس است و صفات اخلاقی و انسانی خدا در عبادت‌ها ظهور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مکتب عالی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انسان را بیدار و فکر او را متوجه بی‌نهایت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غفلت را از دل و جان می‌شوید و صفات عالی را در وجود او پرورش می‌دهد و روح ایمان را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و مسئولیت را به انسان می‌بخشد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نیایش افزون بر اینکه بر اخلاق و روحیات فرد اثر می‌گذارد، در اصلاح انسان و توجه به ارزش‌های اسلامی نیز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فرد دگرگون شود، بی‌گمان، اجتماع 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تک‌تک افراد، ارزش‌های اجتماعی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عبادت سبب می‌شود افراد جامعه به اصول اخلاقی پای‌بند و مسئولیت‌پذیر باشند</w:t>
      </w:r>
      <w:r>
        <w:rPr>
          <w:rFonts w:eastAsia="IRNazanin" w:cs="IRNazanin"/>
          <w:color w:val="111111"/>
          <w:sz w:val="28"/>
          <w:szCs w:val="28"/>
          <w:rtl w:val="true"/>
          <w:lang w:bidi="fa-IR"/>
        </w:rPr>
        <w:t>.</w:t>
      </w:r>
    </w:p>
    <w:p>
      <w:pPr>
        <w:pStyle w:val="Heading4"/>
        <w:numPr>
          <w:ilvl w:val="3"/>
          <w:numId w:val="1"/>
        </w:numPr>
        <w:rPr/>
      </w:pPr>
      <w:bookmarkStart w:id="110" w:name="__RefHeading___Toc2936968_2281741623"/>
      <w:bookmarkStart w:id="111" w:name="_Toc41"/>
      <w:bookmarkEnd w:id="110"/>
      <w:r>
        <w:rPr>
          <w:rtl w:val="true"/>
        </w:rPr>
        <w:t>ج</w:t>
      </w:r>
      <w:r>
        <w:rPr>
          <w:rtl w:val="true"/>
        </w:rPr>
        <w:t xml:space="preserve">) </w:t>
      </w:r>
      <w:r>
        <w:rPr>
          <w:rtl w:val="true"/>
        </w:rPr>
        <w:t>حج، نمایشی جامع از سیر روحی انسان</w:t>
      </w:r>
      <w:bookmarkEnd w:id="11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حقیقت همه عبادت‌ها، پرواز روح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عبادت، تنها صورت ظاهری آن نیست، بلکه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و اعمال حج نیز این روح اعمال است که انسان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حرکت روح به سوی بندگی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اعمال حج، راز و رمزی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آن‌گاه که خود را در برابر خدا می‌بینیم و پروانه‌وار بر گرد حریمش می‌چرخیم، گویا او را یافته و خدا را در آغوش </w:t>
      </w:r>
      <w:bookmarkStart w:id="112" w:name="pg4141_28765"/>
    </w:p>
    <w:p>
      <w:pPr>
        <w:pStyle w:val="BookText"/>
        <w:rPr/>
      </w:pPr>
      <w:bookmarkEnd w:id="112"/>
      <w:r>
        <w:rPr>
          <w:rFonts w:ascii="IRNazanin" w:hAnsi="IRNazanin" w:eastAsia="IRNazanin"/>
          <w:color w:val="111111"/>
          <w:sz w:val="28"/>
          <w:sz w:val="28"/>
          <w:szCs w:val="28"/>
          <w:rtl w:val="true"/>
          <w:lang w:bidi="fa-IR"/>
        </w:rPr>
        <w:t>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عاشقانه نجوا می‌کنیم و هیچ پرده‌ای را میان خود و خدا نمی‌بینیم و می‌کوشیم بندگی‌مان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درونی خود پاسخ می‌دهیم و فرصت را غنیمت می‌شماریم و به غنای روح می‌پردازیم تا با جنبه‌های عرفانی و معنوی حج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فرصت استثنایی، با گوشه‌ای از دنیای اسلام آشنا می‌شویم و مکان‌های مقدس تاریخی را می‌بینیم و با خاطرات مسلمانان صدر اسلام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نیز در سرزمین وحی، همراه پیامبر و امامان و یارانشان  می‌بینیم و پیمان خویش را با خدای خود و امامان معصوم محکم می‌کنیم و خویشتن را برای زندگی پاک و بی‌آلایش آماده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حج، نمایش کامل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مناسک حج، به عنوان بهترین وسیله برای تهذیب و تزکیه نفس و ریاضت شرعی برای تحصیل کمالات و آلایش رذایل نگریسته‌اند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حج، بزرگ‌ترین پناه‌گاه معنوی برای انسان بی‌پناه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زمزمه‌های عارفانه که از عمق جان و روح سر می‌دهد، با معبودش عاشقانه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چه غیر او دل می‌شوید و دروازه دلش را بر بیگانه می‌بندد و به یاری توکل و ریاضت، برای فراگیری کمالات می‌کوشد</w:t>
      </w:r>
      <w:r>
        <w:rPr>
          <w:rFonts w:eastAsia="IRNazanin" w:cs="IRNazanin"/>
          <w:color w:val="111111"/>
          <w:sz w:val="28"/>
          <w:szCs w:val="28"/>
          <w:rtl w:val="true"/>
          <w:lang w:bidi="fa-IR"/>
        </w:rPr>
        <w:t>.</w:t>
      </w:r>
    </w:p>
    <w:p>
      <w:pPr>
        <w:pStyle w:val="Heading3"/>
        <w:numPr>
          <w:ilvl w:val="2"/>
          <w:numId w:val="1"/>
        </w:numPr>
        <w:rPr/>
      </w:pPr>
      <w:bookmarkStart w:id="113" w:name="__RefHeading___Toc2936970_2281741623"/>
      <w:bookmarkStart w:id="114" w:name="_Toc42"/>
      <w:bookmarkEnd w:id="113"/>
      <w:r>
        <w:rPr/>
        <w:t>2</w:t>
      </w:r>
      <w:r>
        <w:rPr>
          <w:rtl w:val="true"/>
        </w:rPr>
        <w:t xml:space="preserve">. </w:t>
      </w:r>
      <w:r>
        <w:rPr>
          <w:rtl w:val="true"/>
        </w:rPr>
        <w:t>مراحل سازندگی انسان قبل از حج</w:t>
      </w:r>
      <w:bookmarkEnd w:id="114"/>
    </w:p>
    <w:p>
      <w:pPr>
        <w:pStyle w:val="Heading4"/>
        <w:numPr>
          <w:ilvl w:val="3"/>
          <w:numId w:val="1"/>
        </w:numPr>
        <w:rPr/>
      </w:pPr>
      <w:bookmarkStart w:id="115" w:name="__RefHeading___Toc2936972_2281741623"/>
      <w:bookmarkStart w:id="116" w:name="_Toc43"/>
      <w:bookmarkEnd w:id="115"/>
      <w:r>
        <w:rPr>
          <w:rtl w:val="true"/>
        </w:rPr>
        <w:t>اشاره</w:t>
      </w:r>
      <w:bookmarkEnd w:id="11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سفری معنوی است که با دیگر سفرها فرق دارد؛ سفر از یک منطقه به منطقه‌ای دیگر نیست، بلکه سفر از یک دنیا به دنیای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w:t>
      </w:r>
      <w:bookmarkStart w:id="117" w:name="pg4141_28766"/>
    </w:p>
    <w:p>
      <w:pPr>
        <w:pStyle w:val="BookText"/>
        <w:rPr/>
      </w:pPr>
      <w:bookmarkEnd w:id="117"/>
      <w:r>
        <w:rPr>
          <w:rFonts w:ascii="IRNazanin" w:hAnsi="IRNazanin" w:eastAsia="IRNazanin"/>
          <w:color w:val="111111"/>
          <w:sz w:val="28"/>
          <w:sz w:val="28"/>
          <w:szCs w:val="28"/>
          <w:rtl w:val="true"/>
          <w:lang w:bidi="fa-IR"/>
        </w:rPr>
        <w:t>پلیدی و زشتی به سوی پاکی و روشنی، سفر از عالم سفلا به عالم علیا، سفر از تنگناهای مادی و خودپرستی به سوی معنویات و خداپرستی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دل‌دادگان کوی الله برای ورود به حریم کبریایی‌اش باید نخست خود را آماده کنند و زنگار دل را بشویند و خود را برای پذیرش نور آماده سازند و روح و جان خود را با فضیلت‌های اخلاقی آراسته سازند و آلودگی‌ها را از خود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خواسته‌ها و دل‌بستگی‌های مادی و دنیوی دوری جویند و توشه‌ای  برای جهان آخرت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همتم بدرقه راه کن ای طایر قدس</w:t>
      </w:r>
    </w:p>
    <w:p>
      <w:pPr>
        <w:pStyle w:val="BookText"/>
        <w:rPr/>
      </w:pPr>
      <w:r>
        <w:rPr>
          <w:rFonts w:ascii="IRNazanin" w:hAnsi="IRNazanin" w:eastAsia="IRNazanin"/>
          <w:color w:val="111111"/>
          <w:sz w:val="28"/>
          <w:sz w:val="28"/>
          <w:szCs w:val="28"/>
          <w:rtl w:val="true"/>
          <w:lang w:bidi="fa-IR"/>
        </w:rPr>
        <w:t>که دراز است ره مقصد و من نو سفرم</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برای آمادگی هرچه بیشتر در این سفر، باید مراحلی را پیمود که عبارتند از</w:t>
      </w:r>
      <w:r>
        <w:rPr>
          <w:rFonts w:eastAsia="IRNazanin" w:cs="IRNazanin"/>
          <w:color w:val="111111"/>
          <w:sz w:val="28"/>
          <w:szCs w:val="28"/>
          <w:rtl w:val="true"/>
          <w:lang w:bidi="fa-IR"/>
        </w:rPr>
        <w:t>:</w:t>
      </w:r>
    </w:p>
    <w:p>
      <w:pPr>
        <w:pStyle w:val="Heading4"/>
        <w:numPr>
          <w:ilvl w:val="3"/>
          <w:numId w:val="1"/>
        </w:numPr>
        <w:rPr/>
      </w:pPr>
      <w:bookmarkStart w:id="118" w:name="__RefHeading___Toc2936974_2281741623"/>
      <w:bookmarkStart w:id="119" w:name="_Toc44"/>
      <w:bookmarkEnd w:id="118"/>
      <w:r>
        <w:rPr>
          <w:rtl w:val="true"/>
        </w:rPr>
        <w:t>الف</w:t>
      </w:r>
      <w:r>
        <w:rPr>
          <w:rtl w:val="true"/>
        </w:rPr>
        <w:t xml:space="preserve">) </w:t>
      </w:r>
      <w:r>
        <w:rPr>
          <w:rtl w:val="true"/>
        </w:rPr>
        <w:t>تطهیر</w:t>
      </w:r>
      <w:bookmarkEnd w:id="119"/>
    </w:p>
    <w:p>
      <w:pPr>
        <w:pStyle w:val="Heading5"/>
        <w:numPr>
          <w:ilvl w:val="4"/>
          <w:numId w:val="1"/>
        </w:numPr>
        <w:rPr/>
      </w:pPr>
      <w:bookmarkStart w:id="120" w:name="__RefHeading___Toc2936976_2281741623"/>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تطهیر؛ یعنی شست‌وشوی روح و روان، و جان و مال که در سه مرحله انجام می‌شود</w:t>
      </w:r>
      <w:r>
        <w:rPr>
          <w:rFonts w:eastAsia="IRNazanin" w:cs="IRNazanin"/>
          <w:color w:val="111111"/>
          <w:sz w:val="28"/>
          <w:szCs w:val="28"/>
          <w:rtl w:val="true"/>
          <w:lang w:bidi="fa-IR"/>
        </w:rPr>
        <w:t>:</w:t>
      </w:r>
    </w:p>
    <w:p>
      <w:pPr>
        <w:pStyle w:val="Heading5"/>
        <w:numPr>
          <w:ilvl w:val="4"/>
          <w:numId w:val="1"/>
        </w:numPr>
        <w:rPr/>
      </w:pPr>
      <w:bookmarkStart w:id="122" w:name="__RefHeading___Toc2936978_2281741623"/>
      <w:bookmarkStart w:id="123" w:name="_Toc46"/>
      <w:bookmarkEnd w:id="122"/>
      <w:r>
        <w:rPr>
          <w:rtl w:val="true"/>
        </w:rPr>
        <w:t>یک ـ تطهیر جان</w:t>
      </w:r>
      <w:bookmarkEnd w:id="12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آلودگی‌های اخلاقی چون حسد، نفاق، کینه، دروغ، تهمت و مانند آن دوری جست و روح را صیقل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کدورت‌ها را نادیده گرفت و از بخل و حسد و نفاق بیزار بود و با کوله‌باری سبک به سوی خدا پرواز کرد و با مالی پاک به سوی محبوب شتافت</w:t>
      </w:r>
      <w:r>
        <w:rPr>
          <w:rFonts w:eastAsia="IRNazanin" w:cs="IRNazanin"/>
          <w:color w:val="111111"/>
          <w:sz w:val="28"/>
          <w:szCs w:val="28"/>
          <w:rtl w:val="true"/>
          <w:lang w:bidi="fa-IR"/>
        </w:rPr>
        <w:t xml:space="preserve">. </w:t>
      </w:r>
      <w:bookmarkStart w:id="124" w:name="pg4141_28767"/>
    </w:p>
    <w:p>
      <w:pPr>
        <w:pStyle w:val="BookText"/>
        <w:rPr/>
      </w:pPr>
      <w:bookmarkEnd w:id="124"/>
      <w:r>
        <w:rPr>
          <w:rFonts w:ascii="IRNazanin" w:hAnsi="IRNazanin" w:eastAsia="IRNazanin"/>
          <w:color w:val="111111"/>
          <w:sz w:val="28"/>
          <w:sz w:val="28"/>
          <w:szCs w:val="28"/>
          <w:rtl w:val="true"/>
          <w:lang w:bidi="fa-IR"/>
        </w:rPr>
        <w:t>بنابراین، در این سفر معنوی و ضیافت الهی، باید صفات نیک را در دل پرورش داد و با صفات ناپسند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معرفت الهی در حان انسان بتابد و ریشه‌های صفات زشت اخلاقی و ناپسند را سوزاند و به جای آن، درخت فضیلت را در اعماق وجود خود کاشت تا نور معرفت الهی در جان انسان بتابد؛ زیرا قلبی که در آن، کینه و کدورت لانه کند، در حرم الهی جایی ندارد</w:t>
      </w:r>
      <w:r>
        <w:rPr>
          <w:rFonts w:eastAsia="IRNazanin" w:cs="IRNazanin"/>
          <w:color w:val="111111"/>
          <w:sz w:val="28"/>
          <w:szCs w:val="28"/>
          <w:rtl w:val="true"/>
          <w:lang w:bidi="fa-IR"/>
        </w:rPr>
        <w:t>.</w:t>
      </w:r>
    </w:p>
    <w:p>
      <w:pPr>
        <w:pStyle w:val="Heading5"/>
        <w:numPr>
          <w:ilvl w:val="4"/>
          <w:numId w:val="1"/>
        </w:numPr>
        <w:rPr/>
      </w:pPr>
      <w:bookmarkStart w:id="125" w:name="__RefHeading___Toc2936980_2281741623"/>
      <w:bookmarkStart w:id="126" w:name="_Toc47"/>
      <w:bookmarkEnd w:id="125"/>
      <w:r>
        <w:rPr>
          <w:rtl w:val="true"/>
        </w:rPr>
        <w:t>دو ـ تطهیر مال</w:t>
      </w:r>
      <w:bookmarkEnd w:id="126"/>
    </w:p>
    <w:p>
      <w:pPr>
        <w:pStyle w:val="BookText"/>
        <w:rPr/>
      </w:pPr>
      <w:r>
        <w:rPr>
          <w:rFonts w:ascii="IRNazanin" w:hAnsi="IRNazanin" w:eastAsia="IRNazanin"/>
          <w:color w:val="111111"/>
          <w:sz w:val="28"/>
          <w:sz w:val="28"/>
          <w:szCs w:val="28"/>
          <w:rtl w:val="true"/>
          <w:lang w:bidi="fa-IR"/>
        </w:rPr>
        <w:t>افزون بر تطهیر روح و روان باید به تزکیه مال نیز پرداخت؛ زیرا روح و روان انسان زمانی پاک می‌شود که مال او نیز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کسی که مال او آمیخته به حرام باشد، هیچ‌گاه روحش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درباره مال  حلال، در سفر حج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مال حرام به حج رود، موقع لبیک گفتن به او جواب رد داده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از راه نامشروع و درآمد حرام، انسان به حج برود، آن حج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 بزرگوار فتوا داده‌اند که اگر کسی خمس نداده و لباس طواف تهیه کند و یا قیمت آن را با عین پول خمس نداده بپردازد، طواف و نماز در آن لباس باطل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باید پیش از مراسم حج، حق خدا یا حق مردم را بپردازد</w:t>
      </w:r>
      <w:r>
        <w:rPr>
          <w:rFonts w:eastAsia="IRNazanin" w:cs="IRNazanin"/>
          <w:color w:val="111111"/>
          <w:sz w:val="28"/>
          <w:szCs w:val="28"/>
          <w:rtl w:val="true"/>
          <w:lang w:bidi="fa-IR"/>
        </w:rPr>
        <w:t xml:space="preserve">. </w:t>
      </w:r>
      <w:bookmarkStart w:id="127" w:name="pg4141_28768"/>
    </w:p>
    <w:p>
      <w:pPr>
        <w:pStyle w:val="BookText"/>
        <w:rPr/>
      </w:pPr>
      <w:bookmarkEnd w:id="127"/>
      <w:r>
        <w:rPr>
          <w:rFonts w:ascii="IRNazanin" w:hAnsi="IRNazanin" w:eastAsia="IRNazanin"/>
          <w:color w:val="111111"/>
          <w:sz w:val="28"/>
          <w:sz w:val="28"/>
          <w:szCs w:val="28"/>
          <w:rtl w:val="true"/>
          <w:lang w:bidi="fa-IR"/>
        </w:rPr>
        <w:t>پیامبر اسلام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مالی غیرحلال به دست آورد، سپس حج بگذارد و لبیک گوید،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28" w:name="__RefHeading___Toc2936982_2281741623"/>
      <w:bookmarkStart w:id="129" w:name="_Toc48"/>
      <w:bookmarkEnd w:id="128"/>
      <w:r>
        <w:rPr>
          <w:rtl w:val="true"/>
        </w:rPr>
        <w:t>سه ـ تطهیر گناهان</w:t>
      </w:r>
      <w:bookmarkEnd w:id="129"/>
    </w:p>
    <w:p>
      <w:pPr>
        <w:pStyle w:val="BookText"/>
        <w:rPr/>
      </w:pPr>
      <w:r>
        <w:rPr>
          <w:rFonts w:ascii="IRNazanin" w:hAnsi="IRNazanin" w:eastAsia="IRNazanin"/>
          <w:color w:val="111111"/>
          <w:sz w:val="28"/>
          <w:sz w:val="28"/>
          <w:szCs w:val="28"/>
          <w:rtl w:val="true"/>
          <w:lang w:bidi="fa-IR"/>
        </w:rPr>
        <w:t>مهم‌ترین مرحله تطهیر، توبه کردن است؛ زیرا پیش از وارد شدن به حریمش باید توبه و برای رسیدن به پیشگاه الهی، گناهان پیشین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نافرمانی و سرکشی دست بکشد و به خانه‌تکانی دل بپردازد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قصد حج کردی، با آب توبه خالص گناهانت را بشوی و لباس راستی و پاکی و خضوع و خشوع بر تن کن</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روح و جانش را با آب توبه و آمرزش مصفا سازد و خطاهای گذشته‌اش را به یاد آورد تا برای پرواز به سوی خدا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باید هواهای نفسانی و خواسته‌های شیطانی‌اش را سرکوب کند و اگر به وظیفه‌اش عمل نکرده است، هر چه زودتر آن را انجام دهد و از خداوند مهربان و بخشاینده، آمرزش بخواهد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خواسته‌های نفسانی رها شده را به بند بکشد و چشم و گوش و دست و زبان و دیگر اعضای خود را با آب توبه بشوید و دگرگون شود و علیه شیطان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از گناه دوری کند و شیرینی توبه را </w:t>
      </w:r>
      <w:bookmarkStart w:id="130" w:name="pg4141_28769"/>
    </w:p>
    <w:p>
      <w:pPr>
        <w:pStyle w:val="BookText"/>
        <w:rPr/>
      </w:pPr>
      <w:bookmarkEnd w:id="130"/>
      <w:r>
        <w:rPr>
          <w:rFonts w:ascii="IRNazanin" w:hAnsi="IRNazanin" w:eastAsia="IRNazanin"/>
          <w:color w:val="111111"/>
          <w:sz w:val="28"/>
          <w:sz w:val="28"/>
          <w:szCs w:val="28"/>
          <w:rtl w:val="true"/>
          <w:lang w:bidi="fa-IR"/>
        </w:rPr>
        <w:t>بچشد</w:t>
      </w:r>
      <w:r>
        <w:rPr>
          <w:rFonts w:eastAsia="IRNazanin" w:cs="IRNazanin"/>
          <w:color w:val="111111"/>
          <w:sz w:val="28"/>
          <w:szCs w:val="28"/>
          <w:rtl w:val="true"/>
          <w:lang w:bidi="fa-IR"/>
        </w:rPr>
        <w:t>.</w:t>
      </w:r>
    </w:p>
    <w:p>
      <w:pPr>
        <w:pStyle w:val="Heading4"/>
        <w:numPr>
          <w:ilvl w:val="3"/>
          <w:numId w:val="1"/>
        </w:numPr>
        <w:rPr/>
      </w:pPr>
      <w:bookmarkStart w:id="131" w:name="__RefHeading___Toc2936984_2281741623"/>
      <w:bookmarkStart w:id="132" w:name="_Toc49"/>
      <w:bookmarkEnd w:id="131"/>
      <w:r>
        <w:rPr>
          <w:rtl w:val="true"/>
        </w:rPr>
        <w:t>ب</w:t>
      </w:r>
      <w:r>
        <w:rPr>
          <w:rtl w:val="true"/>
        </w:rPr>
        <w:t xml:space="preserve">) </w:t>
      </w:r>
      <w:r>
        <w:rPr>
          <w:rtl w:val="true"/>
        </w:rPr>
        <w:t>اصلاح نیت و انقطاع از غیر</w:t>
      </w:r>
      <w:bookmarkEnd w:id="132"/>
    </w:p>
    <w:p>
      <w:pPr>
        <w:pStyle w:val="BookText"/>
        <w:rPr/>
      </w:pPr>
      <w:r>
        <w:rPr>
          <w:rFonts w:ascii="IRNazanin" w:hAnsi="IRNazanin" w:eastAsia="IRNazanin"/>
          <w:color w:val="111111"/>
          <w:sz w:val="28"/>
          <w:sz w:val="28"/>
          <w:szCs w:val="28"/>
          <w:rtl w:val="true"/>
          <w:lang w:bidi="fa-IR"/>
        </w:rPr>
        <w:t>ای دل، اگر عزم دیار یار داری</w:t>
      </w:r>
    </w:p>
    <w:p>
      <w:pPr>
        <w:pStyle w:val="BookText"/>
        <w:rPr/>
      </w:pPr>
      <w:r>
        <w:rPr>
          <w:rFonts w:ascii="IRNazanin" w:hAnsi="IRNazanin" w:eastAsia="IRNazanin"/>
          <w:color w:val="111111"/>
          <w:sz w:val="28"/>
          <w:sz w:val="28"/>
          <w:szCs w:val="28"/>
          <w:rtl w:val="true"/>
          <w:lang w:bidi="fa-IR"/>
        </w:rPr>
        <w:t>قصد حج از و کعبه دیدار داری</w:t>
      </w:r>
    </w:p>
    <w:p>
      <w:pPr>
        <w:pStyle w:val="BookText"/>
        <w:rPr/>
      </w:pPr>
      <w:r>
        <w:rPr>
          <w:rFonts w:ascii="IRNazanin" w:hAnsi="IRNazanin" w:eastAsia="IRNazanin"/>
          <w:color w:val="111111"/>
          <w:sz w:val="28"/>
          <w:sz w:val="28"/>
          <w:szCs w:val="28"/>
          <w:rtl w:val="true"/>
          <w:lang w:bidi="fa-IR"/>
        </w:rPr>
        <w:t>شوق شهود حضرت دلدار داری</w:t>
      </w:r>
    </w:p>
    <w:p>
      <w:pPr>
        <w:pStyle w:val="BookText"/>
        <w:rPr/>
      </w:pPr>
      <w:r>
        <w:rPr>
          <w:rFonts w:ascii="IRNazanin" w:hAnsi="IRNazanin" w:eastAsia="IRNazanin"/>
          <w:color w:val="111111"/>
          <w:sz w:val="28"/>
          <w:sz w:val="28"/>
          <w:szCs w:val="28"/>
          <w:rtl w:val="true"/>
          <w:lang w:bidi="fa-IR"/>
        </w:rPr>
        <w:t>اول ز دل، نقش سوی الله، پاک گردان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یکی از شرط‌های اصلی و اساسی در پذیرش عبادت،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تنها برای رضای حق و به دور از ریا و خودنمایی و شنیدن ستایش و سرزنش کردن مردم،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خدا هیچ‌کدام از عبادت‌های وی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زمانی حقیقی است که انسان تنها برای رضایت و خشنودی صاحب‌خانه و انجام درست وظیفه شرعی بکوشد و با وسوسه‌های شیطانی و غیرالهی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برای خدا و حجی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برای خدا حج گزارد، خداوند به وی بهشت پاداش دهد و آن‌که برای مردم حج گزارد، پاداش آن را در روز قیامت از مردم می‌گیرد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فرمان‌پذیری و انجام واجبات خالصانه باشد، همچون مرکبی است که ما را به سوی مقصد می‌رساند</w:t>
      </w:r>
      <w:r>
        <w:rPr>
          <w:rFonts w:eastAsia="IRNazanin" w:cs="IRNazanin"/>
          <w:color w:val="111111"/>
          <w:sz w:val="28"/>
          <w:szCs w:val="28"/>
          <w:rtl w:val="true"/>
          <w:lang w:bidi="fa-IR"/>
        </w:rPr>
        <w:t xml:space="preserve">. </w:t>
      </w:r>
      <w:bookmarkStart w:id="133" w:name="pg4141_28770"/>
    </w:p>
    <w:p>
      <w:pPr>
        <w:pStyle w:val="BookText"/>
        <w:rPr/>
      </w:pPr>
      <w:bookmarkEnd w:id="133"/>
      <w:r>
        <w:rPr>
          <w:rFonts w:ascii="IRNazanin" w:hAnsi="IRNazanin" w:eastAsia="IRNazanin"/>
          <w:color w:val="111111"/>
          <w:sz w:val="28"/>
          <w:sz w:val="28"/>
          <w:szCs w:val="28"/>
          <w:rtl w:val="true"/>
          <w:lang w:bidi="fa-IR"/>
        </w:rPr>
        <w:t>هاتف غیبم رسید مژده به گوش</w:t>
      </w:r>
    </w:p>
    <w:p>
      <w:pPr>
        <w:pStyle w:val="BookText"/>
        <w:rPr/>
      </w:pPr>
      <w:r>
        <w:rPr>
          <w:rFonts w:ascii="IRNazanin" w:hAnsi="IRNazanin" w:eastAsia="IRNazanin"/>
          <w:color w:val="111111"/>
          <w:sz w:val="28"/>
          <w:sz w:val="28"/>
          <w:szCs w:val="28"/>
          <w:rtl w:val="true"/>
          <w:lang w:bidi="fa-IR"/>
        </w:rPr>
        <w:t>چون قرب درطلبی، در صفای نیت کوش</w:t>
      </w:r>
    </w:p>
    <w:p>
      <w:pPr>
        <w:pStyle w:val="BookText"/>
        <w:rPr/>
      </w:pPr>
      <w:r>
        <w:rPr>
          <w:rFonts w:ascii="IRNazanin" w:hAnsi="IRNazanin" w:eastAsia="IRNazanin"/>
          <w:color w:val="111111"/>
          <w:sz w:val="28"/>
          <w:sz w:val="28"/>
          <w:szCs w:val="28"/>
          <w:rtl w:val="true"/>
          <w:lang w:bidi="fa-IR"/>
        </w:rPr>
        <w:t>بنابراین، در همه عبادت‌ها به ویژه حج باید از هر گونه دل‌مشغولی که ما را از معبود دور می‌سازد یا ما را به فکر گناه می‌اندازد،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الْحَجَّ فَجَرِّد قَلْبَکِ لِلّهِ تَعالی مِنْ کُلِّ شاغِلٍ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چون اراده حج کردی، دل را از هر چه از خدایت باز دارد، خالی دار</w:t>
      </w:r>
      <w:r>
        <w:rPr>
          <w:rFonts w:eastAsia="IRNazanin" w:cs="IRNazanin"/>
          <w:color w:val="111111"/>
          <w:sz w:val="28"/>
          <w:szCs w:val="28"/>
          <w:rtl w:val="true"/>
          <w:lang w:bidi="fa-IR"/>
        </w:rPr>
        <w:t>.</w:t>
      </w:r>
    </w:p>
    <w:p>
      <w:pPr>
        <w:pStyle w:val="Heading4"/>
        <w:numPr>
          <w:ilvl w:val="3"/>
          <w:numId w:val="1"/>
        </w:numPr>
        <w:rPr/>
      </w:pPr>
      <w:bookmarkStart w:id="134" w:name="__RefHeading___Toc2936986_2281741623"/>
      <w:bookmarkStart w:id="135" w:name="_Toc50"/>
      <w:bookmarkEnd w:id="134"/>
      <w:r>
        <w:rPr>
          <w:rtl w:val="true"/>
        </w:rPr>
        <w:t>ج</w:t>
      </w:r>
      <w:r>
        <w:rPr>
          <w:rtl w:val="true"/>
        </w:rPr>
        <w:t xml:space="preserve">) </w:t>
      </w:r>
      <w:r>
        <w:rPr>
          <w:rtl w:val="true"/>
        </w:rPr>
        <w:t>تقوا</w:t>
      </w:r>
      <w:bookmarkEnd w:id="13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توشه‌ای که هر انسانی برای رفتن به حج نیاز دارد،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به معنای دوری از گناه و سرکشی است؛ پرهیزکاری، افزون بر آن که آدمی را از خطا و گناه دور نگه می‌دارد و جلو هوا و هوس‌ها را می‌گیرد، از دین و ایمان آدمی نیز نگه‌داری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شعار تمام انبیا و هدف همه پیامبران و رسالت همگی آنان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همه انبیا و اولیای الهی، برای رساندن انسان به تقوای الهی قیام کردند و هدف مشترک همه آنان، رسیدن به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سفر مقدس، باید پرهیزکار بود و از دل و جان مراقبت کرد تا از آثار معنوی آن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این سفر ملکوتی باید از تقوا چون  سپر در برابر معاصی و عصیان سود جست تا از اندیشه‌ها و وسوسه‌های شیطانی به دور بمانیم و فلسفه اعمال و مناسک حج </w:t>
      </w:r>
      <w:bookmarkStart w:id="136" w:name="pg4141_28771"/>
    </w:p>
    <w:p>
      <w:pPr>
        <w:pStyle w:val="BookText"/>
        <w:rPr/>
      </w:pPr>
      <w:bookmarkEnd w:id="136"/>
      <w:r>
        <w:rPr>
          <w:rFonts w:ascii="IRNazanin" w:hAnsi="IRNazanin" w:eastAsia="IRNazanin"/>
          <w:color w:val="111111"/>
          <w:sz w:val="28"/>
          <w:sz w:val="28"/>
          <w:szCs w:val="28"/>
          <w:rtl w:val="true"/>
          <w:lang w:bidi="fa-IR"/>
        </w:rPr>
        <w:t>را درک کنیم</w:t>
      </w:r>
      <w:r>
        <w:rPr>
          <w:rFonts w:eastAsia="IRNazanin" w:cs="IRNazanin"/>
          <w:color w:val="111111"/>
          <w:sz w:val="28"/>
          <w:szCs w:val="28"/>
          <w:rtl w:val="true"/>
          <w:lang w:bidi="fa-IR"/>
        </w:rPr>
        <w:t>.</w:t>
      </w:r>
    </w:p>
    <w:p>
      <w:pPr>
        <w:pStyle w:val="Heading4"/>
        <w:numPr>
          <w:ilvl w:val="3"/>
          <w:numId w:val="1"/>
        </w:numPr>
        <w:rPr/>
      </w:pPr>
      <w:bookmarkStart w:id="137" w:name="__RefHeading___Toc2936988_2281741623"/>
      <w:bookmarkStart w:id="138" w:name="_Toc51"/>
      <w:bookmarkEnd w:id="137"/>
      <w:r>
        <w:rPr>
          <w:rtl w:val="true"/>
        </w:rPr>
        <w:t>د</w:t>
      </w:r>
      <w:r>
        <w:rPr>
          <w:rtl w:val="true"/>
        </w:rPr>
        <w:t xml:space="preserve">) </w:t>
      </w:r>
      <w:r>
        <w:rPr>
          <w:rtl w:val="true"/>
        </w:rPr>
        <w:t>یادگیری مناسک حج</w:t>
      </w:r>
      <w:bookmarkEnd w:id="138"/>
    </w:p>
    <w:p>
      <w:pPr>
        <w:pStyle w:val="BookText"/>
        <w:rPr/>
      </w:pPr>
      <w:r>
        <w:rPr>
          <w:rFonts w:ascii="IRNazanin" w:hAnsi="IRNazanin" w:eastAsia="IRNazanin"/>
          <w:color w:val="111111"/>
          <w:sz w:val="28"/>
          <w:sz w:val="28"/>
          <w:szCs w:val="28"/>
          <w:rtl w:val="true"/>
          <w:lang w:bidi="fa-IR"/>
        </w:rPr>
        <w:t>شناخت احکام و انجام فرایض، بر هر مسلمان مکلّفی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احکام و مسائل مربوط به مناسک حج نیز از وظایف مهم هر زائری است؛ زیرا برای انجام اعمال حج باید آنها را به طور کامل و درست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درستی حج، انجام درست اعمال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تلاش زائر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زائر پیش از سفر باید در مراسم آموزش احکام شرکت کند و مسائل مربوط به حج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َمناسِکَکُم فَاِنَّها مِنْ دینِکُم؛ اعمال مخصوص حج و عمره را یاد بگیرید؛ زیرا از امور دین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مسائل و احکام مناسک حج گسترده است، به گونه‌ای که همه را به طور کامل نمی‌توان فراگرفت، ولی باید در حد ضرورت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مسائل حج را از شما می‌پرسم و هنوز هم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پیامبران فراوانی دور آن طواف کرده‌اند و در قرن‌های متمادی، معبد و قبله و مطاف بوده است، احکامش به زودی تمام نمی‌شود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خمینی رحمه‌الله بر این باور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مهم، قضیه آشنا کردن مردم است به مسائل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bookmarkStart w:id="139" w:name="pg4141_28772"/>
    </w:p>
    <w:p>
      <w:pPr>
        <w:pStyle w:val="BookText"/>
        <w:rPr/>
      </w:pPr>
      <w:bookmarkEnd w:id="139"/>
      <w:r>
        <w:rPr>
          <w:rFonts w:ascii="IRNazanin" w:hAnsi="IRNazanin" w:eastAsia="IRNazanin"/>
          <w:color w:val="111111"/>
          <w:sz w:val="28"/>
          <w:sz w:val="28"/>
          <w:szCs w:val="28"/>
          <w:rtl w:val="true"/>
          <w:lang w:bidi="fa-IR"/>
        </w:rPr>
        <w:t>بسیار می‌بیند که حج می‌روند زحمت می‌کشند، ولیکن مسئله حج را نمی‌دانند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بنابراین، هر حاجی که می‌خواهد از معنویات حج بهره گیرد، باید احکام و مسائل آن را بداند و بکوشد آداب آن را به خوبی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برد معنویتی که در حج نهفته است، بدون انجام دقیق و اعمال مناسک به دست نمی‌آید</w:t>
      </w:r>
      <w:r>
        <w:rPr>
          <w:rFonts w:eastAsia="IRNazanin" w:cs="IRNazanin"/>
          <w:color w:val="111111"/>
          <w:sz w:val="28"/>
          <w:szCs w:val="28"/>
          <w:rtl w:val="true"/>
          <w:lang w:bidi="fa-IR"/>
        </w:rPr>
        <w:t>.</w:t>
      </w:r>
    </w:p>
    <w:p>
      <w:pPr>
        <w:pStyle w:val="Heading4"/>
        <w:numPr>
          <w:ilvl w:val="3"/>
          <w:numId w:val="1"/>
        </w:numPr>
        <w:rPr/>
      </w:pPr>
      <w:bookmarkStart w:id="140" w:name="__RefHeading___Toc2936990_2281741623"/>
      <w:bookmarkStart w:id="141" w:name="_Toc52"/>
      <w:bookmarkEnd w:id="140"/>
      <w:r>
        <w:rPr>
          <w:rtl w:val="true"/>
        </w:rPr>
        <w:t>ه</w:t>
      </w:r>
      <w:r>
        <w:rPr>
          <w:rtl w:val="true"/>
        </w:rPr>
        <w:t xml:space="preserve">) </w:t>
      </w:r>
      <w:r>
        <w:rPr>
          <w:rtl w:val="true"/>
        </w:rPr>
        <w:t xml:space="preserve">خدامحوری و ولایت مداری </w:t>
      </w:r>
      <w:r>
        <w:rPr>
          <w:rtl w:val="true"/>
        </w:rPr>
        <w:t>(</w:t>
      </w:r>
      <w:r>
        <w:rPr>
          <w:rtl w:val="true"/>
        </w:rPr>
        <w:t>تمام الحج ملاقاة الامام</w:t>
      </w:r>
      <w:r>
        <w:rPr>
          <w:rtl w:val="true"/>
        </w:rPr>
        <w:t>)</w:t>
      </w:r>
      <w:bookmarkEnd w:id="141"/>
    </w:p>
    <w:p>
      <w:pPr>
        <w:pStyle w:val="Heading5"/>
        <w:numPr>
          <w:ilvl w:val="4"/>
          <w:numId w:val="1"/>
        </w:numPr>
        <w:rPr/>
      </w:pPr>
      <w:bookmarkStart w:id="142" w:name="__RefHeading___Toc2936992_2281741623"/>
      <w:bookmarkStart w:id="143" w:name="_Toc53"/>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ولایت از اصول اساسی و زیربنایی اسلام است و وسیله‌ای برای تقویت دنیای اسلام و سدّی در برابر دشمنان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روح معنوی در این سفر ملکوتی و معنابخشی به مناسک و اعمال، باید ایمان به امامت و ولایت در وجود ما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ولایت، پیوندی ناگسستنی با یکدیگر دارند و اعمال و مناسک حج با وجود ایمان به ولایت معنا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رهبر، نه برای حرم، حرمتی است، نه در عرفات، معرفتی و نه در مشعر، شعوری؛ نه در منا، فداکاری؛ نه در صفا، رمز صفایی؛ نه در رمی جمرات، نابودی شیطانی و بالاخره نه در حج، ظهور بینایی و نه در اعمال، شعائری</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44" w:name="__RefHeading___Toc2936994_2281741623"/>
      <w:bookmarkStart w:id="145" w:name="_Toc54"/>
      <w:bookmarkEnd w:id="144"/>
      <w:r>
        <w:rPr>
          <w:rtl w:val="true"/>
        </w:rPr>
        <w:t>یک ـ شناخت ولی الله</w:t>
      </w:r>
      <w:bookmarkEnd w:id="1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میان حج دوران جاهلیت و حج پس از ظهور اسلام وجود دارد، به دلیل مسئله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حقیقت و معرفت </w:t>
      </w:r>
    </w:p>
    <w:p>
      <w:pPr>
        <w:pStyle w:val="BookText"/>
        <w:rPr/>
      </w:pPr>
      <w:r>
        <w:rPr>
          <w:rFonts w:ascii="IRNazanin" w:hAnsi="IRNazanin" w:eastAsia="IRNazanin"/>
          <w:color w:val="111111"/>
          <w:sz w:val="28"/>
          <w:sz w:val="28"/>
          <w:szCs w:val="28"/>
          <w:rtl w:val="true"/>
          <w:lang w:bidi="fa-IR"/>
        </w:rPr>
        <w:t>واقعی، تنها با شناخت اولیای الهی و امامان به حق میسر می‌شود و تنها آنان هستند که می‌توانند سالکان و رهروان خود را از ظلمات جهل و گمراهی و  هوای  نفسانی نجات دهند تا به سر منزل مقصود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هر مسلمانی این است که ولیّ امر زمان خود را بشناسد؛ زیرا رسول گرامی اسلام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یَعرِفْ اِمامَ زَمانِهِ ماتَ مِیتَهَ الْجاهِلیّة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 کس بمیرد و امام زمان خود را نشناسد،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کسی که امام زمان خود را نشناسد یا به ولایت او ایمان نیاورد، مرگ و زندگی او با زندگی و مرگ در جاهلیت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راز قبولی عبادتی چون حج، رهبری و ولایت‌پذیری است؛ زیرا حیات و دوام جامعه اسلامی در پذیرش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بهترین و مطمئن‌ترین پایگاه و تکیه‌گاهی است که مسلمانان می‌توانند مسائل و امور جامعه خود را با او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اینکه از جنبه‌های معنوی و مذهبی جامعه آگاه است، می‌تواند جامعه را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اهمیت و ارزش پذیرش ولایت و امامت، پیامبر اسلام به مولای متقیان علی علیه‌السلاممی‌فرماید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نبوت برانگیخته و از میان خلایق برگزیده است، اگر بنده‌ای هزار سال خدا را عبادت کند، عبادت او مقبول درگاه حق نمی‌شود، مگر به ولایت تو و ولایت فرزندان تو و حقیقت آنکه، ولایت تو پذیرفته نمی‌شود، مگر به برائت از دشمنان تو و دشمنان امامان از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مطلبی است که جبریل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می‌خواهد، بپذیرد و مؤمن شود و هر که می‌خواهد، انکار کند و کافر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حسین علیه‌السلام 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اندازه نوح علیه‌السلام عمر کند و به عبادت خدا بپردازد و روزها روزه‌دار و شب‌ها شب‌زنده‌دار باشد، ولی خدا را بدون ولایت ما دیدار کند، هیچ بهره‌ای از آن همه عبادت نخواهد داشت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پس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الحج لقاء الامام است، بلکه تمام اسلام لقاء الامام است</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کعبه به احترام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کعبه، ولایت و روح کعبه، امامت است</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آنکه عبادت بدون معرفت امام، قالبی است بی‌روح و با عرفان فرسنگ‌ها فاصله دارد و عارف کسی است که فانی در ولایت الهیه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یک طواف سر کوی ولیّ حق کردن</w:t>
      </w:r>
    </w:p>
    <w:p>
      <w:pPr>
        <w:pStyle w:val="BookText"/>
        <w:rPr/>
      </w:pPr>
      <w:r>
        <w:rPr>
          <w:rFonts w:ascii="IRNazanin" w:hAnsi="IRNazanin" w:eastAsia="IRNazanin"/>
          <w:color w:val="111111"/>
          <w:sz w:val="28"/>
          <w:sz w:val="28"/>
          <w:szCs w:val="28"/>
          <w:rtl w:val="true"/>
          <w:lang w:bidi="fa-IR"/>
        </w:rPr>
        <w:t>به ز صد حج قبول است، به دیوان بردن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ایستادن نفسی نزد مسیحا نفسی </w:t>
      </w:r>
    </w:p>
    <w:p>
      <w:pPr>
        <w:pStyle w:val="BookText"/>
        <w:rPr/>
      </w:pPr>
      <w:r>
        <w:rPr>
          <w:rFonts w:ascii="IRNazanin" w:hAnsi="IRNazanin" w:eastAsia="IRNazanin"/>
          <w:color w:val="111111"/>
          <w:sz w:val="28"/>
          <w:sz w:val="28"/>
          <w:szCs w:val="28"/>
          <w:rtl w:val="true"/>
          <w:lang w:bidi="fa-IR"/>
        </w:rPr>
        <w:t>به ز صد سال نماز است به پایان بردن</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وجود پربرکت امام در همه لحظات زندگی انسان‌ها جاری است و لطف و کرمشان شامل هر ذی‌نفعی می‌شود و از سایه مهربانی آنان هیچ کسی بی‌نصیب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و ولی و زحمت آنان، لازمه بقای زندگی  اجتماعی و فردی است و همه می‌توانند از فیض وجودشان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آفرید و خُلق ما را نیکو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چشم خویش در بندگان نهاد و زبان گویای خویش در آفریدگان و دست باز خویش در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درخت میوه داد و رودها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شد و گیاه زمین رویید و با عبادت‌ها خدا پرستیده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او پرستیده نمی‌شد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اسلام در این‌باره به علی علیه‌السلام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باران رحمت و مهر به امتم برسند و به وسیله آنان دعایشان مستجاب می‌شود و به وسیله آنان بلا از آنان دور و به وسیله آنان رحمت و مهر از آسمان نازل می‌شود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مانند خورشید پشت ابر است که دیده نمی‌شود، ولی فیض و برکت خود را نثار همه می‌کند و همه از وجود این نعمت الهی کم و بیش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حق در هر زمان و هر مکانی که باشد، سبب تداوم و حیات جامعه اسلامی می‌شود و آموزه‌های اسلامی و آسمانی را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آنان، جامعه اسلامی رشد می‌کند و به شکوفایی می‌رسد و </w:t>
      </w:r>
      <w:bookmarkStart w:id="146" w:name="pg4141_28776"/>
    </w:p>
    <w:p>
      <w:pPr>
        <w:pStyle w:val="BookText"/>
        <w:rPr/>
      </w:pPr>
      <w:bookmarkEnd w:id="146"/>
      <w:r>
        <w:rPr>
          <w:rFonts w:ascii="IRNazanin" w:hAnsi="IRNazanin" w:eastAsia="IRNazanin"/>
          <w:color w:val="111111"/>
          <w:sz w:val="28"/>
          <w:sz w:val="28"/>
          <w:szCs w:val="28"/>
          <w:rtl w:val="true"/>
          <w:lang w:bidi="fa-IR"/>
        </w:rPr>
        <w:t>کشتی انسانیت به ساحل نجات می‌رسد</w:t>
      </w:r>
      <w:r>
        <w:rPr>
          <w:rFonts w:eastAsia="IRNazanin" w:cs="IRNazanin"/>
          <w:color w:val="111111"/>
          <w:sz w:val="28"/>
          <w:szCs w:val="28"/>
          <w:rtl w:val="true"/>
          <w:lang w:bidi="fa-IR"/>
        </w:rPr>
        <w:t>.</w:t>
      </w:r>
    </w:p>
    <w:p>
      <w:pPr>
        <w:pStyle w:val="Heading5"/>
        <w:numPr>
          <w:ilvl w:val="4"/>
          <w:numId w:val="1"/>
        </w:numPr>
        <w:rPr/>
      </w:pPr>
      <w:bookmarkStart w:id="147" w:name="__RefHeading___Toc2936996_2281741623"/>
      <w:bookmarkStart w:id="148" w:name="_Toc55"/>
      <w:bookmarkEnd w:id="147"/>
      <w:r>
        <w:rPr>
          <w:rtl w:val="true"/>
        </w:rPr>
        <w:t>دو ـ استشمام بوی امام مهدی</w:t>
      </w:r>
      <w:r>
        <w:rPr>
          <w:rtl w:val="true"/>
        </w:rPr>
        <w:t>(</w:t>
      </w:r>
      <w:r>
        <w:rPr>
          <w:rtl w:val="true"/>
        </w:rPr>
        <w:t>عج</w:t>
      </w:r>
      <w:r>
        <w:rPr>
          <w:rtl w:val="true"/>
        </w:rPr>
        <w:t xml:space="preserve">) </w:t>
      </w:r>
      <w:r>
        <w:rPr>
          <w:rtl w:val="true"/>
        </w:rPr>
        <w:t>از سرزمین وحی</w:t>
      </w:r>
      <w:bookmarkEnd w:id="148"/>
    </w:p>
    <w:p>
      <w:pPr>
        <w:pStyle w:val="BookText"/>
        <w:rPr/>
      </w:pPr>
      <w:r>
        <w:rPr>
          <w:rFonts w:ascii="IRNazanin" w:hAnsi="IRNazanin" w:eastAsia="IRNazanin"/>
          <w:color w:val="111111"/>
          <w:sz w:val="28"/>
          <w:sz w:val="28"/>
          <w:szCs w:val="28"/>
          <w:rtl w:val="true"/>
          <w:lang w:bidi="fa-IR"/>
        </w:rPr>
        <w:t>هر ساله میلیون‌ها مسلمان از سراسر دنیا، در مراسم باشکوه حج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اجتماع بزرگ حضور دارد و ناظر رفتار و عملکرد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حجاج با چشم سر نمی‌توانند آن حضرت را ببینند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عبید بن زواره</w:t>
      </w:r>
      <w:r>
        <w:rPr>
          <w:rFonts w:ascii="IRNazanin" w:hAnsi="IRNazanin" w:eastAsia="IRNazanin"/>
          <w:color w:val="111111"/>
          <w:sz w:val="28"/>
          <w:sz w:val="28"/>
          <w:szCs w:val="28"/>
          <w:rtl w:val="true"/>
          <w:lang w:bidi="fa-IR"/>
        </w:rPr>
        <w:t xml:space="preserve"> می‌گوید از امام صادق علیه‌السلام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اِمامَهُم فَیَشهِدُ المَوْسِمَ فَیرَاهُمْ وَ لَا یَرونَهُ؛ مردم امام خود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هنگام حج حاضر می‌شود و مردم او را نمی‌بینند و او مردم را می‌بیند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محمدبن عثمان عمری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صاحب امر هر سال و در این سال در موسم شرکت کرده است و مردم را می‌بیند و آنان را می‌شناسد، ولی مردم آن حضرت را می‌بینند و نمی‌شناسند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جعفر حمیری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عثمان عمری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الامر را دیده‌ای؟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آخرین بار در کنار خانه خدا آن حضرت را زیارت کردم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اَنْجِزْلِی مَا وَعَدْتَنِی</w:t>
      </w:r>
      <w:r>
        <w:rPr>
          <w:rFonts w:eastAsia="IRNazanin" w:cs="IRNazanin"/>
          <w:color w:val="111111"/>
          <w:sz w:val="28"/>
          <w:szCs w:val="28"/>
          <w:rtl w:val="true"/>
          <w:lang w:bidi="fa-IR"/>
        </w:rPr>
        <w:t>.</w:t>
      </w:r>
      <w:r>
        <w:rPr>
          <w:rStyle w:val="FootnoteAnchor"/>
          <w:rtl w:val="true"/>
        </w:rPr>
        <w:footnoteReference w:id="7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بکوشیم چشم دل را بگشاییم و غبار گناه و آلودگی را بزداییم تا </w:t>
      </w:r>
      <w:bookmarkStart w:id="149" w:name="pg4141_28777"/>
    </w:p>
    <w:p>
      <w:pPr>
        <w:pStyle w:val="BookText"/>
        <w:rPr/>
      </w:pPr>
      <w:bookmarkEnd w:id="149"/>
      <w:r>
        <w:rPr>
          <w:rFonts w:ascii="IRNazanin" w:hAnsi="IRNazanin" w:eastAsia="IRNazanin"/>
          <w:color w:val="111111"/>
          <w:sz w:val="28"/>
          <w:sz w:val="28"/>
          <w:szCs w:val="28"/>
          <w:rtl w:val="true"/>
          <w:lang w:bidi="fa-IR"/>
        </w:rPr>
        <w:t>بتوانیم حضورش را درک کنیم و به محضرش راه یابیم و ظهورش را از خودش بخواهیم؛ زیرا دعا و زمزمه خود او نیز در طواف خانه عشق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طواف، منا، سعی و صفا و همه اعمال و مناسک دعا می‌کند زمان ظهورش هر چه زودتر فرا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0" w:name="__RefHeading___Toc2936998_2281741623"/>
      <w:bookmarkStart w:id="151" w:name="_Toc56"/>
      <w:bookmarkEnd w:id="150"/>
      <w:r>
        <w:rPr>
          <w:rtl w:val="true"/>
        </w:rPr>
        <w:t>فصل چهارم</w:t>
      </w:r>
      <w:r>
        <w:rPr>
          <w:rtl w:val="true"/>
        </w:rPr>
        <w:t>:</w:t>
      </w:r>
      <w:r>
        <w:rPr>
          <w:rtl w:val="true"/>
        </w:rPr>
        <w:t>انسان و اعمال حج</w:t>
      </w:r>
      <w:bookmarkEnd w:id="151"/>
    </w:p>
    <w:p>
      <w:pPr>
        <w:pStyle w:val="Heading3"/>
        <w:numPr>
          <w:ilvl w:val="2"/>
          <w:numId w:val="1"/>
        </w:numPr>
        <w:rPr/>
      </w:pPr>
      <w:bookmarkStart w:id="152" w:name="__RefHeading___Toc2937000_2281741623"/>
      <w:bookmarkStart w:id="153" w:name="_Toc57"/>
      <w:bookmarkEnd w:id="152"/>
      <w:r>
        <w:rPr>
          <w:rtl w:val="true"/>
        </w:rPr>
        <w:t>اشاره</w:t>
      </w:r>
      <w:bookmarkEnd w:id="1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فلسفه و اسرار مناسک حج، در پاک‌سازی درونی و روحی و تقویت ایمان راهیان قبله عشق نقش مهمی دارد و سبب رشد و بالندگی و صفای درونی و نورانیت دل عاشقان کویش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انجام مناسک و اعمال حج، تنها انجام اعمال بی‌روح و خشک نیست که به ظاهر، سروکار </w:t>
      </w:r>
    </w:p>
    <w:p>
      <w:pPr>
        <w:pStyle w:val="BookText"/>
        <w:rPr/>
      </w:pPr>
      <w:r>
        <w:rPr>
          <w:rFonts w:ascii="IRNazanin" w:hAnsi="IRNazanin" w:eastAsia="IRNazanin"/>
          <w:color w:val="111111"/>
          <w:sz w:val="28"/>
          <w:sz w:val="28"/>
          <w:szCs w:val="28"/>
          <w:rtl w:val="true"/>
          <w:lang w:bidi="fa-IR"/>
        </w:rPr>
        <w:t>انسان با سنگ و صحرا و صخره و ریگی است که نه سودی دارد و نه زیان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ورای این اعمال و مناسک ظاهری، هدفی بزرگ و مهم نهفته است که دگرگونی روحی و آزمایش بزرگ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اعمال، رمزی عمیق برای تعالی و تکامل بشری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تنها مناسک نیست، بلکه سیر و سلوک باطنی و قلبی منازل روحانی است تا منزل قرب و هر یک از منازل و مشاهد رازهای عرفانی معنوی اخلاقی تربیتی و ارشادی دارد و همین‌هاست که به حج معنا و مفهوم می‌بخشد و دگرگونی اخلاقی و معنوی را در زائر پدید می‌آورد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حج، پرده‌ها و زنگارهای دل کنار می‌رود و دل، نورانی و آماده می‌شود  تا با خدا دیدار کند و به محبوب ازلی و ابدی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سفر مقدس، سیر الی‌الله، تهذیب نفس، طهارت روحی و پاک شدن از گناه و آلودگی‌های گذشته و حال است و مهم‌ترین فلسفه و اسرار و حکمت حج، در یک کلام، حَوِّل حالَنا اِلی اَحسَنِ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حج، فرصتی برای زندگی دوباره و شنا کردن در دریای معنویت و روحانیت است تا همراه با جزر و مدش، روح و جان را جلا دهیم و برای رسیدن به کویش همچون پروانه شیدا گردیم و در آتش اشتیاقش خاکستر شویم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مناسک حج، تحول ایجاد می‌کند و انسان را از پلیدی‌ها می‌رهاند </w:t>
      </w:r>
      <w:bookmarkStart w:id="154" w:name="pg4141_28779"/>
    </w:p>
    <w:p>
      <w:pPr>
        <w:pStyle w:val="BookText"/>
        <w:rPr/>
      </w:pPr>
      <w:bookmarkEnd w:id="154"/>
      <w:r>
        <w:rPr>
          <w:rFonts w:ascii="IRNazanin" w:hAnsi="IRNazanin" w:eastAsia="IRNazanin"/>
          <w:color w:val="111111"/>
          <w:sz w:val="28"/>
          <w:sz w:val="28"/>
          <w:szCs w:val="28"/>
          <w:rtl w:val="true"/>
          <w:lang w:bidi="fa-IR"/>
        </w:rPr>
        <w:t>و با طهارت و قداست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غنای روحی برسد و از مادیات دوری جوید و به تصفیه روح و روان بپردازد و برای آراستن نفس بکوشد تا به مقام قرب الهی و کمال انسانیت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که خواسته به آدمی بگوید، در حج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تمام اسلام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اگر فلسفه و اسرار اعمال این مناسک را به خوبی درک کنیم، حج برای همه یک دوره کامل پالایش روح و سازندگی معنوی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مقدس، هر کس که معرفتش بیشتر باشد، سود او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منادیان حرم الهی است که با مطالعه و تأمل درباره فلسفه اعمال و مناسک حج، با جنبه‌های گوناگون این عبادت آشنا شوند و در خود تحول روحی و اخلاقی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با همه اسرار و فلسفه حج آشنا شد، ولی به اندازه توان خود باید 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r>
        <w:rPr>
          <w:rStyle w:val="FootnoteAnchor"/>
          <w:rtl w:val="true"/>
        </w:rPr>
        <w:footnoteReference w:id="81"/>
      </w:r>
    </w:p>
    <w:p>
      <w:pPr>
        <w:pStyle w:val="Heading3"/>
        <w:numPr>
          <w:ilvl w:val="2"/>
          <w:numId w:val="1"/>
        </w:numPr>
        <w:rPr/>
      </w:pPr>
      <w:bookmarkStart w:id="155" w:name="__RefHeading___Toc2937002_2281741623"/>
      <w:bookmarkStart w:id="156" w:name="_Toc58"/>
      <w:bookmarkEnd w:id="155"/>
      <w:r>
        <w:rPr/>
        <w:t>1</w:t>
      </w:r>
      <w:r>
        <w:rPr>
          <w:rtl w:val="true"/>
        </w:rPr>
        <w:t xml:space="preserve">. </w:t>
      </w:r>
      <w:r>
        <w:rPr>
          <w:rtl w:val="true"/>
        </w:rPr>
        <w:t>میقات، مقدمه ورود به حرم کبریایی</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میقات به معنای وقت است،</w:t>
      </w:r>
      <w:r>
        <w:rPr>
          <w:rStyle w:val="FootnoteAnchor"/>
          <w:rtl w:val="true"/>
        </w:rPr>
        <w:footnoteReference w:id="82"/>
      </w:r>
      <w:r>
        <w:rPr>
          <w:rFonts w:ascii="IRNazanin" w:hAnsi="IRNazanin" w:eastAsia="IRNazanin"/>
          <w:color w:val="111111"/>
          <w:sz w:val="28"/>
          <w:sz w:val="28"/>
          <w:szCs w:val="28"/>
          <w:rtl w:val="true"/>
          <w:lang w:bidi="fa-IR"/>
        </w:rPr>
        <w:t>وقت دوری از خودپسندی و بندگی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حرکت، حرکت به سوی انسانیت و کرامت، حرکت از ابتدا تا انتهای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سکون و توقف نیست؛ زیرا یک لحظه سکون و توقف سبب محرومیت از نعمت‌های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وقت را غنیمت شمرد و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دل دادن و دل 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رنگ‌ها و خواسته‌های دنیوی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دل دادن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به او سپرد و با او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دل ندهی، تا با او یکی نشوی، نمی‌توانی با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بیرون آمدن از مرداب گناه و بندگی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توقف‌گاه است؛ توقف‌گاه حرص و آز، کینه و کدورت، توقف‌گاه شیاطین نفس، ابلیس‌های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مکانی است که زنجیرهای وابستگی‌ها پاره می‌شود و مظاهر دنیوی رنگ می‌بازند و انسان در اقیانوس بی‌کران بندگی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محل دفن منیت‌ها و زشتی‌ها و ناپاکی‌ها و ایستگاه گناه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مرز میان دیروز و فرداست، مرز بودن و شدن، آنچه بودی و آنچه می‌خواهی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حرکت کرد و وقت را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بندهای اهریمن را از هم گسست و به آرزوها و تمناهای شیطان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فردای  واقعی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پوست انداخت و از نو متولد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فصل تولد و رویش دوباره بر اساس پیمانی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همانند نوزادی پاک، با جامه‌ای نو و پاکیزه، بدون هیچ پلیدی، چشم به روی </w:t>
      </w:r>
    </w:p>
    <w:p>
      <w:pPr>
        <w:pStyle w:val="BookText"/>
        <w:rPr/>
      </w:pPr>
      <w:r>
        <w:rPr>
          <w:rFonts w:ascii="IRNazanin" w:hAnsi="IRNazanin" w:eastAsia="IRNazanin"/>
          <w:color w:val="111111"/>
          <w:sz w:val="28"/>
          <w:sz w:val="28"/>
          <w:szCs w:val="28"/>
          <w:rtl w:val="true"/>
          <w:lang w:bidi="fa-IR"/>
        </w:rPr>
        <w:t>دنیایی نو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راه میان‌بُری برای رسیدن به خدا و نقطه پایان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سرزمین عهد و پیمان با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اولین مرحله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محل هجرت است؛ هجرت از گناه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هاجر شد؛ یعنی از سرزمین دل‌بستگی‌ها و وابستگی‌ها هجرت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ورود به محشر خلق و شروع قیامت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زیارت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پذیرش توبه و بازگشت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هجرت از گناه و آنچه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قیام بهاری و زندگی نو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آموزش و تعلیم مکتب ابراهیمی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قرنطینه الهی و تزریق واکس ضد طاغوتی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دگرگونی بزرگ و تغییر و تحول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ورود از خود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اسارت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از پلیدی به پاکی و جهالت به آگاهی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میقات، جای پای صالحان و سالکان و پاکان و میعادگاه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بهترین و برگزیده‌ترین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میقات می‌توان گام‌های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علیهاالسلامو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یادآور خشوع و خضوع و تسلیم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پیروی و پرهیزکاری و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ورود به این سرزمین پاک، همه چیز را رها کرد و دل به  خدا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پای‌پوش خویش بیرون آور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خسی در میقات گردی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میقات، جای خوبی برای آشتی با خدا و روی آوردن به درگاه لطیف و رحمت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میقات؛ یعنی ورود به میهمانی خدا و نشستن کنار سفره رحمت حضرت حق</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میقات، حاجی برای یک ضیافت الهی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پیش از ورود به آستانش آماده شد و جامه پرهیزکاری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گناه و نافرمانی را از تن درآورد و پیراهن پیروی و بندگی را پوشید و روح را صیقل و جان را صفا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ضیافت بزرگ الهی، نخست باید به همه تعلقات و دل‌بستگی‌ها پشت و از مظاهر دنیوی دوری کرد و هر چه را آسمانی نیست، حرام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ای دل که میقات است اینجا</w:t>
      </w:r>
    </w:p>
    <w:p>
      <w:pPr>
        <w:pStyle w:val="BookText"/>
        <w:rPr/>
      </w:pPr>
      <w:r>
        <w:rPr>
          <w:rFonts w:ascii="IRNazanin" w:hAnsi="IRNazanin" w:eastAsia="IRNazanin"/>
          <w:color w:val="111111"/>
          <w:sz w:val="28"/>
          <w:sz w:val="28"/>
          <w:szCs w:val="28"/>
          <w:rtl w:val="true"/>
          <w:lang w:bidi="fa-IR"/>
        </w:rPr>
        <w:t>محل نفی و اثبات است اینجا</w:t>
      </w:r>
    </w:p>
    <w:p>
      <w:pPr>
        <w:pStyle w:val="BookText"/>
        <w:rPr/>
      </w:pPr>
      <w:r>
        <w:rPr>
          <w:rFonts w:ascii="IRNazanin" w:hAnsi="IRNazanin" w:eastAsia="IRNazanin"/>
          <w:color w:val="111111"/>
          <w:sz w:val="28"/>
          <w:sz w:val="28"/>
          <w:szCs w:val="28"/>
          <w:rtl w:val="true"/>
          <w:lang w:bidi="fa-IR"/>
        </w:rPr>
        <w:t>از اینجا ساز وحدت می‌شود ساز</w:t>
      </w:r>
    </w:p>
    <w:p>
      <w:pPr>
        <w:pStyle w:val="BookText"/>
        <w:rPr/>
      </w:pPr>
      <w:r>
        <w:rPr>
          <w:rFonts w:ascii="IRNazanin" w:hAnsi="IRNazanin" w:eastAsia="IRNazanin"/>
          <w:color w:val="111111"/>
          <w:sz w:val="28"/>
          <w:sz w:val="28"/>
          <w:szCs w:val="28"/>
          <w:rtl w:val="true"/>
          <w:lang w:bidi="fa-IR"/>
        </w:rPr>
        <w:t>از اینجا می‌شود پرواز آغاز</w:t>
      </w:r>
    </w:p>
    <w:p>
      <w:pPr>
        <w:pStyle w:val="BookText"/>
        <w:rPr/>
      </w:pPr>
      <w:r>
        <w:rPr>
          <w:rFonts w:ascii="IRNazanin" w:hAnsi="IRNazanin" w:eastAsia="IRNazanin"/>
          <w:color w:val="111111"/>
          <w:sz w:val="28"/>
          <w:sz w:val="28"/>
          <w:szCs w:val="28"/>
          <w:rtl w:val="true"/>
          <w:lang w:bidi="fa-IR"/>
        </w:rPr>
        <w:t>از اینجا باید آهنگ سفر کرد</w:t>
      </w:r>
    </w:p>
    <w:p>
      <w:pPr>
        <w:pStyle w:val="BookText"/>
        <w:rPr/>
      </w:pPr>
      <w:r>
        <w:rPr>
          <w:rFonts w:ascii="IRNazanin" w:hAnsi="IRNazanin" w:eastAsia="IRNazanin"/>
          <w:color w:val="111111"/>
          <w:sz w:val="28"/>
          <w:sz w:val="28"/>
          <w:szCs w:val="28"/>
          <w:rtl w:val="true"/>
          <w:lang w:bidi="fa-IR"/>
        </w:rPr>
        <w:t>یقین خویشتن را بارور کرد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نیت پاک است اینجا </w:t>
      </w:r>
      <w:bookmarkStart w:id="157" w:name="pg4141_28783"/>
    </w:p>
    <w:p>
      <w:pPr>
        <w:pStyle w:val="BookText"/>
        <w:rPr/>
      </w:pPr>
      <w:bookmarkEnd w:id="157"/>
      <w:r>
        <w:rPr>
          <w:rFonts w:ascii="IRNazanin" w:hAnsi="IRNazanin" w:eastAsia="IRNazanin"/>
          <w:color w:val="111111"/>
          <w:sz w:val="28"/>
          <w:sz w:val="28"/>
          <w:szCs w:val="28"/>
          <w:rtl w:val="true"/>
          <w:lang w:bidi="fa-IR"/>
        </w:rPr>
        <w:t>مکان رشد ادراک است اینجا</w:t>
      </w:r>
      <w:r>
        <w:rPr>
          <w:rStyle w:val="FootnoteAnchor"/>
          <w:rtl w:val="true"/>
        </w:rPr>
        <w:footnoteReference w:id="85"/>
      </w:r>
      <w:r>
        <w:rPr>
          <w:rStyle w:val="FootnoteAnchor"/>
          <w:rtl w:val="true"/>
        </w:rPr>
        <w:footnoteReference w:id="86"/>
      </w:r>
    </w:p>
    <w:p>
      <w:pPr>
        <w:pStyle w:val="Heading3"/>
        <w:numPr>
          <w:ilvl w:val="2"/>
          <w:numId w:val="1"/>
        </w:numPr>
        <w:rPr/>
      </w:pPr>
      <w:bookmarkStart w:id="158" w:name="__RefHeading___Toc2937004_2281741623"/>
      <w:bookmarkStart w:id="159" w:name="_Toc59"/>
      <w:bookmarkEnd w:id="158"/>
      <w:r>
        <w:rPr/>
        <w:t>2</w:t>
      </w:r>
      <w:r>
        <w:rPr>
          <w:rtl w:val="true"/>
        </w:rPr>
        <w:t xml:space="preserve">. </w:t>
      </w:r>
      <w:r>
        <w:rPr>
          <w:rtl w:val="true"/>
        </w:rPr>
        <w:t>احرام، آموزشگاه درس مقاومت</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یعنی پشت کردن به دنیا و آنچه در دنیاست و رو کردن به خدا و اجابت  امر خدا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اعلام خاک‌ساری و تواضع و فروتنی و ناچیزی انسان در برابر پروردگار خویش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به ظاهر، احرام، درآوردن لباس معمولی و پوشیدن لباس سفید و مخصوص است که برای انجام بعضی اعمال آن را می‌پوشیم، ولی این درآوردن لباس و بر تن کردن لباس دیگر، راز و رمز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تجلی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درآوردن لباس دنیوی، انسان یاد قیامت و روز محشر می‌افتد که لباس آخرت را بر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صحنه‌ای که همه انسان‌ها با لباسی یک شکل سر از قبرها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لباسی یک رنگ و یک شکل در روزهای خاص، در مکانی مشخص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یادآور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دیگر احرام این است که با درآوردن لباس دنیوی، از گناهان خارج و از تمام دل‌بستگی‌های دنیا رها می‌شویم تا وارد حریمش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مَحرم شدن باید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آلودگی‌ها و گناهان دوری کنیم و از هر چیزی که ما را به غیر او مشغول می‌سازد، رها شویم و دل را همانند لباس‌مان، یک دست </w:t>
      </w:r>
    </w:p>
    <w:p>
      <w:pPr>
        <w:pStyle w:val="BookText"/>
        <w:rPr/>
      </w:pPr>
      <w:r>
        <w:rPr>
          <w:rFonts w:ascii="IRNazanin" w:hAnsi="IRNazanin" w:eastAsia="IRNazanin"/>
          <w:color w:val="111111"/>
          <w:sz w:val="28"/>
          <w:sz w:val="28"/>
          <w:szCs w:val="28"/>
          <w:rtl w:val="true"/>
          <w:lang w:bidi="fa-IR"/>
        </w:rPr>
        <w:t>و سفید کنیم و حرمت آن را نگاه داریم و از هر آنچه حرمت و شخصیت و کرامت انسانی را ضایع می‌کند و می‌شکند،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آب توبه، خالصانه از گناهان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صدق و صفا بپوش و از آنچه مانع ذکر خداوند است و تو را از اطاعت او محجوب می‌گرداند، احرام بند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پیرایش درون و تصفیه قلب و روان از گناهانی است که نفس را تیره می‌سازد و حجاب چهره جان می‌شود و این توبه خالص و انابه خدا و پشیمانی از معاصی و تصمیم بر ترک گناه در آینده محقق می‌شود و ریاضت و مجاهده می‌خواهد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 پوشیدن لباس احرام با خداوند پیمان می‌بندیم؛ پیمان عبودیت و بندگی و پیمان‌های اهریمنی را می‌شکنیم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پیمان با هوالموجود بست</w:t>
      </w:r>
    </w:p>
    <w:p>
      <w:pPr>
        <w:pStyle w:val="BookText"/>
        <w:rPr/>
      </w:pPr>
      <w:r>
        <w:rPr>
          <w:rFonts w:ascii="IRNazanin" w:hAnsi="IRNazanin" w:eastAsia="IRNazanin"/>
          <w:color w:val="111111"/>
          <w:sz w:val="28"/>
          <w:sz w:val="28"/>
          <w:szCs w:val="28"/>
          <w:rtl w:val="true"/>
          <w:lang w:bidi="fa-IR"/>
        </w:rPr>
        <w:t>گردنش را بند هر موجود رست</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 درآوردن لباس دنیوی، لباس اسارت و دل‌بستگی‌ها، لباس گناه‌ها و غرورها، لباس امتیازهای اجتماعی و قومی و پُست‌ها و مقام‌ها و برتری‌جویی‌ها را از تن درمی‌آوریم و لباس واقعی انسانیت، شرافت، بندگی، </w:t>
      </w:r>
    </w:p>
    <w:p>
      <w:pPr>
        <w:pStyle w:val="BookText"/>
        <w:rPr/>
      </w:pPr>
      <w:r>
        <w:rPr>
          <w:rFonts w:ascii="IRNazanin" w:hAnsi="IRNazanin" w:eastAsia="IRNazanin"/>
          <w:color w:val="111111"/>
          <w:sz w:val="28"/>
          <w:sz w:val="28"/>
          <w:szCs w:val="28"/>
          <w:rtl w:val="true"/>
          <w:lang w:bidi="fa-IR"/>
        </w:rPr>
        <w:t>طاعت، دلدادگی و آزادگی را بر تن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آدمی، شریف است به جان آدمیت</w:t>
      </w:r>
    </w:p>
    <w:p>
      <w:pPr>
        <w:pStyle w:val="BookText"/>
        <w:rPr/>
      </w:pPr>
      <w:r>
        <w:rPr>
          <w:rFonts w:ascii="IRNazanin" w:hAnsi="IRNazanin" w:eastAsia="IRNazanin"/>
          <w:color w:val="111111"/>
          <w:sz w:val="28"/>
          <w:sz w:val="28"/>
          <w:szCs w:val="28"/>
          <w:rtl w:val="true"/>
          <w:lang w:bidi="fa-IR"/>
        </w:rPr>
        <w:t>نه همین لباس زیباست نشان آدمیت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آن‌گاه هواها و هوس‌ها را به بند می‌کشیم و نفس را لگام می‌زنیم و خود را در اقیانوس توحید غرق می‌کنیم و یک‌رنگ و یک سو، برای فتح کعبه دل‌ها ره‌سپار می‌شویم؛ زیرا هدف از پوشیدن و در آوردن لباس، فتح کعبه دل است، نه کعبه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نشانه تسلیم و صلح است؛ تسلیم در برابر فرمان‌های الهی و صلح و  آشتی با حضرت حق و تنها بنده او بودن و سر تعظیم در برابر او فرود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لباس پرهیزکاری و خاک‌ساری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آغاز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خویشتن گم‌شده‌ای که باید آن را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انسان هنگام احرام می‌پوشد، رنگ لباس تولد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دنیا می‌آییم و روزی که از دنیا می‌رویم، در هر دو حالت لباس مان را خودمان برنمی‌گزینیم، ولی این دو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جامه سپید را بر تن می‌کنیم و می‌خواهیم مانند لحظه تولد که پاک و معصوم و همچون کبوتر سبک بال هستیم، پرواز کنیم تا به بالاترین نقطه کمال برسیم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بپوش احرام و ترک ما و من کن </w:t>
      </w:r>
      <w:bookmarkStart w:id="160" w:name="pg4141_28786"/>
    </w:p>
    <w:p>
      <w:pPr>
        <w:pStyle w:val="BookText"/>
        <w:rPr/>
      </w:pPr>
      <w:bookmarkEnd w:id="160"/>
      <w:r>
        <w:rPr>
          <w:rFonts w:ascii="IRNazanin" w:hAnsi="IRNazanin" w:eastAsia="IRNazanin"/>
          <w:color w:val="111111"/>
          <w:sz w:val="28"/>
          <w:sz w:val="28"/>
          <w:szCs w:val="28"/>
          <w:rtl w:val="true"/>
          <w:lang w:bidi="fa-IR"/>
        </w:rPr>
        <w:t>به دست خود منیت را کفن کن</w:t>
      </w:r>
    </w:p>
    <w:p>
      <w:pPr>
        <w:pStyle w:val="BookText"/>
        <w:rPr/>
      </w:pPr>
      <w:r>
        <w:rPr>
          <w:rFonts w:ascii="IRNazanin" w:hAnsi="IRNazanin" w:eastAsia="IRNazanin"/>
          <w:color w:val="111111"/>
          <w:sz w:val="28"/>
          <w:sz w:val="28"/>
          <w:szCs w:val="28"/>
          <w:rtl w:val="true"/>
          <w:lang w:bidi="fa-IR"/>
        </w:rPr>
        <w:t>کفن کن خویش را بی‌خویش آن‌گاه</w:t>
      </w:r>
    </w:p>
    <w:p>
      <w:pPr>
        <w:pStyle w:val="BookText"/>
        <w:rPr/>
      </w:pPr>
      <w:r>
        <w:rPr>
          <w:rFonts w:ascii="IRNazanin" w:hAnsi="IRNazanin" w:eastAsia="IRNazanin"/>
          <w:color w:val="111111"/>
          <w:sz w:val="28"/>
          <w:sz w:val="28"/>
          <w:szCs w:val="28"/>
          <w:rtl w:val="true"/>
          <w:lang w:bidi="fa-IR"/>
        </w:rPr>
        <w:t>برآر از پرده پر شور دل آه</w:t>
      </w:r>
    </w:p>
    <w:p>
      <w:pPr>
        <w:pStyle w:val="BookText"/>
        <w:rPr/>
      </w:pPr>
      <w:r>
        <w:rPr>
          <w:rFonts w:ascii="IRNazanin" w:hAnsi="IRNazanin" w:eastAsia="IRNazanin"/>
          <w:color w:val="111111"/>
          <w:sz w:val="28"/>
          <w:sz w:val="28"/>
          <w:szCs w:val="28"/>
          <w:rtl w:val="true"/>
          <w:lang w:bidi="fa-IR"/>
        </w:rPr>
        <w:t>بگو یا رب دگر کارم تمام است</w:t>
      </w:r>
    </w:p>
    <w:p>
      <w:pPr>
        <w:pStyle w:val="BookText"/>
        <w:rPr/>
      </w:pPr>
      <w:r>
        <w:rPr>
          <w:rFonts w:ascii="IRNazanin" w:hAnsi="IRNazanin" w:eastAsia="IRNazanin"/>
          <w:color w:val="111111"/>
          <w:sz w:val="28"/>
          <w:sz w:val="28"/>
          <w:szCs w:val="28"/>
          <w:rtl w:val="true"/>
          <w:lang w:bidi="fa-IR"/>
        </w:rPr>
        <w:t>به من جز شوق وصل حق حرام است</w:t>
      </w:r>
    </w:p>
    <w:p>
      <w:pPr>
        <w:pStyle w:val="BookText"/>
        <w:rPr/>
      </w:pPr>
      <w:r>
        <w:rPr>
          <w:rFonts w:ascii="IRNazanin" w:hAnsi="IRNazanin" w:eastAsia="IRNazanin"/>
          <w:color w:val="111111"/>
          <w:sz w:val="28"/>
          <w:sz w:val="28"/>
          <w:szCs w:val="28"/>
          <w:rtl w:val="true"/>
          <w:lang w:bidi="fa-IR"/>
        </w:rPr>
        <w:t>پس آن لب فرجام شوق تو کن</w:t>
      </w:r>
    </w:p>
    <w:p>
      <w:pPr>
        <w:pStyle w:val="BookText"/>
        <w:rPr/>
      </w:pPr>
      <w:r>
        <w:rPr>
          <w:rFonts w:ascii="IRNazanin" w:hAnsi="IRNazanin" w:eastAsia="IRNazanin"/>
          <w:color w:val="111111"/>
          <w:sz w:val="28"/>
          <w:sz w:val="28"/>
          <w:szCs w:val="28"/>
          <w:rtl w:val="true"/>
          <w:lang w:bidi="fa-IR"/>
        </w:rPr>
        <w:t>فروشان نغمه لبیک سر کن</w:t>
      </w:r>
    </w:p>
    <w:p>
      <w:pPr>
        <w:pStyle w:val="BookText"/>
        <w:rPr/>
      </w:pPr>
      <w:r>
        <w:rPr>
          <w:rFonts w:ascii="IRNazanin" w:hAnsi="IRNazanin" w:eastAsia="IRNazanin"/>
          <w:color w:val="111111"/>
          <w:sz w:val="28"/>
          <w:sz w:val="28"/>
          <w:szCs w:val="28"/>
          <w:rtl w:val="true"/>
          <w:lang w:bidi="fa-IR"/>
        </w:rPr>
        <w:t>بگو لبیک لبیک یا معبود لبیک</w:t>
      </w:r>
    </w:p>
    <w:p>
      <w:pPr>
        <w:pStyle w:val="BookText"/>
        <w:rPr/>
      </w:pPr>
      <w:r>
        <w:rPr>
          <w:rFonts w:ascii="IRNazanin" w:hAnsi="IRNazanin" w:eastAsia="IRNazanin"/>
          <w:color w:val="111111"/>
          <w:sz w:val="28"/>
          <w:sz w:val="28"/>
          <w:szCs w:val="28"/>
          <w:rtl w:val="true"/>
          <w:lang w:bidi="fa-IR"/>
        </w:rPr>
        <w:t>مرا تنها تویی مقصود لبیک</w:t>
      </w:r>
      <w:r>
        <w:rPr>
          <w:rStyle w:val="FootnoteAnchor"/>
          <w:rtl w:val="true"/>
        </w:rPr>
        <w:footnoteReference w:id="93"/>
      </w:r>
    </w:p>
    <w:p>
      <w:pPr>
        <w:pStyle w:val="Heading3"/>
        <w:numPr>
          <w:ilvl w:val="2"/>
          <w:numId w:val="1"/>
        </w:numPr>
        <w:rPr/>
      </w:pPr>
      <w:bookmarkStart w:id="161" w:name="__RefHeading___Toc2937006_2281741623"/>
      <w:bookmarkStart w:id="162" w:name="_Toc60"/>
      <w:bookmarkEnd w:id="161"/>
      <w:r>
        <w:rPr/>
        <w:t>3</w:t>
      </w:r>
      <w:r>
        <w:rPr>
          <w:rtl w:val="true"/>
        </w:rPr>
        <w:t xml:space="preserve">. </w:t>
      </w:r>
      <w:r>
        <w:rPr>
          <w:rtl w:val="true"/>
        </w:rPr>
        <w:t>تلبیه یا اجابت دعوت حق</w:t>
      </w:r>
      <w:bookmarkEnd w:id="1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تلبیه، اجابت ندای الهی و سروش آسمانی و زیباترین سرود وحدت و هم‌بستگی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همه مسلمانان دل خود را به سوی آستانه‌اش روانه می‌کنند و جان و روح خود را آماده می‌سازند و همه یک‌دل و یک صدا، بلند و رسا، همراه با فرشتگان آسمان و زمین، گهواره تن را به لای لای لبیک می‌سپارند و دعوت خدا را اجابت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تلبیه، آهنگ فتح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همه انبیا و اولیای الهی است که دل‌های آنان با نور الهی آشنا بوده و راه رستگاری و سعادت را خدا به آنها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زمزمه آسمانی در فضا می‌پیچد، دل‌ها را از زمین جدا می‌کند و روح را در عالم ملکوت به پرواز درمی‌آورد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نغمه </w:t>
      </w:r>
    </w:p>
    <w:p>
      <w:pPr>
        <w:pStyle w:val="BookText"/>
        <w:rPr/>
      </w:pPr>
      <w:r>
        <w:rPr>
          <w:rFonts w:ascii="IRNazanin" w:hAnsi="IRNazanin" w:eastAsia="IRNazanin"/>
          <w:color w:val="111111"/>
          <w:sz w:val="28"/>
          <w:sz w:val="28"/>
          <w:szCs w:val="28"/>
          <w:rtl w:val="true"/>
          <w:lang w:bidi="fa-IR"/>
        </w:rPr>
        <w:t xml:space="preserve">عاشقانه هر چه بیشتر تکرار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شادابی و لطافت روح می‌افزاید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لبیک یا همان تلبیه گفتن، به معنای پاسخ دادن مثبت به تمام دستورهای اسلام و اجابت کردن دعوت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با گفتن لبیک متعهد می‌شویم که در برابر شیاطین درون و برون بایستیم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به ندای خدای احد و واحد پاسخ مثبت داده و با او پیمان می‌بندد، از هر بندی خود را رها می‌سازد و دیگر به هیچ ندایی لبیک نمی‌گوید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تلبیه، کلید ورود به اعمال و محرمات حج است، کوتاه‌ترین سخن با هزاران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حج می‌شویم و دریچه دل را به روی شیطان می‌بندیم و همه ناپاکی‌ها و آلودگی‌ها را از خود دور می‌کنیم و به بیعت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و با اعماق وجود صاف و صیقل داده شده و پاک و  بی‌آلایش به ندای حق پاسخ می‌دهیم و هم‌گام و هم‌صدا، چون قطره‌ای در دریای رحمتش غرق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علیه‌السلامدرباره تلبیه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تلبیه صاف و پاک، آن هم خالص و بی‌شایبه برای خدا، در حالی‌که با تمام وجودت به عروه‌الوثقی حق در قرآن مجید و اهل بیت علیهم‌السلاممتمسک و متصل باشی</w:t>
      </w:r>
      <w:r>
        <w:rPr>
          <w:rFonts w:eastAsia="IRNazanin" w:cs="IRNazanin"/>
          <w:color w:val="111111"/>
          <w:sz w:val="28"/>
          <w:szCs w:val="28"/>
          <w:rtl w:val="true"/>
          <w:lang w:bidi="fa-IR"/>
        </w:rPr>
        <w:t>.</w:t>
      </w:r>
      <w:r>
        <w:rPr>
          <w:rStyle w:val="FootnoteAnchor"/>
          <w:rtl w:val="true"/>
        </w:rPr>
        <w:footnoteReference w:id="9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ملکوتی‌ترین شعار آسمانی است که از اعماق وجود </w:t>
      </w:r>
    </w:p>
    <w:p>
      <w:pPr>
        <w:pStyle w:val="BookText"/>
        <w:rPr/>
      </w:pPr>
      <w:r>
        <w:rPr>
          <w:rFonts w:ascii="IRNazanin" w:hAnsi="IRNazanin" w:eastAsia="IRNazanin"/>
          <w:color w:val="111111"/>
          <w:sz w:val="28"/>
          <w:sz w:val="28"/>
          <w:szCs w:val="28"/>
          <w:rtl w:val="true"/>
          <w:lang w:bidi="fa-IR"/>
        </w:rPr>
        <w:t>انسان عاشقانه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زیباترین سرود و شعر بندگی و دوستی و تنها شعار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را در سایه این شعار الهی از گزند شیطان و شیطنت طاغوت و طاغوت‌زدگان نجات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اجابت کردن دعوت میزبان است که ما را به میهمانی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کسی است که دوستت دارد و دعوتت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نیز جواب کسی را داده است که دوستش دارد و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ندای کسی لبیک می‌گوییم که فرمان‌بردار و مطیع محض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حضرت حق ندای ما را جواب نمی‌دهد و در جواب لبیک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زین العابدین علیه‌السلام روایت است هنگامی که محرم شد و بر مرکب قرار گرفت، رنگش زرد شد و لرزه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لبیک گفتن را از دست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بگویند لالبیک و لاسعدیک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دور انداختن هر چه غیر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شریکی برای او نیست و یکتا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لبیک گفتن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راز لبیک گفتن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با تو پیمان می‌بندم که از این پس جز به طاعت تو زبان نگشایم و زبانم را بر همه گناهان ببندم</w:t>
      </w:r>
      <w:r>
        <w:rPr>
          <w:rFonts w:eastAsia="IRNazanin" w:cs="IRNazanin"/>
          <w:color w:val="111111"/>
          <w:sz w:val="28"/>
          <w:szCs w:val="28"/>
          <w:rtl w:val="true"/>
          <w:lang w:bidi="fa-IR"/>
        </w:rPr>
        <w:t>.</w:t>
      </w:r>
      <w:r>
        <w:rPr>
          <w:rStyle w:val="FootnoteAnchor"/>
          <w:rtl w:val="true"/>
        </w:rPr>
        <w:footnoteReference w:id="9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تلبیه، تغییر زبان از همه گناهان مربوط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حق و طاعت گشودن و از گفتار باطل و معصیت رستن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تلبیه؛ یعنی اعلام آمادگی </w:t>
      </w:r>
      <w:bookmarkStart w:id="163" w:name="pg4141_28789"/>
    </w:p>
    <w:p>
      <w:pPr>
        <w:pStyle w:val="BookText"/>
        <w:rPr/>
      </w:pPr>
      <w:bookmarkEnd w:id="163"/>
      <w:r>
        <w:rPr>
          <w:rFonts w:ascii="IRNazanin" w:hAnsi="IRNazanin" w:eastAsia="IRNazanin"/>
          <w:color w:val="111111"/>
          <w:sz w:val="28"/>
          <w:sz w:val="28"/>
          <w:szCs w:val="28"/>
          <w:rtl w:val="true"/>
          <w:lang w:bidi="fa-IR"/>
        </w:rPr>
        <w:t>کردن بر هر نوع اطاعت و عبادتی و پاک کردن دل و زبان از هر نافرمانی و معصیتی، مانند دروغ، حسد و کینه که روح آدمی را تیره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روح‌افزای آسمانی در موسم حج از حلقوم صدها هزار عاشق دل‌باخته حق برمی‌آید و دره‌های کوهستانی مکه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از تنگنای عالم ماده و خاک بالا می‌کشد و در فضای بلند و وسیع و منور الهی به پرواز درمی‌آید</w:t>
      </w:r>
      <w:r>
        <w:rPr>
          <w:rFonts w:eastAsia="IRNazanin" w:cs="IRNazanin"/>
          <w:color w:val="111111"/>
          <w:sz w:val="28"/>
          <w:szCs w:val="28"/>
          <w:rtl w:val="true"/>
          <w:lang w:bidi="fa-IR"/>
        </w:rPr>
        <w:t>.</w:t>
      </w:r>
    </w:p>
    <w:p>
      <w:pPr>
        <w:pStyle w:val="Heading3"/>
        <w:numPr>
          <w:ilvl w:val="2"/>
          <w:numId w:val="1"/>
        </w:numPr>
        <w:rPr/>
      </w:pPr>
      <w:bookmarkStart w:id="164" w:name="__RefHeading___Toc2937008_2281741623"/>
      <w:bookmarkStart w:id="165" w:name="_Toc61"/>
      <w:bookmarkEnd w:id="164"/>
      <w:r>
        <w:rPr/>
        <w:t>4</w:t>
      </w:r>
      <w:r>
        <w:rPr>
          <w:rtl w:val="true"/>
        </w:rPr>
        <w:t xml:space="preserve">. </w:t>
      </w:r>
      <w:r>
        <w:rPr>
          <w:rtl w:val="true"/>
        </w:rPr>
        <w:t>پناهندگی به خدا در پرتو سعی</w:t>
      </w:r>
      <w:bookmarkEnd w:id="165"/>
    </w:p>
    <w:p>
      <w:pPr>
        <w:pStyle w:val="BookText"/>
        <w:rPr/>
      </w:pPr>
      <w:r>
        <w:rPr>
          <w:rFonts w:ascii="IRNazanin" w:hAnsi="IRNazanin" w:eastAsia="IRNazanin"/>
          <w:color w:val="111111"/>
          <w:sz w:val="28"/>
          <w:sz w:val="28"/>
          <w:szCs w:val="28"/>
          <w:rtl w:val="true"/>
          <w:lang w:bidi="fa-IR"/>
        </w:rPr>
        <w:t>سعی به معنای تلاش و کوشش، صبر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یادآور خاطره شجاعت و مقاومت همسر ابراهیم علیه‌السلاماست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گرامی‌داشت خاطره ایمان و اخلاص و تسلیم و رضا و اطاعت یک زن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سعی، پیمودن مسافت دو کوه صفا و مروه است، ولی در این رفت‌وآمد، اسرار و رموز خاصی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عبادت به بندگان خود یادآور می‌شود که همیشه و در همه مراحل زندگی، از تولد تا مرگ، با سعی و تلاش خستگی‌ناپذیر و صبر و توکل وارد میدان  زندگی شوید و هیچ‌گاه از رحمت و عنایت الهی ناامید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در بیابانی خشک و سوزان، برای یافتن آب و سیراب کردن فرزند خویش اسماعیل، هفت بار فاصله دو کوه را پیمود و هر بار امیدوارتر از پیش کوشید تا سرانجام به هدف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صحنه‌های مختلف زندگی از هیچ نیرویی نهراسیم و دل ما با او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مایع حیات و نشانه رحمت و مظهر پاکی و طهارت و تطهیرکننده هر چیز نجس و برطرف‌کننده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برطرف شدن تشنگی </w:t>
      </w:r>
    </w:p>
    <w:p>
      <w:pPr>
        <w:pStyle w:val="BookText"/>
        <w:rPr/>
      </w:pPr>
      <w:r>
        <w:rPr>
          <w:rFonts w:ascii="IRNazanin" w:hAnsi="IRNazanin" w:eastAsia="IRNazanin"/>
          <w:color w:val="111111"/>
          <w:sz w:val="28"/>
          <w:sz w:val="28"/>
          <w:szCs w:val="28"/>
          <w:rtl w:val="true"/>
          <w:lang w:bidi="fa-IR"/>
        </w:rPr>
        <w:t>درونی و پاک شدن روح آدمی و زدودن آلودگی‌های باطنی، نباید از هیچ تلاش و کوششی دریغ ورزیم و همیشه باید امیدوار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 نباید آدمی را مغرور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همواره به خوف و رجا توجه داشت؛ امید به رحمت خدا و ترس از کیفر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و رجا سبب تعادل می‌شود و جایی برای افراط و تفریط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مسعی از یک طرف محل بروز و ظهور فضیلت‌های عالی صبر و توکل و عبودیت انسان و از طرف دیگر، جلوه‌گاه کرم و رأفت و رحمت و عطوفت حضرت ایزد منان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رفت و برگشت‌های پیاپی، بیماری‌ها و گناهانی چون حرص، کبر، غرور، بخل، ریا و خودنمایی رنگ می‌بازد و انسان برای رفتن به مرحله بعدی، پاک و مطهر می‌شود و غبار کینه و کدورت را می‌زداید و فلسفه تکرار آن این است که در هر مرتبه، رذیلتی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سعی، راه  میان‌بُری برای رسیدن به عرفان الهی و شناخت خداست و برای رسیدن به این مقام باید سختی‌ها و دشواری‌ها را تحمل کرد و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هروله‌کنان این مسیر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نشانه فرار از شیطان و دوری از هوا و هوس‌هاست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می‌پرستی از آن نقش خود بر آب زدم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خواب کنم نقش خود پرستیدن</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موجب فرو ریختن بادهای سنگین کبر و خودبینی و انانیّت و خودپرستی 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و سعی بین صفا و مروه، نشانه تواضع و افتادگی انسان در پیشگاه خداست و بقایای کبر و خودخواهی و آنچه را در ظاهر و باطنش بوده است، از بین می‌برد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لِلّهِ عَزَّ وَ جَل مَنْسِکٌ اَحَبُّ اِلَی اللّه تَبارَکَ وَ تَعالَی مِنْ مَوْضِعِ السَّعْیِ و ذلک أنَّه یَذِلُّ فِیهِ کُلُّ جَبّارٍ عَنیدٍ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هیچ مکان عبادتی نزد خدا محبوب‌تر از مکان سعی نیست؛ زیرا در آنجا هر متکبر و گردن‌کشی خاضع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صفا و مروه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الصَّفاءَ وَ الْمَرْوَةَ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خاطره آن تا همیشه تاریخ زنده و باقی بماند و تجدید شود؛ زیرا  هر کدام از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شجاعت و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زائر آن‌گاه که به جانب صفا دارد، این است که خود را تصفیه کند و از صفای الهی برخوردار شود و وقتی به سوی مروه می‌رود، سعی می‌کند تا مروت و مردانگی به دست آورد؛ زیرا مروه، رمز مروت و مردانگی و صفا نشان تصفیه و تهذیب روح است</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بجاست که انسان در این مکان مقدس اندکی بیندیشد و هم زمان با سعی تن، به سعی جان و سیر فکری نیز بپردازد که </w:t>
      </w:r>
      <w:bookmarkStart w:id="166" w:name="pg4141_28792"/>
    </w:p>
    <w:p>
      <w:pPr>
        <w:pStyle w:val="BookText"/>
        <w:rPr/>
      </w:pPr>
      <w:bookmarkEnd w:id="166"/>
      <w:r>
        <w:rPr>
          <w:rFonts w:ascii="IRNazanin" w:hAnsi="IRNazanin" w:eastAsia="IRNazanin"/>
          <w:color w:val="111111"/>
          <w:sz w:val="28"/>
          <w:sz w:val="28"/>
          <w:szCs w:val="28"/>
          <w:rtl w:val="true"/>
          <w:lang w:bidi="fa-IR"/>
        </w:rPr>
        <w:t>چگونه باب رحمت حق به روی بندگان صالح و مخلص باز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7" w:name="__RefHeading___Toc2937010_2281741623"/>
      <w:bookmarkStart w:id="168" w:name="_Toc62"/>
      <w:bookmarkEnd w:id="167"/>
      <w:r>
        <w:rPr/>
        <w:t>5</w:t>
      </w:r>
      <w:r>
        <w:rPr>
          <w:rtl w:val="true"/>
        </w:rPr>
        <w:t xml:space="preserve">. </w:t>
      </w:r>
      <w:r>
        <w:rPr>
          <w:rtl w:val="true"/>
        </w:rPr>
        <w:t>عرفات، سرزمین معرفت</w:t>
      </w:r>
      <w:bookmarkEnd w:id="16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سرزمین شناخت و معرفت، شناخت رب‌العالمین، شناخت خود و گناهان خویش، شناخت دیگران و نیازهای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سرزمین یادها و نشانه‌ها، سرزمین خاطره‌ها و ناله‌ها و اشک‌ها و نیایش‌ها و ستایش‌ها و توبه‌هاست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سرزمین ولایت و امامت، سرزمین امام عصر علیه‌السلام، محل تولد دوباره انسان و بازگشت به خویشتن، محل کسب کمالات و آموختن بندگی، سرزمین پذیرش توبه اولین گناه‌کاران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سرزمین مقدسی است که خداوند از میهمانان خود پذیرایی می‌کند و آنان را به سفره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نشانه رحمت خداوندی است که مشمول همه از گناه‌کار و بی‌گناه می‌شود و این نعمت و کرامت را خداوند به هر کسی، به اندازه لیاقتش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جایگاه امضای ورقه عبودیت به مشعر و منا و وصل و لقاست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عرفات، مکان انتشار نور خداوند و محل نزول رحمت بی‌کران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آدم و حوا پس از رانده شدن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سرزمین باید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هم‌کیشان خود، شناخت همه کسانی که به یک قبله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در این سرزمین جمع می‌شوند تا قدرت سیاسی و اجتماعی‌شان را به دشمنان نشان دهند و با </w:t>
      </w:r>
    </w:p>
    <w:p>
      <w:pPr>
        <w:pStyle w:val="BookText"/>
        <w:rPr/>
      </w:pPr>
      <w:r>
        <w:rPr>
          <w:rFonts w:ascii="IRNazanin" w:hAnsi="IRNazanin" w:eastAsia="IRNazanin"/>
          <w:color w:val="111111"/>
          <w:sz w:val="28"/>
          <w:sz w:val="28"/>
          <w:szCs w:val="28"/>
          <w:rtl w:val="true"/>
          <w:lang w:bidi="fa-IR"/>
        </w:rPr>
        <w:t>یکدیگر دوست شوند تا هم‌بستگی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به معنای تسلیم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زمین می‌گذاریم و اعتراف می‌کنیم که چه گناهانی از ما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حضور در عرفات، ساعت شناختن روح و بیداری افکار و دل‌هاست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تشنگان رویش و عارفان کویش، همه ساله در عرفات، منتظر دیدار با حضرت صاحب‌الامر هستند تا شاید بتوانند در این مکان مقدس، حضرت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عرفات، محل راز و نیاز، جایگاه درمان دردهای باطن و مرکز دعا و عرصه مناجات و میدان طلب رحمت و مغفرت و موضع گذاشتن پیشانی ذلت به درگاه مالک‌الملوک است</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سرزمینی است که خداوند به خاطر اشک‌ها و دعاهای زائران خانه خود بر فرشتگان مباهات می‌کند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 روز تلاش و کوشش برای کسب معرفت و رسیدن به درجات عرفانی حج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دعا و تضرع، روز انابه و توبه، روز عفو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رسول خدا صلی‌الله‌علیه‌و‌آله، سخت‌ترین روز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امید و امیدواری، روز اعتراف به گناهان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عرفه، روز پرواز به سوی آزادی و رهایی از اسارت و گسستن رنجیره‌های گناه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تمرین بندگی، روز اوج پرواز به سوی انسانیت، روز اجابت ندای درون در کنار جبل‌الرحمة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جاری شدن در جویبار رحمت و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بارش رحمت و مغفرت است؛ روزی که هیچ نیازمندی ناامید از درگاهش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عابدان، امام زین العابدین علیه‌السلام به نیازمندی که در روز عرفه گدایی می‌کرد،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در این روز برای بچه‌های در شکم، فضل خدا شامل حال آنها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روز عرفه، روزی است که ناامیدی، بزرگ‌ترین گناه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اَهْلِ عَرَفاتٍ جُرْما مَنْ اِنْصَرَفَ وَ هُوَ یَظُنُّ اَنَّهُ لَمْ یَغْفِر 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میان کسانی که به عرفات رفته‌اند، بزرگ‌ترین گناه را کسی مرتکب  شده است که از عرفات برود و گمان کند که خداوند او را نبخشیده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عرفه، روز اصلاح نفس، جبران گذشته و درمان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درنگ در صحرایی بدون هیچ رنگ و امتیازی، آدمی را به یاد صحرای محشر می‌اندازد و روز قیامت را به یاد می‌آورد؛ روزی که همه با لباس یک‌دست و یک‌رنگ، سر از قبر درمی‌آورند و گریان و نالان، منتظر رحمت و بخشش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موقعیت و قوم و نژاد، امتیاز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صحرای عرفات، قیامت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فرصتی برای اندیشیدن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بیندیشیم و ببینیم که چه کرده‌ایم و چه باید بکنیم؟ به درگاهش چنگ بزنیم و از حضرتش آمرزش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پیشوای شیعیان، امام صادق علیه‌السلام درباره اسرار و معرفت این سرزمین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درنگ مردم در عرفات، برای دعا و مناجات، شوق و اشتیاق و گدایی از خدا و فضل بی‌کران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اندازه توانایی خود به ستایش و نیایش خداوند می‌پردازند تا خورشید در کرانه مغرب فرو رود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صحرای عرفات، در روز عرفه و در کنار جبل‌الرحمة با معشوق خود به راز و نیاز می‌پردازیم و خود را به آغوش رحمتش می‌سپاریم تا بار دیگر لیاقت ورود به حریمش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تنها سرمایه‌مان همان آب توبه است که از چشمان‌مان جاری می‌شود و با ناتوانی زمزمه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اَنَا الْفَقیرُ فی غِنایَ، فکیف لا أکُونُ فَقیرا فِی فَقْرِی، اِلهی ما اَلْطَفَکَ بی مَعَ عَظیم جَهْلٍ وَ ما اَرْحَمَکَ بی مَعَ قَبیح فِعْلی</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بی‌نیازی، فقیر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فقر و ناداری نیازمند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مرا مورد رحمت و لطف خویش قرار می‌دهی با این همه نادانی و کار زشت و ناپسند من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هم‌نوا با آدم علیه‌السلام و ابراهیم علیه‌السلام و همه پیشوایان دین، سلاح و سپر بنده مؤمن را که دعاست، برمی‌داریم و به درگاهش می‌رویم تا به معرفت و یقین کامل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باشکوه است گفت‌وگوی مولا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bookmarkStart w:id="169" w:name="pg4141_28796"/>
    </w:p>
    <w:p>
      <w:pPr>
        <w:pStyle w:val="BookText"/>
        <w:rPr/>
      </w:pPr>
      <w:bookmarkEnd w:id="169"/>
      <w:r>
        <w:rPr>
          <w:rFonts w:ascii="IRNazanin" w:hAnsi="IRNazanin" w:eastAsia="IRNazanin"/>
          <w:color w:val="111111"/>
          <w:sz w:val="28"/>
          <w:sz w:val="28"/>
          <w:szCs w:val="28"/>
          <w:rtl w:val="true"/>
          <w:lang w:bidi="fa-IR"/>
        </w:rPr>
        <w:t>خود می‌گردانیم تا مولای خودمان را که در همین حوالی است، بیابیم و با دلی شکسته و چشمانی اشک‌بار، چشم خود را به روی غیر می‌بندیم، به این امید که با چشم دل، او را ببینیم</w:t>
      </w:r>
      <w:r>
        <w:rPr>
          <w:rFonts w:eastAsia="IRNazanin" w:cs="IRNazanin"/>
          <w:color w:val="111111"/>
          <w:sz w:val="28"/>
          <w:szCs w:val="28"/>
          <w:rtl w:val="true"/>
          <w:lang w:bidi="fa-IR"/>
        </w:rPr>
        <w:t>.</w:t>
      </w:r>
    </w:p>
    <w:p>
      <w:pPr>
        <w:pStyle w:val="Heading3"/>
        <w:numPr>
          <w:ilvl w:val="2"/>
          <w:numId w:val="1"/>
        </w:numPr>
        <w:rPr/>
      </w:pPr>
      <w:bookmarkStart w:id="170" w:name="__RefHeading___Toc2937012_2281741623"/>
      <w:bookmarkStart w:id="171" w:name="_Toc63"/>
      <w:bookmarkEnd w:id="170"/>
      <w:r>
        <w:rPr/>
        <w:t>6</w:t>
      </w:r>
      <w:r>
        <w:rPr>
          <w:rtl w:val="true"/>
        </w:rPr>
        <w:t xml:space="preserve"> . </w:t>
      </w:r>
      <w:r>
        <w:rPr>
          <w:rtl w:val="true"/>
        </w:rPr>
        <w:t>وقوف در مشعر الحرام</w:t>
      </w:r>
      <w:bookmarkEnd w:id="17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درک و شعور</w:t>
      </w:r>
      <w:r>
        <w:rPr>
          <w:rStyle w:val="FootnoteAnchor"/>
          <w:rtl w:val="true"/>
        </w:rPr>
        <w:footnoteReference w:id="115"/>
      </w:r>
      <w:r>
        <w:rPr>
          <w:rFonts w:ascii="IRNazanin" w:hAnsi="IRNazanin" w:eastAsia="IRNazanin"/>
          <w:color w:val="111111"/>
          <w:sz w:val="28"/>
          <w:sz w:val="28"/>
          <w:szCs w:val="28"/>
          <w:rtl w:val="true"/>
          <w:lang w:bidi="fa-IR"/>
        </w:rPr>
        <w:t>و محل آگاهی و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مشعر، شب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درباره آنچه انجام دادی و انجام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شب آرامش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تفکر درباره اسرار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دور از هیاهوی مظاهر دنیوی و به دور از دغدغه‌های روزانه، در این شب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علامت و نشان و مشعر؛ یعنی محلی که شعار خدا و نشان خداجویی و خداخواهی در آن کاملاً پیداست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آرامش شب به تفکر و تأمل برمی‌خیزد؛ زیرا یک ساعت تفکر، بهتر از هفتاد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دنیا را در برابر چشم آدمی، تغییر و  شکل دیگر زندگی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پس از به دست آوردن معرفت و خودسازی در عرفات، با قدری تأمل در حکمت الهی، نهایت ناتوانی و بندگی را نشان می‌دهد و اظهار عبودیت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سبک‌بال و پرنشاط، خود را برای ورود به آغوش رحمت الهی آماده می‌کند و با سر پرشور و دلی </w:t>
      </w:r>
    </w:p>
    <w:p>
      <w:pPr>
        <w:pStyle w:val="BookText"/>
        <w:rPr/>
      </w:pPr>
      <w:r>
        <w:rPr>
          <w:rFonts w:ascii="IRNazanin" w:hAnsi="IRNazanin" w:eastAsia="IRNazanin"/>
          <w:color w:val="111111"/>
          <w:sz w:val="28"/>
          <w:sz w:val="28"/>
          <w:szCs w:val="28"/>
          <w:rtl w:val="true"/>
          <w:lang w:bidi="fa-IR"/>
        </w:rPr>
        <w:t>آکنده از شوق و امید و با زمزمه‌های عاشقانه و عارفانه به راز و نیاز با معشوق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قلبی پاک و کوله‌باری از اندوخته‌های معنوی، از خدا می‌خواهد بار دیگر توفیق حق رفیق راهش شود و از صراط مستقیم منحرف نگردد و اسیر بند شیاطین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آدمی نسیم رحمت و لطفش را در روح و روان خود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مشعر، سرزمین پایان هجر و نقطه شروع وصال و لقاست</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وقت آن است که حصار دل را بشکنی و پرده از روی زشتی‌ها برگیری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عقده‌های زندگی را بگشا و علقه‌های دنیوی را رها کن و ناخالصی‌هایی را که دنیا برایت به ارمغان آورده، دور ساز</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شبی ملکوتی و روح‌افزاست و باید به دور از هیاهو، گوشه‌ای آرام بگیری، به گونه‌ای که هیچ صدایی به جز صدای مناجات به گوشت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پر از سنگ‌ریزه و خاک، در شبی مهتابی که ستارگان چشمک‌زنان در انتظار گفت‌وگوی تو با معبود هستند، دست نیاز به سویش دراز 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روزها به شب آورده‌ام در این امید</w:t>
      </w:r>
    </w:p>
    <w:p>
      <w:pPr>
        <w:pStyle w:val="BookText"/>
        <w:rPr/>
      </w:pPr>
      <w:r>
        <w:rPr>
          <w:rFonts w:ascii="IRNazanin" w:hAnsi="IRNazanin" w:eastAsia="IRNazanin"/>
          <w:color w:val="111111"/>
          <w:sz w:val="28"/>
          <w:sz w:val="28"/>
          <w:szCs w:val="28"/>
          <w:rtl w:val="true"/>
          <w:lang w:bidi="fa-IR"/>
        </w:rPr>
        <w:t>که با وجود عزیزت، شبی به روز آرم</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همه زیبایی‌های دنیا را کنار بزن و صورت خود را بر خاک این سرزمین مقدس بگذار و راز دل را بازگو کن تا روح و جانت تازه شود و نسیم کوی دوست را استشمام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وقوف در مشعر به خداوند تقرب جوی، در حالی که به او اطمینان داری و با صعود بر کوه مشعر با روحت به سوی ملأ اعلی بالا رو</w:t>
      </w:r>
      <w:r>
        <w:rPr>
          <w:rFonts w:eastAsia="IRNazanin" w:cs="IRNazanin"/>
          <w:color w:val="111111"/>
          <w:sz w:val="28"/>
          <w:szCs w:val="28"/>
          <w:rtl w:val="true"/>
          <w:lang w:bidi="fa-IR"/>
        </w:rPr>
        <w:t>.</w:t>
      </w:r>
      <w:r>
        <w:rPr>
          <w:rStyle w:val="FootnoteAnchor"/>
          <w:rtl w:val="true"/>
        </w:rPr>
        <w:footnoteReference w:id="1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تو مهمان خداوند هستی و میزبان،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به تو توفیق داده است که در بهترین سرزمین‌ها به تصفیه روح و روان بپردازی و آماده نبرد با شیطان شوی و سلامت را در خاک جست‌وجو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شب آگاهی یافتن است، شب شناخت خدا و خودت و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فعال شدن شیاطین است و اهریمن، آخرین حربه را به کار می‌گیرد تا این شب عزیز و این فرصت استثنایی را از تو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مشعر، شب یقین و تجلی باور و تمرین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بودن را تمرین می‌کنی تا در روزهای دیگر هم از بند تن و دام نفس رها شوی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مشعر، بهترین سرزمین و بهترین زمان برای گردآوری سلاح برای نبرد با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تاریکی و سیاهی شب بهره‌مند شوی تا فردا، شیطان، این دشمن خطرناک را سه بار سنگ‌باران کنی؛ دشمنی که سدّ راه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جست‌وجو در خاک، </w:t>
      </w:r>
    </w:p>
    <w:p>
      <w:pPr>
        <w:pStyle w:val="BookText"/>
        <w:rPr/>
      </w:pPr>
      <w:r>
        <w:rPr>
          <w:rFonts w:ascii="IRNazanin" w:hAnsi="IRNazanin" w:eastAsia="IRNazanin"/>
          <w:color w:val="111111"/>
          <w:sz w:val="28"/>
          <w:sz w:val="28"/>
          <w:szCs w:val="28"/>
          <w:rtl w:val="true"/>
          <w:lang w:bidi="fa-IR"/>
        </w:rPr>
        <w:t>خاک‌ساری و خاک‌نشینی را تجربه کن؛ زیرا نشانه مردان حق و افتخارشان و نشانه بندگی‌شان، بر  خاک نشستن با خاکیان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مشعر، شبی پر از بیم و هراس است؛ چون باید انسان، خود را برای فردایی مهم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با شیطان درون خود، نفس اماره به نبرد بپردازد و او را قربانی کند و هم باید با سنگ‌ریزه‌هایی که جمع کرده است، به جنگ با شیطان رجیم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مبارزه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عمری را با شیطان خو کرده و همیشه و همه جا همراه او بوده و بر اساس فرمان او زندگی کرده است و اکنون می‌خواهد او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حاضر به این جدایی نیست، ولی انسان باید با امید به فضل و رحمت پروردگارش، آماده پیکار شود؛ زیرا غیر او پناه‌گاهی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دانه‌های سنگ و هم قطره‌های اشک، هر دو وسیله‌ای است؛ یکی برای محو شیطان و دیگری برای محو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 قیامت هم باید از لابه‌لای ظلمات دنیا، وسایل نجات خود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 مؤمنان در شب‌ها، وسیله نجات آنان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حالت‌های معنوی و آمادگی برای نبرد با شیاطین و لیاقت یافتن در محضر الهی باید تهذیب نفس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تهذیب نفس نمی‌توان هیچ کدام از مراحل را در عرفات و مشعر پیمود و تهذیب نفس هم با یاد خدا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مشعر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مشعر الحرام یاد کنید</w:t>
      </w:r>
      <w:r>
        <w:rPr>
          <w:rFonts w:eastAsia="IRNazanin" w:cs="IRNazanin"/>
          <w:color w:val="111111"/>
          <w:sz w:val="28"/>
          <w:szCs w:val="28"/>
          <w:rtl w:val="true"/>
          <w:lang w:bidi="fa-IR"/>
        </w:rPr>
        <w:t xml:space="preserve">. </w:t>
      </w:r>
      <w:bookmarkStart w:id="172" w:name="pg4141_28800"/>
    </w:p>
    <w:p>
      <w:pPr>
        <w:pStyle w:val="Heading3"/>
        <w:numPr>
          <w:ilvl w:val="2"/>
          <w:numId w:val="1"/>
        </w:numPr>
        <w:rPr/>
      </w:pPr>
      <w:bookmarkStart w:id="173" w:name="__RefHeading___Toc2937014_2281741623"/>
      <w:bookmarkStart w:id="174" w:name="_Toc64"/>
      <w:bookmarkEnd w:id="172"/>
      <w:bookmarkEnd w:id="173"/>
      <w:r>
        <w:rPr/>
        <w:t>7</w:t>
      </w:r>
      <w:r>
        <w:rPr>
          <w:rtl w:val="true"/>
        </w:rPr>
        <w:t xml:space="preserve">. </w:t>
      </w:r>
      <w:r>
        <w:rPr>
          <w:rtl w:val="true"/>
        </w:rPr>
        <w:t>منا، صحنه امتحان الهی</w:t>
      </w:r>
      <w:bookmarkEnd w:id="174"/>
    </w:p>
    <w:p>
      <w:pPr>
        <w:pStyle w:val="BookText"/>
        <w:rPr/>
      </w:pPr>
      <w:r>
        <w:rPr>
          <w:rFonts w:ascii="IRNazanin" w:hAnsi="IRNazanin" w:eastAsia="IRNazanin"/>
          <w:color w:val="111111"/>
          <w:sz w:val="28"/>
          <w:sz w:val="28"/>
          <w:szCs w:val="28"/>
          <w:rtl w:val="true"/>
          <w:lang w:bidi="fa-IR"/>
        </w:rPr>
        <w:t>منا، به معنای آرزو، خواهش و تمنا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علت نام‌گذاری این سرزمین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جبرئیل در این سرزمین به حضرت ابراهیم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تَمَنّی؛ آرزوی خود را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نامش منا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سرزمین بی‌حاصل، تمنای چه چیزی را داری؟ ورود به سرزمین منا، ورود به سرزمین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منا می‌شوی، در واقع، به سرزمین آرزوهایت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آرزویی از این بالاتر که به مقام قرب الهی برسی؟ چه آرزویی از این برتر که به مقام انسانیت برسی؟ چه خواسته‌ای از این برتر که رذایل اخلاقی، چون کبر و غرور و حسد را از خود دور و هوا و هوس را قربانی کنی؟ در لحظه ورود به این سرزمین مقدس، به یکی از بزرگ‌ترین آرزوهایت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درونی و بیرونی را سنگ‌باران می‌کنی و عامل همه گمراهی‌هایت را از بین می‌بری و این عمل را سه بار تکرار می‌کنی تا مطمئن بشوی که دیگر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بزرگ‌ترین نمایشگاه تسلیم و بندگی و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همچون ابراهیم علیه‌السلام بنده نمونه‌ای باشیم و همچون او فرمان‌بردار و مطیع</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 از این امتحان بزرگ سربلند بیرون آیی و آرزوهای باطل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احساس و هوس چیزی را نخواهی و تنها او را طلب کنی و به آنچه به تو می‌دهد، راضی باش و بدان که هر چه از دوست رسد، </w:t>
      </w:r>
    </w:p>
    <w:p>
      <w:pPr>
        <w:pStyle w:val="BookText"/>
        <w:rPr/>
      </w:pPr>
      <w:r>
        <w:rPr>
          <w:rFonts w:ascii="IRNazanin" w:hAnsi="IRNazanin" w:eastAsia="IRNazanin"/>
          <w:color w:val="111111"/>
          <w:sz w:val="28"/>
          <w:sz w:val="28"/>
          <w:szCs w:val="28"/>
          <w:rtl w:val="true"/>
          <w:lang w:bidi="fa-IR"/>
        </w:rPr>
        <w:t>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نمایشگاهی است که سرمایه‌های روحی بسیار ارزنده انسان‌های تکامل یافته را که نماینده آثار تربیتی پیغمبران و رجال آسمانی هستند، در معرض نمایش گذارده و تمام جهانیان را به تماشای 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وادی قرب و تجلی‌گاه عنایات خاص حضرت معبود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طرد شیطان با رمی جمرات اولین کاری که در سرزمین آرزوهایت انجام می‌دهی، باید طرد شیطان و شیطان‌صفتان و نشان دادن تنفر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شیطان در قرآن بارها با عنوان‌های گوناگون آمده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شیطان، حزب شیطان، شیطان نفس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شیاطین، خواه داخلی یا خارجی باشند، خواه مرئی یا نامرئی، خواه درونی و بیرونی، در همین سرزمین مقدس باید از بین بروند و برای اطمینان خاطر در سه مرحله باید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یادآور خاطره قهرمان بزرگ توحید، حضرت ابراهیم علیه‌السلام است که در راه قربانی کردن فرزندش،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علیه‌السلام، شیطان، او را در سه مرحله وسوسه کرد تا از این کار باز دارد، ولی او از این آزمون دشوار سربلند و پیروز بیرون آمد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 یک تمرین عملی و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برای زنده نگه داشتن روح مبارزه و مجاهدت با صفات زشت شیطانی و زدودن اوهام و وسوسه‌های ابلیسی و رذایل و مفاسد اخلاقی و شرک و آلودگی از </w:t>
      </w:r>
    </w:p>
    <w:p>
      <w:pPr>
        <w:pStyle w:val="BookText"/>
        <w:rPr/>
      </w:pPr>
      <w:r>
        <w:rPr>
          <w:rFonts w:ascii="IRNazanin" w:hAnsi="IRNazanin" w:eastAsia="IRNazanin"/>
          <w:color w:val="111111"/>
          <w:sz w:val="28"/>
          <w:sz w:val="28"/>
          <w:szCs w:val="28"/>
          <w:rtl w:val="true"/>
          <w:lang w:bidi="fa-IR"/>
        </w:rPr>
        <w:t>درون وجود آدمی و محیط زندگی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مبارزه با هر گونه بدی و پلیدی که در مسیر راه تقرب خداوندی است و هر چیزی که مانع از بندگی و پیشانی‌سایی در محضر دوست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هر مرتبه از سنگ زدن به شیطان باید یکی از صفات شیطانی همچون حسد، غرور، کبر و ریا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جمرات را رمی می‌کنی، افعال زشت و ناپسند و پستی و  شهوت‌پرستی را از خود دور کن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برای پیکار با دشمنان، چه درونی و چه بیرونی، باید در دل خوف و ترسی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دعا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ادمر عنی شیطان</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بر زبان جاری باشد و در دست، سلاح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سلاح ما هفت سنگ‌ریزه به ظاهر بی‌ارزش است که شب قبل در سرزمین مشعر جمع کرده‌ایم، نه یک عدد کمتر و نه یک عدد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دستور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کوچک و بزرگ، از هر نژاد و قومی که باشند، باید به این فرمان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همیشه و همه جا باید آماده حمله به دشمن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ستون‌هایی که باید سنگ زده شوند، نمادی از دشمن و شیاطین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با پرتاب سنگ‌ریزه‌ها به سوی ستونی که آن را شیطان فرض می‌کند، عزم و نیت و تصمیم خود را برای دست شستن از گناه و زشت‌کاری و تسلیم نشدن به جاذبه‌ها و وسوسه‌های شیطانی به صورت محسوس و ملموس اعلام می‌کند و با این عمل ظاهری، نیت باطنی خویش را نشان می‌دهد و آن را تقویت و تثبیت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قربانی 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عبارت از هر عملی است که انسان به وسیله آن بخواهد خود را به رحمت الهی نزدیک کند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قربانی، وسیله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فرصت تقرب به خداوند و پاکی نفس از آلودگی‌ها و وابستگی‌ها و رهایی از همه مظاهر غیر الهی و بهای آزادی از آتش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امام سجاد علیه‌السلام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حاجی در وادی منا قربانی کند، قربانی او بهای آزادی‌اش از آتش قیامت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سنگسار کردن شیاطین، نوبت خنجر کشیدن بر روی هوس‌ها و </w:t>
      </w:r>
    </w:p>
    <w:p>
      <w:pPr>
        <w:pStyle w:val="BookText"/>
        <w:rPr/>
      </w:pPr>
      <w:r>
        <w:rPr>
          <w:rFonts w:ascii="IRNazanin" w:hAnsi="IRNazanin" w:eastAsia="IRNazanin"/>
          <w:color w:val="111111"/>
          <w:sz w:val="28"/>
          <w:sz w:val="28"/>
          <w:szCs w:val="28"/>
          <w:rtl w:val="true"/>
          <w:lang w:bidi="fa-IR"/>
        </w:rPr>
        <w:t>تمناهای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طمع را ببر و گردن خواسته‌ها و آرزوهای نامشروع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کار، فرصت حیات و فعالیت را از شیطان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حج حاجی تمام است که توانسته باشد نفسانیات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و خود را در قربان‌گاه منا زیر پا نهد و تیغ بر حلق نفس اماره بگذارد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اَذْبِحْ حَنْجرَةَ الْهوَی وَ الْطَّمعِ عِنْدَ الذَّبیحةِ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 ذبح قربانی، گلوی هوای نفس و طمع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هوا و هوس‌ها و خواهش‌های نفسانی، بدون پرهیزکاری امکان‌پذیر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ذبح قربانی، رمزی از تهذیب نفس، تطهیر قلب و بریدن رگ‌های حرص و طمع و هوس‌بازی‌ها و هواپرستی‌ها است</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میدان تجلی تقوای الهی در پهنه حیات و زندگی باز شود و زائر به حریم قدس دوست تا مرحله لقا و وصال سفر 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شاید قربانی کردن در ظاهر، ذبح حیوان باشد، ولی در واقع، از بین بردن صفات حیوانی است و مبارزه با هر چه مانع رسیدن به کمال واقعی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هدیه‌ای برای رهایی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علیه‌السلامدرباره فلسفه قربانی می‌فرماید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یُغْفَرُ لِصاحِبها عِندَ اَوّلِ قَطْرَةٍ تَقْطُرُ مِنْ دَمِها اِلَی الأرضِ</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کسی که قربانی می‌کند، هنگامی که اولین قطره از خون قربانی به زمین برسد، گناهانش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کردن؛ یعنی فدا کردن بهترین‌های خود در راه محبوب و گذشتن از بهترین‌ها برای رسیدن به معشوق، به این امید که همه رذایل شیطانی و خواسته‌ها و میل‌های درونی و بیرونی از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سر خواهش‌های نفسانی را نَبُرد و پایه‌های ایمان را در دل خود محکم نکند، به راحتی نمی‌تواند در برابر اهریمن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کردن، اثبات عشق و تسلیم، تعبد و بندگی محض، فداکاری و ازخودگذشتگی و ایثار و زنده کردن خاطره بت‌شکن توحید، ابراهیم علیه‌السلام و اسماعیل علیه‌السلام است که از آزمون بندگی، پیروزمندانه بیرون آمدند و روحیه تسلیم و رضا و اطاعت را به نمایش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اسماعیلت کار چندان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نخست به معرفت برسی و شعور و آگاهی یابی و آرزوهایت را تعدیل کنی و دشمن درون و برون را سرکوب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می‌توانی اسماعیلت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ثروت، مقام،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تو را به خود وابسته می‌کند، در راه رسیدن به معشوق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چشمانت را ببندی تا وسوسه نشوی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قربانی کردن، هدف اصلی، گذشت از مال و اظهار علاقه و عشق نسبت به خداست</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قربانی‌ات هرچه بهتر و بزرگ‌تر باشد، علاقه و عشقت را بهتر و بیشتر به معبودت نشان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کشتن نفس اماره در راه خدا </w:t>
      </w:r>
      <w:bookmarkStart w:id="175" w:name="pg4141_28806"/>
    </w:p>
    <w:p>
      <w:pPr>
        <w:pStyle w:val="BookText"/>
        <w:rPr/>
      </w:pPr>
      <w:bookmarkEnd w:id="175"/>
      <w:r>
        <w:rPr>
          <w:rFonts w:ascii="IRNazanin" w:hAnsi="IRNazanin" w:eastAsia="IRNazanin"/>
          <w:color w:val="111111"/>
          <w:sz w:val="28"/>
          <w:sz w:val="28"/>
          <w:szCs w:val="28"/>
          <w:rtl w:val="true"/>
          <w:lang w:bidi="fa-IR"/>
        </w:rPr>
        <w:t>و بریدن حلقوم طمع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76" w:name="__RefHeading___Toc2937016_2281741623"/>
      <w:bookmarkStart w:id="177" w:name="_Toc65"/>
      <w:bookmarkEnd w:id="176"/>
      <w:r>
        <w:rPr/>
        <w:t>10</w:t>
      </w:r>
      <w:r>
        <w:rPr>
          <w:rtl w:val="true"/>
        </w:rPr>
        <w:t xml:space="preserve">. </w:t>
      </w:r>
      <w:r>
        <w:rPr>
          <w:rtl w:val="true"/>
        </w:rPr>
        <w:t>آثار حلق و تقصیر</w:t>
      </w:r>
      <w:bookmarkEnd w:id="177"/>
    </w:p>
    <w:p>
      <w:pPr>
        <w:pStyle w:val="BookText"/>
        <w:rPr/>
      </w:pPr>
      <w:r>
        <w:rPr>
          <w:rFonts w:ascii="IRNazanin" w:hAnsi="IRNazanin" w:eastAsia="IRNazanin"/>
          <w:color w:val="111111"/>
          <w:sz w:val="28"/>
          <w:sz w:val="28"/>
          <w:szCs w:val="28"/>
          <w:rtl w:val="true"/>
          <w:lang w:bidi="fa-IR"/>
        </w:rPr>
        <w:t>یکی دیگر از اعمال پر راز و رمز مناسک حج، تقصیر یا حلق است؛ یعنی زائر در ظاهر باید مو یا ناخن خود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زدودن ناپاکی‌ها و پاک شدن بدن از آلودگی‌هاست، ولی افزون بر ظاهر آراسته، باید باطن خود را نیز آراست و آلودگی‌های باطنی چون غرور و نخوت و تکبر و را از خود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تراشیدن سر، تمام عیوب ظاهری و باطنی را بتراش</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تراشیدن و کوتاه کردن مو، غرور و تکبر را از سر بیرون می‌کنیم و به تطهیر روح و روان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موی آن، نوری در قیامت برای زائر به شمار می‌آید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ابوبصیر</w:t>
      </w:r>
      <w:r>
        <w:rPr>
          <w:rFonts w:ascii="IRNazanin" w:hAnsi="IRNazanin" w:eastAsia="IRNazanin"/>
          <w:color w:val="111111"/>
          <w:sz w:val="28"/>
          <w:sz w:val="28"/>
          <w:szCs w:val="28"/>
          <w:rtl w:val="true"/>
          <w:lang w:bidi="fa-IR"/>
        </w:rPr>
        <w:t xml:space="preserve"> در روایتی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مویی از سر حلق نمی‌شود، مگر اینکه خداوند مهربان به خاطر آن نوری در قیامت برای زائر قرار می‌دهد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حلق و تقصیر کردن، آخرین نشانه‌های هواپرستی و خودخواهی را از وجود و روح و روان خود دور و فضایل انسانی را جای‌گزین رذایل حیوانی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فلسفه دیگر این عمل، پیروی محض و بندگی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نشان می‌دهیم که تنها خدا را می‌پرستیم و بدون درنگ، به فرمان‌های الهی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تراشیدن مو، نشان‌دهنده نهایت خضوع و تسلیم در برابر فرمان‌های الهی است که انسان، خود را در برابر خداوند، بی‌نهایت خوار و حقیر ببیند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امام صادق علیه‌السلاممی‌فرماید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فَاحْلَقْ رأسَکَ تواضُعاً للّه ؛ موی سرت را به نشان تواضع و خشوع در برابر اوامر الهی بتراش</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ممکن است هدف از حلق کردن، افزون بر زدودن آلودگی‌های درونی خود، زدودن آلودگی‌های اجتماعی باشد تا بدین وسیله محیط اطراف را نیز  از مفاسد و رذایل اجتماعی بزداییم و اولین قدم برای این کار را باید فرد بردارد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زیبایی ظاهری؛ یعنی پایان دل‌بستگی‌های دنیوی و اینکه به خاطر محبوب حاضر می‌شوی زیبایی‌هایت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پس از آن آزاد می‌شود و مجوز استفاده از نعمت‌ها را به دست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انجام حلق اعلام می‌کند که این زیبایی و جمال را در پای آن جمیل نثار می‌کند و در واقع، زینت‌های ظاهری را از خود دور می‌کند که این اوج تواضع و خضوع است و با تقصیر، خود را از آلودگی‌ها می‌رهاند که این نیز اوج پالایش و زدودن زشتی‌هاست</w:t>
      </w:r>
      <w:r>
        <w:rPr>
          <w:rFonts w:eastAsia="IRNazanin" w:cs="IRNazanin"/>
          <w:color w:val="111111"/>
          <w:sz w:val="28"/>
          <w:szCs w:val="28"/>
          <w:rtl w:val="true"/>
          <w:lang w:bidi="fa-IR"/>
        </w:rPr>
        <w:t>».</w:t>
      </w:r>
      <w:r>
        <w:rPr>
          <w:rStyle w:val="FootnoteAnchor"/>
          <w:rtl w:val="true"/>
        </w:rPr>
        <w:footnoteReference w:id="143"/>
      </w:r>
      <w:bookmarkStart w:id="178" w:name="pg4141_28808"/>
    </w:p>
    <w:p>
      <w:pPr>
        <w:pStyle w:val="Heading3"/>
        <w:numPr>
          <w:ilvl w:val="2"/>
          <w:numId w:val="1"/>
        </w:numPr>
        <w:rPr/>
      </w:pPr>
      <w:bookmarkStart w:id="179" w:name="__RefHeading___Toc2937018_2281741623"/>
      <w:bookmarkStart w:id="180" w:name="_Toc66"/>
      <w:bookmarkEnd w:id="178"/>
      <w:bookmarkEnd w:id="179"/>
      <w:r>
        <w:rPr/>
        <w:t>11</w:t>
      </w:r>
      <w:r>
        <w:rPr>
          <w:rtl w:val="true"/>
        </w:rPr>
        <w:t xml:space="preserve">. </w:t>
      </w:r>
      <w:r>
        <w:rPr>
          <w:rtl w:val="true"/>
        </w:rPr>
        <w:t>بیتوته، فرصتی مناسب برای راز و نیاز</w:t>
      </w:r>
      <w:bookmarkEnd w:id="180"/>
    </w:p>
    <w:p>
      <w:pPr>
        <w:pStyle w:val="BookText"/>
        <w:rPr/>
      </w:pPr>
      <w:r>
        <w:rPr>
          <w:rFonts w:ascii="IRNazanin" w:hAnsi="IRNazanin" w:eastAsia="IRNazanin"/>
          <w:color w:val="111111"/>
          <w:sz w:val="28"/>
          <w:sz w:val="28"/>
          <w:szCs w:val="28"/>
          <w:rtl w:val="true"/>
          <w:lang w:bidi="fa-IR"/>
        </w:rPr>
        <w:t>بیتوته کردن و توقف کوتاه در منا، فرصتی بسیار مناسب برای تفکر و اندیشیدن درباره آنچه بوده و آنچه می‌خواهد باشد و بهترین فرصت برای توشه برداشتن برای قیامت است تا ره‌توشه‌ای معنوی برای تمام عمر و حیات جاودانه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از هرچه غیر دوست است، تطهیر کند و بیتوته، بهترین زمان برای دوری از دغدغه‌ها و سرگرمی‌های دنیاست؛ زیرا دیگر چیزی از دنیا وجود ندارد که چشم دل را اسیر کند و قلب را تسخیر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بیتوته، ناب‌ترین لحظه برای پاک‌سازی و خانه‌تکانی دل از هوا و هوس‌ها و وسوسه‌های شیاطین و سرگرمی‌های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تفریحی است، نه بازاری و نه چیزی که دل را مشغول سازد، این روزها و شب‌ها، برای رسیدن  به سعادت اخروی و ذخیره بهره‌های بی‌پایان معنوی، فرصتی عالی است که به دست آوردن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دستور می‌دهد شب‌ها را که در منا بیتوته می‌کنید، به یاد خدا باشید و اوقات خود را به تحصیل علوم و معارف و مناجات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سرزمین دست‌یابی به خواسته‌های الهی است</w:t>
      </w:r>
      <w:r>
        <w:rPr>
          <w:rFonts w:eastAsia="IRNazanin" w:cs="IRNazanin"/>
          <w:color w:val="111111"/>
          <w:sz w:val="28"/>
          <w:szCs w:val="28"/>
          <w:rtl w:val="true"/>
          <w:lang w:bidi="fa-IR"/>
        </w:rPr>
        <w:t>.</w:t>
      </w:r>
      <w:r>
        <w:rPr>
          <w:rStyle w:val="FootnoteAnchor"/>
          <w:rtl w:val="true"/>
        </w:rPr>
        <w:footnoteReference w:id="14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سکوت و آرامش شب که هیچ صدایی جز دعا و انابه به گوش نمی‌رسد و همه، آرامش زندگی را از خداوند طلب می‌کنند، فرصت مناسبی </w:t>
      </w:r>
    </w:p>
    <w:p>
      <w:pPr>
        <w:pStyle w:val="BookText"/>
        <w:rPr/>
      </w:pPr>
      <w:r>
        <w:rPr>
          <w:rFonts w:ascii="IRNazanin" w:hAnsi="IRNazanin" w:eastAsia="IRNazanin"/>
          <w:color w:val="111111"/>
          <w:sz w:val="28"/>
          <w:sz w:val="28"/>
          <w:szCs w:val="28"/>
          <w:rtl w:val="true"/>
          <w:lang w:bidi="fa-IR"/>
        </w:rPr>
        <w:t>است تا با دلی امیدوار و قلبی محزون، به پاک‌سازی روح بپردازیم و برای دریافت لطف حق تعالی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این آلودگی‌ها از بین می‌رود که جام دل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حق تعالی متجلی می‌شود؛ زیرا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أَناعِنْد الْمُنکَسِرُ قُلُوبُهْمْ؛ من نزد شکسته‌دلانم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کوی ما شکسته‌دلی می‌خرند و بس</w:t>
      </w:r>
    </w:p>
    <w:p>
      <w:pPr>
        <w:pStyle w:val="BookText"/>
        <w:rPr/>
      </w:pPr>
      <w:r>
        <w:rPr>
          <w:rFonts w:ascii="IRNazanin" w:hAnsi="IRNazanin" w:eastAsia="IRNazanin"/>
          <w:color w:val="111111"/>
          <w:sz w:val="28"/>
          <w:sz w:val="28"/>
          <w:szCs w:val="28"/>
          <w:rtl w:val="true"/>
          <w:lang w:bidi="fa-IR"/>
        </w:rPr>
        <w:t>بازار خودفروشی از آن سوی دیگر است</w:t>
      </w:r>
    </w:p>
    <w:p>
      <w:pPr>
        <w:pStyle w:val="BookText"/>
        <w:rPr/>
      </w:pPr>
      <w:r>
        <w:rPr>
          <w:rFonts w:ascii="IRNazanin" w:hAnsi="IRNazanin" w:eastAsia="IRNazanin"/>
          <w:color w:val="111111"/>
          <w:sz w:val="28"/>
          <w:sz w:val="28"/>
          <w:szCs w:val="28"/>
          <w:rtl w:val="true"/>
          <w:lang w:bidi="fa-IR"/>
        </w:rPr>
        <w:t>انسان در جست‌وجوی بهشت گم‌شده خود، به تزکیه نفس می‌پردازد و دردها و نیازها و آرزوهایش را با او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کردن، فصل رویش دوباره جوانه‌های امید و زندگی و فرصت مناسبی برای شناسایی دشمن و آمادگی برای مبارزه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فردایی باید اندیشید که با وجود مبارزه‌های سختی که در پیش داری، باید دشمن را سنگسار کنی و با رفتن به قتل‌گاه، کینه، حسد، آز و همه صفت‌های ناپسند را نابود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بیتوته کردن، تولدی دوباره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دلی امیدوار و چشمانی اشک‌بار و دستی پر نیاز، به درگاه خداوند پناه ببریم و خود را نزدش بیمه کنیم تا از وسوسه‌های اهریمن قسم‌خورده در امان بمانیم و از او بخواهیم تا ما را از غفلت و دنیازدگی و خودمحوری برهاند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ظاهر، توقف و ایستادن و سکون است، ولی در باطن آن، دنیایی از </w:t>
      </w:r>
      <w:bookmarkStart w:id="181" w:name="pg4141_28810"/>
    </w:p>
    <w:p>
      <w:pPr>
        <w:pStyle w:val="BookText"/>
        <w:rPr/>
      </w:pPr>
      <w:bookmarkEnd w:id="181"/>
      <w:r>
        <w:rPr>
          <w:rFonts w:ascii="IRNazanin" w:hAnsi="IRNazanin" w:eastAsia="IRNazanin"/>
          <w:color w:val="111111"/>
          <w:sz w:val="28"/>
          <w:sz w:val="28"/>
          <w:szCs w:val="28"/>
          <w:rtl w:val="true"/>
          <w:lang w:bidi="fa-IR"/>
        </w:rPr>
        <w:t>تفکر و پویایی درباره حال و گذشته نهفته است؛ اینکه چه اندوخته‌ایم و چه باید بیندوزیم و کالای گران‌بهای عمر را چگونه مصرف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چه محصولی را از کشتزار دنیا، برای آخرت برداشت کرده‌ایم و اکنون در کجا هستیم و چه اندوخته‌ایم و برای آینده چه تصمیمی گرفته‌ایم و چه برنامه‌ای برای خودسازی داریم و عمر تلف شده خود را چگونه می‌خواهیم جبران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وقوفی سرشار از پویایی در تفکر و اندیشه است که اگر درست انجام گیرد، به تحرکی بس شگرف در زندگانی تبدیل می‌شود و به خودسازی و شخصیت انسانی می‌انجامد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بیتوته، مرور کارنامه زندگی و خوبی‌ها و بدی‌هاست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فرصتی است تا دفتر دل را بگشایی و کتاب عمل را بازخوانی کنی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همچنین فرصت بسیار مناسبی برای اندیشیدن درباره معاد و کوله‌باری است که باید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صحرای عرفات و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لباسی متحدالشکل، همانند لباس قیامت حاضر شده‌اند و هرکس با هر زبانی با معبود خود راز و نیاز و عقده‌گشایی می‌کند و هر کس به زبانی، او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خود را به یاد  می‌آورد و بر عمر از دست رفته، حسرت می‌خورد و با توبه از گناهان خود، آمرزش طلب می‌کند تا دیگر باگناه و آلودگی، قلب خود را تیره و تار نکند</w:t>
      </w:r>
      <w:r>
        <w:rPr>
          <w:rFonts w:eastAsia="IRNazanin" w:cs="IRNazanin"/>
          <w:color w:val="111111"/>
          <w:sz w:val="28"/>
          <w:szCs w:val="28"/>
          <w:rtl w:val="true"/>
          <w:lang w:bidi="fa-IR"/>
        </w:rPr>
        <w:t>.</w:t>
      </w:r>
    </w:p>
    <w:p>
      <w:pPr>
        <w:pStyle w:val="Heading3"/>
        <w:numPr>
          <w:ilvl w:val="2"/>
          <w:numId w:val="1"/>
        </w:numPr>
        <w:rPr/>
      </w:pPr>
      <w:bookmarkStart w:id="182" w:name="__RefHeading___Toc2937020_2281741623"/>
      <w:bookmarkStart w:id="183" w:name="_Toc67"/>
      <w:bookmarkEnd w:id="182"/>
      <w:r>
        <w:rPr/>
        <w:t>12</w:t>
      </w:r>
      <w:r>
        <w:rPr>
          <w:rtl w:val="true"/>
        </w:rPr>
        <w:t xml:space="preserve">. </w:t>
      </w:r>
      <w:r>
        <w:rPr>
          <w:rtl w:val="true"/>
        </w:rPr>
        <w:t>زیارت بیت و استلام حجر</w:t>
      </w:r>
      <w:bookmarkEnd w:id="1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گفت‌وگوی عاشقانه با معبود و خلوت کردن با حضرت دوست، </w:t>
      </w:r>
    </w:p>
    <w:p>
      <w:pPr>
        <w:pStyle w:val="BookText"/>
        <w:rPr/>
      </w:pPr>
      <w:r>
        <w:rPr>
          <w:rFonts w:ascii="IRNazanin" w:hAnsi="IRNazanin" w:eastAsia="IRNazanin"/>
          <w:color w:val="111111"/>
          <w:sz w:val="28"/>
          <w:sz w:val="28"/>
          <w:szCs w:val="28"/>
          <w:rtl w:val="true"/>
          <w:lang w:bidi="fa-IR"/>
        </w:rPr>
        <w:t>اینک تا چند قدمی خانه‌اش 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اقیانوس بپیوندی و با دیگر کبوتران سپیدپوش، با دلی پر امید و رویاندن شکوفه لبیک بر لب خود، به جویبار رحمت الهی برسی و گردش حلقه بزنی، همچون زنبور که به دور کندوی عسل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که در دل طلوع کند، برف تمناهای دنیا را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قطعه جدا شده‌ای از بهشت موعود در این عالم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حریمش، دوری از آلودگی و تیرگی‌هاست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نماد توحید است و خشوع در پیشگاه عظمت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پروانه شدن و پرواز دادن روح تا قله بندگی در مدار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پرواز در مسیر عشق و پیوند با رب العالمین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ملاقات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روحانی‌ترین و ملکوتی‌ترین حالات در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تو قطره‌ای می‌شوی و همراه با پروانه‌های سفیدپوش، با بالی از عشق و ایمان و دلی سرشار از امید و رحمت، هم‌گام با فرشتگان الهی در عرش، هم‌دل و هم‌رنگ، زمزمه‌کنان خود را به اقیانوس بندگی می‌اندازی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شاه‌بیت پر طراوت  و دل‌نواز غزل شیوا و شکوهمند حج است و  تبلور مقام قرب و وصل عبد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و نماز، نشان‌دهنده مطهرترین و مقدس‌ترین و پرشکوه‌ترین و پرجذبه‌ترین و روحانی‌ترین و ملکوتی‌ترین حالات یک انسان است و آدمی در هیچ حالتی تا بدین حد از قرب و وصال و نزدیکی تام و تمام به راز آفرینش و کُنه هستی و معشوق </w:t>
      </w:r>
    </w:p>
    <w:p>
      <w:pPr>
        <w:pStyle w:val="BookText"/>
        <w:rPr/>
      </w:pPr>
      <w:r>
        <w:rPr>
          <w:rFonts w:ascii="IRNazanin" w:hAnsi="IRNazanin" w:eastAsia="IRNazanin"/>
          <w:color w:val="111111"/>
          <w:sz w:val="28"/>
          <w:sz w:val="28"/>
          <w:szCs w:val="28"/>
          <w:rtl w:val="true"/>
          <w:lang w:bidi="fa-IR"/>
        </w:rPr>
        <w:t>همه جهان و معبود کل هستی بهره‌مند نمی‌گردد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واقع، طواف مسلمانان در یک روز معیّن و مشخص بر گرد خانه حضرت دوست برای خودسازی و تهذیب نفس و غنای روح به دور از امتیازهای قومی و قبیله‌ای و نژاد و رنگ، قدرت آنان را در جهان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دیدنی‌ترین صحنه، حرکت آرام زائران است که با وجود اختلاف در رنگ و زبان و ملیت،</w:t>
      </w:r>
      <w:r>
        <w:rPr>
          <w:rStyle w:val="FootnoteAnchor"/>
          <w:rtl w:val="true"/>
        </w:rPr>
        <w:footnoteReference w:id="149"/>
      </w:r>
      <w:r>
        <w:rPr>
          <w:rFonts w:ascii="IRNazanin" w:hAnsi="IRNazanin" w:eastAsia="IRNazanin"/>
          <w:color w:val="111111"/>
          <w:sz w:val="28"/>
          <w:sz w:val="28"/>
          <w:szCs w:val="28"/>
          <w:rtl w:val="true"/>
          <w:lang w:bidi="fa-IR"/>
        </w:rPr>
        <w:t>در کمال صمیمیت و مهربانی، بر گرد خانه یار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طواف، برای یک هدف است که آن، طاعت و بندگی و آزاد شدن از بند شهوت و غضب و گذشتن از خود و خواسته‌های درونی و پیوستن به جمع و رفتن از خاک به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حرم خدا که نشانه عشق به حق است، دل را از دیگران تهی کنید و جان از خوف غیر حق پاک سازید و به موازات عشق، از بت‌های کوچک و بزرگ و طاغوت‌ها و وابستگانش برائت جویید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سویش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چند قدمی‌اش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اشک مجالت نمی‌دهد و گونه‌هایت تر می‌شود و تو می‌شوی سبک‌بال و بی‌وزن و تا کهکشان دوست، بال و پر می‌زنی و قطره می‌شوی و خجل می‌شوی چون  دریا می‌بینی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خجل شد چو پهنای دریا بدید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نسیم رحمت را احساس می‌کنی که یاد و نام او ورد زبانت می‌شود؛ چون اصل فلسفه نام این است که تو را به یاد خدا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خداوند طواف خانه خود را به یاد داشتن نام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که باز کنی، صدای بال فرشتگان را می‌شنوی که بهشت را پاداش عملت قرار داده‌اند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علی علیه‌السلام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طواف را قرار داد تا بدان وسیله بر بندگانش رحمت و مغفرت فرو فرستد و بهشت را به ایشان پاداش 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کعبه را همچون نگینی در برمی‌گیری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عرش زمین و فرش آسمان و سند اعتبار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بوسه‌گاه هزاران مجنون است که در پی لیلای دیدار، رنج بادیه بر دوش کشیده و سختی هجران را تحمل کرده‌اند تا به مطاف و مسعی برسند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نگاه به کعبه همه دل‌بستگی‌ها و منافع دنیوی را از دیده و دل می‌زداید و دل‌های شیفتگان را غرق معرفت و معنویت و خودشیفتگی  </w:t>
      </w:r>
    </w:p>
    <w:p>
      <w:pPr>
        <w:pStyle w:val="BookText"/>
        <w:rPr/>
      </w:pPr>
      <w:r>
        <w:rPr>
          <w:rFonts w:ascii="IRNazanin" w:hAnsi="IRNazanin" w:eastAsia="IRNazanin"/>
          <w:color w:val="111111"/>
          <w:sz w:val="28"/>
          <w:sz w:val="28"/>
          <w:szCs w:val="28"/>
          <w:rtl w:val="true"/>
          <w:lang w:bidi="fa-IR"/>
        </w:rPr>
        <w:t>می‌گرداند و تو را به یاد بزرگ‌مردانی می‌اندازد که در جوارش آرمیده‌اند؛ هاجر و اسماعیل که الگوی صبر و مقاومت و اسوه پرهیزکاری و مظهر فداکاری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طواف اول، هستی خود را از حجاب کفر نجات بخشیده‌ای که سایه‌ای خطرناک بر چهره ظاهر و باطن و مانعی سنگین در مقابل تابش نور توحید بر عمق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دوم، وجود خود را از شرک خفی و جلی که ظلمی عظیم بر پیکره انسان و انسانیت است،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سوم، دست و پای جان را از هر نفاق و دورویی آزاد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چهارم، خود را از آلودگی هوا و هوس و اسارت و زرق و برق و زنجیر مادیت و گرفتاری به طبیعت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پنجم، از زنجیر طمع و حرص و بخل و آز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طواف ششم، از چاه خطرناک عجب و خودبینی و ربا و سمعه به درآی و با طواف هفتم، از کبر و استعلا و استغبا دور شو</w:t>
      </w:r>
      <w:r>
        <w:rPr>
          <w:rFonts w:eastAsia="IRNazanin" w:cs="IRNazanin"/>
          <w:color w:val="111111"/>
          <w:sz w:val="28"/>
          <w:szCs w:val="28"/>
          <w:rtl w:val="true"/>
          <w:lang w:bidi="fa-IR"/>
        </w:rPr>
        <w:t>.</w:t>
      </w:r>
      <w:r>
        <w:rPr>
          <w:rStyle w:val="FootnoteAnchor"/>
          <w:rtl w:val="true"/>
        </w:rPr>
        <w:footnoteReference w:id="15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همه دین‌ها، دین اسلام و خلاصه همه عبادت‌ها حج است و طواف، زینت کعبه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طواف، نهایت عشق به دلدار است و گریز از هر نوع دلدادگی و عشق به غیر اوست و پاسخ مثبت دلدار به خواسته‌ها و استجابت خواهش‌هاست و زنده‌دلان عاشق و عاشقان زنده‌دل، آرام و خاشع و خاضع و هم‌دل و همراه یکدیگر، محو جمال ربوبی‌اش شده‌اند و در جست‌وجوی گم‌شده خود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اوج حج و زیباترین و باشکوه‌ترین منظره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نقطه  جوش و بالاترین حد پرستش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میان کعبه، دست خدا؛ یعنی حجرالاسود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به منزله دست خدا در زمین است که دلدادگانش با او مصافحه می‌کنند و پیمان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صلی‌الله‌علیه‌و‌آله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اَلْحَجَرُالاَْسودُ یَمینُ اللّه ِ فِی الْأَرْضِ یُصافِحُ بها مَنْ یَشاءُ مِنْ خَلْقِهِ</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حجرالاسود، دست خدا در زمین است که خداوند در آنجا با هر یک از بندگانش که بخواهد مصافحه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اِسْتَلِموا الرُّکنَ فَإِنَّه یَمینُ اللّه ِ فی خَلْقِه یُصافِحُ بهَا خَلقهُ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رکن را لمس کنید؛ زیرا آن دست خدا در میان خلق است که با آن زائران بیت مصافحه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دست می‌دهی، با او آشتی می‌کنی، با او عهد و پیمان می‌بندی که دیگر با لجاجت‌ها و آلودگی‌ها و کج‌روی‌ها وداع کنی و قدم به جهانی دیگر بگذاری و تعهدهای فردی و اجتماعی را تجدید کنی و دست به طرف گناه دراز نکنی و از هرچه تو را از مدار بندگی دور می‌کند، فاصله بگیری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حجرالاسود، گواه عهد و پیمان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قرارداد خالق و مخلوق و پیمان بستن با بزرگ‌ترین قدرتی است که پشتوانه‌ای بزرگ و محکم در برابر </w:t>
      </w:r>
    </w:p>
    <w:p>
      <w:pPr>
        <w:pStyle w:val="BookText"/>
        <w:rPr/>
      </w:pPr>
      <w:r>
        <w:rPr>
          <w:rFonts w:ascii="IRNazanin" w:hAnsi="IRNazanin" w:eastAsia="IRNazanin"/>
          <w:color w:val="111111"/>
          <w:sz w:val="28"/>
          <w:sz w:val="28"/>
          <w:szCs w:val="28"/>
          <w:rtl w:val="true"/>
          <w:lang w:bidi="fa-IR"/>
        </w:rPr>
        <w:t>دیگر قدرت‌های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لمس حجرالاسود، با خدا بیعت کنید تا با  دشمنان رسولان و صالحان و آزادگان، دشمن باشید و به اطاعت و بندگی آنان هرکه باشد و هرچه باشد، سر ننهید و خوف و زبونی را از دل بزدایید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 این عهد و پیمان و قرارداد، حجرالاسود را برای روز قیامت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حجرالاسود بگذارید و چنین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که بر ذمه من در زیارت خانه خدا، ادا کردم و پیمان خود را بر عهده گرفتم تا روز جزا گواه بر وفاداری من باش</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حجرالاسود، بوسه‌گاه پیامبران و صالحان و اولیای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حجر را استلام می‌کنیم و پیمان می‌بندیم، در واقع با صالحان و اولیای الهی پیمان بسته‌ایم و پیمان با خداوند، پیمان با رسولش و اولیایش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تکیه‌گاه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بیعت با آن امام و آغاز قیام جهانی و عدالت‌گستر آن حضرت است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با خدا عهد می‌بندیم، در واقع با حضرت ولی عصر علیه‌السلامپیمان بسته‌ایم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حجرالاسود در تصویری دیگر، قلب بیت است که گویی هرچه قدس و جلال و معنویت و جذبه و شکوه است، از همین عضو </w:t>
      </w:r>
      <w:bookmarkStart w:id="184" w:name="pg4141_28817"/>
    </w:p>
    <w:p>
      <w:pPr>
        <w:pStyle w:val="BookText"/>
        <w:rPr/>
      </w:pPr>
      <w:bookmarkEnd w:id="184"/>
      <w:r>
        <w:rPr>
          <w:rFonts w:ascii="IRNazanin" w:hAnsi="IRNazanin" w:eastAsia="IRNazanin"/>
          <w:color w:val="111111"/>
          <w:sz w:val="28"/>
          <w:sz w:val="28"/>
          <w:szCs w:val="28"/>
          <w:rtl w:val="true"/>
          <w:lang w:bidi="fa-IR"/>
        </w:rPr>
        <w:t>به سراسر بیت تزریق می‌گردد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همان‌طور که قلب، خون را به سراسر بدن می‌رساند، حجرالاسود نیز شیفتگی و جبروت و معنویت را به سراسر کعبه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توصیفی، خال محبوب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الهی قمشه ای</w:t>
      </w:r>
      <w:r>
        <w:rPr>
          <w:rFonts w:ascii="IRNazanin" w:hAnsi="IRNazanin" w:eastAsia="IRNazanin"/>
          <w:color w:val="111111"/>
          <w:sz w:val="28"/>
          <w:sz w:val="28"/>
          <w:szCs w:val="28"/>
          <w:rtl w:val="true"/>
          <w:lang w:bidi="fa-IR"/>
        </w:rPr>
        <w:t xml:space="preserve"> در توصیف حجرالاسود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 حجر خال لب لعل نگاران، حجرالاسود خال لب لعل است و این خال را ببوس تا به محبوبت برسی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صادق علیه‌السلام، رکن یمانی را شبیه در بهشت دانسته است که استلام آن سبب می‌شود وارد بهشت شویم و نیز آن را به نهر تشبیه کرده است که گناهان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حجرالاسود، دری از درهای بهشت است که خداوند آن را گشود و هیچ‌گاه نبست</w:t>
      </w:r>
      <w:r>
        <w:rPr>
          <w:rFonts w:eastAsia="IRNazanin" w:cs="IRNazanin"/>
          <w:color w:val="111111"/>
          <w:sz w:val="28"/>
          <w:szCs w:val="28"/>
          <w:rtl w:val="true"/>
          <w:lang w:bidi="fa-IR"/>
        </w:rPr>
        <w:t>.</w:t>
      </w:r>
    </w:p>
    <w:p>
      <w:pPr>
        <w:pStyle w:val="Heading3"/>
        <w:numPr>
          <w:ilvl w:val="2"/>
          <w:numId w:val="1"/>
        </w:numPr>
        <w:rPr/>
      </w:pPr>
      <w:bookmarkStart w:id="185" w:name="__RefHeading___Toc2937022_2281741623"/>
      <w:bookmarkStart w:id="186" w:name="_Toc68"/>
      <w:bookmarkEnd w:id="185"/>
      <w:r>
        <w:rPr/>
        <w:t>13</w:t>
      </w:r>
      <w:r>
        <w:rPr>
          <w:rtl w:val="true"/>
        </w:rPr>
        <w:t xml:space="preserve">. </w:t>
      </w:r>
      <w:r>
        <w:rPr>
          <w:rtl w:val="true"/>
        </w:rPr>
        <w:t>تحلیلی فشرده از اسرار حج</w:t>
      </w:r>
      <w:bookmarkEnd w:id="186"/>
    </w:p>
    <w:p>
      <w:pPr>
        <w:pStyle w:val="BookText"/>
        <w:rPr/>
      </w:pPr>
      <w:r>
        <w:rPr>
          <w:rFonts w:ascii="IRNazanin" w:hAnsi="IRNazanin" w:eastAsia="IRNazanin"/>
          <w:color w:val="111111"/>
          <w:sz w:val="28"/>
          <w:sz w:val="28"/>
          <w:szCs w:val="28"/>
          <w:rtl w:val="true"/>
          <w:lang w:bidi="fa-IR"/>
        </w:rPr>
        <w:t>در کوچ به سرزمین وحی و قرار گرفتن در جوار خانه‌اش، تنها انگیزه‌های معنوی و رسیدن به درجه بندگی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مناسک حج، مجموعه‌ای از احکام و اعمال ظاهری و صوری نیست که تنها برای انجام وظیفه باشد و بس، بلکه هدف از این اعمال، هجرت از خانه خودپسندی و تکبر به سوی خداوندگار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حج، برای تهذیب نفس و پیروز شدن بر شیطان و تلاش برای </w:t>
      </w:r>
    </w:p>
    <w:p>
      <w:pPr>
        <w:pStyle w:val="BookText"/>
        <w:rPr/>
      </w:pPr>
      <w:r>
        <w:rPr>
          <w:rFonts w:ascii="IRNazanin" w:hAnsi="IRNazanin" w:eastAsia="IRNazanin"/>
          <w:color w:val="111111"/>
          <w:sz w:val="28"/>
          <w:sz w:val="28"/>
          <w:szCs w:val="28"/>
          <w:rtl w:val="true"/>
          <w:lang w:bidi="fa-IR"/>
        </w:rPr>
        <w:t>رسیدن به کمال مطلق و بالا رفتن از نردبان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یعنی تفکر در حال، آینده 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یعنی حرکت به سوی آینده، برای ساختن دنیایی نو و آخرتی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مناسک حج، وارد حریم الهی می‌شویم و فرصتی مناسب، برای پالایش و دگرگون شدن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مراحل حج، سنگ محکمی برای زائر است تا جوهر ایمانش را بیازماید و سره را از ناسره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روحی و اخلاقی فرد پس از حج، نشانه پذیرش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سیر و سلوک است و مرز عبور از خود به خدا و فنا شدن در محبوب و رنگ الهی گرفتن و با خدا در میان خلق بودن و از میان خلق به حق سفر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نفس‌کُشی و ریاضت و مبارزه با هوس‌ها و خواهش‌های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تضعیف و مهار خصلت‌های حیوانی و مسلط شدن بر شهوت‌ها و گرایش‌های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حج، تمرین اراده و مقاومت و پرهیز از خودبینی و خودآرایی، با ننگریستن به آینه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بودن آزار خود و حیوانات، تمرینی برای جلوگیری از ستم به دیگران و پرخاشگری و تجاوز به حریم دیگران است و اگر تک‌تک افراد ساخته شوند، جامعه نیز ساخته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با این ممنوعیت‌ها و محدودیت‌ها، وجودش را تقدیم خدا می‌کند و اجازه نمی‌دهد اهریمن به محدوده وجودی او گام نهد و حرم امن الهی را در درون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187" w:name="pg4141_28819"/>
    </w:p>
    <w:p>
      <w:pPr>
        <w:pStyle w:val="BookText"/>
        <w:rPr/>
      </w:pPr>
      <w:bookmarkEnd w:id="187"/>
      <w:r>
        <w:rPr>
          <w:rFonts w:ascii="IRNazanin" w:hAnsi="IRNazanin" w:eastAsia="IRNazanin"/>
          <w:color w:val="111111"/>
          <w:sz w:val="28"/>
          <w:sz w:val="28"/>
          <w:szCs w:val="28"/>
          <w:rtl w:val="true"/>
          <w:lang w:bidi="fa-IR"/>
        </w:rPr>
        <w:t>آن‌گاه که لباس احرام را می‌پوشیم و لباس دنیوی را از تن درمی‌آوریم، جامه گناه و ریا و تکبر را از تن بیرون می‌کنیم و لباس دل‌بستگی‌ها را بیرون می‌ریزیم و لباسی ساده و سفید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ادب و تواضع و جامه سفر مرگ بر تن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از عطر ممنوع می‌شود؛ زیرا بوی خوش بندگی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نگاه کردن ممنوع است؛ زیرا باید تنها او را بنگریم و دل خود را به او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گشتن به دور معبود، به معنای گشتن تنها بر گرداگرد حریم او و ممنوع بودن از خودمحوری و سرزمین‌محوری و ملت‌محوری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او نزدیک‌تر شویم، از خود دور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برخی اعمال و محروم شدن از برخی حلال‌ها، سبب می‌شود جسم و جان خود را در برابر سختی‌های دنیوی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برابر دستورهایش باید فرمان‌بردار باشیم و همه اعمال را بی کم و کاست، در کمال بندگی محض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فلسفه همه اعمال و مناسک، تمرین خودسازی و گناه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بدن را به سختی انداختن، از زن و فرزند دور شدن و جان را از هواهای نفسانی و شهوت‌ها و لذت‌های نامشروع منع کردن و تمرین خودسازی و گناه نکردن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2937024_2281741623"/>
      <w:bookmarkStart w:id="189" w:name="_Toc69"/>
      <w:bookmarkEnd w:id="188"/>
      <w:r>
        <w:rPr/>
        <w:t>14</w:t>
      </w:r>
      <w:r>
        <w:rPr>
          <w:rtl w:val="true"/>
        </w:rPr>
        <w:t xml:space="preserve">. </w:t>
      </w:r>
      <w:r>
        <w:rPr>
          <w:rtl w:val="true"/>
        </w:rPr>
        <w:t>اسرار حج از زبان امام خمینی رحمه الله</w:t>
      </w:r>
      <w:bookmarkStart w:id="190" w:name="pg4141_28820"/>
      <w:bookmarkEnd w:id="18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حرم خداکه نشانه عشق حق است، دل را از دیگران تهی کنید و جان را از خوف غیر خدا پاک سازید و به موازات عشق به حق از بت‌های بزرگ و کوچک و طاغوت‌ها و وابستگانش برائت جویید که خدای تعالی و دوستان او از آن برائت جستند و همه آزادگان جهان از آنان بری هستند 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خدا بندید که با دشمنان او و رسولانش و صالحان و آزادگان، دشمن باشید و به اطاعت و بندگی آنان، هرکه باشد و هر جا باشد، سر  ننهید و خوف و زبونی را از دل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بین صفا و مروه، با صدق و صفا، سعی در یافتن محبوب کنید که با یافتن او همه بافت‌های دنیایی گسسته می‌شود و همه شکست‌ها و تردیدها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شعور و عرفان به مشعرالحرام و عرفات روید و در هر موقف به اطمینان قلب بر وعده‌های حق و حکومت مستضعفان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روید و آرزوهای حقانی را در آنجا دریابید که آن قربانی نمودن محبوب‌ترین چیز خویش در راه محبوب مطلق است و بدانید تا از این محبوب‌ها که بالاترین حب نفس است و حب دنیا تابع آن است، نگذرید، به محبوب مطلق نرسید و در این حال است که شیطان را رجم کنید و شیطان از شما بگریزد و رجم شیطان را در مورد مختلف با دستورهای الهی تکرار کنید که شیطان و شیطان‌زادگان همه گریزان شوند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91" w:name="__RefHeading___Toc2937026_2281741623"/>
      <w:bookmarkStart w:id="192" w:name="_Toc70"/>
      <w:bookmarkEnd w:id="191"/>
      <w:r>
        <w:rPr/>
        <w:t>15</w:t>
      </w:r>
      <w:r>
        <w:rPr>
          <w:rtl w:val="true"/>
        </w:rPr>
        <w:t xml:space="preserve">. </w:t>
      </w:r>
      <w:r>
        <w:rPr>
          <w:rtl w:val="true"/>
        </w:rPr>
        <w:t>یافته های معنوی در مدینه</w:t>
      </w:r>
      <w:bookmarkEnd w:id="1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شست‌وشوی روح از آلودگی‌ها و پلیدی‌ها و پیمان دوباره با مبدأ </w:t>
      </w:r>
    </w:p>
    <w:p>
      <w:pPr>
        <w:pStyle w:val="BookText"/>
        <w:rPr/>
      </w:pPr>
      <w:r>
        <w:rPr>
          <w:rFonts w:ascii="IRNazanin" w:hAnsi="IRNazanin" w:eastAsia="IRNazanin"/>
          <w:color w:val="111111"/>
          <w:sz w:val="28"/>
          <w:sz w:val="28"/>
          <w:szCs w:val="28"/>
          <w:rtl w:val="true"/>
          <w:lang w:bidi="fa-IR"/>
        </w:rPr>
        <w:t>آفرینش، اینک با روحی آزاد و پاک و به دور از هیاهوهای مادی، به حرم پاک نبی، مدینه منوره قدم می‌گذاریم؛ زیرا زیارت مدینه مکمّل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حضرت رسول، زیارت خداست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محضرش می‌رویم و با او خلوت می‌کنیم و از شیطان رجیم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طبیب نفوس است و حبیب قلوب و داروی درد نفس آدمی را به او دادند و شفای قلب و روح بیمار بشر در کلام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نسخه همه دردهای بی‌درمان و وجود مبارکش، خورشید هدایت گم‌گشتگان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مناجات‌های علی علیه‌السلام، ناله‌های فاطمه علیهاالسلام و صدای اذان بلال را با تمام  وجودت احساس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مدینه، مصدر ولایت و امامت است و عزت و شکوه مسلمانان را تا ابدیت پایه‌ریزی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عاشقی، مشتاق دیدار و زیارت پیامبر و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زیارت مدینه، یعنی درک پیوند توحید و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مکه آغاز کن و به مدینه ختم کن که این فضیلت بیشتری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رسول اکرم صلی‌الله‌علیه‌و‌آله در این باره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أتَی مَکَّةَ حاجّاً و لمْ یَزُرْنِی اِلَی الْمدینَةِ جَفانی</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برای حج به مکه آید و در مدینه به زیارت من نپردازد، در حق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سه روز حضرت رسول را زیارت کند، بهشت بر او واجب می‌شود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پیامبر در کلامی دیگر درباره زیارت خود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أَتانی زائرا کُنْتُ شَفیعَهُ یَوْمَ القِیامَةِ؛ آن کس که به زیارت من آید، او را شفاعت می‌کنم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پیامبر شفاعت خویش را برای کسی می‌خواهد که با دل او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 لَهُ شَفاعتی؛ کسی که قبر مرا زیارت کند، شفاعت من بر او واجب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به مدینه، منوره گویند که از مدینه، نور هدایت، انسانیت،  ایمان، عدالت، علم، معرفت و مکارم الاخلاق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این شهر، جای پای مبارک رسول رحمة للعالمین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مقدس‌ترین شهر اسلامی پس از مکه معظمه است و قداست آن هم‌پای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مورد رحمت پیامبر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صلی‌الله‌علیه‌و‌آله وارد شهر مدینه شد، برای ساکنان آن دعا کرد و از خدا خواست، خدا مدینه را همچون مکه و بلکه بیشتر از آن محبوب پیامبر و </w:t>
      </w:r>
    </w:p>
    <w:p>
      <w:pPr>
        <w:pStyle w:val="BookText"/>
        <w:rPr/>
      </w:pPr>
      <w:r>
        <w:rPr>
          <w:rFonts w:ascii="IRNazanin" w:hAnsi="IRNazanin" w:eastAsia="IRNazanin"/>
          <w:color w:val="111111"/>
          <w:sz w:val="28"/>
          <w:sz w:val="28"/>
          <w:szCs w:val="28"/>
          <w:rtl w:val="true"/>
          <w:lang w:bidi="fa-IR"/>
        </w:rPr>
        <w:t>یارانش سازد و به برکات و خیراتش بیفزاید و تب و وبا را از آن دور سازد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جایی دیگر نیز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بر مدینه نازل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کسی که جان من در دست اوست، هر راه و کوره‌راهی که به مدینه منتهی می‌شود، ملکی از آن حفاظت و پاسبانی می‌کند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مدینه مانند دیگر شهرها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نخستین مرکز حکومت اسلامی، محل نشر و گسترش دین اسلام، محل تردد فرشتگان، محل نشر وحی و نزول آیه‌های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مسجد در این شهر، بنا و نخستین نماز جمعه در این شهر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مدینه محل زندگی بزرگ‌ترین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مقاومت‌ها و ایثارها و رادمردی‌ها و عظمت‌ها و فداکاری و جان‌فشانی‌های بسیاری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دل باز کنیم و گوش جان بسپاریم، تمام کوچه پس کوچه‌های مدینه با آدم سخن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بناهای تاریخی مدینه همچون مسجد قبا، مسجد قبلتین، مسجد فضیح،  مسجد سلمان، مشربه ام ابراهیم، آرام‌گاه شهیدان، کوچه‌های بنی‌هاشم، نخلستان‌های مدینه و چاه‌های علی علیه‌السلام، یادآور خاطره‌های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مکان‌های مقدس در مدینة النبی روایات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درباره مسجد قبا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مَسْجد قُباءَ کَعُمرةٍ؛ نماز در مسجد قبا مانند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بیرون آید تا به این </w:t>
      </w:r>
      <w:bookmarkStart w:id="193" w:name="pg4141_28824"/>
    </w:p>
    <w:p>
      <w:pPr>
        <w:pStyle w:val="BookText"/>
        <w:rPr/>
      </w:pPr>
      <w:bookmarkEnd w:id="193"/>
      <w:r>
        <w:rPr>
          <w:rFonts w:ascii="IRNazanin" w:hAnsi="IRNazanin" w:eastAsia="IRNazanin"/>
          <w:color w:val="111111"/>
          <w:sz w:val="28"/>
          <w:sz w:val="28"/>
          <w:szCs w:val="28"/>
          <w:rtl w:val="true"/>
          <w:lang w:bidi="fa-IR"/>
        </w:rPr>
        <w:t>مسجد ـ مسجد قبا ـ بیاید و در آن نماز بخواند، برای او پاداشی برابر عمره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94" w:name="__RefHeading___Toc2937028_2281741623"/>
      <w:bookmarkStart w:id="195" w:name="_Toc71"/>
      <w:bookmarkEnd w:id="194"/>
      <w:r>
        <w:rPr/>
        <w:t>16</w:t>
      </w:r>
      <w:r>
        <w:rPr>
          <w:rtl w:val="true"/>
        </w:rPr>
        <w:t xml:space="preserve">. </w:t>
      </w:r>
      <w:r>
        <w:rPr>
          <w:rtl w:val="true"/>
        </w:rPr>
        <w:t>درک فضایل مسجدالنبی و زیارت پیامبر اکرم صلی الله علیه و آله</w:t>
      </w:r>
      <w:bookmarkEnd w:id="195"/>
    </w:p>
    <w:p>
      <w:pPr>
        <w:pStyle w:val="BookText"/>
        <w:rPr/>
      </w:pPr>
      <w:r>
        <w:rPr>
          <w:rFonts w:ascii="IRNazanin" w:hAnsi="IRNazanin" w:eastAsia="IRNazanin"/>
          <w:color w:val="111111"/>
          <w:sz w:val="28"/>
          <w:sz w:val="28"/>
          <w:szCs w:val="28"/>
          <w:rtl w:val="true"/>
          <w:lang w:bidi="fa-IR"/>
        </w:rPr>
        <w:t>نماز خواندن در مسجدالنبی ثواب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طهارت بیرون شود و قصدی جز آمدن به این مسجد نداشته باشد، تا در آن نماز بخواند، مانند انجام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به ابوحمزه ثمالی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نماز واجب در مسجدالحرام و مسجدالنبی برابر است با ثواب یک حج و ثواب نماز نافله در آن برابر است با ثواب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قدر و منزلتی که این مسجد عزیز دارد، باید قدر فرصت‌های ناب و کم‌یاب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فِی مَسْجِدی کَأَلْفِ صَلوةٍ فی غیره اِلاَّ المْسْجِدَ الحَرامِ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یک نماز در مسجد من بهتر از هزار نماز در دیگر مساجد است مگر مسجدالحرام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فی مَسْجِدِ النَّبی  صلی اللّه علیه و آله تَعْدِلُ بِعَشَرَةِ آلافِ صَلوةٍ؛ یک رکعت نماز در مسجد پیامبر برابر است با ده‌هزار رکعت نماز</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این مسجد که پر از خاطرات گوناگون است، تو فقط باید چشم دل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نازنین پیامبر از این منبر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محراب، دل به پژواک صدای رسول خدا صلی‌الله‌علیه‌و‌آله بسته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 که گوش جان به پیامبر بسپارد؟ کجاست قلبی که با بلال هم‌نوا گردد؟ تو باید خودت را گم کنی تا شاید معشوق خودت را بیابی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رسول اللّه صلی‌الله‌علیه‌و‌آله، افزون بر ثواب اخروی، منافع دنیوی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خدا برای زائر قبر رسول، ده کرامت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والا؛ دست یافتن به خواسته‌ها و برآوردن حاجت؛ موهبت یافتن، ایمنی و پاکیزگی از عیوب؛ آسان شدن مصیبت‌ها؛ برطرف شدن گرفتاری‌ها؛ فرجام نیک؛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زیارت قبر حضرت رسول، از برترین طاعات و موجب قرب به خداست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صادق علیه‌السلام پاداش زیارت قبر پیامبر را زیارت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علیه‌السلام در پاسخ به پرسش زید شحام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زیارت قبر پیامبر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پیامبر چنان بالاست، مثل اینکه خدا را در عرش زیارت کنید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پیامبر اکرم صلی‌الله‌علیه‌و‌آله درباره مردم آخرالزمان، یا بهتر امت بگوییم مردمانی که پس از درگذشت آن حضرت سر قبرشان می‌روند،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قَبری بَعْدَ مَوتی کَمَنْ هاجَر لِی فی حَیاتی</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قبر مرا بعد از مرگم زیارت کند، همانند کسی است که در زمان حیاتم به سوی </w:t>
      </w:r>
    </w:p>
    <w:p>
      <w:pPr>
        <w:pStyle w:val="BookText"/>
        <w:rPr/>
      </w:pPr>
      <w:r>
        <w:rPr>
          <w:rFonts w:ascii="IRNazanin" w:hAnsi="IRNazanin" w:eastAsia="IRNazanin"/>
          <w:color w:val="111111"/>
          <w:sz w:val="28"/>
          <w:sz w:val="28"/>
          <w:szCs w:val="28"/>
          <w:rtl w:val="true"/>
          <w:lang w:bidi="fa-IR"/>
        </w:rPr>
        <w:t>من هجرت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ایشان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زارَنی فی حَیاتی وَ بَعدَ مَماتی کانَ فی جَواری یَومَ القِیامَة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کسی که مرا زیارت کند، در زمان حیاتم و بعد از درگذشتم، روز قیامت در کنار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قیامت همسایه زائران خود خواهم بود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زیرا هر دیدی را بازدیدی است و اگر دیدار در دنیا باشد، بازدید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بارگاه ملکوتی آخرین فرستاده خدا باید همانند رفتن به حریم کبریایی خداوند محرم شویم؛ یعنی قلب و روح خود را از نفسانیات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نیتی خالص و قلبی خاضع و خاشع و لباس و بدنی پاکیزه داشته باشیم و با اجازه او به آستان شریفش گام 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أَدْخِلْنی مُدْخَلَ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مطهرش باید رفتار شایسته یک مسلمان را داشته باشیم و ادب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حجرات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صدای خود را از صدای پیامبر بلندتر  نکنید و همچنان که با یکدیگر بلند صحبت می‌کنید، با او به آواز بلند سخن نگویید که اعمالتان ناچیز شود، در حالی که شما نمی‌دانید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به عنوان مهمان حضرت باید آداب میهمانی را رعایت کنیم و از </w:t>
      </w:r>
      <w:bookmarkStart w:id="196" w:name="pg4141_28827"/>
    </w:p>
    <w:p>
      <w:pPr>
        <w:pStyle w:val="BookText"/>
        <w:rPr/>
      </w:pPr>
      <w:bookmarkEnd w:id="196"/>
      <w:r>
        <w:rPr>
          <w:rFonts w:ascii="IRNazanin" w:hAnsi="IRNazanin" w:eastAsia="IRNazanin"/>
          <w:color w:val="111111"/>
          <w:sz w:val="28"/>
          <w:sz w:val="28"/>
          <w:szCs w:val="28"/>
          <w:rtl w:val="true"/>
          <w:lang w:bidi="fa-IR"/>
        </w:rPr>
        <w:t>گفتن سخن‌های بیهوده و حتی سخنان روزانه نیز دوری کنیم و قدر لحظات را بدانیم؛ زیرا کارهای بیهوده، پیامبر را آزار می‌دهد</w:t>
      </w:r>
      <w:r>
        <w:rPr>
          <w:rFonts w:eastAsia="IRNazanin" w:cs="IRNazanin"/>
          <w:color w:val="111111"/>
          <w:sz w:val="28"/>
          <w:szCs w:val="28"/>
          <w:rtl w:val="true"/>
          <w:lang w:bidi="fa-IR"/>
        </w:rPr>
        <w:t>.</w:t>
      </w:r>
    </w:p>
    <w:p>
      <w:pPr>
        <w:pStyle w:val="Heading3"/>
        <w:numPr>
          <w:ilvl w:val="2"/>
          <w:numId w:val="1"/>
        </w:numPr>
        <w:rPr/>
      </w:pPr>
      <w:bookmarkStart w:id="197" w:name="__RefHeading___Toc2937030_2281741623"/>
      <w:bookmarkStart w:id="198" w:name="_Toc72"/>
      <w:bookmarkEnd w:id="197"/>
      <w:r>
        <w:rPr/>
        <w:t>17</w:t>
      </w:r>
      <w:r>
        <w:rPr>
          <w:rtl w:val="true"/>
        </w:rPr>
        <w:t xml:space="preserve">. </w:t>
      </w:r>
      <w:r>
        <w:rPr>
          <w:rtl w:val="true"/>
        </w:rPr>
        <w:t>بقیع؛ بوسه گاه فرشتگان</w:t>
      </w:r>
      <w:bookmarkEnd w:id="198"/>
    </w:p>
    <w:p>
      <w:pPr>
        <w:pStyle w:val="BookText"/>
        <w:rPr/>
      </w:pPr>
      <w:r>
        <w:rPr>
          <w:rFonts w:ascii="IRNazanin" w:hAnsi="IRNazanin" w:eastAsia="IRNazanin"/>
          <w:color w:val="111111"/>
          <w:sz w:val="28"/>
          <w:sz w:val="28"/>
          <w:szCs w:val="28"/>
          <w:rtl w:val="true"/>
          <w:lang w:bidi="fa-IR"/>
        </w:rPr>
        <w:t>یکی از مقدس‌ترین و پرخاطره‌ترین مکان‌های مدینه، بقیع است که ستارگان درخشان و گوهرهای تابناکی 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بارگاه چهار امام  غریب و یاران پیامبر است که سرشار از یاد و خاطره دلاوری‌ها و شهامت‌ها و رادمردی‌هاست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یک گورستان معمولی نیست، بلکه یک تاریخ کهن است؛ تاریخ یک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تنزیل هزاران فرشته و یادآور جنگ خندق، خیبر و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فضیلت این خاک مقدس، پیامبر اکرم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بقیع هفتاد هزار نفر محشور خواهند شد که صورت آنان مانند ماه شب چهارده خواهد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پیامبر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بقیع نخستین مکانی است که در روز قیامت شناخته می‌شود و به خاک سپرده‌شدگان آن، سر از خاک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اهل بقیع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بُعِثتُ اِلی اَهْلِ الْبَقیعِ لأِصَلِّی عَلَیْهم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مأموریت دارم تا به اهل بقیع درود فرستم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بقیع، تاریخ مظلومیت و سند غربت چهارده قرنه آل 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w:t>
      </w:r>
    </w:p>
    <w:p>
      <w:pPr>
        <w:pStyle w:val="BookText"/>
        <w:rPr/>
      </w:pPr>
      <w:r>
        <w:rPr>
          <w:rFonts w:ascii="IRNazanin" w:hAnsi="IRNazanin" w:eastAsia="IRNazanin"/>
          <w:color w:val="111111"/>
          <w:sz w:val="28"/>
          <w:sz w:val="28"/>
          <w:szCs w:val="28"/>
          <w:rtl w:val="true"/>
          <w:lang w:bidi="fa-IR"/>
        </w:rPr>
        <w:t>ساکت است، ولی فریاد در سکوت پنهان است و سکوت، رمز گفت‌وگو با آنهاست و فریادی در سکوت پرپر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تشیع و نبض حیات اسلام در بقیع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شهر اهل بیت و نشانه استمرار نبوت و ولایت است و زیارت این قبرستان، نوعی اظهار ارادت و محبت و تجدید عهد با آنان است که همان تجدید عهد با رسول اللّه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بقیع، همانند زیارت رسول اللّه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درباره زیارت امامان مطهر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زارَنا بَعْدَ مَمَاتِنا کَانَّها زارنا فی حَیاتِنا؛ هر کس ما و امامان را پس از فوتمان زیارت کند، گویی ما را در حال زنده بودنمان دیدار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i/>
          <w:i/>
          <w:iCs/>
          <w:color w:val="111111"/>
          <w:sz w:val="28"/>
          <w:sz w:val="28"/>
          <w:szCs w:val="28"/>
          <w:rtl w:val="true"/>
          <w:lang w:bidi="fa-IR"/>
        </w:rPr>
        <w:t>زید شحام</w:t>
      </w:r>
      <w:r>
        <w:rPr>
          <w:rFonts w:ascii="IRNazanin" w:hAnsi="IRNazanin" w:eastAsia="IRNazanin"/>
          <w:color w:val="111111"/>
          <w:sz w:val="28"/>
          <w:sz w:val="28"/>
          <w:szCs w:val="28"/>
          <w:rtl w:val="true"/>
          <w:lang w:bidi="fa-IR"/>
        </w:rPr>
        <w:t xml:space="preserve"> می‌گوید 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شما را زیارت کند،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رسول خدا صلی‌الله‌علیه‌و‌آله را زیارت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همچنین از امام رضا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امام و رهبری عهدی است در گردن دوست و شیعیانش از کمال و وفای به عهد و زیارت قبر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میل و رغبت آنها را زیارت کند و آنچه را در آن رغبت فرموده‌اند، تصدیق کند، ائمه در روز قیامت شفاعت‌کننده آنها هستند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زیارت قبورشان تولاّ و تبرای خود را اعلام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چیزی </w:t>
      </w:r>
    </w:p>
    <w:p>
      <w:pPr>
        <w:pStyle w:val="BookText"/>
        <w:rPr/>
      </w:pPr>
      <w:r>
        <w:rPr>
          <w:rFonts w:ascii="IRNazanin" w:hAnsi="IRNazanin" w:eastAsia="IRNazanin"/>
          <w:color w:val="111111"/>
          <w:sz w:val="28"/>
          <w:sz w:val="28"/>
          <w:szCs w:val="28"/>
          <w:rtl w:val="true"/>
          <w:lang w:bidi="fa-IR"/>
        </w:rPr>
        <w:t>است که پیامبر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پیامبر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إِلاَّ الْمَوَدَّةَ فِی الْقُرْبی؛ من پاداشی از شما نمی‌خواهم مگر محبت بر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پلی از گذشته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این سنت ارزشمند می‌توان فرهنگ و ارزش‌های معنوی و ناب محمدی و دست‌آوردهای فرهنگی امامان اطهار و اسلام عزیز را به نسل‌های بعد و آیندگان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ارزش‌های فرهنگی ما ریشه دارد و افزون بر جنبه عبادی آن، دارای جنبه فرهنگی وسیعی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بدون زیارت و تجدید عهد با اولی‌الامر،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 در دیدار با امام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حاجی پس از زیارت خانه خدا و عهد و پیمان بستن با او باید با رسول او و امام خود پیمان ببندد؛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در سایه ولایت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بی‌ولایت، حجی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حج، بلکه دیگر عبادت‌ها نیز در سایه ولایت معنا و مفهوم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پیامبر مسئله ولایت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اعلام عمومی ولایت، همه کوشش‌های پیامبر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همیشه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موسم حج نیز دلیل دیگری بر اهمیت این موضوع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بقیع، این کانون اسرار پنهان، این مجموعه کرامت‌های مدفون در خاک، این سند مظلومیت حق، این تجسم اشک‌ها و دردها و داغ‌های شیعه در طول تاریخ، این خانه غم و ماتم، این آشیان دل‌های سوخته و پرستوهای پر </w:t>
      </w:r>
      <w:bookmarkStart w:id="199" w:name="pg4141_28830"/>
    </w:p>
    <w:p>
      <w:pPr>
        <w:pStyle w:val="BookText"/>
        <w:rPr/>
      </w:pPr>
      <w:bookmarkEnd w:id="199"/>
      <w:r>
        <w:rPr>
          <w:rFonts w:ascii="IRNazanin" w:hAnsi="IRNazanin" w:eastAsia="IRNazanin"/>
          <w:color w:val="111111"/>
          <w:sz w:val="28"/>
          <w:sz w:val="28"/>
          <w:szCs w:val="28"/>
          <w:rtl w:val="true"/>
          <w:lang w:bidi="fa-IR"/>
        </w:rPr>
        <w:t>شکسته، این بقعه مقدس ولی بی‌سایبان برای ما معنای دیگری دارد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روضه لازم نیست، خود، مرثیه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اشک است که سخن می‌گوید</w:t>
      </w:r>
      <w:r>
        <w:rPr>
          <w:rFonts w:eastAsia="IRNazanin" w:cs="IRNazanin"/>
          <w:color w:val="111111"/>
          <w:sz w:val="28"/>
          <w:szCs w:val="28"/>
          <w:rtl w:val="true"/>
          <w:lang w:bidi="fa-IR"/>
        </w:rPr>
        <w:t>.</w:t>
      </w:r>
    </w:p>
    <w:p>
      <w:pPr>
        <w:pStyle w:val="Heading3"/>
        <w:numPr>
          <w:ilvl w:val="2"/>
          <w:numId w:val="1"/>
        </w:numPr>
        <w:rPr/>
      </w:pPr>
      <w:bookmarkStart w:id="200" w:name="__RefHeading___Toc2937032_2281741623"/>
      <w:bookmarkStart w:id="201" w:name="_Toc73"/>
      <w:bookmarkEnd w:id="200"/>
      <w:r>
        <w:rPr/>
        <w:t>18</w:t>
      </w:r>
      <w:r>
        <w:rPr>
          <w:rtl w:val="true"/>
        </w:rPr>
        <w:t xml:space="preserve">. </w:t>
      </w:r>
      <w:r>
        <w:rPr>
          <w:rtl w:val="true"/>
        </w:rPr>
        <w:t>وداع با مدینه</w:t>
      </w:r>
      <w:bookmarkEnd w:id="201"/>
    </w:p>
    <w:p>
      <w:pPr>
        <w:pStyle w:val="BookText"/>
        <w:rPr/>
      </w:pPr>
      <w:r>
        <w:rPr>
          <w:rFonts w:ascii="IRNazanin" w:hAnsi="IRNazanin" w:eastAsia="IRNazanin"/>
          <w:color w:val="111111"/>
          <w:sz w:val="28"/>
          <w:sz w:val="28"/>
          <w:szCs w:val="28"/>
          <w:rtl w:val="true"/>
          <w:lang w:bidi="fa-IR"/>
        </w:rPr>
        <w:t>همیشه هنگام ورود، حرف بسیار است و هنگام خداحافظی، حرف‌ها به پایان می‌رسد و اشک و آه و حسرت و تلخی سکوت، در جان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باید غنیمت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پای ثانیه‌ها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بکشید و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سفر خود را کوتاه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سفر، برگشتن به دنیای خاکی و روزمرگی همیشگی و تنزل از افلاک به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با حسرتی بر دل و غمی سنگین بر سینه و آرزویی بر دل مانده؛ آرزوی نیافتن قبر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امان نمی‌دهد، برای آخرین بار جام وجودت را متوجه قلب نگین مدینه، قبة الخضرا می‌کنی و روحت را در باران ترنم اشک‌هایت شست‌وشو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اَخْرِجنی مُخْرَجَ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حسرت زمزمه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آرزو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جَعَلَهُ اللّه آخِرَ الْعَهدِ مِنّی لِزیارَتِکم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جملگی ای مدینه بیمار توییم</w:t>
      </w:r>
    </w:p>
    <w:p>
      <w:pPr>
        <w:pStyle w:val="BookText"/>
        <w:rPr/>
      </w:pPr>
      <w:r>
        <w:rPr>
          <w:rFonts w:ascii="IRNazanin" w:hAnsi="IRNazanin" w:eastAsia="IRNazanin"/>
          <w:color w:val="111111"/>
          <w:sz w:val="28"/>
          <w:sz w:val="28"/>
          <w:szCs w:val="28"/>
          <w:rtl w:val="true"/>
          <w:lang w:bidi="fa-IR"/>
        </w:rPr>
        <w:t>رفتیم، ولی عاشق دیدار توییم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تو را گران فروشند به ما </w:t>
      </w:r>
      <w:bookmarkStart w:id="202" w:name="pg4141_28831"/>
    </w:p>
    <w:p>
      <w:pPr>
        <w:pStyle w:val="BookText"/>
        <w:rPr/>
      </w:pPr>
      <w:bookmarkEnd w:id="202"/>
      <w:r>
        <w:rPr>
          <w:rFonts w:ascii="IRNazanin" w:hAnsi="IRNazanin" w:eastAsia="IRNazanin"/>
          <w:color w:val="111111"/>
          <w:sz w:val="28"/>
          <w:sz w:val="28"/>
          <w:szCs w:val="28"/>
          <w:rtl w:val="true"/>
          <w:lang w:bidi="fa-IR"/>
        </w:rPr>
        <w:t>باکی نبود، باز خریدار توییم</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3" w:name="__RefHeading___Toc2937034_2281741623"/>
      <w:bookmarkStart w:id="204" w:name="_Toc74"/>
      <w:bookmarkEnd w:id="203"/>
      <w:r>
        <w:rPr>
          <w:rtl w:val="true"/>
        </w:rPr>
        <w:t>فصل پنجم</w:t>
      </w:r>
      <w:r>
        <w:rPr>
          <w:rtl w:val="true"/>
        </w:rPr>
        <w:t>:</w:t>
      </w:r>
      <w:r>
        <w:rPr>
          <w:rtl w:val="true"/>
        </w:rPr>
        <w:t>انسان پس از حج</w:t>
      </w:r>
      <w:bookmarkEnd w:id="204"/>
    </w:p>
    <w:p>
      <w:pPr>
        <w:pStyle w:val="Heading3"/>
        <w:numPr>
          <w:ilvl w:val="2"/>
          <w:numId w:val="1"/>
        </w:numPr>
        <w:rPr/>
      </w:pPr>
      <w:bookmarkStart w:id="205" w:name="__RefHeading___Toc2937036_2281741623"/>
      <w:bookmarkStart w:id="206" w:name="_Toc75"/>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زائر خانه خدا و حرم نبوی، افزون بر اینکه پیش از سفر باید آمادگی پیدا کند و وظایفی را انجام دهد، پس از سفر نیز مسئولیت او بیشتر خواهد شد که برای آشنایی بیشتر مؤمنان، این وظیفه‌ها را برمی‌شماریم</w:t>
      </w:r>
      <w:r>
        <w:rPr>
          <w:rFonts w:eastAsia="IRNazanin" w:cs="IRNazanin"/>
          <w:color w:val="111111"/>
          <w:sz w:val="28"/>
          <w:szCs w:val="28"/>
          <w:rtl w:val="true"/>
          <w:lang w:bidi="fa-IR"/>
        </w:rPr>
        <w:t>:</w:t>
      </w:r>
    </w:p>
    <w:p>
      <w:pPr>
        <w:pStyle w:val="Heading3"/>
        <w:numPr>
          <w:ilvl w:val="2"/>
          <w:numId w:val="1"/>
        </w:numPr>
        <w:rPr/>
      </w:pPr>
      <w:bookmarkStart w:id="207" w:name="__RefHeading___Toc2937038_2281741623"/>
      <w:bookmarkStart w:id="208" w:name="_Toc76"/>
      <w:bookmarkEnd w:id="207"/>
      <w:r>
        <w:rPr/>
        <w:t>1</w:t>
      </w:r>
      <w:r>
        <w:rPr>
          <w:rtl w:val="true"/>
        </w:rPr>
        <w:t xml:space="preserve">. </w:t>
      </w:r>
      <w:r>
        <w:rPr>
          <w:rtl w:val="true"/>
        </w:rPr>
        <w:t>پرهیز از ظاهرکاری در اعمال پس از حج</w:t>
      </w:r>
      <w:bookmarkEnd w:id="2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آداب و سنن، حاجی پس از بازگشت از سفر الهی و معنوی حج، برخی کارها را انجام می‌دهد که اگر با تعادل همراه باشد، بسیار نیکو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آداب و رسوم با اسراف و تظاهر و ول‌خرجی همراه باشد، نه تنها نیکو و شایسته نیست، بلکه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فرهنگ و </w:t>
      </w:r>
    </w:p>
    <w:p>
      <w:pPr>
        <w:pStyle w:val="BookText"/>
        <w:rPr/>
      </w:pPr>
      <w:r>
        <w:rPr>
          <w:rFonts w:ascii="IRNazanin" w:hAnsi="IRNazanin" w:eastAsia="IRNazanin"/>
          <w:color w:val="111111"/>
          <w:sz w:val="28"/>
          <w:sz w:val="28"/>
          <w:szCs w:val="28"/>
          <w:rtl w:val="true"/>
          <w:lang w:bidi="fa-IR"/>
        </w:rPr>
        <w:t>رسم نادرست، در جامعه ما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هَدِیَّةُ الْحَجِّ مِنَ الْحَجِّ یا اَلْهَدِیَّةُ مِن نَفَقةِ الْحَجِّ</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سوغات حج جزو حج است یا سوغات از هزینه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سوغات یا هدیه هر قدر هم که اندک باشد، باز هم پسندیده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علیه‌السلامدر این باره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مقدار که توان مالی دارید، هر چند یک سنگ، برای زن و فرزندانتان هدیه بیاورید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در جایی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سافَرَ اَحَدُکُم فَقَدِمَ مِنْ سَفَرهِ فَلْیَاْتِ اَهْلَهُ بِما تَیَسَّرَ وَ لَوْ بِحَجَرٍ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هرگاه یکی از شما به سفر برود، چون به جانب اهل خود برگردد، چیزی بر آنان هدیه بیاورد، هر چند حقیر و کم‌ارزش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تأکید برای هدیه و سوغات، به دلیل آثار مطلوبی است که در روابط خانوادگی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 محبت و مهر را زیاد می‌کند، کینه‌ها و کدورت‌ها را از بین می‌برد، اختلاف‌های خانوادگی را کاهش می‌دهد و مشکلات بسیاری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اهمیت هدیه به دلیل آثار معنوی آن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برای خرید سوغات به این نکته توجه کرد که نباید وقت حاجی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حاجیان باید از اسراف و ول‌خرجی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p>
    <w:p>
      <w:pPr>
        <w:pStyle w:val="BookText"/>
        <w:rPr/>
      </w:pPr>
      <w:r>
        <w:rPr>
          <w:rFonts w:ascii="IRNazanin" w:hAnsi="IRNazanin" w:eastAsia="IRNazanin"/>
          <w:color w:val="111111"/>
          <w:sz w:val="28"/>
          <w:sz w:val="28"/>
          <w:szCs w:val="28"/>
          <w:rtl w:val="true"/>
          <w:lang w:bidi="fa-IR"/>
        </w:rPr>
        <w:t>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اَقْلِلِ النَّفَقَهَ فِی الْحَجِّ تَنْشَطْ وَ لا تُکْثِرِ النَّفَقَهَ فِی الْحَجِّ فَتَمَلَّ الْحَجَّ</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صرف بودجه‌های غیرضروری در حج، صرف‌نظر کن تا نشاط حج در تو همچنان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مسئله اطعام و ولیمه دادن، نظر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صلی‌الله‌علیه‌و‌آلهولیمه دادن در پنج مورد را سفارش کرده که از جمله ولیمه دادن پس از بازگشت از سفر حج است، ولی باید دقت کرد تا دچار خودنمایی و ول‌خرجی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غذاهای رنگارنگ و گرفتن مراسم در تالارها، به روح حج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دیگر مواردی که در سفر حج صورت می‌گیرد، استقبال از زائر خانه خداست که اگر به درستی صورت گیرد، نه تنها ناپسند نیست که پسندیده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مَشْعَر مَنْ لَمْ یَحُجَّ اِسْتَبشِرُوا بِالْحاجِّ اِذا قَدِمُوا فصافِحُوهُمْ وَ عَظِّمُوهُمْ فَاِنَّ ذلِکَ یَجِبُ عَلَیْکُم تُشارِکُوهُمْ فِی الْاَجْرِ</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کسانی که به حج نرفته‌اید، زائران خانه خدا وقتی که از حج برمی‌گردند، خوش‌حالی کنید و مژده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دست دهید و بزرگشان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شما لازم است تا در پاداش حج با آنان شریک بشوید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شریف و نیکو سبب حفظ حرمت حاجی و سفر الهی می‌شود و نوعی شور و شوق در دل دیگران برای رفتن به این سفر مقدس معنوی شکل </w:t>
      </w:r>
      <w:bookmarkStart w:id="209" w:name="pg4141_28834"/>
    </w:p>
    <w:p>
      <w:pPr>
        <w:pStyle w:val="BookText"/>
        <w:rPr/>
      </w:pPr>
      <w:bookmarkEnd w:id="209"/>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حاجی را در آغوش بگیرد و با او معانقه کند و گردی از راه حج که در لباس حاجی است، بر لباس او بنشیند، مانند آن است که حجرالاسود را لمس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 باره به این نکته مهم باید توجه کرد که ول‌خرجی و زیاده‌روی در  برگزاری مراسم استقبال از حاجیان، کاری ناپسند است و نباید این شیوه در جامعه اسلامی نهادینه شود؛ زیرا به قداست جامعه اسلامی آسیب می‌رساند</w:t>
      </w:r>
      <w:r>
        <w:rPr>
          <w:rFonts w:eastAsia="IRNazanin" w:cs="IRNazanin"/>
          <w:color w:val="111111"/>
          <w:sz w:val="28"/>
          <w:szCs w:val="28"/>
          <w:rtl w:val="true"/>
          <w:lang w:bidi="fa-IR"/>
        </w:rPr>
        <w:t>.</w:t>
      </w:r>
    </w:p>
    <w:p>
      <w:pPr>
        <w:pStyle w:val="Heading3"/>
        <w:numPr>
          <w:ilvl w:val="2"/>
          <w:numId w:val="1"/>
        </w:numPr>
        <w:rPr/>
      </w:pPr>
      <w:bookmarkStart w:id="210" w:name="__RefHeading___Toc2937040_2281741623"/>
      <w:bookmarkStart w:id="211" w:name="_Toc77"/>
      <w:bookmarkEnd w:id="210"/>
      <w:r>
        <w:rPr/>
        <w:t>2</w:t>
      </w:r>
      <w:r>
        <w:rPr>
          <w:rtl w:val="true"/>
        </w:rPr>
        <w:t xml:space="preserve">. </w:t>
      </w:r>
      <w:r>
        <w:rPr>
          <w:rtl w:val="true"/>
        </w:rPr>
        <w:t>حفظ حالت های به دست آمده در موسم حج</w:t>
      </w:r>
      <w:bookmarkEnd w:id="2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پیش از رفتن به این سفر مقدس خود را آماده می‌کند و نیت خود را خالص می‌گرداند و صفت‌های ناپسند را از خود دور می‌کند و در این سفر با خدا پیمان می‌بندد که انسانی والا 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حج، تازه راهی نو آغاز شده است و مسئولیت او سنگین‌تر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حفظ حالت‌های روحانی به دست آمده، سخت‌تر از انجام اعمال و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باید تلاش کند نورانیتی را که در این سفر پدید آمده است، حفظ کند و با گناه و معصیت، این نورانیت را از بین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نورانیتی به ارمغان می‌آورد و تا زمانی که آلودگی به گناه پیدا نکرده، آن نور در چهره او باقی می‌ماند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پیامبر اکرم صلی‌الله‌علیه‌و‌آلهدر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w:t>
      </w:r>
      <w:bookmarkStart w:id="212" w:name="pg4141_28835"/>
    </w:p>
    <w:p>
      <w:pPr>
        <w:pStyle w:val="BookText"/>
        <w:rPr/>
      </w:pPr>
      <w:bookmarkEnd w:id="212"/>
      <w:r>
        <w:rPr>
          <w:rFonts w:ascii="IRNazanin" w:hAnsi="IRNazanin" w:eastAsia="IRNazanin"/>
          <w:color w:val="111111"/>
          <w:sz w:val="28"/>
          <w:sz w:val="28"/>
          <w:szCs w:val="28"/>
          <w:rtl w:val="true"/>
          <w:lang w:bidi="fa-IR"/>
        </w:rPr>
        <w:t>قبول شدن حج آن است که انسان بعد از بازگشت از مکه، دست از گناهان خود بردارد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حج، درمان همه دردها و رذایل اخلاقی و فردی همچون غرور تکبر و حسد است و اگر غیر از این باشد، حاجی کار بیهوده‌ای انجام داده و تنها خودش را آزار داده است</w:t>
      </w:r>
      <w:r>
        <w:rPr>
          <w:rFonts w:eastAsia="IRNazanin" w:cs="IRNazanin"/>
          <w:color w:val="111111"/>
          <w:sz w:val="28"/>
          <w:szCs w:val="28"/>
          <w:rtl w:val="true"/>
          <w:lang w:bidi="fa-IR"/>
        </w:rPr>
        <w:t>.</w:t>
      </w:r>
    </w:p>
    <w:p>
      <w:pPr>
        <w:pStyle w:val="Heading3"/>
        <w:numPr>
          <w:ilvl w:val="2"/>
          <w:numId w:val="1"/>
        </w:numPr>
        <w:rPr/>
      </w:pPr>
      <w:bookmarkStart w:id="213" w:name="__RefHeading___Toc2937042_2281741623"/>
      <w:bookmarkStart w:id="214" w:name="_Toc78"/>
      <w:bookmarkEnd w:id="213"/>
      <w:r>
        <w:rPr/>
        <w:t>3</w:t>
      </w:r>
      <w:r>
        <w:rPr>
          <w:rtl w:val="true"/>
        </w:rPr>
        <w:t xml:space="preserve">. </w:t>
      </w:r>
      <w:r>
        <w:rPr>
          <w:rtl w:val="true"/>
        </w:rPr>
        <w:t>زینت حج بودن</w:t>
      </w:r>
      <w:bookmarkEnd w:id="214"/>
    </w:p>
    <w:p>
      <w:pPr>
        <w:pStyle w:val="BookText"/>
        <w:rPr/>
      </w:pPr>
      <w:r>
        <w:rPr>
          <w:rFonts w:ascii="IRNazanin" w:hAnsi="IRNazanin" w:eastAsia="IRNazanin"/>
          <w:color w:val="111111"/>
          <w:sz w:val="28"/>
          <w:sz w:val="28"/>
          <w:szCs w:val="28"/>
          <w:rtl w:val="true"/>
          <w:lang w:bidi="fa-IR"/>
        </w:rPr>
        <w:t>در جامعه اسلامی ما، لقب حاجی بسیار مقدس و محترم است و مردم  محترمانه به حاجی نگاه می‌کنند و از او می‌خواهند فراتر از مردم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حاجی باید ارج و قرب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اعمال و رفتار خود دیگران را به این کار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می‌تواند با بیان احساسات و حالت‌های معنوی خود و خاطرات سفر، دل‌ها را مشتاق و روانه مکه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این آموزشی بزرگ است که هر سال اقلیتی که توانسته‌اند عملاً و اکثریتی که نتوانسته‌اند، نظرا در حج شرکت می‌کنند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می‌تواند با بیان واقعیت‌ها و آنچه در ذهن مردم شکل گرفته است، چهره واقعی و درست اعمال و مناسک الهی را به گوش مردم برساند و مسائلی را که برای دیگران شک و شبهه ایجاد می‌کند، حل کند و دیده دیگران را به روی واقعیت‌ها بگشاید</w:t>
      </w:r>
      <w:r>
        <w:rPr>
          <w:rFonts w:eastAsia="IRNazanin" w:cs="IRNazanin"/>
          <w:color w:val="111111"/>
          <w:sz w:val="28"/>
          <w:szCs w:val="28"/>
          <w:rtl w:val="true"/>
          <w:lang w:bidi="fa-IR"/>
        </w:rPr>
        <w:t xml:space="preserve">. </w:t>
      </w:r>
      <w:bookmarkStart w:id="215" w:name="pg4141_28836"/>
    </w:p>
    <w:p>
      <w:pPr>
        <w:pStyle w:val="BookText"/>
        <w:rPr/>
      </w:pPr>
      <w:bookmarkEnd w:id="215"/>
      <w:r>
        <w:rPr>
          <w:rFonts w:ascii="IRNazanin" w:hAnsi="IRNazanin" w:eastAsia="IRNazanin"/>
          <w:color w:val="111111"/>
          <w:sz w:val="28"/>
          <w:sz w:val="28"/>
          <w:szCs w:val="28"/>
          <w:rtl w:val="true"/>
          <w:lang w:bidi="fa-IR"/>
        </w:rPr>
        <w:t>بنابراین، حاجیان پس از اثرپذیری از حج دگرگونی روحی و اخلاقی در وجود خویش باید بتوانند اعضای خانواده خود را نیز متحول کنند و این دگرگونی اثرپذیری را نهادینه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16" w:name="__RefHeading___Toc2937044_2281741623"/>
      <w:bookmarkStart w:id="217" w:name="_Toc79"/>
      <w:bookmarkEnd w:id="216"/>
      <w:r>
        <w:rPr>
          <w:rtl w:val="true"/>
        </w:rPr>
        <w:t>فصل ششم</w:t>
      </w:r>
      <w:r>
        <w:rPr>
          <w:rtl w:val="true"/>
        </w:rPr>
        <w:t>:</w:t>
      </w:r>
      <w:r>
        <w:rPr>
          <w:rtl w:val="true"/>
        </w:rPr>
        <w:t>همراه با برنامه‌سازان</w:t>
      </w:r>
      <w:bookmarkEnd w:id="217"/>
    </w:p>
    <w:p>
      <w:pPr>
        <w:pStyle w:val="Heading3"/>
        <w:numPr>
          <w:ilvl w:val="2"/>
          <w:numId w:val="1"/>
        </w:numPr>
        <w:rPr/>
      </w:pPr>
      <w:bookmarkStart w:id="218" w:name="__RefHeading___Toc2937046_2281741623"/>
      <w:bookmarkStart w:id="219" w:name="_Toc80"/>
      <w:bookmarkEnd w:id="218"/>
      <w:r>
        <w:rPr>
          <w:rtl w:val="true"/>
        </w:rPr>
        <w:t>نقش رسانه ملی در گسترش فرهنگ حج و زیارت</w:t>
      </w:r>
      <w:bookmarkEnd w:id="21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وسیله‌ای فراگیر و عمومی است که با افکار انسان‌ها سر و کار دارد و روی آنان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اثرگذاری می‌تواند سبب گسترش دین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که هر کدام می‌تواند هزاران نکته مثبت و ارزنده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موردهای مهم و ارزشمند مراسم مقدس حج این است که هر سال در زمان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رسانه می‌تواند بیننده یا شنونده را وارد آن فضای معنوی کند تا دیگر مسلمانان بتوانند آن فضا را حس و با </w:t>
      </w:r>
    </w:p>
    <w:p>
      <w:pPr>
        <w:pStyle w:val="BookText"/>
        <w:rPr/>
      </w:pPr>
      <w:r>
        <w:rPr>
          <w:rFonts w:ascii="IRNazanin" w:hAnsi="IRNazanin" w:eastAsia="IRNazanin"/>
          <w:color w:val="111111"/>
          <w:sz w:val="28"/>
          <w:sz w:val="28"/>
          <w:szCs w:val="28"/>
          <w:rtl w:val="true"/>
          <w:lang w:bidi="fa-IR"/>
        </w:rPr>
        <w:t>بینشی عمیق در این مراسم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و رسالت رسانه، تنها نباید در موسم و زمان خاصی صورت گیرد، بلکه باید در طول سال، رسانه به رسالت خود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وسایل ارتباط جمعی، رادیو و تلویزیون از پایگاه ویژه‌ای برخوردارند و به عنوان رسانه ملی ـ دینی نقش محوری اثرگذاری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به دلیل تنوع مخاطب، وسیله ارتباطی اثرگذاری در آموزش و رشد و تحول افراد جامعه در زمینه‌های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در زمینه گسترش فرهنگ زیارت، پل ارتباطی مهمی به شمار می‌آید و می‌تواند  با تعامل و همکاری با سازمان‌های دیگر، مانند حج و زیارت و بعثه مقام معظم رهبری، زائران را برای این سفر روحانی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جهت آموزش و انتقال ارزش‌های حج می‌تواند با تهیه برنامه‌های متنوع درباره موضوع‌های گوناگون، افزون بر اطلاع‌رسانی دقیق و درست، بستر مناسبی را برای رشد روحیه خدامحوری و احیای شعایر الهی و تقویت پرهیزکاری عمومی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 ساخت برنامه‌های معنوی، می‌تواند افراد کم‌سواد یا بی‌سواد را پیش از سفر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جنبه معنوی این سفر به حاجیان، برای بهره‌مندی بهینه از فرصت کم‌نظیر و استثنایی که نصیب آنان شده است، بسیار راه‌گشا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باید به حاجیان یادآوری کند که حج، عبادتی فردی نیست، بلکه عبادتی گروهی است و برگزاری باشکوه این مراسم می‌تواند سبب عزت و سربلندی جامعه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افزون بر اینکه زائر را آماده سفر </w:t>
      </w:r>
      <w:bookmarkStart w:id="220" w:name="pg4141_28838"/>
    </w:p>
    <w:p>
      <w:pPr>
        <w:pStyle w:val="BookText"/>
        <w:rPr/>
      </w:pPr>
      <w:bookmarkEnd w:id="220"/>
      <w:r>
        <w:rPr>
          <w:rFonts w:ascii="IRNazanin" w:hAnsi="IRNazanin" w:eastAsia="IRNazanin"/>
          <w:color w:val="111111"/>
          <w:sz w:val="28"/>
          <w:sz w:val="28"/>
          <w:szCs w:val="28"/>
          <w:rtl w:val="true"/>
          <w:lang w:bidi="fa-IR"/>
        </w:rPr>
        <w:t>می‌کند و او را مشتاق می‌سازد، کسانی را که مسافر سرزمین وحی نیستند، برای رفتن به مکه علاقه‌مند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صدا و سیما، در سال‌های اخیر تا حدودی توانسته است گام‌هایی در این زمینه بردارد و کارهای ارزشمندی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پایگاه اینترنتی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برنامه‌های گوناگون 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جزو کارهای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یادآوری کنیم که رسانه در این زمینه از تهیه برنامه‌های عاطفی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برنامه‌هایی که صدا و سیما در این زمینه انجام داده است و می‌توان  به آنها اشاره کرد، گزارش‌های زنده و گفت‌وگو با حاجیان و پخش زنده مراسم دعای کمیل مدینه و تبلیغ حج دانشجویی و دانش‌آموزی و پوشش خبری برائت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رسانه در سال‌های آینده، گام‌های بلند و اثرگذاری در این جهت بردارد</w:t>
      </w:r>
      <w:r>
        <w:rPr>
          <w:rFonts w:eastAsia="IRNazanin" w:cs="IRNazanin"/>
          <w:color w:val="111111"/>
          <w:sz w:val="28"/>
          <w:szCs w:val="28"/>
          <w:rtl w:val="true"/>
          <w:lang w:bidi="fa-IR"/>
        </w:rPr>
        <w:t>.</w:t>
      </w:r>
    </w:p>
    <w:p>
      <w:pPr>
        <w:pStyle w:val="Heading3"/>
        <w:numPr>
          <w:ilvl w:val="2"/>
          <w:numId w:val="1"/>
        </w:numPr>
        <w:rPr/>
      </w:pPr>
      <w:bookmarkStart w:id="221" w:name="__RefHeading___Toc2937048_2281741623"/>
      <w:bookmarkStart w:id="222" w:name="_Toc81"/>
      <w:bookmarkEnd w:id="221"/>
      <w:r>
        <w:rPr>
          <w:rtl w:val="true"/>
        </w:rPr>
        <w:t>بایدها و نبایدها در رسانه ملی</w:t>
      </w:r>
      <w:bookmarkEnd w:id="222"/>
    </w:p>
    <w:p>
      <w:pPr>
        <w:pStyle w:val="BookText"/>
        <w:rPr/>
      </w:pPr>
      <w:r>
        <w:rPr>
          <w:rFonts w:ascii="IRNazanin" w:hAnsi="IRNazanin" w:eastAsia="IRNazanin"/>
          <w:color w:val="111111"/>
          <w:sz w:val="28"/>
          <w:sz w:val="28"/>
          <w:szCs w:val="28"/>
          <w:rtl w:val="true"/>
          <w:lang w:bidi="fa-IR"/>
        </w:rPr>
        <w:t>امروزه صدا و سیما در عرصه فرهنگ‌سازی، جایگاه مهم و ویژه‌ای دارد که سبب تحول و تکامل و رشد و شکوفایی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پیشنهادهای زیر راه‌گشا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مسابقه‌های خاطره‌نویسی، شعر و متن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نشست‌هایی با کارشناسان گوناگون و بهره‌گیری از نظر کارشناسان؛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خاطره از زبان بزرگان یا کسانی که به این سفر الهی رفته‌اند؛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برنامه‌های مستند، مانند روضه رضوان؛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از مکان‌ها و آثار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اطلاع‌رسانی دقیق درباره این مکان‌های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مناسک و اعمال حج؛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معاشرت و هم‌زیستی حجاج با یکدیگر و با حاجیان دیگر کشورهای مسلمان؛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باید به حجاج یادآوری کند که آنها نمایندگان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 نماز، هشیار باشند و بانوان نیز حجاب اسلامی را رعایت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سازمان حج و زیارت برای انجام مراسم حج؛</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کردن زائران با اخلاق و سیره نبوی و امامان اطهار علیهم‌السلام؛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زائران به ثبت خاطره‌ها و رویدادهای سفر حج؛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بهره‌مندی بهینه از زمان؛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مجموعه‌های تلویزیونی، برای شناخت شخصیت‌های تاریخی، مانند بلال و ابوذر؛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باورهای اسلامی به حجاج در برخورد با مسلمانان اهل سنت، برای حفظ آبروی تشیع؛</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ساخت برنامه‌های مناسب در زمینه چگونگی بازگشت حجّاج؛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معنوی حج و زیارت در میان گروه‌های تحصیل‌کرده؛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 کردن حجّاج با فضایل و برکت‌های زیارت؛ </w:t>
      </w:r>
      <w:bookmarkStart w:id="223" w:name="pg4141_28840"/>
    </w:p>
    <w:p>
      <w:pPr>
        <w:pStyle w:val="BookText"/>
        <w:rPr/>
      </w:pPr>
      <w:bookmarkEnd w:id="22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کاستی‌ها و کمبودها برای حجّاج در سفر؛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می‌تواند با روحیه بخشیدن و ایجاد آرامش و پرهیز از دشوار نشان دادن اعمال حج، اضطراب و دلهره را بزداید و زمینه را برای انجام اعمال فراهم آورد؛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حجّاج را در برابر وقوع وضعیت بحرانی آگاه کرد و به آنان یاد داد که چه کار کنند؛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حاجیان از مدیر کاروان، روحانی کاروان و پرهیز از تک‌روی؛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مسابقه غیر حضوری در تلویزیون و طرح پرسش‌های  مربوط به مناسک و اعمال حج و پاسخ‌گویی حجّاجی که به مکه رفته‌اند؛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از حاجیان و پخش آن در ایام حج؛</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تلویزیونی با روحانیان موفق، درباره خاطره‌ها و آموزه‌های  حج؛</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روزهای ویژه، مانند عرفه، قربان، مباهله که در ایام حج مورد توجه است، به ویژه معرفی اعمال و نیایش‌ها برای کسانی که به حج نرفته‌اند تا در ثواب حج شریک شوند</w:t>
      </w:r>
      <w:r>
        <w:rPr>
          <w:rFonts w:eastAsia="IRNazanin" w:cs="IRNazanin"/>
          <w:color w:val="111111"/>
          <w:sz w:val="28"/>
          <w:szCs w:val="28"/>
          <w:rtl w:val="true"/>
          <w:lang w:bidi="fa-IR"/>
        </w:rPr>
        <w:t>.</w:t>
      </w:r>
    </w:p>
    <w:p>
      <w:pPr>
        <w:pStyle w:val="Heading3"/>
        <w:numPr>
          <w:ilvl w:val="2"/>
          <w:numId w:val="1"/>
        </w:numPr>
        <w:rPr/>
      </w:pPr>
      <w:bookmarkStart w:id="224" w:name="__RefHeading___Toc2937050_2281741623"/>
      <w:bookmarkStart w:id="225" w:name="_Toc82"/>
      <w:bookmarkEnd w:id="224"/>
      <w:r>
        <w:rPr>
          <w:rtl w:val="true"/>
        </w:rPr>
        <w:t>پرسش های مسابقه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خاطره‌تان را در طول سفر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منبر من و خانه من، باغی از باغ‌های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مسجدهای سبعه در کجا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بقیع، غیر از امامان اطهار علیهم‌السلام چه شخصیت‌هایی </w:t>
      </w:r>
      <w:bookmarkStart w:id="226" w:name="pg4141_28841"/>
    </w:p>
    <w:p>
      <w:pPr>
        <w:pStyle w:val="BookText"/>
        <w:rPr/>
      </w:pPr>
      <w:bookmarkEnd w:id="226"/>
      <w:r>
        <w:rPr>
          <w:rFonts w:ascii="IRNazanin" w:hAnsi="IRNazanin" w:eastAsia="IRNazanin"/>
          <w:color w:val="111111"/>
          <w:sz w:val="28"/>
          <w:sz w:val="28"/>
          <w:szCs w:val="28"/>
          <w:rtl w:val="true"/>
          <w:lang w:bidi="fa-IR"/>
        </w:rPr>
        <w:t>آرمیده‌اند؟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ایوان صفه در کجاست و چرا به این نام مشهور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مسجد ذو قبلتین، به این نام مشهور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را در یک بیت شعر یا یک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مناسک حج را به ترتیب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احرام، چه چیزهایی بر محرم حرام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چه ویژگی‌های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بیتوته در منا، چند روز طول می‌کشد و زائران چه کارهایی انجام می‌دهند؟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نهم ذی‌حجه، چه روزی است و حاجیان چه وظیفه‌ای در این روز دارند؟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 برگزار شدن مراسم حج چه پیشنهادهایی دارید؟</w:t>
      </w:r>
    </w:p>
    <w:p>
      <w:pPr>
        <w:pStyle w:val="Heading3"/>
        <w:numPr>
          <w:ilvl w:val="2"/>
          <w:numId w:val="1"/>
        </w:numPr>
        <w:rPr/>
      </w:pPr>
      <w:bookmarkStart w:id="227" w:name="__RefHeading___Toc2937052_2281741623"/>
      <w:bookmarkStart w:id="228" w:name="_Toc83"/>
      <w:bookmarkEnd w:id="227"/>
      <w:r>
        <w:rPr>
          <w:rtl w:val="true"/>
        </w:rPr>
        <w:t>پرسش های مردمی</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خاطره خود را در طول سفر حج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سفر معنوی چه درس‌ها و بهره‌هایی می‌توان 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سوغاتی که برای خانواده و اطرافیان می‌توان آورد،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مراسم سعی و صفا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نظرتان درباره طواف خانه خدا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اخلاقی و عبادی و سیاسی زائران در طول سفر حج را برشمارید؟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مقبول، چگونه زیارتی است؟ </w:t>
      </w:r>
      <w:bookmarkStart w:id="229" w:name="pg4141_28842"/>
    </w:p>
    <w:p>
      <w:pPr>
        <w:pStyle w:val="BookText"/>
        <w:rPr/>
      </w:pPr>
      <w:bookmarkEnd w:id="22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ورود به مسجدالنبی و بقیع  چه احساسی داشتید؟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بارگاه رسول خدا صلی‌الله‌علیه‌و‌آله و امامان چه اثری داشت و چه اهمیتی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لبیک گفتن، چه هدفی داشتید؟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برای گسترش فرهنگ زیارت چه کارهایی می‌تواند انجام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زائر خوب باید چه ویژگی‌هایی داشته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بر فرد و اجتماع چه اثری می‌گذارد؟</w:t>
      </w:r>
    </w:p>
    <w:p>
      <w:pPr>
        <w:pStyle w:val="Heading3"/>
        <w:numPr>
          <w:ilvl w:val="2"/>
          <w:numId w:val="1"/>
        </w:numPr>
        <w:rPr/>
      </w:pPr>
      <w:bookmarkStart w:id="230" w:name="__RefHeading___Toc2937054_2281741623"/>
      <w:bookmarkStart w:id="231" w:name="_Toc84"/>
      <w:bookmarkEnd w:id="230"/>
      <w:r>
        <w:rPr>
          <w:rtl w:val="true"/>
        </w:rPr>
        <w:t>پرسش های کارشناسی</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اسلام از چه جایگاهی برخوردار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کارهایی برای دگرگونی روحی و اخلاقی زائران می‌توان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را از چه جنبه‌هایی می‌توان بررسی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جنبه‌های حج در زمان ما مهم‌تر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مراسم حج، از نظر فرهنگی ـ سیاسی چه بهره‌هایی می‌توان 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باشکوه حج در نزدیکی مذهب‌ها و حل اختلاف‌ها چه نقشی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می‌توان با ملت‌های مسلمان پیوند برقرار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در گسترش فرهنگ حج چه نقشی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عظمت حج را در کدام یک از اعمال آن می‌توان یافت؟ </w:t>
      </w:r>
      <w:bookmarkStart w:id="232" w:name="pg4141_28843"/>
    </w:p>
    <w:p>
      <w:pPr>
        <w:pStyle w:val="BookText"/>
        <w:rPr/>
      </w:pPr>
      <w:bookmarkEnd w:id="23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برگزاری حج در پیش از انقلاب و پس از انقلاب چه فرقی وجود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دینی و سیاسی برائت از مشرکان 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مراسم حج در اسلام و مراسم عبادی در دیگر دین‌های الهی چه تفاوت و شباهتی وجود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در حفظ آثار اسلامی مکه و مدینه کوشید؟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برگزاری مراسم باشکوه حج چه کارهایی می‌توان انجام داد؟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 فرد و اجتماع چه اثری می‌گذارد؟</w:t>
      </w:r>
    </w:p>
    <w:p>
      <w:pPr>
        <w:pStyle w:val="Heading3"/>
        <w:numPr>
          <w:ilvl w:val="2"/>
          <w:numId w:val="1"/>
        </w:numPr>
        <w:rPr/>
      </w:pPr>
      <w:bookmarkStart w:id="233" w:name="__RefHeading___Toc2937056_2281741623"/>
      <w:bookmarkStart w:id="234" w:name="_Toc85"/>
      <w:bookmarkEnd w:id="233"/>
      <w:r>
        <w:rPr>
          <w:rtl w:val="true"/>
        </w:rPr>
        <w:t>موضوع های برنامه سازی</w:t>
      </w:r>
      <w:bookmarkEnd w:id="234"/>
    </w:p>
    <w:p>
      <w:pPr>
        <w:pStyle w:val="Heading4"/>
        <w:numPr>
          <w:ilvl w:val="3"/>
          <w:numId w:val="1"/>
        </w:numPr>
        <w:rPr/>
      </w:pPr>
      <w:bookmarkStart w:id="235" w:name="__RefHeading___Toc2937058_2281741623"/>
      <w:bookmarkStart w:id="236" w:name="_Toc86"/>
      <w:bookmarkEnd w:id="235"/>
      <w:r>
        <w:rPr>
          <w:rtl w:val="true"/>
        </w:rPr>
        <w:t>هم سفر حج</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سفر حج برگشته بود و ماجرای سفرش را برای امام صادق علیه‌السلام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یکی از هم‌سفران خویش بسیار به نیکی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بزرگواری بود و ما به هم‌نشینی همچون مرد شریفی مفتخر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یک‌سره مشغول عبادت و 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منزلی فرود می‌آمدیم، او زود به گوشه‌ای می‌رفت و سجاده خویش را پهن می‌کرد و به طاعت و عبادت مشغول می‌شد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کارهای او را انجام می‌داد و حیوانش را تیمار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این کار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کارهای مقدس خویش مشغول بود و کاری به این کارها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237" w:name="pg4141_28844"/>
    </w:p>
    <w:p>
      <w:pPr>
        <w:pStyle w:val="BookText"/>
        <w:rPr/>
      </w:pPr>
      <w:bookmarkEnd w:id="23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شما از او برتر بوده‌اید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238" w:name="__RefHeading___Toc2937060_2281741623"/>
      <w:bookmarkStart w:id="239" w:name="_Toc87"/>
      <w:bookmarkEnd w:id="238"/>
      <w:r>
        <w:rPr>
          <w:rtl w:val="true"/>
        </w:rPr>
        <w:t>هفتاد سال حج</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همراه جوانی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شیخ احرام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آسمان صدایی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همراهش به 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جواب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است هر ساله به حج می‌آیم و این جواب را می‌شنوم، ولی صبر از کف نداده و ناامید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این همه سال رنج می‌کشیدی و به حج 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حج او را قبول کردیم</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240" w:name="__RefHeading___Toc2937062_2281741623"/>
      <w:bookmarkStart w:id="241" w:name="_Toc88"/>
      <w:bookmarkEnd w:id="240"/>
      <w:r>
        <w:rPr>
          <w:rtl w:val="true"/>
        </w:rPr>
        <w:t>خانه پروردگارم</w:t>
      </w:r>
      <w:bookmarkEnd w:id="241"/>
    </w:p>
    <w:p>
      <w:pPr>
        <w:pStyle w:val="BookText"/>
        <w:rPr/>
      </w:pPr>
      <w:r>
        <w:rPr>
          <w:rFonts w:ascii="IRNazanin" w:hAnsi="IRNazanin" w:eastAsia="IRNazanin"/>
          <w:color w:val="111111"/>
          <w:sz w:val="28"/>
          <w:sz w:val="28"/>
          <w:szCs w:val="28"/>
          <w:rtl w:val="true"/>
          <w:lang w:bidi="fa-IR"/>
        </w:rPr>
        <w:t>زن عابدی حج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مکه شد، ایستاد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پروردگارم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شتاب برداشت و با سرعت خود را به کعبه رسانید و پیشانی‌اش را به دیوار خانه خدا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درگذشت</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242" w:name="__RefHeading___Toc2937064_2281741623"/>
      <w:bookmarkStart w:id="243" w:name="_Toc89"/>
      <w:bookmarkEnd w:id="242"/>
      <w:r>
        <w:rPr>
          <w:rtl w:val="true"/>
        </w:rPr>
        <w:t>حق مادر</w:t>
      </w:r>
      <w:bookmarkEnd w:id="2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بغداد رسیدم، نزدیک </w:t>
      </w:r>
      <w:r>
        <w:rPr>
          <w:rFonts w:ascii="IRNazanin" w:hAnsi="IRNazanin" w:eastAsia="IRNazanin"/>
          <w:i/>
          <w:i/>
          <w:iCs/>
          <w:color w:val="111111"/>
          <w:sz w:val="28"/>
          <w:sz w:val="28"/>
          <w:szCs w:val="28"/>
          <w:rtl w:val="true"/>
          <w:lang w:bidi="fa-IR"/>
        </w:rPr>
        <w:t>ابو جازم</w:t>
      </w:r>
      <w:r>
        <w:rPr>
          <w:rFonts w:ascii="IRNazanin" w:hAnsi="IRNazanin" w:eastAsia="IRNazanin"/>
          <w:color w:val="111111"/>
          <w:sz w:val="28"/>
          <w:sz w:val="28"/>
          <w:szCs w:val="28"/>
          <w:rtl w:val="true"/>
          <w:lang w:bidi="fa-IR"/>
        </w:rPr>
        <w:t xml:space="preserve">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پیامبر را </w:t>
      </w:r>
      <w:bookmarkStart w:id="244" w:name="pg4141_28845"/>
    </w:p>
    <w:p>
      <w:pPr>
        <w:pStyle w:val="BookText"/>
        <w:rPr/>
      </w:pPr>
      <w:bookmarkEnd w:id="244"/>
      <w:r>
        <w:rPr>
          <w:rFonts w:ascii="IRNazanin" w:hAnsi="IRNazanin" w:eastAsia="IRNazanin"/>
          <w:color w:val="111111"/>
          <w:sz w:val="28"/>
          <w:sz w:val="28"/>
          <w:szCs w:val="28"/>
          <w:rtl w:val="true"/>
          <w:lang w:bidi="fa-IR"/>
        </w:rPr>
        <w:t>به خواب  دیدم، مرا به تو پیغامی داد و فرمود حق مادر نگه دار که تو را بهتر از حج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رضای او را طلب کن</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45" w:name="__RefHeading___Toc2937066_2281741623"/>
      <w:bookmarkStart w:id="246" w:name="_Toc90"/>
      <w:bookmarkEnd w:id="245"/>
      <w:r>
        <w:rPr>
          <w:rtl w:val="true"/>
        </w:rPr>
        <w:t>ناتمام گذاشتن طواف برای حاجت مؤمن</w:t>
      </w:r>
      <w:bookmarkEnd w:id="246"/>
    </w:p>
    <w:p>
      <w:pPr>
        <w:pStyle w:val="BookText"/>
        <w:rPr/>
      </w:pPr>
      <w:r>
        <w:rPr>
          <w:rFonts w:ascii="IRNazanin" w:hAnsi="IRNazanin" w:eastAsia="IRNazanin"/>
          <w:i/>
          <w:i/>
          <w:iCs/>
          <w:color w:val="111111"/>
          <w:sz w:val="28"/>
          <w:sz w:val="28"/>
          <w:szCs w:val="28"/>
          <w:rtl w:val="true"/>
          <w:lang w:bidi="fa-IR"/>
        </w:rPr>
        <w:t>ابان بن تغلب</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علیه‌السلام مشغول طواف کعبه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یکی از دوستانم از من خواست که کنارش بروم و به حرف و خواسته او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نمی‌خواست که از حضرت صادق علیه‌السلامجدا شوم و به سوی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بعد نیز آن شخص به من اشاره کرد که به سوی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صادق علیه‌السلام اشاره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آیا با تو کار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مؤمن و شیعه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برو و خواسته‌اش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را قطع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طواف واجب هم باشد، می‌توان آن را به جهت برآورده شدن حاجت مؤمنی قطع کرد و کار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طواف را قطع کردم و نزد آن شخص رفتم</w:t>
      </w:r>
      <w:r>
        <w:rPr>
          <w:rFonts w:eastAsia="IRNazanin" w:cs="IRNazanin"/>
          <w:color w:val="111111"/>
          <w:sz w:val="28"/>
          <w:szCs w:val="28"/>
          <w:rtl w:val="true"/>
          <w:lang w:bidi="fa-IR"/>
        </w:rPr>
        <w:t>.</w:t>
      </w:r>
      <w:r>
        <w:rPr>
          <w:rStyle w:val="FootnoteAnchor"/>
          <w:rtl w:val="true"/>
        </w:rPr>
        <w:footnoteReference w:id="20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7" w:name="pg4141_28846"/>
    </w:p>
    <w:p>
      <w:pPr>
        <w:pStyle w:val="Heading3"/>
        <w:numPr>
          <w:ilvl w:val="2"/>
          <w:numId w:val="1"/>
        </w:numPr>
        <w:rPr/>
      </w:pPr>
      <w:bookmarkStart w:id="248" w:name="__RefHeading___Toc2937068_2281741623"/>
      <w:bookmarkStart w:id="249" w:name="_Toc91"/>
      <w:bookmarkEnd w:id="247"/>
      <w:bookmarkEnd w:id="248"/>
      <w:r>
        <w:rPr>
          <w:rtl w:val="true"/>
        </w:rPr>
        <w:t>کتاب‌نامه</w:t>
      </w:r>
      <w:bookmarkEnd w:id="2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علی بن حسین،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عیون الاخبار الرضا علیه‌السلام،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الاعلمی، بیروت، مؤسسه الاعلمی للمطبوعات،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مصباح الشریعه و مفتاح الحقیقه،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عقیلانی،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من لا یحضره الفقیه، تصحیح و تعلیقه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قم، صدف،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دعائم الاسلام و ذکر الاحلال و الحرام و القضایا و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قاهره، دارالمعارف،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داوود سجستانی، سلیمان بن اشعث، سنن ابن داوود، بیروت، 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ادیانی، حسین  حج مقبول، حوزه نمایندگی ولی فقیه در امور حج و زیارت، چاپ ششم،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سید کاظم، سوغات حج، نشر تربت، طلوع آزادی،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قمشه‌ای، مهدی، دیوان اشعار، تهران، روزنه،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علیه‌السلام، علل الشرایع، بی جا، مکتب 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صحیفه نور، تهران، انتشارات سازمان مدارک فرهنگی انقلاب اسلامی،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چهل حدیث، قم، نشر مشعر،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در بارگاه نور، قم، نشر مشعر،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محمد حسین، حج در قرآن، دفتر نشر فرهنگ اسلامی،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محمد علی علمی، چاپ بیست و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ترابی شهرفنایی، اکبر، قطره ای از زمزم معرفت، قم، مؤسسه انتشارات دارالعلم،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نایینی، بتول، راهی به سوی نور، قم، نسیم،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صاحب‌نظران، کتاب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چاپ‌خانه وزارت فرهنگ و ارشاد اسلامی،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محمد ابراهیم، حج از دیدگاه مذاهب،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 محمدی‌نژاد، نشر مشعر، چاپ و انتشارات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جرعه ای از بی کران زمزم،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قم، نشر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عرفان حج،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ورسه‌ای، نشر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مهیای حج، مرکز نشر اسراء،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جویباری‌رستگاری،ولی‌الله،آثار معنوی و تربیتی حج،تهران، نفیس، چاپ‌اول،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حبیب‌اللهی، علی، اعمال و آداب مکه مکرمه، قم، نشر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کرمانی، سید محمدباقر، اسلام و تعلیم و تربیت، دفتر نشر فرهنگ اسلامی، چاپ هشتم،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کرمانی، سید محمدباقر، در حریم کعبه، قم، نشر مشعر،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حج؛ نماز بزرگ، قم، نشر مشعر،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مؤسسه آل‌البیت لاحیاء التراث،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نسب، سید رضا، شیعه پاسخ می دهد، قم، نشر مشعر، چاپ هفتم،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دوست‌محمدی، هادی، حج، با شکوه ترین تجلی وحدت، تهران، سازمان تبلیغات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علی‌اکبر، لغت نامه دهخدا، تهران، مؤسسه و انتشارات دانشگاه تهران،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رحیمیان، محمد حسن، محمد تقی رهبر، آیین تزکیه، قم، انتشارات دفتر تبلیغات اسلامی، بوستان کتاب،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یوسف،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رفیعی، سید جعفر، تزکیه روح، مؤسسه یاران قائم،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 تقی، ابعاد سیاسی ـ اجتماعی حج، قم، نشر مشعر،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اخلاق و آداب در حج و زیارت، قم، نشر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همراه با زائران خانه خدا، قم، نشر مشعر، چاپ ششم،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سبزواری، عباس‌علی، پرتویی از اسرار حج، انتشارات اسلامی وابسته به جامعه مدرسین حوزه علمیه قم،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سقلاطونی، مریم،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اشارات، قم، مرکز پژوهش‌های اسلامی صدا و سیما،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احمد، فرهنگ بزرگ جامع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اسلامی، چاپ سیزدهم،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تحلیلی از مناسک حج، تهران، الهام، چاپ پنجم،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تهرانی، درس هایی از فقه سیاسی اسلام، بی‌جا، نشر صوت اسلام،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صحراییان، محمد حسن، سفرنامه عشق، شیراز، نوید،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کامران فانی، بهاء الدین خرمشاهی و حسین یوسفی اشکوری، دایرة المعارف شیعه، قم، ستاره،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احمد، چگونه به حج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حج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انتشارات فرهنگ مردم،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آبادی، سید محمد، حج؛ برنامه تکامل، قم، نشر مشعر،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عزیزی، عباس، سلامت روح و نماز و عبادت در تفسیر نمونه، انتشارات نبوغ،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اصفهانی، علی، مشعل زائر، قم، انتشارات دار العلم،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عمید، تهران، امیر کبیر،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در راه برپایی حج ابراهیمی، قم، نشر مشعر،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غفوری، علی، کنگره اسلامی حج، دفتر نشر فرهنگ اسلامی،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حج، قم، دفتر انتشارات اسلامی وابسته به جامعه مدرسین حوزه علمیه،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کارگر، رحیم، داستان ها و حکایت های حج، قم، نشر مشعر، چاپ هشتم،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اصول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 ، فروع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دارالکتب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اصول کافی، بیروت، آل‌البیت،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محبی، جلال، چهل حدیث، قم، نشر مشعر،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در حریم حرم، قم، نشر مشعر،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مناسک حج با روش ابتکاری، چاپ پیمان،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مرکز پژوهش‌های فارسی الغدیر وابسته به دایرة المعارف فقه اسلامی بر مذاهب اهل بیت علیهم‌السلام،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روح حج، قم، نشر مشعر،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 ، زیارت، قم، نشر مشعر،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نشر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ری شهری، محمد، حج و عمره در قرآن و حدیث،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 قم، نشر دارالحدیث،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ــــــــــــــــــــ ، میزان الحکمه، مکتب الاعلام الاسلام،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گفتارهای معنوی، قم،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سید علی‌اصغر،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مظلوم‌ترین نگاه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اشارات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قم، مرکز پژوهش‌های اسلامی صدا و سیما، آذر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حمید،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امت اسلام طرحی در پی‌آمد و ساختار جهان شمولی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اندیشه تقریب، سال اول،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میقات حج، فصل‌نامه فرهنگی، سیاسی، اجتماعی، تاریخی، تهران، حوزه نمایندگی ولی فقیه در امور حج و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روحانی، نجف، آشنایی با اسرار عمره، تهران، مشعر،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 حسن، جواهر الکلام من شرح شرایع الاسلام، بی‌جا، دارالکتب الاسلامیه،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محمدصادق، تاریخ حرم ائمه بقیع و آثار دیگر در مدینه منوره، تهران، نشر مشعر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حسن، مستدرک الوسائل و مستبط المسائل، بیروت، مؤسسه آل البیت علیهم‌السلام لاحیاء التراث،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از مناسک حج،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 صحیفه نور، انتشارات شرکت سهامی انتشار،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ابعاد سیاسی و اجتماعی حج،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تربیتی و معنوی حج،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صادقی تهرانی، درس‌هایی از فقه سیاسی اسلام اسرار، مناسک و ادله حج، نشر صوت اسلام،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چهل حدیث، قم، نشر مشعر،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مکتب الاعلام الاسلام،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مقام معظم رهبری،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رهبر، اخلاق و آداب در حج و زیارت، قم،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میقات حج،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در راه برپایی حج ابراهیمی، قم، مشعر،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ابعاد سیاسی و اجتماعی حج،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امام خمینی رحمه‌الله به حجّاج بیت الله الحرام، خرداد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محمدی ری‌شهری، حج و عمره در قرآن و حدیث، با همکاری عبدالهادی مسعودی،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نشر دارالحدیث،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ابعاد سیاسی و اجتماعی حج،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انصاریان، در بارگاه نور، نشر مشعر،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حمید مولانا،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اتحادیه امت اسلام طرحی در پی‌آمد و ساختار جهان شمولی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اندیشه تقریب، سال اول، زمستان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حسین بهشتی، حج در قرآن، چاپ و نشر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ابوجعفر محمد بن علی بن حسین بن بابویه قمی شیخ صدوق، عیون اخبار الرضا،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حسین اعلمی، بیروت، مؤسسه الاعلمی للمطبوعات، بی‌تا،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ابعاد سیاسی و اجتماعی حج،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مؤسسه الوفاء، بیروت،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ماه مبارک رمضان در هر روز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حبیب‌اللهی، اعمال و آداب مکه مکرمه،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حجتی، اسلام و تعلیم و تربیت،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رحیمیان، محمد تقی رهبر، آیین تزکیه، قم، انتشارات دفتر تبلیغات اسلامی،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عزیزی، سلامت روح و نماز و عبادت در تفسیر نمونه، انتشارات نبوغ،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اکبر ترابی شهرفنایی، قطره‌ای از زمزم معرفت، قم، مؤسسه انتشارات دارالعلم،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حسین ادیانی، حج مقبول، نشر مشعر، حوزه نمایندگی ولی فقیه در امور حج و زیارت،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محمدعلی علمی، چ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گیلانی، مصباح الشریعه و مفتاح الحقیقه، انتشارات دانشگاه تهران،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الهی قمشه‌ای، دیوان اشعار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علوی مقدم،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در کتاب 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میقات،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جلال محبی، مناسک حج، تنظیم روش ابتکاری،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رضا کریمی واقف،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رهبری،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و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علی بن بابویه قمی صدوق، ثواب الاعمال و عقاب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نشر صدوق، بی‌تا،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عرفان حج،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ورسه‌ای،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رهبر،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 و عرفان حج و عرفان گریز و عرفان ستیز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بیروت، لبنان، دارالاضواء،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شریعتی، تحلیلی از مناسک حج مجموعه آثار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تهران، انتشارات الهام،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رضایی، حج،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کاظم ارفع، سوغات حج، نشر تربت، طلوع آزادی،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 ده بزرگی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مظاهری،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منازل سلوک عرفانی در آیینه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حج؛ نماز بزرگ، نشر مشعر،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رهبر،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اسرار معنوی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احد ده‌بزرگی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قادر فاضلی،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حج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عبدالله جوادی آملی، صهبای حج، ویرایش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واعظی محمدی، نشر اسراء،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برنامه تکامل،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حجتی کرمانی،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کوتاه به تبین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میقات حج،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برنامه تکامل،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قطره‌ای از زمزم معرفت،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بنت‌الهدی،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یاد ما و نشانه‌ها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فصل‌نامه میقات حج،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انصاریان، چهل حدیث حج، نشر مشعر،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نوری طبرسی، مستدرک الوسائل و مستنبط المسائل، بیروت، مؤسسه آل البیت علیهم‌السلاملاحیاء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اعمال روز عرفه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نعمان بن محمد بن‌حیون، دعائم الاسلام و ذکر الحلال و الحرام و القضایا و الاحکام،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علی اصغر فیضی، قاهره، دارالمعارف،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دعای امام حسین علیه‌السلام در روز عرفه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عباس‌علی زارعی سبزواری، پرتویی از اسرار حج، قم، دفتر انتشارات اسلامی وابسته به جامعه مدرسین حوزه علمیه،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برنامه تکامل،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بارگاه نور،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ارمغان کعبه،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هاتف اصفهانی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ارمغان کعبه،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در حریم حرم، نشر مشعر،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برنامه تکامل،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آثار معنوی و تربیتی حج،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حج،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که در حال جمرات مستحب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نماز بزرگ،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عطایی، مشعل زائر، قم، انتشارات دارالعلم،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انصاریان، چهل حدیث حج،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حریم حرم،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حج،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مقبول،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صفری، چگونه به حج برویم راهنمای حج ایرانیان، اصفهان، انتشارات فرهنگ مردم،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محمدباقر حجتی کرمانی، در حریم کعبه،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ورسه‌ای، نشر مشعر،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روح حج،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میقات حج،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سلیمان بن اشعث ابی داوود سجستانی، سنن ابن داوود، بیروت، دارالفکر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حریم حرم،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بارگاه نور،صص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نماز بزرگ،ص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پیام حج </w:t>
      </w:r>
      <w:r>
        <w:rPr>
          <w:rFonts w:eastAsia="IRNazanin" w:cs="IRNazanin"/>
          <w:b w:val="false"/>
          <w:bCs w:val="false"/>
          <w:i w:val="false"/>
          <w:iCs w:val="false"/>
          <w:color w:val="333333"/>
          <w:sz w:val="20"/>
          <w:szCs w:val="20"/>
        </w:rPr>
        <w:t>7/6/1362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صهبای حج،ص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میقات حج،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عرفان حج،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حدیث،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زیارت، تدوین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مرکز پژوهش‌های فارسی الغدیر وابسته به دایره‌المعارف فقه اسلامی بر مذاهب اهل بیت علیهم‌السلام،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محمدصادق نجمی، تاریخ حرم ائمه بقیع علیهم‌السلام و آثار دیگر در مدینه منوره،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ورسه‌ای، نشر مشعر،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حج،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ابواب الحج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قرائتی،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شریعتی، حج،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داستان‌ها و حکایت‌های حج، نشر مشعر،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27761</Words>
  <Characters>109710</Characters>
  <CharactersWithSpaces>136609</CharactersWithSpaces>
  <Paragraphs>1411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2026-08-18T09:43:27Z</dcterms:created>
  <dc:creator>ghaemiyeh.com</dc:creator>
  <dc:description/>
  <dc:language>en-US</dc:language>
  <cp:lastModifiedBy/>
  <dcterms:modified xsi:type="dcterms:W3CDTF">2026-08-18T13:13:31Z</dcterms:modified>
  <cp:revision>1</cp:revision>
  <dc:subject/>
  <dc:title>نگاهی عرفانی- اخلاقی به مناسک حج</dc:title>
</cp:coreProperties>
</file>

<file path=docProps/custom.xml><?xml version="1.0" encoding="utf-8"?>
<Properties xmlns="http://schemas.openxmlformats.org/officeDocument/2006/custom-properties" xmlns:vt="http://schemas.openxmlformats.org/officeDocument/2006/docPropsVTypes"/>
</file>