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رسول مهربانی چهل جلوه زیبا از گفتار و رفتار رسول خدا صلی الله علیه و اله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967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19674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19676_2281741623">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2419678_228174162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2419680_2281741623">
            <w:r>
              <w:rPr>
                <w:webHidden/>
                <w:rStyle w:val="IndexLink"/>
                <w:rtl w:val="true"/>
              </w:rPr>
              <w:t>بخش اول</w:t>
            </w:r>
            <w:r>
              <w:rPr>
                <w:rStyle w:val="IndexLink"/>
                <w:rtl w:val="true"/>
              </w:rPr>
              <w:t xml:space="preserve">: </w:t>
            </w:r>
            <w:r>
              <w:rPr>
                <w:rStyle w:val="IndexLink"/>
                <w:rtl w:val="true"/>
              </w:rPr>
              <w:t>گذری بر اخلاق فردی پیامبر اعظم صلی‌الله‌علیه‌و‌آله</w:t>
            </w:r>
            <w:r>
              <w:rPr>
                <w:rStyle w:val="IndexLink"/>
                <w:rtl w:val="true"/>
              </w:rPr>
              <w:tab/>
            </w:r>
            <w:r>
              <w:rPr>
                <w:rStyle w:val="IndexLink"/>
              </w:rPr>
              <w:t>13</w:t>
            </w:r>
          </w:hyperlink>
        </w:p>
        <w:p>
          <w:pPr>
            <w:pStyle w:val="Contents3"/>
            <w:tabs>
              <w:tab w:val="clear" w:pos="8459"/>
              <w:tab w:val="right" w:pos="9026" w:leader="dot"/>
            </w:tabs>
            <w:rPr/>
          </w:pPr>
          <w:hyperlink w:anchor="__RefHeading___Toc2419682_2281741623">
            <w:r>
              <w:rPr>
                <w:webHidden/>
                <w:rStyle w:val="IndexLink"/>
                <w:rtl w:val="true"/>
              </w:rPr>
              <w:t>دوستی و محبت</w:t>
            </w:r>
            <w:r>
              <w:rPr>
                <w:rStyle w:val="IndexLink"/>
                <w:rtl w:val="true"/>
              </w:rPr>
              <w:tab/>
            </w:r>
            <w:r>
              <w:rPr>
                <w:rStyle w:val="IndexLink"/>
              </w:rPr>
              <w:t>13</w:t>
            </w:r>
          </w:hyperlink>
        </w:p>
        <w:p>
          <w:pPr>
            <w:pStyle w:val="Contents3"/>
            <w:tabs>
              <w:tab w:val="clear" w:pos="8459"/>
              <w:tab w:val="right" w:pos="9026" w:leader="dot"/>
            </w:tabs>
            <w:rPr/>
          </w:pPr>
          <w:hyperlink w:anchor="__RefHeading___Toc2419684_2281741623">
            <w:r>
              <w:rPr>
                <w:webHidden/>
                <w:rStyle w:val="IndexLink"/>
                <w:rtl w:val="true"/>
              </w:rPr>
              <w:t>قناعت</w:t>
            </w:r>
            <w:r>
              <w:rPr>
                <w:rStyle w:val="IndexLink"/>
                <w:rtl w:val="true"/>
              </w:rPr>
              <w:tab/>
            </w:r>
            <w:r>
              <w:rPr>
                <w:rStyle w:val="IndexLink"/>
              </w:rPr>
              <w:t>19</w:t>
            </w:r>
          </w:hyperlink>
        </w:p>
        <w:p>
          <w:pPr>
            <w:pStyle w:val="Contents3"/>
            <w:tabs>
              <w:tab w:val="clear" w:pos="8459"/>
              <w:tab w:val="right" w:pos="9026" w:leader="dot"/>
            </w:tabs>
            <w:rPr/>
          </w:pPr>
          <w:hyperlink w:anchor="__RefHeading___Toc2419686_2281741623">
            <w:r>
              <w:rPr>
                <w:webHidden/>
                <w:rStyle w:val="IndexLink"/>
                <w:rtl w:val="true"/>
              </w:rPr>
              <w:t>دنیاگریزی</w:t>
            </w:r>
            <w:r>
              <w:rPr>
                <w:rStyle w:val="IndexLink"/>
                <w:rtl w:val="true"/>
              </w:rPr>
              <w:tab/>
            </w:r>
            <w:r>
              <w:rPr>
                <w:rStyle w:val="IndexLink"/>
              </w:rPr>
              <w:t>22</w:t>
            </w:r>
          </w:hyperlink>
        </w:p>
        <w:p>
          <w:pPr>
            <w:pStyle w:val="Contents3"/>
            <w:tabs>
              <w:tab w:val="clear" w:pos="8459"/>
              <w:tab w:val="right" w:pos="9026" w:leader="dot"/>
            </w:tabs>
            <w:rPr/>
          </w:pPr>
          <w:hyperlink w:anchor="__RefHeading___Toc2419688_2281741623">
            <w:r>
              <w:rPr>
                <w:webHidden/>
                <w:rStyle w:val="IndexLink"/>
                <w:rtl w:val="true"/>
              </w:rPr>
              <w:t>آراستگی</w:t>
            </w:r>
            <w:r>
              <w:rPr>
                <w:rStyle w:val="IndexLink"/>
                <w:rtl w:val="true"/>
              </w:rPr>
              <w:tab/>
            </w:r>
            <w:r>
              <w:rPr>
                <w:rStyle w:val="IndexLink"/>
              </w:rPr>
              <w:t>26</w:t>
            </w:r>
          </w:hyperlink>
        </w:p>
        <w:p>
          <w:pPr>
            <w:pStyle w:val="Contents3"/>
            <w:tabs>
              <w:tab w:val="clear" w:pos="8459"/>
              <w:tab w:val="right" w:pos="9026" w:leader="dot"/>
            </w:tabs>
            <w:rPr/>
          </w:pPr>
          <w:hyperlink w:anchor="__RefHeading___Toc2419690_2281741623">
            <w:r>
              <w:rPr>
                <w:webHidden/>
                <w:rStyle w:val="IndexLink"/>
                <w:rtl w:val="true"/>
              </w:rPr>
              <w:t>سخن گفتن</w:t>
            </w:r>
            <w:r>
              <w:rPr>
                <w:rStyle w:val="IndexLink"/>
                <w:rtl w:val="true"/>
              </w:rPr>
              <w:tab/>
            </w:r>
            <w:r>
              <w:rPr>
                <w:rStyle w:val="IndexLink"/>
              </w:rPr>
              <w:t>30</w:t>
            </w:r>
          </w:hyperlink>
        </w:p>
        <w:p>
          <w:pPr>
            <w:pStyle w:val="Contents3"/>
            <w:tabs>
              <w:tab w:val="clear" w:pos="8459"/>
              <w:tab w:val="right" w:pos="9026" w:leader="dot"/>
            </w:tabs>
            <w:rPr/>
          </w:pPr>
          <w:hyperlink w:anchor="__RefHeading___Toc2419692_2281741623">
            <w:r>
              <w:rPr>
                <w:webHidden/>
                <w:rStyle w:val="IndexLink"/>
                <w:rtl w:val="true"/>
              </w:rPr>
              <w:t>عبادت و بندگی</w:t>
            </w:r>
            <w:r>
              <w:rPr>
                <w:rStyle w:val="IndexLink"/>
                <w:rtl w:val="true"/>
              </w:rPr>
              <w:tab/>
            </w:r>
            <w:r>
              <w:rPr>
                <w:rStyle w:val="IndexLink"/>
              </w:rPr>
              <w:t>33</w:t>
            </w:r>
          </w:hyperlink>
        </w:p>
        <w:p>
          <w:pPr>
            <w:pStyle w:val="Contents3"/>
            <w:tabs>
              <w:tab w:val="clear" w:pos="8459"/>
              <w:tab w:val="right" w:pos="9026" w:leader="dot"/>
            </w:tabs>
            <w:rPr/>
          </w:pPr>
          <w:hyperlink w:anchor="__RefHeading___Toc2419694_2281741623">
            <w:r>
              <w:rPr>
                <w:webHidden/>
                <w:rStyle w:val="IndexLink"/>
                <w:rtl w:val="true"/>
              </w:rPr>
              <w:t>اهتمام به قرآن</w:t>
            </w:r>
            <w:r>
              <w:rPr>
                <w:rStyle w:val="IndexLink"/>
                <w:rtl w:val="true"/>
              </w:rPr>
              <w:tab/>
            </w:r>
            <w:r>
              <w:rPr>
                <w:rStyle w:val="IndexLink"/>
              </w:rPr>
              <w:t>39</w:t>
            </w:r>
          </w:hyperlink>
        </w:p>
        <w:p>
          <w:pPr>
            <w:pStyle w:val="Contents3"/>
            <w:tabs>
              <w:tab w:val="clear" w:pos="8459"/>
              <w:tab w:val="right" w:pos="9026" w:leader="dot"/>
            </w:tabs>
            <w:rPr/>
          </w:pPr>
          <w:hyperlink w:anchor="__RefHeading___Toc2419696_2281741623">
            <w:r>
              <w:rPr>
                <w:webHidden/>
                <w:rStyle w:val="IndexLink"/>
                <w:rtl w:val="true"/>
              </w:rPr>
              <w:t>خوردن و آشامیدن</w:t>
            </w:r>
            <w:r>
              <w:rPr>
                <w:rStyle w:val="IndexLink"/>
                <w:rtl w:val="true"/>
              </w:rPr>
              <w:tab/>
            </w:r>
            <w:r>
              <w:rPr>
                <w:rStyle w:val="IndexLink"/>
              </w:rPr>
              <w:t>43</w:t>
            </w:r>
          </w:hyperlink>
        </w:p>
        <w:p>
          <w:pPr>
            <w:pStyle w:val="Contents3"/>
            <w:tabs>
              <w:tab w:val="clear" w:pos="8459"/>
              <w:tab w:val="right" w:pos="9026" w:leader="dot"/>
            </w:tabs>
            <w:rPr/>
          </w:pPr>
          <w:hyperlink w:anchor="__RefHeading___Toc2419698_2281741623">
            <w:r>
              <w:rPr>
                <w:webHidden/>
                <w:rStyle w:val="IndexLink"/>
                <w:rtl w:val="true"/>
              </w:rPr>
              <w:t>نشست و برخاست</w:t>
            </w:r>
            <w:r>
              <w:rPr>
                <w:rStyle w:val="IndexLink"/>
                <w:rtl w:val="true"/>
              </w:rPr>
              <w:tab/>
            </w:r>
            <w:r>
              <w:rPr>
                <w:rStyle w:val="IndexLink"/>
              </w:rPr>
              <w:t>48</w:t>
            </w:r>
          </w:hyperlink>
        </w:p>
        <w:p>
          <w:pPr>
            <w:pStyle w:val="Contents3"/>
            <w:tabs>
              <w:tab w:val="clear" w:pos="8459"/>
              <w:tab w:val="right" w:pos="9026" w:leader="dot"/>
            </w:tabs>
            <w:rPr/>
          </w:pPr>
          <w:hyperlink w:anchor="__RefHeading___Toc2419700_2281741623">
            <w:r>
              <w:rPr>
                <w:webHidden/>
                <w:rStyle w:val="IndexLink"/>
                <w:rtl w:val="true"/>
              </w:rPr>
              <w:t>دانش ورزی</w:t>
            </w:r>
            <w:r>
              <w:rPr>
                <w:rStyle w:val="IndexLink"/>
                <w:rtl w:val="true"/>
              </w:rPr>
              <w:tab/>
            </w:r>
            <w:r>
              <w:rPr>
                <w:rStyle w:val="IndexLink"/>
              </w:rPr>
              <w:t>53</w:t>
            </w:r>
          </w:hyperlink>
        </w:p>
        <w:p>
          <w:pPr>
            <w:pStyle w:val="Contents3"/>
            <w:tabs>
              <w:tab w:val="clear" w:pos="8459"/>
              <w:tab w:val="right" w:pos="9026" w:leader="dot"/>
            </w:tabs>
            <w:rPr/>
          </w:pPr>
          <w:hyperlink w:anchor="__RefHeading___Toc2419702_2281741623">
            <w:r>
              <w:rPr>
                <w:webHidden/>
                <w:rStyle w:val="IndexLink"/>
                <w:rtl w:val="true"/>
              </w:rPr>
              <w:t>رضامندی</w:t>
            </w:r>
            <w:r>
              <w:rPr>
                <w:rStyle w:val="IndexLink"/>
                <w:rtl w:val="true"/>
              </w:rPr>
              <w:tab/>
            </w:r>
            <w:r>
              <w:rPr>
                <w:rStyle w:val="IndexLink"/>
              </w:rPr>
              <w:t>57</w:t>
            </w:r>
          </w:hyperlink>
        </w:p>
        <w:p>
          <w:pPr>
            <w:pStyle w:val="Contents2"/>
            <w:tabs>
              <w:tab w:val="clear" w:pos="8743"/>
              <w:tab w:val="right" w:pos="9026" w:leader="dot"/>
            </w:tabs>
            <w:rPr/>
          </w:pPr>
          <w:hyperlink w:anchor="__RefHeading___Toc2419704_2281741623">
            <w:r>
              <w:rPr>
                <w:webHidden/>
                <w:rStyle w:val="IndexLink"/>
                <w:rtl w:val="true"/>
              </w:rPr>
              <w:t>بخش دوم</w:t>
            </w:r>
            <w:r>
              <w:rPr>
                <w:rStyle w:val="IndexLink"/>
                <w:rtl w:val="true"/>
              </w:rPr>
              <w:t xml:space="preserve">: </w:t>
            </w:r>
            <w:r>
              <w:rPr>
                <w:rStyle w:val="IndexLink"/>
                <w:rtl w:val="true"/>
              </w:rPr>
              <w:t>گذری بر اخلاق خانوادگی و اجتماعی پیامبر اعظم صلی‌الله‌علیه‌و‌آله</w:t>
            </w:r>
            <w:r>
              <w:rPr>
                <w:rStyle w:val="IndexLink"/>
                <w:rtl w:val="true"/>
              </w:rPr>
              <w:tab/>
            </w:r>
            <w:r>
              <w:rPr>
                <w:rStyle w:val="IndexLink"/>
              </w:rPr>
              <w:t>61</w:t>
            </w:r>
          </w:hyperlink>
        </w:p>
        <w:p>
          <w:pPr>
            <w:pStyle w:val="Contents3"/>
            <w:tabs>
              <w:tab w:val="clear" w:pos="8459"/>
              <w:tab w:val="right" w:pos="9026" w:leader="dot"/>
            </w:tabs>
            <w:rPr/>
          </w:pPr>
          <w:hyperlink w:anchor="__RefHeading___Toc2419706_2281741623">
            <w:r>
              <w:rPr>
                <w:webHidden/>
                <w:rStyle w:val="IndexLink"/>
                <w:rtl w:val="true"/>
              </w:rPr>
              <w:t>مهمان نوازی</w:t>
            </w:r>
            <w:r>
              <w:rPr>
                <w:rStyle w:val="IndexLink"/>
                <w:rtl w:val="true"/>
              </w:rPr>
              <w:tab/>
            </w:r>
            <w:r>
              <w:rPr>
                <w:rStyle w:val="IndexLink"/>
              </w:rPr>
              <w:t>61</w:t>
            </w:r>
          </w:hyperlink>
        </w:p>
        <w:p>
          <w:pPr>
            <w:pStyle w:val="Contents3"/>
            <w:tabs>
              <w:tab w:val="clear" w:pos="8459"/>
              <w:tab w:val="right" w:pos="9026" w:leader="dot"/>
            </w:tabs>
            <w:rPr/>
          </w:pPr>
          <w:hyperlink w:anchor="__RefHeading___Toc2419708_2281741623">
            <w:r>
              <w:rPr>
                <w:webHidden/>
                <w:rStyle w:val="IndexLink"/>
                <w:rtl w:val="true"/>
              </w:rPr>
              <w:t>رفتار با جوانان</w:t>
            </w:r>
            <w:r>
              <w:rPr>
                <w:rStyle w:val="IndexLink"/>
                <w:rtl w:val="true"/>
              </w:rPr>
              <w:tab/>
            </w:r>
            <w:r>
              <w:rPr>
                <w:rStyle w:val="IndexLink"/>
              </w:rPr>
              <w:t>68</w:t>
            </w:r>
          </w:hyperlink>
        </w:p>
        <w:p>
          <w:pPr>
            <w:pStyle w:val="Contents3"/>
            <w:tabs>
              <w:tab w:val="clear" w:pos="8459"/>
              <w:tab w:val="right" w:pos="9026" w:leader="dot"/>
            </w:tabs>
            <w:rPr/>
          </w:pPr>
          <w:hyperlink w:anchor="__RefHeading___Toc2419710_2281741623">
            <w:r>
              <w:rPr>
                <w:webHidden/>
                <w:rStyle w:val="IndexLink"/>
                <w:rtl w:val="true"/>
              </w:rPr>
              <w:t>احترام به والدین</w:t>
            </w:r>
            <w:r>
              <w:rPr>
                <w:rStyle w:val="IndexLink"/>
                <w:rtl w:val="true"/>
              </w:rPr>
              <w:tab/>
            </w:r>
            <w:r>
              <w:rPr>
                <w:rStyle w:val="IndexLink"/>
              </w:rPr>
              <w:t>73</w:t>
            </w:r>
          </w:hyperlink>
        </w:p>
        <w:p>
          <w:pPr>
            <w:pStyle w:val="Contents3"/>
            <w:tabs>
              <w:tab w:val="clear" w:pos="8459"/>
              <w:tab w:val="right" w:pos="9026" w:leader="dot"/>
            </w:tabs>
            <w:rPr/>
          </w:pPr>
          <w:hyperlink w:anchor="__RefHeading___Toc2419712_2281741623">
            <w:r>
              <w:rPr>
                <w:webHidden/>
                <w:rStyle w:val="IndexLink"/>
                <w:rtl w:val="true"/>
              </w:rPr>
              <w:t>منزلت زنان</w:t>
            </w:r>
            <w:r>
              <w:rPr>
                <w:rStyle w:val="IndexLink"/>
                <w:rtl w:val="true"/>
              </w:rPr>
              <w:tab/>
            </w:r>
            <w:r>
              <w:rPr>
                <w:rStyle w:val="IndexLink"/>
              </w:rPr>
              <w:t>77</w:t>
            </w:r>
          </w:hyperlink>
        </w:p>
        <w:p>
          <w:pPr>
            <w:pStyle w:val="Contents3"/>
            <w:tabs>
              <w:tab w:val="clear" w:pos="8459"/>
              <w:tab w:val="right" w:pos="9026" w:leader="dot"/>
            </w:tabs>
            <w:rPr/>
          </w:pPr>
          <w:hyperlink w:anchor="__RefHeading___Toc2419714_2281741623">
            <w:r>
              <w:rPr>
                <w:webHidden/>
                <w:rStyle w:val="IndexLink"/>
                <w:rtl w:val="true"/>
              </w:rPr>
              <w:t>مهربانی همراه با شجاعت</w:t>
            </w:r>
            <w:r>
              <w:rPr>
                <w:rStyle w:val="IndexLink"/>
                <w:rtl w:val="true"/>
              </w:rPr>
              <w:tab/>
            </w:r>
            <w:r>
              <w:rPr>
                <w:rStyle w:val="IndexLink"/>
              </w:rPr>
              <w:t>87</w:t>
            </w:r>
          </w:hyperlink>
        </w:p>
        <w:p>
          <w:pPr>
            <w:pStyle w:val="Contents3"/>
            <w:tabs>
              <w:tab w:val="clear" w:pos="8459"/>
              <w:tab w:val="right" w:pos="9026" w:leader="dot"/>
            </w:tabs>
            <w:rPr/>
          </w:pPr>
          <w:hyperlink w:anchor="__RefHeading___Toc2419716_2281741623">
            <w:r>
              <w:rPr>
                <w:webHidden/>
                <w:rStyle w:val="IndexLink"/>
                <w:rtl w:val="true"/>
              </w:rPr>
              <w:t>سعه صدر</w:t>
            </w:r>
            <w:r>
              <w:rPr>
                <w:rStyle w:val="IndexLink"/>
                <w:rtl w:val="true"/>
              </w:rPr>
              <w:tab/>
            </w:r>
            <w:r>
              <w:rPr>
                <w:rStyle w:val="IndexLink"/>
              </w:rPr>
              <w:t>89</w:t>
            </w:r>
          </w:hyperlink>
        </w:p>
        <w:p>
          <w:pPr>
            <w:pStyle w:val="Contents3"/>
            <w:tabs>
              <w:tab w:val="clear" w:pos="8459"/>
              <w:tab w:val="right" w:pos="9026" w:leader="dot"/>
            </w:tabs>
            <w:rPr/>
          </w:pPr>
          <w:hyperlink w:anchor="__RefHeading___Toc2419718_2281741623">
            <w:r>
              <w:rPr>
                <w:webHidden/>
                <w:rStyle w:val="IndexLink"/>
                <w:rtl w:val="true"/>
              </w:rPr>
              <w:t>فروتنی</w:t>
            </w:r>
            <w:r>
              <w:rPr>
                <w:rStyle w:val="IndexLink"/>
                <w:rtl w:val="true"/>
              </w:rPr>
              <w:tab/>
            </w:r>
            <w:r>
              <w:rPr>
                <w:rStyle w:val="IndexLink"/>
              </w:rPr>
              <w:t>93</w:t>
            </w:r>
          </w:hyperlink>
        </w:p>
        <w:p>
          <w:pPr>
            <w:pStyle w:val="Contents3"/>
            <w:tabs>
              <w:tab w:val="clear" w:pos="8459"/>
              <w:tab w:val="right" w:pos="9026" w:leader="dot"/>
            </w:tabs>
            <w:rPr/>
          </w:pPr>
          <w:hyperlink w:anchor="__RefHeading___Toc2419720_2281741623">
            <w:r>
              <w:rPr>
                <w:webHidden/>
                <w:rStyle w:val="IndexLink"/>
                <w:rtl w:val="true"/>
              </w:rPr>
              <w:t>شوخ طبعی</w:t>
            </w:r>
            <w:r>
              <w:rPr>
                <w:rStyle w:val="IndexLink"/>
                <w:rtl w:val="true"/>
              </w:rPr>
              <w:tab/>
            </w:r>
            <w:r>
              <w:rPr>
                <w:rStyle w:val="IndexLink"/>
              </w:rPr>
              <w:t>97</w:t>
            </w:r>
          </w:hyperlink>
        </w:p>
        <w:p>
          <w:pPr>
            <w:pStyle w:val="Contents3"/>
            <w:tabs>
              <w:tab w:val="clear" w:pos="8459"/>
              <w:tab w:val="right" w:pos="9026" w:leader="dot"/>
            </w:tabs>
            <w:rPr/>
          </w:pPr>
          <w:hyperlink w:anchor="__RefHeading___Toc2419722_2281741623">
            <w:r>
              <w:rPr>
                <w:webHidden/>
                <w:rStyle w:val="IndexLink"/>
                <w:rtl w:val="true"/>
              </w:rPr>
              <w:t>هم نشینی با نیکان</w:t>
            </w:r>
            <w:r>
              <w:rPr>
                <w:rStyle w:val="IndexLink"/>
                <w:rtl w:val="true"/>
              </w:rPr>
              <w:tab/>
            </w:r>
            <w:r>
              <w:rPr>
                <w:rStyle w:val="IndexLink"/>
              </w:rPr>
              <w:t>99</w:t>
            </w:r>
          </w:hyperlink>
        </w:p>
        <w:p>
          <w:pPr>
            <w:pStyle w:val="Contents3"/>
            <w:tabs>
              <w:tab w:val="clear" w:pos="8459"/>
              <w:tab w:val="right" w:pos="9026" w:leader="dot"/>
            </w:tabs>
            <w:rPr/>
          </w:pPr>
          <w:hyperlink w:anchor="__RefHeading___Toc2419724_2281741623">
            <w:r>
              <w:rPr>
                <w:webHidden/>
                <w:rStyle w:val="IndexLink"/>
                <w:rtl w:val="true"/>
              </w:rPr>
              <w:t>پیمان برادری</w:t>
            </w:r>
            <w:r>
              <w:rPr>
                <w:rStyle w:val="IndexLink"/>
                <w:rtl w:val="true"/>
              </w:rPr>
              <w:tab/>
            </w:r>
            <w:r>
              <w:rPr>
                <w:rStyle w:val="IndexLink"/>
              </w:rPr>
              <w:t>103</w:t>
            </w:r>
          </w:hyperlink>
        </w:p>
        <w:p>
          <w:pPr>
            <w:pStyle w:val="Contents3"/>
            <w:tabs>
              <w:tab w:val="clear" w:pos="8459"/>
              <w:tab w:val="right" w:pos="9026" w:leader="dot"/>
            </w:tabs>
            <w:rPr/>
          </w:pPr>
          <w:hyperlink w:anchor="__RefHeading___Toc2419726_2281741623">
            <w:r>
              <w:rPr>
                <w:webHidden/>
                <w:rStyle w:val="IndexLink"/>
                <w:rtl w:val="true"/>
              </w:rPr>
              <w:t>هم بستگی اجتماعی</w:t>
            </w:r>
            <w:r>
              <w:rPr>
                <w:rStyle w:val="IndexLink"/>
                <w:rtl w:val="true"/>
              </w:rPr>
              <w:tab/>
            </w:r>
            <w:r>
              <w:rPr>
                <w:rStyle w:val="IndexLink"/>
              </w:rPr>
              <w:t>108</w:t>
            </w:r>
          </w:hyperlink>
        </w:p>
        <w:p>
          <w:pPr>
            <w:pStyle w:val="Contents3"/>
            <w:tabs>
              <w:tab w:val="clear" w:pos="8459"/>
              <w:tab w:val="right" w:pos="9026" w:leader="dot"/>
            </w:tabs>
            <w:rPr/>
          </w:pPr>
          <w:hyperlink w:anchor="__RefHeading___Toc2419728_2281741623">
            <w:r>
              <w:rPr>
                <w:webHidden/>
                <w:rStyle w:val="IndexLink"/>
                <w:rtl w:val="true"/>
              </w:rPr>
              <w:t>صلح طلبی</w:t>
            </w:r>
            <w:r>
              <w:rPr>
                <w:rStyle w:val="IndexLink"/>
                <w:rtl w:val="true"/>
              </w:rPr>
              <w:tab/>
            </w:r>
            <w:r>
              <w:rPr>
                <w:rStyle w:val="IndexLink"/>
              </w:rPr>
              <w:t>112</w:t>
            </w:r>
          </w:hyperlink>
        </w:p>
        <w:p>
          <w:pPr>
            <w:pStyle w:val="Contents3"/>
            <w:tabs>
              <w:tab w:val="clear" w:pos="8459"/>
              <w:tab w:val="right" w:pos="9026" w:leader="dot"/>
            </w:tabs>
            <w:rPr/>
          </w:pPr>
          <w:hyperlink w:anchor="__RefHeading___Toc2419730_2281741623">
            <w:r>
              <w:rPr>
                <w:webHidden/>
                <w:rStyle w:val="IndexLink"/>
                <w:rtl w:val="true"/>
              </w:rPr>
              <w:t>رعایت حقوق اقلیت ها</w:t>
            </w:r>
            <w:r>
              <w:rPr>
                <w:rStyle w:val="IndexLink"/>
                <w:rtl w:val="true"/>
              </w:rPr>
              <w:tab/>
            </w:r>
            <w:r>
              <w:rPr>
                <w:rStyle w:val="IndexLink"/>
              </w:rPr>
              <w:t>116</w:t>
            </w:r>
          </w:hyperlink>
        </w:p>
        <w:p>
          <w:pPr>
            <w:pStyle w:val="Contents3"/>
            <w:tabs>
              <w:tab w:val="clear" w:pos="8459"/>
              <w:tab w:val="right" w:pos="9026" w:leader="dot"/>
            </w:tabs>
            <w:rPr/>
          </w:pPr>
          <w:hyperlink w:anchor="__RefHeading___Toc2419732_2281741623">
            <w:r>
              <w:rPr>
                <w:webHidden/>
                <w:rStyle w:val="IndexLink"/>
                <w:rtl w:val="true"/>
              </w:rPr>
              <w:t>خرافه زدایی</w:t>
            </w:r>
            <w:r>
              <w:rPr>
                <w:rStyle w:val="IndexLink"/>
                <w:rtl w:val="true"/>
              </w:rPr>
              <w:tab/>
            </w:r>
            <w:r>
              <w:rPr>
                <w:rStyle w:val="IndexLink"/>
              </w:rPr>
              <w:t>120</w:t>
            </w:r>
          </w:hyperlink>
        </w:p>
        <w:p>
          <w:pPr>
            <w:pStyle w:val="Contents3"/>
            <w:tabs>
              <w:tab w:val="clear" w:pos="8459"/>
              <w:tab w:val="right" w:pos="9026" w:leader="dot"/>
            </w:tabs>
            <w:rPr/>
          </w:pPr>
          <w:hyperlink w:anchor="__RefHeading___Toc2419734_2281741623">
            <w:r>
              <w:rPr>
                <w:webHidden/>
                <w:rStyle w:val="IndexLink"/>
                <w:rtl w:val="true"/>
              </w:rPr>
              <w:t>وفاداری به عهد و پیمان</w:t>
            </w:r>
            <w:r>
              <w:rPr>
                <w:rStyle w:val="IndexLink"/>
                <w:rtl w:val="true"/>
              </w:rPr>
              <w:tab/>
            </w:r>
            <w:r>
              <w:rPr>
                <w:rStyle w:val="IndexLink"/>
              </w:rPr>
              <w:t>123</w:t>
            </w:r>
          </w:hyperlink>
        </w:p>
        <w:p>
          <w:pPr>
            <w:pStyle w:val="Contents3"/>
            <w:tabs>
              <w:tab w:val="clear" w:pos="8459"/>
              <w:tab w:val="right" w:pos="9026" w:leader="dot"/>
            </w:tabs>
            <w:rPr/>
          </w:pPr>
          <w:hyperlink w:anchor="__RefHeading___Toc2419736_2281741623">
            <w:r>
              <w:rPr>
                <w:webHidden/>
                <w:rStyle w:val="IndexLink"/>
                <w:rtl w:val="true"/>
              </w:rPr>
              <w:t>سپاس گزاری از دیگران</w:t>
            </w:r>
            <w:r>
              <w:rPr>
                <w:rStyle w:val="IndexLink"/>
                <w:rtl w:val="true"/>
              </w:rPr>
              <w:tab/>
            </w:r>
            <w:r>
              <w:rPr>
                <w:rStyle w:val="IndexLink"/>
              </w:rPr>
              <w:t>126</w:t>
            </w:r>
          </w:hyperlink>
        </w:p>
        <w:p>
          <w:pPr>
            <w:pStyle w:val="Contents3"/>
            <w:tabs>
              <w:tab w:val="clear" w:pos="8459"/>
              <w:tab w:val="right" w:pos="9026" w:leader="dot"/>
            </w:tabs>
            <w:rPr/>
          </w:pPr>
          <w:hyperlink w:anchor="__RefHeading___Toc2419738_2281741623">
            <w:r>
              <w:rPr>
                <w:webHidden/>
                <w:rStyle w:val="IndexLink"/>
                <w:rtl w:val="true"/>
              </w:rPr>
              <w:t>سیره تبلیغی</w:t>
            </w:r>
            <w:r>
              <w:rPr>
                <w:rStyle w:val="IndexLink"/>
                <w:rtl w:val="true"/>
              </w:rPr>
              <w:tab/>
            </w:r>
            <w:r>
              <w:rPr>
                <w:rStyle w:val="IndexLink"/>
              </w:rPr>
              <w:t>128</w:t>
            </w:r>
          </w:hyperlink>
        </w:p>
        <w:p>
          <w:pPr>
            <w:pStyle w:val="Contents3"/>
            <w:tabs>
              <w:tab w:val="clear" w:pos="8459"/>
              <w:tab w:val="right" w:pos="9026" w:leader="dot"/>
            </w:tabs>
            <w:rPr/>
          </w:pPr>
          <w:hyperlink w:anchor="__RefHeading___Toc2419740_2281741623">
            <w:r>
              <w:rPr>
                <w:webHidden/>
                <w:rStyle w:val="IndexLink"/>
                <w:rtl w:val="true"/>
              </w:rPr>
              <w:t>کار و تلاش</w:t>
            </w:r>
            <w:r>
              <w:rPr>
                <w:rStyle w:val="IndexLink"/>
                <w:rtl w:val="true"/>
              </w:rPr>
              <w:tab/>
            </w:r>
            <w:r>
              <w:rPr>
                <w:rStyle w:val="IndexLink"/>
              </w:rPr>
              <w:t>132</w:t>
            </w:r>
          </w:hyperlink>
        </w:p>
        <w:p>
          <w:pPr>
            <w:pStyle w:val="Contents3"/>
            <w:tabs>
              <w:tab w:val="clear" w:pos="8459"/>
              <w:tab w:val="right" w:pos="9026" w:leader="dot"/>
            </w:tabs>
            <w:rPr/>
          </w:pPr>
          <w:hyperlink w:anchor="__RefHeading___Toc2419742_2281741623">
            <w:r>
              <w:rPr>
                <w:webHidden/>
                <w:rStyle w:val="IndexLink"/>
                <w:rtl w:val="true"/>
              </w:rPr>
              <w:t>قرض الحسنه</w:t>
            </w:r>
            <w:r>
              <w:rPr>
                <w:rStyle w:val="IndexLink"/>
                <w:rtl w:val="true"/>
              </w:rPr>
              <w:tab/>
            </w:r>
            <w:r>
              <w:rPr>
                <w:rStyle w:val="IndexLink"/>
              </w:rPr>
              <w:t>135</w:t>
            </w:r>
          </w:hyperlink>
        </w:p>
        <w:p>
          <w:pPr>
            <w:pStyle w:val="Contents3"/>
            <w:tabs>
              <w:tab w:val="clear" w:pos="8459"/>
              <w:tab w:val="right" w:pos="9026" w:leader="dot"/>
            </w:tabs>
            <w:rPr/>
          </w:pPr>
          <w:hyperlink w:anchor="__RefHeading___Toc2419744_2281741623">
            <w:r>
              <w:rPr>
                <w:webHidden/>
                <w:rStyle w:val="IndexLink"/>
                <w:rtl w:val="true"/>
              </w:rPr>
              <w:t>انفاق و رسیدگی به محرومان</w:t>
            </w:r>
            <w:r>
              <w:rPr>
                <w:rStyle w:val="IndexLink"/>
                <w:rtl w:val="true"/>
              </w:rPr>
              <w:tab/>
            </w:r>
            <w:r>
              <w:rPr>
                <w:rStyle w:val="IndexLink"/>
              </w:rPr>
              <w:t>139</w:t>
            </w:r>
          </w:hyperlink>
        </w:p>
        <w:p>
          <w:pPr>
            <w:pStyle w:val="Contents3"/>
            <w:tabs>
              <w:tab w:val="clear" w:pos="8459"/>
              <w:tab w:val="right" w:pos="9026" w:leader="dot"/>
            </w:tabs>
            <w:rPr/>
          </w:pPr>
          <w:hyperlink w:anchor="__RefHeading___Toc2419746_2281741623">
            <w:r>
              <w:rPr>
                <w:webHidden/>
                <w:rStyle w:val="IndexLink"/>
                <w:rtl w:val="true"/>
              </w:rPr>
              <w:t>صدقه و بخشش</w:t>
            </w:r>
            <w:r>
              <w:rPr>
                <w:rStyle w:val="IndexLink"/>
                <w:rtl w:val="true"/>
              </w:rPr>
              <w:tab/>
            </w:r>
            <w:r>
              <w:rPr>
                <w:rStyle w:val="IndexLink"/>
              </w:rPr>
              <w:t>141</w:t>
            </w:r>
          </w:hyperlink>
        </w:p>
        <w:p>
          <w:pPr>
            <w:pStyle w:val="Contents3"/>
            <w:tabs>
              <w:tab w:val="clear" w:pos="8459"/>
              <w:tab w:val="right" w:pos="9026" w:leader="dot"/>
            </w:tabs>
            <w:rPr/>
          </w:pPr>
          <w:hyperlink w:anchor="__RefHeading___Toc2419748_2281741623">
            <w:r>
              <w:rPr>
                <w:webHidden/>
                <w:rStyle w:val="IndexLink"/>
                <w:rtl w:val="true"/>
              </w:rPr>
              <w:t>سیره حکومتی</w:t>
            </w:r>
            <w:r>
              <w:rPr>
                <w:rStyle w:val="IndexLink"/>
                <w:rtl w:val="true"/>
              </w:rPr>
              <w:tab/>
            </w:r>
            <w:r>
              <w:rPr>
                <w:rStyle w:val="IndexLink"/>
              </w:rPr>
              <w:t>144</w:t>
            </w:r>
          </w:hyperlink>
        </w:p>
        <w:p>
          <w:pPr>
            <w:pStyle w:val="Contents3"/>
            <w:tabs>
              <w:tab w:val="clear" w:pos="8459"/>
              <w:tab w:val="right" w:pos="9026" w:leader="dot"/>
            </w:tabs>
            <w:rPr/>
          </w:pPr>
          <w:hyperlink w:anchor="__RefHeading___Toc2419750_2281741623">
            <w:r>
              <w:rPr>
                <w:webHidden/>
                <w:rStyle w:val="IndexLink"/>
                <w:rtl w:val="true"/>
              </w:rPr>
              <w:t>آینده نگری</w:t>
            </w:r>
            <w:r>
              <w:rPr>
                <w:rStyle w:val="IndexLink"/>
                <w:rtl w:val="true"/>
              </w:rPr>
              <w:tab/>
            </w:r>
            <w:r>
              <w:rPr>
                <w:rStyle w:val="IndexLink"/>
              </w:rPr>
              <w:t>150</w:t>
            </w:r>
          </w:hyperlink>
        </w:p>
        <w:p>
          <w:pPr>
            <w:pStyle w:val="Contents3"/>
            <w:tabs>
              <w:tab w:val="clear" w:pos="8459"/>
              <w:tab w:val="right" w:pos="9026" w:leader="dot"/>
            </w:tabs>
            <w:rPr/>
          </w:pPr>
          <w:hyperlink w:anchor="__RefHeading___Toc2419752_2281741623">
            <w:r>
              <w:rPr>
                <w:webHidden/>
                <w:rStyle w:val="IndexLink"/>
                <w:rtl w:val="true"/>
              </w:rPr>
              <w:t>فرجام سخن</w:t>
            </w:r>
            <w:r>
              <w:rPr>
                <w:rStyle w:val="IndexLink"/>
                <w:rtl w:val="true"/>
              </w:rPr>
              <w:tab/>
            </w:r>
            <w:r>
              <w:rPr>
                <w:rStyle w:val="IndexLink"/>
              </w:rPr>
              <w:t>156</w:t>
            </w:r>
          </w:hyperlink>
        </w:p>
        <w:p>
          <w:pPr>
            <w:pStyle w:val="Contents2"/>
            <w:tabs>
              <w:tab w:val="clear" w:pos="8743"/>
              <w:tab w:val="right" w:pos="9026" w:leader="dot"/>
            </w:tabs>
            <w:rPr/>
          </w:pPr>
          <w:hyperlink w:anchor="__RefHeading___Toc2419754_2281741623">
            <w:r>
              <w:rPr>
                <w:webHidden/>
                <w:rStyle w:val="IndexLink"/>
                <w:rtl w:val="true"/>
              </w:rPr>
              <w:t>کتاب‌نامه</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9_25857"/>
      <w:bookmarkStart w:id="1" w:name="pg4069_25857"/>
      <w:bookmarkEnd w:id="1"/>
    </w:p>
    <w:p>
      <w:pPr>
        <w:pStyle w:val="Heading2"/>
        <w:numPr>
          <w:ilvl w:val="1"/>
          <w:numId w:val="1"/>
        </w:numPr>
        <w:rPr/>
      </w:pPr>
      <w:bookmarkStart w:id="2" w:name="pg4069_25857"/>
      <w:bookmarkStart w:id="3" w:name="__RefHeading___Toc241967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جلوه زیبا از گفتار و رفتار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 تهیه شده درمرکز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7019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۳۷۸۸۵۵۹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9674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رسول مهربانی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w:t>
      </w:r>
      <w:r>
        <w:rPr>
          <w:rFonts w:eastAsia="Times New Roman" w:cs="Times New Roman" w:ascii="Times New Roman" w:hAnsi="Times New Roman"/>
          <w:color w:val="111111"/>
          <w:sz w:val="28"/>
          <w:szCs w:val="28"/>
          <w:rtl w:val="true"/>
          <w:lang w:val="en-US" w:bidi="en-US"/>
        </w:rPr>
        <w:t xml:space="preserve">-   -   </w:t>
      </w:r>
      <w:bookmarkStart w:id="7" w:name="pg4069_25863"/>
    </w:p>
    <w:p>
      <w:pPr>
        <w:pStyle w:val="Heading2"/>
        <w:numPr>
          <w:ilvl w:val="1"/>
          <w:numId w:val="1"/>
        </w:numPr>
        <w:rPr/>
      </w:pPr>
      <w:bookmarkStart w:id="8" w:name="__RefHeading___Toc2419676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ای خاک ره تو خطه خاک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ز تو دیده عالم پاک</w:t>
      </w:r>
    </w:p>
    <w:p>
      <w:pPr>
        <w:pStyle w:val="BookText"/>
        <w:rPr/>
      </w:pPr>
      <w:r>
        <w:rPr>
          <w:rFonts w:ascii="IRNazanin" w:hAnsi="IRNazanin" w:eastAsia="IRNazanin"/>
          <w:color w:val="111111"/>
          <w:sz w:val="28"/>
          <w:sz w:val="28"/>
          <w:szCs w:val="28"/>
          <w:rtl w:val="true"/>
          <w:lang w:bidi="fa-IR"/>
        </w:rPr>
        <w:t>آشفته موی توست انجم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سرگشته کوی توست افلاک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شخصیت‌های الهی در تمام ادیان از تقدسی ویژه برخوردارند که این امر از معنویت عمیق و ارتباط ماورایی آنان با منبع خیر و وحدانیت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ممتازترین افراد بشر را برای رسالتی ژرف و شگرف برگزید تا پیام‌آوران الهی گردند؛ چون سرشار از خصایل و کمال انسانی بودند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بعثت پیامبر اعظم صلی‌الله‌علیه‌و‌آله، بزرگ‌ترین رویداد آفرینش بود که پنجره‌ای تازه به روی بشر تشنه معنویت و عدالت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فرهنگی تازه بر پایه بینش توحیدی استوار شد و زندگی فردی و اجتماعی پیروان اسلام، رنگ الهی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نوپا، مرز رنگ، نژاد و سرمایه را درنوردید و در جامعه‌ای بدوی، خون‌ریز، بت‌پرست و متعصب، </w:t>
      </w:r>
    </w:p>
    <w:p>
      <w:pPr>
        <w:pStyle w:val="BookText"/>
        <w:rPr/>
      </w:pPr>
      <w:r>
        <w:rPr>
          <w:rFonts w:ascii="IRNazanin" w:hAnsi="IRNazanin" w:eastAsia="IRNazanin"/>
          <w:color w:val="111111"/>
          <w:sz w:val="28"/>
          <w:sz w:val="28"/>
          <w:szCs w:val="28"/>
          <w:rtl w:val="true"/>
          <w:lang w:bidi="fa-IR"/>
        </w:rPr>
        <w:t>انسان‌هایی پرورش داد که الگوهایی بی‌بدیل از رابطه فرد با خالق هستی، فرد با هم‌نوعان و فرد با طبیعت را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خلق و خوی الهی داشت و تجسم عینی همه فضیلت‌های اخلاقی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خداوند از ایشان به عنوان اسوه و الگویی جامع و کامل یاد می‌کند و مسلمانان را به پیروی از حضرتش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وصف پیامبر اعظم صلی‌الله‌علیه‌و‌آله هر چه بگوییم، نخواهیم توانست کمی از بسیار آن را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درصدد بازنمایی جلوه‌هایی نورانی از سیره رسول الله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دست‌مایه‌ای نیکو برای اصحاب رسانه جهت نهادینه‌سازی فرهنگ نبوی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 تلاش خستگی‌ناپذیر پیروان راستین حضرت ختمی مرتبت، شاهد درخشش تابناک انوار محمدی صلی‌الله‌علیه‌و‌آله در جان جهان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069_25867"/>
    </w:p>
    <w:p>
      <w:pPr>
        <w:pStyle w:val="Heading2"/>
        <w:numPr>
          <w:ilvl w:val="1"/>
          <w:numId w:val="1"/>
        </w:numPr>
        <w:rPr/>
      </w:pPr>
      <w:bookmarkStart w:id="11" w:name="__RefHeading___Toc2419678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تدبیرهای حکیمانه رهبر فرزانه انقلاب همواره راه سعادت و سروری را به امت اسلامی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یادآوری نام و سیره برترین پیامبر الهی، دریچه‌ای از روشنایی و نور به سوی مسلمانان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یکتا گوهر وجود و مقصود خلقت جهان و زبده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پیامبر اعظم صلی‌الله‌علیه‌و‌آله، انگیزه و زمینه لازم را برای بازخوانی آموزه‌های آن کانون رحمت و هدایت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ضمیرهای بیدار و جان‌های آماده نیز در این میدان بر دیگران سبقت می‌گیرند و می‌کوشند تا خود را هرچه بیشتر با رفتار محمدی صلی‌الله‌علیه‌و‌آله هماهنگ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که مثنوی روزگار به یاد و نام نیکوی محمد صلی‌الله‌علیه‌و‌آله آراسته گشته، سزاست مردم و مسئولان، تمام اندیشه و کردار خود را به پاسداری از فرهنگ ناب اسلامی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آغاز سال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تاریخ و همه سال‌ها متعلق به آن وجود بی‌همتاست، اما نام‌گذاری سال نو به نام پیامبر اعظم صلی‌الله‌علیه‌و‌آله به معنای این است که ملت و دولت ایران در این سال تصمیم گرفته است در راه رسیدن به جامعه و تمدنی که هدف پیامبر مکرم بود، خیزش بلندی داشته باشد و سال نو را به سال امید، کار، مجاهدت، خدمت، طراحی‌های هوشمند برای آینده و سال حرکت به جلو تبدیل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آموزه‌های نورانی ائمه معصومین علیهم‌السلام چنانچه دو روز آدمی یکسان باشد،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انسان خردمند، تنها به حال نمی‌اندیشد و نمی‌توان او را از اندیشه در گذشته و آینده‌اش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نمی‌خواهد دو روزش مساوی باشد، به ناچار درباره مبدأ و معاد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ز کجا آمده‌ام، آمدنم بهر چه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می‌روم، آخر ننمایی وطنم</w:t>
      </w:r>
    </w:p>
    <w:p>
      <w:pPr>
        <w:pStyle w:val="BookText"/>
        <w:rPr/>
      </w:pPr>
      <w:r>
        <w:rPr>
          <w:rFonts w:ascii="IRNazanin" w:hAnsi="IRNazanin" w:eastAsia="IRNazanin"/>
          <w:color w:val="111111"/>
          <w:sz w:val="28"/>
          <w:sz w:val="28"/>
          <w:szCs w:val="28"/>
          <w:rtl w:val="true"/>
          <w:lang w:bidi="fa-IR"/>
        </w:rPr>
        <w:t>به همین دلیل، همه به دنبال راهنما می‌گردند، ولی نکته مهم، تشخیص درست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باید کسی باشد که واقعا از ابتدا و انتهای هستی و از راه‌های رسیدن به حق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 کسانی بهتر از رسول گرامی اسلام و ائمه هدی که حامل علم اولین و آخرینند و به گواهی قرآن از هر نقص و خطایی پا کند، می‌توانند رسالت هدایت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مصداق آیه‌های پرمعنای قرآن و گنجینه‌های خدای رحمانند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بگویند، جز راست نگویند و اگر خاموش مانند، بر آنان پیشی نجویند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فِیهِمْ کَرائِمُ الْقُرْآنِ وَ هُمْ کُنُوزُ الرَّحْمنِ إِنْ نَطَقُوا صَدَقُوا وَ إِنْ صَمَتُوا لَمْ یُسْبَقُوا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آیات قرآن درباره اهل بیت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گنجینه‌های خدای رحمانند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بگویند، جز راست نگویند و اگر خاموش مانند، بر آنان پیشی نجویند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خاندان پیامبرتان بنگرید و بدان سو که می‌روند، بروید و پی آنان بگیرید که هرگز شما را از راه رستگاری بیرون نخواهند کرد و به هلاکتتان باز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ایستادند، بایستید و اگر برخاستند،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پیشی مگیرید که گمراه می‌شوید و از آنان باز نمانید که تباه می‌گردید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همه ما دوست داریم در نگاه مردم، از موقعیتی برتر برخوردار بوده و با آنها روابط نیکویی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نه تنها ناپسند نیست، بلکه قرآن کریم، این آرزو را از زبان پیامبری بزرگ چنین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الاْخَرِینَ؛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مردم خوش‌نام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می‌توان روابط خود را با دیگران تنظیم کرد؟ مولای متقیان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مابَیْنَهُ وَ بَیْنَ اللّهِ أَصْلَحَ اللّهُ ما بَیْنَهُ وَ بَیْنَ النّاسِ</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کس رابطه‌اش را با خدا اصلاح کند، خداوند، رابطه او را با مردم نیکو خواهد گرداند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و باطن ما هر کدام یک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 در این دنیا آشکار است و چهره باطن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کسانی که چهره ظاهری ما را می‌بینند، بسیار کمتر از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آدمی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برای برقراری رابطه‌ای نیکو با خداوند، با پیروی از رسولش به اصلاح باطن خویش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امام علی علیه‌السلامنیز به اصلاح‌گری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که برونم در دیده‌ها نیکو نماید و درونم در آنچه از تو نهان می‌دارم، به زشتی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نزد مردم بیارایم به ریا و خودنمایی که تو بهتر از من بدان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نکویم را برای مردمان آشکار دارم و بدی کردارم را نزد تو آرم تا خود را به بندگان تو نزدیک گردانم و از خشنودی تو بر کنار مانم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کسی که در پی دست‌یابی به کمال و پیشرفت باشد، از شنیدن نقص و عیب خویش برنمی‌آشوبد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مسافری که به راه اشتباه می‌رود، از راهنمایی ناراحت می‌شود؟ راست گفته‌اند هیچ وقت برای اصلاح خویش و بازگشت به دامان خوبی و خالق خوبی‌ها دیر نیست، ولی این به معنای جواز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آینده اعتمادی ندارد و احتمال می‌دهد هر لحظه‌اش، پایانی ابدی برای فرصت‌ها باشد، چگونه می‌تواند کار امروز را به فردا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در پرتو زلال وحی و زمزم کلام نبوی، خود را به کمال و قرب الهی نزدیک سازیم و فرصت‌ها را قدر بدانیم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برگرفته از آموزه‌های نورانی پیامبر اکرم صلی‌الله‌علیه‌و‌آله است که تحفه راه سالکان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به کاربستن این آموزه‌های اخلاقی، طهارت باطن و نورانیت وجود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علاوه بر رضای ربّ، رضایت مخلوق را نیز به دست خواهیم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پی می‌آید، قطره‌هایی است از هزاران هزار قطره باران رحمت وجود محمد صلی‌الله‌علیه‌و‌آله که در طول عمر پربرکتش، سبزترین، بهاری‌ترین و دل‌نوازترین صحنه‌های آموزنده را شکوفا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فردای بهتر و زیباتری را می‌جوییم، باید در مسیر نورانی ایشان گام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وَاقْتَدُوا بِهَدْیِ نَبِیِّکُمْ فَإِنَّهُ أَفْضَلُ الْهَدْیِ وَ اسْتَنُّوا بِسُنَّتِهِ فِإِنَّهَا أَهْدَی السُّنَنِ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راه و رسم پیامبرتان اقتدا کنید که بهترین راه و رسم‌هاست و رفتارتان را با روش پیامبر تطبیق دهید که هدایت‌کننده‌ترین روش‌هاست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خود را همراه ما فرما و بی‌نیازمان گردان از اینکه جز به سوی تو دست برداریم؛ که تو بر هر چیز توانایی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4069_25882"/>
    </w:p>
    <w:p>
      <w:pPr>
        <w:pStyle w:val="Heading2"/>
        <w:numPr>
          <w:ilvl w:val="1"/>
          <w:numId w:val="1"/>
        </w:numPr>
        <w:rPr/>
      </w:pPr>
      <w:bookmarkStart w:id="14" w:name="__RefHeading___Toc2419680_2281741623"/>
      <w:bookmarkStart w:id="15" w:name="_Toc5"/>
      <w:bookmarkEnd w:id="13"/>
      <w:bookmarkEnd w:id="14"/>
      <w:r>
        <w:rPr>
          <w:rtl w:val="true"/>
        </w:rPr>
        <w:t>بخش اول</w:t>
      </w:r>
      <w:r>
        <w:rPr>
          <w:rtl w:val="true"/>
        </w:rPr>
        <w:t xml:space="preserve">: </w:t>
      </w:r>
      <w:r>
        <w:rPr>
          <w:rtl w:val="true"/>
        </w:rPr>
        <w:t>گذری بر اخلاق فردی پیامبر اعظم صلی‌الله‌علیه‌و‌آله</w:t>
      </w:r>
      <w:bookmarkEnd w:id="15"/>
    </w:p>
    <w:p>
      <w:pPr>
        <w:pStyle w:val="Heading3"/>
        <w:numPr>
          <w:ilvl w:val="2"/>
          <w:numId w:val="1"/>
        </w:numPr>
        <w:rPr/>
      </w:pPr>
      <w:bookmarkStart w:id="16" w:name="__RefHeading___Toc2419682_2281741623"/>
      <w:bookmarkStart w:id="17" w:name="_Toc6"/>
      <w:bookmarkEnd w:id="16"/>
      <w:r>
        <w:rPr>
          <w:rtl w:val="true"/>
        </w:rPr>
        <w:t>دوستی و محبت</w:t>
      </w:r>
      <w:bookmarkEnd w:id="17"/>
    </w:p>
    <w:p>
      <w:pPr>
        <w:pStyle w:val="BookText"/>
        <w:rPr/>
      </w:pPr>
      <w:r>
        <w:rPr>
          <w:rFonts w:ascii="IRNazanin" w:hAnsi="IRNazanin" w:eastAsia="IRNazanin"/>
          <w:color w:val="111111"/>
          <w:sz w:val="28"/>
          <w:sz w:val="28"/>
          <w:szCs w:val="28"/>
          <w:rtl w:val="true"/>
          <w:lang w:bidi="fa-IR"/>
        </w:rPr>
        <w:t>هیچ دلی از محبت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محبت به گونه‌ای در همه دل‌ها وجود دارد و دل‌های آدمیان با وابستگی به اشیای دیگر شور و نشاط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فرهنگ اسلامی جایگاه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آدمی باید هوشیارانه مراقب باشد که گران‌بهاترین عضو انسان؛ یعنی دلش را در گرو محبت هر چیزی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مناسبت‌های گوناگون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دوست دارد</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مردی نزد رسول خدا صلی‌الله‌علیه‌و‌آلهآمد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نمازخوانان را دوست دارد، ولی خودش تنها نمازهای واجب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صدقه‌دهندگان را دوست دارد، ولی تنها صدقه‌های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می‌دهد و روزه‌گیران را دوست </w:t>
      </w:r>
    </w:p>
    <w:p>
      <w:pPr>
        <w:pStyle w:val="BookText"/>
        <w:rPr/>
      </w:pPr>
      <w:r>
        <w:rPr>
          <w:rFonts w:ascii="IRNazanin" w:hAnsi="IRNazanin" w:eastAsia="IRNazanin"/>
          <w:color w:val="111111"/>
          <w:sz w:val="28"/>
          <w:sz w:val="28"/>
          <w:szCs w:val="28"/>
          <w:rtl w:val="true"/>
          <w:lang w:bidi="fa-IR"/>
        </w:rPr>
        <w:t>دارد، ولی خودش فقط روزه ماه رمضان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کسی است که او را دوست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انسان باید بیندیشد به چه و که دل بسته است؛ زیرا ارزش دل به چیزی بستگی دارد که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بادیه‌نشینان نزد رسول خدا صلی‌الله‌علیه‌و‌آله آمد و از آن حضرت درباره روز قیامت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روز چه آماده کرده‌ای؟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زیادی از نماز و روزه آماده نساخته‌ام جز آنکه خدا و رسولش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است که او را دوست دارد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i/>
          <w:i/>
          <w:iCs/>
          <w:color w:val="111111"/>
          <w:sz w:val="28"/>
          <w:sz w:val="28"/>
          <w:szCs w:val="28"/>
          <w:rtl w:val="true"/>
          <w:lang w:bidi="fa-IR"/>
        </w:rPr>
        <w:t>انس بن مالک</w:t>
      </w:r>
      <w:r>
        <w:rPr>
          <w:rFonts w:ascii="IRNazanin" w:hAnsi="IRNazanin" w:eastAsia="IRNazanin"/>
          <w:color w:val="111111"/>
          <w:sz w:val="28"/>
          <w:sz w:val="28"/>
          <w:szCs w:val="28"/>
          <w:rtl w:val="true"/>
          <w:lang w:bidi="fa-IR"/>
        </w:rPr>
        <w:t xml:space="preserve"> که این حدیث را گزارش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از شنیدن این مطلب بسیار خوش‌حال شدند، به اندازه‌ای که هیچ چیز پس از اسلام آوردن، این‌قدر آنان را خوش‌حال نساخته بود</w:t>
      </w:r>
      <w:r>
        <w:rPr>
          <w:rFonts w:eastAsia="IRNazanin" w:cs="IRNazanin"/>
          <w:color w:val="111111"/>
          <w:sz w:val="28"/>
          <w:szCs w:val="28"/>
          <w:rtl w:val="true"/>
          <w:lang w:bidi="fa-IR"/>
        </w:rPr>
        <w:t>».</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و والاترین محبت‌ها،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با خداوند چنان لذتی دارد که توصیف‌پذیر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و انس چنان آرامش و اعتماد به نفسی به انسان می‌بخشد که مثال‌زدنی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مِنْ کُلِّ قُلُوبِکُم؛ خدا را با تمام دل دوست بدارید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همچنین در سخنی دیگر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أَحِبُّوا اللّه‌َ بِما یَغْذُوکُمْ بِهِ مِنْ نِعْمَةٍ وَ أَحِبُّونِی لِحُبِّ اللّه‌ِ وَ أَحِبُّوا أَهْلَ بَیْتِی لِحُبِّی</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 را به سبب نعمت‌هایی که به شما می‌دهد، دوست داشته باشید و مرا به سبب محبتتان به خدا و اهل‌بیت مرا به جهت محبتتان به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علیه‌السلام و اجداد پاکش از رسول خدا صلی‌الله‌علیه‌و‌آلهنقل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عَزَّوَجَلَّ إِلی نَبِیِّهِ مُوسَی بْنِ عِمْرانَ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أَحْبِبْنِی وَ حَبِّبْنِی إِلیَ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أُحِبُّکَ فَکَیْفَ أُحَبِّبُکَ إِلی خَلْقِکَ؟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لَهُمْ نَعْمائِی عَلَیْهِمْ وَ بَلائِی عِنْدَهُمْ فَإِنَّهُمْ لایَذْکُرُونَ أَوْ لایَعْرِفُونَ مِنِّی إِلاّ کُلَّ خَیْرٍ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 به موسی بن عمران، برگزیده خود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دوستی مرا در دل‌های دیگران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دوستت دارم، ولی چگونه تو را نزد بندگانت محبوب گردانم؟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به آنان داده‌ام، به ایشان یادآوری کن؛ زیرا آنان جز خوبی از من ندیده‌اند و به یاد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در این باره یادآور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نمی‌بینید که خدا آنچه را در آسمان‌ها و زمین است، به تسخیر شما درآورد و نعمت‌های آشکار و نهان خود را بر شما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مورد، امام باقر علیه‌السلام از پدرش، امام حسین علیه‌السلام و نیز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بَیْنا رسُولُ اللّه‌ِ فِی مَسْجِدِهِ فِی رَهْطٍ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أَوْحی إِلَیَّ رَبِّی أَنْ </w:t>
      </w:r>
    </w:p>
    <w:p>
      <w:pPr>
        <w:pStyle w:val="BookText"/>
        <w:rPr/>
      </w:pPr>
      <w:r>
        <w:rPr>
          <w:rFonts w:ascii="Amiri" w:hAnsi="Amiri" w:eastAsia="Amiri" w:cs="Amiri"/>
          <w:color w:val="111111"/>
          <w:sz w:val="28"/>
          <w:sz w:val="28"/>
          <w:szCs w:val="28"/>
          <w:rtl w:val="true"/>
          <w:lang w:bidi="ar-SA"/>
        </w:rPr>
        <w:t>اُذَکِّرَکُمْ بِأَنْعُمِهِ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صلی‌الله‌علیه‌و‌آله عَلی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لِی بِالْقَوْلِ ـ فَداکَ أَبِی و اُمّی ـ وَإِنَّما هَدانَا اللّه‌ُ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ذلِکَ فَهاتِ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نِعْمَةٍ بَلاکَ اللّه‌ُ عَزَّوَجَلَّ وَ أَنْعَمَ عَلَیْکَ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خَلَقَنِی جَلَّ ثَنائُهُ وَ لَمْ أَکُ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بِی إِذْ خَلَقَنِی حَیّا لامَیِّتا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أَنْشَأَنِی ـ فَلَهُ‌الْحَمْدُ ـ فِی أَحْسَنِ صُورَةٍ وَ أَعْدَلِ تَرْکِیبٍ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أَنْ‌جَعَلَنِی مُتَفَکِّرا راغِبَا لابُلْهَةً ساهِیا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أَنْ‌جَعَلَ لِی شَواعِرَ أُدْرِکُ ماابْتَغَیْتُ بِها وَ جَعَلَ لِی سِراجَا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السّادِسَةُ؟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أَنْ‌هَدانِی وَ لَمْ‌یُضِلُّنی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التّاسِعَةُ؟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سَخَّرَ لِی سَمائَهُ وَ أَرْضَهُ وَ ما فِیها وَ ما بَیْنَهُما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فَما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نِعَمُ اللّه‌ِ یا نَبِیَّ اللّه‌ِ فَطابَتْ وَ تَلا وَ إِنْ‌تَعُدُّوا نِعْمَةَ اللّه‌ِ لاتُحْصُوها</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گروهی از اصحاب رسول خدا صلی‌الله‌علیه‌و‌آله در مسجد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اشاره به آیه یاد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وحی کرده است که نعمت‌هایش را به شما یادآور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نعمتی که خدا به شما داده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به گروهی از آن نعمت‌ها اشاره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حضرت به امیر مؤمنان علی علیه‌السلام خطاب کرد و نظر ایشان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وسیله شما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شما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بگو اولین نعمت پروردگار بر شما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نعمت خدا آن است که من هیچ بودم، مرا آفرید 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نعمت خدا آن است که مرا زنده آفرید و در شمار مردگان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نعمتش آن است که به من بهترین صورت و متوازن‌ترین ترکیب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نعمتش آن است که مرا خردورز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نعمت آن است که عقل را ابزار شناخت و فهم قرار داد که </w:t>
      </w:r>
    </w:p>
    <w:p>
      <w:pPr>
        <w:pStyle w:val="BookText"/>
        <w:rPr/>
      </w:pPr>
      <w:r>
        <w:rPr>
          <w:rFonts w:ascii="IRNazanin" w:hAnsi="IRNazanin" w:eastAsia="IRNazanin"/>
          <w:color w:val="111111"/>
          <w:sz w:val="28"/>
          <w:sz w:val="28"/>
          <w:szCs w:val="28"/>
          <w:rtl w:val="true"/>
          <w:lang w:bidi="fa-IR"/>
        </w:rPr>
        <w:t>هرچه را می‌خواهم،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نعمت خدا آن است که به راه راست هدایتم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در ادامه سخن به نهمین نعمت خدا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نهمین نعمت آن است که زمین و آسمان و آنچه را میان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منافع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بسیار فراوان است و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آیات و روایات نشان می‌دهد که توجه به نعمت‌های الهی و یادآوری آنها، ایمان به خدا و محبت به او را در جان آدمی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محبت به پیامبر اکرم صلی‌الله‌علیه‌و‌آله به عنوان آخرین پیام‌آور خدا، پس از محبت به خدا قرار دارد و در برخی از آیات قرآن، محبت ایشان بلافاصله پس از محبت خدا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آباؤکُمْ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إِلَیْکُمْ مِنَ اللّهِ وَ رَسُولِهِ وَ جِهادٍ فی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از خدا و پیامبر و جهاد در راه خدا، دوست‌داشتنی‌ترند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اطاعت از آن حضرت را ملاک محبت خدا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 بگو اگر خدا را دوست می‌دارید، از من پیروی کنید تا خداوند،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حقیقی به خدا زمانی تحقق می‌یابد که مؤمن، آن حضرت را از همه چیز و همه کس بیشتر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لایُؤْمِنُ أَحَدُکُم حَتّی أَکُونَ أَحَبَّ إِلَیْهِ مِنْ وُلْدِهِ وَ والِدِه وَ النّاسِ أَجْمَعِینَ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هیچ‌یک از شما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مگر آن‌که من، از خودش، فرزندانش، پدرش و همه مردم نزد او محبوب‌تر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محبت به خدا و رسولش، محبت به اهل بیت پیامبر از جایگاه ممتازی در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اکرم صلی‌الله‌علیه‌و‌آلهمی‌فرماید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مزدی از شما در برابر رسالتم درخواست نمی‌کنم جز دوست داشتن و محبت به خویشانم و هر کس کار نیک انجام دهد، بر نیکی‌اش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حدیثی و تفسیری شیعه و اهل سنّت از پیامبر اعظم صلی‌الله‌علیه‌و‌آله نقل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اهل بیت و نزدیکان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 آنان بر ما واجب است، کیانند؟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فرزندان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سه بار تکرار فرمود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همچنین محدثان اهل سنّت از رسول خدا صلی‌الله‌علیه‌و‌آله نقل می‌کنند که خطاب به امیرالمؤمنین علی صلی‌الله‌علیه‌و‌آله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یَدْخُلُ الْجَنَّةَ أَنَا وَ أَنْتَ وَ فاطِمَةُ وَ الْحَسَنُ وَ الْحُسَیْنُ قالَ عَلیٌّ فَمُحِبُّونا؟ قالَ مِنْ وَرائِکُمْ</w:t>
      </w:r>
      <w:r>
        <w:rPr>
          <w:rFonts w:eastAsia="Amiri" w:cs="Amiri" w:ascii="Amiri" w:hAnsi="Amiri"/>
          <w:color w:val="111111"/>
          <w:sz w:val="28"/>
          <w:szCs w:val="28"/>
          <w:rtl w:val="true"/>
          <w:lang w:bidi="ar-SA"/>
        </w:rPr>
        <w:t>.</w:t>
      </w:r>
      <w:r>
        <w:rPr>
          <w:rStyle w:val="FootnoteAnchor"/>
          <w:rtl w:val="true"/>
        </w:rPr>
        <w:footnoteReference w:id="18"/>
      </w:r>
      <w:bookmarkStart w:id="18" w:name="pg4069_25900"/>
    </w:p>
    <w:p>
      <w:pPr>
        <w:pStyle w:val="BookText"/>
        <w:rPr/>
      </w:pPr>
      <w:bookmarkEnd w:id="18"/>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فاطمه و حسن و حسین، نخستین کسانی هستیم که داخل بهشت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شما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مردم و دوست داشتن آنان از نکته‌هایی است که در روایات معصومین به آن  عنایت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أَعْرابِیّا مِنْ بَنِی‌تَمِیمٍ أَتَی النَّبِیَّ صلی‌الله‌علیه‌و‌آله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فَکانَ مِمّا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 النّاسِ یُحِبُّوکَ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مردی از قبیله بنی‌تمیم نزد رسول خدا آمد و از آن حضرت خواست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نصیحت‌های پیامبر خدا به ایشان آن بود که مردم را دوست بدار تا تو را دوست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دوست داشتن مردم از نگاه پیامبر اکرم صلی‌الله‌علیه‌و‌آله، نصف عقل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أَلتَّوَدُّدُ إِلَی النّاسِ نِصْفُ العَقْلِ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بنابراین، زیربنای همه دوستی‌ها، محبت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محبت به گُل سرسبد مخلوقات، پیامبر اکرم صلی‌الله‌علیه‌و‌آله و خاندان طاهرینش، اساس دوستی‌هاست و آن‌گاه علاقه و عشق به مردم نیز از آموزه‌های دینی به شمار می‌رود</w:t>
      </w:r>
      <w:r>
        <w:rPr>
          <w:rFonts w:eastAsia="IRNazanin" w:cs="IRNazanin"/>
          <w:color w:val="111111"/>
          <w:sz w:val="28"/>
          <w:szCs w:val="28"/>
          <w:rtl w:val="true"/>
          <w:lang w:bidi="fa-IR"/>
        </w:rPr>
        <w:t>.</w:t>
      </w:r>
    </w:p>
    <w:p>
      <w:pPr>
        <w:pStyle w:val="Heading3"/>
        <w:numPr>
          <w:ilvl w:val="2"/>
          <w:numId w:val="1"/>
        </w:numPr>
        <w:rPr/>
      </w:pPr>
      <w:bookmarkStart w:id="19" w:name="__RefHeading___Toc2419684_2281741623"/>
      <w:bookmarkStart w:id="20" w:name="_Toc7"/>
      <w:bookmarkEnd w:id="19"/>
      <w:r>
        <w:rPr>
          <w:rtl w:val="true"/>
        </w:rPr>
        <w:t>قناعت</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قناعت و خرسندی یکی از ویژگی‌های پسندیده انسان‌های باایمان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خودساخته در پرتو چنین روحیه‌ای، هیچ‌گاه به مال و منال دیگران چشم طمع نمی‌دوزند و برای کسب مال و مقام، شخصیت والای خویش را پای‌مال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دینی، مسلمانان را در به دست آوردن این صفت،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در آیین اسلام یکی از مکارم اخلاق و ویژگی‌های پیامبر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علیه‌السلامدر این زمینه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خَصَّ رَسُولَهُ بِمَکارِمِ الْأَخْلاقِ فَامْتَحِنُوا أَنْفُسَکُمْ، فَإِنْ کانَتْ فِیکُمْ فَاحْمَدُوا اللّه‌َ وَ ارْغَبُوا إِلَیْهِ فِی الزِّیادَةِ مِنْها فَذَکَرَها عَشَرَةً الْیَقِینَ وَ الْقَناعَةَ وَ الصَّبْرَ وَ الشُّکْرَ وَ الْحِلْمَ وَ حُسْنَ الخُلُقِ وَ السَّخاءَ وَ الْغَیْرَةَ وَ الشَّجاعَةَ وَ الْمُرُوءَةَ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امتیاز پیامبرش را در مکارم اخلاق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خود را در این مورد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ویژگی‌ها در شما بود، خدا را سپاس گویید و از او بخواهید که آنها را زیادتر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رضا، حُسن خلق، سخاوت، غیرت، شجاعت و 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قناعت‌پیشگان، بهترین‌های امت رسول اللّه صلی‌الله‌علیه‌و‌آله هستند و در مقابل، طمع‌کاران، بدترین افراد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أُمَّتِی الْقَانِعُ وَ شِرارُهُمُ الطّامِعُ؛ بهترینان امت من، قانعانند و بدترین آنها، طمع‌کاران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پیامبر اعظم صلی‌الله‌علیه‌و‌آله روایت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برای فرزند آدم، دو رودخانه طلا باشد، باز رودخانه سومی را می‌طلبد و اندرون </w:t>
      </w:r>
    </w:p>
    <w:p>
      <w:pPr>
        <w:pStyle w:val="BookText"/>
        <w:rPr/>
      </w:pPr>
      <w:r>
        <w:rPr>
          <w:rFonts w:ascii="IRNazanin" w:hAnsi="IRNazanin" w:eastAsia="IRNazanin"/>
          <w:color w:val="111111"/>
          <w:sz w:val="28"/>
          <w:sz w:val="28"/>
          <w:szCs w:val="28"/>
          <w:rtl w:val="true"/>
          <w:lang w:bidi="fa-IR"/>
        </w:rPr>
        <w:t>او را چیزی جز خاک پر نمی‌کند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سوی دیگر، رسول اکرم صلی‌الله‌علیه‌و‌آله، قناعت را عامل سبک شدن حساب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إِقْنَعْ بِما أُوتِیتَهُ یَخِفَّ عَلَیْکَ الْحِسابُ؛ به آنچه به تو داده شده است، قانع باش تا حسابت بر تو سبک 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البته سرمنشأ بی‌نیازی و نیازمندی واقعی آدمی در نفس او نهفته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أَلْغِنی فِی الْقَلْبِ وَ الْفَقرُ فِی الْقَلْبِ؛ بی‌نیازی در قلب است و نیازمندی در قلب</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ازاین‌رو، انسان قناعت‌پیشه، بی‌نیاز است، اگرچه مال اندکی داشته باشد و انسان آزمند، فقیر است، هرچند بسیار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روحی و درونی علاوه بر اینکه فقری همیشگی است و با دست‌یابی به امکانات مادی از میان نمی‌رود، پیوسته با افزوده شدن بر غنای ظاهری،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بی‌نیازی و توانگری برای جان‌های قانع حاصل می‌شود؛ زیرا رسول اللّه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أَلْقَناعَةُ مالٌ لایَنْفَدُ؛ قناعت، ثروتی است تمام نشدنی</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هیچ‌گاه به معنای ناداری و فقیرانه زندگی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اسلام، تلاش برای زندگی بهتر را نه تنها ناپسند نمی‌داند، بلکه این کار امری مقدس است و به منزله مجاهدت در راه خدا به شمار </w:t>
      </w:r>
      <w:bookmarkStart w:id="21" w:name="pg4069_25911"/>
    </w:p>
    <w:p>
      <w:pPr>
        <w:pStyle w:val="BookText"/>
        <w:rPr/>
      </w:pPr>
      <w:bookmarkEnd w:id="21"/>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أَلْکادُّ عَلی عِیالِهِ کَالْمُجاهِدِ فِی سَبِیلِ اللّه‌ِ؛ فردی که برای خانواده‌اش کار و کوشش می‌کند، همچون مجاهد در راه خداست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ایشان، انسان‌های پیشه‌ور و تلاشگر را محبوب خداوند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الْعَبْدَ الْمُؤْمِنَ الْمُحْتَرِفَ؛ خداوند متعال، بنده مؤمن پیشه‌ور را دوست دارد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همین دلیل، هرگاه از مردی خوشش می‌آمد،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می‌کند؟ و وقتی در پاسخ می‌شنید که بی‌کار 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بی‌کار باشد، ناچار می‌شود برای گذران زندگی از دینش مایه بگذارد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22" w:name="__RefHeading___Toc2419686_2281741623"/>
      <w:bookmarkStart w:id="23" w:name="_Toc8"/>
      <w:bookmarkEnd w:id="22"/>
      <w:r>
        <w:rPr>
          <w:rtl w:val="true"/>
        </w:rPr>
        <w:t>دنیاگریزی</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زجرکشیده‌ترین انسان روزگار خود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فرموده بود که از دنیا چیزی را بیشتر از گرسنگی و ترس از خدا دوست نداشت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سختی‌ها از او فولادی آبدیده ساخته بود که در تندباد حادثه، خم به ابرو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محرومان و پابرهنگان را به خوبی می‌فهمید و زوایای پنهان و وصف‌ناشدنی زندگی آنان را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سبب می‌شد که گرایش بیشتر صحابی و پیروان او به سمت فقیران و بیچارگان جامعه باشد و از سیره و مرام سرمایه‌داران و توانگران امت </w:t>
      </w:r>
    </w:p>
    <w:p>
      <w:pPr>
        <w:pStyle w:val="BookText"/>
        <w:rPr/>
      </w:pPr>
      <w:r>
        <w:rPr>
          <w:rFonts w:ascii="IRNazanin" w:hAnsi="IRNazanin" w:eastAsia="IRNazanin"/>
          <w:color w:val="111111"/>
          <w:sz w:val="28"/>
          <w:sz w:val="28"/>
          <w:szCs w:val="28"/>
          <w:rtl w:val="true"/>
          <w:lang w:bidi="fa-IR"/>
        </w:rPr>
        <w:t>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دانستن فقر</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برگزیدن زندگی ساده و فقیرانه حتی در اوج قدرت و حکومت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چگونه اهل خانه او به‌ویژه دختر دلبندش، فاطمه علیهاالسلامچند شب پیاپی گرسنه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واقعیت دارد که پیامبر سنگ بر شکم می‌بست تا بر گرسنگی چیره شود و از دست‌تنگی فاطمه علیهاالسلامحکایت‌های سینه‌سوزی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پیامبر چون نگاهش بر اهل بیت مستمند پیامبر افتاد،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گریستنش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این اندیشه ندارم که خسرو و قیصر، فرمانروایان ایران و روم، به مکنت بسیار بزیند و رسول خدا صلی‌الله‌علیه‌و‌آله از فقر در گرسنگی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دلداری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صاحب این جهانند و ما صاحب آن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کلید همه گنجینه‌های روی زمین را بر او عرضه کرد، ولی نپذیرفت؛ چون می‌خواست نزد پروردگار خود بماند؛ همان پروردگاری که نعمت داد تا بخورد و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می‌خواست که به او مانند داوود و سلیمان، پادشاهی دهد، ولی او ترجیح داد که بنده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بندگان می‌خورد و چونان بندگان می‌نوشید؛ چون بنده بود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سادگی و صفا، زهد و اخلاص، دوری از تجمل و تشریفات و پرهیز از دنیا، از محمد صلی‌الله‌علیه‌و‌آله، مقتدایی ساخته بود که جامع همه خصایل نیک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چشم برهم زدن می‌توانست به همه ثروت‌های جهان دست یابد، ولی از فرط گرسنگی بر شکم خود سنگ می‌بست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برخی روزها از گرسنگی به خود می‌پیچید و حتی خرمای معمولی نمی‌یافت تا شکم خود را با آن سیر کند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شب‌های پیاپی گرسنه می‌خوابید و خانواده‌اش نیز غذای شب نداشتند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هرگز غذای روز یا شب او نان و گوشت با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مهمانی‌ها، در شبانه‌روز از نان جو و روغن نمی‌توانست دو بار بخورد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تا  پایان عمر از آرد جو خالص نتوانست بخورد و همواره از نان جو سبوس‌دار استفاده کرد؛ چون در آن دوران غربال نبود و پس از دستاس کردن آن، مقداری از پوست آن را با بازدم خود جدا می‌کرد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حتی خانواده‌اش نتوانستند هیچ‌گاه سه روز پیاپی از همین نان جو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سه ماه می‌گذشت و در خانه‌اش، آتش برافروخته نمی‌شد، نه برای نان و نه پختن غذا و تنها غذای آنان خرما و آب بود، مگر آنکه برخی از انصار که در همسایگی‌اش بودند، از گوسفندان و شتران خود، شیری می‌دوشیدند و اندکی از آن را برای حضرت می‌فرستادند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پوشاک او نیز وضعیتی بهتر از غذای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 خشن و زبر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بردگان می‌نشست و غذا می‌خورد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لباس را آن‌قدر می‌پوشید تا کناره جامه‌هایش از فرسودگی و کهنگی مانند جامه‌های روغن‌فروشان می‌شد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بستر او از حصیر بافته شده بود و روی بدنش اثر و نشانه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از او اجازه خواستند تا روی حصیر چیزی بگسترانند تا بدنش از تأثیر آن محفوظ بماند، ولی خواسته آنان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دنیا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دنیا چون سواری است که زیر درختی در سایه می‌نشیند وسپس به سرعت می‌رود و درخت را رها می‌کند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پیروی از هوا و هوس‌ها، آدمی را به داشتن آرزوهای دور و دراز دچار می‌کند و تا آنجا پیش می‌رود که دنیا، بزرگ‌ترین انگیزه و وجهه همت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او را هدفی جز انباشتن ثروت و به دست آوردن قدرت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شیرینی دنیا را بچشد، چاره‌ای جز آن ندارد که از ارزش‌ها دست بشوید و خود را به حرام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صلی‌الله‌علیه‌و‌آلهدر سخنی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اَخْوَفَ ما أَتَخَوَّفُ عَلی أُمَّتِی مِنْ بَعْدی هذِهِ الْمَکاسِبُ المُحرَّمَةُ و الشَّهْوَةُ الْخَفِیَّةُ وَ الرِّبا</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بیمی که بر امت خودم پس از خویش دارم، همانا کسب‌های حرام و شهوت پنهانی و رباست</w:t>
      </w:r>
      <w:r>
        <w:rPr>
          <w:rFonts w:eastAsia="IRNazanin" w:cs="IRNazanin"/>
          <w:color w:val="111111"/>
          <w:sz w:val="28"/>
          <w:szCs w:val="28"/>
          <w:rtl w:val="true"/>
          <w:lang w:bidi="fa-IR"/>
        </w:rPr>
        <w:t xml:space="preserve">. </w:t>
      </w:r>
      <w:bookmarkStart w:id="24" w:name="pg4069_25923"/>
    </w:p>
    <w:p>
      <w:pPr>
        <w:pStyle w:val="BookText"/>
        <w:rPr/>
      </w:pPr>
      <w:bookmarkEnd w:id="24"/>
      <w:r>
        <w:rPr>
          <w:rFonts w:ascii="IRNazanin" w:hAnsi="IRNazanin" w:eastAsia="IRNazanin"/>
          <w:color w:val="111111"/>
          <w:sz w:val="28"/>
          <w:sz w:val="28"/>
          <w:szCs w:val="28"/>
          <w:rtl w:val="true"/>
          <w:lang w:bidi="fa-IR"/>
        </w:rPr>
        <w:t>بر این اساس، رسول الله صلی‌الله‌علیه‌و‌آله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لکِنِّی أَخافَ أَنْ یُفْتَحَ علیکُمُ الدُّنیا بَعْدِی فَیُنکِرَ بَعْضُکُمْ بَعضا و یُنْکِرَکُمْ أَهْلُ السَّماءِ عند ذلِکَ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 شما از آن بیم دارم که پس از من دنیا به روی شما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یکدیگر را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آسمانیان نیز شما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دنیاگریزی در مکتب رسول الله صلی‌الله‌علیه‌و‌آله به معنی گریز از همه نعمت‌های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زیبا، این مقیاس را چنین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دنیا را برای آخرت و آخرت را برای دنیا ترک کنند، از ما نیستند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5" w:name="__RefHeading___Toc2419688_2281741623"/>
      <w:bookmarkStart w:id="26" w:name="_Toc9"/>
      <w:bookmarkEnd w:id="25"/>
      <w:r>
        <w:rPr>
          <w:rtl w:val="true"/>
        </w:rPr>
        <w:t>آراستگی</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پاکیزگی و آراستگی نزد رسول خدا صلی‌الله‌علیه‌و‌آله از اهمیت بسزایی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هماره لباس سفید و پاکیزه می‌پوشید و مسلمانان را به آن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ژولیدگی را ناپسند می‌دانست و بر نمایاندن نعمت‌های الهی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مسلمانی با لباس نامرتب و ژولیده به محضر پیامبر اکرم صلی‌الله‌علیه‌و‌آله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ثروت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همه‌گونه ثروت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ثروت داری، پس باید اثر آن در تو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لباس تمیز و </w:t>
      </w:r>
    </w:p>
    <w:p>
      <w:pPr>
        <w:pStyle w:val="BookText"/>
        <w:rPr/>
      </w:pPr>
      <w:r>
        <w:rPr>
          <w:rFonts w:ascii="IRNazanin" w:hAnsi="IRNazanin" w:eastAsia="IRNazanin"/>
          <w:color w:val="111111"/>
          <w:sz w:val="28"/>
          <w:sz w:val="28"/>
          <w:szCs w:val="28"/>
          <w:rtl w:val="true"/>
          <w:lang w:bidi="fa-IR"/>
        </w:rPr>
        <w:t>زیبایی بپوشی، نه لباس کثیف و مندرس</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رسول خدا صلی‌الله‌علیه‌و‌آله، آراسته‌ترین و در عین حال ساده‌زیست‌ترین مرد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یُنْفِقُ عَلَی الطِّیبِ اَکْثَرَ مِمَّا یُنْفِقُ عَلَی الطَّعامِ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هزینه‌ای که پیامبر اکرم صلی‌الله‌علیه‌و‌آله برای تهیه بوی خوش و عطر خرج می‌کرد، بیش از هزینه تهیه 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چون خداوند زیباست، زیبایی و آراستگی را برای بندگان خود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آراستگی سر و صورت از نشانه‌های این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رسول اللّه صلی‌الله‌علیه‌و‌آله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یَنْظُرُ فِی الْمِرآةِ وَ یُرَجِّلُ جُمَّتَهُ وَیَمْتَشِطُ وَ رُبَّما نَظَرَ فِی الْماءِ وَ سَوّی جُمَّتَهُ فِیهِ وَ لَقَدْ کانَ یَتَجَمَّلُ لِأَصْحابِهِ فَضْلاً عَلی تَجَمُّلِهِ لِأَهْلِهِ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رسول خدا صلی‌الله‌علیه‌و‌آله در آینه نگاه می‌کرد و موی سر خود را شانه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جای آینه در ظرف آب نگاه می‌کرد و موی سر خود را مرتب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را برای خانواده آراسته و مهیا می‌کرد، برای برادران دینی‌اش نیز می‌آراست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 با مردم، موی سرش را صاف می‌کرد و آن را شانه می‌زد و خود را برابر ظرف آبی می‌دید که کار آیینه او را می‌کرد، و سر و وضعش را مرتب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آدمی، خود را برای برادر مؤمنش بیاراید و زینت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ازاین‌رو، سر و صورتش را آب می‌زد و رسیدگی می‌کرد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آن‌قدر عطر و مواد خوش‌بوکننده بر سر و صورت خود می‌زد که گاهی جلوه و برّاقی آن در موهای سرش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مشک و عنبر و گاهی هم با عود و غالیه، خوش‌بو می‌ساخت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اعظم صلی‌الله‌علیه‌و‌آله به مسواک زدن اهمیت فراوانی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پیوسته برّاق و سفید بود و امت خویش را هم به مسواک زدن دستور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یَسْتاکُ إِذا أَرادَ أَنْ یَنامَ وَ یَأخُذَ مَضْجَعَهُ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هنگامی که می‌خواست بخوابد، مسواک می‌زد و بعد می‌خوابید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لایَنامُ وَ إلّا و السِّواکُ عِنْدَ رَأسِهِ فَإِذا نَهَضَ بَدَأَ بِالسِّواکِ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هرگاه می‌خوابید، مسواک را بالای سر خود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نیز از خواب بیدار می‌شد، مسواک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مسواک زدن را سنّت خویش می‌دانست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أَشُقَّ عَلی أُمَّتِی لَأَمَرْتُهُمْ بِالسِّواکِ مَعَ کُلِّ صَلاةٍ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 ترس از سخت‌گیری بر امتم نبود، به آنها دستور می‌دادم که با هر نمازی مسواک بزنند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صلی‌الله‌علیه‌و‌آله به خوش بویی دهان بسیار اهمیت می‌داد و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طَیِّبُوا أَفْواهَکُمْ بِالسِّواکِ فَإِنَّها طُرُقُ الْقُرْآن؛ دهان‌های خود را با مسواک زدن خوش‌بو کنید؛ زیرا دهان‌های شما گذرگاهی قرآن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رسول الله صلی‌الله‌علیه‌و‌آله در پوشش نیز اصولی را رعایت می‌کرد و به سلامت جسم و سادگی پارچه لباس اهمیت می‌داد و به لباس پنبه‌ای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إِلْبِسوُا الثِّیابَ الْقُطْنَ فَإِنَّها لِباسُ رَسُولِ اللّه ِ؛ لباس‌های پنبه‌ای بپوشید؛ چرا که آن، لباس پیامبر خداست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سبز نیز رنگ موردپسند پیامبر در انتخاب لباس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بیشتر جامه‌های پیامبر، سفید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أَلْبِسُوها أَحْیاءَکُمْ وَ کَفِّنوا فِیها مَوْتاکُمْ؛ لباس سفید را بر زندگانتان بپوشانید و مردگانتان را هم با پارچه سفید کفن کنید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مقابل، رنگ سرخ را برای لباس نمی‌پسندید</w:t>
      </w:r>
      <w:r>
        <w:rPr>
          <w:rStyle w:val="FootnoteAnchor"/>
          <w:rtl w:val="true"/>
        </w:rPr>
        <w:footnoteReference w:id="58"/>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یُحِبُّ الحُمْرَةَ فَإِیّاکُمْ وَ الْحُمْرَةَ وَ کُلَّ ثَوْبٍ ذِی شُهْرَةٍ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شیطان رنگ قرمز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رنگ قرمز و هر لباس انگشت‌نمایی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درباره آداب لباس پوشیدن فرموده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لَبِسَ ثِیابَ شُهْرَةٍ فِی الدُّنْیا أَلْبَسَهُ اللّهُ لِباسَ الذُّلِّ یَوْمَ الْقِیامَةْ</w:t>
      </w:r>
      <w:r>
        <w:rPr>
          <w:rFonts w:eastAsia="Amiri" w:cs="Amiri" w:ascii="Amiri" w:hAnsi="Amiri"/>
          <w:color w:val="111111"/>
          <w:sz w:val="28"/>
          <w:szCs w:val="28"/>
          <w:rtl w:val="true"/>
          <w:lang w:bidi="ar-SA"/>
        </w:rPr>
        <w:t>.</w:t>
      </w:r>
      <w:r>
        <w:rPr>
          <w:rStyle w:val="FootnoteAnchor"/>
          <w:rtl w:val="true"/>
        </w:rPr>
        <w:footnoteReference w:id="60"/>
      </w:r>
      <w:bookmarkStart w:id="27" w:name="pg4069_25933"/>
    </w:p>
    <w:p>
      <w:pPr>
        <w:pStyle w:val="BookText"/>
        <w:rPr/>
      </w:pPr>
      <w:bookmarkEnd w:id="27"/>
      <w:r>
        <w:rPr>
          <w:rFonts w:ascii="IRNazanin" w:hAnsi="IRNazanin" w:eastAsia="IRNazanin"/>
          <w:color w:val="111111"/>
          <w:sz w:val="28"/>
          <w:sz w:val="28"/>
          <w:szCs w:val="28"/>
          <w:rtl w:val="true"/>
          <w:lang w:bidi="fa-IR"/>
        </w:rPr>
        <w:t xml:space="preserve">هر کس در دنیا لباس شهرت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غیرمعمول که به‌خاطر آن انگشت‌نما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قیامت، جامه خواری بر وی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پدران خویش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نهی می‌کرد که مردان در لباس پوشیدن، خود را شبیه زنان سازند و نهی می‌کرد که زنان در لباس پوشیدن شبیه مردان شوند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28" w:name="__RefHeading___Toc2419690_2281741623"/>
      <w:bookmarkStart w:id="29" w:name="_Toc10"/>
      <w:bookmarkEnd w:id="28"/>
      <w:r>
        <w:rPr>
          <w:rtl w:val="true"/>
        </w:rPr>
        <w:t>سخن گفتن</w:t>
      </w:r>
      <w:bookmarkEnd w:id="29"/>
    </w:p>
    <w:p>
      <w:pPr>
        <w:pStyle w:val="BookText"/>
        <w:rPr/>
      </w:pPr>
      <w:r>
        <w:rPr>
          <w:rFonts w:ascii="IRNazanin" w:hAnsi="IRNazanin" w:eastAsia="IRNazanin"/>
          <w:color w:val="111111"/>
          <w:sz w:val="28"/>
          <w:sz w:val="28"/>
          <w:szCs w:val="28"/>
          <w:rtl w:val="true"/>
          <w:lang w:bidi="fa-IR"/>
        </w:rPr>
        <w:t>در سخن گفتن آرام بود و فصاحت همراه با بلاغت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گوش می‌کرد و کمتر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می‌گفت، به ضرورت بود و زوایدی در کلامش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طعنه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منظم، کوتاه و قانع‌کننده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صحبت گاهی درنگ می‌کرد تا مخاطبان، حرف‌های او را خوب بفهمند و گاهی خاموش می‌ماند تا دیگران پرسش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شرم و حیا بی‌مانند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غیرعادی بر زبان جاری می‌کرد، از شدت شرم چهره‌اش سرخ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پرحوصله و با گذشت بود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کلام، نشان‌دهنده میزان خرد و شخصیت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امیر سخن‌ورزی بود و سخنانش کاملاً مفید و مرتبط با موضوع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صلی‌الله‌علیه‌و‌آله زبان خویش را نگه می‌داشت و به کار نمی‌انداخت مگر در اموری که به آن حضرت مربوط یا سودمند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سخنی می‌گفت، الفت‌بخش بود، نه عامل تفرقه و وحدت‌شکنی جامعه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ایشان به قدر عقول دیگران سخن می‌گفت، چنان‌که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کَلَّمَ رَسُولُ اللّهِ صلی‌الله‌علیه‌و‌آله الْعِبادَ بِکُنْهِ عَقْلِهِ قَطُّ، قالَ رَسوُلُ اللّهِ صلی‌الله‌علیه‌و‌آله إِنّا مَعْشَرَ و الأَنْبِیاءِ أُمِرْنا أَنْ نُکَلِّمَ النّاسَ عَلی قَدْرِ عُقُولِهِمْ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رسول خدا صلی‌الله‌علیه‌و‌آله هرگز با مردم، با عمق عقل و درک خود سخن نگفت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مأموریم که با مردم به اندازه عقل آنان حرف بزنیم، نه به قدر فهم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مایه جلب مخاطبان می‌گردید؛ زیرا همه فهم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کَلامُهُ فَصْلاً یَتَبَیَّنُهُ کُلُّ مَنْ سَمِعَهُ؛ سخنانش، روشن و گویا بود، چنان‌که هر شنونده‌ای آن را می‌فهمید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صبر و تحمل اشخاص هنگام گوش دادن به گفتار دیگران مشخص می‌شود؛ چه اینکه برخی افراد کم‌ظرفیت در میانه سخنان دیگران، کلامشان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رسول خدا صلی‌الله‌علیه‌و‌آله در این زمینه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تَکَلَّمَ أَنْصِتُوا لَهُ حَتّی یَفْرَغَ، وَلایَقْطَعُ عَلی أَحَدٍ کَلامَهُ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حال حرف زدن است، ساکت شوید تا از سخن گفتن فراغت یابد و خود آن حضرت هم هرگز کلام کسی را قطع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لهجه خوش و برخورد زیبا و سخن همراه با تبسم بسیار اثرگذار است و کلام را دل‌نشین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 از رفتار انسانی نیز در سیره رسول رحمت به خوبی نمایان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کآنَ رَسُولُ اللّهِ صلی‌الله‌علیه‌و‌آله إِذا حَدَّثَ بِحَدیثٍ تَبَسَّمَ فی حَدیثِهِ؛ سخن گفتن رسول الله صلی‌الله‌علیه‌و‌آلهبا تبسمی دل‌نشین آمیخته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همه سخنان رسول اکرم صلی‌الله‌علیه‌و‌آله، حکمت و هدایت و خطبه‌هایش کوتاه بود و کمترین سخن بیهوده در آن راه نداشت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أقْصَرَ النّاسِ خُطْبَةً وَ أَقَلَّهُ هَذَرا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در عین کوتاهی سخن اگر لازم می‌شد، برای تفهیم مطالب و درک شنونده، سخن را تکرار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صلی‌الله‌علیه‌و‌آله إِذا حَدَّثَ الحَدیثَ أَوْ سَأَلَ عَنِ الْأَمْرِ کَرَّرةُ ثَلاثا لِیَفْهَمَ وَ یُفْهَمَ عَنْهُ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گاهی برای آنکه سخنش کاملاً برای طرف مقابل، مفهوم و بی‌ابهام باشد، آن را سه بار تکرار می‌فرمود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دیرتر از همه خشمگین و عصبانی می‌شد و زودتر از همه گذشت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خشم و رضا، جز سخن حق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فِی الرِّضا وَ الْغَضَبِ لا یَقُولُ إِلاّ حَقّا؛ پیامبر اکرم صلی‌الله‌علیه‌و‌آله در حال رضا و غضب، چیزی جز حق نمی‌گفت</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زبان را نشانه  زیبایی می‌دانست 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أَلْجَمالُ فِی الرَّجُلِ </w:t>
      </w:r>
      <w:bookmarkStart w:id="30" w:name="pg4069_25939"/>
    </w:p>
    <w:p>
      <w:pPr>
        <w:pStyle w:val="BookText"/>
        <w:rPr/>
      </w:pPr>
      <w:bookmarkEnd w:id="30"/>
      <w:r>
        <w:rPr>
          <w:rFonts w:ascii="Amiri" w:hAnsi="Amiri" w:eastAsia="Amiri" w:cs="Amiri"/>
          <w:color w:val="111111"/>
          <w:sz w:val="28"/>
          <w:sz w:val="28"/>
          <w:szCs w:val="28"/>
          <w:rtl w:val="true"/>
          <w:lang w:bidi="ar-SA"/>
        </w:rPr>
        <w:t>اللِّسانُ؛ زیبایی مرد، زبان اوست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شایسته است انسان هرگاه لب به سخن باز می‌کند، کلامی شایسته و همراه با اندیشه بگوید که گواه زیبایی درون و کمالات روحی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زیاده‌گویی را مایه سنگ‌دلی می‌دانست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تَکْثِرُوا الکَلامَ بِغَیْرِ ذِکْرِ اللّهِ فَإِنَّ کِثْرَةَ الکَلامِ بِغَیْرِ ذِکْرِ اللّهِ قَسْوَةُ الْقَلْبِ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غیر از یاد خدا، بسیار سخن مگویید؛ زیرا بسیارگویی در جز یاد خدا، موجب سخت‌دلی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بیامرزد کسی را که زیاده‌گویی خود را مهار کند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پیامبر اکرم صلی‌الله‌علیه‌و‌آله، دیگران را از سخنان بیهوده نهی می‌فرمود و گزیده‌گویی را از نشانه‌های مسلمانی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تَرْکُهُ الْکَلامَ فِیما لایَعْنِیهِ؛ از نشانه‌های نیکویی اسلام شخص، دم فرو بستن از بیهوده‌گویی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31" w:name="__RefHeading___Toc2419692_2281741623"/>
      <w:bookmarkStart w:id="32" w:name="_Toc11"/>
      <w:bookmarkEnd w:id="31"/>
      <w:r>
        <w:rPr>
          <w:rtl w:val="true"/>
        </w:rPr>
        <w:t>عبادت و بندگی</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آفرینش انسان، عبادت، بندگی و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آنانی که عارف‌ترند، عابدترند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عاشقانه خدایشان را عبادت می‌کنند و در محضر او، خود را بسیار کوچک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سر سلسله </w:t>
      </w:r>
    </w:p>
    <w:p>
      <w:pPr>
        <w:pStyle w:val="BookText"/>
        <w:rPr/>
      </w:pPr>
      <w:r>
        <w:rPr>
          <w:rFonts w:ascii="IRNazanin" w:hAnsi="IRNazanin" w:eastAsia="IRNazanin"/>
          <w:color w:val="111111"/>
          <w:sz w:val="28"/>
          <w:sz w:val="28"/>
          <w:szCs w:val="28"/>
          <w:rtl w:val="true"/>
          <w:lang w:bidi="fa-IR"/>
        </w:rPr>
        <w:t>عارفان، حضرت ختمی مرتبت آمده است که هرگاه به نماز می‌ایستاد، از خوف خداوند، رنگ از چهره‌اش می‌پرید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همچنین از قول یکی از همسران رسول الله صلی‌الله‌علیه‌و‌آله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یُحَدِّثُنا وَ نُحَدِّثُهُ فَإِذا حَضَرَتِ الصَّلاةُ فَکَاَنَّهُ لَمْ‌یَعْرِفْنا وَ لَمْ‌نَعْرِفْهُ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رسول خدا صلی‌الله‌علیه‌و‌آله چنین بود که با ما سرگرم گفت‌وگو بود، ولی چون وقت نماز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حالش دگرگون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نه او ما را می‌شناخته است و نه ما او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وقت نماز لحظه‌شماری می‌کرد، چنان‌که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النبّیُّ صلی‌الله‌علیه‌و‌آله یَنْتَظِرُ وَقْتَ الصَّلاةِ وَ یَشْتَدُّ شَوْقُهُ وَ یَتَرَقَّبُ دُخُولَهُ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پیامبر اکرم صلی‌الله‌علیه‌و‌آله برای وقت نماز انتظار می‌کشید و شوقش برای عبادت افزون می‌شد و چشم به راه رسیدن وقت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عبادت را بسیار دوست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قُرَّةُ عَینِی فِی الصَّلاةِ وَ الصَّوْمِ؛ روشنایی چشم من در نماز و روزه قرار داده شده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جبرئیل بر حضرت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دشت مکه و بطحا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آن را برایت پر از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سه بار به آسمان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یارَبِّ وَلکِنْ أَشْبَعُ یَوْما فَأَحْمَدُکَ وَ أَجُوعُ یَوْما فَأَسْأَلُکَ؛ نه،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یک روز سیر باشم تا تو را حمد و شکر کنم و یک روز گرسنه باشم تا از تو </w:t>
      </w:r>
    </w:p>
    <w:p>
      <w:pPr>
        <w:pStyle w:val="BookText"/>
        <w:rPr/>
      </w:pPr>
      <w:r>
        <w:rPr>
          <w:rFonts w:ascii="IRNazanin" w:hAnsi="IRNazanin" w:eastAsia="IRNazanin"/>
          <w:color w:val="111111"/>
          <w:sz w:val="28"/>
          <w:sz w:val="28"/>
          <w:szCs w:val="28"/>
          <w:rtl w:val="true"/>
          <w:lang w:bidi="fa-IR"/>
        </w:rPr>
        <w:t>مسئلت کنم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محمد صلی‌الله‌علیه‌و‌آله، بنده پاک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زن بَدَوی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بندگان غذا می‌خوری و می‌نشینی،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أَعْبَدُ مِنِّی؛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بنده‌تر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صلی‌الله‌علیه‌و‌آله همواره خداوند را ناظر بندگان می‌دید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أُعْبُدِ اللّهَ کَأَنَّکَ تَراهُ فَإِنْ لَمْ‌تَکُنْ تَراهُ فَإِنَّهُ یَراک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 را چنان عبادت کن که گویی او را می‌بینی؛ زیرا اگر تو او را نمی‌بینی، او تو را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آفت عبادت را سستی می‌دانست 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الْعِبادَةِ الْفَتْرَةُ</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از سوی دیگر، عبادت پنهانی را می‌پسندید و آن را برتر ازعبادت آشکار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أَلسِّرُّ أَفْضَلُ مِنَ الْعَلانِیَةِ وَ الْعَلانِیَةُ لِمَنْ أَرادَ الاْءِقْتِداءَ</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بهتر از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بخواهد الگو قرار گیرد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هر سال در غار حرا به عبادت می‌پرداخت و کسی جز من، او را نمی‌دید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رسول الله </w:t>
      </w:r>
    </w:p>
    <w:p>
      <w:pPr>
        <w:pStyle w:val="BookText"/>
        <w:rPr/>
      </w:pPr>
      <w:r>
        <w:rPr>
          <w:rFonts w:ascii="IRNazanin" w:hAnsi="IRNazanin" w:eastAsia="IRNazanin"/>
          <w:color w:val="111111"/>
          <w:sz w:val="28"/>
          <w:sz w:val="28"/>
          <w:szCs w:val="28"/>
          <w:rtl w:val="true"/>
          <w:lang w:bidi="fa-IR"/>
        </w:rPr>
        <w:t>صلی‌الله‌علیه‌و‌آله همیشه در حال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دشت و کوه و سبزه و گیاه و جانداران، آثار آفرینش الهی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زمین و ماه و خورشید به عظمت آفریننده آنها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با ابدیت پیوند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خلوت‌های او با پروردگار و مشاهده افلاک به عنوان آیات بزرگ الهی، دل او را به خود مشغول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بیشتر تنها باشد، فکر کند، درس بیاموزد و به خودسازی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می‌خوابید و کم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ویژه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هر ساله حدود یک ماه به غار حرا می‌رفت و در آنجا به راز و نیاز با خدا و سیر و سیاحت در آیات الهی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بیشتر در ماه رمضان اتفاق می‌افتاد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شاید ویژگی‌های یک عابد حقیقی را در گفت‌وگوی خداوند با رسول الله صلی‌الله‌علیه‌و‌آله در شب معراج بتوان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روز معراج از پیامبر اکرم صلی‌الله‌علیه‌و‌آله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چه زمانی بنده‌ام عابد راستین به‌شمار می‌رود؟ اگر هفت ویژگی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 شایسته این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تقوایی که وی را از انجام محرمات بازدارد؛ سکوتی که وی را از انجام محرمات بازدارد؛ ترس و خشیتی که هر روز به واسطه آن بگرید و فروتنی‌اش در برابر عظمت پروردگارش افزون گردد؛ حیا و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شرم کند؛ میل به خوردن، به اندازه رفع نیاز؛ میل به روی‌گردانی از زرق و برق دنیا؛ زیرا می‌داند که من زرق و برق دنیا را دوست نمی‌دارم؛ محبت به خوبان به دلیل آنکه می‌داند من به آنها عشق می‌ورزم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و دعا </w:t>
      </w:r>
    </w:p>
    <w:p>
      <w:pPr>
        <w:pStyle w:val="BookText"/>
        <w:rPr/>
      </w:pPr>
      <w:r>
        <w:rPr>
          <w:rFonts w:ascii="IRNazanin" w:hAnsi="IRNazanin" w:eastAsia="IRNazanin"/>
          <w:color w:val="111111"/>
          <w:sz w:val="28"/>
          <w:sz w:val="28"/>
          <w:szCs w:val="28"/>
          <w:rtl w:val="true"/>
          <w:lang w:bidi="fa-IR"/>
        </w:rPr>
        <w:t>یکی از ویژگی‌های برجسته پیامبر اعظم صلی‌الله‌علیه‌و‌آله، پیوسته به یاد خدا بودن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زبان او هرگز از ذکر خداوند و دعاهای ارزنده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سوار شدن بر مرکب برای مسافرت،  پس از سه بار تکبیر گفتن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سَخَّرَ لَنا هذا وَ ما کُنّا لَهُ مُقْرِنینَ وَ إِنّا إِلی رَبِّنا مُنْقَلِبوُنَ أَلّلهُمَّ إِنّا نَسْئَلُکَ فی سَفَرِنا هذَا البِرَّ وَ التَّقْوی وَ مِنَ الْعَمَلِ ما تَرْضی أَللّهُمَّ هَوِّنْ عَلَیْنا سَفَرَنا وَ اطْوِعَنّا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فِی السَّفَرِ وَ الْخَلیفَةُ فِی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أَعُوذُ بِکَ مِنْ عَناءِ السَّفَرِ وَ کَأبَةِ الْمُنْقَلِبِ وَ سُوءِ الْمَنْظَرِ فِی الْأَهْلِ وَ الْمالِ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منزه است خدایی که این مرکب را مسخر ما گرداند و گرنه خود نمی‌توانستیم آن را نزدیک سازیم و ما به سوی خدایمان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که در این سفر، نیکی و تقوا و عمل موردپسند خودت را نصیب ما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 بر ما آسان و دوری آن را نزدیک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سفر همراه ما و در میان خانواده ما جانشین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رنج و گرفتاری سفر و خبر ناگوار هنگام بازگشت از سفر و دیدن منظره‌های ناپسند در مورد خانواده و مال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اکرم صلی‌الله‌علیه‌و‌آله هنگام پوشیدن لباس نو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الَّذِی کَسانِی ما یُوارِی عَوْرَتِی وَ اَتَجَمَّلُ بِهِ فِی الّناسِ</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ستایش خدایی را که به من لباسی پوشانید که عورتم را می‌پوشد و با آن در میان مردم آراسته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هنگام برخاستن از جایی می‌فرمود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اللّهُمَّ وَ بِحَمْدِکَ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اِلهَ اِلّا اَنْتَ اَسْتَغْفِرُکَ وَ أَتُوبُ إِلَیْکَ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منزه هستی ای خداوند که به ستایش تو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تو خدایی نیست و از تو آمرزش می‌خواهم و به سوی تو توبه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پیامبر اکرم صلی‌الله‌علیه‌و‌آله هنگام ورود به مسجد و خروج از آن نیز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ورود به مسجد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افْتَحْ لِی أبْوابَ رَحْمَتِکَ؛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خود را به روی من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از مسجد خارج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افْتَحْ لِی أبْوابَ رِزْقِکَ؛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روزی خودت را به روی من بگشای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ایشان هنگام رفتن به بستر و خوابیدن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أَمُوتُ وَ أَحْیی وَ إِلَی اللّهِ المَصِیرُ أَللّهُمَّ آمِنْ رَوْعَتِی وَ اسْتُرْ عَوْرَتِی وَ اَدِّ عَنِّی أَمانَتی</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نام خدا می‌میرم و زنده می‌شوم و به سوی خداوند ره‌سپار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من را به آرامش بدل گردان و زشتی‌های مرا بپوشان و امانت مرا از جانب من ادا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سفره غذا را برای حضرت گستراندند،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أَللّهُمَّ اجْعَلْها نِعْمَةً مَشْکُورَةً تَصِلُ بِها نِعْمَةَ الجَنَّةِ؛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نعمت‌هایی قرار ده که مورد سپاس قرار گیرد و آن را به نعمت بهشت پیوند ده</w:t>
      </w:r>
      <w:r>
        <w:rPr>
          <w:rFonts w:eastAsia="IRNazanin" w:cs="IRNazanin"/>
          <w:color w:val="111111"/>
          <w:sz w:val="28"/>
          <w:szCs w:val="28"/>
          <w:rtl w:val="true"/>
          <w:lang w:bidi="fa-IR"/>
        </w:rPr>
        <w:t>».</w:t>
      </w:r>
      <w:r>
        <w:rPr>
          <w:rStyle w:val="FootnoteAnchor"/>
          <w:rtl w:val="true"/>
        </w:rPr>
        <w:footnoteReference w:id="9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وقتی دست به سمت غذا می‌برد،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بارِکْ لَنا فیما رَزَقْتَنا وَ عَلَیْکَ خَلْفُهُ؛ به نام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نعمتی که روزی ما کردی، </w:t>
      </w:r>
      <w:bookmarkStart w:id="33" w:name="pg4069_25951"/>
    </w:p>
    <w:p>
      <w:pPr>
        <w:pStyle w:val="BookText"/>
        <w:rPr/>
      </w:pPr>
      <w:bookmarkEnd w:id="33"/>
      <w:r>
        <w:rPr>
          <w:rFonts w:ascii="IRNazanin" w:hAnsi="IRNazanin" w:eastAsia="IRNazanin"/>
          <w:color w:val="111111"/>
          <w:sz w:val="28"/>
          <w:sz w:val="28"/>
          <w:szCs w:val="28"/>
          <w:rtl w:val="true"/>
          <w:lang w:bidi="fa-IR"/>
        </w:rPr>
        <w:t>برای ما برکت قرار ده و جای آن را هم روزی تازه‌ای عنایت کن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هنگام برچیدن سفره نیز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أَکْثَرْتَ وَ أَطَبْتَ وَ بارَکْتَ فَأَشْبَعْتَ وَ أَرْوَیْتَ الحَمْدُ لِلّهِ الَّذِی یُطْعِمُ وَ لایُطْعَمُ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فراوان و پاکیزه و بابرکت دادی و سیر کردی و سیراب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طعام می‌دهد و خود به طعام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وقتی که از قبرستان می‌گذشت،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عَلَیْکُمْ مِن دِیارِ قَوْمٍ مُؤْمِنینَ وَ إِنّا إِنْ شاءَ اللّهُ بِکُمْ لاحِقُونَ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درود بر شما از جانب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هرگاه که خداوند بخواهد، به شما خواهیم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که افطار می‌کرد،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صُمْنا وَ عَلی رِزْقِکَ اَفْطَرْنا فَتَقَبَّلْهُ مِنّا ذَهَبَ الظَّمَأُ و ابْتَلَّتِ الْعُرُوقُ وَ بَقِیَ الْأَجْرُ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روزه گرفتیم و بر روزی تو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تمام شد و رگ‌های بدن پر از خون شدند و پاداش باقی می‌ماند</w:t>
      </w:r>
      <w:r>
        <w:rPr>
          <w:rFonts w:eastAsia="IRNazanin" w:cs="IRNazanin"/>
          <w:color w:val="111111"/>
          <w:sz w:val="28"/>
          <w:szCs w:val="28"/>
          <w:rtl w:val="true"/>
          <w:lang w:bidi="fa-IR"/>
        </w:rPr>
        <w:t>.</w:t>
      </w:r>
    </w:p>
    <w:p>
      <w:pPr>
        <w:pStyle w:val="Heading3"/>
        <w:numPr>
          <w:ilvl w:val="2"/>
          <w:numId w:val="1"/>
        </w:numPr>
        <w:rPr/>
      </w:pPr>
      <w:bookmarkStart w:id="34" w:name="__RefHeading___Toc2419694_2281741623"/>
      <w:bookmarkStart w:id="35" w:name="_Toc12"/>
      <w:bookmarkEnd w:id="34"/>
      <w:r>
        <w:rPr>
          <w:rtl w:val="true"/>
        </w:rPr>
        <w:t>اهتمام به قرآن</w:t>
      </w:r>
      <w:bookmarkEnd w:id="3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سفارش‌های پیامبر اکرم صلی‌الله‌علیه‌و‌آله به خواندن قرآن و فضیلت‌های آن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خواندن قرآن را عامل تقویت حافظه می‌دانست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یُذْهِبْنَ النِّسْیانَ وَ یُحْدِثْنَ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الْقُرانِ وَ السِّواکُ وَ الصِّیامُ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سه چیز فراموشی را از بین می‌برد و حافظه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مسواک زدن و روزه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را نیکوترین کلام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الْکَلامِ کَلامُ اللّهِ؛ بهترین سخن، سخن خداست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رسول گرامی اسلام، قرآن را شفیع مؤمنان در روز قیامت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الْتَبَسَتْ عَلَیْکُمُ الْأُمُورُ کَقِطَعِ اللَّیْلِ الْمُظْلِمِ فَعَلَیْکُمْ بِالقُرْانِ فَإِنَّهُ شافِعٌ مُشَفَّعٌ وَ ماحِلٌ مُصَدَّقٌ مَنْ جَعَلَهُ أَمامَهُ قادَهُ إِلَی الْجَنَّةِ وَ مَنْ جَعَلَهُ خَلْفَهُ ساقَهُ إِلَی النَّارِ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هرگاه کارها همچون پاره‌های شب تار بر شما تاریک و شبهه‌ناک شد، به قرآن روی آورید؛ زیرا قرآن، شفیعی است که شفاعتش پذیرفته است و  شاکی و خصمی است که شکایتش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قرآن را فرا روی خود قرار دهد، او را به سوی بهشت کشاند و هرکه آن را پشت سر خویش نهد، به سوی دوزخ می‌راند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صلی‌الله‌علیه‌و‌آله، مقتدا قرار دادن قرآن را برای مؤمنان لازم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بِالْقُرانِ فَاتَّخِذُوهُ إِماما وَ قائِدا؛ بر شما باد به قرآن که آن را پیشوا و رهبر خود سازید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رسول الله صلی‌الله‌علیه‌و‌آله، قرآن را وسیله ارتباط با خداوند می‌داند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اَحَدُکُمْ أَنْ یُحَدِّثَ رَبَّهُ فَلْیَقْرَأَ الْقُران؛ هرگاه فردی از شما دوست داشته باشد که با پروردگارش سخن بگوید، قرآن بخواند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آن حضرت، قرآن خواندن را جلابخش دل‌ها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تَصْدَأُ کَما یَصْدَأُ الحَدِیدُ؛ این دل‌ها نیز همانند آهن زنگار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صیقل‌دهنده دل‌ها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حضرت رسول، تلاوت بسیار قرآن را نیز می‌پسندید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بِتَعَلُّمِ الْقُرانِ وَ کَثْرَةِ تِلاوَتِهِ؛ بر شما باد، آموختن قرآن و بسیار خواندن آن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پیامبر اکرم صلی‌الله‌علیه‌و‌آلهگوش دادن به قرآن را نیز نیکو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اسْتَمَعَ إِلی آیَةٍ مِنْ کِتابِ اللّهِ کُتِبَتْ لَهُ حَسَنَةٌ مُضاعَفَةٌ وَ مَنْ تَلا آیَةً مِنْ کِتابِ اللّهِ کانَتْ لَهُ نُورا یَوْمَ الْقِیامَة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 کس به یک آیه از کتاب خدا گوش دهد، برایش ثوابی دو چندان نوشته می‌شود و هرکه یک آیه از کتاب خدا را تلاوت کند، روز قیامت، آن آیه نوری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در سخنی دیگر، مشتاقان خدا را شنوندگان کلام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اشْتاقَ إِلَی اللّهِ فَلْیَسْتَمِعْ کَلامَ اللّهِ؛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مشتاق خداست، پس به کلام خدا گوش فرا دهد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پیامبر اعظم صلی‌الله‌علیه‌و‌آله، حفظ قرآن را از بزرگ‌ترین نعمت‌های الهی می‌شمارد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اَعْطاهُ اللّهُ حِفْظَ کِتابِهِ فَظَنَّ أَنَّ أَحَدا اُعْطِیَ أَفْضَلُ مِمّا أُعْطِیَ فَقَدْ غَمَطَ أَفْضَلَ </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 کس که خدا نعمت حفظ کتاب خود را به او عطا کند و آن کس گمان کند که به دیگران، نعمتی بزرگ‌تر از این نعمت او داده شده است، بی‌گمان، نسبت به بزرگ‌ترین نعمت، ناسپاسی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سخنی دیگر، حفظ قرآن را جلب‌کننده رحمت و نور الهی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حَمَلَةُ القُرآنِ هُمْ الْمَحْفُوفونَ بِرَحْمَةِ اللّهِ الْمَلْبُوسُونَ بِنُورِ اللّهِ عَزَّوَجَلَّ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این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قرآنند که در میان رحمت خدا و پوشیده به نور خداوند عزوجل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خواندن قرآن با لحن محزون را بیشتر می‌پسندید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إِقْرَؤُوا الْقُرْآنَ بِالْحُزْنِ فَإِنَّهُ نُزِلَ بِالْحُزْنِ؛ قرآن را با آواز حزین بخوانید؛ زیرا با صوت حزین نازل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همچنین زیور قرآن را صدای خوش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حِلْیَةٌ وَ حِلْیَةُ القُرانِ الصَّوْتُ الْحَسَنُ؛ هر چیزی زیوری دارد و زیور قرآن، صدای خوش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پایان این فراز، دعای پیامبر اعظم صلی‌الله‌علیه‌و‌آله برای حفظ قرآن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از پدرانش، این دعا را از پیامبر اکرم صلی‌الله‌علیه‌و‌آلهنقل که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ارْحَمْنِی تَرْکَ مَعاصِیکَ ما أَبْقَیْتَنی وَ ارْزُقْنِی حُسْنَ النَّظَرِ فِیما یُرْضِیکَ عَنِّی وَ </w:t>
      </w:r>
      <w:bookmarkStart w:id="36" w:name="pg4069_25959"/>
    </w:p>
    <w:p>
      <w:pPr>
        <w:pStyle w:val="BookText"/>
        <w:rPr/>
      </w:pPr>
      <w:bookmarkEnd w:id="36"/>
      <w:r>
        <w:rPr>
          <w:rFonts w:ascii="Amiri" w:hAnsi="Amiri" w:eastAsia="Amiri" w:cs="Amiri"/>
          <w:color w:val="111111"/>
          <w:sz w:val="28"/>
          <w:sz w:val="28"/>
          <w:szCs w:val="28"/>
          <w:rtl w:val="true"/>
          <w:lang w:bidi="ar-SA"/>
        </w:rPr>
        <w:t>أَلْزِمْ قَلْبِی حِفْظَ کِتابِکَ کَما عَلَّمْتَنِی وَ اجْعَلْنِی أتْلُوهُ عَلی النَّحْوِ الَّذِی یُرْضِیکَ عَنِّی أَللّهُمَّ نَوِّرْ بِکِتابِکَ بَصَری و اشْرَحْ بِه صَدْرِی و فَرِّحْ بِهِ قَلْبِی وَ أَطْلِقْ بِه لِسانی وَ اسْتَعْمِلْ بِهِ بَدَنِی وَ قُوَّتِی عَلی ذلِکَ فَإنَّهُ لا حَوْلَ وَ لا قُوَّةَ اِلّا بِکَ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مرا به ترک گناهان، مورد ترحم قرار ده و حسن نظر به موجبات رضایت خود را به من عنایت کن و قلب مرا به حفظ قرآنت ملتزم فرما، چنان‌که آن را به من آموختی و مرا به تلاوت آن به گونه‌ای که از من خشنود باشی، موفق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قرآنت، چشمم را نورانی و سینه‌ام را گشاده و قبلم را شاد و زبانم را باز کن و بدن و نیرویم را بر تلاوت آن به‌کار گیر؛ زیرا هیچ نیرویی جز نیروی تو نیست</w:t>
      </w:r>
      <w:r>
        <w:rPr>
          <w:rFonts w:eastAsia="IRNazanin" w:cs="IRNazanin"/>
          <w:color w:val="111111"/>
          <w:sz w:val="28"/>
          <w:szCs w:val="28"/>
          <w:rtl w:val="true"/>
          <w:lang w:bidi="fa-IR"/>
        </w:rPr>
        <w:t>.</w:t>
      </w:r>
    </w:p>
    <w:p>
      <w:pPr>
        <w:pStyle w:val="Heading3"/>
        <w:numPr>
          <w:ilvl w:val="2"/>
          <w:numId w:val="1"/>
        </w:numPr>
        <w:rPr/>
      </w:pPr>
      <w:bookmarkStart w:id="37" w:name="__RefHeading___Toc2419696_2281741623"/>
      <w:bookmarkStart w:id="38" w:name="_Toc13"/>
      <w:bookmarkEnd w:id="37"/>
      <w:r>
        <w:rPr>
          <w:rtl w:val="true"/>
        </w:rPr>
        <w:t>خوردن و آشامیدن</w:t>
      </w:r>
      <w:bookmarkEnd w:id="38"/>
    </w:p>
    <w:p>
      <w:pPr>
        <w:pStyle w:val="BookText"/>
        <w:rPr/>
      </w:pPr>
      <w:r>
        <w:rPr>
          <w:rFonts w:ascii="IRNazanin" w:hAnsi="IRNazanin" w:eastAsia="IRNazanin"/>
          <w:color w:val="111111"/>
          <w:sz w:val="28"/>
          <w:sz w:val="28"/>
          <w:szCs w:val="28"/>
          <w:rtl w:val="true"/>
          <w:lang w:bidi="fa-IR"/>
        </w:rPr>
        <w:t>اینکه بگوییم رسول اکرم صلی‌الله‌علیه‌و‌آله لذت‌های زندگی را دوست نمی‌داشت یا از لذت‌های متعارف بدش می‌آمد، سخنی نادرست است؛ زیرا او نیز مانند همه انسان‌ها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او با دیگران تنها در دریافت وحی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مانند فرشتگان نیز آفریده نشده بود که غریزه انسانی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برخلاف ما و پادشاهان روزگار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او را مغرور نکرد و تجملات و زیبایی‌های آن گرفتارش نساخت، بلکه آن را با چشم‌های عفیف‌تر نگریست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در عین بهره‌مندی، خود را مانند ضعیف‌ترین افراد </w:t>
      </w:r>
    </w:p>
    <w:p>
      <w:pPr>
        <w:pStyle w:val="BookText"/>
        <w:rPr/>
      </w:pPr>
      <w:r>
        <w:rPr>
          <w:rFonts w:ascii="IRNazanin" w:hAnsi="IRNazanin" w:eastAsia="IRNazanin"/>
          <w:color w:val="111111"/>
          <w:sz w:val="28"/>
          <w:sz w:val="28"/>
          <w:szCs w:val="28"/>
          <w:rtl w:val="true"/>
          <w:lang w:bidi="fa-IR"/>
        </w:rPr>
        <w:t>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غذایش بسیار ساده و اندک بود و در مصرف غذا مراقبت‌هایی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غذای داغ نمی‌خورد و صبر می‌کرد تا سرد شود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آتش نخورانیده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غذای داغ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سرد کنید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سوی دیگر، هنگام غذا خوردن، بسم الله می‌گفت و با سه انگشت و از پیش خود غذا می‌خورد و از پیش کسی غذا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می‌آوردند، پیش از دیگران آغاز می‌کرد و با سه انگشت ابهام، مسبعه و وسطی، غذا می‌خورد و گاهی از انگشت چهارم هم کمک می‌گرفت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رسول گرامی اسلام پرخوری را دوست نداشت و دیگران را از این کار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گرسنگی و تفکر را از عوامل بلندپایگی نزد خدا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اَفْضَلُکُمْ مَنْزِلَةً عِنْدَ اللّهِ تَعالی أطْوَلُکُمْ جُوعا و تَفَکُّرا وَ أَبْغَضُکُم إِلَی اللّهِ تَعالی کُلُّ نَوؤْمٍ وَ أَکُولٍ و شَرُوبٍ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بلندپایه‌ترین شما نزد خداوند متعال کسانی است که مدت‌های طولانی‌تری گرسنگی بکشد و به تفکر بپردازد و منفورترین شما نزد خداوند متعال هر آن کسی است که پرخواب و پرخور و پرنوش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محمد رسول الله صلی‌الله‌علیه‌و‌آله، آدمی آرزوی خوردن و آشامیدن بسیاری از چیزها را دارد، ولی باید بداند که کمترین حد اسراف، برآوردن </w:t>
      </w:r>
    </w:p>
    <w:p>
      <w:pPr>
        <w:pStyle w:val="BookText"/>
        <w:rPr/>
      </w:pPr>
      <w:r>
        <w:rPr>
          <w:rFonts w:ascii="IRNazanin" w:hAnsi="IRNazanin" w:eastAsia="IRNazanin"/>
          <w:color w:val="111111"/>
          <w:sz w:val="28"/>
          <w:sz w:val="28"/>
          <w:szCs w:val="28"/>
          <w:rtl w:val="true"/>
          <w:lang w:bidi="fa-IR"/>
        </w:rPr>
        <w:t>این خواسته‌هاست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السَّرَفِ اَنْ تَأکُلَ کُلَّ مَا اشْتَهَیْتَ؛ اینکه هر چه دلت بخواهد بخوری، اسراف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فضه، خدمت‌کار فاطمه علیهاالسلام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سبوس نان علی علیه‌السلام را نمی‌گیری و آرد را الک نمی‌کنی؟ علی علیه‌السلام آن 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رسول خدا صلی‌الله‌علیه‌و‌آلهباد که سبوس طعامش را نمی‌گرفت و از نان سبوس‌دار هم سیر نشد تا دار فانی را وداع گفت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گاهی پیش می‌آمد که تا سه روز غذایی به ایشان نمی‌رسید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هیچ گاه سیر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لاغر 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وصف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دنیا رفت، در حالی که معده و شکمش خالی و بدنش لاغر بود و وارد سرای آخرت شد، در حالی که دینش سالم بود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برای خوردن غذا همیشه سفره‌ای اگر چه کوچک می‌گسترد و در برابر آن دو زانو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را با نام و یاد خدا آغاز می‌کرد و با سپاس خدا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داغ را غذای دوزخیان می‌دانست و می‌گفت که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غذایی نمی‌خورد که دهان را بدبو کند به ویژه در وقت‌هایی که با مردم قرار دیدار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هنوز اشتها داشت، از آن دست می‌کشید و هرگز خود را کاملاً سیر </w:t>
      </w:r>
    </w:p>
    <w:p>
      <w:pPr>
        <w:pStyle w:val="BookText"/>
        <w:rPr/>
      </w:pP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لقمه‌ای که می‌خورد، حمد و سپاس خدا می‌گفت و او را بر این نعمت‌ها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 اسراف نداشت؛ یعنی چیزی بیش از حد سیری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نیز نداشت؛ یعنی مراقب بود که تکه نانی را دور نریزد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پیش از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پس از غذا و حمد و سپاس، دعا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فِیهِ وَ أَبْدِلْنا بِه خَیْرا مِنْهُ؛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غذا برای ما برکتی مقرر فرما و به جای مصرفی که از آن کردیم، عوضی بهتر از آن عنایت فرما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شستن دست پیش و پس از غذا سنّت نیکوی محمد صلی‌الله‌علیه‌و‌آله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السُّنَّةُ فِی ذلِکَ غَسْلُ الیَدَیْنِ قَبْلَ الطَّعامِ وَ بَعْدَهُ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چون با مردم غذا می‌خورد، نخستین کسی بود که به سوی غذا دست دراز می‌کرد و آخر از همه دست می‌کشید تا مردم بدون خجالت غذا بخورند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بهترین طعام نزد پیامبر، غذایی بود که شرکت‌کنندگان در آن بیشتر باشند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تا پایان عمر، هرگز در حال تکیه دادن غذا نخورد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آداب آب خوردن رسول الله صلی‌الله‌علیه‌و‌آله نیز وارد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لا یَتَنفَّسُ فِی الإِناءِ إِذا شَرِبَ فَإِنْ أرادَ أَنْ یَتَنَفَّسَ أَبْعَدَ الْإِناءَ عَنْ فِیه حَتّی </w:t>
      </w:r>
    </w:p>
    <w:p>
      <w:pPr>
        <w:pStyle w:val="BookText"/>
        <w:rPr/>
      </w:pPr>
      <w:r>
        <w:rPr>
          <w:rFonts w:ascii="Amiri" w:hAnsi="Amiri" w:eastAsia="Amiri" w:cs="Amiri"/>
          <w:color w:val="111111"/>
          <w:sz w:val="28"/>
          <w:sz w:val="28"/>
          <w:szCs w:val="28"/>
          <w:rtl w:val="true"/>
          <w:lang w:bidi="ar-SA"/>
        </w:rPr>
        <w:t>یَتَنَفَّسَ</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وقتی آب می‌نوشید، در ظرف آب نفس نمی‌کشید، بلکه هر وقت می‌خواست نفس بکشد، آن را از دهان دور نگه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یک باره نمی‌نوشید، بلکه می‌کوشید آن را در سه نفس بنوشد و در هر نفس، خدا را شکر می‌کرد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پس از نوشیدن آب، خدا را سپاس می‌گفت که نوشیدنی او را آبی گوارا قرار داده است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لَمْ یَجْعَلْهُ أُجاجا بِذُنُوبِنا وَ جَعَلَهُ عَذْبا فُراتا بِنِعْمَتِهِ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آب را به واسطه گناهان ما تلخ قرار نداد و به واسطه نعمت خود، آن را گوارا و شیرین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وقتی غذایی چرب می‌خورد، کمتر آب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 آب می‌نوشید؟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غذا، کم نوشیدن آب سازگارتر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پیامبر هنگام خوردن به کسی که روبه‌رویش نشسته بود، تعارف می‌کرد، ولی هنگام آب نوشیدن به کسی که در طرف راست نشسته بود، آب می‌داد</w:t>
      </w:r>
      <w:r>
        <w:rPr>
          <w:rFonts w:eastAsia="IRNazanin" w:cs="IRNazanin"/>
          <w:color w:val="111111"/>
          <w:sz w:val="28"/>
          <w:szCs w:val="28"/>
          <w:rtl w:val="true"/>
          <w:lang w:bidi="fa-IR"/>
        </w:rPr>
        <w:t>.</w:t>
      </w:r>
      <w:r>
        <w:rPr>
          <w:rStyle w:val="FootnoteAnchor"/>
          <w:rtl w:val="true"/>
        </w:rPr>
        <w:footnoteReference w:id="12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وقتی که شیر می‌نوشید،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بارِکْ لَنا فیهِ وَ زِدْنا مِنْهُ؛ </w:t>
      </w:r>
      <w:bookmarkStart w:id="39" w:name="pg4069_25969"/>
    </w:p>
    <w:p>
      <w:pPr>
        <w:pStyle w:val="BookText"/>
        <w:rPr/>
      </w:pPr>
      <w:bookmarkEnd w:id="39"/>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غذا به ما برکت بده و بر آن بیفزای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رسول الله صلی‌الله‌علیه‌و‌آله وقتی که بخشی از لقمه غذا را می‌خورد،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أطْعَمْتَ وَ أشْقَیْتَ وَ رَوَّیْتَ فَلَکَ الْحَمْدُ غَیْرَ مَکْفُورٍ وَ لامُوَدَّعٍ وَ لا مُسْتَغْنیٍ عَنْکَ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تو را که غذا و آب دادی و سیراب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بدون آنکه کفران نعمت شوی و نعمتت رها شود و از تو احساس بی‌نیازی گردد</w:t>
      </w:r>
      <w:r>
        <w:rPr>
          <w:rFonts w:eastAsia="IRNazanin" w:cs="IRNazanin"/>
          <w:color w:val="111111"/>
          <w:sz w:val="28"/>
          <w:szCs w:val="28"/>
          <w:rtl w:val="true"/>
          <w:lang w:bidi="fa-IR"/>
        </w:rPr>
        <w:t>.</w:t>
      </w:r>
    </w:p>
    <w:p>
      <w:pPr>
        <w:pStyle w:val="Heading3"/>
        <w:numPr>
          <w:ilvl w:val="2"/>
          <w:numId w:val="1"/>
        </w:numPr>
        <w:rPr/>
      </w:pPr>
      <w:bookmarkStart w:id="40" w:name="__RefHeading___Toc2419698_2281741623"/>
      <w:bookmarkStart w:id="41" w:name="_Toc14"/>
      <w:bookmarkEnd w:id="40"/>
      <w:r>
        <w:rPr>
          <w:rtl w:val="true"/>
        </w:rPr>
        <w:t>نشست و برخاست</w:t>
      </w:r>
      <w:bookmarkEnd w:id="41"/>
    </w:p>
    <w:p>
      <w:pPr>
        <w:pStyle w:val="BookText"/>
        <w:rPr/>
      </w:pPr>
      <w:r>
        <w:rPr>
          <w:rFonts w:ascii="IRNazanin" w:hAnsi="IRNazanin" w:eastAsia="IRNazanin"/>
          <w:color w:val="111111"/>
          <w:sz w:val="28"/>
          <w:sz w:val="28"/>
          <w:szCs w:val="28"/>
          <w:rtl w:val="true"/>
          <w:lang w:bidi="fa-IR"/>
        </w:rPr>
        <w:t>شیوه راه رفتن آدمی نشانه خصلت‌های شخصیتی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در راه رفتن نیز اصولی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او استوار، متین و همراه با قدرت بود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ابن عباس</w:t>
      </w:r>
      <w:r>
        <w:rPr>
          <w:rFonts w:ascii="IRNazanin" w:hAnsi="IRNazanin" w:eastAsia="IRNazanin"/>
          <w:color w:val="111111"/>
          <w:sz w:val="28"/>
          <w:sz w:val="28"/>
          <w:szCs w:val="28"/>
          <w:rtl w:val="true"/>
          <w:lang w:bidi="fa-IR"/>
        </w:rPr>
        <w:t xml:space="preserve"> دراین‌باره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إِذا مَشی مَشی مَشْیا یُعْرَفُ أَنَّهَ لَیْسَ بِمَشْیِ عاجِزٍ وَ لابِکَسْلانَ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رسول خدا صلی‌الله‌علیه‌و‌آله وقتی راه می‌رفت، چنان مسیر را می‌پیمود که هیچ‌کس او را ناتوان و تنبل احساس نمی‌کرد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پیامبر اکرم صلی‌الله‌علیه‌و‌آله وقتی با جمع یارانش در مسیری حرکت می‌کرد، به یاران خویش می‌فرمود که جلوتر از او بروند و پشت سرش را برای فرشتگان خالی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پشت سر مردم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را کمک و آنان را بر مرکب خویش سوار می‌کرد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تند، ولی باوقار راه می‌رفت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ابی هاله تمیمی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یَمْشِی هَوْنا سَرِیعَ الْمَشْیَة؛ با آرامش و وقار راه می‌رفت، ولی در عین حال تند و چابک بود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وقتی راه می‌رفت، پاهای خود را از زمین بلند می‌کرد و به آرامی قدم برمی‌داشت و مانند کسی که بر زمین شیب‌دار راه برود، راه می‌رفت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زمانی که سوار مرکب بود، حال پیاده‌ها را مراعات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سواره بود، اجازه نمی‌داد کسی یا کسانی، پیاده، همراه وی مسیر را بپیمایند و او سواره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پیاده را هم سوار می‌کرد یا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فلان جا منتظر من باش</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مقید نبود که حتما مسیرها را سواره برود، بلکه به شرایط و فراهم بودن امکانات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وسیله نقلیه نیز برایشان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بنده خود یا دیگران را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سوار اسب یا استر یا  الاغ یا دراز گوش بی‌پالان می‌شد و اگر هم وسیله‌ای نبود، پیاده می‌رفت</w:t>
      </w:r>
      <w:r>
        <w:rPr>
          <w:rFonts w:eastAsia="IRNazanin" w:cs="IRNazanin"/>
          <w:color w:val="111111"/>
          <w:sz w:val="28"/>
          <w:szCs w:val="28"/>
          <w:rtl w:val="true"/>
          <w:lang w:bidi="fa-IR"/>
        </w:rPr>
        <w:t>.</w:t>
      </w:r>
      <w:r>
        <w:rPr>
          <w:rStyle w:val="FootnoteAnchor"/>
          <w:rtl w:val="true"/>
        </w:rPr>
        <w:footnoteReference w:id="1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عوض کردن مسیرها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از راهی می‌رفت و در بازگشت، از راه دیگر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رعایت مسائل امنیتی، فلسفه این کار را می‌توانیم از روایتی دریابیم که از حضرت رضا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زمینه افزایش رزق و روزی هم بوده است به این معنا که آدمی در تغییر مسیر، هم انسان‌های بیشتری را می‌بیند و در نتیجه، </w:t>
      </w:r>
    </w:p>
    <w:p>
      <w:pPr>
        <w:pStyle w:val="BookText"/>
        <w:rPr/>
      </w:pPr>
      <w:r>
        <w:rPr>
          <w:rFonts w:ascii="IRNazanin" w:hAnsi="IRNazanin" w:eastAsia="IRNazanin"/>
          <w:color w:val="111111"/>
          <w:sz w:val="28"/>
          <w:sz w:val="28"/>
          <w:szCs w:val="28"/>
          <w:rtl w:val="true"/>
          <w:lang w:bidi="fa-IR"/>
        </w:rPr>
        <w:t>روابط اجتماعی تقویت می‌شود و هم مردم شهر و تلاش آنان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جمع گسترده‌تری از مردم، سبب رونق کار اجتماعی آدمی و افزایش روزی اوست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درباره نشستن حضرت رسول نیز گفته‌اند که در مجلس، جای خاصی را برای خود تعیین نمی‌کرد و در قید و بند صدرنشینی در مجلس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جا بود، می‌نشست و یاران را نیز به همین مسئله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روی زمین می‌نشست و روی زمین غذا می‌خورد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شیوه نشستن در حضور دیگران، فرهنگ و تربیت آدمی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که پرورش یافته خداوند متعال است، هرگز پای خود را در حضور دیگران دراز نمی‌کرد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همچنین درباره شیوه نشستن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أَکْثَرُ ما یَجْلِسُ مُسْتَقبلَ الْقِبْلَةِ وَ کانَ یُکْرِمُ مَنْ یَدْخُلُ عَلَیْهِ حَتَّی رُبَّما بَسَطَ ثَوْبَهُ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رسول خدا صلی‌الله‌علیه‌و‌آله بیشتر اوقات رو به قبله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خدمتش می‌رسیدند، احترام و تکریم می‌کرد و گاهی عبای خود را برای آنان می‌گستراند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 رسی و خداترسی </w:t>
      </w:r>
    </w:p>
    <w:p>
      <w:pPr>
        <w:pStyle w:val="BookText"/>
        <w:rPr/>
      </w:pPr>
      <w:r>
        <w:rPr>
          <w:rFonts w:ascii="IRNazanin" w:hAnsi="IRNazanin" w:eastAsia="IRNazanin"/>
          <w:color w:val="111111"/>
          <w:sz w:val="28"/>
          <w:sz w:val="28"/>
          <w:szCs w:val="28"/>
          <w:rtl w:val="true"/>
          <w:lang w:bidi="fa-IR"/>
        </w:rPr>
        <w:t>رسول رحمت تا آخرین لحظه‌های زندگی پاکش در فکر گره‌گشایی از امور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نزدیکان او به خوبی به یاد دارند که در آخرین روزهای زندگی و در بستر بیماری، با آنکه یارای راه رفتن نداشت، مقداری پول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سرعت پول‌ها را میان مؤمنان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شش دینار باقی‌مانده را به همسرش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بخوابد،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یاران خود گفته بود به خدایی که جان محمد به دست اوست، سوگند می‌خورم اگر به اندازه کوه احد، طلا نزد من باشد، دوست دارم که پس از سه روز، دیناری از آن برای من نماند و نیازمندانی را بیابم که به آنها بدهم، مگر اندکی از آن را برای پرداخت وامی که برعهده دارم،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همسرش را صدا زد و شش دینار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دینارها را آوردند، پنج دینار آن را برای پنج خانواده از انصار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باقی‌مانده را هم با عجله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خوابید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یاران که این منظره را می‌دیدند، به یاد داشتند که روزی پس از نماز عصر، شتابان به سوی خانه می‌رفت، چنان که کسی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تکه‌ای طلا بود و خوش نداشتم که شب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بخشش آن را دادم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همسرش دیده بود که در شبی، پیامبر خوابش نمی‌برد و پیاپی از خواب برمی‌خاست و می‌نشست تا اینکه صدای مستمندی را شنید و به </w:t>
      </w:r>
    </w:p>
    <w:p>
      <w:pPr>
        <w:pStyle w:val="BookText"/>
        <w:rPr/>
      </w:pP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آسوده‌خاطر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خوابتان نمی‌برد؟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هشت درهم برای من رسید و ترسیدم از اینکه مرگ مرا دریابد و این پول در خانه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دغدغه‌ای نداشت جز رعایت حال بیچارگان و رسیدگی به امور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امت خویش نمی‌خواست جز ادامه راه و مرامش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مرگ به مسجد رفته و خود را مهیای قصاص کرده بود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چون از دنیا رفت، هیچ درهم و دینار و غلام و کنیز و گوسفند و شتری جز شتر سواری‌اش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او نیز نزد فردی از یهودیان مدینه به گرو مانده بود و در برابر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جو برای نفقه همسرانش از او قرض گرفته بود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فریتیوف شوآن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محمدی و مکارم اخلاقی و معنوی مبیّن آن است که شیوه اولیای مسلمان دارای جنبه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دیگری جز فضایل محمد صلی‌الله‌علیه‌و‌آله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همین‌هاست که پیروان آیین زندگی او می‌توانند تکرارش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همین‌هاست که پیامبر در میان امت خود زنده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پیامبر رحمت به انسان و جامعه انسانی و توجه ویژه به حقوق، عواطف، کرامت و عزت نفس انسان‌ها، شخصیت حضرت را کانون اعتماد، محبت و مهرورزی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 خلق و خویی الهی داشت و تجسم عینی همه فضیلت‌ها به شمار می‌رفت</w:t>
      </w:r>
      <w:r>
        <w:rPr>
          <w:rFonts w:eastAsia="IRNazanin" w:cs="IRNazanin"/>
          <w:color w:val="111111"/>
          <w:sz w:val="28"/>
          <w:szCs w:val="28"/>
          <w:rtl w:val="true"/>
          <w:lang w:bidi="fa-IR"/>
        </w:rPr>
        <w:t xml:space="preserve">. </w:t>
      </w:r>
      <w:bookmarkStart w:id="42" w:name="pg4069_25979"/>
    </w:p>
    <w:p>
      <w:pPr>
        <w:pStyle w:val="Heading3"/>
        <w:numPr>
          <w:ilvl w:val="2"/>
          <w:numId w:val="1"/>
        </w:numPr>
        <w:rPr/>
      </w:pPr>
      <w:bookmarkStart w:id="43" w:name="__RefHeading___Toc2419700_2281741623"/>
      <w:bookmarkStart w:id="44" w:name="_Toc15"/>
      <w:bookmarkEnd w:id="42"/>
      <w:bookmarkEnd w:id="43"/>
      <w:r>
        <w:rPr>
          <w:rtl w:val="true"/>
        </w:rPr>
        <w:t>دانش ورزی</w:t>
      </w:r>
      <w:bookmarkEnd w:id="44"/>
    </w:p>
    <w:p>
      <w:pPr>
        <w:pStyle w:val="BookText"/>
        <w:rPr/>
      </w:pPr>
      <w:r>
        <w:rPr>
          <w:rFonts w:ascii="IRNazanin" w:hAnsi="IRNazanin" w:eastAsia="IRNazanin"/>
          <w:color w:val="111111"/>
          <w:sz w:val="28"/>
          <w:sz w:val="28"/>
          <w:szCs w:val="28"/>
          <w:rtl w:val="true"/>
          <w:lang w:bidi="fa-IR"/>
        </w:rPr>
        <w:t>با بالا رفتن سطح آگاهی و معرفت انسان‌ها، افراد کمتر دچار تزلزل دینی و اعتقادی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شبهه‌های مخالفان و خرافه‌ها و سنّت‌های نادرست، کمتر می‌تواند مسیر فکر و اعتقادی آنان را منحرف سازد؛ زیرا در پرتو نور علم و درک بالای فهم دینی، قدرت تجزیه و تحلیل مسائل را می‌یابند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قرآن مجید، مقام و منزلت عالمان و نادانان را یکی نمی‌داند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الَّذِینَ یَعْلَموُنَ وَ الَّذِینَ لایَعْلَمُونَ؛ بگو آیا کسانی که می‌دانند با کسانی که نمی‌دانند، یکسان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در هر مرحله‌ای از زندگی باید در پی دانش‌اندوزی باشد و هیچ‌گاه خود را از دانستن بی‌نیاز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از دانستن بی‌نیاز می‌داند، دلیل نادانی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اِنِّی عالِمٌ فَهُوَ جاهِلٌ؛ هرکه بگوید دانا هستم، او نادان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نبی اکرم صلی‌الله‌علیه‌و‌آله با آنکه به معدن وحی الهی متصل بود و علم اولین و آخرین را در اختیار داشت، از درگاه الهی می‌خواست که بر میزان علم او افزوده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آن‌قدر در راه کسب دانش به ویژه علمی که او را به خداوند نزدیک سازد، اهتمام می‌ورزید که می‌فرمود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أَتی عَلَیَّ یَوْمٌ لا أَزادُ فِیهِ عِلْماً یُقَرِّبُنِی إِلَی اللّهِ تَعالی فَلا بُورِکَ لِی فِی طُلُوعِ </w:t>
      </w:r>
    </w:p>
    <w:p>
      <w:pPr>
        <w:pStyle w:val="BookText"/>
        <w:rPr/>
      </w:pPr>
      <w:r>
        <w:rPr>
          <w:rFonts w:ascii="Amiri" w:hAnsi="Amiri" w:eastAsia="Amiri" w:cs="Amiri"/>
          <w:color w:val="111111"/>
          <w:sz w:val="28"/>
          <w:sz w:val="28"/>
          <w:szCs w:val="28"/>
          <w:rtl w:val="true"/>
          <w:lang w:bidi="ar-SA"/>
        </w:rPr>
        <w:t>الشَّمْسِ ذلِکَ الْیَوْم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اگر روزی فرا رسد و در آن روز، دانشی که مرا به خدا نزدیک کند، بر من افزوده نشود، طلوع آفتاب آن روز بر من مبارک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بسیاری از افراد مستبد و زورگو و اربابان استثمار که می‌کوشند پیروان خود را در نادانی نگه دارند، رسول الله صلی‌الله‌علیه‌و‌آله پیروانش را به ارتقای سطح علمی خود سفارش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أُغْدُ عالِماً أَوْ مُتَعَلِّماً اَوْ مُسْتَمِعاً اَوْ مُحِبّاً لَهُمْ وَ لا تَکُنِ الْخامِسَ فَتَهْلِکَ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روز خود را در حالی آغاز کن که دانشمند یا دانشجو یا شنونده دانش یا دوستدار دانش باشی و از گروه پنجم مباش که هلاک و نابود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در کلامی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 أَلا إِنَّ اللّهَ یُحِبُّ بُغاةَ الْعِلْمِ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طلب دانش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جویندگان دانش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زمینه لازم را برای پرسیدن فراهم می‌کرد تا افراد با اطمینان و آرامش، پرسش‌های خود را مطرح کنند و دریچه دانش به سوی آنان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این‌باره می‌فرمود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أَلْعِلْمُ خَزائِنُ وَ مَفاتِیحُهُ السُّؤالُ فَاسْأَلُوا رَحِمَکُمُ اللّهُ فَإِنَّهُ یُؤْجَرُ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الْمُتَکَلِّمُ وَ الْمُسْتَمِعُ وَ الْمُحِبُّ لَهُم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دانش، گنجینه‌هایی است و کلیدهای آن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که با این کار، چهار نفر پاداش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پاسخ‌گو، شنونده و دوستدار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حقیقت‌جویی و پی بردن به حقایق عالم هستی، نقطه اوج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دانش حقیقی را برتر از عبادت و مایه حیات اسلام و ستون دین می‌داند و عالمان را چراغ روشن هدایت معرفی می‌کند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أَلْعُلَماءُ مَصابِیحُ الأَرْضِ وَ خُلَفاءُ الأَنِبیاءِ وَ وَرَثَتِی وَ وَرَثَةُ الأَنْبِیاء</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دانشورزان، چراغ‌های زمین و جانشین پیامبران و وارثان من و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نیز آنان را جلودار و راهنما می‌شمارد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قَادَةٌ وَ الْمُتَّقُونَ سَادَةٌ وَ مُجالِسَتُهُمْ زِیَادَةٌ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دانشورزان، پیشوایانند و پرهیزکاران، سرورانند و هم‌نشینی با آنان مایه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گروهی با هم همراه شوند و به سوی مقصدی یگانه گام بردارند، راهنما باید از فراز و نشیب راه،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اقتدا به پیشوایان دانا، آدمی را به سلامت به سرمنزل مقصود خواهد رساند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گنجینه و میراثی سودمندتر از دانش نیست؛ چون دانش مایه آرامش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دانش‌اندوزی، پادزهر آفت جهل است که </w:t>
      </w:r>
    </w:p>
    <w:p>
      <w:pPr>
        <w:pStyle w:val="BookText"/>
        <w:rPr/>
      </w:pPr>
      <w:r>
        <w:rPr>
          <w:rFonts w:ascii="IRNazanin" w:hAnsi="IRNazanin" w:eastAsia="IRNazanin"/>
          <w:color w:val="111111"/>
          <w:sz w:val="28"/>
          <w:sz w:val="28"/>
          <w:szCs w:val="28"/>
          <w:rtl w:val="true"/>
          <w:lang w:bidi="fa-IR"/>
        </w:rPr>
        <w:t>شبهه‌های ذهنی را از قلب می‌زداید و ایمان و اطمینان را جانشین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اندوه را از دل می برد و جوینده آن را از تنهایی می‌رهاند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رسول الله صلی‌الله‌علیه‌و‌آله در سخنی زیبا درباره جویندگان دانش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الْمَلائِکَةَ لَتَضَعُ أَجْنِحَتِها لِطَالِب الْعِلْمِ رِضاً بِما یَطْلُبُ</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فرشتگان، بال‌های خود را برای دانش‌جو می‌گسترانند؛ زیرا از آنچه می‌جویند، رضایت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شاه‌راهی است که آدمی را به بهشت و رضوان الهی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سَلَکَ طَرِیقاً یَطْلُبُ فِیهِ عِلْماً، سَلَکَ اللّهُ بِهِ طَرِیقاً إِلَی الْجَنَّةِ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هر کس در جست‌وجوی دانش، راهی را بپیماید، خداوند، او را به سوی بهشت 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نسبت به شرکت در مجالس علمی اهتمام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مسجد می‌شد و می‌دید دو گروه دور هم نشسته‌اند و مشغول بحث هستند، به گروهی می‌پیوست که سرگرم بحث علمی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دانش‌دوستی ایشان همین بس که خون‌بهای اسیران جنگی را دانش‌آموزی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 اسیری از جنگ بدر با فدیه یک تا چهار هزار درهم می‌توانست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دستور داد آن عده که پول ندارند، برای خون‌بهای خویش، به فرزندان انصار خواندن و نوشتن </w:t>
      </w:r>
      <w:bookmarkStart w:id="45" w:name="pg4069_25988"/>
    </w:p>
    <w:p>
      <w:pPr>
        <w:pStyle w:val="BookText"/>
        <w:rPr/>
      </w:pPr>
      <w:bookmarkEnd w:id="45"/>
      <w:r>
        <w:rPr>
          <w:rFonts w:ascii="IRNazanin" w:hAnsi="IRNazanin" w:eastAsia="IRNazanin"/>
          <w:color w:val="111111"/>
          <w:sz w:val="28"/>
          <w:sz w:val="28"/>
          <w:szCs w:val="28"/>
          <w:rtl w:val="true"/>
          <w:lang w:bidi="fa-IR"/>
        </w:rPr>
        <w:t>بیاموزند و آن‌گاه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بهای خون را با فرهنگ دانش‌آموزی معامله کرد و نشان داد اسلام در عرصه فرهنگ، علم و رشد و کمال، آیینی سرآمد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دین اسلام برای دانش‌آموز و آموزگار قداست ویژه‌ای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در کدام مکتب می‌توان این اندازه احترام به دانشجو و استاد را یافت و این سخن گران‌سنگ از رسول خدا صلی‌الله‌علیه‌و‌آلهگویای مدعای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لِینُوا لِمَن تُعَلِّمُونَ وَ لِمَن تَتَعَلَّمُونَ مِنْهُ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 کسی که به او دانش می‌آموزید و با کسی که از او دانش فرا می‌گیرید، نرم و ملایم باشید</w:t>
      </w:r>
      <w:r>
        <w:rPr>
          <w:rFonts w:eastAsia="IRNazanin" w:cs="IRNazanin"/>
          <w:color w:val="111111"/>
          <w:sz w:val="28"/>
          <w:szCs w:val="28"/>
          <w:rtl w:val="true"/>
          <w:lang w:bidi="fa-IR"/>
        </w:rPr>
        <w:t>.</w:t>
      </w:r>
    </w:p>
    <w:p>
      <w:pPr>
        <w:pStyle w:val="Heading3"/>
        <w:numPr>
          <w:ilvl w:val="2"/>
          <w:numId w:val="1"/>
        </w:numPr>
        <w:rPr/>
      </w:pPr>
      <w:bookmarkStart w:id="46" w:name="__RefHeading___Toc2419702_2281741623"/>
      <w:bookmarkStart w:id="47" w:name="_Toc16"/>
      <w:bookmarkEnd w:id="46"/>
      <w:r>
        <w:rPr>
          <w:rtl w:val="true"/>
        </w:rPr>
        <w:t>رضامندی</w:t>
      </w:r>
      <w:bookmarkEnd w:id="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به معنای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بودن به مقدرات الهی یعنی اینکه اگر انسان پس از انجام وظیفه و تلاش در عرصه‌های گوناگون زندگی، در برابر حوادث تلخ و مقدرات به ظاهر نامناسب الهی قرار گرفت، مصلحت الهی را بر مصلحت ظاهری خود ترجیح دهد و آنچه را خدا پسندید، همان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یُسْلِمْ وَجْهَهُ إِلَی اللّه ِ وَ هُوَ مُحْسِنٌ فَقَدِ اسْتَمْسَکَ بِالْعُرْوَةِ الْوُثْقی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روی خود را تسلیم خدا کند، در حالی که نیکوکار باشد، به دست گیره </w:t>
      </w:r>
    </w:p>
    <w:p>
      <w:pPr>
        <w:pStyle w:val="BookText"/>
        <w:rPr/>
      </w:pPr>
      <w:r>
        <w:rPr>
          <w:rFonts w:ascii="IRNazanin" w:hAnsi="IRNazanin" w:eastAsia="IRNazanin"/>
          <w:color w:val="111111"/>
          <w:sz w:val="28"/>
          <w:sz w:val="28"/>
          <w:szCs w:val="28"/>
          <w:rtl w:val="true"/>
          <w:lang w:bidi="fa-IR"/>
        </w:rPr>
        <w:t>محکمی چنگ زده و به تکیه گاه مطمئنی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مجادله نیز انسان‌های رستگار و حزب‌الله چنین توصیف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اللّه ُ عَنْهُمْ وَ رَضُوا عَنْهُ أُولئِکَ حِزْبُ اللّه ِ أَلا إِنَّ حِزْبَ اللّه ِ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آنها خشنود و آنها نیز از خداوند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حزب‌الله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نشان می‌دهد که آدمی باید از سویدای دل و خشنودی کامل، تسلیم فرمان خدا و رسولش باشد تا رضوان الهی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گفتاری رسول اکرم صلی‌الله‌علیه‌و‌آله، مقام رضا بالاتر از مقام صبر در نظر گرفته شده است،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أُعْبُدِ اللّه‌َ فِی الرِّضا فَإِنْ لَمْ تَسْتَطِعْ فَفِی الصَّبْرِ عَلی ما تَکْرَهُ خَیْرٌ کَثِیرٌ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خشنودی از مقدرات،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بر آن نداری، صبر و استقامت در برابر حوادث تلخ، خیر بسیار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احد یکی از صحنه‌های بزرگ رویارویی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پیامبر و حضرت علی علیه‌السلام هر دو به شدت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با وجود جراحت شدید آن‌گاه که پیکر شهیدانی چون </w:t>
      </w:r>
      <w:r>
        <w:rPr>
          <w:rFonts w:ascii="IRNazanin" w:hAnsi="IRNazanin" w:eastAsia="IRNazanin"/>
          <w:i/>
          <w:i/>
          <w:iCs/>
          <w:color w:val="111111"/>
          <w:sz w:val="28"/>
          <w:sz w:val="28"/>
          <w:szCs w:val="28"/>
          <w:rtl w:val="true"/>
          <w:lang w:bidi="fa-IR"/>
        </w:rPr>
        <w:t>حمزه، مصعب، حنظله</w:t>
      </w:r>
      <w:r>
        <w:rPr>
          <w:rFonts w:ascii="IRNazanin" w:hAnsi="IRNazanin" w:eastAsia="IRNazanin"/>
          <w:color w:val="111111"/>
          <w:sz w:val="28"/>
          <w:sz w:val="28"/>
          <w:szCs w:val="28"/>
          <w:rtl w:val="true"/>
          <w:lang w:bidi="fa-IR"/>
        </w:rPr>
        <w:t xml:space="preserve"> و دیگران را دید، از اینکه به شهادت نرسیده است،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این شور ملکوتی را در چهره وی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فإِنَّ الشَّهادَةَ مِنْ وَرائِکَ؛ به تو بشارت باد که سرانجام شهید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علیه‌السلام این بشارت را به پیامبر یادآور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لَکَذلِکَ فَکَیْفَ صَبْرُکَ إِذا؛ ولی بگو بدانم در این هنگام صبر و مقاومت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به مقام رضا؛ یعنی به درجه بالاتر از صبر رسیده بود،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هذا مِنْ مَواطِنِ الصَّبْرِ وَلکِنْ مِنْ مَواطِنِ الْبُشْری؛ چنین موردی از موارد صبر نیست، بلکه از موارد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شخصی از پیامبر اعظم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رضا چیست؟ آن را برای من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سوی خدا، مقام رضا را چنین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أَلرّاضِی لا یَسْخَطُ عَلی سَیِّدِهِ أَصابَ مِنَ الدُّنْیا أَمْ لَمْ یُصِبْ و لا یَرْضی لِنَفْسِهِ بِالْیَسِیرِ مِنَ الْعَمَلِ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راضی به رضای خدا کسی است که از مولایش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نشود، خواه دنیای خوبی داشته باشد و خواه دنیای خوبی نداشته باشد و برای خودش به کار نیک اندک خشنود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موارد تسلیم و صبر در نامه تسلیت‌آمیز رسول اللّه صلی‌الله‌علیه‌و‌آله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مرگ فرزندش آمده است که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رسید که تو درباره فرزندت بی‌تابی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بدو بهره‌مند ساخت تا هنگام مرگ و در موعد مقرر،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همه ما از خداوندیم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بی‌تابی‌ات، ثواب تو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ثواب مصیبت خود برسی، می‌دانی مصیبت در برابر آن ثواب بزرگی که خدا برای آن آماده کرده، نسبت به اهل تسلیم و صبر بسیار کم 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بی‌تابی، مرده را برنمی‌گرداند و از مقدر جلوگیری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باش و وعده مقرر را بپذیر و مبادا افسوس بخوری بر امری که به خودت و همه مردم ملازم و چسبیده است و در زمان خود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p>
    <w:p>
      <w:pPr>
        <w:pStyle w:val="BookText"/>
        <w:rPr/>
      </w:pPr>
      <w:r>
        <w:rPr>
          <w:rFonts w:ascii="IRNazanin" w:hAnsi="IRNazanin" w:eastAsia="IRNazanin"/>
          <w:color w:val="111111"/>
          <w:sz w:val="28"/>
          <w:sz w:val="28"/>
          <w:szCs w:val="28"/>
          <w:rtl w:val="true"/>
          <w:lang w:bidi="fa-IR"/>
        </w:rPr>
        <w:t>رحمت و برکات خداوند بر تو باد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همچنین آمده است که پیامبر اسلام، مسلمانان را به مسجد فرا خواند و در آستانه ماه مبارک رمضان، پس از خواندن خطبه، به حضرت علی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تو را در این ماه می‌نگرم که برای پروردگارت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تیره‌بخت‌ترین شخص، ضربتی بر فرق سرت می‌زند، به گونه‌ای که محاسنت از خون سرت رنگین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علیه‌السلام چنان شیفته رضای الهی بود که یک پرسش بیشتر نکرد و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فِی سَلامَةٍ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دینم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سَلامَةٍ مِنْ دِینِکَ؛ آری، دینت سالم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علی علیه‌السلامدیگر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علی علیه‌السلام پس از فرود آمدن ضربت شمشیر در سحرگاه نوزدهم ماه مبارک رمضان، بیانگر نهایت خشنودی وی از رضای الهی است، آن‌گاه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 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شدم</w:t>
      </w:r>
      <w:r>
        <w:rPr>
          <w:rFonts w:eastAsia="IRNazanin" w:cs="IRNazanin"/>
          <w:color w:val="111111"/>
          <w:sz w:val="28"/>
          <w:szCs w:val="28"/>
          <w:rtl w:val="true"/>
          <w:lang w:bidi="fa-IR"/>
        </w:rPr>
        <w:t>».</w:t>
      </w:r>
      <w:r>
        <w:rPr>
          <w:rStyle w:val="FootnoteAnchor"/>
          <w:rtl w:val="true"/>
        </w:rPr>
        <w:footnoteReference w:id="1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 w:name="pg4069_25996"/>
    </w:p>
    <w:p>
      <w:pPr>
        <w:pStyle w:val="Heading2"/>
        <w:numPr>
          <w:ilvl w:val="1"/>
          <w:numId w:val="1"/>
        </w:numPr>
        <w:rPr/>
      </w:pPr>
      <w:bookmarkStart w:id="49" w:name="__RefHeading___Toc2419704_2281741623"/>
      <w:bookmarkStart w:id="50" w:name="_Toc17"/>
      <w:bookmarkEnd w:id="48"/>
      <w:bookmarkEnd w:id="49"/>
      <w:r>
        <w:rPr>
          <w:rtl w:val="true"/>
        </w:rPr>
        <w:t>بخش دوم</w:t>
      </w:r>
      <w:r>
        <w:rPr>
          <w:rtl w:val="true"/>
        </w:rPr>
        <w:t xml:space="preserve">: </w:t>
      </w:r>
      <w:r>
        <w:rPr>
          <w:rtl w:val="true"/>
        </w:rPr>
        <w:t>گذری بر اخلاق خانوادگی و اجتماعی پیامبر اعظم صلی‌الله‌علیه‌و‌آله</w:t>
      </w:r>
      <w:bookmarkEnd w:id="50"/>
    </w:p>
    <w:p>
      <w:pPr>
        <w:pStyle w:val="Heading3"/>
        <w:numPr>
          <w:ilvl w:val="2"/>
          <w:numId w:val="1"/>
        </w:numPr>
        <w:rPr/>
      </w:pPr>
      <w:bookmarkStart w:id="51" w:name="__RefHeading___Toc2419706_2281741623"/>
      <w:bookmarkStart w:id="52" w:name="_Toc18"/>
      <w:bookmarkEnd w:id="51"/>
      <w:r>
        <w:rPr>
          <w:rtl w:val="true"/>
        </w:rPr>
        <w:t>مهمان نوازی</w:t>
      </w:r>
      <w:bookmarkEnd w:id="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 بسیار مهمان‌دوست و مهمان‌نواز بود تا جایی که از مهمان به‌عنوان راهنمای بهشت یاد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خانه‌ای که مهمانی وارد آن نشود، فرشتگان وارد آن خانه نمی‌گردند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آن حضرت، مسلمانان را مهمان می‌کرد و به دعوت مسلمانان حتی بندگان پاسخ می‌داد و هیچ </w:t>
      </w:r>
    </w:p>
    <w:p>
      <w:pPr>
        <w:pStyle w:val="BookText"/>
        <w:rPr/>
      </w:pPr>
      <w:r>
        <w:rPr>
          <w:rFonts w:ascii="IRNazanin" w:hAnsi="IRNazanin" w:eastAsia="IRNazanin"/>
          <w:color w:val="111111"/>
          <w:sz w:val="28"/>
          <w:sz w:val="28"/>
          <w:szCs w:val="28"/>
          <w:rtl w:val="true"/>
          <w:lang w:bidi="fa-IR"/>
        </w:rPr>
        <w:t>غذایی را کم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خودش از مهمانان پذیرایی می‌کرد، چنان‌که در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کاروان فرستادگان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مدینه به محضر رسول خدا صلی‌الله‌علیه‌و‌آله وارد شدند، آن حضرت برخاست و خودش به آنان خدمت کرد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روایتی دیگر آمده است که در یکی از جبهه‌های جنگ، پیامبر در حال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مسافر از کنار اردوگاه آن حضرت گذشتند و هنگام دیدار با اصحاب پیامبر، احوال حضرت را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پیامبر دعا کردند و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نماز و آگاهی از ماجرا، در حالی که خشمگین بود، به اصحابش اعتراض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سوارانی به اینجا می‌آیند و سلام خود را به من می‌رسانند و جویای حال من می‌شوند، ولی شما آنان را به مهمانی دعوت نمی‌کنید؟</w:t>
      </w:r>
      <w:r>
        <w:rPr>
          <w:rFonts w:eastAsia="IRNazanin" w:cs="IRNazanin"/>
          <w:color w:val="111111"/>
          <w:sz w:val="28"/>
          <w:szCs w:val="28"/>
          <w:rtl w:val="true"/>
          <w:lang w:bidi="fa-IR"/>
        </w:rPr>
        <w:t>»</w:t>
      </w:r>
      <w:r>
        <w:rPr>
          <w:rStyle w:val="FootnoteAnchor"/>
          <w:rtl w:val="true"/>
        </w:rPr>
        <w:footnoteReference w:id="1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بود که همه شایسته پذیرایی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بطَعامِکَ مَنْ تُحِبُّ فِی اللّهِ؛ کسی را که به خاطر خدا دوستش داری، به غذای خود مهمان کن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در باور رسول الله صلی‌الله‌علیه‌و‌آله، مهمان مایه برکت و روزی‌آور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أَلضَّیْفُ یَنْزِلُ بِرِزْقِةِ و یَرْتَحِلُ بِذُنُوبِ أَهْلِ الْبَیْتِ؛ مهمان، روزی خود را می‌آورد و گناهان اهل خانه را می‌برد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نظر ایشان، اجابت دعوت مؤمن برای مهمانی نیز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سفارش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الشاهِدَ مِنْ أُمَّتی وَ الْغائِبَ أَنْ‌یُجیبَ دَعْوَةَ الْمُسْلِمِ وَلَوْ عَلی خَمْسَةِ أَمْیالٍ فَإِنَّ ذلِکَ مِنَ الدِّینِ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به حاضران و غایبان از امتم سفارش می‌کنم که دعوت مسلمان را اگرچه پنج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فاصله باشد، اجابت کنند؛ زیرا اجابت دعوت مسلمان از برنامه‌های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پیامبر اسلام در عین مهمان‌دوستی، سفارش می‌کرد که خود را برای پذیرایی از مهمان به زحمت نیندازید و با همان چیزی که در خانه دارید، از او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دو نفر مهمان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نان و نمک برای آنها حاضر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از تکلّف نهی نکرده بود، برایتان از بیرون چیزی تهیه می‌کردم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رسول الله صلی‌الله‌علیه‌و‌آله، پذیرایی از مهمان در خانه، به نوعی زکات خانه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زَکاةٌ و زَکاةُ الدّارِ بَیْتُ الضِیافَةِ؛ هر چیزی را زکاتی هست و زکات خانه، اتاق مهمان‌خانه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به میزبان احترام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ایشان در دوران جوانی و پیش از بعثت به طائف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طائف، آن </w:t>
      </w:r>
    </w:p>
    <w:p>
      <w:pPr>
        <w:pStyle w:val="BookText"/>
        <w:rPr/>
      </w:pPr>
      <w:r>
        <w:rPr>
          <w:rFonts w:ascii="IRNazanin" w:hAnsi="IRNazanin" w:eastAsia="IRNazanin"/>
          <w:color w:val="111111"/>
          <w:sz w:val="28"/>
          <w:sz w:val="28"/>
          <w:szCs w:val="28"/>
          <w:rtl w:val="true"/>
          <w:lang w:bidi="fa-IR"/>
        </w:rPr>
        <w:t>حضرت را مهمان کرد و به او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چهل سالگی به مقام پیامبری رسید، آوازه پیامبری و دعوت او به اسلام در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طائف از میزبان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کسی که در مکه به پیامبری مبعوث شده، کیست؟ 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او همان محمد صلی‌الله‌علیه‌و‌آله، یتیم عبدالمطلب است که در فلان روز وارد طائف شد و تو از او میزبانی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که در همان مهمانی به بزرگی مقام حضرت محمد صلی‌الله‌علیه‌و‌آله پی برده بود، وقتی این سخن را شنید، به سوی پیامبر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حضرت رسید،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رسول اکرم صلی‌الله‌علیه‌و‌آلهپرسید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وقتی در دوران جاهلیت به طائف آمده بودی، مهمان‌م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اینک نیاز خود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دویست گوسفند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دستور داد تا همان تعداد گوسفند را در اختیار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مرد تقاضای اندکی از من کرد و مانند فردی از بنی‌اسرائیل نخواست که در روز قیامت، در بهشت همراه من باشد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با کودکان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محبت ویژه‌ای به کودکان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w:t>
      </w:r>
    </w:p>
    <w:p>
      <w:pPr>
        <w:pStyle w:val="BookText"/>
        <w:rPr/>
      </w:pPr>
      <w:r>
        <w:rPr>
          <w:rFonts w:ascii="IRNazanin" w:hAnsi="IRNazanin" w:eastAsia="IRNazanin"/>
          <w:color w:val="111111"/>
          <w:sz w:val="28"/>
          <w:sz w:val="28"/>
          <w:szCs w:val="28"/>
          <w:rtl w:val="true"/>
          <w:lang w:bidi="fa-IR"/>
        </w:rPr>
        <w:t>هم‌بازی و هم‌کلام می‌شد و آنها را با روی گشاده در آغوش محبت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راشد به نقل از یعلی عامری می‌گوید که وی برای رفتن به یک مهمانی که رسول خدا صلی‌الله‌علیه‌و‌آله را به آن دعوت کرده بودند، با آن حضرت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پیشاپیش مردم به راه افتاد و حسین علیه‌السلام با بچه‌ها سرگرم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خواست او را بگیرد، ولی حسین علیه‌السلام این طرف و آن طرف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شروع به خندیدن و شوخی کردن با او کرد تا اینکه حسین علیه‌السلام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دستش را پشت گردن و دست دیگرش را زیر چانه او گذاشت و دهانش را می‌بوسید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رسول الله صلی‌الله‌علیه‌و‌آلهبا شخصیت و کرامتی که داشت، در برابر کودکان، خود را همسان آنان قرار می‌داد و با آنها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انس می‌گرفت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صَبِیٌّ فَلْیَتَصابَّ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کودک دارد، باید با او کودکانه رفتار کند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پیامبر رحمت تلاش می‌کرد با بازی کردن و هدیه دادن، کودکان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جلب توجه دیگران به این امر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فَرَّحَ ابْنَةً فَکَأَنَّما أَعْتَقَ رَقَبَةً مِنْ وُلْدِ اِسْماعِیلَ وَ مَنْ أَقَرَّ بِعَیْنِ ابْنٍ فَکَأنَّما بَکی مِنْ خَشْیَةِ اللّهِ</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دختربچه خویش را خوش‌حال کند، مانند این است که برده‌ای از فرزندان </w:t>
      </w:r>
    </w:p>
    <w:p>
      <w:pPr>
        <w:pStyle w:val="BookText"/>
        <w:rPr/>
      </w:pPr>
      <w:r>
        <w:rPr>
          <w:rFonts w:ascii="IRNazanin" w:hAnsi="IRNazanin" w:eastAsia="IRNazanin"/>
          <w:color w:val="111111"/>
          <w:sz w:val="28"/>
          <w:sz w:val="28"/>
          <w:szCs w:val="28"/>
          <w:rtl w:val="true"/>
          <w:lang w:bidi="fa-IR"/>
        </w:rPr>
        <w:t>اسماعیل علیه‌السلام را آزاد کرده باشد و کسی که پسربچه خود را  خوش‌حال کند، همانند این است که از خوف خدا اشک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 به نیاز کودکان و رسیدگی به آنان توجهی خاص داشت، به‌گونه‌ای که وقتی فریاد کودکی را در حال نماز شنید، نمازش را کوتاه کرد و متوجه‌کودک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اعتراض شد که چرا نماز را کوتاه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فریاد کودک را نمی‌شنوید؟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پیامبر اکرم صلی‌الله‌علیه‌و‌آلهبه شخصیت کودکان احترام می‌نهاد و به دیگران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 به کودکان خود احترام بگذارید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خود ایشان با آن عظمت و شخصیت والای خود به کودکان سلام می‌کرد و برایشان شخصیت قائل می‌شد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لَسْتُ بِتارِکِهِنَّ حَتّی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تَسْلِیمی عَلَی الصِّبْیانِ لِتَکُونَ سُنَّةً مِنْ بَعْدِی</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پنج چیز تا زمان مرگ دست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سلام کردن بر کودکان است تا اینکه پس از من سنّت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نام نیک، آموزش سواد و مهیا کردن وسیله ازدواج را از حقوق فرزندان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الْوَلَدِ عَلی والِدِهِ ثِلاثَةٌ یُحَسَّنُ اسْمَهُ وَ یُعَلِّمُهُ الْکِتابَةَ وَ یُزَوِّجُهُ اِذا بَلَغَ</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فرزند بر پدرش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خوب برایش انتخاب کند؛ به او سواد بیاموزد و هرگاه به سن بلوغ رسید، او را همسر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رحمت، مردم را به بوسیدن فرزندان و مهربانی به آنان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که در جمع پیامبر و اصحاب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کودکی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است که در نظر من از دوزخیان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آن حضرت، رعایت عدالت میان فرزندان را لازم شمرده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اِعْدِلُوا بَیْنَ أوْلادِکُم فِی النُّحْلِ کَما تُحِبُّونَ أنْ یَعْدِلُوا بَیْنَکُم فِی الْبِرِّ وَ اللُّطْفِ</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میان فرزندان خود در عطا و بخشش به عدالت رفتار کنید، همچنان که دوست دارید آنان نیز در احترام و محبت میان شما عادلانه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فرزند صالح را هدیه الهی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الصّالِحُ رَیْحانَةٌ مِنَ اللّهِ قَسَمَها بَیْنَ عِبادِهِ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فرزند شایسته، دسته گلی خوش‌بو است از جانب خداوند که میان بندگانش قسمت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ایشان، بهره‌مندی از فرزند شایسته نشانه سعادت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اَلْوَلَدُ الصّالِحُ؛ از خوش‌بختی مرد، داشتن فرزند شایسته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رسول اللّه صلی‌الله‌علیه‌و‌آلهدر سفارش به تأدیب فرزندان چنین سفارش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 حُبِّ أهْلِ بَیْتِهِ وَ قِراءَةِ الْقُرْآنِ</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پیامبرتان؛ دوست داشتن اهل </w:t>
      </w:r>
      <w:bookmarkStart w:id="53" w:name="pg4069_26011"/>
    </w:p>
    <w:p>
      <w:pPr>
        <w:pStyle w:val="BookText"/>
        <w:rPr/>
      </w:pPr>
      <w:bookmarkEnd w:id="53"/>
      <w:r>
        <w:rPr>
          <w:rFonts w:ascii="IRNazanin" w:hAnsi="IRNazanin" w:eastAsia="IRNazanin"/>
          <w:color w:val="111111"/>
          <w:sz w:val="28"/>
          <w:sz w:val="28"/>
          <w:szCs w:val="28"/>
          <w:rtl w:val="true"/>
          <w:lang w:bidi="fa-IR"/>
        </w:rPr>
        <w:t>بیت او و قرآن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 وَ أحْسِنُوا آدابَهُم؛ فرزندان خویش را گرامی بدارید و خوب ادبشان بیاموزید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54" w:name="__RefHeading___Toc2419708_2281741623"/>
      <w:bookmarkStart w:id="55" w:name="_Toc19"/>
      <w:bookmarkEnd w:id="54"/>
      <w:r>
        <w:rPr>
          <w:rtl w:val="true"/>
        </w:rPr>
        <w:t>رفتار با جوانان</w:t>
      </w:r>
      <w:bookmarkEnd w:id="55"/>
    </w:p>
    <w:p>
      <w:pPr>
        <w:pStyle w:val="BookText"/>
        <w:rPr/>
      </w:pPr>
      <w:r>
        <w:rPr>
          <w:rFonts w:ascii="IRNazanin" w:hAnsi="IRNazanin" w:eastAsia="IRNazanin"/>
          <w:color w:val="111111"/>
          <w:sz w:val="28"/>
          <w:sz w:val="28"/>
          <w:szCs w:val="28"/>
          <w:rtl w:val="true"/>
          <w:lang w:bidi="fa-IR"/>
        </w:rPr>
        <w:t>در سیره نبوی، جوانان از جایگاهی بس ارزشمند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با شناخت کامل از روحیه ظریف جوانان، به‌گونه‌ای با آنان برخورد می‌کرد که جوانان از شیفتگان واقعی ایشان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گاهی مسئولیت‌های مهم و حساس را به آنان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مصعب بن عمیر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برای تبلیغ، گماردن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عتّاب بن اسید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سمت فرمانداری و افرادی مانند </w:t>
      </w:r>
      <w:r>
        <w:rPr>
          <w:rFonts w:ascii="IRNazanin" w:hAnsi="IRNazanin" w:eastAsia="IRNazanin"/>
          <w:i/>
          <w:i/>
          <w:iCs/>
          <w:color w:val="111111"/>
          <w:sz w:val="28"/>
          <w:sz w:val="28"/>
          <w:szCs w:val="28"/>
          <w:rtl w:val="true"/>
          <w:lang w:bidi="fa-IR"/>
        </w:rPr>
        <w:t>اسامه بن زید</w:t>
      </w:r>
      <w:r>
        <w:rPr>
          <w:rFonts w:ascii="IRNazanin" w:hAnsi="IRNazanin" w:eastAsia="IRNazanin"/>
          <w:color w:val="111111"/>
          <w:sz w:val="28"/>
          <w:sz w:val="28"/>
          <w:szCs w:val="28"/>
          <w:rtl w:val="true"/>
          <w:lang w:bidi="fa-IR"/>
        </w:rPr>
        <w:t xml:space="preserve"> در سمت سرلشکری سپاه اسلامی، گواه جایگاه رفیع جوانان در نظر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اُوصِیکُمْ بِالشَّبابِ خَیْراً فَاِنَّهُمْ اَرَقُّ اَفْئِدَةً اِنَّ اللّهَ بَعَثَنِی بَشِیراً وَ نَذِیراً فَحالَفَنی الشَّبابُ وَ خالَفَنِی الشُیُوخُ</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شما درباره جوانان به نیکی سفارش می‌کنم؛ زیرا آنان قلبی رقیق‌تر و فضیلت‌پذیردارند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پیامبری برانگیخت تا مردم را به رحمتش بشارت دهم و از عذابش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سخنانم را پذیرفتند و با من میثاق بستند، ولی پیران از پذیرش دعوتم روی برتافتند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گواهی می‌دهد که بیشتر مسلمانان نخستین کمتر از سی سال </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پیامبر اسلام با قشرهای گوناگون به ویژه جوانان مشورت می‌کرد و به آرای آنان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درک صحیح از احساسات و عواطف جوانان، آنها را باور داشت و هماره بر آموزش آنان تأکید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اَوْلادَکُم السَّباحَةَ وَ الرَّمایَةَ؛ به فرزندان خویش تیراندازی و شنا بیاموزید</w:t>
      </w:r>
      <w:r>
        <w:rPr>
          <w:rFonts w:eastAsia="IRNazanin" w:cs="IRNazanin"/>
          <w:color w:val="111111"/>
          <w:sz w:val="28"/>
          <w:szCs w:val="28"/>
          <w:rtl w:val="true"/>
          <w:lang w:bidi="fa-IR"/>
        </w:rPr>
        <w:t>».</w:t>
      </w:r>
      <w:r>
        <w:rPr>
          <w:rStyle w:val="FootnoteAnchor"/>
          <w:rtl w:val="true"/>
        </w:rPr>
        <w:footnoteReference w:id="19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 مسئولیت‌های بزرگ فرهنگی، اجتماعی و نظامی را به جوانان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حضرت به یثرب، مصعب بن عمیر را که نوجوانی بیش نبود، برای انجام رسالت فرهنگی و تبلیغی به آن شهر فرستاد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همین جوان در جنگ‌های بدر و احد، فرمانده و پرچم‌دار سپاه اسلام بود و با حماسه آفرینی در جنگ احد به شهادت رسید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عتّاب بن اسید</w:t>
      </w:r>
      <w:r>
        <w:rPr>
          <w:rFonts w:ascii="IRNazanin" w:hAnsi="IRNazanin" w:eastAsia="IRNazanin"/>
          <w:color w:val="111111"/>
          <w:sz w:val="28"/>
          <w:sz w:val="28"/>
          <w:szCs w:val="28"/>
          <w:rtl w:val="true"/>
          <w:lang w:bidi="fa-IR"/>
        </w:rPr>
        <w:t>، دیگر جوانی است که حضرت پس از فتح مکه، او را به عنوان والی مکه برگزید و مسئولیت امور سیاسی را بر دوش وی نهاد، در حالی که بیست و یک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اعتراض کردند که چرا جوان را بر بزرگ‌سالان ترجیح داده‌ای، با متانت پاسخ داد که ملاک مسئولیت، بزرگی سن نیست، بلکه شایستگی و فضیلت است و شایستگی و فضیلت نیز به سن افراد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الاَکْبَرُ هُوَ الاَفْضَلُ بِلِ الاَفْضَلُ هُوَ الاَکْبَرُ؛ </w:t>
      </w:r>
    </w:p>
    <w:p>
      <w:pPr>
        <w:pStyle w:val="BookText"/>
        <w:rPr/>
      </w:pPr>
      <w:r>
        <w:rPr>
          <w:rFonts w:ascii="IRNazanin" w:hAnsi="IRNazanin" w:eastAsia="IRNazanin"/>
          <w:color w:val="111111"/>
          <w:sz w:val="28"/>
          <w:sz w:val="28"/>
          <w:szCs w:val="28"/>
          <w:rtl w:val="true"/>
          <w:lang w:bidi="fa-IR"/>
        </w:rPr>
        <w:t>سن سبب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شایستگی مایه بزرگی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همین رویه در برگزیدن اسامه بن زید به فرماندهی لشکری که برای جنگ با رومیان آماده کرده بود،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بزرگ‌سالان فراوانی میان اصحاب بودند، آن حضرت، اسامه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فرماندهی برگزید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به طور کلی، یاران رسول الله صلی‌الله‌علیه‌و‌آله را جوانان تشکیل می‌دادند و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بِالشَّبابِ؛ من با جوانان یاری شدم</w:t>
      </w:r>
      <w:r>
        <w:rPr>
          <w:rFonts w:eastAsia="IRNazanin" w:cs="IRNazanin"/>
          <w:color w:val="111111"/>
          <w:sz w:val="28"/>
          <w:szCs w:val="28"/>
          <w:rtl w:val="true"/>
          <w:lang w:bidi="fa-IR"/>
        </w:rPr>
        <w:t>».</w:t>
      </w:r>
      <w:r>
        <w:rPr>
          <w:rStyle w:val="FootnoteAnchor"/>
          <w:rtl w:val="true"/>
        </w:rPr>
        <w:footnoteReference w:id="1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عبدالله</w:t>
      </w:r>
      <w:r>
        <w:rPr>
          <w:rFonts w:ascii="IRNazanin" w:hAnsi="IRNazanin" w:eastAsia="IRNazanin"/>
          <w:color w:val="111111"/>
          <w:sz w:val="28"/>
          <w:sz w:val="28"/>
          <w:szCs w:val="28"/>
          <w:rtl w:val="true"/>
          <w:lang w:bidi="fa-IR"/>
        </w:rPr>
        <w:t>، جوان بیست ساله مکه، بیست و سومین نفری بود که به دین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سخنان رسول خدا صلی‌الله‌علیه‌و‌آله با شجاعت و استواری تمام، قرآن را آشکارا میان مشرکان مکه می‌خواند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i/>
          <w:i/>
          <w:iCs/>
          <w:color w:val="111111"/>
          <w:sz w:val="28"/>
          <w:sz w:val="28"/>
          <w:szCs w:val="28"/>
          <w:rtl w:val="true"/>
          <w:lang w:bidi="fa-IR"/>
        </w:rPr>
        <w:t>جابر بن عبد الله انصاری</w:t>
      </w:r>
      <w:r>
        <w:rPr>
          <w:rFonts w:ascii="IRNazanin" w:hAnsi="IRNazanin" w:eastAsia="IRNazanin"/>
          <w:color w:val="111111"/>
          <w:sz w:val="28"/>
          <w:sz w:val="28"/>
          <w:szCs w:val="28"/>
          <w:rtl w:val="true"/>
          <w:lang w:bidi="fa-IR"/>
        </w:rPr>
        <w:t xml:space="preserve"> نیز یکی از جوانان تلاشگر و پرشور مدینه بود که در تمامی صحنه‌های حماسی حضوری چشم‌گیر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بار در دوران نوجوانی، به همراه پدر و برخی از یثربیان در سال سیزدهم بعثت، پیامبر را در منا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حضور حضرت در مدینه همواره همراه ایشان بود تا آنکه در سال دوم هجرت جنگ بدر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دلیل خردسالی از شرکت در نبرد بازداشتند، ولی او در منطقه جنگ حضور یافت و به </w:t>
      </w:r>
    </w:p>
    <w:p>
      <w:pPr>
        <w:pStyle w:val="BookText"/>
        <w:rPr/>
      </w:pPr>
      <w:r>
        <w:rPr>
          <w:rFonts w:ascii="IRNazanin" w:hAnsi="IRNazanin" w:eastAsia="IRNazanin"/>
          <w:color w:val="111111"/>
          <w:sz w:val="28"/>
          <w:sz w:val="28"/>
          <w:szCs w:val="28"/>
          <w:rtl w:val="true"/>
          <w:lang w:bidi="fa-IR"/>
        </w:rPr>
        <w:t>جنگ‌جویان مسلمان آب می‌داد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همچنین </w:t>
      </w:r>
      <w:r>
        <w:rPr>
          <w:rFonts w:ascii="IRNazanin" w:hAnsi="IRNazanin" w:eastAsia="IRNazanin"/>
          <w:i/>
          <w:i/>
          <w:iCs/>
          <w:color w:val="111111"/>
          <w:sz w:val="28"/>
          <w:sz w:val="28"/>
          <w:szCs w:val="28"/>
          <w:rtl w:val="true"/>
          <w:lang w:bidi="fa-IR"/>
        </w:rPr>
        <w:t>ابوسعید خدری</w:t>
      </w:r>
      <w:r>
        <w:rPr>
          <w:rFonts w:ascii="IRNazanin" w:hAnsi="IRNazanin" w:eastAsia="IRNazanin"/>
          <w:color w:val="111111"/>
          <w:sz w:val="28"/>
          <w:sz w:val="28"/>
          <w:szCs w:val="28"/>
          <w:rtl w:val="true"/>
          <w:lang w:bidi="fa-IR"/>
        </w:rPr>
        <w:t>، چون بیش از سیزده سال نداشت، از شرکت در جنگ احد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نبرد خندق اجازه حضور یافت و از آن پس، در دوازده غزوه، هم‌پای پیامبر در میدان‌های جنگ حضوری حماسی داشت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پس از بعثت رسول خدا صلی‌الله‌علیه‌و‌آله، زید بن حارثه، سومین مرد جوانی بود که به رسالت ایشان ایمان آورد</w:t>
      </w:r>
      <w:r>
        <w:rPr>
          <w:rStyle w:val="FootnoteAnchor"/>
          <w:rtl w:val="true"/>
        </w:rPr>
        <w:footnoteReference w:id="198"/>
      </w:r>
      <w:r>
        <w:rPr>
          <w:rFonts w:ascii="IRNazanin" w:hAnsi="IRNazanin" w:eastAsia="IRNazanin"/>
          <w:color w:val="111111"/>
          <w:sz w:val="28"/>
          <w:sz w:val="28"/>
          <w:szCs w:val="28"/>
          <w:rtl w:val="true"/>
          <w:lang w:bidi="fa-IR"/>
        </w:rPr>
        <w:t>و از آن تاریخ، پیوسته در کنار پیامبر بود و یار و همراه و صدیق او به شمار می‌رفت تا جایی که حضرت به زید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دوست ما هستی</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i/>
          <w:i/>
          <w:iCs/>
          <w:color w:val="111111"/>
          <w:sz w:val="28"/>
          <w:sz w:val="28"/>
          <w:szCs w:val="28"/>
          <w:rtl w:val="true"/>
          <w:lang w:bidi="fa-IR"/>
        </w:rPr>
        <w:t>جعفر بن ابی طالب</w:t>
      </w:r>
      <w:r>
        <w:rPr>
          <w:rFonts w:ascii="IRNazanin" w:hAnsi="IRNazanin" w:eastAsia="IRNazanin"/>
          <w:color w:val="111111"/>
          <w:sz w:val="28"/>
          <w:sz w:val="28"/>
          <w:szCs w:val="28"/>
          <w:rtl w:val="true"/>
          <w:lang w:bidi="fa-IR"/>
        </w:rPr>
        <w:t xml:space="preserve"> نیز در آغاز بیست سالگی دومین نفری بود که به دین اسلام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سیره جعفر شبیه پیامبر بود و آن حضرت در وصف او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 را از شاخه‌های مختلف آفرید، ولی من و جعفر از یک شاخه و درختیم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البته ناگفته نماند که علی علیه‌السلام هنگام نزول وحی، نخستین کسی بود که به رسول الله صلی‌الله‌علیه‌و‌آله گروید در آن هنگام تنها ده سال از عمرش می‌گذشت</w:t>
      </w:r>
      <w:r>
        <w:rPr>
          <w:rFonts w:eastAsia="IRNazanin" w:cs="IRNazanin"/>
          <w:color w:val="111111"/>
          <w:sz w:val="28"/>
          <w:szCs w:val="28"/>
          <w:rtl w:val="true"/>
          <w:lang w:bidi="fa-IR"/>
        </w:rPr>
        <w:t>.</w:t>
      </w:r>
      <w:r>
        <w:rPr>
          <w:rStyle w:val="FootnoteAnchor"/>
          <w:rtl w:val="true"/>
        </w:rPr>
        <w:footnoteReference w:id="20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همسرداری </w:t>
      </w:r>
    </w:p>
    <w:p>
      <w:pPr>
        <w:pStyle w:val="BookText"/>
        <w:rPr/>
      </w:pPr>
      <w:r>
        <w:rPr>
          <w:rFonts w:ascii="IRNazanin" w:hAnsi="IRNazanin" w:eastAsia="IRNazanin"/>
          <w:color w:val="111111"/>
          <w:sz w:val="28"/>
          <w:sz w:val="28"/>
          <w:szCs w:val="28"/>
          <w:rtl w:val="true"/>
          <w:lang w:bidi="fa-IR"/>
        </w:rPr>
        <w:t>پیامبر اکرم صلی‌الله‌علیه‌و‌آله همسران متعددی داشت و موظف بود به صورت دقیق به آنان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ایشان خانواده بزرگی را سرپرستی می‌کرد، لازم بود اوقات خود را میان آنان عادلانه قسمت کند و با هرکدام رفتاری متناسب داشته و به فکر تأمین وضع مادی و تقویت بعد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در بالاترین درجه عقل و کمال بود، ولی با همسران خود به زبان خودشان سخن می‌گفت و کج‌خلقی‌های برخی از آنان را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احسان به خانواده را معیار فضیلت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کسانی هستند که برای زنان خود بهترین باشند و من از همه شما برای خانواده‌ام بهترم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ایشان با خانواده خود خوش‌رو بود و با آنان گفت‌وگو و شوخی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 اللّهِ یَمْزَحُ مَعَهُنَّ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رسول الله صلی‌الله‌علیه‌و‌آله هیچ کاری را نه تنها بر همسران خویش، بلکه بر هیچ‌کس تحمیل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 الْأَنْقِیاءُ مِنْ أُمَّتِی بُرَاءُ مِنَ التَّکَلُّفِ؛ من و پیروان فضیلت‌خواه از امتم، از تحمیل کار به دیگران بیزار هستیم</w:t>
      </w:r>
      <w:r>
        <w:rPr>
          <w:rFonts w:eastAsia="IRNazanin" w:cs="IRNazanin"/>
          <w:color w:val="111111"/>
          <w:sz w:val="28"/>
          <w:szCs w:val="28"/>
          <w:rtl w:val="true"/>
          <w:lang w:bidi="fa-IR"/>
        </w:rPr>
        <w:t>».</w:t>
      </w:r>
      <w:r>
        <w:rPr>
          <w:rStyle w:val="FootnoteAnchor"/>
          <w:rtl w:val="true"/>
        </w:rPr>
        <w:footnoteReference w:id="20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از هر کاری که موجب دل‌سردی همسر شود، پرهیز می‌کرد و کانون خانواده آن حضرت سرشار از صفا و صمیمیت، انس و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شخصی را خود انجام می‌داد و در کارهای خانه به همسرانش کمک می‌کرد و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به همسران، </w:t>
      </w:r>
      <w:bookmarkStart w:id="56" w:name="pg4069_26021"/>
    </w:p>
    <w:p>
      <w:pPr>
        <w:pStyle w:val="BookText"/>
        <w:rPr/>
      </w:pPr>
      <w:bookmarkEnd w:id="56"/>
      <w:r>
        <w:rPr>
          <w:rFonts w:ascii="IRNazanin" w:hAnsi="IRNazanin" w:eastAsia="IRNazanin"/>
          <w:color w:val="111111"/>
          <w:sz w:val="28"/>
          <w:sz w:val="28"/>
          <w:szCs w:val="28"/>
          <w:rtl w:val="true"/>
          <w:lang w:bidi="fa-IR"/>
        </w:rPr>
        <w:t>صدقه به شمار می‌آید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رسول الله صلی‌الله‌علیه‌و‌آله از پیروانش می‌خواست نسبت به زنان مهر و محبت داشته باشند و از برخورد تند و خشونت نسبت به زنان به شدت نهی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به همسرش سیلی بزند، آفریدگار بلندپایه به کلیددار دوزخ فرمان می‌دهد که هفتاد سیلی داغ از آتش دوزخ به او بزند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57" w:name="__RefHeading___Toc2419710_2281741623"/>
      <w:bookmarkStart w:id="58" w:name="_Toc20"/>
      <w:bookmarkEnd w:id="57"/>
      <w:r>
        <w:rPr>
          <w:rtl w:val="true"/>
        </w:rPr>
        <w:t>احترام به والدین</w:t>
      </w:r>
      <w:bookmarkEnd w:id="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اخلاقی بسیار مهم در سیره نبوی، نیکی و احترام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نیکی به والدین، معنای گسترده‌ای دارد و به طور کلی، از هر نوع بی‌احترامی به آنها و هر چیزی که موجب ناخشنودی آنها می‌شود، باید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 به پدر و مادر اُفّ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سبک‌ترین و کوچک‌ترین تعبیر بی‌ادبانه‌ای است که برای بیان درد و ناراحتی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رسول خدا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فرزندش چیست؟ 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لایُسَمِّیهِ بِإِسْمِهِ وَ لایَمْشِی بَیْنَ یَدَیْهِ وَ لایَجْلِسُ قَبْلَهُ وَ لایَسْتَسِبُّ لَهُ؛ پدر را به نامش نخواند و جلوتر از او راه نرود و پیش از او ننشیند و سبب نشود که دیگران به پدرش دشنام دهند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در روایتی دیگر، پدر و مادر را بهشت و دوزخ انسان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به پرسشی درباره حق پدر و مادر بر فرزندانشان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بهشت و دوزخ تو هستند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پیامبر اکرم صلی‌الله‌علیه‌و‌آله، نیکی به پدر و مادر را سبب طولانی شدن عمر آدمی معرفی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خواب دیدم عزرائیل برای قبض روح یکی از افراد امتم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نیکی او به پدر و مادرش آمد و عزرائیل را از قبض روح او بازداشت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آن حضرت، خشنودی خداوند را در رضایت والدین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فِی رِضَا الوالِدِ وَ سَخَطُ اللّه‌ِ فِی سَخَطِ الْوالِدِ؛ خشنودی خدا در خشنودی پدر است و ناخشنودی خدا در ناخشنودی پدر</w:t>
      </w:r>
      <w:r>
        <w:rPr>
          <w:rFonts w:eastAsia="IRNazanin" w:cs="IRNazanin"/>
          <w:color w:val="111111"/>
          <w:sz w:val="28"/>
          <w:szCs w:val="28"/>
          <w:rtl w:val="true"/>
          <w:lang w:bidi="fa-IR"/>
        </w:rPr>
        <w:t>».</w:t>
      </w:r>
      <w:r>
        <w:rPr>
          <w:rStyle w:val="FootnoteAnchor"/>
          <w:rtl w:val="true"/>
        </w:rPr>
        <w:footnoteReference w:id="2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شخصی به محضر رسول خدا صلی‌الله‌علیه‌و‌آلهآمد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علاقه و شور و نشاط، برای جهاد آمادگی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به میدان جهاد برو و در راه خدا با دشمن جنگ کن که اگر در این راه کشته شوی، در پیشگاه خدا زنده هستی و روزی داده می‌شوی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 پاداشت بر عهده خداست و اگر از جبهه، زنده به خانه‌ات بازگردی، از گناهانت پاک می‌شوی، همانند روزی که متولد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پیری دارم که به گمان خود با من اُنس گرفته‌اند و رفتن من به جهاد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نزد پدر و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خداوندی که جانم در دست قدرت اوست، اُنس گرفتن یک  شبانه‌روز آنها با تو از </w:t>
      </w:r>
    </w:p>
    <w:p>
      <w:pPr>
        <w:pStyle w:val="BookText"/>
        <w:rPr/>
      </w:pPr>
      <w:r>
        <w:rPr>
          <w:rFonts w:ascii="IRNazanin" w:hAnsi="IRNazanin" w:eastAsia="IRNazanin"/>
          <w:color w:val="111111"/>
          <w:sz w:val="28"/>
          <w:sz w:val="28"/>
          <w:szCs w:val="28"/>
          <w:rtl w:val="true"/>
          <w:lang w:bidi="fa-IR"/>
        </w:rPr>
        <w:t>جهاد یک سال بهتر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رسول خدا صلی‌الله‌علیه‌و‌آله، خدمت و احترام به والدین را محدود به زمان حیاتشان نمی‌داند و این خدمت‌گزاری را حتی پس از مرگ نیز ممکن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پرسشی درباره نیکی کردن به پدر و مادر پس از مرگ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أَلصَّلاةُ عَلَیْهِما وَ الْإِسْتِغْفارُ لَهُما وَ انْفاذُ عَهْدِهِما مِنْ بَعْدِهِما وَ صِلَةُ الرَّحِمِ الَّتِی لا تُوصَلُ إِلّا بِهِما وَ إِکْرامُ صَدِیقِهِما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آری، دعا کردن برای آنها، آمرزش خواستن برایشان و اجراکردن وصیت‌هایشان پس از مرگ آنها و صله رحم کردن با خویشان آنها و احترام گذاشتن به دوستان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اعمال فرزندانی را که از فرمان پدر و مادر سر باز می‌زنند، پذیرفته درگاه الهی نمی‌داند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ما شِئْتَ فَإِنِّی لا أَغْفِرُلَکَ؛ به فرزند نافرمان گفته می‌شود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می‌خواهی، بکن، ولی من تو را نمی‌آمرزم</w:t>
      </w:r>
      <w:r>
        <w:rPr>
          <w:rFonts w:eastAsia="IRNazanin" w:cs="IRNazanin"/>
          <w:color w:val="111111"/>
          <w:sz w:val="28"/>
          <w:szCs w:val="28"/>
          <w:rtl w:val="true"/>
          <w:lang w:bidi="fa-IR"/>
        </w:rPr>
        <w:t>».</w:t>
      </w:r>
      <w:r>
        <w:rPr>
          <w:rStyle w:val="FootnoteAnchor"/>
          <w:rtl w:val="true"/>
        </w:rPr>
        <w:footnoteReference w:id="2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خدمت به والدین را سبب سبک شدن مجازات گناهان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مردی به محضر رسول خدا صلی‌الله‌علیه‌و‌آلهآمد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دختردار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پروراندم تا به حد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زیور بر تنش کردم و او را به کنار چاهی آوردم و در میان آن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از او شنیدم،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p>
    <w:p>
      <w:pPr>
        <w:pStyle w:val="BookText"/>
        <w:rPr/>
      </w:pPr>
      <w:r>
        <w:rPr>
          <w:rFonts w:ascii="IRNazanin" w:hAnsi="IRNazanin" w:eastAsia="IRNazanin"/>
          <w:color w:val="111111"/>
          <w:sz w:val="28"/>
          <w:sz w:val="28"/>
          <w:szCs w:val="28"/>
          <w:rtl w:val="true"/>
          <w:lang w:bidi="fa-IR"/>
        </w:rPr>
        <w:t>پشیمانم و از شما می‌خواهم که بفرمایید این گناه را چگونه جبران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زنده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نیکی کن؛ زیرا خاله همانند مادر است و نیکی به او گناهانت را جبران و پاک می‌کند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رسول خدا صلی‌الله‌علیه‌و‌آله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  بهشت زیر پای مادران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سیره آن حضرت آمده است در ماجرای حنین که در سال هشتم هجرت رخ داد، شیماءْ، دختر حلیمه و خواهر رضاعی پیامبر با جمعی از دودمانش به اسارت سپاه اسلام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شیماء را میان اسیران دید، به پاس محبت‌های او و مادرش در دوران شیرخوارگی، احترام و محبت شایانی به شیماء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عبای خود را بر زمین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شیماء را روی آن نشاند و با مهربانی مخصوصی از او احوال‌پرسی کرد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هستی که در روزگار شیرخوارگی به من محبت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از آن زمان، شصت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شیماء از پیامبر درخواست کرد تا اسیران طایفه‌اش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سهمیه خودم را بخشیدم و در مورد سهمیه دیگر مسلمانان به تو پیشنهاد می‌کنم که پس از نماز ظهر برخیزی و در حضور مسلمانان، بخشش مرا وسیله خود قرار دهی تا آنها نیز سهمیه خود </w:t>
      </w:r>
      <w:bookmarkStart w:id="59" w:name="pg4069_26029"/>
    </w:p>
    <w:p>
      <w:pPr>
        <w:pStyle w:val="BookText"/>
        <w:rPr/>
      </w:pPr>
      <w:bookmarkEnd w:id="59"/>
      <w:r>
        <w:rPr>
          <w:rFonts w:ascii="IRNazanin" w:hAnsi="IRNazanin" w:eastAsia="IRNazanin"/>
          <w:color w:val="111111"/>
          <w:sz w:val="28"/>
          <w:sz w:val="28"/>
          <w:szCs w:val="28"/>
          <w:rtl w:val="true"/>
          <w:lang w:bidi="fa-IR"/>
        </w:rPr>
        <w:t>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شیماء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پیروی از پیامبر، سهمیه خود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نفر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اقرع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عُیَینه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سهمیه خود را نبخشیدند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یک از اسیران آنها را با شش نفر اسیر دیگر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اسیران طایفه شیماء آزاد شدند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60" w:name="__RefHeading___Toc2419712_2281741623"/>
      <w:bookmarkStart w:id="61" w:name="_Toc21"/>
      <w:bookmarkEnd w:id="60"/>
      <w:r>
        <w:rPr>
          <w:rtl w:val="true"/>
        </w:rPr>
        <w:t>منزلت زنان</w:t>
      </w:r>
      <w:bookmarkEnd w:id="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در چین قدیم، پاهای دختران را از کودکی با تکه‌ای پارچه می‌بستند و در قالب فلزی قرار می‌دادند تا کوچک بماند و جذاب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زن چینی با پیمودن مسیر کوتاهی، خسته و عرق‌ریزان از نفس می‌افتاد و از حرکت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چینی، ازدواج نوعی معامله بود که والدین، دختران خود را به هر کسی که می‌خواستند، در برابر دریافت هدیه و پول تسلیم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مرد قدرت وسیعی داشت و حق داشت زنان را برای بردگی و روسپی‌گری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سراسر عمر تحت قیمومت پدر یا شوهر یا پسر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از ارث سهمی نداشتند و مردان حق گرفتن زن به طور نامحدود را داشتند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در هندوستان، زن، موجود حقیری برای شوهر بود و پس از مرگ شوهر، زندگی او را جایز نمی‌شمردند و زن را در روز چهلم شوهر در آتش می‌انداختند و می‌سوزاندند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زنانی بودند که پس از مرگ </w:t>
      </w:r>
    </w:p>
    <w:p>
      <w:pPr>
        <w:pStyle w:val="BookText"/>
        <w:rPr/>
      </w:pPr>
      <w:r>
        <w:rPr>
          <w:rFonts w:ascii="IRNazanin" w:hAnsi="IRNazanin" w:eastAsia="IRNazanin"/>
          <w:color w:val="111111"/>
          <w:sz w:val="28"/>
          <w:sz w:val="28"/>
          <w:szCs w:val="28"/>
          <w:rtl w:val="true"/>
          <w:lang w:bidi="fa-IR"/>
        </w:rPr>
        <w:t>شوهرانشان، خود را در آتش بیندازند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هند به استثنای زنان طبقات بالا و زنان روسپی معابد، از دانش‌اندوزی محروم بودند و همانند برده‌ها حق مالکیت نداشتند و دست‌رنج آنان به جیب شوهر و اربابشان می‌رفت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همچنین در جزایر افریقا، زنان را گله گله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در عربستان نیز زن هیچ گونه ارزش انسانی و اجتماعی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وظیفه او خدمت به مرد و به دنیا آوردن فرزند پسر برای شوهر بود و اگر دختری به دنیا می‌آورد، دیگران از او کناره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حتی فرزند دخترش زنده به گور می‌شد و هیچ‌گونه حق دفاع یا نگه‌داری از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دختر، ننگ خانواده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اول زنی، دختر بود، قدم او را نامبارک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نیز بدون هیچ قید و شرطی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کالایی بود که جزو دارایی پدر یا شوهر یا پسر به شمار می‌رفت و او را با اموال و ثروتی که باقی می‌ماند، به ارث می‌بردند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وضع عربستان آن زمان را چنین بیان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یکی از آنها این بشارت می‌رسید که نوزاد دختری برای تو به دنیا آمده است، چهره‌اش از شیندن این سخن سیاه می‌شد و خشم و ناراحتی در نهادش موج می‌زد و از شرم و خجالت خود از مردم دور می‌شد یا آن دختر را با خواری نگاه می‌داشت یا در خاک پنهانش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اینها قضاوت و دید بدی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دختران زنده به گور شده مورد سؤال قرار گیرند که به چه گناهی کشته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غبار مظلومیت و خواری را از چهره این مخلوق الهی و شریک مرد در زندگی پاک کرد و کرامت زن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نکوهش رفتارهای غیرانسانی مردان با زنان، آنان را به رفتار نیک و ادای حقوق انسانی زنان تشویق و موظف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برای اینکه فرهنگ جاهلی را نسبت به زن دگرگون کند، با سفارش‌های گوناگون، دیدگاه جامعه را نسبت به زن تغییر داد، بدین‌گونه که ملاک‌های ارزشی را در جامعه دگرگون کرد؛ نه مرد بودن را ملاک کرامت شمرد و نه زن بودن را نشانه نکبت و بدبختی، بلکه معیار و فضیلت را تقوا و خویشتن‌داری در برابر گناه و نافرمانی خدا معرفی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شرایط آن روز جامعه، از زنان شایسته‌ای چون مریم علیهاالسلام و آسیه، همسر فرعون به عنوان زنان صالح و وارسته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پیراستن حضرت مریم از اتهام‌های ناروای یهودیان، خدمتی بزرگ در حق زن لایق، عفیف و وارسته و دفاع از حقوق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آسیه در دربار پادشاهی فرعون نیز ارج گذاری به توانایی زن در مبازره با استکبار و دست‌یابی به کمال انسانی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همچنین معرفی شخصیت والای حضرت زهرا علیهاالسلام و نقش او در تاریخ اسلام، نشان‌دهنده شایستگی زن در عرصه‌های گوناگون اخلاقی، سیر و سلوک معنوی، اجتماعی و سیاسی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الهام از حضرت زهرا علیهاالسلام و دختر گرامی‌اش، زینب کبرا علیهاالسلام می‌توانند ارزش‌های انسانی، عفاف، تقوا، ایثار و فداکاری و مبارزه با ستم و بی‌عدالتی را جای‌گزین فرهنگ طفیلی‌گری، مدپرستی و بی‌بندوباری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زمانه‌ای که پدران، اختیاردار مطلق دختران برای ازدواج بودند، در پاسخ خواستگاری حضرت علی علیه‌السلاماز فاطمه زهرا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نظر فاطمه علیهاالسلام را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یکی از حقوق مسلّم زنان را که حق انتخاب همسر بود،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روزگاری که حتی برای پیش پا افتاده‌ترین امور، رأی و نظر زنان نقشی نداشت، در بیعت با حاکم اسلامی، برای زنان نقشی هم‌پای مردان در نظر گرفت و بانوان توانستند جداگانه با حاکم بیعت کنند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پیش از آن، مردان بیعت می‌کردند و می‌گفتند ما به جای بانوان هم بیعت کردیم و اهل بیت تابع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این کار، حضور اجتماعی و سیاسی و تعهد و مسئولیت‌پذیری را به زنان آموزش داد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روند یاد شده را با جریان آزادی مورد ادعای غرب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تمدن غرب، زنان را زنده به گور نمی‌کنند، بلکه درعصر جاهلیت مدرن، با بهره‌کشی از جاذبه‌های جسمانی و شهوانی زن در عشرت‌کده‌ها، تمام شخصیت فکری و حرمت انسانی او را زنده زنده به گور هوس‌رانی مردان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آزاد می‌پندارند تا بازار مصرفشان </w:t>
      </w:r>
    </w:p>
    <w:p>
      <w:pPr>
        <w:pStyle w:val="BookText"/>
        <w:rPr/>
      </w:pPr>
      <w:r>
        <w:rPr>
          <w:rFonts w:ascii="IRNazanin" w:hAnsi="IRNazanin" w:eastAsia="IRNazanin"/>
          <w:color w:val="111111"/>
          <w:sz w:val="28"/>
          <w:sz w:val="28"/>
          <w:szCs w:val="28"/>
          <w:rtl w:val="true"/>
          <w:lang w:bidi="fa-IR"/>
        </w:rPr>
        <w:t>گرم‌تر شود و کالاهای لوکس آنان به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آنان، زن از قیود دست و پاگیر خانواده آزاد شد، ولی آمار طلاق، همسرآزاری، خودکشی زنان و تک‌زیستی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شد تا با یک برنامه پیچیده و حساب‌شده بدون آنکه خود بفهمد، به بردگی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برخی کشورهای صنعتی از جمله آلمان، مرکز واردات و فروش دختران جوان ـ بیشتر آسیایی ـ به شمار می‌آیند و برخی کشورهای در حال توسعه مثل </w:t>
      </w:r>
      <w:r>
        <w:rPr>
          <w:rFonts w:ascii="IRNazanin" w:hAnsi="IRNazanin" w:eastAsia="IRNazanin"/>
          <w:i/>
          <w:i/>
          <w:iCs/>
          <w:color w:val="111111"/>
          <w:sz w:val="28"/>
          <w:sz w:val="28"/>
          <w:szCs w:val="28"/>
          <w:rtl w:val="true"/>
          <w:lang w:bidi="fa-IR"/>
        </w:rPr>
        <w:t>تایلند</w:t>
      </w:r>
      <w:r>
        <w:rPr>
          <w:rFonts w:ascii="IRNazanin" w:hAnsi="IRNazanin" w:eastAsia="IRNazanin"/>
          <w:color w:val="111111"/>
          <w:sz w:val="28"/>
          <w:sz w:val="28"/>
          <w:szCs w:val="28"/>
          <w:rtl w:val="true"/>
          <w:lang w:bidi="fa-IR"/>
        </w:rPr>
        <w:t xml:space="preserve">، اقتصاد خود را براساس تجارت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کرده‌اند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حال آنکه قرن‌ها پیش از این، پیامبر برگزیده خدا، محمد مصطفی صلی‌الله‌علیه‌و‌آله، زن محصور در چهار دیواری جهل و خرافه و ستم را به میدان تعیین سرنوشت اجتماع آورد و با تأکید بر حفظ شخصیت انسانی و فکری وی به همگان آموخت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زن و مرد به شرط داشتن ایمان کار نیکی انجام دهد، ما او را در زندگانی خوش و باسعادت زنده می‌گردانیم و پاداشی بسیار بهتر از کار نیکی که کرده است، به او اعطا می‌کنیم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رحمت درباره مهرورزی با فرزندان دختر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تَکْرَهُو الْبَناتَ فَإِنَّهُنَّ الْمُؤنِساتُ الْعالِیات؛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 ندارید؛ زیرا آنها مونس‌های گران‌بهایی هستند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یا در سخنی دیگر، دختران را دل‌سوز و با برکت </w:t>
      </w:r>
    </w:p>
    <w:p>
      <w:pPr>
        <w:pStyle w:val="BookText"/>
        <w:rPr/>
      </w:pPr>
      <w:r>
        <w:rPr>
          <w:rFonts w:ascii="Amiri" w:hAnsi="Amiri" w:eastAsia="Amiri" w:cs="Amiri"/>
          <w:color w:val="111111"/>
          <w:sz w:val="28"/>
          <w:sz w:val="28"/>
          <w:szCs w:val="28"/>
          <w:rtl w:val="true"/>
          <w:lang w:bidi="ar-SA"/>
        </w:rPr>
        <w:t>می‌شمارد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أَلْبَناتُ هُنَّ المُشْفِقاتُ وَ المُجَهِّزاتُ الْمُبارَکاتُ؛ دختران، دل‌سوز، مددکار و بابرکتند</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ایشان در مقابل تلاش خستگی‌ناپذیر مادران، بهشت را ارمغان راهشان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أَلْجَنَّةُ تَحْتَ أَقْدامِ الْامُهَّات؛ بهشت زیر پای مادران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رسول خدا صلی‌الله‌علیه‌و‌آله با توجه به نکته‌های ظریف در روابط خانوادگی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 السُّوقَ فَاشْتَری تُحْفَةً فَحَمَلَها إِلی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وَلْیَبْدَأْ بِالْاُناث</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آن‌که به بازار برود و ارمغانی بخرد و به خانه ببرد، در تقسیم آن از دختران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ساوُوا بَیْنَ أَوْلادِکُمْ فِی العَطِیَّةِ فَلَوْ کُنْتُ مُفَضِّلاً لَفَضَّلْتُ النِّساء</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با فرزندان به مساوات رفتار کنید و اگر می‌خواستم به کسی افزون ببخشم، به زنان بیشتر می‌بخشیدم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مهربانی بیشتر با دختران را صفتی الهی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اِءنَّ اللّه تَبارَکَ وَ تَعالی عَلَی الأُناثِ أَرَقُّ مِنْهُ عَلَی الذُّکُورِ؛ خداوند متعال به دختران، مهربان‌تر از پسران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شخصی نزد رسول خدا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دارم که چون بر او وارد می‌شوم، به استقبالم می‌آید و چون از خانه خارج </w:t>
      </w:r>
    </w:p>
    <w:p>
      <w:pPr>
        <w:pStyle w:val="BookText"/>
        <w:rPr/>
      </w:pPr>
      <w:r>
        <w:rPr>
          <w:rFonts w:ascii="IRNazanin" w:hAnsi="IRNazanin" w:eastAsia="IRNazanin"/>
          <w:color w:val="111111"/>
          <w:sz w:val="28"/>
          <w:sz w:val="28"/>
          <w:szCs w:val="28"/>
          <w:rtl w:val="true"/>
          <w:lang w:bidi="fa-IR"/>
        </w:rPr>
        <w:t>می‌شوم، مرا بدرقه می‌کند و چون مرا غمگین می‌بیند،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غمگین کرده است؟ اگر به جهت روزی‌ات غصه می‌خوری که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تکفل کرده است و اگر ناراحتی تو برای آخرت است، خداوند این هَمّ و غم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خداوند، عاملانی است و این زن از عاملان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نصف پاداش شهید را 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 اساس چنین دیدگاهی بود که رسول الله صلی‌الله‌علیه‌و‌آله زنان را تنها برای کار نمی‌خواست، بلکه همواره زمینه رشد و تعالی آنان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هیچ‌گاه به زن به عنوان فرد خانه‌داری که تمام وظایف خانه بر عهده او باشد، نمی‌نگریست، بلکه مشارکت در امور خانه را نشان‌دهنده برخورداری مرد از فضیلت انسان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یَخْصِفُ النَّعْلَ وَ یَرْقَعُ الثَّوْبَ وَ یفْتَحُ البابَ وَ یَحْلُبُ الشّاةَ وَ یَعْقِلُ الْبَعِیرَ فَیَحْلُبُها وَ یَطْحَنُ مَعَ الْخادِمِ إِذا أَعْیا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پیامبر خدا در خانه، کفش و لباس خود را وصله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شتر را تیمار می‌کرد و شیر آن را می‌دوشید و اگر خدمت‌کار خسته می‌شد همراه خادم خانه گندم آرد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از دید دین اسلام و سنّت رسول الله صلی‌الله‌علیه‌و‌آله، هیچ‌یک از زن و مرد از نظر کرامت انسانی و فضیلت بر یکدیگر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به دلیل ساختار متمایز جسمانی و روحانی در برخی حقوق و تکالیف با هم تفاوت دارند که آن هم با در نظر گفتن مجموع حقوق، اصل تساوی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هرگز با هم برابر نیستند، ولی آیا این تفاوت به معنای کم‌ارزش بودن یکی در برابر دیگری است؟ همه می‌دانند که ماه و خورشید کارکرد ویژه خود را دارند و جهان بدون وجود هر یک از آنان قابل زیستن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گذشت</w:t>
      </w:r>
    </w:p>
    <w:p>
      <w:pPr>
        <w:pStyle w:val="BookText"/>
        <w:rPr/>
      </w:pPr>
      <w:r>
        <w:rPr>
          <w:rFonts w:ascii="IRNazanin" w:hAnsi="IRNazanin" w:eastAsia="IRNazanin"/>
          <w:color w:val="111111"/>
          <w:sz w:val="28"/>
          <w:sz w:val="28"/>
          <w:szCs w:val="28"/>
          <w:rtl w:val="true"/>
          <w:lang w:bidi="fa-IR"/>
        </w:rPr>
        <w:t xml:space="preserve">در سال ششم هجری، قراردادی ده ساله میان سران قریش و پیامبر اعظم بسته شد که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پیمان حدیبیه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حاصل از این پیمان بیش از دو سال به طول نینجامید و با حمله شبانه گروهی از جنگ‌جویان قریش به قبیله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هم‌پیمان مسلمانان بودند، قرارداد یاد شده نقض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پیمان‌شکنی قریش، رسول خدا صلی‌الله‌علیه‌و‌آلهتصمیم گرفت خانه خدا را از دست مشرکان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بسیج عمومی اعلام کرد که بی‌درنگ سپاهی نیرومند در مدینه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 دهم رمضان سال هشتم هجرت، مدینه را به سوی مکه ترک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اسلام در کرانه‌های مکه اردو زد و جنگ‌جویان به دستور پیامبر، با افروختن آتش در نقاط مرتفع و ایجاد رعب و وحشت، روحیه دفاعی قریش را تضعیف کردند و بدین وسیله، مقدمه فتح بدون خون‌ریزی مکه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بزرگ‌ترین دژ کفر و بت‌پرستی فرو ریخت و خدایانش </w:t>
      </w:r>
    </w:p>
    <w:p>
      <w:pPr>
        <w:pStyle w:val="BookText"/>
        <w:rPr/>
      </w:pPr>
      <w:r>
        <w:rPr>
          <w:rFonts w:ascii="IRNazanin" w:hAnsi="IRNazanin" w:eastAsia="IRNazanin"/>
          <w:color w:val="111111"/>
          <w:sz w:val="28"/>
          <w:sz w:val="28"/>
          <w:szCs w:val="28"/>
          <w:rtl w:val="true"/>
          <w:lang w:bidi="fa-IR"/>
        </w:rPr>
        <w:t>به دست نبی‌خدا صلی‌الله‌علیه‌و‌آله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بر مردمی که او را ساحر و مجنون خوانده، در دره ابوطالب محاصره کرده، به انواع شکنجه‌ها آزرده، برای قتلش نقشه کشیده، از زادگاهش بیرون رانده، آتش جنگ علیه او افروخته و یارانش را به شهادت رسانده بودند،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طبیعی انتظار می‌رفت که انتقام سختی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محمد صلی‌الله‌علیه‌و‌آله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برابر فکر انتقام که افکار عمومی را هراسان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 و در باره من چگونه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بهت‌زده و بیمناک، با صدای لرزان و شکسته، با توجه به بزرگ‌منشی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خوبی و نیکی چیزی درباره تو نمی‌اندیشیم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برادر بزرگوار خویش و فرزند برادر بزرگوار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برابر این سخنان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همان جمله‌ای را به شما می‌گویم که برادرم، یوسف به برادران ستمگر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شما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اَرحَمُ الرّحمین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آزادید</w:t>
      </w:r>
      <w:r>
        <w:rPr>
          <w:rFonts w:eastAsia="IRNazanin" w:cs="IRNazanin"/>
          <w:color w:val="111111"/>
          <w:sz w:val="28"/>
          <w:szCs w:val="28"/>
          <w:rtl w:val="true"/>
          <w:lang w:bidi="fa-IR"/>
        </w:rPr>
        <w:t>.</w:t>
      </w:r>
      <w:r>
        <w:rPr>
          <w:rStyle w:val="FootnoteAnchor"/>
          <w:rtl w:val="true"/>
        </w:rPr>
        <w:footnoteReference w:id="2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انتقام نگرفت و به کسی نیز اجازه نداد انتقام بگیرد، بلکه با اعلام عفو عمومی، چون بارانی بر دل تفتیده و وحشت‌زده مردم مکه بارید و آنها را به رویشی دوباره در پرتو اسلام واداشت؛ رویشی که هویتی جدید و سرشار از فضیلت‌های الهی و انسانی به مردم جزیره‌العرب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اسوه عفو و الگوی گذشت بود، به گونه‌ای که امام صادق علیه‌السلام در تبیین نمونه‌ای از این خصلت پسندیده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ذات‌الرقاع، رسول خدا صلی‌الله‌علیه‌و‌آله زیر درختی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سیلی آمد و میان آن حضرت و یارانش که در طرف دیگر وادی منتظر بند آمدن سیل بودند،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مشرکان متوجه شد پیامبر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هم‌رزمان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صلی‌الله‌علیه‌و‌آله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پیامبر آمد و به روی ایشان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از دست من نجات دهد؟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پروردگار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آن مرد را از اسبش پرت کرد و او به پشت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از دست من نجات 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آقایی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جا برخاست،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از من بهتر و آقاتری</w:t>
      </w:r>
      <w:r>
        <w:rPr>
          <w:rFonts w:eastAsia="IRNazanin" w:cs="IRNazanin"/>
          <w:color w:val="111111"/>
          <w:sz w:val="28"/>
          <w:szCs w:val="28"/>
          <w:rtl w:val="true"/>
          <w:lang w:bidi="fa-IR"/>
        </w:rPr>
        <w:t>».</w:t>
      </w:r>
      <w:r>
        <w:rPr>
          <w:rStyle w:val="FootnoteAnchor"/>
          <w:rtl w:val="true"/>
        </w:rPr>
        <w:footnoteReference w:id="2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به عنوان یک ارزش اسلامی در سیره رسول اعظم صلی‌الله‌علیه‌و‌آله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مسلمانان باید به پیروی از ایشان، این‌خصلت پسندیده را در زندگی اجتماعی و سیاسی خویش زنده سازند تا افزون بر چشیدن شیرینی زندگی جمعی، بر نورانیت درون بیفزایند و پیام‌آور محبت گردند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حضرت ختمی مرتبت </w:t>
      </w:r>
      <w:bookmarkStart w:id="62" w:name="pg4069_26050"/>
    </w:p>
    <w:p>
      <w:pPr>
        <w:pStyle w:val="BookText"/>
        <w:rPr/>
      </w:pPr>
      <w:bookmarkEnd w:id="62"/>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إرْحَمُوا تُرْحَمُوا وَ اغْفِرُوا یُغْفَرْ لَکُمْ؛ به مردم رحم کنید تا به شما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ببخشایید تا بخشوده شوید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رسول گرامی اسلام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عَفا عِندَ الْقُدْرَةِ عَفا اللّهُ عَنْهُ یَوْمَ الْعُسْرَة؛ هر کس در زمانی که قدرت انتقام دارد، گذشت کند، خداوند در روز دشواری از او می‌گذرد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آراسته شدن به صفت عفو و بخشش، به نوعی خداگونگی است؛ چرا که رسول رحمت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عَفُوٌّ یُحِبُّ الْعَفْوَ؛ خداوند، بسیار با گذشت است و گذشت را دوست دارد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از نگاهی دیگر، گذشت را مایه افزایش عمر نیز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عَفْوُهُ مُدَّ فی عُمْرِهِ؛ هرکه پرگذشت باشد، عمرش دراز می‌شود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63" w:name="__RefHeading___Toc2419714_2281741623"/>
      <w:bookmarkStart w:id="64" w:name="_Toc22"/>
      <w:bookmarkEnd w:id="63"/>
      <w:r>
        <w:rPr>
          <w:rtl w:val="true"/>
        </w:rPr>
        <w:t>مهربانی همراه با شجاعت</w:t>
      </w:r>
      <w:bookmarkEnd w:id="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محمد صلی‌الله‌علیه‌و‌آله شامل حال همه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به کودکان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به آنها سلام می‌کرد و با ایشان هم‌بازی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می‌گزارد، دو نوه‌اش، حسن و حسین علیهماالسلام از پشت پدربزرگشان بالا می‌رفتند، ولی هرگز خاطرش از این پسرکان پرنشاط که گوشواره عرش بودند، آزرده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وقتی یکی از صحابه دید که </w:t>
      </w:r>
    </w:p>
    <w:p>
      <w:pPr>
        <w:pStyle w:val="BookText"/>
        <w:rPr/>
      </w:pPr>
      <w:r>
        <w:rPr>
          <w:rFonts w:ascii="IRNazanin" w:hAnsi="IRNazanin" w:eastAsia="IRNazanin"/>
          <w:color w:val="111111"/>
          <w:sz w:val="28"/>
          <w:sz w:val="28"/>
          <w:szCs w:val="28"/>
          <w:rtl w:val="true"/>
          <w:lang w:bidi="fa-IR"/>
        </w:rPr>
        <w:t>پیامبر بر رخسار حسن علیه‌السلامبوسه می‌زند، با لحنی پر افاده، زبان به سخن گشود که مرا ده پسر است و هرگز یکی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رحمت نیاورد، رحمت نبیند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آن وجود نازنین می‌خواست رحمت و مهربانی فراگیر، در کالبد جامعه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بگویم که کدامتان به من شبیه‌تر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اخلاقش نیکوتر و در برخورد با دیگران خوش‌روتر و بیشتر از دیگران نسبت به برادران دینی‌اش مهربان‌تر و بر حق، صبورتر باشد و بیشتر خشم خود را فرو نشاند و بیشتر ببخشاید و در خشنودی و خشم برای دیگران انصاف را رعایت کند، به من شبیه‌تر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پیامبر خدا هیچ‌گاه کسی را برای امور شخصی خود آزار نرساند و کار خود را بر دوش کسی ننهاد و با تحمیل خود بر دیگران، کسی را نیازرد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یارانش، شجاع‌ترین، بهترین و بخشنده‌ترین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مدینه، صدایی وحشتناک به گوش رسید و مردم با سرعت به سوی آن صدا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پیامبر پیشاپیش ایشان حرکت می‌کند و در حالی که سوار بر اسب است و بر گردنش، شمشیری انداخته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سرابی بیش نبود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آتش جنگ گرم می‌شد و لشکر به هم می‌رسیدند، همگی به پیامبر </w:t>
      </w:r>
      <w:bookmarkStart w:id="65" w:name="pg4069_26054"/>
    </w:p>
    <w:p>
      <w:pPr>
        <w:pStyle w:val="BookText"/>
        <w:rPr/>
      </w:pPr>
      <w:bookmarkEnd w:id="65"/>
      <w:r>
        <w:rPr>
          <w:rFonts w:ascii="IRNazanin" w:hAnsi="IRNazanin" w:eastAsia="IRNazanin"/>
          <w:color w:val="111111"/>
          <w:sz w:val="28"/>
          <w:sz w:val="28"/>
          <w:szCs w:val="28"/>
          <w:rtl w:val="true"/>
          <w:lang w:bidi="fa-IR"/>
        </w:rPr>
        <w:t>پناهنده می‌شدیم و کسی مانند ایشان به دشمن نزدیک‌تر نمی‌شد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شجاعت و دلاوری پیامبر در برابر دشمن بود، ولی در برابر خدا و بندگان او چنان فروتن بود که گویا بزرگ این قوم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سجاده نیاز نیز برترین و زاهدترین مرد جهان بود، به گونه‌ای که امیر زاهدان و عارفان، علی علیه‌السلام به عبادت او غبطه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سجاد علیه‌السلام که خود زینت سجده‌کنندگان درگاه حضرت حق است،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از ترس خدا در سجاده‌اش می‌گریست، تا آنکه جانمازش از اشک خیس می‌شد، در حالی که گناهی نداشت</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66" w:name="__RefHeading___Toc2419716_2281741623"/>
      <w:bookmarkStart w:id="67" w:name="_Toc23"/>
      <w:bookmarkEnd w:id="66"/>
      <w:r>
        <w:rPr>
          <w:rtl w:val="true"/>
        </w:rPr>
        <w:t>سعه صدر</w:t>
      </w:r>
      <w:bookmarkEnd w:id="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مرام پیامبر خدا بر پایه احترام و بزرگداشت زیردستان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 و مدارا و حوصله آن حضرت با فرودستان تا آنجا بود که بسیاری از مشرکان را به او مشتاق می‌ساخت و آنان را از شرک و کفر به اسلام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نمونه‌های زیبا، اسلام آوردن </w:t>
      </w:r>
      <w:r>
        <w:rPr>
          <w:rFonts w:ascii="IRNazanin" w:hAnsi="IRNazanin" w:eastAsia="IRNazanin"/>
          <w:i/>
          <w:i/>
          <w:iCs/>
          <w:color w:val="111111"/>
          <w:sz w:val="28"/>
          <w:sz w:val="28"/>
          <w:szCs w:val="28"/>
          <w:rtl w:val="true"/>
          <w:lang w:bidi="fa-IR"/>
        </w:rPr>
        <w:t>عدی بن حاتم طایی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پیامبر در حال حرکت بودم که پیرزنی رسید و بیش از یک ساعت، ایشان را معطل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تبسم و تسلط بر اعصاب خود، پاسخ آن پیرزن را داد، به گونه‌ای که من از آن همه صبر و حوصله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کمال طمأنینه و سعه‌صدر با پیرزن گفت‌وگو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که دیدم، دریافتم که آن حالت، یک </w:t>
      </w:r>
    </w:p>
    <w:p>
      <w:pPr>
        <w:pStyle w:val="BookText"/>
        <w:rPr/>
      </w:pPr>
      <w:r>
        <w:rPr>
          <w:rFonts w:ascii="IRNazanin" w:hAnsi="IRNazanin" w:eastAsia="IRNazanin"/>
          <w:color w:val="111111"/>
          <w:sz w:val="28"/>
          <w:sz w:val="28"/>
          <w:szCs w:val="28"/>
          <w:rtl w:val="true"/>
          <w:lang w:bidi="fa-IR"/>
        </w:rPr>
        <w:t>حالت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یک رئیس، او را نمی‌گذارد که این‌قدر سعه صدر داشته باشد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سعه صدر آن وجود مبارک در برابر برخی برخوردهای ناروای اعراب بادیه‌نشین و دورمانده از تربیت و اخلاق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برابر این برخوردها جز با مهربانی و تبسم، پاسخی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بادیه‌نشین آمد و عبای مبارک پیامبر را با زور و بی‌احترامی کشید، چنان‌که جای آن ردا در گردن مبارکش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خدا به من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روی مهربانی و لطف به سوی او نگاه کرد و خندید و دستور داد هدیه‌ای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این آیه کریمه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 به درستی که تو بالاترین و نیکوترین اخلاق 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مدارا</w:t>
      </w:r>
    </w:p>
    <w:p>
      <w:pPr>
        <w:pStyle w:val="BookText"/>
        <w:rPr/>
      </w:pPr>
      <w:r>
        <w:rPr>
          <w:rFonts w:ascii="IRNazanin" w:hAnsi="IRNazanin" w:eastAsia="IRNazanin"/>
          <w:color w:val="111111"/>
          <w:sz w:val="28"/>
          <w:sz w:val="28"/>
          <w:szCs w:val="28"/>
          <w:rtl w:val="true"/>
          <w:lang w:bidi="fa-IR"/>
        </w:rPr>
        <w:t>قرآن کریم درباره برخورد رسول الله صلی‌الله‌علیه‌و‌آله با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در برابر مردم نرم و مهربان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تربیت الهی در شیوه برخورد پیامبر اعظم صلی‌الله‌علیه‌و‌آله با مردم محسوس بود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رسول خدا صلی‌الله‌علیه‌و‌آله می‌رفتم و حضرت بُردی نجرانی با حاشیه‌ای زبر و درشت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بادیه‌نشین از راه رسید و ردای ایشان را محکم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گردن پیامبر نگاه کردم و دیدم حاشیه </w:t>
      </w:r>
    </w:p>
    <w:p>
      <w:pPr>
        <w:pStyle w:val="BookText"/>
        <w:rPr/>
      </w:pPr>
      <w:r>
        <w:rPr>
          <w:rFonts w:ascii="IRNazanin" w:hAnsi="IRNazanin" w:eastAsia="IRNazanin"/>
          <w:color w:val="111111"/>
          <w:sz w:val="28"/>
          <w:sz w:val="28"/>
          <w:szCs w:val="28"/>
          <w:rtl w:val="true"/>
          <w:lang w:bidi="fa-IR"/>
        </w:rPr>
        <w:t>ردا از شدت کشیدن روی گردن حضرت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که نزد توست،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طرف او برگشت و خنده‌ای کرد و سپس دستور داد به او چیزی عطا کنند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مدارا با مردم یکی از ویژگی‌های مهم پیامبران الهی در انجام مأموریت‌هایشان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همان گونه که به انجام دادن واجبات امر شده‌ایم، به مدارا با مردم نیز مأمور هستیم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در روایتی از امام صادق  علیه‌السلام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رسول خدا صلی‌الله‌علیه‌و‌آله همواره تا جایی که ممکن بود، از هرگونه خشونت و تندی جلوگیری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مبارک و خشونت، نحس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سخت‌گیری بی‌مورد و بد خلقی، شوم و بر ضد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ملایمت و آسان‌گیری بجا و خوش‌خلقی، فرخنده و برکت‌زاست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رفق و مدارا به صورت مخلوقی ظاهر می‌شد، بدون تردید، مردم کسی را زیباتر از او نمی‌دیدند و در مقابل، اگر خشونت و تندی همانند مخلوقی دیده می‌شد، از او زشت‌تر </w:t>
      </w:r>
    </w:p>
    <w:p>
      <w:pPr>
        <w:pStyle w:val="BookText"/>
        <w:rPr/>
      </w:pPr>
      <w:r>
        <w:rPr>
          <w:rFonts w:ascii="IRNazanin" w:hAnsi="IRNazanin" w:eastAsia="IRNazanin"/>
          <w:color w:val="111111"/>
          <w:sz w:val="28"/>
          <w:sz w:val="28"/>
          <w:szCs w:val="28"/>
          <w:rtl w:val="true"/>
          <w:lang w:bidi="fa-IR"/>
        </w:rPr>
        <w:t>نمی‌شناختند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ایشان همیشه به پیروان راستینش سفارش می‌کرد که در برخوردهای اجتماعی خویش، مدارا و ملایمت را فراموش نکنند؛ زیرا در غیر این صورت، ناموفق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کسانی که دارای موقعیت اجتماعی هستند، گوشزد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آسان گیرید و سخت‌گیر نباشید و نوید دهنده باشید و آنان را فراری ندهید و در آنها نفرت ایجاد نکنید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پیامبر اکرم صلی‌الله‌علیه‌و‌آله با رعایت این اصل مهم اجتماعی و اخلاقی توانست در کمترین زمان، دل‌ها را مجذوب خود سازد و بزرگ‌ترین تحول فرهنگی را در جزیرة العرب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با نرم‌خویی پیامبرانه‌اش که بر مبنای شناخت درست از انسان و جامعه استوار بود، زمینه تحول انسان‌ها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اَلرِّفْقُ نِصْفُ الْعَیْشِ؛ مدارا کردن با مردم، نیمی از زندگی را تشکیل می‌دهد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آن حضرت، مدارا را زینت آدمی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الرِّفْقَ لَمْ یُوضَعْ عَلَی شَیْ‌ءٍ اِلّا زانَهُ وَ لا نُزِعَ مِنْ شَی‌ءٍ اِلاّ شانَهُ</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نرمی با هیچ‌چیز همراه نشد جز اینکه آن را آراست و از هیچ‌چیز برداشته نشد، مگر اینکه آن را زشت ساخت</w:t>
      </w:r>
      <w:r>
        <w:rPr>
          <w:rFonts w:eastAsia="IRNazanin" w:cs="IRNazanin"/>
          <w:color w:val="111111"/>
          <w:sz w:val="28"/>
          <w:szCs w:val="28"/>
          <w:rtl w:val="true"/>
          <w:lang w:bidi="fa-IR"/>
        </w:rPr>
        <w:t xml:space="preserve">. </w:t>
      </w:r>
      <w:bookmarkStart w:id="68" w:name="pg4069_26062"/>
    </w:p>
    <w:p>
      <w:pPr>
        <w:pStyle w:val="BookText"/>
        <w:rPr/>
      </w:pPr>
      <w:bookmarkEnd w:id="68"/>
      <w:r>
        <w:rPr>
          <w:rFonts w:ascii="IRNazanin" w:hAnsi="IRNazanin" w:eastAsia="IRNazanin"/>
          <w:color w:val="111111"/>
          <w:sz w:val="28"/>
          <w:sz w:val="28"/>
          <w:szCs w:val="28"/>
          <w:rtl w:val="true"/>
          <w:lang w:bidi="fa-IR"/>
        </w:rPr>
        <w:t>رسول گرامی اسلام، مدارا را از صفات خداوند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رَفِیقٌ یُحِبُّ الرِّفْقَ فِی الأمْرِ کُلِّهُ؛ خداوند عزوجل، مهربان است و نرمی در هر کاری را دوست 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حضرت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بِأَهلِ بَیتٍ خَیْرا اَدْخَلَ عَلَیْهِمْ بابَ رِفْقٍ</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بخواهد بر خانواده‌ای نیکی رساند رفق و مهربانی را میان آنان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اَعْقَلُ النّاسِ اَشَدُّهُم مُداراةً لِلنّاسِ</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عاقل‌ترین مردم کسی است که با آنان بیشتر مدارا کند</w:t>
      </w:r>
      <w:r>
        <w:rPr>
          <w:rFonts w:eastAsia="IRNazanin" w:cs="IRNazanin"/>
          <w:color w:val="111111"/>
          <w:sz w:val="28"/>
          <w:szCs w:val="28"/>
          <w:rtl w:val="true"/>
          <w:lang w:bidi="fa-IR"/>
        </w:rPr>
        <w:t>.</w:t>
      </w:r>
    </w:p>
    <w:p>
      <w:pPr>
        <w:pStyle w:val="Heading3"/>
        <w:numPr>
          <w:ilvl w:val="2"/>
          <w:numId w:val="1"/>
        </w:numPr>
        <w:rPr/>
      </w:pPr>
      <w:bookmarkStart w:id="69" w:name="__RefHeading___Toc2419718_2281741623"/>
      <w:bookmarkStart w:id="70" w:name="_Toc24"/>
      <w:bookmarkEnd w:id="69"/>
      <w:r>
        <w:rPr>
          <w:rtl w:val="true"/>
        </w:rPr>
        <w:t>فروتنی</w:t>
      </w:r>
      <w:bookmarkEnd w:id="70"/>
    </w:p>
    <w:p>
      <w:pPr>
        <w:pStyle w:val="BookText"/>
        <w:rPr/>
      </w:pPr>
      <w:r>
        <w:rPr>
          <w:rFonts w:ascii="IRNazanin" w:hAnsi="IRNazanin" w:eastAsia="IRNazanin"/>
          <w:color w:val="111111"/>
          <w:sz w:val="28"/>
          <w:sz w:val="28"/>
          <w:szCs w:val="28"/>
          <w:rtl w:val="true"/>
          <w:lang w:bidi="fa-IR"/>
        </w:rPr>
        <w:t>فروتنی حضرت محمد صلی‌الله‌علیه‌و‌آله در پیشبرد اسلام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شاهد بودند که زمام‌دارانشان به دلیل خود برتربینی، هرگز با آنان آشنا نبودند، ولی اکنون فردی آمده است که خود را از نظر حقوق فردی و اجتماعی با دیگران حتی بردگان برابر می‌داند و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آکُلُ کَما یَأْکُلُ الْعَبْدُ وَ أَجْلِسُ کَما یَجْلِسُ الْعَبْدُ فَاِنَّما أَنَا عَبْدٌ</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مِثل بندگان غذا می‌خورم و مثل آنان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نیز بنده‌ام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هیچ‌گونه امتیازی برای خویش قائل نبود و مانند تمام مردم، امور شخصی خویش را خود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 یَأْکُلُ عَلَی الأَرْضِ وَ یَجْلِسُ جِلْسَةَ العَبْدِ وَ یَخْصِفُ بِیَدِهِ نَعْلَهُ وَ یَرْفَعُ بِیَدِهِ تَوْبَهُ وَ یَرْکَبُ الْحِمارَ الْعارِیَ وَ یُرْدِفُ خَلْفَهُ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پیامبر روی زمین غذا می‌خورد و می‌نشست، مانند نشستن بنده و به دست خود پارگی کفشش را می‌دوخت و جامه‌اش را به دست خودش وصله می‌کرد و بر الاغ بی‌جهاز سوار می‌شد و دیگری را پشت سر خویش سوار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 به صراحت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أَنَا بَشَرٌ مِثْلُکُمْ یُوحی إِلَیَّ؛ من انسانی مثل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همین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یَکْرَهُ أَنْ یَتَشَبَّهُ بِالْمُلُوکِ؛ پیامبر نمی‌پسندید که به شاهان شبیه باشد</w:t>
      </w:r>
      <w:r>
        <w:rPr>
          <w:rFonts w:eastAsia="IRNazanin" w:cs="IRNazanin"/>
          <w:color w:val="111111"/>
          <w:sz w:val="28"/>
          <w:szCs w:val="28"/>
          <w:rtl w:val="true"/>
          <w:lang w:bidi="fa-IR"/>
        </w:rPr>
        <w:t>.»</w:t>
      </w:r>
      <w:r>
        <w:rPr>
          <w:rStyle w:val="FootnoteAnchor"/>
          <w:rtl w:val="true"/>
        </w:rPr>
        <w:footnoteReference w:id="25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ابن مسعود</w:t>
      </w:r>
      <w:r>
        <w:rPr>
          <w:rFonts w:ascii="IRNazanin" w:hAnsi="IRNazanin" w:eastAsia="IRNazanin"/>
          <w:color w:val="111111"/>
          <w:sz w:val="28"/>
          <w:sz w:val="28"/>
          <w:szCs w:val="28"/>
          <w:rtl w:val="true"/>
          <w:lang w:bidi="fa-IR"/>
        </w:rPr>
        <w:t>، یکی از یاران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با پیامبر سخن می‌گفت و بدنش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پیامبر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خودت آسان بگیر و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همان زنی هستم که چون شما غذای مانده و ساده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خودم شیر بز می‌دوشم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گاه در حال تکیه دادن، نه چیزی خورد و نه چیزی گفت؛ چرا که خوش نمی‌داشت به پادشاهان شبیه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تواضع و احترام به مردم، در کوچه و بازار، مسجد و خانه وحتی در اوج جنگ،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یکی از مشرکان نزد پیامبر آمد و از او چیزی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برخوردی را که با مردم کوچه و بازار داشت، با او نیز رعایت کرد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در همین زمینه، آیه‌ای نازل شد که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مشرکان از تو پناه خواست، پناهش ده تا کلام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مکان امنش برسان؛ چرا که آنان قومی نادانند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کسی اجازه نمی‌داد کارهای او را در خانه یا سفر انجام دهد و در مقابل اصرار یارانش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یَکْرَهُ مِنْ عَبْدِهِ اَنْ یَراهُ مُتَمَیِّزاً بَیْنَ اَصْحابِهِ؛ خداوند دوست ندارد بنده‌ای را ببیند که در میان بندگان دیگر برای خود امتیاز قائل شده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همین یکسان نگری از عوامل مهم جذب افراد به اسلام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شخصیتی هر کس تا حد زیادی مرهون رفتار محبت‌آمیز او با مردم و ارزش قائل شدن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در غم و شادی و رنج و راحتی در کنار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شرکت می‌کرد و در دورترین نقطه شهر مدینه به عیادت بیمار می‌رفت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آنچه آن حضرت را به مردم نزدیک می‌ساخت و سبب می‌شد با وی احساس یک‌دلی کنند، </w:t>
      </w:r>
    </w:p>
    <w:p>
      <w:pPr>
        <w:pStyle w:val="BookText"/>
        <w:rPr/>
      </w:pPr>
      <w:r>
        <w:rPr>
          <w:rFonts w:ascii="IRNazanin" w:hAnsi="IRNazanin" w:eastAsia="IRNazanin"/>
          <w:color w:val="111111"/>
          <w:sz w:val="28"/>
          <w:sz w:val="28"/>
          <w:szCs w:val="28"/>
          <w:rtl w:val="true"/>
          <w:lang w:bidi="fa-IR"/>
        </w:rPr>
        <w:t>رفتار دور از تکلف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او معمولی بود؛ با اینکه از نظر فکر، علم، عصمت، پاکی و فضایل روحی و معنوی بسیار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تهی‌دستان، هم‌نشین و با بینوایان هم‌غذا می‌شد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در مجلس‌ها، جای خاصی را برای خویش تعیین نمی‌کرد و در بند صدرنشینی در مجالس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جای خالی بود، می‌نشست و یارانش را نیز به در پیش گرفتن چنین رویه‌ای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می‌نشست و روی زمین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بردگان بر زمین می‌نشست و می‌دانست که بنده است؛ یعنی تظاهر نمی‌کرد، بلکه خصلتش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همه یکسان نگاه می‌کرد تا کسی در نگاه و توجه به مخاطب احساس تبعیض نکند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صلی‌الله‌علیه‌و‌آله با این مرام آسمانی که در بندگی و فروتنی او ریشه داشت، با توانگر و فقیر یکسان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روزی با جمعی از تهی‌دستان نشسته بود و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بیابان‌نشینی از کنار آنان گذشت و رو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همچون بندگان و بردگان غذا می‌خوری؟ پیامبر خدا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بنده‌تر کیست؟</w:t>
      </w:r>
      <w:r>
        <w:rPr>
          <w:rFonts w:eastAsia="IRNazanin" w:cs="IRNazanin"/>
          <w:color w:val="111111"/>
          <w:sz w:val="28"/>
          <w:szCs w:val="28"/>
          <w:rtl w:val="true"/>
          <w:lang w:bidi="fa-IR"/>
        </w:rPr>
        <w:t>»</w:t>
      </w:r>
      <w:r>
        <w:rPr>
          <w:rStyle w:val="FootnoteAnchor"/>
          <w:rtl w:val="true"/>
        </w:rPr>
        <w:footnoteReference w:id="265"/>
      </w:r>
      <w:bookmarkStart w:id="71" w:name="pg4069_26069"/>
    </w:p>
    <w:p>
      <w:pPr>
        <w:pStyle w:val="Heading3"/>
        <w:numPr>
          <w:ilvl w:val="2"/>
          <w:numId w:val="1"/>
        </w:numPr>
        <w:rPr/>
      </w:pPr>
      <w:bookmarkStart w:id="72" w:name="__RefHeading___Toc2419720_2281741623"/>
      <w:bookmarkStart w:id="73" w:name="_Toc25"/>
      <w:bookmarkEnd w:id="71"/>
      <w:bookmarkEnd w:id="72"/>
      <w:r>
        <w:rPr>
          <w:rtl w:val="true"/>
        </w:rPr>
        <w:t>شوخ طبعی</w:t>
      </w:r>
      <w:bookmarkEnd w:id="73"/>
    </w:p>
    <w:p>
      <w:pPr>
        <w:pStyle w:val="BookText"/>
        <w:rPr/>
      </w:pPr>
      <w:r>
        <w:rPr>
          <w:rFonts w:ascii="IRNazanin" w:hAnsi="IRNazanin" w:eastAsia="IRNazanin"/>
          <w:color w:val="111111"/>
          <w:sz w:val="28"/>
          <w:sz w:val="28"/>
          <w:szCs w:val="28"/>
          <w:rtl w:val="true"/>
          <w:lang w:bidi="fa-IR"/>
        </w:rPr>
        <w:t>در سیره پیامبر اکرم صلی‌الله‌علیه‌و‌آله آمده است که آن حضرت در برخورد با اصحاب خود گاهی شوخی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شخصی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صلی‌الله‌علیه‌و‌آله شوخی می‌کرد؟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وَصَفَهُ اللّهُ بِخُلْقٍ عَظِیمٍ فِی الْمُداعَبَةِ وَ أَنَّ اللّهِ تَعالی بَعَثَ أَنْبِیاءَهُ فَکانَتْ فِیهِمْ کَزازَةٌ وَ بَعَثَ مُحَمَّداً صلی‌الله‌علیه‌و‌آله بِالرَّأفَةِ وَ الرَّحْمَةِ وَ کانَ مِنْ رَاْفَتِهِ لِأُمَّتِهِ مُداعَبَتُهُ لَهُمْ لِکَیْلا یَبْلُغَ بِأَحَدٍ مِنْهُمُ التَّعْظیمُ حَتّی لایَنْظُرَ إِلَیْهِ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خداوند در قرآن، پیامبر را به داشتن خلق و خوی بزرگ وصف می‌کند که همان شوخ‌طبعی و خنده‌رویی آن حضرت است؛ زیرا خداوند، پیامبران گذشته را برانگیخت، در حالی که دارای نوعی گرفتگی بودند، ولی حضرت محمد صلی‌الله‌علیه‌و‌آله را با رحم و مهربانی برانگیخت و از نشانه‌های مهربانی‌اش برای مردم همان شوخی بود تا از هیبت و بزرگی شخصیت آن حضرت نترسند تا جایی که حتی جرئت نکنند به او بنگرند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یونس شیبانی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نقل از امام صادق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هرگاه می‌خواست کسی را شاد کند، با او شوخی می‌کرد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البته ایشان هیچ‌گاه برای لهو و لعب یا ترساندن دیگران یا خوار و حقیر کردن افراد شوخی نمی‌کرد، بلکه در جهت رسالت خویش و هدایت افراد بهره تبلیغی می‌برد و در کنار آن می‌کوشید معارف دینی را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نبی‌اکرم صلی‌الله‌علیه‌و‌آله در این باره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أَمْزَحُ وَ لاأَقُولُ إلّا حَقّاً؛ من شوخی می‌کنم، ولی جز حق </w:t>
      </w:r>
    </w:p>
    <w:p>
      <w:pPr>
        <w:pStyle w:val="BookText"/>
        <w:rPr/>
      </w:pP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شواهد فراوانی وجود دارد که حضرت افزون بر نشاط بخشیدن به مخاطب، به بیان حقایق و نشر معارف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گفته‌اند روزی پیرزنی نزد پیامبر آمد تا برایش دعا کند که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 به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تو پیر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پدید آوردیم، پدیدآوردنی و ایشان را دوشیزه گرداندیم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رسول خدا صلی‌الله‌علیه‌و‌آله در شوخی‌های خود جز حق نمی‌گفت و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طبعی لطیف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خوش‌مشرب و بانشاط بود و مؤمنان اندوهگین را با شوخی‌های خود شاد می‌کرد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به نام </w:t>
      </w:r>
      <w:r>
        <w:rPr>
          <w:rFonts w:ascii="IRNazanin" w:hAnsi="IRNazanin" w:eastAsia="IRNazanin"/>
          <w:i/>
          <w:i/>
          <w:iCs/>
          <w:color w:val="111111"/>
          <w:sz w:val="28"/>
          <w:sz w:val="28"/>
          <w:szCs w:val="28"/>
          <w:rtl w:val="true"/>
          <w:lang w:bidi="fa-IR"/>
        </w:rPr>
        <w:t>ام یمین</w:t>
      </w:r>
      <w:r>
        <w:rPr>
          <w:rFonts w:ascii="IRNazanin" w:hAnsi="IRNazanin" w:eastAsia="IRNazanin"/>
          <w:color w:val="111111"/>
          <w:sz w:val="28"/>
          <w:sz w:val="28"/>
          <w:szCs w:val="28"/>
          <w:rtl w:val="true"/>
          <w:lang w:bidi="fa-IR"/>
        </w:rPr>
        <w:t xml:space="preserve"> خدمت پیامبر اکرم صلی‌الله‌علیه‌و‌آله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شما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تو همان مردی است که در چشمش سفیدی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ام‌یمین گمان کرد منظور حضرت از سفیدی، بیماری سفیدی چشم است که به آب سفید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چشمش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چشمش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هیچ‌کس نیست مگر اینکه در چشمش، عضو سفیدی است که حدقه را فرا گرفته </w:t>
      </w:r>
      <w:bookmarkStart w:id="74" w:name="pg4069_26074"/>
    </w:p>
    <w:p>
      <w:pPr>
        <w:pStyle w:val="BookText"/>
        <w:rPr/>
      </w:pPr>
      <w:bookmarkEnd w:id="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رسول الله صلی‌الله‌علیه‌و‌آلهمی‌فرمود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سَرَّنِی وَ مَنْ سَرَّنِی فَقَدْ سَرَّ اللّهَ؛ هر کس مؤمنی را شاد کند، همانا مرا شاد کرده و هرکس مرا شادمان سازد، خدا را خوش‌حال کرده است</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همچنین شوخ‌طبعی را از ویژگی‌های مؤمنان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دَعِبٌ لَعِبٌ؛ مؤمن، شوخ و اهل سرگرمی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حضرت علی علیه‌السلام درباره نوع معاشرت رسول الله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آنچه هم‌نشینانش می‌خندیدند، می‌خندید و از آنچه آنان از آن خوششان می‌آمد، خوشش می‌آمد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هنگام دیدار یاران، چهره‌اش بیش از دیگران، شاداب و خندان بود و گاه چنان می‌خندید که دندان‌های مبارکش نمایان می‌شد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با این همه نزد یارانش بسیار محترم بود و جایگاهی والا داشت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قیس بن سعد</w:t>
      </w:r>
      <w:r>
        <w:rPr>
          <w:rFonts w:ascii="IRNazanin" w:hAnsi="IRNazanin" w:eastAsia="IRNazanin"/>
          <w:color w:val="111111"/>
          <w:sz w:val="28"/>
          <w:sz w:val="28"/>
          <w:szCs w:val="28"/>
          <w:rtl w:val="true"/>
          <w:lang w:bidi="fa-IR"/>
        </w:rPr>
        <w:t>، یار جوان رسول الله صلی‌الله‌علیه‌و‌آله پس از توصیف شوخ طبعی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 حضرت با آن شکفتگی و خنده، هیبتش از همه افزون‌تر بود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75" w:name="__RefHeading___Toc2419722_2281741623"/>
      <w:bookmarkStart w:id="76" w:name="_Toc26"/>
      <w:bookmarkEnd w:id="75"/>
      <w:r>
        <w:rPr>
          <w:rtl w:val="true"/>
        </w:rPr>
        <w:t>هم نشینی با نیکان</w:t>
      </w:r>
      <w:bookmarkEnd w:id="7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انتخاب دوست و هم‌نشین از دیدگاه معصومین علیهم‌السلام اهمیت </w:t>
      </w:r>
    </w:p>
    <w:p>
      <w:pPr>
        <w:pStyle w:val="BookText"/>
        <w:rPr/>
      </w:pPr>
      <w:r>
        <w:rPr>
          <w:rFonts w:ascii="IRNazanin" w:hAnsi="IRNazanin" w:eastAsia="IRNazanin"/>
          <w:color w:val="111111"/>
          <w:sz w:val="28"/>
          <w:sz w:val="28"/>
          <w:szCs w:val="28"/>
          <w:rtl w:val="true"/>
          <w:lang w:bidi="fa-IR"/>
        </w:rPr>
        <w:t>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سفارش می‌کردند پیش از انتخاب دوست، او را از نظر ایثار و فداکاری و صفات اخلاقی در حالت‌های مختلف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صلاحیت او اطمینان یافتید، آن‌گاه با او دوست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الْأَصْحابِ مَنْ قَلَّ شِقاقُهُ وَ کَثُرَ وِفاقُهُ؛ بهترین هم‌نشین کسی است که ناسازگاری‌اش اندک باشد و سازگاری‌اش بسیار</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رسول خدا صلی‌الله‌علیه‌و‌آله در سخنی دیگر، یکی از ویژگی‌های دوست نامناسب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لَکَ فِی صُحْبَةِ مَنْ لا یَری لَکَ مِثْلَ الَّذِی یَری لِنَفْسِهِ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هم‌نشینی با کسی که آنچه را برای خودش می‌بیند و می‌پسندد و برای تو نمی‌بیند، خیری برای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ویژگی دیگر دوستان ناباب از نگاه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مُجالَسَةَ الْمَوْتی؛ از هم‌نشینی با مردگان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مردگان کیستند؟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غَنِیٍّ أَطْغاهُ غِناهُ؛ هر توانگری که توانگری‌اش، او را سرمست کرده باشد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پیامبر، مجالس هم‌نشینی را به گونه‌های مختلف تقسیم می‌کند و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أَلْمَجالِسُ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غانِمٌ وَ سالِمٌ وَ شاحِبٌ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الْغانِمُ فَالَّذِی یَذْکُرُ اللّه‌َ تَعالی فِیهِ وَ أَمَّا </w:t>
      </w:r>
    </w:p>
    <w:p>
      <w:pPr>
        <w:pStyle w:val="BookText"/>
        <w:rPr/>
      </w:pPr>
      <w:r>
        <w:rPr>
          <w:rFonts w:ascii="Amiri" w:hAnsi="Amiri" w:eastAsia="Amiri" w:cs="Amiri"/>
          <w:color w:val="111111"/>
          <w:sz w:val="28"/>
          <w:sz w:val="28"/>
          <w:szCs w:val="28"/>
          <w:rtl w:val="true"/>
          <w:lang w:bidi="ar-SA"/>
        </w:rPr>
        <w:t>السّالِمُ فَالسّاکِتُ وَ أَمَّا الشّاحِبُ فَالَّذِی یَخُوضُ فیِ الْباطِلِ</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مجلس‌ها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پرسود و غنیمت، سالم و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پرسود، مجلسی است که در آن یاد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سالم، محفل خاموش و ساکت است و محفل مرده آن است که در آن سخن باطل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رحمت درباره اثرگذاری شدید هم‌نشینی بر اخلاق و رفتار انسان‌ها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لاتَجلِسُوا إِلّا عِنْدَ کُلِّ عالِمٍ یَدْعُوکُمْ مِنْ خَمْسٍ إلی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إِلَی الْیَقِینِ وَ مِنَ الرّیاءِ إِلَی الإِخْلاصِ وَ مِنَ الرَّغْبَةِ إِلَی الرَّهْبَةِ وَ مِنَ الْکِبْرِ إِلَی التَّواضُعِ وَ مِنَ الْغِشِّ إِلَی النَّصِیحَةِ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تنها در محضر دانشمندانی بنشینید که شما را از پنج چیز به پنج چیز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دودلی به یقین، از ریا به اخلاص، از دنیاخواهی به دنیاگریزی، از تکبر به فروتنی و از فریب‌کاری به خیرخواهی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مشرکان به نام‌های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 هم دوست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اسلام را پذیرفت، ولی دوستش به وی اعتراض کرد و در اغوای او کوشید، به گونه‌ای که عقبه به کفر و شرک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در لشکر کفر بود و به دست لشکر اسلام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این‌باره می‌فرماید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یَعَضُّ الظّالِمُ عَلی یَدَیْهِ یَقُولُ یا لَیْتَنِی اتَّخَذْتُ مَعَ الرَّسُولِ سَبِیلاً، 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 پس از آنکه یاد حق به سراغ من آمد و شیطان همیشه خوارکننده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در سخنی ارزشمند درباره تأثیر دوستی و هم‌نشینی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 قرینِهِ؛ انسان بر دین دوست و همنشین خود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 عملی آن حضرت آمده است که پیامبر با افراد پاک و باایمانی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بلال حبشی، عَمّار، حُباب و صُهَیب هم‌نشینی می‌کرد و آنها همواره به عنوان دوست در محضر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سران مشرک قریش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هم‌نشینی با این‌گونه افراد خشنود شده‌ای و توقع داری ما از آنها پیروی کنیم؟ اگر آنها را از خود دور سازی، شاید نزد تو آییم و از تو پیروی کنیم و به عنوان دوستانت در اطرافت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نازل شد و با محکوم کردن سخن آنها، روش پیامبر را تأیید و تثبیت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صبح و شام، خدا را می‌خوانند و جز ذات پاک او نظری ندارند، از خود دور مکن</w:t>
      </w:r>
      <w:r>
        <w:rPr>
          <w:rFonts w:eastAsia="IRNazanin" w:cs="IRNazanin"/>
          <w:color w:val="111111"/>
          <w:sz w:val="28"/>
          <w:szCs w:val="28"/>
          <w:rtl w:val="true"/>
          <w:lang w:bidi="fa-IR"/>
        </w:rPr>
        <w:t xml:space="preserve">. </w:t>
      </w:r>
      <w:bookmarkStart w:id="77" w:name="pg4069_26082"/>
    </w:p>
    <w:p>
      <w:pPr>
        <w:pStyle w:val="Heading3"/>
        <w:numPr>
          <w:ilvl w:val="2"/>
          <w:numId w:val="1"/>
        </w:numPr>
        <w:rPr/>
      </w:pPr>
      <w:bookmarkStart w:id="78" w:name="__RefHeading___Toc2419724_2281741623"/>
      <w:bookmarkStart w:id="79" w:name="_Toc27"/>
      <w:bookmarkEnd w:id="77"/>
      <w:bookmarkEnd w:id="78"/>
      <w:r>
        <w:rPr>
          <w:rtl w:val="true"/>
        </w:rPr>
        <w:t>پیمان برادری</w:t>
      </w:r>
      <w:bookmarkEnd w:id="79"/>
    </w:p>
    <w:p>
      <w:pPr>
        <w:pStyle w:val="BookText"/>
        <w:rPr/>
      </w:pPr>
      <w:r>
        <w:rPr>
          <w:rFonts w:ascii="IRNazanin" w:hAnsi="IRNazanin" w:eastAsia="IRNazanin"/>
          <w:color w:val="111111"/>
          <w:sz w:val="28"/>
          <w:sz w:val="28"/>
          <w:szCs w:val="28"/>
          <w:rtl w:val="true"/>
          <w:lang w:bidi="fa-IR"/>
        </w:rPr>
        <w:t>حضرت رسول اکرم صلی‌الله‌علیه‌و‌آله همواره در پی ایجاد ملت واحد و متحد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ایشان میان گروه‌های مهاجر و انصار که افکار و عقایدی هم‌سو داشتند، پیمان برادری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تَأَخُّوا فِی اللّهِ اَخَوَیْنِ أَخَوَیْن؛ با یکدیگر دوتا دوتا برادر دینی شوید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این تدبیر پیامبر به قدری در میان دوستان و دشمنان مؤثر افتاد که حتی مدت‌ها از یکدیگر ارث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همین نکته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یَتَوارَثُونَ بِالْمُؤاخاةِ؛ آنها به سبب پیمان برادری، از یکدیگر ارث می‌بردند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پیامبر اکرم صلی‌الله‌علیه‌و‌آله برای حفظ وحدت مسلمانان، با پیروی از قرآن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إِخْوَةٌ فَأَصْلِحُوا بَیْنَ أَخَوَیْکُمْ؛ در حقیقت، مؤمنان باهم برادرند، پس میان برادرانتان را سازش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برادری و رعایت حقوق یکدیگر سفارش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أَخُ الْمُؤْمِنِ لایَخْذُلُهُ وَ لایَحزَنُهُ وَ لایَغْتابُهُ وَ لایَحْسُدُهُ وَ لا یَبْغِی عَلَیْهِ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 نمی‌گذارد و غمگینش نمی‌کند و پشت سر او بد نمی‌گوید و بر او رشک نمی‌برد و بر او ستم نمی‌کند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برای تحقق هدف نخست، میان مهاجران و انصار دو بار پیمان برادری برقرار کرد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ابن سعد</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دو بار میان مسلمانان برادری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میان مهاجران که برخی با برخی دیگر برادر شدند و بار دیگر میان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بر مبنای حق مساوات بود تا آنجا که بتوانند از هم ارث ببرند و در مال یکدیگر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آنان نود یا صد نفر بودند؛ نیمی از مهاجر و نیمی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برادری ادامه پیدا کرد تا اینکه پس از جنگ بدر،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 إِنَّ اللّهَ بِکُلِّ شَیْءٍ عَلیمٌ؛ خویشاوندان نسبت به یکدیگر در احکامی که خدا مقرر داشته است، از دیگران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چیز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رابطه توارث تنها به خویشاوندان نزدیک منحصر شد و حکم توارث برادری نسخ گردید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پیامبر اسلام با این روش، پیوند جدیدی در کنار پیوند خویشاوندی و قبیله‌ای به وجود آورد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برادری در مرحله اول میان مهاجران به این ترتیب بود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با هم برادر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علیه‌السلامرا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زید بن حارثه، غلام رسول خدا صلی‌الله‌علیه‌و‌آله برادر شد تا آنجا که حمزه هنگام شهادت در روز نبرد احد، زید را وصی خود قرار داد و جعفر بن ابی‌طالب با آنکه آن روز در حبشه بود، با معاذ بن جبل از خاندان بنی‌سلمه برادر شد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سلمان فارسی با ابی‌الدرداء خزرجی برادر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اذان‌گوی پیامبر با ابو رویحه خثعمی برادر شد و این برادری هرگز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عمر بن خطاب، دیوانی برای دریافت بیت‌المال ترتیب داد و نام </w:t>
      </w:r>
    </w:p>
    <w:p>
      <w:pPr>
        <w:pStyle w:val="BookText"/>
        <w:rPr/>
      </w:pPr>
      <w:r>
        <w:rPr>
          <w:rFonts w:ascii="IRNazanin" w:hAnsi="IRNazanin" w:eastAsia="IRNazanin"/>
          <w:color w:val="111111"/>
          <w:sz w:val="28"/>
          <w:sz w:val="28"/>
          <w:szCs w:val="28"/>
          <w:rtl w:val="true"/>
          <w:lang w:bidi="fa-IR"/>
        </w:rPr>
        <w:t>افراد را در آن ثبت کرد، از بلال که برای جهاد در راه خدا به شام رفته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بیت‌المالت را به چه کسی واگذار می‌کنی؟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رویحه که هرگز از او جدا نخواهم شد، به سبب آن پیمان برادری که رسول خدا صلی‌الله‌علیه‌و‌آله میان من و او برقرار کرد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روایت شده است روزی پیامبر خطاب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شما، اموال و فرزندان خود را رها کرده و به میان شما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 میان ما و آنان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راه دیگری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مردمی هستند که با کار مناسب با محیط شما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عهده‌دار آموزش و به کار گرفتن آنان شوید و در مقابل، سهم خاصی از حاصل کار را به آنان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کنار انصار کار می‌کردند و حاصل به دست آمده از زمین‌ها را به صورت عادلانه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را به زمین و سهم دیگر را به کار مهاجران اختصاص می‌دادند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i/>
          <w:i/>
          <w:iCs/>
          <w:color w:val="111111"/>
          <w:sz w:val="28"/>
          <w:sz w:val="28"/>
          <w:szCs w:val="28"/>
          <w:rtl w:val="true"/>
          <w:lang w:bidi="fa-IR"/>
        </w:rPr>
        <w:t>کونستان گئورگیو</w:t>
      </w:r>
      <w:r>
        <w:rPr>
          <w:rFonts w:ascii="IRNazanin" w:hAnsi="IRNazanin" w:eastAsia="IRNazanin"/>
          <w:color w:val="111111"/>
          <w:sz w:val="28"/>
          <w:sz w:val="28"/>
          <w:szCs w:val="28"/>
          <w:rtl w:val="true"/>
          <w:lang w:bidi="fa-IR"/>
        </w:rPr>
        <w:t xml:space="preserve">، نویسنده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پیامبری که از نو باید شناخت در این‌باره نوشته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انقلابی که محمد صلی‌الله‌علیه‌و‌آله می‌خواست در آن موقع در عربستان به وجود آورد، با توجه به رسوم و شعایر عرب و نفوذ فوق‌العاده رؤسای قبایل و اینکه هر قبیله و طایفه، یک واحد اجتماعی بزرگ را تشکیل می‌داد، از انقلاب فرانسه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فرانسه نتوانست میان فرانسوی‌ها مساوات به وجود آورد، ولی انقلاب محمد صلی‌الله‌علیه‌و‌آله میان مسلمانان، مساوات به وجود آورد و هرگونه مزیّت خانوادگی و </w:t>
      </w:r>
    </w:p>
    <w:p>
      <w:pPr>
        <w:pStyle w:val="BookText"/>
        <w:rPr/>
      </w:pPr>
      <w:r>
        <w:rPr>
          <w:rFonts w:ascii="IRNazanin" w:hAnsi="IRNazanin" w:eastAsia="IRNazanin"/>
          <w:color w:val="111111"/>
          <w:sz w:val="28"/>
          <w:sz w:val="28"/>
          <w:szCs w:val="28"/>
          <w:rtl w:val="true"/>
          <w:lang w:bidi="fa-IR"/>
        </w:rPr>
        <w:t>طبقاتی و مادی را از میان برد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ندیده‌ایم که بر آنان وارد شده باشیم و اندکی برای آنان کار کنیم، ولی آنان فراوان به ما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زحمت کار را از ما برداشته، ولی در آسایش، ما را شریک خود ساخته‌اند تا آنجا که بیم داریم ایشان همه پاداش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آنان را ستایش کنید و برای آنان به درگاه خداوند دعا کنید، شما هم پاداش می‌برید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برای تحقق هدف دوم، دوست داشت مسلمانان بر استحکام پیوند برادری میان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إسْتَکْثِرُوا مِنَ الْإِخْوانِ فَإِنَّ لِکُلِّ مُؤْمِنٍ شَفاعَةً یَوْمَ الْقِیامَةِ؛ بر شمار برادران بیفزایید؛ زیرا در قیامت، هر مؤمنی شفاعتی می‌کند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ایشان نگاه محبت‌آمیز برادران دینی را عبادت می‌شمرد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أَلنَّظَرُ إِلَی الْأَخِ تَوَدُّهُ فِی اللّه‌ِ عَزَّوَجَلَّ عِبادَةٌ؛ نگاه کردن به برادری که برای خداوند بزرگ دوستش داری، عبادت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رسول اللّه صلی‌الله‌علیه‌و‌آله بهترین سودها را در اسلام، پس از دین‌داری، دوستی با برادران دینی می‌دانست،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امْرُؤٌ مُسلِمٌ فائِدَةً بَعْدَ فائِدَةِ الْإسْلامِ مِثْلَ أَخٍ یَسْتَفِیدُهُ فیِ اللّه‌ِ؛ انسان مسلمان پس از به دست آوردن سود اسلام، سودی همچون برادری که برای خدا به دست می‌آورد، کسب نکرده است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البته ایشان در دوست‌گزینی و برادری، اعتماد را از شرط‌های برادری می‌دانست و </w:t>
      </w:r>
    </w:p>
    <w:p>
      <w:pPr>
        <w:pStyle w:val="BookText"/>
        <w:rPr/>
      </w:pPr>
      <w:r>
        <w:rPr>
          <w:rFonts w:ascii="IRNazanin" w:hAnsi="IRNazanin" w:eastAsia="IRNazanin"/>
          <w:color w:val="111111"/>
          <w:sz w:val="28"/>
          <w:sz w:val="28"/>
          <w:szCs w:val="28"/>
          <w:rtl w:val="true"/>
          <w:lang w:bidi="fa-IR"/>
        </w:rPr>
        <w:t>می‌فرمود این ویژگی در دوره آخرالزمان به شدت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فِی آخِرِ الزَّمانِ أَخٌ یُوثَقُ بِهِ أَوْ دِرْهَمٌ مِنْ حَلالٍ؛ کم‌یاب‌ترین چیز در آخرالزمان، برادر مورد اعتماد یا درهمی حلال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پیامبر گرامی اسلام به مسلمانان سفارش می‌کرد که ارتباط خود را با برادران قدیمی و آزمون داده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یُحِبُّ الْمُداوَمَةَ عَلَی الْإِخاءِ الْقَدیمِ فَداوِمُوا عَلَیْهِ؛ خداوند بزرگ، ادامه برادری با برادران قدیمی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ادامه دهید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ایشان در کلامی دیگر فرمود با این معیارها دوستان خود را انتخاب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إِخْوانِکَ مَنْ أَعانَکَ عَلی طاعَةِ اللّه‌ِ وَ صَدَّکَ عَنْ مَعاصِیهِ وَ أَمَرَکَ بِرِضاهُ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بهترین برادر تو کسی است که در راه اطاعت خدا به تو یاری رساند و از نافرمانی‌های او باز دارد و به خشنودی او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در سخنی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مِنْ أَخِیکَ ثَلاثَ خِصالٍ فَارْجُهُ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أَلْحَیاءُ وَ الْأَمانَةُ وَ الصِّدْقُ وَ إِذا لَمْ تَرَها فَلا تَرْجُهُ</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 خصلت در برادر خود دیدی، به او امید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امانت‌داری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فضیلت را ندیدی، به او امیدوار مباش</w:t>
      </w:r>
      <w:r>
        <w:rPr>
          <w:rFonts w:eastAsia="IRNazanin" w:cs="IRNazanin"/>
          <w:color w:val="111111"/>
          <w:sz w:val="28"/>
          <w:szCs w:val="28"/>
          <w:rtl w:val="true"/>
          <w:lang w:bidi="fa-IR"/>
        </w:rPr>
        <w:t xml:space="preserve">. </w:t>
      </w:r>
      <w:bookmarkStart w:id="80" w:name="pg4069_26092"/>
    </w:p>
    <w:p>
      <w:pPr>
        <w:pStyle w:val="Heading3"/>
        <w:numPr>
          <w:ilvl w:val="2"/>
          <w:numId w:val="1"/>
        </w:numPr>
        <w:rPr/>
      </w:pPr>
      <w:bookmarkStart w:id="81" w:name="__RefHeading___Toc2419726_2281741623"/>
      <w:bookmarkStart w:id="82" w:name="_Toc28"/>
      <w:bookmarkEnd w:id="80"/>
      <w:bookmarkEnd w:id="81"/>
      <w:r>
        <w:rPr>
          <w:rtl w:val="true"/>
        </w:rPr>
        <w:t>هم بستگی اجتماعی</w:t>
      </w:r>
      <w:bookmarkEnd w:id="82"/>
    </w:p>
    <w:p>
      <w:pPr>
        <w:pStyle w:val="BookText"/>
        <w:rPr/>
      </w:pPr>
      <w:r>
        <w:rPr>
          <w:rFonts w:ascii="IRNazanin" w:hAnsi="IRNazanin" w:eastAsia="IRNazanin"/>
          <w:color w:val="111111"/>
          <w:sz w:val="28"/>
          <w:sz w:val="28"/>
          <w:szCs w:val="28"/>
          <w:rtl w:val="true"/>
          <w:lang w:bidi="fa-IR"/>
        </w:rPr>
        <w:t>پیامبر اکرم صلی‌الله‌علیه‌و‌آله تا زمانی که در مکه بود، تنها به جذب افراد و تبلیغ آیین خود همت گماشت، ولی پس از هجرت به مدینه، به این اندیشه افتاد که برای حفظ نیروها و جلوگیری از نفوذ دشمنان داخلی و خارجی، میان مسلمانان و دیگران وحدت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وارد یثرب شد، با دو گروه متفاوت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مسلمانانی متشکل از مهاجران و انصار بودند که هر کدام نیز قبیله‌های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انصار نیز از دو دسته </w:t>
      </w:r>
      <w:r>
        <w:rPr>
          <w:rFonts w:ascii="IRNazanin" w:hAnsi="IRNazanin" w:eastAsia="IRNazanin"/>
          <w:i/>
          <w:i/>
          <w:iCs/>
          <w:color w:val="111111"/>
          <w:sz w:val="28"/>
          <w:sz w:val="28"/>
          <w:szCs w:val="28"/>
          <w:rtl w:val="true"/>
          <w:lang w:bidi="fa-IR"/>
        </w:rPr>
        <w:t>اوس</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خزرج</w:t>
      </w:r>
      <w:r>
        <w:rPr>
          <w:rFonts w:ascii="IRNazanin" w:hAnsi="IRNazanin" w:eastAsia="IRNazanin"/>
          <w:color w:val="111111"/>
          <w:sz w:val="28"/>
          <w:sz w:val="28"/>
          <w:szCs w:val="28"/>
          <w:rtl w:val="true"/>
          <w:lang w:bidi="fa-IR"/>
        </w:rPr>
        <w:t xml:space="preserve"> تشکیل می‌شدند که سال‌ها با هم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مشرکان و یهودیان ساکن یثرب بودند که خطر بزرگی برای مسلمانان و مسیر تبلیغی پیامبر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اکرم صلی‌الله‌علیه‌و‌آله برای برقراری وحدت اجتماعی و از میان بردن اختلاف‌های قومی و قبیله‌ای بسیار کوشید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ایشان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خواست که همه با هم به ریسمان الهی چنگ بزنند و از جدایی و تفرقه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رسول الله صلی‌الله‌علیه‌و‌آله از جامعه‌ای خودمحور، قوم‌گرا و انحصارطلب، جامعه‌ای با گذشت و ایثارگر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جامعه دین‌دار را مانند اعضای یک جسم، یک‌دست و متشکل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w:t>
      </w:r>
      <w:r>
        <w:rPr>
          <w:rStyle w:val="FootnoteAnchor"/>
          <w:rtl w:val="true"/>
        </w:rPr>
        <w:footnoteReference w:id="30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همواره مسلمانان را به وحدت و برادری فرامی‌خواند و با </w:t>
      </w:r>
    </w:p>
    <w:p>
      <w:pPr>
        <w:pStyle w:val="BookText"/>
        <w:rPr/>
      </w:pPr>
      <w:r>
        <w:rPr>
          <w:rFonts w:ascii="IRNazanin" w:hAnsi="IRNazanin" w:eastAsia="IRNazanin"/>
          <w:color w:val="111111"/>
          <w:sz w:val="28"/>
          <w:sz w:val="28"/>
          <w:szCs w:val="28"/>
          <w:rtl w:val="true"/>
          <w:lang w:bidi="fa-IR"/>
        </w:rPr>
        <w:t>هرگونه تفرقه‌افکنی به شدت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هر کدام از مسلمانان را مانند عضوی از بدن می‌داند که اگر دردی بر آن عارض شود، اعضای دیگر را ناآرام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الْمُؤْمِنِینَ فِی تَراحُمِهِمْ وَ تَوادِّهِمْ وَ تَعاطُفِهِمِ کَمَثَلِ الْجَسَدِ إِذَا اشْتَکی عُضْوا تَداعی لَهُ سائرُ الْجَسَدِ بِالسَّهْرِ وَ الحُمّی</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مؤمنان در رحمت، مودّت، دوستی، احساس و عاطفه، مثل یک بدن هستند که اگر به یکی از اعضا آسیبی برسد، به همه اعضا آسیب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معروف سعدی نیز برخاسته از همین حدیث نبوی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بنی‌آدم اعضای یک پیکرند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بر این اساس، مسلمانان باید در همه سختی‌ها و مشکلات، یاری‌رسان یکدیگر باشند و روح وحدت و برادری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پس از حضور در مدینه درصدد تأسیس حکومت اسلامی برآمد، با همه مردم مدینه پیمانی بست که نخستین منشور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این نوشته‌ای است از محمد صلی‌الله‌علیه‌و‌آله، پیامبر خدا میان مؤمنان و مسلمانان قریش و یثرب و کسانی که بر راه ایشان رفتند و به دینشان پیوستند و همراه ایشان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برابر دیگر مردمان، دستی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تقواپیشه علیه کسی از خودشان که ستم کند یا دست‌اندرکار ستم و تجاوز و فساد میان مؤمنان شود، همگی هم‌دست خواهند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بر اساس این پیمان، همه اهل مدینه با هر عقیده و مسلکی از حقوق شهروندی برخوردار شدند و توانستند در کنار یکدیگر، زندگی مسالمت‌آمیزی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ملی به این معنا نیست که همه عقیده‌ها و سلیقه‌های سیاسی یکی شود، بلکه به این معناست که همه بر اشتراکات تکیه کنند و از پراکندگی و اختلاف بپرهیزند و در مقابل دشمنان، موضع مشترک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هم‌گرا، جامعه‌ای است که مردمی متعهد، متشکل و صمیمی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آن مردم، جامعه‌ای با گذشت و ایثارگر ساخت تا بدانجا که در سختی‌ها و مشکلات همواره پیش‌قدم می‌شدند و هنگام بهره‌مندی از غنایم و نعمت‌ها، دیگران را بر خویش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وحدت و هم‌گرایی مسلمانان را وظیفه دینی اعلام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اللُّزُومِ لِجَماعَتِهِمْ</w:t>
      </w:r>
      <w:r>
        <w:rPr>
          <w:rFonts w:eastAsia="IRNazanin" w:cs="IRNazanin"/>
          <w:color w:val="111111"/>
          <w:sz w:val="28"/>
          <w:szCs w:val="28"/>
          <w:rtl w:val="true"/>
          <w:lang w:bidi="fa-IR"/>
        </w:rPr>
        <w:t>».</w:t>
      </w:r>
      <w:r>
        <w:rPr>
          <w:rStyle w:val="FootnoteAnchor"/>
          <w:rtl w:val="true"/>
        </w:rPr>
        <w:footnoteReference w:id="30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مدینه نبوی، مردم همه با هم برادر و برابر بودند و حضرت، آنان را به دندانه‌های شانه تشبیه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أَلنّاسُ سَواءٌ کَأَسْنانِ الْمُشْطِ؛ مردم همانند </w:t>
      </w:r>
    </w:p>
    <w:p>
      <w:pPr>
        <w:pStyle w:val="BookText"/>
        <w:rPr/>
      </w:pPr>
      <w:r>
        <w:rPr>
          <w:rFonts w:ascii="IRNazanin" w:hAnsi="IRNazanin" w:eastAsia="IRNazanin"/>
          <w:color w:val="111111"/>
          <w:sz w:val="28"/>
          <w:sz w:val="28"/>
          <w:szCs w:val="28"/>
          <w:rtl w:val="true"/>
          <w:lang w:bidi="fa-IR"/>
        </w:rPr>
        <w:t>دندانه‌های شانه یکسانند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در این جامعه هم‌دل و هم‌سو، هیچ مسلمانی به برادر دینی خود  ستم نمی‌کرد و این سفارش نبوی را همواره چراغ راه خود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 الْمُسْلِمِ لایَخُونُهُ وَ لایَکْذِبُهُ وَ لایَخْذُلُه؛ 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نمی‌کند، به او دروغ نمی‌گوید و او را تنها و بی‌یاور نمی‌گذارد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چنین جامعه‌ای، مسلمانان در غم و شادی در کنار یکدیگرند و نسبت به هم دل‌سوز و مسئولند و رسیدگی به حال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یَهْتَمُّ بِاُمُورِ الْمُسْلِمِینَ فَلَیْسَ بِمُسْلِمٍ؛ کسی که روز خود را آغاز کند و به امور مسلمانان اهتمام نورزد، مسلمان نیست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رسول اللّه صلی‌الله‌علیه‌و‌آله عنایت خداوندی را در جماعت دانسته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اللّه‌ِ عَلَی الْجَماعَةِ فَاِذَا اشْتَذَّ الشّاذُّ مِنْهُمُ اخْتَطَفَهُ الشَّیْطانُ کَما یَخْتَطِفُ الذِّئْبُ الشّاةَ الشّاذَّةَ مِنَ الْغَنَمِ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دست خدا بر سر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از جماعت جدا شود، شیطان او را می‌رباید، همچنان که گرگ، گوسفند جدامانده از رمه 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پریشانی و پراکندگی، درد جگرسوز دیروز و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حسرت و ندامت، رمز انحطاط و دلیل افول اقتدار بی‌مانند مسلمانان را جست‌وجو کرده‌اند، یک‌صدا از فراموشی فرمان خدای حکیم در اعتصام </w:t>
      </w:r>
      <w:bookmarkStart w:id="83" w:name="pg4069_26100"/>
    </w:p>
    <w:p>
      <w:pPr>
        <w:pStyle w:val="BookText"/>
        <w:rPr/>
      </w:pPr>
      <w:bookmarkEnd w:id="83"/>
      <w:r>
        <w:rPr>
          <w:rFonts w:ascii="IRNazanin" w:hAnsi="IRNazanin" w:eastAsia="IRNazanin"/>
          <w:color w:val="111111"/>
          <w:sz w:val="28"/>
          <w:sz w:val="28"/>
          <w:szCs w:val="28"/>
          <w:rtl w:val="true"/>
          <w:lang w:bidi="fa-IR"/>
        </w:rPr>
        <w:t xml:space="preserve">مسلمانان به حبل او و پرهیز از گروه گروه شدن و عمل نکردن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 جَمِیعا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نالیده‌اند</w:t>
      </w:r>
      <w:r>
        <w:rPr>
          <w:rFonts w:eastAsia="IRNazanin" w:cs="IRNazanin"/>
          <w:color w:val="111111"/>
          <w:sz w:val="28"/>
          <w:szCs w:val="28"/>
          <w:rtl w:val="true"/>
          <w:lang w:bidi="fa-IR"/>
        </w:rPr>
        <w:t>.</w:t>
      </w:r>
    </w:p>
    <w:p>
      <w:pPr>
        <w:pStyle w:val="Heading3"/>
        <w:numPr>
          <w:ilvl w:val="2"/>
          <w:numId w:val="1"/>
        </w:numPr>
        <w:rPr/>
      </w:pPr>
      <w:bookmarkStart w:id="84" w:name="__RefHeading___Toc2419728_2281741623"/>
      <w:bookmarkStart w:id="85" w:name="_Toc29"/>
      <w:bookmarkEnd w:id="84"/>
      <w:r>
        <w:rPr>
          <w:rtl w:val="true"/>
        </w:rPr>
        <w:t>صلح طلبی</w:t>
      </w:r>
      <w:bookmarkEnd w:id="85"/>
    </w:p>
    <w:p>
      <w:pPr>
        <w:pStyle w:val="BookText"/>
        <w:rPr/>
      </w:pPr>
      <w:r>
        <w:rPr>
          <w:rFonts w:ascii="IRNazanin" w:hAnsi="IRNazanin" w:eastAsia="IRNazanin"/>
          <w:color w:val="111111"/>
          <w:sz w:val="28"/>
          <w:sz w:val="28"/>
          <w:szCs w:val="28"/>
          <w:rtl w:val="true"/>
          <w:lang w:bidi="fa-IR"/>
        </w:rPr>
        <w:t>اسلام،  دین گذشت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جنگ را در موارد خاص  ضروری می‌داند، ولی هدف اصلی از آن نیز هدایت عمومی مردم و نجات آنان از انحراف و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ارزش‌های اخلاقی خاص را برای جنگ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پیش از اتمام حجت، آغاز جنگ را جایز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خطاب به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لاتُقاتِلْ أَحَدا حَتّی تَدْعُوهُ إِلَی الإِسْلامِ وَ اسْمِ اللّهِ لَأَنْ یَهْدِیَ اللّهُ عَزَّوَجَلَّ عَلی یَدَیْکَ رَجُلاً خَیْرٌ لَکَ مِمّا طَلَعَتْ عَلَیْهِ الشَّمْسُ وَ غَرَبَتْ</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هیچ‌کس جنگ نکن مگر اینکه او را به اسلام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عزّوجلّ یک نفر را به دست تو هدایت کند، برای تو بهتر است از آنچه خورشید بر آن طلوع و غروب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اسلام به حفظ خون انسان‌ها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أَحَدٌ مِنَ الْمُشْرِکینَ اسْتَجارَکَ فَأَجِرْهُ حَتّی یَسْمَعَ کَلامَ اللّهِ ثُمَّ أَبْلِغْهُ مَأْمَنَهُ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یکی از مشرکان از تو پناهندگی بخواهد، به او پناه ده تا سخن خدا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او را به محل امنش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صلی‌الله‌علیه‌و‌آله إِذا أَرادَ أَنْ یَبْعَثَ سَرِیَّةً دَعاهُم فَأَجْلَسَهُمْ بَیْنَ یَدَیْهِ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بِسْمِ اللّهِ وَ بِاللّهِ وَ فِی سَبیلِ اللّهِ وَ عَلی مِلَّةِ رَسُولِ اللّهِ، لا تَغُلُّوا وَ لا تُمَثَّلُوا وَ لا تَغْدِروُا، وَ لا تَقْتُلُوا شَیْخا فانیا وَ لا صَبِیّا وَ لا امْرَأَةً وَ لا تَقْطَعُوا شَجَرا إِلّا أَنْ تُضْطَّرُّوا إِلَیْها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رسول خدا صلی‌الله‌علیه‌و‌آله هنگامی که می‌خواست لشکری را به منطقه‌ای بفرستد، ابتدا آنان را نزد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برای خدا و در راه خدا و بر آیین رسول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عمری از او گذشته و نیز کودک و زن را نکشید و درختی را نبرید مگر در صورتی که به این‌گونه کارها اضطرار پیدا کردید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 مردم را به سوی حق دعوت می‌کرد و با بت‌های آنان به مبارزه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تحمل نداشتند، دست به کارشکنی و جنگ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مجبور بود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حق دفاع از خود را در مقابل مشرکان داشتند؛ چون آنها می‌خواستند مسلمانان را از دینشان منحرف کنند و از راه خدا بازدارند و هر کسی حق دارد از عقیده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نمی‌خواهد کسی را به اسلام آوردن مجبور کند، بلکه بر آزادی رأی و اعتقاد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مسلمانان بر دشمنان پیروز می‌شدند، یکی از راه‌هایی که پیش پای مشرکان می‌گذاشتند، اسلام آوردن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می‌خواهد کسی که این </w:t>
      </w:r>
    </w:p>
    <w:p>
      <w:pPr>
        <w:pStyle w:val="BookText"/>
        <w:rPr/>
      </w:pPr>
      <w:r>
        <w:rPr>
          <w:rFonts w:ascii="IRNazanin" w:hAnsi="IRNazanin" w:eastAsia="IRNazanin"/>
          <w:color w:val="111111"/>
          <w:sz w:val="28"/>
          <w:sz w:val="28"/>
          <w:szCs w:val="28"/>
          <w:rtl w:val="true"/>
          <w:lang w:bidi="fa-IR"/>
        </w:rPr>
        <w:t>دین را برمی‌گزیند، با میل و رغبت باشد و زیر هیچ‌گونه اجباری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و مسلمانان ملتزم بودند تا راهکارهای دیگری به جز جنگ را به طرف مقابل عرضه کنند تا کار به جنگ نکشد و حتی برخی از مشرکان اعتراف داشتند که اصرار بر جنگ پس از عرضه راهکارهای مختلف از جانب مسلمانان، ستم است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مسلمانان پیش و پس از همه جنگ‌های دفاعی، مقید به رعایت شرایط خاصی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جنگ، مسلمانان باید طرف مقابل را به توحید و عدالت و دست برداشتن از ستم و حفظ آرامش و پیمان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جنگ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پذیرش دعوت مسلمانان برای روی آوردن به توحید و عدالت یا درخواست صلح و ترک جنگ، به جنگ پایان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تمام جنگ‌ها به اصحابش سفارش می‌کرد حقوق اسیران را رعایت کنند تا حدی که آزاد کردن برده به صورت یکی از واجبات عبادی در برخی موارد درآمد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 </w:t>
      </w:r>
      <w:r>
        <w:rPr>
          <w:rFonts w:ascii="IRNazanin" w:hAnsi="IRNazanin" w:eastAsia="IRNazanin"/>
          <w:i/>
          <w:i/>
          <w:iCs/>
          <w:color w:val="111111"/>
          <w:sz w:val="28"/>
          <w:sz w:val="28"/>
          <w:szCs w:val="28"/>
          <w:rtl w:val="true"/>
          <w:lang w:bidi="fa-IR"/>
        </w:rPr>
        <w:t>لورا فیشیا</w:t>
      </w:r>
      <w:r>
        <w:rPr>
          <w:rFonts w:ascii="IRNazanin" w:hAnsi="IRNazanin" w:eastAsia="IRNazanin"/>
          <w:color w:val="111111"/>
          <w:sz w:val="28"/>
          <w:sz w:val="28"/>
          <w:szCs w:val="28"/>
          <w:rtl w:val="true"/>
          <w:lang w:bidi="fa-IR"/>
        </w:rPr>
        <w:t>، نویسنده ایتالیایی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ریشه‌کن کردن و مقابله را جز به جهت دفاع از خود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صریحا تعدّی را تحریم کرده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اساسا در اسلام، دفاع از حریم خود واجب است، چنان‌که رسول اللّه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یُبْغِضُ رَجُلاً یُدْخَلُ عَلَیْه فی بَیْتِهِ وَ لا یُقاتِلُ؛ خداوند عزوجل نفرت دارد از مردی که در خانه‌اش بر او حمله کنند و او </w:t>
      </w:r>
    </w:p>
    <w:p>
      <w:pPr>
        <w:pStyle w:val="BookText"/>
        <w:rPr/>
      </w:pPr>
      <w:r>
        <w:rPr>
          <w:rFonts w:ascii="IRNazanin" w:hAnsi="IRNazanin" w:eastAsia="IRNazanin"/>
          <w:color w:val="111111"/>
          <w:sz w:val="28"/>
          <w:sz w:val="28"/>
          <w:szCs w:val="28"/>
          <w:rtl w:val="true"/>
          <w:lang w:bidi="fa-IR"/>
        </w:rPr>
        <w:t>نجنگد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آنچه گذشت، درمی‌یابیم روح آموزه‌های پیامبر اعظم صلی‌الله‌علیه‌و‌آله، دعوت به توحید و ریشه‌کن کردن بت‌پرستی و شرک در جامعه بود و با هیچ قوم و قبیله‌ای به ویژه صاحبان ادیان الهی همچون یهودیت و مسیحیت، دشمنی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گسترش اسلام در جزیرة العرب نیز آنان را به پذیرش اسلام مجبور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صلح‌جویی و عدالت‌خواهی اسلام آن‌گونه است که اهل‌کتاب را به وحدت و هماهنگی فراخواند و با بیانی دل‌پذیر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ـ یهود و نصارا ـ بگو در حصار توحید بیایید تا یک‌دل و یک‌زبان، خدای یگانه را بپرستیم و به او شرک نورزیم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به مدینه هجرت کردند و حکومت پیروزمند اسلامی تشکیل شد، پیامبر اعظم صلی‌الله‌علیه‌و‌آله بدون تکبر، پیشنهادهای صلح مخالفان را پذیرفت که شاهد اصلی آن، بستن پیمان صلح با چند طایفه یهودی در سال اول هجرت بود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آن حضرت با آنانی که آمادگی پذیرش اسلام یا شنیدن کلام خدا را داشتند، با مهربانی رفتار می‌کرد و هماره یارانش را از به کار بردن هرگونه خشونت بازمی‌داشت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اسامة بن زید در میدان جنگ، یک تن را به نام </w:t>
      </w:r>
      <w:r>
        <w:rPr>
          <w:rFonts w:ascii="IRNazanin" w:hAnsi="IRNazanin" w:eastAsia="IRNazanin"/>
          <w:i/>
          <w:i/>
          <w:iCs/>
          <w:color w:val="111111"/>
          <w:sz w:val="28"/>
          <w:sz w:val="28"/>
          <w:szCs w:val="28"/>
          <w:rtl w:val="true"/>
          <w:lang w:bidi="fa-IR"/>
        </w:rPr>
        <w:t>نهیک بن مرداس</w:t>
      </w:r>
      <w:r>
        <w:rPr>
          <w:rFonts w:ascii="IRNazanin" w:hAnsi="IRNazanin" w:eastAsia="IRNazanin"/>
          <w:color w:val="111111"/>
          <w:sz w:val="28"/>
          <w:sz w:val="28"/>
          <w:szCs w:val="28"/>
          <w:rtl w:val="true"/>
          <w:lang w:bidi="fa-IR"/>
        </w:rPr>
        <w:t xml:space="preserve"> دنبال کرد و چون شمشیر کشید،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اسامه او </w:t>
      </w:r>
      <w:bookmarkStart w:id="86" w:name="pg4069_26108"/>
    </w:p>
    <w:p>
      <w:pPr>
        <w:pStyle w:val="BookText"/>
        <w:rPr/>
      </w:pPr>
      <w:bookmarkEnd w:id="86"/>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مدت‌ها در اندیشه بود و خواب به چشمش نمی‌آمد تا اینکه نزد پیامبر رسید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کشتی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مرگ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دلش را نشکافتی تا ببینی راست می‌گوید یا دروغ؟</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پیامبر اعظم در دوران گسترش اسلام، اصل را بر صلح قرار داده بود؛ زیرا دستور الهی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می‌کوشید سرزمین‌ها را بدون جنگ و خون‌ریزی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w:t>
      </w:r>
      <w:r>
        <w:rPr>
          <w:rFonts w:ascii="Amiri" w:hAnsi="Amiri" w:eastAsia="Amiri" w:cs="Amiri"/>
          <w:i/>
          <w:i/>
          <w:iCs/>
          <w:color w:val="111111"/>
          <w:sz w:val="28"/>
          <w:sz w:val="28"/>
          <w:szCs w:val="28"/>
          <w:rtl w:val="true"/>
          <w:lang w:bidi="ar-SA"/>
        </w:rPr>
        <w:t>صلح حدیبیّه</w:t>
      </w:r>
      <w:r>
        <w:rPr>
          <w:rFonts w:ascii="IRNazanin" w:hAnsi="IRNazanin" w:eastAsia="IRNazanin"/>
          <w:color w:val="111111"/>
          <w:sz w:val="28"/>
          <w:sz w:val="28"/>
          <w:szCs w:val="28"/>
          <w:rtl w:val="true"/>
          <w:lang w:bidi="fa-IR"/>
        </w:rPr>
        <w:t xml:space="preserve"> است که برخی، آیه فتح را به همین واقعه مربوط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رسول رحمت برای نشان دادن حسن نیت و تفاهم خود در همه جنگ‌ها ابتدا دعوت به اسلام را اعلام می‌کرد و در صورت نپذیرفتن آن، راه دیگری را برمی‌گزید</w:t>
      </w:r>
      <w:r>
        <w:rPr>
          <w:rFonts w:eastAsia="IRNazanin" w:cs="IRNazanin"/>
          <w:color w:val="111111"/>
          <w:sz w:val="28"/>
          <w:szCs w:val="28"/>
          <w:rtl w:val="true"/>
          <w:lang w:bidi="fa-IR"/>
        </w:rPr>
        <w:t>.</w:t>
      </w:r>
    </w:p>
    <w:p>
      <w:pPr>
        <w:pStyle w:val="Heading3"/>
        <w:numPr>
          <w:ilvl w:val="2"/>
          <w:numId w:val="1"/>
        </w:numPr>
        <w:rPr/>
      </w:pPr>
      <w:bookmarkStart w:id="87" w:name="__RefHeading___Toc2419730_2281741623"/>
      <w:bookmarkStart w:id="88" w:name="_Toc30"/>
      <w:bookmarkEnd w:id="87"/>
      <w:r>
        <w:rPr>
          <w:rtl w:val="true"/>
        </w:rPr>
        <w:t>رعایت حقوق اقلیت ها</w:t>
      </w:r>
      <w:bookmarkEnd w:id="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مصداق‌های مهرورزی اسلام به پیروان ادیان دیگر، حمایت قانونی از آنان در برابر هر گونه ستم و تعدی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اسلام، اگر آنان به شرایط ذمّه عمل کنند، جان و مال و آبرویشان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حفظ حقوق اقتصادی و مالی غیرمسلمانان، دست‌درازی به اموال آنها را به سرقت، غضب، غش و حیله، حرام دانسته و تنها جزیه را بر آنان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اهل کتاب و غیرمسلمانان، خمس و </w:t>
      </w:r>
    </w:p>
    <w:p>
      <w:pPr>
        <w:pStyle w:val="BookText"/>
        <w:rPr/>
      </w:pPr>
      <w:r>
        <w:rPr>
          <w:rFonts w:ascii="IRNazanin" w:hAnsi="IRNazanin" w:eastAsia="IRNazanin"/>
          <w:color w:val="111111"/>
          <w:sz w:val="28"/>
          <w:sz w:val="28"/>
          <w:szCs w:val="28"/>
          <w:rtl w:val="true"/>
          <w:lang w:bidi="fa-IR"/>
        </w:rPr>
        <w:t>زکات و دیگر حقوق مالی اسلامی را نمی‌پردازند، جزیه جای‌گزین شده است تا آنان نیز به عنوان شهروندان سرزمین اسلامی، در برابر خدماتی که دریافت می‌کنند، عوارض مالیاتی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ascii="IRNazanin" w:hAnsi="IRNazanin" w:eastAsia="IRNazanin"/>
          <w:i/>
          <w:i/>
          <w:iCs/>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جزیه را به جهت حفظ خون اهل کتاب و منع به بردگی کشاندن آنان و حفظ اموالشان قرار داده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باید دانست اسلام حتی در گرفتن جزیه از اهل کتاب به تفاوت‌های اقتصادی آنان توجه داشته است و کسانی را که از پرداختن جزیه ناتوانند، به همراه کودکان، زنان، بردگان، پیرمردان و بیماران جسمی و عقلی، از پرداخت آن معاف کرده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کرامت انسانی که در قرآن مجید بر آن تأکیده شده است، به انسان مسلمان اختصاص ندارد، بلکه همه مردم با هرگونه دیدگاه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أَتاکُمْ کَرِیمُ قَوْمٍ فَأَکْرِمِوهُ و إِنْ خْالَفَکُمْ؛ هرگاه شخصی کریم از قومی نزد شما آمد، او را اکرام کنید، گرچه با شما مخالف باشد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تکمیل مکارم اخلاق و اجرای فضیلت‌های اخلاقی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کریمانه رسول اللّه صلی‌الله‌علیه‌و‌آله نیز در برخورد با مسلمانان و غیرمسلمانان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همسایه‌ای یهودی داشت که وقتی بیمار شد، به عیادتش رفت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رسول اعظم صلی‌الله‌علیه‌و‌آله وظیفه </w:t>
      </w:r>
    </w:p>
    <w:p>
      <w:pPr>
        <w:pStyle w:val="BookText"/>
        <w:rPr/>
      </w:pPr>
      <w:r>
        <w:rPr>
          <w:rFonts w:ascii="IRNazanin" w:hAnsi="IRNazanin" w:eastAsia="IRNazanin"/>
          <w:color w:val="111111"/>
          <w:sz w:val="28"/>
          <w:sz w:val="28"/>
          <w:szCs w:val="28"/>
          <w:rtl w:val="true"/>
          <w:lang w:bidi="fa-IR"/>
        </w:rPr>
        <w:t>داشت جامعه‌ای را پایه‌گذاری کند که یک‌پارچه، منظم و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راهنمای مردم منطقه خود یا کمک‌رسان مسلمانان نبود، بلکه در برابر همگان مسئولیت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 بَشیرًا وَ 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در رفتار با اهل کتاب می‌کوشید با استدلال و منطق و حتی بر اساس کتاب خودشان با آنها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تاریخ اسلام درمی‌یابیم که علمای ملت‌های مختلف از یهودی، مسیحی، دهری و مشرک، به مدینه، مرکز حاکمیت اسلام می‌آمدند و در کمال آزادی به اظهار عقاید خویش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ساعت‌ها با پیامبر گفت‌وگو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با سعه صدر کامل و به دور از تنگ‌نظری و حساسیت بی‌مورد، به سخنان آنان گوش می‌داد و با استفاده از باورهای خود آنان، برای حقانیت اسلام و رسالت خویش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این مورد می‌فرماید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علمای یهود، نصاری، دهریه، زرتشتیان و مشرکان عرب نزد پیامبر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عزیز،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ببینیم تو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پیروی کنی پس ما به حق از تو پیشی داریم و اگر مخالفت کنی، با تو دشمنی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دیگر نیز پس از بیان عقاید خود، جمله‌هایی همانند یهودیان به زبان آوردند و آن حضرت را به مناظره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با کمال متانت به هر یک از آنان پاسخ گفت بدون اینکه در مقابل عقاید باطل آنان، تندی و خشونت نشان دهد یا اظهار ناراحتی کند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رسول گرامی اسلام به همه مسلمانان سفارش می‌کند که با اقلیت‌های دینی مهربان باشند و هرگز با آنها به خشونت رفتار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فردی از اقلیت‌های دینی را که با دولت اسلامی پیمان بسته است بکشد، بوی بهشت را استشمام نخواهد 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ایشان همچنین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ظَلَمَ مُعاهِدا أَوِ انْتَقَصَهُ اَوْ کَلَّفَهُ فَوْقَ طاقَتِه أَوْ أَخَذَ مِنْهُ شَیئا بِغَیْرِ طِیبِ نَفْسٍ مِنْهُ فَأَنَا حَجیجُهُ یَومَ الْقِیامَةِ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بدانید که هر کس به معاهدی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 یا حقش را کم بدهد یا بیش از توانش، او را مکلف سازد یا بدون رضایتش، چیزی از او بگیرد، در روز قیامت، من طرف مخاصمه و مدعی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امتیازهای اسلام، مدارا با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قراردادی که با آنان می‌بندد، حمایت از جان و مال آنان را بر عهده می‌گیرد و کسی حق تعرض به مال و جان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پیروان حضرت مسیح پیشاپیش به‌وسیله حضرت عیسی علیه‌السلام، از رحمت و محبت رسول گرامی اسلام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انجیل برنابا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این‌باره آمده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قضا و قدر رازی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به شما می‌گویم که راستی آن را نمی‌داند آشکارا جز یک نفر و بس و او آن کسی که اسرار خدا بر او آشکار می‌شود، بس آشکار شدنی و خوشا به حال کسانی که به سخن او گوش می‌دهند، وقتی که به جهان بیاید؛ زیرا رحمت خدا بر ایشان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چنان‌که این درخت، ما را از حرارت سوزان آفتاب نگاه می‌دارد، </w:t>
      </w:r>
      <w:bookmarkStart w:id="89" w:name="pg4069_26116"/>
    </w:p>
    <w:p>
      <w:pPr>
        <w:pStyle w:val="BookText"/>
        <w:rPr/>
      </w:pPr>
      <w:bookmarkEnd w:id="89"/>
      <w:r>
        <w:rPr>
          <w:rFonts w:ascii="IRNazanin" w:hAnsi="IRNazanin" w:eastAsia="IRNazanin"/>
          <w:color w:val="111111"/>
          <w:sz w:val="28"/>
          <w:sz w:val="28"/>
          <w:szCs w:val="28"/>
          <w:rtl w:val="true"/>
          <w:lang w:bidi="fa-IR"/>
        </w:rPr>
        <w:t>همچنین رحمت خدا، ایمان‌آورندگان به آن اسم را از شرّ شیطان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خواهد بود آن مردی که از او سخن می‌گویی که به جهان خواهد آمد؟ یسوع به شکفتگی دل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محمد صلی‌الله‌علیه‌و‌آله،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به جهان بیاید چنان‌که باران، زمین را قابلیت بخشد که بار بدهد پس از آنکه باران مدت مدیدی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وسیله اعمال صالح میان مردم خواهد شد به رحمت بسیاری که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 سفیدی است پر از رحمت خدا و آن رحمتی است که خدا آن را بر مؤمنان نثار می‌کند، نرم نرم مثل باران</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90" w:name="__RefHeading___Toc2419732_2281741623"/>
      <w:bookmarkStart w:id="91" w:name="_Toc31"/>
      <w:bookmarkEnd w:id="90"/>
      <w:r>
        <w:rPr>
          <w:rtl w:val="true"/>
        </w:rPr>
        <w:t>خرافه زدایی</w:t>
      </w:r>
      <w:bookmarkEnd w:id="91"/>
    </w:p>
    <w:p>
      <w:pPr>
        <w:pStyle w:val="BookText"/>
        <w:rPr/>
      </w:pPr>
      <w:r>
        <w:rPr>
          <w:rFonts w:ascii="IRNazanin" w:hAnsi="IRNazanin" w:eastAsia="IRNazanin"/>
          <w:color w:val="111111"/>
          <w:sz w:val="28"/>
          <w:sz w:val="28"/>
          <w:szCs w:val="28"/>
          <w:rtl w:val="true"/>
          <w:lang w:bidi="fa-IR"/>
        </w:rPr>
        <w:t>رسول اعظم صلی‌الله‌علیه‌و‌آله در دوران رسالت خود، اندیشه‌های غلط و بی‌مایه را از ذهن مردم زدود و برخلاف برخی سیاست‌بازان، هرگز از فکر و اندیشه غلط برای استوار کردن حکومت خود سود نجست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پس از درگذشت فرزندش، ابراهیم، خورشیدگرفتگی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گفتند که خورشید در مرگ ابراهیم غمگین شده و این نشانه عظمت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می‌توانست این قضیه را به سود خود تمام کند و نشانه‌ای برای عظمت خویش بشمارد، ولی هرگز چنین نکرد، بلکه بی‌درنگ پیش از دفن پیکر ابراهیم، مردم را به مسجد دعوت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 الْقَمَرَ آیَتانِ مِنْ آیاتِ اللّه یَجْریانِ بِأَمْرِهِ مُطِیعانِ لَهُ لا یَنْکَسِفانِ لِمَوتِ أَحَدٍ وَ لا لِحَیاتِهِ فَإِذا رَاَیْتُمْ فَافْزَعُوا إِلی مَساجِدِکُمْ</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خورشید و ماه دو نشانه از نشانه‌های خدایند که برای مرگ یا زندگی کسی </w:t>
      </w:r>
    </w:p>
    <w:p>
      <w:pPr>
        <w:pStyle w:val="BookText"/>
        <w:rPr/>
      </w:pPr>
      <w:r>
        <w:rPr>
          <w:rFonts w:ascii="IRNazanin" w:hAnsi="IRNazanin" w:eastAsia="IRNazanin"/>
          <w:color w:val="111111"/>
          <w:sz w:val="28"/>
          <w:sz w:val="28"/>
          <w:szCs w:val="28"/>
          <w:rtl w:val="true"/>
          <w:lang w:bidi="fa-IR"/>
        </w:rPr>
        <w:t>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چنان دیدید، به مسجدهای خود پناه برید و نماز آیات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پایین آمد و نماز آیات را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 فرزندم، ابراهیم را برای دفن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نیز او را غسل داد و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او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جنازه ابراهیم نمازی خوانده نشد، برخی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اثر اندوه زیاد نماز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نخواندن نماز به خاطر اندوه زیاد نبود، بلکه خداوند به من فرمان داده است بر جنازه کسی که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سن تکلیف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به خاک سپردن ابراهیم، حضرت علی  علیه‌السلام داخل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وارد شدن انسان به داخل قبر فرزندش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پدر به قبر فرزندش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وارد قبر فرزندم نشدم، به این علت بود که مبادا با بازکردن کفن فرزندم، چشمم به او بیفتد و بی‌تاب گردم و در نتیجه، پاداشم نزد خدا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پیامبر در حادثه‌ای طبیعی، از پدید آمدن سه شبهه یا خرافه بی‌اساس جلوگیری کرد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 در موارد بسیاری، سنّت‌های غلط را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آن، سنّت زنده به گور کردن دختران بود که برای عده‌ای از جاهلان به اصطلاح غیرتمند به رسمی جاافتاده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ازدواج طبقاتی را محکوم کرد و در این راستا میان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جوبیر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فقیر و </w:t>
      </w:r>
      <w:r>
        <w:rPr>
          <w:rFonts w:ascii="IRNazanin" w:hAnsi="IRNazanin" w:eastAsia="IRNazanin"/>
          <w:i/>
          <w:i/>
          <w:iCs/>
          <w:color w:val="111111"/>
          <w:sz w:val="28"/>
          <w:sz w:val="28"/>
          <w:szCs w:val="28"/>
          <w:rtl w:val="true"/>
          <w:lang w:bidi="fa-IR"/>
        </w:rPr>
        <w:t>ذلفا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دختری از اشراف، پیوند زناشویی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منع ازدواج مرد با همسر پسرخوانده‌اش را که سنتی دیرپا بود، درهم شکست و خود با زینب،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مطلقه زید بن حارثه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پیمان ازدواج بست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مشرکان بر اساس سنّت جاهلی نذرهای گوناگونی داشتند و گاهی نیز نذر می‌کردند که فرزند خود را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درباره این موارد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نذری که در آن معصیت خدا، از مال دیگران و خلاف ضوابط دین باشد، اعتبار ندارد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یکی دیگر از اقدامات مهم پیامبر، اصلاح آداب اجتماعی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آن روز، برخی آداب و رسوم خلاف عقل و عفت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در برابر بت‌ها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این رسم را باطل دانست و اندیشه‌های جاهلانه‌شان را در قربانی کردن فرزندان خود برای بت‌ها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مشرکان بت‌پرست برای به جای آوردن آداب و طواف کعبه، آیین ویژه‌ای داشتند که دفاعی عقلانی نیز برای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سال هشتم هجرت هنگامی که مکه را فتح کرد، روش طواف و احرام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کاملاً برهنه طواف می‌کردند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در تصحیح اعتقاد مردم نیز قاطعیت داشت</w:t>
      </w:r>
      <w:r>
        <w:rPr>
          <w:rFonts w:eastAsia="IRNazanin" w:cs="IRNazanin"/>
          <w:color w:val="111111"/>
          <w:sz w:val="28"/>
          <w:szCs w:val="28"/>
          <w:rtl w:val="true"/>
          <w:lang w:bidi="fa-IR"/>
        </w:rPr>
        <w:t xml:space="preserve">. </w:t>
      </w:r>
      <w:bookmarkStart w:id="92" w:name="pg4069_26122"/>
    </w:p>
    <w:p>
      <w:pPr>
        <w:pStyle w:val="BookText"/>
        <w:rPr/>
      </w:pPr>
      <w:bookmarkEnd w:id="92"/>
      <w:r>
        <w:rPr>
          <w:rFonts w:ascii="IRNazanin" w:hAnsi="IRNazanin" w:eastAsia="IRNazanin"/>
          <w:color w:val="111111"/>
          <w:sz w:val="28"/>
          <w:sz w:val="28"/>
          <w:szCs w:val="28"/>
          <w:rtl w:val="true"/>
          <w:lang w:bidi="fa-IR"/>
        </w:rPr>
        <w:t>گفته‌اند فردی برده‌اش را کتک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نیز زیر ضربه‌های تازیانه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مالک همچنان او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 برده به پیامبر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صلی‌الله‌علیه‌و‌آلهپناه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صاحبش از زدن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سرزنش مالک 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خدا پناه می‌برد، رهایش نمی‌کنی، ولی به من پناه آورد و او را رها کردی</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فلسفه نبوت، نشان دادن حق و پرده برداشتن از جنبه‌های پنهان امور است و نبوت حضرت محمد صلی‌الله‌علیه‌و‌آله، تجدید عهدی بود با فطرت و درون خود، خدای خود و جامعه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برای حذف آداب و رسوم فراوانی که در اندیشه‌های جاهلیت ریشه داشتند و مانع رشد و کمال بشر بودند، زحمت‌های طاقت‌فرسا می‌کشید</w:t>
      </w:r>
      <w:r>
        <w:rPr>
          <w:rFonts w:eastAsia="IRNazanin" w:cs="IRNazanin"/>
          <w:color w:val="111111"/>
          <w:sz w:val="28"/>
          <w:szCs w:val="28"/>
          <w:rtl w:val="true"/>
          <w:lang w:bidi="fa-IR"/>
        </w:rPr>
        <w:t>.</w:t>
      </w:r>
    </w:p>
    <w:p>
      <w:pPr>
        <w:pStyle w:val="Heading3"/>
        <w:numPr>
          <w:ilvl w:val="2"/>
          <w:numId w:val="1"/>
        </w:numPr>
        <w:rPr/>
      </w:pPr>
      <w:bookmarkStart w:id="93" w:name="__RefHeading___Toc2419734_2281741623"/>
      <w:bookmarkStart w:id="94" w:name="_Toc32"/>
      <w:bookmarkEnd w:id="93"/>
      <w:r>
        <w:rPr>
          <w:rtl w:val="true"/>
        </w:rPr>
        <w:t>وفاداری به عهد و پیمان</w:t>
      </w:r>
      <w:bookmarkEnd w:id="94"/>
    </w:p>
    <w:p>
      <w:pPr>
        <w:pStyle w:val="BookText"/>
        <w:rPr/>
      </w:pPr>
      <w:r>
        <w:rPr>
          <w:rFonts w:ascii="IRNazanin" w:hAnsi="IRNazanin" w:eastAsia="IRNazanin"/>
          <w:color w:val="111111"/>
          <w:sz w:val="28"/>
          <w:sz w:val="28"/>
          <w:szCs w:val="28"/>
          <w:rtl w:val="true"/>
          <w:lang w:bidi="fa-IR"/>
        </w:rPr>
        <w:t>وفای به عهد و پیمان از چنان جایگاهی برخوردار است که در قیامت از آن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أَوْفُوا بِالْعَهْدِ إِنَّ الْعَهْدَ کانَ مَسئُولاً؛ 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پرسش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یکی از نشانه‌های مؤمنان را وفای به عهد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ِلأَماناتِهِمْ وَ عَهْدِهِمْ راعُونَ؛ و آنها که امانت‌ها و عهد خود را رعایت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صلی‌الله‌علیه‌و‌آله در آخرین روزهای زندگی خویش، بار دیگر این </w:t>
      </w:r>
    </w:p>
    <w:p>
      <w:pPr>
        <w:pStyle w:val="BookText"/>
        <w:rPr/>
      </w:pPr>
      <w:r>
        <w:rPr>
          <w:rFonts w:ascii="IRNazanin" w:hAnsi="IRNazanin" w:eastAsia="IRNazanin"/>
          <w:color w:val="111111"/>
          <w:sz w:val="28"/>
          <w:sz w:val="28"/>
          <w:szCs w:val="28"/>
          <w:rtl w:val="true"/>
          <w:lang w:bidi="fa-IR"/>
        </w:rPr>
        <w:t>پیام الهی و انسان‌ساز را به مردم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حالی که زیر بغلش را گرفته بودند، وارد مسجد شد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آن رسیده است که من از میان شما غایب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وعده‌ای داده‌ام، آماده‌ام انجام دهم و هر کس از من‌طلبی دارد، بگوید تا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به من وعده دادید که اگر ازدواج کنم، مبلغی را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w:t>
      </w:r>
      <w:r>
        <w:rPr>
          <w:rFonts w:ascii="IRNazanin" w:hAnsi="IRNazanin" w:eastAsia="IRNazanin"/>
          <w:i/>
          <w:i/>
          <w:iCs/>
          <w:color w:val="111111"/>
          <w:sz w:val="28"/>
          <w:sz w:val="28"/>
          <w:szCs w:val="28"/>
          <w:rtl w:val="true"/>
          <w:lang w:bidi="fa-IR"/>
        </w:rPr>
        <w:t>فضل بن عباس</w:t>
      </w:r>
      <w:r>
        <w:rPr>
          <w:rFonts w:ascii="IRNazanin" w:hAnsi="IRNazanin" w:eastAsia="IRNazanin"/>
          <w:color w:val="111111"/>
          <w:sz w:val="28"/>
          <w:sz w:val="28"/>
          <w:szCs w:val="28"/>
          <w:rtl w:val="true"/>
          <w:lang w:bidi="fa-IR"/>
        </w:rPr>
        <w:t xml:space="preserve"> دستور داد مبلغ مورد نظر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 و به خانه رفت</w:t>
      </w:r>
      <w:r>
        <w:rPr>
          <w:rFonts w:eastAsia="IRNazanin" w:cs="IRNazanin"/>
          <w:color w:val="111111"/>
          <w:sz w:val="28"/>
          <w:szCs w:val="28"/>
          <w:rtl w:val="true"/>
          <w:lang w:bidi="fa-IR"/>
        </w:rPr>
        <w:t>.</w:t>
      </w:r>
      <w:r>
        <w:rPr>
          <w:rStyle w:val="FootnoteAnchor"/>
          <w:rtl w:val="true"/>
        </w:rPr>
        <w:footnoteReference w:id="32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صلی‌الله‌علیه‌و‌آله درباره وفای به عهد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أَلْمُسْلِمُونَ عِنْدَ شُرُوطِهِمْ فِیما اُحِلَّ؛ مسلمانان به شروط حلال و روای خود پای‌بندند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حضرت در سخنی، نقض پیمان را نشانه بی‌دینی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عَهْدَ لَهُ؛ کسی که پیمان‌شکن باشد، دین ندارد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وفای به عهد و پیمان باید چون خون در رگ‌های مسلمان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نخستین گام پس از تشکیل حکومت، با بهره‌برداری از اهمیت خاص عهد و پیمان در آن زمان، قراردادهایی را میان گروه‌های قدرتمند مدینه برقرار کرد و جان و مال مسلمانان را از دستبرد مخالفان در امان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پای‌بندی به عهد و پیمان از همان اوان جوانی در نهاد رسول‌الله صلی‌الله‌علیه‌و‌آله دیده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که بیست سال بیشتر نداشت، در حرکت جوان‌مردانه و ستم‌ناپذیری به نام </w:t>
      </w:r>
      <w:r>
        <w:rPr>
          <w:rFonts w:ascii="IRNazanin" w:hAnsi="IRNazanin" w:eastAsia="IRNazanin"/>
          <w:i/>
          <w:i/>
          <w:iCs/>
          <w:color w:val="111111"/>
          <w:sz w:val="28"/>
          <w:sz w:val="28"/>
          <w:szCs w:val="28"/>
          <w:rtl w:val="true"/>
          <w:lang w:bidi="fa-IR"/>
        </w:rPr>
        <w:t>حلف الفضول</w:t>
      </w:r>
      <w:r>
        <w:rPr>
          <w:rFonts w:ascii="IRNazanin" w:hAnsi="IRNazanin" w:eastAsia="IRNazanin"/>
          <w:color w:val="111111"/>
          <w:sz w:val="28"/>
          <w:sz w:val="28"/>
          <w:szCs w:val="28"/>
          <w:rtl w:val="true"/>
          <w:lang w:bidi="fa-IR"/>
        </w:rPr>
        <w:t xml:space="preserve">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مردی از </w:t>
      </w:r>
      <w:r>
        <w:rPr>
          <w:rFonts w:ascii="IRNazanin" w:hAnsi="IRNazanin" w:eastAsia="IRNazanin"/>
          <w:i/>
          <w:i/>
          <w:iCs/>
          <w:color w:val="111111"/>
          <w:sz w:val="28"/>
          <w:sz w:val="28"/>
          <w:szCs w:val="28"/>
          <w:rtl w:val="true"/>
          <w:lang w:bidi="fa-IR"/>
        </w:rPr>
        <w:t>بنی زبید</w:t>
      </w:r>
      <w:r>
        <w:rPr>
          <w:rFonts w:ascii="IRNazanin" w:hAnsi="IRNazanin" w:eastAsia="IRNazanin"/>
          <w:color w:val="111111"/>
          <w:sz w:val="28"/>
          <w:sz w:val="28"/>
          <w:szCs w:val="28"/>
          <w:rtl w:val="true"/>
          <w:lang w:bidi="fa-IR"/>
        </w:rPr>
        <w:t xml:space="preserve"> در ماه ذی‌قعده وارد مکه شد و کالایی داشت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عاص بن وائل سهمی</w:t>
      </w:r>
      <w:r>
        <w:rPr>
          <w:rFonts w:ascii="IRNazanin" w:hAnsi="IRNazanin" w:eastAsia="IRNazanin"/>
          <w:color w:val="111111"/>
          <w:sz w:val="28"/>
          <w:sz w:val="28"/>
          <w:szCs w:val="28"/>
          <w:rtl w:val="true"/>
          <w:lang w:bidi="fa-IR"/>
        </w:rPr>
        <w:t xml:space="preserve"> آن کالا را خرید، ولی بهای آن را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مشاجره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زبیدی که نمی‌توانست حق خود را بگیرد، به ناچار بالای کوه </w:t>
      </w:r>
      <w:r>
        <w:rPr>
          <w:rFonts w:ascii="IRNazanin" w:hAnsi="IRNazanin" w:eastAsia="IRNazanin"/>
          <w:i/>
          <w:i/>
          <w:iCs/>
          <w:color w:val="111111"/>
          <w:sz w:val="28"/>
          <w:sz w:val="28"/>
          <w:szCs w:val="28"/>
          <w:rtl w:val="true"/>
          <w:lang w:bidi="fa-IR"/>
        </w:rPr>
        <w:t>ابوقبیس</w:t>
      </w:r>
      <w:r>
        <w:rPr>
          <w:rFonts w:ascii="IRNazanin" w:hAnsi="IRNazanin" w:eastAsia="IRNazanin"/>
          <w:color w:val="111111"/>
          <w:sz w:val="28"/>
          <w:sz w:val="28"/>
          <w:szCs w:val="28"/>
          <w:rtl w:val="true"/>
          <w:lang w:bidi="fa-IR"/>
        </w:rPr>
        <w:t xml:space="preserve"> رفت و دادخواهی کرد و آزادگان قریش را به دفاع از ستم‌دیده و جلوگیری از ستم عاص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ستم‌دیده‌ای برسید که کالایش را در مکه به ستم گرفته‌اند و دور از طایفه و کسان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خاص کسی است که حرمت نگه دارد و کسی که جامه خیانت پوشیده است، حرمت ندارد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بنی هاشم، بنی مطلب، بنی عبد مناف، بنی زهرة بن کلاب، بنی تیم بن مُرَّة</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بنی حارث بن فهد</w:t>
      </w:r>
      <w:r>
        <w:rPr>
          <w:rFonts w:ascii="IRNazanin" w:hAnsi="IRNazanin" w:eastAsia="IRNazanin"/>
          <w:color w:val="111111"/>
          <w:sz w:val="28"/>
          <w:sz w:val="28"/>
          <w:szCs w:val="28"/>
          <w:rtl w:val="true"/>
          <w:lang w:bidi="fa-IR"/>
        </w:rPr>
        <w:t xml:space="preserve"> در خانه </w:t>
      </w:r>
      <w:r>
        <w:rPr>
          <w:rFonts w:ascii="IRNazanin" w:hAnsi="IRNazanin" w:eastAsia="IRNazanin"/>
          <w:i/>
          <w:i/>
          <w:iCs/>
          <w:color w:val="111111"/>
          <w:sz w:val="28"/>
          <w:sz w:val="28"/>
          <w:szCs w:val="28"/>
          <w:rtl w:val="true"/>
          <w:lang w:bidi="fa-IR"/>
        </w:rPr>
        <w:t>عبداللّه بن جدعان یتمی</w:t>
      </w:r>
      <w:r>
        <w:rPr>
          <w:rFonts w:ascii="IRNazanin" w:hAnsi="IRNazanin" w:eastAsia="IRNazanin"/>
          <w:color w:val="111111"/>
          <w:sz w:val="28"/>
          <w:sz w:val="28"/>
          <w:szCs w:val="28"/>
          <w:rtl w:val="true"/>
          <w:lang w:bidi="fa-IR"/>
        </w:rPr>
        <w:t xml:space="preserve"> گرد آمدند و پیمان بستند که هر ستم‌دیده‌ای را یاری کنند و در گرفتن حق ستم‌دیدگان هم‌داستان باشند و اجازه ندهند در مکه بر هیچ‌کس ستم رود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از پیامبر اکرم صلی‌الله‌علیه‌و‌آله روایت شده است که پس از مهاجرت به مدینه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شَهِدْتُ حَلْفا فِی دارِ عَبْدِ اللّه بْنِ جُدْعانَ لَوْ دُعِیتُ إِلی مِثْلِهِ لَأَجَبْتُ وَ ما زادَهُ الإِسْلامُ إِلّا تَشْدِیدا</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عبداللّه بن جدعان در پیمانی حضور یافتم که اگر در اسلام هم مرا به مانند آن دعوت کنند، اجابت می‌کنم و اسلام جز استحکام، چیزی بر آن نیفزوده است</w:t>
      </w:r>
      <w:r>
        <w:rPr>
          <w:rFonts w:eastAsia="IRNazanin" w:cs="IRNazanin"/>
          <w:color w:val="111111"/>
          <w:sz w:val="28"/>
          <w:szCs w:val="28"/>
          <w:rtl w:val="true"/>
          <w:lang w:bidi="fa-IR"/>
        </w:rPr>
        <w:t xml:space="preserve">. </w:t>
      </w:r>
      <w:bookmarkStart w:id="95" w:name="pg4069_26128"/>
    </w:p>
    <w:p>
      <w:pPr>
        <w:pStyle w:val="BookText"/>
        <w:rPr/>
      </w:pPr>
      <w:bookmarkEnd w:id="95"/>
      <w:r>
        <w:rPr>
          <w:rFonts w:ascii="IRNazanin" w:hAnsi="IRNazanin" w:eastAsia="IRNazanin"/>
          <w:color w:val="111111"/>
          <w:sz w:val="28"/>
          <w:sz w:val="28"/>
          <w:szCs w:val="28"/>
          <w:rtl w:val="true"/>
          <w:lang w:bidi="fa-IR"/>
        </w:rPr>
        <w:t>همچنین ایشان درباره این پیمان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 نیستم پیمان خود را بشکنم، اگرچه در مقابل آن، گران‌بهاترین نعمت را در اختیار من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شش چیز را ضمانت کنید تا بهشت را برایتان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می‌گویید،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می‌دهید،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می‌خواهند امانتی به دستتان بسپارند، رد مکنید و</w:t>
      </w:r>
      <w:r>
        <w:rPr>
          <w:rFonts w:eastAsia="IRNazanin" w:cs="IRNazanin"/>
          <w:color w:val="111111"/>
          <w:sz w:val="28"/>
          <w:szCs w:val="28"/>
          <w:rtl w:val="true"/>
          <w:lang w:bidi="fa-IR"/>
        </w:rPr>
        <w:t>...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آن رسول ارجمند، پیمان‌شکنی را از نشانه‌های منافق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در هرکه باشد، منافق است، هرچند روزه بدارد، نماز بخواند، حج و عمره بگذارد و بگوید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حرفی می‌زند، دروغ بگوید، چون وعده می‌دهد، وفا نکند و چون امانت می‌گیرد، خیانت کند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سوی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خِیارَ عِبادَ اللّهِ الْمُوفُونَ الْمُطِیبُون؛ بهترین بندگان خدا کسانی هستند که به وعده وفا می‌کنند و عطر به کار می‌برند</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96" w:name="__RefHeading___Toc2419736_2281741623"/>
      <w:bookmarkStart w:id="97" w:name="_Toc33"/>
      <w:bookmarkEnd w:id="96"/>
      <w:r>
        <w:rPr>
          <w:rtl w:val="true"/>
        </w:rPr>
        <w:t>سپاس گزاری از دیگران</w:t>
      </w:r>
      <w:bookmarkEnd w:id="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قدردانی و سپاس‌گزاری از خدمات دیگران در تحکیم پایه‌های دوستی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قدردانی از دیگران گاهی با زبان و احترام ظاهری است و گاهی با کمک و یاری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چنین روحیه‌ای در میان انسان‌ها رضایت دارد و نسبت به کارهای نیک بندگان سپاس‌گزار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تَطَوَّعَ خَیْرًا فَإِنَّ اللّهَ شاکِرٌ </w:t>
      </w:r>
    </w:p>
    <w:p>
      <w:pPr>
        <w:pStyle w:val="BookText"/>
        <w:rPr/>
      </w:pPr>
      <w:r>
        <w:rPr>
          <w:rFonts w:ascii="IRNazanin" w:hAnsi="IRNazanin" w:eastAsia="IRNazanin"/>
          <w:color w:val="111111"/>
          <w:sz w:val="28"/>
          <w:sz w:val="28"/>
          <w:szCs w:val="28"/>
          <w:rtl w:val="true"/>
          <w:lang w:bidi="fa-IR"/>
        </w:rPr>
        <w:t xml:space="preserve">عَلِیمٌ؛ کسی که فرمان خدا را در انجام کارهای نیک اطاعت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تشکر و قدردانی از انسان‌های شایسته از خصلت‌های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یَشْکُرِ النّاسَ لَمْ یَشْکُرِ اللّه َ؛ کسی که از انسان‌ها تشکر نکند، از خدا تشکر نکرده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سیره عملی رسول اللّه صلی‌الله‌علیه‌و‌آله فراوان دیده می‌شود که به صورت‌های مختلف از خدمات دیگران قدردانی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خدیجه علیهاالسلام، نخستین همسر پیامبر، به رسول اکرم صلی‌الله‌علیه‌و‌آله بسیار محبت و خدمت کرد و تمام اموال خود را در اختیار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همه آن اموال را در راه گسترش اسلام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پاس خدمت‌های خدیجه علیهاالسلام، همواره از او یاد می‌کرد و قدردان خدمت‌های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خدیجه علیهاالسلامدرود می‌فرستاد و از درگاه خدا برای او طلب آمرزش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وقتی به من پیوست که همه از من 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اسلام، هرگز مرا تنها نگذاشت و همواره از من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که بانوی پربرکتی بود</w:t>
      </w:r>
      <w:r>
        <w:rPr>
          <w:rFonts w:eastAsia="IRNazanin" w:cs="IRNazanin"/>
          <w:color w:val="111111"/>
          <w:sz w:val="28"/>
          <w:szCs w:val="28"/>
          <w:rtl w:val="true"/>
          <w:lang w:bidi="fa-IR"/>
        </w:rPr>
        <w:t>.</w:t>
      </w:r>
      <w:r>
        <w:rPr>
          <w:rStyle w:val="FootnoteAnchor"/>
          <w:rtl w:val="true"/>
        </w:rPr>
        <w:footnoteReference w:id="3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نمونه دیگری آمده است در دوران شیرخوارگی حضرت محمد صلی‌الله‌علیه‌و‌آله، کنیز آزاد شده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نام </w:t>
      </w:r>
      <w:r>
        <w:rPr>
          <w:rFonts w:ascii="Amiri" w:hAnsi="Amiri" w:eastAsia="Amiri" w:cs="Amiri"/>
          <w:i/>
          <w:i/>
          <w:iCs/>
          <w:color w:val="111111"/>
          <w:sz w:val="28"/>
          <w:sz w:val="28"/>
          <w:szCs w:val="28"/>
          <w:rtl w:val="true"/>
          <w:lang w:bidi="ar-SA"/>
        </w:rPr>
        <w:t>ثُوَیبه</w:t>
      </w:r>
      <w:r>
        <w:rPr>
          <w:rFonts w:ascii="IRNazanin" w:hAnsi="IRNazanin" w:eastAsia="IRNazanin"/>
          <w:color w:val="111111"/>
          <w:sz w:val="28"/>
          <w:sz w:val="28"/>
          <w:szCs w:val="28"/>
          <w:rtl w:val="true"/>
          <w:lang w:bidi="fa-IR"/>
        </w:rPr>
        <w:t xml:space="preserve"> چند روز به او شیر داد و مدتی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حلیمه سعدیّه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او شیر داد و او را سرپرستی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از این ماجرا </w:t>
      </w:r>
      <w:bookmarkStart w:id="98" w:name="pg4069_26132"/>
    </w:p>
    <w:p>
      <w:pPr>
        <w:pStyle w:val="BookText"/>
        <w:rPr/>
      </w:pPr>
      <w:bookmarkEnd w:id="98"/>
      <w:r>
        <w:rPr>
          <w:rFonts w:ascii="IRNazanin" w:hAnsi="IRNazanin" w:eastAsia="IRNazanin"/>
          <w:color w:val="111111"/>
          <w:sz w:val="28"/>
          <w:sz w:val="28"/>
          <w:szCs w:val="28"/>
          <w:rtl w:val="true"/>
          <w:lang w:bidi="fa-IR"/>
        </w:rPr>
        <w:t>گذشت، ولی پیامبر به دلیل محبت‌های ثُویبه در دوران شیرخوارگی، همیشه به او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به مدینه هجرت کرد، برای او که در مکه می‌زیست، لباس و هدیه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ثویبه در سال هفتم هجرت از دنیا رفت، پیامبر از وفات او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خویشان او پرس‌وجو کرد تا از تلاش‌های گذشته‌اش سپاس‌گزاری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یک سال بر اثر خشک‌سالی، حلیمه سعدیه که تهی‌دست بود، به مکه آمد تا زندگی خود را به گونه‌ای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شرح حال خود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اموال خدیجه، چهل گوسفند و شتر به حلیمه داد و به پاس خدمات گذشته‌اش، احترام شایانی به او کرد</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99" w:name="__RefHeading___Toc2419738_2281741623"/>
      <w:bookmarkStart w:id="100" w:name="_Toc34"/>
      <w:bookmarkEnd w:id="99"/>
      <w:r>
        <w:rPr>
          <w:rtl w:val="true"/>
        </w:rPr>
        <w:t>سیره تبلیغی</w:t>
      </w:r>
      <w:bookmarkEnd w:id="1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اعظم صلی‌الله‌علیه‌و‌آله برای تبلیغ رسالت خود سختی‌های زیادی کشید و با شدیدترین فشارهای روحی و جسمی روبه‌رو شد، به گونه‌ای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 ما اُوذیتُ؛ هیچ پیامبری مثل من آزار ندید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پس از رحلت ابوطالب، وقتی مشرکان قریش بر آن شدند تا نبی‌اکرم صلی‌الله‌علیه‌و‌آله را به شهادت برسانند، آن حضرت به خاطر تبلیغ رسالتش، از رؤسای قبایل می‌خواست تا از ایشان پاسداری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أُکْرِهُ أَحَدا مِنْکُمْ إِنَّما أُرِیدُ أَنْ تَمْنَعُونِی مِمّا یُرادُ بِی مِنَ القَتْلِ حَتّی أَبْلَغُ رِسالاتِ </w:t>
      </w:r>
    </w:p>
    <w:p>
      <w:pPr>
        <w:pStyle w:val="BookText"/>
        <w:rPr/>
      </w:pP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کسی از شما را مجبور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می‌خواهم برای رساندن پیام‌های پروردگارم، مرا از کشته شدن نگه‌داری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تفهیم مطالب خود، سخنش را بدون ناراحتی چند بار تکرار می‌کرد و حتی گاهی سلام خود را سه بار تکرار می‌نمود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پیامبران به ویژه حضرت محمد صلی‌الله‌علیه‌و‌آله رسالت تبلیغی خود را برای رضای خدا انجام می‌دادند و مزد رسالتشان را از پروردگار می‌خواستند، چنان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أَسْئَلُکُمْ عَلَیْهِ مِنْ أَجْرٍ إِنْ أَجْرِیَ إِلّا عَلی رَبِّ الْعالَمینَ؛ من برای این دعوت هیچ مزدی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تنها بر پروردگان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هیچ‌گاه در برابر زحمت‌های خویش چیزی نخواست و این تربیت قرآنی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وَ ما أَنَا مِنَ الْمُتَکَلِّفِینَ؛ من از شما پاداشی نمی‌طلبم و چیزی بر شما تحمیل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 یَبْعَثِنیَ لِجَمْعِ الدُّنیا وَ الرَّغْبَةِ فِیها وَ إِنَّما بَعَثَنِی لِأَبْلُغَ عَنْهُ وَ أَدُلَّ عَلَیهِ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خدا مرا برای جمع‌آوری مال دنیا و جاذبه‌های آن نفرستاد، بلکه برگزید تا پیامش را برسانم و مردم را به سوی او رهبری 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پرافتخار تبلیغ نبوی، موارد زیادی نقل شده است که آن </w:t>
      </w:r>
    </w:p>
    <w:p>
      <w:pPr>
        <w:pStyle w:val="BookText"/>
        <w:rPr/>
      </w:pPr>
      <w:r>
        <w:rPr>
          <w:rFonts w:ascii="IRNazanin" w:hAnsi="IRNazanin" w:eastAsia="IRNazanin"/>
          <w:color w:val="111111"/>
          <w:sz w:val="28"/>
          <w:sz w:val="28"/>
          <w:szCs w:val="28"/>
          <w:rtl w:val="true"/>
          <w:lang w:bidi="fa-IR"/>
        </w:rPr>
        <w:t>حضرت هرگز بر اثر تطمیع یا تهدید دشمنان راه سازش را در پیش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زمانی که پیامبر اکرم صلی‌الله‌علیه‌و‌آله دعوت خود را آشکار کرد و مردم را به پرستش خداوند و نفی بت‌ها فراخواند، سران قریش به شدت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نزد ابوطالب رفتند که پشتیبان رسول اکرم صلی‌الله‌علیه‌و‌آله بود و به او گفتند یا خود جلویش را بگیر یا اینکه در برابرش می‌ایستیم</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هنگامی که ابوطالب سخنان سران قریش را به آگاهی محمد صلی‌الله‌علیه‌و‌آلهرساند،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وُضِعَتِ الشَّمْسُ فِی یَمِینی وَ الْقَمَرُ فِی شِمالِی، ما تَرَکْتُ هذَا الْقَوْلَ حَتَّی اَنْفُذَه أَوْ اُقتَلَ دُونَهُ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اگر خورشید را در دست راستم و ماه را در دست چپم قرار دهند، هرگز از دعوت خود دست برنمی‌دارم تا اینکه آن را انتشار دهم یا در راه آن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صلی‌الله‌علیه‌و‌آله، دعوت تبلیغی خود را به صورت پنهان و آشکار پی می‌گرفت و زمانی که سه سال از بعثت می‌گذشت، بر حجر اسماعیل ایستاد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قُرَیْشٍ یا مَعْشَرَ الْعَرَبِ، أَدْعُوکُمْ إِلی شَهادَةِ أَنْ لا إِلهَ إِلاَّ اللّهُ و أَنّی رَسُولُ اللّهِ وَ آمُرُکُمْ بِخَلْعِ الْأَندادِ وَ الأَصْنامِ</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قریش و ای مردم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می‌کنم به اینکه شهادت دهید خدایی </w:t>
      </w:r>
    </w:p>
    <w:p>
      <w:pPr>
        <w:pStyle w:val="BookText"/>
        <w:rPr/>
      </w:pPr>
      <w:r>
        <w:rPr>
          <w:rFonts w:ascii="IRNazanin" w:hAnsi="IRNazanin" w:eastAsia="IRNazanin"/>
          <w:color w:val="111111"/>
          <w:sz w:val="28"/>
          <w:sz w:val="28"/>
          <w:szCs w:val="28"/>
          <w:rtl w:val="true"/>
          <w:lang w:bidi="fa-IR"/>
        </w:rPr>
        <w:t>جز خدای یکتا نیست و اینکه فرستاده او هستم و من شما را دستور می‌دهم که بت‌ها را دور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پس از آشکار کردن دعوت خود، در ایام حج به دنبال مردم می‌رفت و آنان را به اسلام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نیز قبیله به قبیله به سراغ آنان می‌رفت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ایشان دعوت تبلیغی خود را استمرار بخشید و به دیگران نیز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عهده‌دار تذکر مردم باشید و مدام اندرزشان دهید که این کار برای کسانی که بنا بر دوستی خدا عمل می‌کنند، مایه تقویت بیشتر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پیامبر به افرادی که با معارف اسلامی آشنا بودند و قدرت تبلیغ دین را داشتند، دستور داد به هجرت تبلیغی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پیک رسالت در نقاط دوردست شوید و ندای توحید را به گوش جهانیان برسانید</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رسول اللّه صلی‌الله‌علیه‌و‌آله به مبلغان دینی سفارش می‌کرد که حال مخاطبان را رعایت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لَیِّنُوا لِمَنْ تُعَلِّمُونَ؛ با کسی که به او یاد می‌دهید، نرم و مدارا باشید</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بِالاَْحداثِ فَاِنَّهُمْ اَسْرَعُ إلی کُلِّ خَیْرٍ؛ برتو باد که به جوانان توجه کنی؛ زیرا آنها به هر خیر و صلاحی زودتر می‌گرایند</w:t>
      </w:r>
      <w:r>
        <w:rPr>
          <w:rFonts w:eastAsia="IRNazanin" w:cs="IRNazanin"/>
          <w:color w:val="111111"/>
          <w:sz w:val="28"/>
          <w:szCs w:val="28"/>
          <w:rtl w:val="true"/>
          <w:lang w:bidi="fa-IR"/>
        </w:rPr>
        <w:t>».</w:t>
      </w:r>
      <w:r>
        <w:rPr>
          <w:rStyle w:val="FootnoteAnchor"/>
          <w:rtl w:val="true"/>
        </w:rPr>
        <w:footnoteReference w:id="351"/>
      </w:r>
      <w:bookmarkStart w:id="101" w:name="pg4069_26141"/>
    </w:p>
    <w:p>
      <w:pPr>
        <w:pStyle w:val="Heading3"/>
        <w:numPr>
          <w:ilvl w:val="2"/>
          <w:numId w:val="1"/>
        </w:numPr>
        <w:rPr/>
      </w:pPr>
      <w:bookmarkStart w:id="102" w:name="__RefHeading___Toc2419740_2281741623"/>
      <w:bookmarkStart w:id="103" w:name="_Toc35"/>
      <w:bookmarkEnd w:id="101"/>
      <w:bookmarkEnd w:id="102"/>
      <w:r>
        <w:rPr>
          <w:rtl w:val="true"/>
        </w:rPr>
        <w:t>کار و تلاش</w:t>
      </w:r>
      <w:bookmarkEnd w:id="103"/>
    </w:p>
    <w:p>
      <w:pPr>
        <w:pStyle w:val="BookText"/>
        <w:rPr/>
      </w:pPr>
      <w:r>
        <w:rPr>
          <w:rFonts w:ascii="IRNazanin" w:hAnsi="IRNazanin" w:eastAsia="IRNazanin"/>
          <w:color w:val="111111"/>
          <w:sz w:val="28"/>
          <w:sz w:val="28"/>
          <w:szCs w:val="28"/>
          <w:rtl w:val="true"/>
          <w:lang w:bidi="fa-IR"/>
        </w:rPr>
        <w:t>کار وسیله‌ای برای زندگی و کسب درآمد و حفظ آبروست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زندگی ناگزیر است کار کند؛ رسول الله صلی‌الله‌علیه‌و‌آله از اوان خردسالی به کار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گوسفندان جد و عموی خویش را به صحرا می‌برد و در نوجوانی نیز از فعالیت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جوانی رسید، به تجارت و دادوستد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به نبوت رسید، از کار و فعالیت دست برنداشت و هرگز چون شاهان نزیست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عمر آن حضرت در مدینه به سامان‌دهی امور نظامی و جنگ گذشت یا اینکه به تبلیغ مشغول بود، ولی از کوتاه‌ترین فرصت به دست آمده نیز برای کار و تلاش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دقیقه‌ای از عمر پربار خود را به بیهودگی نگذراند؛ چون زندگی صوفیانه و راهبانه را خلاف اسلام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همگان را به کار و تلاش فرامی‌خواند و از سر بار دیگران شدن نهی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ایشان، خداوند از کسی که بار زندگی خود را بر دوش مردم می‌گذارد، نفرت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به همین دلیل، سفارش می‌کرد از گوشه و کناره‌ها و اعماق زمین، روزی را طلب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الرِّزْقَ مِنْ خَبایَا الْأَرْضِ</w:t>
      </w:r>
      <w:r>
        <w:rPr>
          <w:rFonts w:eastAsia="IRNazanin" w:cs="IRNazanin"/>
          <w:color w:val="111111"/>
          <w:sz w:val="28"/>
          <w:szCs w:val="28"/>
          <w:rtl w:val="true"/>
          <w:lang w:bidi="fa-IR"/>
        </w:rPr>
        <w:t>».</w:t>
      </w:r>
      <w:r>
        <w:rPr>
          <w:rStyle w:val="FootnoteAnchor"/>
          <w:rtl w:val="true"/>
        </w:rPr>
        <w:footnoteReference w:id="35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قرآنی نیز آمده است که خداوند، زمین را رام انسان کرد تا در آن به تلاش بپردازد و از روزی آن بهره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أَنْشَأَکُمْ مِنَ اْلأَرْضِ وَ </w:t>
      </w:r>
    </w:p>
    <w:p>
      <w:pPr>
        <w:pStyle w:val="BookText"/>
        <w:rPr/>
      </w:pPr>
      <w:r>
        <w:rPr>
          <w:rFonts w:ascii="IRNazanin" w:hAnsi="IRNazanin" w:eastAsia="IRNazanin"/>
          <w:color w:val="111111"/>
          <w:sz w:val="28"/>
          <w:sz w:val="28"/>
          <w:szCs w:val="28"/>
          <w:rtl w:val="true"/>
          <w:lang w:bidi="fa-IR"/>
        </w:rPr>
        <w:t>اسْتَعْمَرَکُمْ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فرموده پیامبر، کسی که آب و خاک دارد، ولی به دلیل کارنکردن فقیر می‌شود، از رحمت خداوند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 تُرابا ثُمَّ افْتَقَرَ فَأَبْعَدَهُ اللّهُ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پیامبر اعظم صلی‌الله‌علیه‌و‌آله درباره ارزش طلب روزی حلال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أَلْکادُّ عَلی عِیالِهِ کَالْمُجاهِدِ فِی سَبیلِ اللّه؛ کسی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زحمت بکشد، مانند مجاهد در راه خداست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ایشان کار را عامل جلب محبت خداوند می‌دانست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یُحِبُّ اَنْ یَری عَبْدَهُ تَعِبا فِی طَلَبِ الْحلال؛ خداوند دوست دارد که بنده‌اش را در راه به دست آوردن روزی حلال، خسته ببیند</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البته افراط در کار و تلاش را نمی‌پسندید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قَلَّ وَ کَفی خَیْرٌ مِمّا کَثُرَ و أَلْهی؛ روزی اندک و بسنده، بهتر است از روزی بسیار و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w:t>
      </w:r>
      <w:r>
        <w:rPr>
          <w:rFonts w:eastAsia="IRNazanin" w:cs="IRNazanin"/>
          <w:color w:val="111111"/>
          <w:sz w:val="28"/>
          <w:szCs w:val="28"/>
          <w:rtl w:val="true"/>
          <w:lang w:bidi="fa-IR"/>
        </w:rPr>
        <w:t>]».</w:t>
      </w:r>
      <w:r>
        <w:rPr>
          <w:rStyle w:val="FootnoteAnchor"/>
          <w:rtl w:val="true"/>
        </w:rPr>
        <w:footnoteReference w:id="3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هر کس باید به اندازه نیاز خانواده خود تلاش کند و به اندازه شأن آنان به فعالیت بپردازد و در راه تأمین هزینه زندگی نمی‌توان کوتاهی کرد؛ زیرا در آن صورت، مشمول این روایت رسول الله صلی‌الله‌علیه‌و‌آلهخواهد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ضَیَّعَ مَنْ یَعُولُ؛ ملعون است، معلون کسی که هزینه خانواده خود را تأمین نکند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رسول اکرم صلی‌الله‌علیه‌و‌آله، بی‌کاری را زشت و پلید و مایه گرایش به گناه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نیایش خویش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الْکَسَلِ و الْفَشَلِ؛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بی‌کارگی و زبونی و تنبلی به تو پناه می‌برم</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آن حضرت، دیگران را به کار حلال و مشروع فرا می‌خواند و می‌فرمود کسانی که دنبال کسب حلال هستند، خیر و سعادت آخرت را در پیش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أَکَلَ مِنْ کَدِّ یَدِهِ حَلالاً فُتِحَ لَهُ أَبْوابُ الْجَنَّةِ یَدْخُلُ مِنْ أَیِّها شاءَ</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هر کس معاش خود را از دست‌رنج حلال خویش تأمین کند، درهای بهشت بر او گشوده شوند تا از هر یک خواست،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دیگری که باید در کار مورد توجه قرار گیرد، اهمیت‌بخشی به کیفیت کارها و انجام درست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عَبْدا إِذا عَمِلَ بِشَیْ‌ءٍ اَنْ أَتْقَنَهُ؛ خداوند آن بنده‌ای را دوست دارد که وقتی کاری انجام می‌دهد، در آن محکم‌کاری کند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پس مسلمانان باید این سفارش را در همه کارهای خود به کار بندند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صلی‌الله‌علیه‌و‌آله بر اساس آموزه‌های قرآنی، بسیاری از درآمدها مانند درآمد ناشی از ربا، احتکار، معامله به فریب یا کارهای غش‌دار و کم‌فروشی و گران‌فروشی را محکوم و ممنوع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تَبْخَسُوا النّاسَ أَشْیاءَهُمْ؛ از اموال مردم چیزی نکاهید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خداوند به کسانی که </w:t>
      </w:r>
      <w:bookmarkStart w:id="104" w:name="pg4069_26147"/>
    </w:p>
    <w:p>
      <w:pPr>
        <w:pStyle w:val="BookText"/>
        <w:rPr/>
      </w:pPr>
      <w:bookmarkEnd w:id="104"/>
      <w:r>
        <w:rPr>
          <w:rFonts w:ascii="IRNazanin" w:hAnsi="IRNazanin" w:eastAsia="IRNazanin"/>
          <w:color w:val="111111"/>
          <w:sz w:val="28"/>
          <w:sz w:val="28"/>
          <w:szCs w:val="28"/>
          <w:rtl w:val="true"/>
          <w:lang w:bidi="fa-IR"/>
        </w:rPr>
        <w:t>چنین رویه‌ای دارند، وعده عذاب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لِلْمُطَفِّفینَ الَّذینَ إِذَا اکْتالُوا عَلَی النّاسِ یَسْتَوْفُونَ وَ إِذا کالُوهُمْ أَوْ وَزَنُوهُمْ یُخْسِرُونَ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به طور کامل می‌گیرند، ولی هنگامی که می‌خواهند برای دیگران پیمانه یا وزن کنند، کم می‌گذارند</w:t>
      </w:r>
      <w:r>
        <w:rPr>
          <w:rFonts w:eastAsia="IRNazanin" w:cs="IRNazanin"/>
          <w:color w:val="111111"/>
          <w:sz w:val="28"/>
          <w:szCs w:val="28"/>
          <w:rtl w:val="true"/>
          <w:lang w:bidi="fa-IR"/>
        </w:rPr>
        <w:t>.</w:t>
      </w:r>
    </w:p>
    <w:p>
      <w:pPr>
        <w:pStyle w:val="Heading3"/>
        <w:numPr>
          <w:ilvl w:val="2"/>
          <w:numId w:val="1"/>
        </w:numPr>
        <w:rPr/>
      </w:pPr>
      <w:bookmarkStart w:id="105" w:name="__RefHeading___Toc2419742_2281741623"/>
      <w:bookmarkStart w:id="106" w:name="_Toc36"/>
      <w:bookmarkEnd w:id="105"/>
      <w:r>
        <w:rPr>
          <w:rtl w:val="true"/>
        </w:rPr>
        <w:t>قرض الحسنه</w:t>
      </w:r>
      <w:bookmarkEnd w:id="106"/>
    </w:p>
    <w:p>
      <w:pPr>
        <w:pStyle w:val="BookText"/>
        <w:rPr/>
      </w:pPr>
      <w:r>
        <w:rPr>
          <w:rFonts w:ascii="IRNazanin" w:hAnsi="IRNazanin" w:eastAsia="IRNazanin"/>
          <w:color w:val="111111"/>
          <w:sz w:val="28"/>
          <w:sz w:val="28"/>
          <w:szCs w:val="28"/>
          <w:rtl w:val="true"/>
          <w:lang w:bidi="fa-IR"/>
        </w:rPr>
        <w:t>قرض‌الحسنه به وام بی‌بهره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روح محبت و تعاون و هم‌بستگی را میان مسلمانان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قرض‌الحسنه باید به صورت آبرومندانه، بدون منت، برای خشنودی خداوند و از روی میل و علاقه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مسلمانان را به این امر تشویق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أَقیمُوا الصَّلاةَ وَ آتُوا الزَّکاةَ وَ أَقْرِضُوا اللّهَ قَرْضًا حَسَنًا؛ و نماز را برپا دارید و زکات را ادا کنید و به خدا قرض‌الحسنه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قرض‌دادن به مؤمنان، قرض‌دادن به خداوند به شمار می‌آید و نوعی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همواره در این راه پیش‌قدم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نیز در ترغیب دیگران به این سنّت پسندیده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أَقْرَضَ أَخاهُ الْمُسْلِمَ کانَ لَهُ بِکُلِّ دِرْهَمٍ أَقْرَضَهُ وَزْنَ جَبَلِ اُحُدٍ مِنْ جِبالِ رَضْوی وَ طُورِ سَیْناءَ حَسَناتٌ وَ إِنْ رَفَقَ بِهِ فِی  طَلَبِهِ تَعَدّی بِهِ عَلَی الصِّراطِ کَالْبَرْقِ الْخاطِفِ اللّامِعِ بِغَیْرِ حِسابٍ وَ لا عَذابٍ</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کسی که به برادر مسلمانش قرض بدهد، به اندازه هر درهمی که به او می‌دهد، به بزرگی کوه احد از کوه‌های رضْوی و طور سینا، برای او پاداش‌هایی هست و اگر در مورد گرفتن طلب خود با آن مؤمن مدارا کند، همانند برق خیره‌کننده و درخشان، بدون حساب و بی‌عذاب، از روی پل صراط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برادر مسلمان برای برطرف کردن مشکلات زندگی‌اش، از برادرش قرض‌الحسنه بگیرد و مدتی را برای بازپرداخت مشخص کند، ولی به دلیل پیش‌آمدهای غیرمنتظره، توان ادای دَیْن خود را نداشته باشد و حتی وضعیت مالی او بدتر از گذشته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گرامی به مسلمانان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أَقْرَضَ مُؤْمِنا قَرْضا یَنْتَظِرُ بِهِ مَیْسُورَهُ کانَ مالُهُ فِی زَکاةٍ وَ کانَ هُوَ فِی صَلاةٍ مِنَ الْمَلائَکَةِ حَتّی یُؤَدِّیَهُ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کسی که به مؤمنی تا مدتی که توان ادای آن را داشته باشد، قرض بدهد، مال او به عنوان زکات است و قرض‌دهنده تا هنگام ادای قرض از درود فرشتگان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سخن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أَقْرضَ مَلْهُوفا فَأَحْسَنَ طَلِبَتَهُ اسْتَأْنَفَ الْعَمَلَ وَ أَعْطاهُ اللّه‌ُ بِکُلِّ دِرْهَمٍ أَلْفَ قِنْطارٍ مِنَ الْجَنَّةِ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هر کس به اندوهگینی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مالش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 دهد و در پس گرفتن آن مراعات کند، عمل را از نو آغاز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ازای هر درهم، هزار قنطار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درهم‌های بهشت به او عطا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سخنی دیگر چنین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أَنْظَرَ مُعْسِرا کانَ لَهُ عَلَی اللّه‌ِ فِی کُلِّ یَوْمٍ صَدَقَةٌ بِمِثْلِ ما لَهُ عَلَیْهِ حَتّی یَسْتَوفِیَ حَقَّهُ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کسی که بدهکار تهی‌دستی را مهلت دهد، بر خداست که برای او، هر روز به اندازه آن قرض، صدقه به او پاداش بدهد تا آن هنگام که طلبش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معصومان در روایات متعددی به آنان که توان مالی برای قرض دادن به نیازمندان دارند، ولی از زیر بار این مسئولیت شانه خالی می‌کنند، هشدارهای سختی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شَکا إِلَیْهِ اَخُوهُ الْمُسْلِمُ فَلَمْ‌یُقْرِضْهُ حَرَّمَ اللّه‌ُ عَزَّوَجَلَّ عَلَیْهِ الْجَنَّةَ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کسی که برادر مؤمنش بر اثر ناداری به او شکایت کند و او به آن برادر دینی قرض‌الحسنه ندهد، خداوند، بهشت را بر او حرام می‌گرداند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علیهم‌السلامدر زندگی خود، هم قرض می‌دادند و هم قرض بدهکاران را ادا می‌کردند و هم راهنمایی‌هایی در این راستا برای گشایش مشکلات مالی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اسامه بن زید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از یاران رسول خدا صلی‌الله‌علیه‌و‌آله بود، بیمار و بستری شد و چون بسیار بدهکار بود، اظهار ناراحتی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علیه‌السلامبه عیادت او رفت و پس از احوال‌پرسی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غمگینی؟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قرض‌هایی که مجموع آنها به شصت هزار درهم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قرض‌هایت را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پیش از ادای قرض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پیش از مرگت حتما آن را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به وعده خود وفا کرد و پیش از مرگ او قرض‌هایش را پرداخت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همچنین در گفتار تابناک رسول اللّه صلی‌الله‌علیه‌و‌آله آمده است که به دیگران سفارش می‌کرد تا زمانی که نیاز مالی شدید پیدا نکرده‌اند، سراغ قرض گرفتن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الدَّیْنَ فَإِنَّهُ شَیْنُ الدِّینِ؛ از قرض گرفتن بپرهیزید؛ زیرا مایه رسوایی دین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افزون بر آن، سفارش می‌کرد در اولین زمان ممکن قرض خود را بازپرداخت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یَمْطُلْ عَلی ذِی حَقٍّ حَقَّهُ وَ هُوَ یَقْدِرُ عَلی أَداءِ حَقِّهِ فَعَلَیْهِ کُلَّ یَوْمٍ خَطِیئَةُ عَشّارٍ</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مورد ادای حق کسی امروز و فردا کند، با اینکه توانایی آن را دارد، هر روز گناه یک دهم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او خواهد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قرض گرفتن نوعی امانت گرفتن است و باید در پرداخت آن کوشید و به موقع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عصر رسول خدا صلی‌الله‌علیه‌و‌آله، یکی از مسلمانان که به اندازه دو دینار بدهکار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نماز خواندن بر جنازه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این کار را کرد تا مسلمانان به ادای بدهکاری خود اهمیت بدهند و در موضوع دَیْن سهل‌انگاری نکنند</w:t>
      </w:r>
      <w:r>
        <w:rPr>
          <w:rFonts w:eastAsia="IRNazanin" w:cs="IRNazanin"/>
          <w:color w:val="111111"/>
          <w:sz w:val="28"/>
          <w:szCs w:val="28"/>
          <w:rtl w:val="true"/>
          <w:lang w:bidi="fa-IR"/>
        </w:rPr>
        <w:t>».</w:t>
      </w:r>
      <w:r>
        <w:rPr>
          <w:rStyle w:val="FootnoteAnchor"/>
          <w:rtl w:val="true"/>
        </w:rPr>
        <w:footnoteReference w:id="370"/>
      </w:r>
      <w:bookmarkStart w:id="107" w:name="pg4069_26155"/>
    </w:p>
    <w:p>
      <w:pPr>
        <w:pStyle w:val="Heading3"/>
        <w:numPr>
          <w:ilvl w:val="2"/>
          <w:numId w:val="1"/>
        </w:numPr>
        <w:rPr/>
      </w:pPr>
      <w:bookmarkStart w:id="108" w:name="__RefHeading___Toc2419744_2281741623"/>
      <w:bookmarkStart w:id="109" w:name="_Toc37"/>
      <w:bookmarkEnd w:id="107"/>
      <w:bookmarkEnd w:id="108"/>
      <w:r>
        <w:rPr>
          <w:rtl w:val="true"/>
        </w:rPr>
        <w:t>انفاق و رسیدگی به محرومان</w:t>
      </w:r>
      <w:bookmarkEnd w:id="109"/>
    </w:p>
    <w:p>
      <w:pPr>
        <w:pStyle w:val="BookText"/>
        <w:rPr/>
      </w:pPr>
      <w:r>
        <w:rPr>
          <w:rFonts w:ascii="IRNazanin" w:hAnsi="IRNazanin" w:eastAsia="IRNazanin"/>
          <w:color w:val="111111"/>
          <w:sz w:val="28"/>
          <w:sz w:val="28"/>
          <w:szCs w:val="28"/>
          <w:rtl w:val="true"/>
          <w:lang w:bidi="fa-IR"/>
        </w:rPr>
        <w:t>اسلام، دین تعاون است و کمک‌رسانی به یکدیگر از اصول مسلّم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توسعه فرهنگ احسان و صدقات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صدقات گاهی به صورت رسمی و زمانی غیررسمی، گاهی پنهانی و زمانی آشکارا به مستمندان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نعمت، رسیدگی به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اسلامی، در اموال دارندگان، حقی برای ناداران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أَمْوالِهِمْ حَقُّ لِلسّائِلِ وَ 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قرآنی، صدقات برای فقیران، در راه‌ماندگان، بدهکاران و افراد وامانده و کسانی بود که به تألیف قلوب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آن حتی به بردگان، یتیمان، اسیران، و افرادی می‌رسید که در دین اسلام به سر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مقداری از صدقه را برای جلب و جذب مسیحیان و یهودیان به اسلام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مردم را به انفاق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تلاش‌های رسول الله صلی‌الله‌علیه‌و‌آله، روحیه ایثارگری چنان در مسلمانان تقویت شد که نیاز دیگران را بر نیازهای خود مقدم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یُؤثِرُونَ عَلی أَنْفُسِهِمْ وَ لَوْ کانَ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زندگی مستمندان را بخشی از زندگی خود به شمار می‌آوردند و در رفع نیازهای آنان می‌کوشیدند و این همه را در پرتو روحیه بخشش رسول الله صلی‌الله‌علیه‌و‌آله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أَمَرنِی رَبِّی بِالسَّخاءِ و الْبِرِّ وَ نَهانِی عَنِ الْبُخْلِ وَ الْجَفاءِ؛ خداوند مرا به سخاوت دستور </w:t>
      </w:r>
    </w:p>
    <w:p>
      <w:pPr>
        <w:pStyle w:val="BookText"/>
        <w:rPr/>
      </w:pPr>
      <w:r>
        <w:rPr>
          <w:rFonts w:ascii="IRNazanin" w:hAnsi="IRNazanin" w:eastAsia="IRNazanin"/>
          <w:color w:val="111111"/>
          <w:sz w:val="28"/>
          <w:sz w:val="28"/>
          <w:szCs w:val="28"/>
          <w:rtl w:val="true"/>
          <w:lang w:bidi="fa-IR"/>
        </w:rPr>
        <w:t>داد و از بخل و ستم بازداشت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i/>
          <w:i/>
          <w:iCs/>
          <w:color w:val="111111"/>
          <w:sz w:val="28"/>
          <w:sz w:val="28"/>
          <w:szCs w:val="28"/>
          <w:rtl w:val="true"/>
          <w:lang w:bidi="fa-IR"/>
        </w:rPr>
        <w:t>سهل بن سعد</w:t>
      </w:r>
      <w:r>
        <w:rPr>
          <w:rFonts w:ascii="IRNazanin" w:hAnsi="IRNazanin" w:eastAsia="IRNazanin"/>
          <w:color w:val="111111"/>
          <w:sz w:val="28"/>
          <w:sz w:val="28"/>
          <w:szCs w:val="28"/>
          <w:rtl w:val="true"/>
          <w:lang w:bidi="fa-IR"/>
        </w:rPr>
        <w:t xml:space="preserve"> می‌گوید که روزی پیراهنی برای پیامبر دوختم و نزدش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آن کشید و گفت خوب پیراهنی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که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بی‌درنگ آن لباس را به او بخشید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خداوند متعال در حدیث معراج خطاب به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إِنَّ الْمُحَبَّةَ لِلّهِ هِی الْمَحَبَّةُ لِلْفُقَراءِ وَ التَّقَرُّبُ إِلَیْهِمْ؛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در گرو محبت فقیران و مستمندان و تقرب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راستین چه کسانی هستند؟ پروردگار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کم، خشنود و بر گرسنگی، بردبار و در نعمت، سپاس‌گزار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خود شکایت ندارند و هرگز دروغ نمی‌گویند و نسبت به پروردگار جهان غضب نمی‌کنند و برای چیزی که از دستشان می‌رود، غمگین نمی‌شوند و نسبت به چیزی که به دست می‌آورند، بیش از اندازه شادی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در گرو محبت به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نزدیک شو و هم‌نشینی با آنان را اختیار کن و از ثروتمندان و مجلسشان فاصله بگیر؛ زیرا فقیران و مستمندان دوستان من هستند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پیامبر اعظم صلی‌الله‌علیه‌و‌آله در تبیین منزلت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فقیران، شهریاران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مشتاق بهشتند و بهشت مشتاق فقیران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رسول رحمت و مودت در سخن دیگری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خاطر داشته باشید و از </w:t>
      </w:r>
      <w:bookmarkStart w:id="110" w:name="pg4069_26159"/>
    </w:p>
    <w:p>
      <w:pPr>
        <w:pStyle w:val="BookText"/>
        <w:rPr/>
      </w:pPr>
      <w:bookmarkEnd w:id="110"/>
      <w:r>
        <w:rPr>
          <w:rFonts w:ascii="IRNazanin" w:hAnsi="IRNazanin" w:eastAsia="IRNazanin"/>
          <w:color w:val="111111"/>
          <w:sz w:val="28"/>
          <w:sz w:val="28"/>
          <w:szCs w:val="28"/>
          <w:rtl w:val="true"/>
          <w:lang w:bidi="fa-IR"/>
        </w:rPr>
        <w:t>خدا خشنود باشید تا خدای عزوجل، شما را برای فقرتان پاداش دهد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111" w:name="__RefHeading___Toc2419746_2281741623"/>
      <w:bookmarkStart w:id="112" w:name="_Toc38"/>
      <w:bookmarkEnd w:id="111"/>
      <w:r>
        <w:rPr>
          <w:rtl w:val="true"/>
        </w:rPr>
        <w:t>صدقه و بخشش</w:t>
      </w:r>
      <w:bookmarkEnd w:id="112"/>
    </w:p>
    <w:p>
      <w:pPr>
        <w:pStyle w:val="BookText"/>
        <w:rPr/>
      </w:pP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لاتَجْعَلْ یَدَکَ مَغْلُولَةً إِلی عُنُقِکَ وَ لاتَبْسُطْها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سخاوت و بخشش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تا سرزنش شوی و در کار فرو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سخاوت در قرآن مجید نیامده، ولی تعبیرهای مشابهی چون ترک بخل، ستایش انفاق و بهره‌رسانی به دیگران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خالص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کسانی هستند که هرگاه انفاق کنند، نه اسراف می‌کنند و نه سخت‌گیری، بلکه در میان این دو، حد اعتدالی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 عمران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لایَحْسَبَنَّ الَّذینَ یَبْخَلُونَ بِما آتاهُمُ اللّهُ مِنْ فَضْلِهِ هُوَ خَیْرًا لَهُمْ بَلْ هُوَ شَرٌّ لَهُمْ سَیُطَوَّقُونَ ما بَخِلُوا بِهِ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بخل می‌ورزند و آنچه را خدا از فضل خویش به آنان داده است، انفاق نمی‌کنند، گمان نکنند این کار به سود آنهاست، بلکه برای آنها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روز قیامت، آنچه را نسبت به آن بخل ورزیدند، همانند طوقی بر گردنشان می‌افکنند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به سخاوت و بخشش در راه خدا بسیار اهمیت می‌داد و با </w:t>
      </w:r>
    </w:p>
    <w:p>
      <w:pPr>
        <w:pStyle w:val="BookText"/>
        <w:rPr/>
      </w:pPr>
      <w:r>
        <w:rPr>
          <w:rFonts w:ascii="IRNazanin" w:hAnsi="IRNazanin" w:eastAsia="IRNazanin"/>
          <w:color w:val="111111"/>
          <w:sz w:val="28"/>
          <w:sz w:val="28"/>
          <w:szCs w:val="28"/>
          <w:rtl w:val="true"/>
          <w:lang w:bidi="fa-IR"/>
        </w:rPr>
        <w:t>تعبیرهای گوناگون، پیروان خود را به آراستگی به این ویژگی ارزشمند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أَلسَّخِیُّ قَرِیِبٌ مِنَ اللّه‌ِ قَرِیبٌ مِنَ النّاسِ قَرِیبٌ مِنَ الْجَنَّةِ؛ انسان سخاوتمند، به خدا، مردم و بهشت، نزدیک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آن حضرت به </w:t>
      </w:r>
      <w:r>
        <w:rPr>
          <w:rFonts w:ascii="IRNazanin" w:hAnsi="IRNazanin" w:eastAsia="IRNazanin"/>
          <w:i/>
          <w:i/>
          <w:iCs/>
          <w:color w:val="111111"/>
          <w:sz w:val="28"/>
          <w:sz w:val="28"/>
          <w:szCs w:val="28"/>
          <w:rtl w:val="true"/>
          <w:lang w:bidi="fa-IR"/>
        </w:rPr>
        <w:t>عدی</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حاتم طایی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دُفِعَ عَنْ أَبِیکَ الْعَذابُ الشَّدِیدُ لِسَخاءِ نَفْسِهِ؛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سخاوتمند بودنش، عذاب سخت، دفع و برطرف شد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علی علیه‌السلام درباره سیره پیامبر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 می‌خواست غذا بخورد،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بگذار تا هرکس می‌خواهد، بیاید و غذا بخورد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همچنین رسول خدا صلی‌الله‌علیه‌و‌آله به علی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 صدقه بده تا حدی که بگویند اسراف کردی، در حالی که این اسراف نیست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پیامبر اکرم صلی‌الله‌علیه‌و‌آله خطاب به  کسانی که روح سخاوت ندارند،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مالَهُ مِنَ الْأَخْیارِ اِخْتیارا صَرَفَ اللّه‌ُ مالَهُ إِلَی الْأَشْرارِ اضْطِرارا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هر که مال خود را به اختیار از نیکان دریغ کند، خداوند، مالش را به اجبار، نصیب بدان گرداند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عملی حضرت محمد صلی‌الله‌علیه‌و‌آله آمده است که روزی به طواف کعبه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پرده کعبه را گرفته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این خانه،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گناهت چیست؟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فقیری به سوی من می‌آید و چیزی از من می‌خواهد، گویا شعله آتشی به من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و مرا به آتش خود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رکعت نماز بگزاری و آن‌قدر گریه کنی که از اشک‌هایت، نهرها جاری گردد، ولی با خصلت بخل بمیری، اهل دوزخ خواهی بود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رسول اللّه صلی‌الله‌علیه‌و‌آلهدر سخنی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نَقَصَ مالٌ مِنْ صَدَقَةٍ قَطُّ فَأَعْطُوا وَ لا تَجْبُنُوا؛ هیچ مالی هرگز به جهت صدقه دادن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عطا کنید و نترسید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پیامبر، یکی از راه‌های درمان بیماران را صدقه دادن دانسته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تَصَدَّقُوا وَ داوُوا مَرْضاکُمْ بِالصَّدَقَةِ فَإِنَّ الصَّدَقَةَ تَدْفَعُ عَنِ الْأَعْراضِ وَ الْأَمْراضِ وَ هِیَ زِیادَةٌ فِی أَعْمارِکُمْ وَ حَسَناتِکُمْ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صدقه بدهید و بیماران خود را با صدقه درمان کنید؛ زیرا صدقه از  پیش‌آمدهای ناگوار و بیماری‌ها جلوگیری می‌کند و بر عمر و حسنات شما می‌افزاید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پیامبر رحمت، صدقه را سایه‌سار مؤمن در روز قیامت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أَرْضُ الْقِیامَةِ نارٌ ماخَلا ظِلَّ الْمُؤْمِنِ فَإِنَّ صَدَقَتَهُ تُظِلُّهُ؛ زمین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به جز سایه مؤمن؛ زیرا صدقه‌اش بر او سایه می‌افکند</w:t>
      </w:r>
      <w:r>
        <w:rPr>
          <w:rFonts w:eastAsia="IRNazanin" w:cs="IRNazanin"/>
          <w:color w:val="111111"/>
          <w:sz w:val="28"/>
          <w:szCs w:val="28"/>
          <w:rtl w:val="true"/>
          <w:lang w:bidi="fa-IR"/>
        </w:rPr>
        <w:t>.»</w:t>
      </w:r>
      <w:r>
        <w:rPr>
          <w:rStyle w:val="FootnoteAnchor"/>
          <w:rtl w:val="true"/>
        </w:rPr>
        <w:footnoteReference w:id="384"/>
      </w:r>
      <w:bookmarkStart w:id="113" w:name="pg4069_26166"/>
    </w:p>
    <w:p>
      <w:pPr>
        <w:pStyle w:val="BookText"/>
        <w:rPr/>
      </w:pPr>
      <w:bookmarkEnd w:id="113"/>
      <w:r>
        <w:rPr>
          <w:rFonts w:ascii="IRNazanin" w:hAnsi="IRNazanin" w:eastAsia="IRNazanin"/>
          <w:color w:val="111111"/>
          <w:sz w:val="28"/>
          <w:sz w:val="28"/>
          <w:szCs w:val="28"/>
          <w:rtl w:val="true"/>
          <w:lang w:bidi="fa-IR"/>
        </w:rPr>
        <w:t>رسول خدا صلی‌الله‌علیه‌و‌آله درباره صدقه دادن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مِنْ غَیرِ مَخِیلَةٍ فَإِنَّ الْمَخِیلَةَ تُبْطِلُ الْأَجْرَ؛ بی‌چشم‌داشت، صدقه بدهید؛ زیرا چشم‌داشت، پاداش را از بین می‌برد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نکته آخر اینکه رسول رحمت و مهربانی، صدقه دادن را عامل فرو نشاندن خشم پروردگار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لَتُطْفِئُ غَضَبَ الرَّبِّ؛ صدقه، خشم پروردگار را فرو می‌نشاند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114" w:name="__RefHeading___Toc2419748_2281741623"/>
      <w:bookmarkStart w:id="115" w:name="_Toc39"/>
      <w:bookmarkEnd w:id="114"/>
      <w:r>
        <w:rPr>
          <w:rtl w:val="true"/>
        </w:rPr>
        <w:t>سیره حکومتی</w:t>
      </w:r>
      <w:bookmarkEnd w:id="1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شیوه‌ای که پیامبر در تأسیس حکومت و اداره آن در پیش گرفته بودند، شیوه ویژه‌ای بود که در آن دین و سیاست درهم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که مؤید به وحی و در رأس تشکیلات سیاسی بود، به گونه‌ای در میان مردم عمل کرد که آنان هرگز جدایی میان قرآن و عمل پیامبر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سیاسی پیامبر، فاصله‌ای میان دین و دولت، مردم و زمامداران، قانون‌مداری و خداپرستی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جامعه‌ای دور از محل ولادت ورشد خود، حکومتی مستقل تشکیل داد، بدون آنکه بر اساس اعمال زور و قدرت‌مداری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روزهای آغازین به ایجاد آشتی میان افراد و زدودن کینه و دشمنی‌ها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فاصله طبقاتی کاست و مردم را از نظر اقتصادی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گشودن باب زکات و خمس و صدقات به روی مردم، ضعیفان را از وضعی که در آن بودند، بالاتر آورد و توانگران را با آنان مهربان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ایشان از نوع حکومت کسرا و قیصر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خداوند در رأس امور و امر و نهی او محور قانون و مردم نیز در خط پیروی از این فرمان‌ها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کسی حق طغیان و استکبار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 و ریاست‌طلبان در آن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بنده خدایند و کسی حق سلطه‌گری و زورگویی بر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دارای سرشتی دینی و منبع و منشأ آن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مطلق، خداوند است و مردم حتی شخص پیامبراعظم صلی‌الله‌علیه‌و‌آله نیز در همان جهت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آموزه‌های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اکرم صلی‌الله‌علیه‌و‌آله به ما آموخت که مسئولان حکومت اسلامی، دولتی‌ها، مجلسی‌ها، دستگاه قضایی با مردم فروتن و مؤدب برخورد کنند و از موضع قدرت و سلطه با مردم سخن نگویند؛ چون مردم صاحب حقوق هستند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با پیامبر سخن می‌گفت، هیبت پیامبر او را گرفته بود و بدنش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شد که این مرد، در حین صحبت دست و پایش می‌لرزد،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هَوِّنْ عَلَیْکَ فَلَسْتُ بِمَلَکٍ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إِنَّما أَنَا ابْنُ امْرَأَةٍ کانَتْ تَأْکُلُ الْقَدّ</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خودت آسان گیر برادر،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همان زنی هستم که مثل شما غذای مانده و ساده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شده است روزی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خدمت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رسم ایرانی‌ها به روی پای پیامبر افتاد تا آن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پیامبراعظم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کاری را که ایرانیان و عجم با شاهانشان می‌کنند، انجام نده من بنده‌ای از بندگان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بردگان می‌خورند، بردگان بر خاک می‌نشیند، من نیز همان‌گونه می‌خورم و می‌نشینم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امیرمؤمنان علی علیه‌السلام در توصیف 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صلی‌الله‌علیه‌و‌آله، دعوت بردگان را برای غذا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بز می‌دوشید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 خاک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نزد مردم حتی کودکان دراز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مراجعه می‌کردند، تکیه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مردم کارهای سخت را می‌پذیرفت و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حالش مانند ضعیفان بود، ولی قلبش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بردگان می‌نشست، بر کفش خود پینه می‌زد و لباسش را وصله می‌کرد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پیامبراکرم صلی‌الله‌علیه‌و‌آله می‌فرمود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گروهند که صدای نمازشان از گوش خودشان بالاتر نخواهد رفت و دعایشان به خداوند و ملکوت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مسئولینی هستند که جامعه‌ای را مدیریت می‌کنند، درحالی‌که مردم از آنها خوششان نمی‌آید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گروهند که آبرویشان محترم نیست</w:t>
      </w:r>
      <w:r>
        <w:rPr>
          <w:rStyle w:val="FootnoteAnchor"/>
          <w:rtl w:val="true"/>
        </w:rPr>
        <w:footnoteReference w:id="392"/>
      </w:r>
      <w:r>
        <w:rPr>
          <w:rFonts w:ascii="IRNazanin" w:hAnsi="IRNazanin" w:eastAsia="IRNazanin"/>
          <w:color w:val="111111"/>
          <w:sz w:val="28"/>
          <w:sz w:val="28"/>
          <w:szCs w:val="28"/>
          <w:rtl w:val="true"/>
          <w:lang w:bidi="fa-IR"/>
        </w:rPr>
        <w:t>و باید در ملأ عام آنها را نهی از منکر و نقد کرد از جمله کسانی که بر مسند قدرتند یا ثروت در اختیار دارند، ولی ستم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گروهند که دعای آنها حتما مستجاب است و 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امام و رهبر و حاکم عادل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گره از کار مسلمانی بگشاید، ثواب آن با هفتاد حج مقبول، برابر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پیامبر اکرم صلی‌الله‌علیه‌و‌آله، تشریفات حکومتی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اصحابشان همواره حلقه‌وار می‌نشستند و اگر کسی وارد می‌شد، نمی‌فهمید چه کسی رئیس است و چه کسی مرئوس</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پیامبراعظم صلی‌الله‌علیه‌و‌آله وقتی وارد مدینه شدند، همه منتظر بودند که ببینند ایشان به کدام محله می‌رود و در کدام خانه فرود می‌آید تا آنجا پس از این مهم‌ترین مکان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این شتر نشست، من آنجا ساکن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رفت تا جلو در یکی از فقیرانه‌ترین خانه‌های مدینه فرود آمد و آنجا خانه پیامبر شد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پیامبر اعظم صلی‌الله‌علیه‌و‌آله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جامعه و ملّتی است، ملتی که عدالت‌خواه نیست و برای اجرای عدالت و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اقتصاد، قضاوت، سیاست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نمی‌کند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طبقات محروم و زحمت‌کش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که از جبهه بر می‌گشت، مردم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 xml:space="preserve">پیرمردی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سعد انصاری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جلو آمد و با ایشان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دید که دستش خیلی زبر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چه‌قدر خشن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کارگرم و بیل می‌زنم تا زندگی خانواده‌ام را تأمین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بالا برد و خطاب به همه جمعیت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دستی است که آتش دوزخ آن را لمس نخواهد کرد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این نوع حکومت که بر محوریت قلب‌ها و دل‌های شیدا بنا نهاده شد، نه تنها رویه حکومت طاغوتی جایی نداشت، بلکه حضرتش به همه حاکمان پس از خود هشدار می‌داد تا به مرام طاغوت و ستم‌گران اقتدا نکنند؛ زیرا بزرگ‌ترین آفت دین را زمامداران بد</w:t>
      </w:r>
      <w:r>
        <w:rPr>
          <w:rStyle w:val="FootnoteAnchor"/>
          <w:rtl w:val="true"/>
        </w:rPr>
        <w:footnoteReference w:id="399"/>
      </w:r>
      <w:r>
        <w:rPr>
          <w:rFonts w:ascii="IRNazanin" w:hAnsi="IRNazanin" w:eastAsia="IRNazanin"/>
          <w:color w:val="111111"/>
          <w:sz w:val="28"/>
          <w:sz w:val="28"/>
          <w:szCs w:val="28"/>
          <w:rtl w:val="true"/>
          <w:lang w:bidi="fa-IR"/>
        </w:rPr>
        <w:t>می‌دانست و به حاکمانی که گره از کار مردم نمی‌گشایند، و بر مردم ستم می‌کنند وعده‌های هراسناکی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زمامدارانی که کاری از کارهای امتم را به دست گیرند و در کار مردمان چون کارهای شخصی خود دل‌سوزی و کوشش نکنند، خداوند در روز رستاخیز، آنان را وارونه در دوزخ می‌اندازد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یا در کلامی دیگر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بر پای زمامدار ستمگر آنچنان می‌لرزد که بندهای او را از یکدیگر جدا می‌کند، آنچنان که میان دو عضو او صد سال راه فاصله باشد و سپس از روی پل صراط بیفتد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حضرت محمد صلی‌الله‌علیه‌و‌آله با چنین گفتارهایی به خوبی آشکار می‌ساخت که کارگزاران حکومت اسلامی باید در رفع مشکلات اجتماع بکوشند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سعی و کوشش پیامبر اکرم صلی‌الله‌علیه‌و‌آله این بود که بتواند گره‌ای از کار مسلمانی باز کند که اگر گره‌ای از کار یک مسلمان می‌گشود، از نماز شب و بیداری شبش خوش‌حال‌تر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وسیره پیامبراکرم صلی‌الله‌علیه‌و‌آله به خوبی استفاده می‌شد که توهین کردن به مسلمانان و بی‌تفاوت بودن در گرفتاری‌های آنان، به اندازه‌ای برای پیامبر ناراحت‌کننده و غم‌انگیز بود که حتی اگر فرزندشان از دنیا می‌رفت، آن اندازه ناراحت نمی‌شدند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 حکومت رسول اللّه صلی‌الله‌علیه‌و‌آله همان‌گونه که رحمت و ملاطفت و تواضع و ادب وجود داشت، قاطعیت و صلابت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اصل نظام اسلامی، عدالت اجتماعی و احکام الهی در خطر بود، پیامبر با کسی معامله و مسامحه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برخی از جنگ‌ها را خود فرماندهی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جنگ‌ها عده‌ای درصدد جریان سازی و ایجاد جنگ روانی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دستور نابودی مقر فرماندهی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خیانت‌کاران برخورد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آن قضیه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در چند کیلومتر مدینه، مسجدی ساخته بودند برای ذکر و دعا و نیایش و قبلاً از پیامبر خواسته </w:t>
      </w:r>
      <w:bookmarkStart w:id="116" w:name="pg4069_26178"/>
    </w:p>
    <w:p>
      <w:pPr>
        <w:pStyle w:val="BookText"/>
        <w:rPr/>
      </w:pPr>
      <w:bookmarkEnd w:id="116"/>
      <w:r>
        <w:rPr>
          <w:rFonts w:ascii="IRNazanin" w:hAnsi="IRNazanin" w:eastAsia="IRNazanin"/>
          <w:color w:val="111111"/>
          <w:sz w:val="28"/>
          <w:sz w:val="28"/>
          <w:szCs w:val="28"/>
          <w:rtl w:val="true"/>
          <w:lang w:bidi="fa-IR"/>
        </w:rPr>
        <w:t>بودند که تشریف ببرند و مسجد را افتتاح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فرصت کنم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جنگ بازگشتند، معلوم شد که حتی این مسجد هم‌پایگاه توطئه علیه نهضت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دستور دادند مسجد را خراب کنند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117" w:name="__RefHeading___Toc2419750_2281741623"/>
      <w:bookmarkStart w:id="118" w:name="_Toc40"/>
      <w:bookmarkEnd w:id="117"/>
      <w:r>
        <w:rPr>
          <w:rtl w:val="true"/>
        </w:rPr>
        <w:t>آینده نگری</w:t>
      </w:r>
      <w:bookmarkEnd w:id="1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خاتم ادیان و رسول الله صلی‌الله‌علیه‌و‌آله، خاتم پیامبران و قرآن، فرجام‌بخش کتاب‌های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اسلام، زمان‌شمول و جهان‌شمول است و محمد صلی‌الله‌علیه‌و‌آله، ابلاغ‌کننده دینی است که رنگ ابدیت دارد و زمان، طومار حیاتش را درهم نمی‌پیچد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صلی‌الله‌علیه‌و‌آله، ابلاغ آموزه‌های دین را به عهده دارد و مرجع فکری مردم و پیشوای سیاسی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هرگز نمی‌توان از کنار این پرسش جدی به راحتی گذشت که این پیامبر الهی برای آینده مکتب و آیینش که برای برپایی آن تلاش بسیاری کرد، چه کرده است؟ آیا درباره مسئله حساس امامت پس از خود سکوت کرده است؟ آیا آن را به امت وانهاده و شماری از صحابه را مأمور پی‌گیری آن ساخته است؟ آیا خود، جانشین تعیین کرده است تا مسئولیت اداره جامعه اسلامی را پس از وی به عهده بگیرد؟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این باوریم که رسول الله صلی‌الله‌علیه‌و‌آله با حساسیت تمام، آینده امت را رقم زده و پیشوای پس از خود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p>
    <w:p>
      <w:pPr>
        <w:pStyle w:val="BookText"/>
        <w:rPr/>
      </w:pPr>
      <w:r>
        <w:rPr>
          <w:rFonts w:ascii="IRNazanin" w:hAnsi="IRNazanin" w:eastAsia="IRNazanin"/>
          <w:color w:val="111111"/>
          <w:sz w:val="28"/>
          <w:sz w:val="28"/>
          <w:szCs w:val="28"/>
          <w:rtl w:val="true"/>
          <w:lang w:bidi="fa-IR"/>
        </w:rPr>
        <w:t>ماجرای غدیر و نصوص مربوط به آن خطبه عظیم، تصریح و تأکیدی است بر آنچه رسول الله صلی‌الله‌علیه‌و‌آله بارها آن را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در حدیث </w:t>
      </w:r>
      <w:r>
        <w:rPr>
          <w:rFonts w:ascii="IRNazanin" w:hAnsi="IRNazanin" w:eastAsia="IRNazanin"/>
          <w:i/>
          <w:i/>
          <w:iCs/>
          <w:color w:val="111111"/>
          <w:sz w:val="28"/>
          <w:sz w:val="28"/>
          <w:szCs w:val="28"/>
          <w:rtl w:val="true"/>
          <w:lang w:bidi="fa-IR"/>
        </w:rPr>
        <w:t>یوم الانذار</w:t>
      </w:r>
      <w:r>
        <w:rPr>
          <w:rFonts w:ascii="Amiri" w:hAnsi="Amiri" w:eastAsia="Amiri" w:cs="Amiri"/>
          <w:color w:val="111111"/>
          <w:sz w:val="28"/>
          <w:sz w:val="28"/>
          <w:szCs w:val="28"/>
          <w:rtl w:val="true"/>
          <w:lang w:bidi="ar-SA"/>
        </w:rPr>
        <w:t xml:space="preserve">، 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می‌شود خویشاوندان خود را به اسلام دعوت کند</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چون آنان با دعوت پیامبر گرد هم می‌آیند، حضرت پس از مقدماتی که در آن می‌کوشد زمینه بیان و تفهیم پیام اصلی را فراهم آورد،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یُوازِرُنِی عَلی هذا الْأَمْرِ عَلی أَنْ یَکُونَ أَخِیَ وَ وَصِّیی وَ خَلِیفَتِی فِیکُمْ؟</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در آن جمع تنها کسی که به این درخواست، پاسخ مثبت  داد،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پس از آن پاسخ مثبت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 وَصِّیی و خَلیفَتِی فِیکُمْ فَاسْمَعُوا لَهُ وَ أَطِیعُوا</w:t>
      </w:r>
      <w:r>
        <w:rPr>
          <w:rFonts w:eastAsia="IRNazanin" w:cs="IRNazanin"/>
          <w:color w:val="111111"/>
          <w:sz w:val="28"/>
          <w:szCs w:val="28"/>
          <w:rtl w:val="true"/>
          <w:lang w:bidi="fa-IR"/>
        </w:rPr>
        <w:t>».</w:t>
      </w:r>
      <w:r>
        <w:rPr>
          <w:rStyle w:val="FootnoteAnchor"/>
          <w:rtl w:val="true"/>
        </w:rPr>
        <w:footnoteReference w:id="40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احادیث امارت</w:t>
      </w:r>
      <w:r>
        <w:rPr>
          <w:rFonts w:ascii="IRNazanin" w:hAnsi="IRNazanin" w:eastAsia="IRNazanin"/>
          <w:color w:val="111111"/>
          <w:sz w:val="28"/>
          <w:sz w:val="28"/>
          <w:szCs w:val="28"/>
          <w:rtl w:val="true"/>
          <w:lang w:bidi="fa-IR"/>
        </w:rPr>
        <w:t xml:space="preserve">، رسول الله صلی‌الله‌علیه‌و‌آله گاهی از آن بزرگوار به نام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عنوان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امیر البرره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عنوان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امیر کلّ مؤمن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توجه به احادیث ولایت نیز در جای خود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عنوان‌های شکوهمندی که در این‌گونه روایات درباره علی علیه‌السلام آمده،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کاربرد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 زعیم و پیشوا در ادب عربی بسیار شایع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نیز بارها این عبارت را درباره علی علیه‌السلام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وَلیُّ النّاسِ بَعْدِی، فَمَنْ أَطاعَکَ فَقَدْ أَطاعَنِی وَ مَنْ عَصاکَ فَقَدْ عَصانِی</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سفارش رسول اللّه صلی‌الله‌علیه‌و‌آله به قرآن و عترت در آخرین روزهای زندگی نیز نکته‌ای است در جهت تثبیت پیروی از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صلی‌الله‌علیه‌و‌آلهدر آخرین روزهای زندگی که سخت رنج می‌کشید، به سختی 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با دیدن پیامبر اشک در چشمانشان حلقه زد و همگی منتظر شنیدن آخرین سفارش‌های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منبر رفت و برای مردم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ما إِنْ تَمَسَّکْتُمْ بِهِما لَنْ‌تَضِلُّوا کِتابَ اللّهِ وَ عِتْرَتی أَهْلَ بَیْتِی</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من در میان شما دو چیز گران‌بها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پیروی می‌کنید،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پیامبر خدا در آیینه زمان، فتنه‌گری‌ها و آتش‌افروزی‌ها و جریان‌سازی‌ها را می‌نگرد و این همه را امواج خروشان و غول‌پیکری می‌بیند که هر کس در کامش قرار گیرد، غرق و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راه نجات را در پیروی از اهل‌بیت علیهم‌السلام می‌داند و آنان را مانند سفینه و کشتی نجات می‌بیند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مَثَلَ أَهْلِ بَیْتِی فِیکُمْ مَثَلُ سَفِینَةِ نُوحٍ، مَنْ رَکِبَها نَجا وَ مَنْ تَخَلَّفَ عَنْها هَلَکَ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مثل اهل بیت من در میان شما، مثل کشتی نوح است که هر کس سوار کشتی شد، نجات یافت و کسی که جا ماند و سوار نشد، هلاک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در زمینه توجه به آینده مسلمانان درباره جانشینی پس از خود، حدیث </w:t>
      </w:r>
      <w:r>
        <w:rPr>
          <w:rFonts w:ascii="IRNazanin" w:hAnsi="IRNazanin" w:eastAsia="IRNazanin"/>
          <w:i/>
          <w:i/>
          <w:iCs/>
          <w:color w:val="111111"/>
          <w:sz w:val="28"/>
          <w:sz w:val="28"/>
          <w:szCs w:val="28"/>
          <w:rtl w:val="true"/>
          <w:lang w:bidi="fa-IR"/>
        </w:rPr>
        <w:t>جابر بن سمره</w:t>
      </w:r>
      <w:r>
        <w:rPr>
          <w:rFonts w:ascii="IRNazanin" w:hAnsi="IRNazanin" w:eastAsia="IRNazanin"/>
          <w:color w:val="111111"/>
          <w:sz w:val="28"/>
          <w:sz w:val="28"/>
          <w:szCs w:val="28"/>
          <w:rtl w:val="true"/>
          <w:lang w:bidi="fa-IR"/>
        </w:rPr>
        <w:t xml:space="preserve">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مَعَ أَبِی عَنْدَ النَّبِیَّ صلی‌الله‌علیه‌و‌آله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بَعْدِی اثنا عَشَرَ خَلِیفَةً ثُمَّ أَخْفی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أَخْفی صَوْتَهُ؟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بَنِی هاشِم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با پدرم نزد پیامبر اکرم صلی‌الله‌علیه‌و‌آله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صدایش را پایین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تمام آنها، از بنی‌هاشم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بسیار، رسول اللّه صلی‌الله‌علیه‌و‌آله، تداوم امامت را 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لَمْ‌یَبْقَ مِنَ الدُّنیا إِلّا یَوْمٌ لَبَعَثَ اللّهُ عَزَّوَجَلَّ رَجُلاً مِنّا یَمْلَأُ عَدْلاً کَما مُلِئَتْ جَوْرا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اگر از دنیا جز یک روز باقی نمانده باشد، خداوند عزوجل، مردی از ما را برمی‌انگیزد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عدل پر کند، همان‌گونه که از جور و ستم پر شده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حدیث غدیر</w:t>
      </w:r>
      <w:r>
        <w:rPr>
          <w:rFonts w:ascii="IRNazanin" w:hAnsi="IRNazanin" w:eastAsia="IRNazanin"/>
          <w:color w:val="111111"/>
          <w:sz w:val="28"/>
          <w:sz w:val="28"/>
          <w:szCs w:val="28"/>
          <w:rtl w:val="true"/>
          <w:lang w:bidi="fa-IR"/>
        </w:rPr>
        <w:t xml:space="preserve"> نیز سندی است محکم و روشن در جهت آینده‌نگری پیامبر اعظم صلی‌الله‌علیه‌و‌آله نسبت به مسئله حساس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محلی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خطاب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امامت و رهبری مردم و تعیین جانشینی به قدری مهم بود که </w:t>
      </w:r>
    </w:p>
    <w:p>
      <w:pPr>
        <w:pStyle w:val="BookText"/>
        <w:rPr/>
      </w:pPr>
      <w:r>
        <w:rPr>
          <w:rFonts w:ascii="IRNazanin" w:hAnsi="IRNazanin" w:eastAsia="IRNazanin"/>
          <w:color w:val="111111"/>
          <w:sz w:val="28"/>
          <w:sz w:val="28"/>
          <w:szCs w:val="28"/>
          <w:rtl w:val="true"/>
          <w:lang w:bidi="fa-IR"/>
        </w:rPr>
        <w:t>خداوند این حرکت را پایان رسالت نبوی و کامل‌کننده آن دانسته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اگر ابلاغ نکنی، رسالت خود را انجام نداده‌ای و آن را کامل نکرده‌ای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هرچند پیامبر اکرم صلی‌الله‌علیه‌و‌آله از همان روزهای اولیه بعثت، بارها حضرت علی  علیه‌السلام را در مقام وصی و جانشین خود به مردم معرفی کرده بود، با نزول این آیه لازم بود با صراحت و قاطعیت تمام، آن هم در میان جمعیت انبوه حامیان، بار دیگر علی علیه‌السلام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دستور داد کسانی که جلو رفته‌اند،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نیز برای سخنرانی آن حضرت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حالی که مردم گرداگرد او حلقه زده بودند، از فراز منبر با صدایی رسا، خطبه‌ای خواند و در سخنانش درباره ولایت و امامت امیرالمؤمنین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و فرزندان پاکش، ثقل اصغر هستند و قرآن مجید، ثقل اکبر است و هر یک از این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و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و موافق دیگری خواهد بود و از همدیگر جدا نخواهند شد تا روزی که در کنار حوض کوثر به من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و ای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شاهد باشید که من سفارش و امر خداوند متعال را به مردم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مأموریت داشتم، انجام دادم و آنچه را می‌دانستم، به گوش همه رساندم و حقیقت را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جانب خدای متعال می‌گویم به جز علی بن ابی‌طالب علیه‌السلام کسی سزاوار منصب امارت و امامت نیست و پس از من کسی را شایسته نیست که عنوان امیرالمؤمنین را به جز او به اشخاص دیگری بگوید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علی علیه‌السلام را گرفت و چنان بلند کرد که سفیدی زیر بغل هر دو پدیدار گشت و با شکوهی شگرف و فریادی بس رسا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که برادر و خلیفه و وصی من و مخزن و حافظ علوم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مسلط بر تفسیر کتاب خدا و دعوت کننده به سوی او بوده و عامل است به آنچه مورد خشنودی پروردگار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دشمنان خدا و نهی‌کننده از عصیان و امیرمؤمنان و پیشوای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آنکه غایبان نیز این خبر را دریابند،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کس که در اینجا حاضر است، این پیام را به کسانی برساند که حاضر نیستند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همچنین برای تأکید بر این موضوع، به مردان و زنان مسلمان فرمود تا در خیمه حضرت علی علیه‌السلام حضور یابند و با او به عنوان امام و جانشین رسول خدا صلی‌الله‌علیه‌و‌آله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ظهر تا نیمی از شب آن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ابلاغ به قدری مهم بود که خداوند آن را این‌گونه معرفی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دین شما را کامل کردم و نعمت خود را بر شما تمام ساختم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فرود این وحی، صدای تکبیر رسول اللّه صلی‌الله‌علیه‌و‌آله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عَلی إِکْمالِ الدِّینِ وَ إِتْمامِ النَّعْمَةِ وَ رَضِیَ الرَّبَّ بِرِسالَتِی وَ الْوِلایَةِ لِعَلیٍّ مِنْ بَعْدِی</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سپاس‌گزارم که آیین خود را کامل کرد و نعمت خود را به پایان رساند و از </w:t>
      </w:r>
      <w:bookmarkStart w:id="119" w:name="pg4069_26191"/>
    </w:p>
    <w:p>
      <w:pPr>
        <w:pStyle w:val="BookText"/>
        <w:rPr/>
      </w:pPr>
      <w:bookmarkEnd w:id="119"/>
      <w:r>
        <w:rPr>
          <w:rFonts w:ascii="IRNazanin" w:hAnsi="IRNazanin" w:eastAsia="IRNazanin"/>
          <w:color w:val="111111"/>
          <w:sz w:val="28"/>
          <w:sz w:val="28"/>
          <w:szCs w:val="28"/>
          <w:rtl w:val="true"/>
          <w:lang w:bidi="fa-IR"/>
        </w:rPr>
        <w:t>رسالت من و وصایت و ولایت و جانشینی علی علیه‌السلام پس از من خشنود گشت</w:t>
      </w:r>
      <w:r>
        <w:rPr>
          <w:rFonts w:eastAsia="IRNazanin" w:cs="IRNazanin"/>
          <w:color w:val="111111"/>
          <w:sz w:val="28"/>
          <w:szCs w:val="28"/>
          <w:rtl w:val="true"/>
          <w:lang w:bidi="fa-IR"/>
        </w:rPr>
        <w:t>.</w:t>
      </w:r>
    </w:p>
    <w:p>
      <w:pPr>
        <w:pStyle w:val="Heading3"/>
        <w:numPr>
          <w:ilvl w:val="2"/>
          <w:numId w:val="1"/>
        </w:numPr>
        <w:rPr/>
      </w:pPr>
      <w:bookmarkStart w:id="120" w:name="__RefHeading___Toc2419752_2281741623"/>
      <w:bookmarkStart w:id="121" w:name="_Toc41"/>
      <w:bookmarkEnd w:id="120"/>
      <w:r>
        <w:rPr>
          <w:rtl w:val="true"/>
        </w:rPr>
        <w:t>فرجام سخن</w:t>
      </w:r>
      <w:bookmarkEnd w:id="121"/>
    </w:p>
    <w:p>
      <w:pPr>
        <w:pStyle w:val="BookText"/>
        <w:rPr/>
      </w:pPr>
      <w:r>
        <w:rPr>
          <w:rFonts w:ascii="IRNazanin" w:hAnsi="IRNazanin" w:eastAsia="IRNazanin"/>
          <w:color w:val="111111"/>
          <w:sz w:val="28"/>
          <w:sz w:val="28"/>
          <w:szCs w:val="28"/>
          <w:rtl w:val="true"/>
          <w:lang w:bidi="fa-IR"/>
        </w:rPr>
        <w:t>از آنچه گذشت، درمی‌یابیم که هدف اصلی از بعثت پیامبران از جمله حضرت محمد صلی‌الله‌علیه‌و‌آله این است که بشر را در راه رسیدن به هدف اصلی آفرینش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رسیدن به قرب الهی و مقامی است که خدای متعال  برای انسان مقدّر فرموده است که جز با تلاش اختیاری در راه بندگی او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در دنیا و آخرت در گرو راهنمایی‌های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عده‌ای، دست‌یابی به مقاصد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فریفته نعمت‌های دنیا شوند، دیگر به ماورای 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غافلند که گویا از حقایق اصیل و اهداف اصلی خود بازمانده‌اند و زندگانی دنیا جز کالای فریبنده‌ای،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فطرتی بیدار دارند و در کمال لطف الهی مستدامند پس پروردگارشان شراب طهور و پاک به آنان می‌نوشاند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سَقاهُمْ رَبُّهُمْ 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واقعی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تُلْهیهِمْ تِجارَةٌ وَ لا بَیْعٌ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تجارت و معامله‌ای، آنان را از یاد خدا باز نمی‌دارد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لذتی هم می‌برند، چنان است که برای آخرتشان نتیجه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می‌خواهد خدایی شود، لازم نیست از همه لذت‌های دنیا صرف‌نظر کند، بلکه نباید تمام توجهش به دنیا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أَبْصَرَ إِلَی الدُّنْیا </w:t>
      </w:r>
    </w:p>
    <w:p>
      <w:pPr>
        <w:pStyle w:val="BookText"/>
        <w:rPr/>
      </w:pPr>
      <w:r>
        <w:rPr>
          <w:rFonts w:ascii="Amiri" w:hAnsi="Amiri" w:eastAsia="Amiri" w:cs="Amiri"/>
          <w:color w:val="111111"/>
          <w:sz w:val="28"/>
          <w:sz w:val="28"/>
          <w:szCs w:val="28"/>
          <w:rtl w:val="true"/>
          <w:lang w:bidi="ar-SA"/>
        </w:rPr>
        <w:t>أَعْمَتْهُ</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اگر نظرها به دنیا متمرکز شود، 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نگاهش را به دنیا نگاه ابزاری کند، از دنیا عبرت بگیرد؛ زیبایی‌های آفریننده‌اش را ببیند و در مقابل عظمت او سر بر خاک بندگی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را باید از سر سلسله مخلوقات، حضرت ختمی مرتبت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شما اسوه‌ای است که باید از او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کانَ یَرْجُوا اللّهَ وَ الْیَوْمَ اْلآخِرَ وَ 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درباره پیروی از پیامبر گرامی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کانَ فِی رَسُولِ اللّه صلی‌الله‌علیه‌و‌آله کافٍ لَکَ فِی الْأُسْوَةِ وَ دَلِیلٌ لَکَ عَلَی ذَمِّ الدُّنْیا وَ عَیْبِها وَ کَثْرَةِ مَخازیها وَ مَساویها؛ إِذْ قُبِضَتْ عَنْهُ أَطْرافُها؛ وَ وُطِّئَتْ لِغَیْرِهِ أَکْنافُها؛ وَ فُطِمَ عَنْ رَضاعِها؛ وَ زُوِیَ عَنْ زَخارِفِها فَتَأَسَّ بِنَبِیِّکَ الْأَطْیَبِ الْأَطْهَرِ صلی‌الله‌علیه‌و‌آله؛ وَ أَحَبُّ الْعِبادِ إِلَی اللّهِ الْمُتَأَسِّی بِنَبِیِّهِ؛ وَ الْمُقْتَصُّ لأَثَرِه؛ قَضَمَ الدُّنْیا قَضْما؛ وَ لَمْ یُعِرْها طَرْفا؛ عُرِضَتْ عَلَیْهِ الدُّنْیا فَأَبی أَنْ یَقْبَلَها</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بودن پیامبر برای تو کافی است، تا راهنمای خوبی برای تو در شناخت بدی‌ها و عیب‌های دنیا و زشتی‌ها و پلیدی‌هایش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دنیا در اختیار پیامبر قرار داده نشد و برای غیر او گسترانده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 دنیا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زیورهای دنیا دور شد؛ اگر می‌خواهی الگو بگیری به پیامبرت تأسی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خدا محبوب‌تر است که به پیامبر تأسی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جایگاه قدم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ضرورت از دنیا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هم به دنیا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او نشان دادند ولی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محمد صلی‌الله‌علیه‌و‌آله عرض کرد که کلید گنج‌های زمین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یک روز از نعمت خدا بهره‌مند شوم و شکر خدا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گرسنه باشم و باز </w:t>
      </w:r>
    </w:p>
    <w:p>
      <w:pPr>
        <w:pStyle w:val="BookText"/>
        <w:rPr/>
      </w:pPr>
      <w:r>
        <w:rPr>
          <w:rFonts w:ascii="IRNazanin" w:hAnsi="IRNazanin" w:eastAsia="IRNazanin"/>
          <w:color w:val="111111"/>
          <w:sz w:val="28"/>
          <w:sz w:val="28"/>
          <w:szCs w:val="28"/>
          <w:rtl w:val="true"/>
          <w:lang w:bidi="fa-IR"/>
        </w:rPr>
        <w:t>احتیاج خودم را از خدا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راه رسیدن به سعادت دنیا و آخرت جز از طریق پیروی از نبوت و امامت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همان راهی که پیامبر اعظم صلی‌الله‌علیه‌و‌آله و ائمه اطهار علیهم‌السلام رفتند، راه کمال و سعادت دنیا و آخرت انسان‌ها، راه بندگی و رسیدن به خداست و ما ناگزیریم به پیمودن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در چنین سال مبارکی، حرکتی همه جانبه، جریانی روشنگر وموجی اثرگذار را شاهد باشیم و هدایت بشریت را برابر آموزه‌های آسمانی پیامبر اعظم صلی‌الله‌علیه‌و‌آله به انتظار نشینیم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2" w:name="pg4069_26195"/>
    </w:p>
    <w:p>
      <w:pPr>
        <w:pStyle w:val="Heading2"/>
        <w:numPr>
          <w:ilvl w:val="1"/>
          <w:numId w:val="1"/>
        </w:numPr>
        <w:rPr/>
      </w:pPr>
      <w:bookmarkStart w:id="123" w:name="__RefHeading___Toc2419754_2281741623"/>
      <w:bookmarkStart w:id="124" w:name="_Toc42"/>
      <w:bookmarkEnd w:id="122"/>
      <w:bookmarkEnd w:id="123"/>
      <w:r>
        <w:rPr>
          <w:rtl w:val="true"/>
        </w:rPr>
        <w:t>کتاب‌نامه</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علی‌نقی فیض‌الاسلام،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عزالدین، اسدالغابه فی معرفة الصحابه،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سیرت رسول الله صلی‌الله‌علیه‌و‌آله ، ترجمه و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اسحاق بن محمد همدانی قاضی ابرقوه،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اصغرمهدوی، تهران، خوارزمی،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من لایحضره الفقیه، تهران، دارالکتب الاسلامیه،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مسند احمد بن حنبل، بیروت، دارالجیل،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ابوجعفر محمد بن علی، مناقب آل ابی طالب،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قم، نشر الفقاهه،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البدایه و النهایه فی التاریخ، القاهره، السعادة،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محمد، السیرة النبویه، بیروت، داراحیاء التراث العربی،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شمائل الرسول،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بیروت، دارالرائد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ابومحمد عبدالملک، سیره ابن هشام،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محیی‌الدین عبدالحمید،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محمد، السیرة النبویه،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السقاء، تهران، افست،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یعقوب، احمد،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تهران، شرکت انتشارات علمی و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احسانبخش، صادق، آثار الصادقین، رشت، ستاد اقامه نماز گیلان،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ابوالحسن علی بن عیسی، کشف الغمه فی معرفة الائمه، تبریز، مکتبه بنی هاشم،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محسن، اعیان الشیعه، بیروت، بی‌نا،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ابوالصلاح، الکافی فی الفقه، اصفهان، مکتبة امیرالمؤمنین،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الحلبی، علی بن برهان الدین، سیره حلبی، مکتبة التجاریة الکبری، 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قم، مؤسسه دائرة المعارف فقه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برنابا،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حیدرقلی قزلباش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المحاسن، قم، المجمع العالمی لاهل البیت علیهم‌السلام،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قم، مؤسسه انصاریان،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پیشوایی، مهدی،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جاهلیت تا رحلت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 نمایندگی مقام </w:t>
      </w:r>
    </w:p>
    <w:p>
      <w:pPr>
        <w:pStyle w:val="BookText"/>
        <w:rPr/>
      </w:pPr>
      <w:r>
        <w:rPr>
          <w:rFonts w:ascii="IRNazanin" w:hAnsi="IRNazanin" w:eastAsia="IRNazanin"/>
          <w:color w:val="111111"/>
          <w:sz w:val="28"/>
          <w:sz w:val="28"/>
          <w:szCs w:val="28"/>
          <w:rtl w:val="true"/>
          <w:lang w:bidi="fa-IR"/>
        </w:rPr>
        <w:t xml:space="preserve">معظم رهبری در دانشگاه‌ها، دفتر نشر معارف،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محمد بن عیسی، الجامع الصحیح و هو سنن الترمذی، بیروت، داراحیاء التراث العربی،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تهران، وزارت فرهنگ و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حامد حسین بن محمد قلی، نفحات الازهار فی شرح عقبات الانوار، بی‌جا، میلانی،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ابن شعبه، تحف العقول عن آل الرسول،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مؤسسة النشر الاسلامی،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ربانی شیرازی، بیروت، داراحیاء التراث العربی، چاپ پنجم،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طاهری،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حاکمان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پویا، شهریور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و مسعود انصاری، پیام پیامبر، تهران، جامی،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ویلیام جیمز، تاریخ تمدن،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صارمی، پاینده و طاهری، تهران، سازمان انتشارات اسناد آموزش انقلاب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ابی محمد بن محمد، ارشاد القلوب، بیروت، مؤسسة الاعلمی، چاپ چهارم،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محمد بن احمد، سیر اعلام النبلاء، بیروت، درالفکر،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رحیم‌پور ازغدی، حسن، محمد صلی‌الله‌علیه‌و‌آله؛ پیامبری برای همیشه، انتشارات فرهنگ اسلامی،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هاشم، تاریخ اسلام،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فروغ ابدیت، قم، دفتر تبلیغات اسلامی حوزه علمیه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فرازهایی از تاریخ پیامبر صلی‌الله‌علیه‌و‌آله، تهران، نشر مشعر،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محمدنقی بن محمدعلی، ناسخ التواریخ، تهران، 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التفسیر المأثور، بیروت، دارالفکر،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جامع الصغیر،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آنه ماری، محمد صلی‌الله‌علیه‌و‌آله؛ رسول خدا، تهران، انتشارات علمی ـ فرهنگی،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مؤسسة النشر الاسلامی،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 عیون اخبار الرضا علیه‌السلام،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 لاجوردی، تهران، کتاب‌فروشی جهان،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معانی الاخبار، قم، جامعه مدرسین، حوزه علمیه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سید محمدحسین، سنن النبی،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سیدمحمدرضا غیاثی کرمانی، قم، پاسدار اسلام،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سنن النبی،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 همگرا،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سنن النبی و آداب و سنن پیامبر،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تهران، پیام آزادی،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الاحتجاج،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قم، دارالاسوة،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اعلام الوری، قم، مؤسسه آل البیت،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مکارم الاخلاق،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قم، مؤسسة النشر الاسلامی،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تهران، اساطیر،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ــــــــــــــــــــ  ، دلائل الامامه، قم، مؤسسة البعثه،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الامالی،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البعثه، قم، دارالثقافه،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عالمی، علی‌رضا، سیره تبلیغی پیامبر اعظم صلی‌الله‌علیه‌و‌آله، بی‌جا، نجم الهدی،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مرتضی، الصحیح فی سیرة النبی الاعظم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سحرگاهان،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زین الدین بن علی بن احمد، کشف الریبه عن احکام الغیبة، تهران، مکتب الرضویه،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عبدوس، محمدتقی و محمد محمدی اشتهاردی، بیست و پنج اصل از اصول اخلاقی امامان، قم، مرکز انتشارات دفتر تبلیغات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احمد بن محمد، مجالس، تهران،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بن محمد، احیاء علوم الدین، بیروت، دارالکتب العلمیه،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فیشیا، لورا، دفاع عن الاسلام، بیروت، درالعلم للملایین،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المحجة البیضاء،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مؤسسة النشر الاسلامی،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سیره پیامبر اکرم صلی‌الله‌علیه‌و‌آله با نگاهی به قرآن کریم، مرکز فرهنگی درس‌هایی از قرآن،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تهران، فراهانی، کتاب‌خانه سنایی،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منتهی الآمال،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هدیة الاحباب،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صالحی، نشر الفقاهه،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علی بن ابراهیم قمی، بی‌جا، بی‌تا،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الموده لذوی القربی، قم، دارالاسوة،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ابن جعفر محمد بن یعقوب،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کمره‌ای، تهران، اسوه،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نور،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گئورگیو، کنستان ویرژیل، محمد صلی‌الله‌علیه‌و‌آله، پیامبری که از نو باید شناخت،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w:t>
      </w:r>
    </w:p>
    <w:p>
      <w:pPr>
        <w:pStyle w:val="BookText"/>
        <w:rPr/>
      </w:pPr>
      <w:r>
        <w:rPr>
          <w:rFonts w:ascii="IRNazanin" w:hAnsi="IRNazanin" w:eastAsia="IRNazanin"/>
          <w:color w:val="111111"/>
          <w:sz w:val="28"/>
          <w:sz w:val="28"/>
          <w:szCs w:val="28"/>
          <w:rtl w:val="true"/>
          <w:lang w:bidi="fa-IR"/>
        </w:rPr>
        <w:t xml:space="preserve">منصوری، نشر،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بیروت، مکتبة التراث الاسلامی،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مجیدی، غلام‌حسین، نهج الفصاحه، قم، مؤسسه انصاریان، للطباعة و النشر،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ابوزهره، خاتم پیامبران، مشهد،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امیرملک، سیره پیامبر اعظم صلی‌الله‌علیه‌و‌آله، شهاب الدین،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تبلیغ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نصیری، قم، مؤسسه فرهنگی دارالحدیث،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میزان الحکمة،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محمدجواد، ترتیب الامالی، مؤسسة المعارف الاسلامیه،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سیدابوالحسن، سیره نبوی، انتشارات کلیدر،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 اخلاق در اداره، قم، فرمانداری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الامالی، تحقیق حسین استادولی و علی اکبر غفاری، قم، مؤسسه نشراسلامی،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المقنعه، بیروت، درالمفید،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مؤسسة النشر الاسلامی،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مهرین، عباس، خاتم النبیین، تهران، خاور،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جامع السعادات،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نجف، منشورات جامعیة النجف الدینیه،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مستدرک الوسائل، قم، مؤسسه آل البیت،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سعد کاتب، الطبقات الکبری، بیروت، دارصادر،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پیامبر اعظم صلی‌الله‌علیه‌و‌آله، مرکز پژوهش‌های اسلامی صدا و سیما،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هیکل، محمدحسین، زندگانی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علمی،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محمد، فقه القرآن، قم، مؤسسه اسماعیلیان،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منصوری، نشر،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بیروت، مکتبة التراث الاسلامی،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مجیدی، غلام‌حسین، نهج الفصاحه، قم، مؤسسه انصاریان، للطباعة و النشر،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ابوزهره، خاتم پیامبران، مشهد،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امیرملک، سیره پیامبر اعظم صلی‌الله‌علیه‌و‌آله، شهاب الدین،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تبلیغ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نصیری، قم، مؤسسه فرهنگی دارالحدیث،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میزان الحکمة،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محمدجواد، ترتیب الامالی، مؤسسة المعارف الاسلامیه،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سیدابوالحسن، سیره نبوی، انتشارات کلیدر،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 اخلاق در اداره، قم، فرمانداری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الامالی، تحقیق حسین استادولی و علی اکبر غفاری، قم، مؤسسه نشراسلامی،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المقنعه، بیروت، درالمفید،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مؤسسة النشر الاسلامی،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مهرین، عباس، خاتم النبیین، تهران، خاور،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 جامع السعادات،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نجف، منشورات جامعیة النجف الدینیه،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مستدرک الوسائل، قم، مؤسسه آل البیت،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سعد کاتب، الطبقات الکبری، بیروت، دارصادر،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پیامبر اعظم صلی‌الله‌علیه‌و‌آله، مرکز پژوهش‌های اسلامی صدا و سیما،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هیکل، محمدحسین، زندگانی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علمی،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محمد، فقه القرآن، قم، مؤسسه اسماعیلیان،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غروی اصفهانی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محمدجواد محمودی، ترتیب الامالی،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فی التفسیر المأثور،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جعفر محمد بن یعقوب کلینی،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کمره‌ای، تهران، اسوه،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ملامحسن فیض کاشانی، محجة البیضاء،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قم، موسسه النشر السلامی،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بی‌تا،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 فَخْری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رسول خدا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آموزه‌های اخلاقی ـ رفتاری امامان شیعه،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آل جعفر، قم، مؤسسه النشر الاسلامی،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مسعود انصاری، پیام پیامبر، تهران، نشر جامی،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مهرین، خاتم النبیین، ص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غیاثی کرمانی، قم، پاسدار اسلام،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محمد غزالی، مجالس، تهران، دانشگاه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کامل الزیارات، قم، نشر الفقاهه،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غیاثی کرمانی، قم، پاسدار اسلام،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علی بن عیسی اربلی، کشف الغمه فی معرفة الائمه،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قائمی، در مکتب رسول الله صلی‌الله‌علیه‌و‌آله ،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احمدبن محمد برقی، محاسن،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ابی محمد بن محمد 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صدوق،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علی صدوق، معانی الاخبار،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صلی‌الله‌علیه‌و‌آله رسول خدا،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علی‌رضا عالمی، سیره تبلیغی پیامبر اعظم صلی‌الله‌علیه‌و‌آله ، بی‌جا، نجم الهدی،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مجیدی، قم، مؤسسه انصاریان للطباعة و النشر،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بیروت، بی‌جا،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ویژه‌نامه پیامبر اعظم صلی‌الله‌علیه‌و‌آله ، مدیریت اطلاع‌رسانی مرکز پژوهش‌های اسلامی صدا و سیما،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قائمی، در مکتب محمد صلی‌الله‌علیه‌و‌آله ،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بیست و پنج اصل از اصول اخلاقی امامان،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محمدتقی عبدوس و محمد محمدی اشتهاردی، آموزه‌های اخلاقی ـ رفتاری امامان شیعه،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ویژه نامه پیامبر اعظم صلی‌الله‌علیه‌و‌آله ، مرکز پژوهش‌های اسلامی صدا و سیما،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پیشوایی، تاریخ اسلام از جاهلیت تا رحلت پیامبر اسلام، نهاد نمایندگی مقام معظم رهبری در دانشگاه‌ها، دفتر نشر 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برهان الدین الحلبی، سیره حلبی، مکتبه التجاریة الکبری، مصر،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امیر ملک محمودی، سیره پیامبر اعظم صلی‌الله‌علیه‌و‌آله ، نشر شهاب الدین،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محمد جزری ابن اثیر، 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احمد ذهبی، سیر اعلام النبلاء، بیروت، دار 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النبویه، قاهره،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مکتب محمد رسول الله صلی‌الله‌علیه‌و‌آله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کتاب اول، بخش اول،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بخش دوم،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ترجمه فارسی،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مهین محمدپور،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میان دو جاهلیت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پویا،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عاطفه خرمی،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به گوری مدرن در قرن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پویا،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45399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سبحانی، فرازهایی از تاریخ پیامبر اسلام صلی‌الله‌علیه‌و‌آله،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مظفری،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و خوی پیامبر اعظم صلی‌الله‌علیه‌و‌آله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پویا، شهریور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متقی هندی، کنز العمال،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السقا، بیروت، مکتبه التراث الاسلامی،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آنه ماری شیمل، محمد؛ رسول خدا، تهران، انتشارات علمی ـ فرهنگی، بی‌تا،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محمدحسین طباطبایی، سنن النبی،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لطیف راشدی، انتشارات همگرا، بی‌تا،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مظاهری، اخلاق در اداره، قم، فرمانداری قم،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قم، انتشارات هجرت،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ابوحامد محمد بن محمد غزالی، احیاء العلوم الدین، بیروت، دار الکتب العلمیه،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علی‌نقی فیض‌الاسلام،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رحیم پور ازغدی، محمد؛ پیامبری برای همیشه، انتشارات فرهنگ اسلامی،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هدیة الاحباب،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صالحی، نشر الفقاهه،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زین‌الدین بن علی بن احمد عاملی، کشف الریبه عن احکام الغیبه، تهران، مکتبه الرضویه، بی‌تا،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سیدمحسن امین عاملی،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نرم‌افزار 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یعقوب، تاریخ یعقوبی،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آیتی، تهران، انتشارات علمی و فرهنگی،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ابوزهره، خاتم پیامبران،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کنستان ویرژیل گئورگیو، محمد صلی‌الله‌علیه‌و‌آله؛ پیامبری که از نو باید شناخت،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تبلیغی پیامبر اعظم صلی‌الله‌علیه‌و‌آله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کلام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سبحانی تبریزی،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لورا فیشیا، دفاع عن الاسلام،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 النبیین،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المقنعه،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ابوالصلاح الحلبی، الکافی فی الفقه،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دلائل الامامه،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جلال‌الدین سیوطی، 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انجیل برنابا،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حیدرقلی قزلباش سردار کابلی، چاپ‌خانه صدری،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تبلیغی پیامبر اعظم صلی‌الله‌علیه‌و‌آله ،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مکتب محمد رسول اللّه صلی‌الله‌علیه‌و‌آله،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حسنین هیکل، زندگانی محمد،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اسلام،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 احسانبخش، آثار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کثیر، شمائل الرسول، شرح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عبدالواحد، بیروت، دارالرائد العربی،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یعقوب،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تبلیغی پیامبر اعظم صلی‌الله‌علیه‌و‌آله،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پیدایش عرب تا پایان خلافت عثمان، تهران، دفتر نشر فرهنگ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تا سال چهلم هجری،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در راه حق،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تبلیغ در قرآن و حدیث،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فیض الاسلام،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یزدی،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محمدنقی بن محمدعلی سپهر، 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16655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نراقی، جامع السادات،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رحیم پورازغدی،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پیامبری برای همیشه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پویا ،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النصایح الکافیه،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انتشارات علمی ـ فرهنگی،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طاهری، محمد و حاکمان امت، نشریه پویا،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مظاهری، اخلاق در اداره،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مرتضی عاملی، الصحیح فی سیرة النبی الاعظم،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عیاضی، نسیم الریاض فی شرح شفاء،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 ابدیت،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در عبارت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حامد حسین بن محمد قلی کنتوری، نفحات الأزهار فی شرح عبقات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سلیمان بن ابراهیم قندوزی،ینابیع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ابومنصور احمد بن علی بن ابی‌طالب طبرسی، احتجاج،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علامه امینی،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36733</Words>
  <Characters>150065</Characters>
  <CharactersWithSpaces>185756</CharactersWithSpaces>
  <Paragraphs>1699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2026-08-18T07:59:47Z</dcterms:created>
  <dc:creator>ghaemiyeh.com</dc:creator>
  <dc:description/>
  <dc:language>en-US</dc:language>
  <cp:lastModifiedBy/>
  <dcterms:modified xsi:type="dcterms:W3CDTF">2026-08-18T11:29:54Z</dcterms:modified>
  <cp:revision>1</cp:revision>
  <dc:subject/>
  <dc:title>رسول مهربانی چهل جلوه زیبا از گفتار و رفتار رسول خدا صلی الله علیه و اله و سلم</dc:title>
</cp:coreProperties>
</file>

<file path=docProps/custom.xml><?xml version="1.0" encoding="utf-8"?>
<Properties xmlns="http://schemas.openxmlformats.org/officeDocument/2006/custom-properties" xmlns:vt="http://schemas.openxmlformats.org/officeDocument/2006/docPropsVTypes"/>
</file>